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7.xml" ContentType="application/vnd.openxmlformats-officedocument.wordprocessingml.header+xml"/>
  <Override PartName="/word/footer36.xml" ContentType="application/vnd.openxmlformats-officedocument.wordprocessingml.footer+xml"/>
  <Override PartName="/word/header2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3.xml" ContentType="application/vnd.openxmlformats-officedocument.wordprocessingml.header+xml"/>
  <Override PartName="/word/footer4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6.xml" ContentType="application/vnd.openxmlformats-officedocument.wordprocessingml.header+xml"/>
  <Override PartName="/word/footer4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9.xml" ContentType="application/vnd.openxmlformats-officedocument.wordprocessingml.header+xml"/>
  <Override PartName="/word/footer5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2.xml" ContentType="application/vnd.openxmlformats-officedocument.wordprocessingml.header+xml"/>
  <Override PartName="/word/footer5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E48F" w14:textId="1200913F" w:rsidR="00CA57BA" w:rsidRPr="00CA57BA" w:rsidRDefault="00CA57BA" w:rsidP="00CA57BA">
      <w:pPr>
        <w:tabs>
          <w:tab w:val="left" w:pos="4005"/>
        </w:tabs>
        <w:spacing w:line="240" w:lineRule="auto"/>
        <w:ind w:left="720" w:right="-14"/>
        <w:jc w:val="both"/>
        <w:rPr>
          <w:rFonts w:ascii="Times New Roman" w:eastAsia="Times New Roman" w:hAnsi="Times New Roman" w:cs="Times New Roman"/>
          <w:b/>
          <w:kern w:val="0"/>
          <w:sz w:val="16"/>
          <w:szCs w:val="16"/>
          <w:lang w:val="en-GB"/>
          <w14:ligatures w14:val="none"/>
        </w:rPr>
      </w:pPr>
    </w:p>
    <w:p w14:paraId="577F1F3C" w14:textId="5FC870BF" w:rsidR="00CA57BA" w:rsidRPr="00CA57BA" w:rsidRDefault="00CA57BA" w:rsidP="00CA57BA">
      <w:pPr>
        <w:tabs>
          <w:tab w:val="left" w:pos="3720"/>
        </w:tabs>
        <w:spacing w:line="240" w:lineRule="auto"/>
        <w:ind w:left="720" w:right="-14"/>
        <w:jc w:val="center"/>
        <w:rPr>
          <w:rFonts w:ascii="Times New Roman" w:eastAsia="Times New Roman" w:hAnsi="Times New Roman" w:cs="Times New Roman"/>
          <w:b/>
          <w:kern w:val="0"/>
          <w:sz w:val="16"/>
          <w:szCs w:val="16"/>
          <w:lang w:val="en-GB"/>
          <w14:ligatures w14:val="none"/>
        </w:rPr>
      </w:pPr>
    </w:p>
    <w:p w14:paraId="42DE201B" w14:textId="3AD0CD2B" w:rsidR="00CA57BA" w:rsidRPr="00CA57BA" w:rsidRDefault="00CA57BA" w:rsidP="00CA57BA">
      <w:pPr>
        <w:spacing w:line="240" w:lineRule="auto"/>
        <w:ind w:left="720" w:right="-14"/>
        <w:rPr>
          <w:rFonts w:ascii="Times New Roman" w:eastAsia="Times New Roman" w:hAnsi="Times New Roman" w:cs="Times New Roman"/>
          <w:b/>
          <w:kern w:val="0"/>
          <w:sz w:val="16"/>
          <w:szCs w:val="16"/>
          <w:lang w:val="en-GB"/>
          <w14:ligatures w14:val="none"/>
        </w:rPr>
      </w:pPr>
      <w:r>
        <w:rPr>
          <w:noProof/>
        </w:rPr>
        <w:drawing>
          <wp:anchor distT="0" distB="0" distL="0" distR="0" simplePos="0" relativeHeight="251688960" behindDoc="1" locked="0" layoutInCell="1" hidden="0" allowOverlap="1" wp14:anchorId="72D5B05C" wp14:editId="0C723B39">
            <wp:simplePos x="0" y="0"/>
            <wp:positionH relativeFrom="margin">
              <wp:posOffset>2305050</wp:posOffset>
            </wp:positionH>
            <wp:positionV relativeFrom="paragraph">
              <wp:posOffset>8255</wp:posOffset>
            </wp:positionV>
            <wp:extent cx="1381125" cy="1035685"/>
            <wp:effectExtent l="0" t="0" r="9525" b="0"/>
            <wp:wrapNone/>
            <wp:docPr id="211674704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381125" cy="1035685"/>
                    </a:xfrm>
                    <a:prstGeom prst="rect">
                      <a:avLst/>
                    </a:prstGeom>
                    <a:ln/>
                  </pic:spPr>
                </pic:pic>
              </a:graphicData>
            </a:graphic>
          </wp:anchor>
        </w:drawing>
      </w:r>
    </w:p>
    <w:p w14:paraId="0E9CF5F3" w14:textId="23D8ABBF" w:rsidR="00CA57BA" w:rsidRDefault="00CA57BA" w:rsidP="00CA57BA">
      <w:pPr>
        <w:spacing w:after="120" w:line="240" w:lineRule="auto"/>
        <w:ind w:left="720"/>
        <w:jc w:val="center"/>
        <w:rPr>
          <w:rFonts w:ascii="Times New Roman" w:eastAsia="Times New Roman" w:hAnsi="Times New Roman" w:cs="Times New Roman"/>
          <w:b/>
          <w:kern w:val="0"/>
          <w:sz w:val="32"/>
          <w:szCs w:val="32"/>
          <w:lang w:val="en-GB"/>
          <w14:ligatures w14:val="none"/>
        </w:rPr>
      </w:pPr>
    </w:p>
    <w:p w14:paraId="6ADCEA40" w14:textId="77777777" w:rsidR="00CA57BA" w:rsidRDefault="00CA57BA" w:rsidP="00CA57BA">
      <w:pPr>
        <w:spacing w:after="120" w:line="240" w:lineRule="auto"/>
        <w:ind w:left="720"/>
        <w:jc w:val="center"/>
        <w:rPr>
          <w:rFonts w:ascii="Times New Roman" w:eastAsia="Times New Roman" w:hAnsi="Times New Roman" w:cs="Times New Roman"/>
          <w:b/>
          <w:kern w:val="0"/>
          <w:sz w:val="32"/>
          <w:szCs w:val="32"/>
          <w:lang w:val="en-GB"/>
          <w14:ligatures w14:val="none"/>
        </w:rPr>
      </w:pPr>
    </w:p>
    <w:p w14:paraId="114AD949" w14:textId="77777777" w:rsidR="00CA57BA" w:rsidRDefault="00CA57BA" w:rsidP="00CA57BA">
      <w:pPr>
        <w:spacing w:after="120" w:line="240" w:lineRule="auto"/>
        <w:ind w:left="720"/>
        <w:jc w:val="center"/>
        <w:rPr>
          <w:rFonts w:ascii="Times New Roman" w:eastAsia="Times New Roman" w:hAnsi="Times New Roman" w:cs="Times New Roman"/>
          <w:b/>
          <w:kern w:val="0"/>
          <w:sz w:val="32"/>
          <w:szCs w:val="32"/>
          <w:lang w:val="en-GB"/>
          <w14:ligatures w14:val="none"/>
        </w:rPr>
      </w:pPr>
    </w:p>
    <w:p w14:paraId="35DFD32D" w14:textId="77777777" w:rsidR="00CA57BA" w:rsidRDefault="00CA57BA" w:rsidP="00CA57BA">
      <w:pPr>
        <w:spacing w:after="120" w:line="240" w:lineRule="auto"/>
        <w:ind w:left="720"/>
        <w:jc w:val="center"/>
        <w:rPr>
          <w:rFonts w:ascii="Times New Roman" w:eastAsia="Times New Roman" w:hAnsi="Times New Roman" w:cs="Times New Roman"/>
          <w:b/>
          <w:kern w:val="0"/>
          <w:sz w:val="32"/>
          <w:szCs w:val="32"/>
          <w:lang w:val="en-GB"/>
          <w14:ligatures w14:val="none"/>
        </w:rPr>
      </w:pPr>
    </w:p>
    <w:p w14:paraId="326EF796" w14:textId="7F7E9324" w:rsidR="00CA57BA" w:rsidRPr="00CA57BA" w:rsidRDefault="00CA57BA" w:rsidP="00CA57BA">
      <w:pPr>
        <w:spacing w:after="120" w:line="240" w:lineRule="auto"/>
        <w:ind w:left="720"/>
        <w:jc w:val="center"/>
        <w:rPr>
          <w:rFonts w:ascii="Times New Roman" w:eastAsia="Times New Roman" w:hAnsi="Times New Roman" w:cs="Times New Roman"/>
          <w:b/>
          <w:kern w:val="0"/>
          <w:sz w:val="32"/>
          <w:szCs w:val="32"/>
          <w:lang w:val="en-GB"/>
          <w14:ligatures w14:val="none"/>
        </w:rPr>
      </w:pPr>
      <w:r w:rsidRPr="00CA57BA">
        <w:rPr>
          <w:rFonts w:ascii="Times New Roman" w:eastAsia="Times New Roman" w:hAnsi="Times New Roman" w:cs="Times New Roman"/>
          <w:b/>
          <w:kern w:val="0"/>
          <w:sz w:val="32"/>
          <w:szCs w:val="32"/>
          <w:lang w:val="en-GB"/>
          <w14:ligatures w14:val="none"/>
        </w:rPr>
        <w:t>FEDERAL GOVERNMENT OF SOMALIA</w:t>
      </w:r>
    </w:p>
    <w:p w14:paraId="661D0CB5" w14:textId="77777777" w:rsidR="00CA57BA" w:rsidRPr="00CA57BA" w:rsidRDefault="00CA57BA" w:rsidP="00CA57BA">
      <w:pPr>
        <w:spacing w:line="240" w:lineRule="auto"/>
        <w:ind w:left="720"/>
        <w:jc w:val="center"/>
        <w:rPr>
          <w:rFonts w:ascii="Times New Roman" w:eastAsia="Times New Roman" w:hAnsi="Times New Roman" w:cs="Times New Roman"/>
          <w:b/>
          <w:kern w:val="0"/>
          <w:sz w:val="32"/>
          <w:szCs w:val="32"/>
          <w:lang w:val="en-GB"/>
          <w14:ligatures w14:val="none"/>
        </w:rPr>
      </w:pPr>
      <w:r w:rsidRPr="00CA57BA">
        <w:rPr>
          <w:rFonts w:ascii="Times New Roman" w:eastAsia="Times New Roman" w:hAnsi="Times New Roman" w:cs="Times New Roman"/>
          <w:b/>
          <w:kern w:val="0"/>
          <w:sz w:val="32"/>
          <w:szCs w:val="32"/>
          <w:lang w:val="en-GB"/>
          <w14:ligatures w14:val="none"/>
        </w:rPr>
        <w:t>MINISTRY OF ENERGY AND WATER RESOURCES</w:t>
      </w:r>
    </w:p>
    <w:p w14:paraId="037D6615" w14:textId="77777777" w:rsidR="00CA57BA" w:rsidRPr="00CA57BA" w:rsidRDefault="00CA57BA" w:rsidP="00CA57BA">
      <w:pPr>
        <w:spacing w:line="240" w:lineRule="auto"/>
        <w:ind w:left="720" w:right="-14"/>
        <w:jc w:val="center"/>
        <w:rPr>
          <w:rFonts w:ascii="Times New Roman" w:eastAsia="Times New Roman" w:hAnsi="Times New Roman" w:cs="Times New Roman"/>
          <w:b/>
          <w:kern w:val="0"/>
          <w:sz w:val="32"/>
          <w:szCs w:val="32"/>
          <w:lang w:val="en-GB"/>
          <w14:ligatures w14:val="none"/>
        </w:rPr>
      </w:pPr>
    </w:p>
    <w:p w14:paraId="7CC1DD6F" w14:textId="20D88B62" w:rsidR="00CA57BA" w:rsidRPr="00CA57BA" w:rsidRDefault="00CA57BA" w:rsidP="00CA57BA">
      <w:pPr>
        <w:tabs>
          <w:tab w:val="right" w:pos="8640"/>
        </w:tabs>
        <w:spacing w:line="240" w:lineRule="auto"/>
        <w:ind w:left="216"/>
        <w:jc w:val="center"/>
        <w:rPr>
          <w:rFonts w:ascii="Times New Roman" w:eastAsia="Times New Roman" w:hAnsi="Times New Roman" w:cs="Times New Roman"/>
          <w:b/>
          <w:kern w:val="0"/>
          <w:sz w:val="32"/>
          <w:szCs w:val="32"/>
          <w:lang w:val="en-GB"/>
          <w14:ligatures w14:val="none"/>
        </w:rPr>
      </w:pPr>
      <w:r w:rsidRPr="00CA57BA">
        <w:rPr>
          <w:rFonts w:ascii="Times New Roman" w:eastAsia="Times New Roman" w:hAnsi="Times New Roman" w:cs="Times New Roman"/>
          <w:b/>
          <w:kern w:val="0"/>
          <w:sz w:val="32"/>
          <w:szCs w:val="32"/>
          <w:lang w:val="en-GB"/>
          <w14:ligatures w14:val="none"/>
        </w:rPr>
        <w:t>SOMALI ELECTRICITY SECTOR RECOVERY PROJECT</w:t>
      </w:r>
    </w:p>
    <w:p w14:paraId="3458F92A" w14:textId="77777777" w:rsidR="00CA57BA" w:rsidRPr="00CA57BA" w:rsidRDefault="00CA57BA" w:rsidP="00CA57BA">
      <w:pPr>
        <w:tabs>
          <w:tab w:val="right" w:pos="8640"/>
        </w:tabs>
        <w:spacing w:line="240" w:lineRule="auto"/>
        <w:ind w:left="720"/>
        <w:jc w:val="center"/>
        <w:rPr>
          <w:rFonts w:ascii="Times New Roman" w:eastAsia="Times New Roman" w:hAnsi="Times New Roman" w:cs="Times New Roman"/>
          <w:b/>
          <w:kern w:val="0"/>
          <w:sz w:val="32"/>
          <w:szCs w:val="32"/>
          <w:lang w:val="en-GB"/>
          <w14:ligatures w14:val="none"/>
        </w:rPr>
      </w:pPr>
      <w:r w:rsidRPr="00CA57BA">
        <w:rPr>
          <w:rFonts w:ascii="Times New Roman" w:eastAsia="Times New Roman" w:hAnsi="Times New Roman" w:cs="Times New Roman"/>
          <w:b/>
          <w:kern w:val="0"/>
          <w:sz w:val="32"/>
          <w:szCs w:val="32"/>
          <w:lang w:val="en-GB"/>
          <w14:ligatures w14:val="none"/>
        </w:rPr>
        <w:t>(Grant No. D931-SO; Project ID No. P173088)</w:t>
      </w:r>
    </w:p>
    <w:p w14:paraId="545B9440" w14:textId="77777777" w:rsidR="00CA57BA" w:rsidRPr="00CA57BA" w:rsidRDefault="00CA57BA" w:rsidP="00CA57BA">
      <w:pPr>
        <w:tabs>
          <w:tab w:val="right" w:pos="8640"/>
        </w:tabs>
        <w:spacing w:line="240" w:lineRule="auto"/>
        <w:ind w:left="720"/>
        <w:jc w:val="center"/>
        <w:rPr>
          <w:rFonts w:ascii="Times New Roman" w:eastAsia="Times New Roman" w:hAnsi="Times New Roman" w:cs="Times New Roman"/>
          <w:b/>
          <w:kern w:val="0"/>
          <w:sz w:val="32"/>
          <w:szCs w:val="32"/>
          <w:lang w:val="en-GB"/>
          <w14:ligatures w14:val="none"/>
        </w:rPr>
      </w:pPr>
    </w:p>
    <w:p w14:paraId="58534CD7" w14:textId="7BFA09A5" w:rsidR="00CA57BA" w:rsidRPr="00CA57BA" w:rsidRDefault="00CA57BA" w:rsidP="00CA57BA">
      <w:pPr>
        <w:tabs>
          <w:tab w:val="right" w:pos="8640"/>
        </w:tabs>
        <w:spacing w:line="240" w:lineRule="auto"/>
        <w:ind w:left="720"/>
        <w:jc w:val="center"/>
        <w:rPr>
          <w:rFonts w:ascii="Times New Roman" w:eastAsia="Times New Roman" w:hAnsi="Times New Roman" w:cs="Times New Roman"/>
          <w:kern w:val="0"/>
          <w:sz w:val="32"/>
          <w:szCs w:val="32"/>
          <w:lang w:val="en-GB"/>
          <w14:ligatures w14:val="none"/>
        </w:rPr>
      </w:pPr>
      <w:bookmarkStart w:id="0" w:name="_heading=h.gjdgxs" w:colFirst="0" w:colLast="0"/>
      <w:bookmarkEnd w:id="0"/>
      <w:r w:rsidRPr="00CA57BA">
        <w:rPr>
          <w:rFonts w:ascii="Times New Roman" w:eastAsia="Times New Roman" w:hAnsi="Times New Roman" w:cs="Times New Roman"/>
          <w:kern w:val="0"/>
          <w:sz w:val="32"/>
          <w:szCs w:val="32"/>
          <w:lang w:val="en-GB"/>
          <w14:ligatures w14:val="none"/>
        </w:rPr>
        <w:t>RFB No.: SO-MOEWR-</w:t>
      </w:r>
      <w:r w:rsidR="00CC3246" w:rsidRPr="00CC3246">
        <w:rPr>
          <w:rFonts w:ascii="Times New Roman" w:eastAsia="Times New Roman" w:hAnsi="Times New Roman" w:cs="Times New Roman"/>
          <w:kern w:val="0"/>
          <w:sz w:val="32"/>
          <w:szCs w:val="32"/>
          <w:lang w:val="en-GB"/>
          <w14:ligatures w14:val="none"/>
        </w:rPr>
        <w:t>459175</w:t>
      </w:r>
      <w:r w:rsidRPr="00CA57BA">
        <w:rPr>
          <w:rFonts w:ascii="Times New Roman" w:eastAsia="Times New Roman" w:hAnsi="Times New Roman" w:cs="Times New Roman"/>
          <w:kern w:val="0"/>
          <w:sz w:val="32"/>
          <w:szCs w:val="32"/>
          <w:lang w:val="en-GB"/>
          <w14:ligatures w14:val="none"/>
        </w:rPr>
        <w:t>-CW-RFB</w:t>
      </w:r>
    </w:p>
    <w:p w14:paraId="0EB7BC09" w14:textId="77777777" w:rsidR="00CA57BA" w:rsidRPr="00CA57BA" w:rsidRDefault="00CA57BA" w:rsidP="00CA57BA">
      <w:pPr>
        <w:tabs>
          <w:tab w:val="right" w:pos="8640"/>
        </w:tabs>
        <w:spacing w:line="240" w:lineRule="auto"/>
        <w:rPr>
          <w:rFonts w:ascii="Times New Roman" w:eastAsia="Times New Roman" w:hAnsi="Times New Roman" w:cs="Times New Roman"/>
          <w:b/>
          <w:kern w:val="0"/>
          <w:sz w:val="32"/>
          <w:szCs w:val="32"/>
          <w:lang w:val="en-GB"/>
          <w14:ligatures w14:val="none"/>
        </w:rPr>
      </w:pPr>
    </w:p>
    <w:p w14:paraId="39B55646" w14:textId="4CCAD33B" w:rsidR="00CA57BA" w:rsidRPr="00CA57BA" w:rsidRDefault="00CA57BA" w:rsidP="00CC3246">
      <w:pPr>
        <w:tabs>
          <w:tab w:val="right" w:pos="8640"/>
        </w:tabs>
        <w:spacing w:line="360" w:lineRule="auto"/>
        <w:ind w:left="216"/>
        <w:jc w:val="center"/>
        <w:rPr>
          <w:rFonts w:ascii="Times New Roman" w:eastAsia="Times New Roman" w:hAnsi="Times New Roman" w:cs="Times New Roman"/>
          <w:kern w:val="0"/>
          <w:sz w:val="32"/>
          <w:szCs w:val="32"/>
          <w:lang w:val="en-GB"/>
          <w14:ligatures w14:val="none"/>
        </w:rPr>
      </w:pPr>
      <w:bookmarkStart w:id="1" w:name="_heading=h.30j0zll" w:colFirst="0" w:colLast="0"/>
      <w:bookmarkEnd w:id="1"/>
      <w:r w:rsidRPr="00CA57BA">
        <w:rPr>
          <w:rFonts w:ascii="Times New Roman" w:eastAsia="Times New Roman" w:hAnsi="Times New Roman" w:cs="Times New Roman"/>
          <w:kern w:val="0"/>
          <w:sz w:val="32"/>
          <w:szCs w:val="32"/>
          <w:lang w:val="en-GB"/>
          <w14:ligatures w14:val="none"/>
        </w:rPr>
        <w:t>Request for Bids</w:t>
      </w:r>
    </w:p>
    <w:p w14:paraId="7CBB8D53" w14:textId="1C166490" w:rsidR="00CA57BA" w:rsidRPr="00CA57BA" w:rsidRDefault="00CA57BA" w:rsidP="00CC3246">
      <w:pPr>
        <w:tabs>
          <w:tab w:val="right" w:pos="8640"/>
        </w:tabs>
        <w:spacing w:line="360" w:lineRule="auto"/>
        <w:ind w:left="216"/>
        <w:jc w:val="center"/>
        <w:rPr>
          <w:rFonts w:ascii="Times New Roman" w:eastAsia="Times New Roman" w:hAnsi="Times New Roman" w:cs="Times New Roman"/>
          <w:kern w:val="0"/>
          <w:sz w:val="32"/>
          <w:szCs w:val="32"/>
          <w:lang w:val="en-GB"/>
          <w14:ligatures w14:val="none"/>
        </w:rPr>
      </w:pPr>
      <w:r w:rsidRPr="00CA57BA">
        <w:rPr>
          <w:rFonts w:ascii="Times New Roman" w:eastAsia="Times New Roman" w:hAnsi="Times New Roman" w:cs="Times New Roman"/>
          <w:kern w:val="0"/>
          <w:sz w:val="32"/>
          <w:szCs w:val="32"/>
          <w:lang w:val="en-GB"/>
          <w14:ligatures w14:val="none"/>
        </w:rPr>
        <w:t>For</w:t>
      </w:r>
    </w:p>
    <w:p w14:paraId="42299772" w14:textId="73633859" w:rsidR="00CA57BA" w:rsidRPr="00CA57BA" w:rsidRDefault="00CC3246" w:rsidP="006A15C3">
      <w:pPr>
        <w:tabs>
          <w:tab w:val="right" w:pos="8640"/>
        </w:tabs>
        <w:spacing w:after="240" w:line="240" w:lineRule="auto"/>
        <w:ind w:left="216"/>
        <w:jc w:val="center"/>
        <w:rPr>
          <w:rFonts w:ascii="Times New Roman" w:eastAsia="Times New Roman" w:hAnsi="Times New Roman" w:cs="Times New Roman"/>
          <w:bCs/>
          <w:kern w:val="0"/>
          <w:sz w:val="32"/>
          <w:szCs w:val="32"/>
          <w:lang w:val="en-GB"/>
          <w14:ligatures w14:val="none"/>
        </w:rPr>
      </w:pPr>
      <w:bookmarkStart w:id="2" w:name="_Hlk181025401"/>
      <w:r w:rsidRPr="00CC3246">
        <w:rPr>
          <w:rFonts w:ascii="Times New Roman" w:eastAsia="Times New Roman" w:hAnsi="Times New Roman" w:cs="Times New Roman"/>
          <w:bCs/>
          <w:kern w:val="0"/>
          <w:sz w:val="32"/>
          <w:szCs w:val="32"/>
          <w:lang w:val="en-GB"/>
          <w14:ligatures w14:val="none"/>
        </w:rPr>
        <w:t xml:space="preserve">Design, Supply, Installation, Testing, and Commissioning of 6MWp Solar PV Power Plant with 10 MWh of Battery Energy Storage System for </w:t>
      </w:r>
      <w:proofErr w:type="spellStart"/>
      <w:r w:rsidRPr="00CC3246">
        <w:rPr>
          <w:rFonts w:ascii="Times New Roman" w:eastAsia="Times New Roman" w:hAnsi="Times New Roman" w:cs="Times New Roman"/>
          <w:bCs/>
          <w:kern w:val="0"/>
          <w:sz w:val="32"/>
          <w:szCs w:val="32"/>
          <w:lang w:val="en-GB"/>
          <w14:ligatures w14:val="none"/>
        </w:rPr>
        <w:t>Wamo</w:t>
      </w:r>
      <w:proofErr w:type="spellEnd"/>
      <w:r w:rsidRPr="00CC3246">
        <w:rPr>
          <w:rFonts w:ascii="Times New Roman" w:eastAsia="Times New Roman" w:hAnsi="Times New Roman" w:cs="Times New Roman"/>
          <w:bCs/>
          <w:kern w:val="0"/>
          <w:sz w:val="32"/>
          <w:szCs w:val="32"/>
          <w:lang w:val="en-GB"/>
          <w14:ligatures w14:val="none"/>
        </w:rPr>
        <w:t xml:space="preserve"> Energy Service Company (WESCO), Kismayo City, Somalia.</w:t>
      </w:r>
    </w:p>
    <w:bookmarkEnd w:id="2"/>
    <w:p w14:paraId="50A3D8A3" w14:textId="77777777" w:rsidR="00CA57BA" w:rsidRPr="00CA57BA" w:rsidRDefault="00CA57BA" w:rsidP="00CC3246">
      <w:pPr>
        <w:tabs>
          <w:tab w:val="right" w:pos="8640"/>
        </w:tabs>
        <w:spacing w:line="240" w:lineRule="auto"/>
        <w:ind w:left="216"/>
        <w:jc w:val="center"/>
        <w:rPr>
          <w:rFonts w:ascii="Times New Roman" w:eastAsia="Times New Roman" w:hAnsi="Times New Roman" w:cs="Times New Roman"/>
          <w:b/>
          <w:kern w:val="0"/>
          <w:sz w:val="32"/>
          <w:szCs w:val="32"/>
          <w:lang w:val="en-GB"/>
          <w14:ligatures w14:val="none"/>
        </w:rPr>
      </w:pPr>
      <w:r w:rsidRPr="00CA57BA">
        <w:rPr>
          <w:rFonts w:ascii="Times New Roman" w:eastAsia="Times New Roman" w:hAnsi="Times New Roman" w:cs="Times New Roman"/>
          <w:b/>
          <w:kern w:val="0"/>
          <w:sz w:val="32"/>
          <w:szCs w:val="32"/>
          <w:lang w:val="en-GB"/>
          <w14:ligatures w14:val="none"/>
        </w:rPr>
        <w:t>Volume I: Bidding Procedure and Contract Forms</w:t>
      </w:r>
    </w:p>
    <w:p w14:paraId="38BAD875" w14:textId="77777777" w:rsidR="00CA57BA" w:rsidRPr="00CA57BA" w:rsidRDefault="00CA57BA" w:rsidP="00CC3246">
      <w:pPr>
        <w:tabs>
          <w:tab w:val="right" w:pos="8640"/>
        </w:tabs>
        <w:spacing w:line="240" w:lineRule="auto"/>
        <w:jc w:val="center"/>
        <w:rPr>
          <w:rFonts w:ascii="Times New Roman" w:eastAsia="Times New Roman" w:hAnsi="Times New Roman" w:cs="Times New Roman"/>
          <w:b/>
          <w:kern w:val="0"/>
          <w:sz w:val="28"/>
          <w:szCs w:val="28"/>
          <w:highlight w:val="yellow"/>
          <w:lang w:val="en-GB"/>
          <w14:ligatures w14:val="none"/>
        </w:rPr>
      </w:pPr>
    </w:p>
    <w:p w14:paraId="6EE985B3" w14:textId="5A143BF1" w:rsidR="00CC3246" w:rsidRPr="00CC3246" w:rsidRDefault="006A15C3" w:rsidP="006A15C3">
      <w:pPr>
        <w:tabs>
          <w:tab w:val="right" w:pos="8640"/>
        </w:tabs>
        <w:spacing w:line="240" w:lineRule="auto"/>
        <w:ind w:left="720"/>
        <w:rPr>
          <w:rFonts w:ascii="Times New Roman" w:eastAsia="Times New Roman" w:hAnsi="Times New Roman" w:cs="Times New Roman"/>
          <w:b/>
          <w:kern w:val="0"/>
          <w:sz w:val="28"/>
          <w:szCs w:val="28"/>
          <w:lang w:val="en-GB"/>
          <w14:ligatures w14:val="none"/>
        </w:rPr>
      </w:pPr>
      <w:r>
        <w:rPr>
          <w:rFonts w:ascii="Times New Roman" w:eastAsia="Times New Roman" w:hAnsi="Times New Roman" w:cs="Times New Roman"/>
          <w:b/>
          <w:kern w:val="0"/>
          <w:sz w:val="28"/>
          <w:szCs w:val="28"/>
          <w:lang w:val="en-GB"/>
          <w14:ligatures w14:val="none"/>
        </w:rPr>
        <w:t xml:space="preserve">                                          24 June 2025</w:t>
      </w:r>
    </w:p>
    <w:p w14:paraId="4102D0CB" w14:textId="77777777" w:rsidR="005F33A7" w:rsidRDefault="005F33A7" w:rsidP="001D5093">
      <w:pPr>
        <w:rPr>
          <w:lang w:val="en-GB"/>
        </w:rPr>
      </w:pPr>
    </w:p>
    <w:p w14:paraId="2704FAA2" w14:textId="77777777" w:rsidR="006A15C3" w:rsidRPr="002375A6" w:rsidRDefault="006A15C3" w:rsidP="001D5093">
      <w:pPr>
        <w:rPr>
          <w:lang w:val="en-GB"/>
        </w:rPr>
      </w:pPr>
    </w:p>
    <w:p w14:paraId="64E0F2D4" w14:textId="77777777" w:rsidR="0039633F" w:rsidRPr="008D6DB2" w:rsidRDefault="0039633F" w:rsidP="001D5093">
      <w:pPr>
        <w:spacing w:after="0"/>
        <w:rPr>
          <w:i/>
          <w:lang w:val="en-GB"/>
        </w:rPr>
        <w:sectPr w:rsidR="0039633F" w:rsidRPr="008D6DB2" w:rsidSect="00D57054">
          <w:headerReference w:type="default" r:id="rId14"/>
          <w:footerReference w:type="even" r:id="rId15"/>
          <w:footerReference w:type="default" r:id="rId16"/>
          <w:headerReference w:type="first" r:id="rId17"/>
          <w:footerReference w:type="first" r:id="rId18"/>
          <w:pgSz w:w="12240" w:h="15840" w:code="1"/>
          <w:pgMar w:top="1440" w:right="1440" w:bottom="1440" w:left="1800" w:header="720" w:footer="720" w:gutter="0"/>
          <w:pgNumType w:fmt="lowerRoman"/>
          <w:cols w:space="720"/>
          <w:titlePg/>
          <w:docGrid w:linePitch="326"/>
        </w:sectPr>
      </w:pPr>
    </w:p>
    <w:p w14:paraId="7C4EA1BE" w14:textId="77777777" w:rsidR="00D82E04" w:rsidRPr="00166F92" w:rsidRDefault="00D82E04" w:rsidP="001D5093">
      <w:pPr>
        <w:pStyle w:val="Title"/>
        <w:rPr>
          <w:iCs/>
          <w:sz w:val="40"/>
        </w:rPr>
      </w:pPr>
    </w:p>
    <w:p w14:paraId="4CF0EA1C" w14:textId="77777777" w:rsidR="009F6979" w:rsidRPr="009F6979" w:rsidRDefault="009F6979" w:rsidP="009F6979">
      <w:pPr>
        <w:spacing w:line="240" w:lineRule="auto"/>
        <w:ind w:right="-14"/>
        <w:jc w:val="center"/>
        <w:rPr>
          <w:rFonts w:ascii="Times New Roman" w:eastAsia="Times New Roman" w:hAnsi="Times New Roman" w:cs="Times New Roman"/>
          <w:b/>
          <w:kern w:val="0"/>
          <w:sz w:val="96"/>
          <w:szCs w:val="96"/>
          <w:lang w:val="en-GB"/>
          <w14:ligatures w14:val="none"/>
        </w:rPr>
      </w:pPr>
      <w:r w:rsidRPr="009F6979">
        <w:rPr>
          <w:rFonts w:ascii="Times New Roman" w:eastAsia="Times New Roman" w:hAnsi="Times New Roman" w:cs="Times New Roman"/>
          <w:b/>
          <w:kern w:val="0"/>
          <w:sz w:val="96"/>
          <w:szCs w:val="96"/>
          <w:lang w:val="en-GB"/>
          <w14:ligatures w14:val="none"/>
        </w:rPr>
        <w:t>Request for Bids</w:t>
      </w:r>
    </w:p>
    <w:p w14:paraId="515215CD" w14:textId="77777777" w:rsidR="009F6979" w:rsidRPr="009F6979" w:rsidRDefault="009F6979" w:rsidP="009F6979">
      <w:pPr>
        <w:spacing w:line="240" w:lineRule="auto"/>
        <w:ind w:right="-14"/>
        <w:jc w:val="center"/>
        <w:rPr>
          <w:rFonts w:ascii="Times New Roman" w:eastAsia="Times New Roman" w:hAnsi="Times New Roman" w:cs="Times New Roman"/>
          <w:b/>
          <w:kern w:val="0"/>
          <w:sz w:val="96"/>
          <w:szCs w:val="96"/>
          <w:lang w:val="en-GB"/>
          <w14:ligatures w14:val="none"/>
        </w:rPr>
      </w:pPr>
      <w:r w:rsidRPr="009F6979">
        <w:rPr>
          <w:rFonts w:ascii="Times New Roman" w:eastAsia="Times New Roman" w:hAnsi="Times New Roman" w:cs="Times New Roman"/>
          <w:b/>
          <w:color w:val="000000"/>
          <w:kern w:val="0"/>
          <w:sz w:val="96"/>
          <w:szCs w:val="96"/>
          <w:lang w:val="en-GB"/>
          <w14:ligatures w14:val="none"/>
        </w:rPr>
        <w:t>Plant</w:t>
      </w:r>
    </w:p>
    <w:p w14:paraId="551B4D50" w14:textId="77777777" w:rsidR="009F6979" w:rsidRPr="009F6979" w:rsidRDefault="009F6979" w:rsidP="009F6979">
      <w:pPr>
        <w:spacing w:line="240" w:lineRule="auto"/>
        <w:ind w:right="-14"/>
        <w:jc w:val="center"/>
        <w:rPr>
          <w:rFonts w:ascii="Times New Roman" w:eastAsia="Times New Roman" w:hAnsi="Times New Roman" w:cs="Times New Roman"/>
          <w:b/>
          <w:color w:val="000000"/>
          <w:kern w:val="0"/>
          <w:sz w:val="44"/>
          <w:szCs w:val="44"/>
          <w:lang w:val="en-GB"/>
          <w14:ligatures w14:val="none"/>
        </w:rPr>
      </w:pPr>
      <w:r w:rsidRPr="009F6979">
        <w:rPr>
          <w:rFonts w:ascii="Times New Roman" w:eastAsia="Times New Roman" w:hAnsi="Times New Roman" w:cs="Times New Roman"/>
          <w:b/>
          <w:color w:val="000000"/>
          <w:kern w:val="0"/>
          <w:sz w:val="44"/>
          <w:szCs w:val="44"/>
          <w:lang w:val="en-GB"/>
          <w14:ligatures w14:val="none"/>
        </w:rPr>
        <w:t xml:space="preserve">Design, Supply, Installation, </w:t>
      </w:r>
      <w:r w:rsidRPr="009F6979">
        <w:rPr>
          <w:rFonts w:ascii="Times New Roman" w:eastAsia="Times New Roman" w:hAnsi="Times New Roman" w:cs="Times New Roman"/>
          <w:b/>
          <w:kern w:val="0"/>
          <w:sz w:val="44"/>
          <w:szCs w:val="44"/>
          <w:lang w:val="en-GB"/>
          <w14:ligatures w14:val="none"/>
        </w:rPr>
        <w:t>T</w:t>
      </w:r>
      <w:r w:rsidRPr="009F6979">
        <w:rPr>
          <w:rFonts w:ascii="Times New Roman" w:eastAsia="Times New Roman" w:hAnsi="Times New Roman" w:cs="Times New Roman"/>
          <w:b/>
          <w:color w:val="000000"/>
          <w:kern w:val="0"/>
          <w:sz w:val="44"/>
          <w:szCs w:val="44"/>
          <w:lang w:val="en-GB"/>
          <w14:ligatures w14:val="none"/>
        </w:rPr>
        <w:t xml:space="preserve">esting, and </w:t>
      </w:r>
    </w:p>
    <w:p w14:paraId="1371C8DC" w14:textId="77777777" w:rsidR="009F6979" w:rsidRPr="009F6979" w:rsidRDefault="009F6979" w:rsidP="009F6979">
      <w:pPr>
        <w:spacing w:line="240" w:lineRule="auto"/>
        <w:ind w:right="-14"/>
        <w:jc w:val="center"/>
        <w:rPr>
          <w:rFonts w:ascii="Times New Roman" w:eastAsia="Times New Roman" w:hAnsi="Times New Roman" w:cs="Times New Roman"/>
          <w:b/>
          <w:kern w:val="0"/>
          <w:sz w:val="96"/>
          <w:szCs w:val="96"/>
          <w:lang w:val="en-GB"/>
          <w14:ligatures w14:val="none"/>
        </w:rPr>
      </w:pPr>
      <w:r w:rsidRPr="009F6979">
        <w:rPr>
          <w:rFonts w:ascii="Times New Roman" w:eastAsia="Times New Roman" w:hAnsi="Times New Roman" w:cs="Times New Roman"/>
          <w:b/>
          <w:kern w:val="0"/>
          <w:sz w:val="44"/>
          <w:szCs w:val="44"/>
          <w:lang w:val="en-GB"/>
          <w14:ligatures w14:val="none"/>
        </w:rPr>
        <w:t>C</w:t>
      </w:r>
      <w:r w:rsidRPr="009F6979">
        <w:rPr>
          <w:rFonts w:ascii="Times New Roman" w:eastAsia="Times New Roman" w:hAnsi="Times New Roman" w:cs="Times New Roman"/>
          <w:b/>
          <w:color w:val="000000"/>
          <w:kern w:val="0"/>
          <w:sz w:val="44"/>
          <w:szCs w:val="44"/>
          <w:lang w:val="en-GB"/>
          <w14:ligatures w14:val="none"/>
        </w:rPr>
        <w:t>ommissioning.</w:t>
      </w:r>
    </w:p>
    <w:p w14:paraId="0F336EC0" w14:textId="77777777" w:rsidR="009F6979" w:rsidRPr="009F6979" w:rsidRDefault="009F6979" w:rsidP="009F6979">
      <w:pPr>
        <w:spacing w:line="240" w:lineRule="auto"/>
        <w:ind w:right="-14"/>
        <w:jc w:val="center"/>
        <w:rPr>
          <w:rFonts w:ascii="Times New Roman" w:eastAsia="Times New Roman" w:hAnsi="Times New Roman" w:cs="Times New Roman"/>
          <w:b/>
          <w:kern w:val="0"/>
          <w:sz w:val="96"/>
          <w:szCs w:val="96"/>
          <w:lang w:val="en-GB"/>
          <w14:ligatures w14:val="none"/>
        </w:rPr>
      </w:pPr>
      <w:r w:rsidRPr="009F6979">
        <w:rPr>
          <w:rFonts w:ascii="Times New Roman" w:eastAsia="Times New Roman" w:hAnsi="Times New Roman" w:cs="Times New Roman"/>
          <w:b/>
          <w:kern w:val="0"/>
          <w:sz w:val="32"/>
          <w:szCs w:val="32"/>
          <w:lang w:val="en-GB"/>
          <w14:ligatures w14:val="none"/>
        </w:rPr>
        <w:t>(</w:t>
      </w:r>
      <w:r w:rsidRPr="009F6979">
        <w:rPr>
          <w:rFonts w:ascii="Times New Roman" w:eastAsia="Times New Roman" w:hAnsi="Times New Roman" w:cs="Times New Roman"/>
          <w:b/>
          <w:color w:val="000000"/>
          <w:kern w:val="0"/>
          <w:sz w:val="28"/>
          <w:szCs w:val="28"/>
          <w:lang w:val="en-GB"/>
          <w14:ligatures w14:val="none"/>
        </w:rPr>
        <w:t>Two-envelope Bidding Process,</w:t>
      </w:r>
      <w:r w:rsidRPr="009F6979">
        <w:rPr>
          <w:rFonts w:ascii="Times New Roman" w:eastAsia="Times New Roman" w:hAnsi="Times New Roman" w:cs="Times New Roman"/>
          <w:b/>
          <w:color w:val="000000"/>
          <w:kern w:val="0"/>
          <w:sz w:val="36"/>
          <w:szCs w:val="36"/>
          <w:lang w:val="en-GB"/>
          <w14:ligatures w14:val="none"/>
        </w:rPr>
        <w:t xml:space="preserve"> </w:t>
      </w:r>
      <w:r w:rsidRPr="009F6979">
        <w:rPr>
          <w:rFonts w:ascii="Times New Roman" w:eastAsia="Times New Roman" w:hAnsi="Times New Roman" w:cs="Times New Roman"/>
          <w:b/>
          <w:kern w:val="0"/>
          <w:sz w:val="32"/>
          <w:szCs w:val="32"/>
          <w:lang w:val="en-GB"/>
          <w14:ligatures w14:val="none"/>
        </w:rPr>
        <w:t>Without Prequalification)</w:t>
      </w:r>
    </w:p>
    <w:p w14:paraId="432C7286" w14:textId="77777777" w:rsidR="009F6979" w:rsidRPr="009F6979" w:rsidRDefault="009F6979" w:rsidP="009F6979">
      <w:pPr>
        <w:spacing w:line="240" w:lineRule="auto"/>
        <w:ind w:left="720" w:firstLine="720"/>
        <w:jc w:val="center"/>
        <w:rPr>
          <w:rFonts w:ascii="Times New Roman" w:eastAsia="Times New Roman" w:hAnsi="Times New Roman" w:cs="Times New Roman"/>
          <w:b/>
          <w:kern w:val="0"/>
          <w:sz w:val="44"/>
          <w:szCs w:val="44"/>
          <w:lang w:val="en-GB"/>
          <w14:ligatures w14:val="none"/>
        </w:rPr>
      </w:pPr>
    </w:p>
    <w:p w14:paraId="1B32500E" w14:textId="77777777" w:rsidR="009F6979" w:rsidRPr="009F6979" w:rsidRDefault="009F6979" w:rsidP="009F6979">
      <w:pPr>
        <w:spacing w:line="240" w:lineRule="auto"/>
        <w:ind w:left="720" w:firstLine="720"/>
        <w:jc w:val="center"/>
        <w:rPr>
          <w:rFonts w:ascii="Times New Roman" w:eastAsia="Times New Roman" w:hAnsi="Times New Roman" w:cs="Times New Roman"/>
          <w:b/>
          <w:kern w:val="0"/>
          <w:sz w:val="44"/>
          <w:szCs w:val="44"/>
          <w:lang w:val="en-GB"/>
          <w14:ligatures w14:val="none"/>
        </w:rPr>
      </w:pPr>
      <w:r w:rsidRPr="009F6979">
        <w:rPr>
          <w:rFonts w:ascii="Times New Roman" w:eastAsia="Times New Roman" w:hAnsi="Times New Roman" w:cs="Times New Roman"/>
          <w:b/>
          <w:kern w:val="0"/>
          <w:sz w:val="44"/>
          <w:szCs w:val="44"/>
          <w:lang w:val="en-GB"/>
          <w14:ligatures w14:val="none"/>
        </w:rPr>
        <w:t>Procurement of</w:t>
      </w:r>
    </w:p>
    <w:p w14:paraId="7435E699" w14:textId="77777777" w:rsidR="009F6979" w:rsidRPr="009F6979" w:rsidRDefault="009F6979" w:rsidP="009F6979">
      <w:pPr>
        <w:spacing w:line="240" w:lineRule="auto"/>
        <w:ind w:left="720" w:firstLine="720"/>
        <w:jc w:val="center"/>
        <w:rPr>
          <w:rFonts w:ascii="Times New Roman" w:eastAsia="Times New Roman" w:hAnsi="Times New Roman" w:cs="Times New Roman"/>
          <w:kern w:val="0"/>
          <w:sz w:val="32"/>
          <w:szCs w:val="32"/>
          <w:lang w:val="en-GB"/>
          <w14:ligatures w14:val="none"/>
        </w:rPr>
      </w:pPr>
      <w:r w:rsidRPr="009F6979">
        <w:rPr>
          <w:rFonts w:ascii="Times New Roman" w:eastAsia="Times New Roman" w:hAnsi="Times New Roman" w:cs="Times New Roman"/>
          <w:kern w:val="0"/>
          <w:sz w:val="32"/>
          <w:szCs w:val="32"/>
          <w:lang w:val="en-GB"/>
          <w14:ligatures w14:val="none"/>
        </w:rPr>
        <w:t xml:space="preserve">Design, Supply, Installation, Testing, and Commissioning of 6MWp Solar PV Power Plant with 10MWh of Battery Energy Storage System for </w:t>
      </w:r>
      <w:proofErr w:type="spellStart"/>
      <w:r w:rsidRPr="009F6979">
        <w:rPr>
          <w:rFonts w:ascii="Times New Roman" w:eastAsia="Times New Roman" w:hAnsi="Times New Roman" w:cs="Times New Roman"/>
          <w:kern w:val="0"/>
          <w:sz w:val="32"/>
          <w:szCs w:val="32"/>
          <w:lang w:val="en-GB"/>
          <w14:ligatures w14:val="none"/>
        </w:rPr>
        <w:t>Wamo</w:t>
      </w:r>
      <w:proofErr w:type="spellEnd"/>
      <w:r w:rsidRPr="009F6979">
        <w:rPr>
          <w:rFonts w:ascii="Times New Roman" w:eastAsia="Times New Roman" w:hAnsi="Times New Roman" w:cs="Times New Roman"/>
          <w:kern w:val="0"/>
          <w:sz w:val="32"/>
          <w:szCs w:val="32"/>
          <w:lang w:val="en-GB"/>
          <w14:ligatures w14:val="none"/>
        </w:rPr>
        <w:t xml:space="preserve"> Energy Service Company (WESCO) Kismayo City, Somalia</w:t>
      </w:r>
    </w:p>
    <w:p w14:paraId="52DC80A7" w14:textId="77777777" w:rsidR="009F6979" w:rsidRPr="009F6979" w:rsidRDefault="009F6979" w:rsidP="009F6979">
      <w:pPr>
        <w:spacing w:line="240" w:lineRule="auto"/>
        <w:ind w:left="720" w:firstLine="720"/>
        <w:jc w:val="center"/>
        <w:rPr>
          <w:rFonts w:ascii="Times New Roman" w:eastAsia="Times New Roman" w:hAnsi="Times New Roman" w:cs="Times New Roman"/>
          <w:kern w:val="0"/>
          <w:sz w:val="56"/>
          <w:szCs w:val="56"/>
          <w:lang w:val="en-GB"/>
          <w14:ligatures w14:val="none"/>
        </w:rPr>
      </w:pPr>
      <w:r w:rsidRPr="009F6979">
        <w:rPr>
          <w:rFonts w:ascii="Times New Roman" w:eastAsia="Times New Roman" w:hAnsi="Times New Roman" w:cs="Times New Roman"/>
          <w:b/>
          <w:kern w:val="0"/>
          <w:sz w:val="56"/>
          <w:szCs w:val="56"/>
          <w:lang w:val="en-GB"/>
          <w14:ligatures w14:val="none"/>
        </w:rPr>
        <w:t>_______________________</w:t>
      </w:r>
      <w:r w:rsidRPr="009F6979">
        <w:rPr>
          <w:rFonts w:ascii="Times New Roman" w:eastAsia="Times New Roman" w:hAnsi="Times New Roman" w:cs="Times New Roman"/>
          <w:kern w:val="0"/>
          <w:sz w:val="56"/>
          <w:szCs w:val="56"/>
          <w:lang w:val="en-GB"/>
          <w14:ligatures w14:val="none"/>
        </w:rPr>
        <w:t>____</w:t>
      </w:r>
    </w:p>
    <w:p w14:paraId="70407748" w14:textId="77777777" w:rsidR="009F6979" w:rsidRPr="009F6979" w:rsidRDefault="009F6979" w:rsidP="009F6979">
      <w:pPr>
        <w:spacing w:line="240" w:lineRule="auto"/>
        <w:ind w:left="720" w:firstLine="720"/>
        <w:rPr>
          <w:rFonts w:ascii="Times New Roman" w:eastAsia="Times New Roman" w:hAnsi="Times New Roman" w:cs="Times New Roman"/>
          <w:kern w:val="0"/>
          <w:sz w:val="56"/>
          <w:szCs w:val="56"/>
          <w:lang w:val="en-GB"/>
          <w14:ligatures w14:val="none"/>
        </w:rPr>
      </w:pPr>
    </w:p>
    <w:p w14:paraId="742D0595" w14:textId="77777777" w:rsidR="009F6979" w:rsidRPr="009F6979" w:rsidRDefault="009F6979" w:rsidP="009F6979">
      <w:pPr>
        <w:spacing w:before="60" w:after="60" w:line="240" w:lineRule="auto"/>
        <w:ind w:left="720" w:firstLine="720"/>
        <w:rPr>
          <w:rFonts w:ascii="Times New Roman" w:eastAsia="Times New Roman" w:hAnsi="Times New Roman" w:cs="Times New Roman"/>
          <w:b/>
          <w:color w:val="000000"/>
          <w:kern w:val="0"/>
          <w:sz w:val="28"/>
          <w:szCs w:val="28"/>
          <w:highlight w:val="yellow"/>
          <w:lang w:val="en-GB"/>
          <w14:ligatures w14:val="none"/>
        </w:rPr>
      </w:pPr>
      <w:r w:rsidRPr="009F6979">
        <w:rPr>
          <w:rFonts w:ascii="Times New Roman" w:eastAsia="Times New Roman" w:hAnsi="Times New Roman" w:cs="Times New Roman"/>
          <w:b/>
          <w:color w:val="000000"/>
          <w:kern w:val="0"/>
          <w:sz w:val="28"/>
          <w:szCs w:val="28"/>
          <w:lang w:val="en-GB"/>
          <w14:ligatures w14:val="none"/>
        </w:rPr>
        <w:t xml:space="preserve">RFB No: </w:t>
      </w:r>
      <w:r w:rsidRPr="009F6979">
        <w:rPr>
          <w:rFonts w:ascii="Times New Roman" w:eastAsia="Times New Roman" w:hAnsi="Times New Roman" w:cs="Times New Roman"/>
          <w:b/>
          <w:kern w:val="0"/>
          <w:sz w:val="28"/>
          <w:szCs w:val="28"/>
          <w:lang w:val="en-GB"/>
          <w14:ligatures w14:val="none"/>
        </w:rPr>
        <w:t>SO-MOEWR-459175-CW-RFB</w:t>
      </w:r>
    </w:p>
    <w:p w14:paraId="7E3C0BDA" w14:textId="77777777" w:rsidR="009F6979" w:rsidRPr="009F6979" w:rsidRDefault="009F6979" w:rsidP="009F6979">
      <w:pPr>
        <w:spacing w:before="60" w:after="60" w:line="240" w:lineRule="auto"/>
        <w:ind w:left="720" w:firstLine="720"/>
        <w:rPr>
          <w:rFonts w:ascii="Times New Roman" w:eastAsia="Times New Roman" w:hAnsi="Times New Roman" w:cs="Times New Roman"/>
          <w:color w:val="000000"/>
          <w:kern w:val="0"/>
          <w:sz w:val="28"/>
          <w:szCs w:val="28"/>
          <w:lang w:val="en-GB"/>
          <w14:ligatures w14:val="none"/>
        </w:rPr>
      </w:pPr>
      <w:r w:rsidRPr="009F6979">
        <w:rPr>
          <w:rFonts w:ascii="Times New Roman" w:eastAsia="Times New Roman" w:hAnsi="Times New Roman" w:cs="Times New Roman"/>
          <w:b/>
          <w:color w:val="000000"/>
          <w:kern w:val="0"/>
          <w:sz w:val="28"/>
          <w:szCs w:val="28"/>
          <w:lang w:val="en-GB"/>
          <w14:ligatures w14:val="none"/>
        </w:rPr>
        <w:t>Project:</w:t>
      </w:r>
      <w:r w:rsidRPr="009F6979">
        <w:rPr>
          <w:rFonts w:ascii="Times New Roman" w:eastAsia="Times New Roman" w:hAnsi="Times New Roman" w:cs="Times New Roman"/>
          <w:b/>
          <w:i/>
          <w:color w:val="000000"/>
          <w:kern w:val="0"/>
          <w:sz w:val="28"/>
          <w:szCs w:val="28"/>
          <w:lang w:val="en-GB"/>
          <w14:ligatures w14:val="none"/>
        </w:rPr>
        <w:t xml:space="preserve"> </w:t>
      </w:r>
      <w:r w:rsidRPr="009F6979">
        <w:rPr>
          <w:rFonts w:ascii="Times New Roman" w:eastAsia="Times New Roman" w:hAnsi="Times New Roman" w:cs="Times New Roman"/>
          <w:color w:val="000000"/>
          <w:kern w:val="0"/>
          <w:sz w:val="28"/>
          <w:szCs w:val="28"/>
          <w:lang w:val="en-GB"/>
          <w14:ligatures w14:val="none"/>
        </w:rPr>
        <w:t>Somalia Electricity Sector Recovery Project “SESRP”</w:t>
      </w:r>
    </w:p>
    <w:p w14:paraId="609FAB98" w14:textId="77777777" w:rsidR="009F6979" w:rsidRPr="009F6979" w:rsidRDefault="009F6979" w:rsidP="009F6979">
      <w:pPr>
        <w:spacing w:before="60" w:after="60" w:line="240" w:lineRule="auto"/>
        <w:ind w:left="720" w:firstLine="720"/>
        <w:rPr>
          <w:rFonts w:ascii="Times New Roman" w:eastAsia="Times New Roman" w:hAnsi="Times New Roman" w:cs="Times New Roman"/>
          <w:color w:val="000000"/>
          <w:kern w:val="0"/>
          <w:sz w:val="28"/>
          <w:szCs w:val="28"/>
          <w:lang w:val="en-GB"/>
          <w14:ligatures w14:val="none"/>
        </w:rPr>
      </w:pPr>
      <w:r w:rsidRPr="009F6979">
        <w:rPr>
          <w:rFonts w:ascii="Times New Roman" w:eastAsia="Times New Roman" w:hAnsi="Times New Roman" w:cs="Times New Roman"/>
          <w:b/>
          <w:color w:val="000000"/>
          <w:kern w:val="0"/>
          <w:sz w:val="28"/>
          <w:szCs w:val="28"/>
          <w:lang w:val="en-GB"/>
          <w14:ligatures w14:val="none"/>
        </w:rPr>
        <w:t xml:space="preserve">Employer: </w:t>
      </w:r>
      <w:r w:rsidRPr="009F6979">
        <w:rPr>
          <w:rFonts w:ascii="Times New Roman" w:eastAsia="Times New Roman" w:hAnsi="Times New Roman" w:cs="Times New Roman"/>
          <w:color w:val="000000"/>
          <w:kern w:val="0"/>
          <w:sz w:val="28"/>
          <w:szCs w:val="28"/>
          <w:lang w:val="en-GB"/>
          <w14:ligatures w14:val="none"/>
        </w:rPr>
        <w:t xml:space="preserve">Ministry of Energy and Water Resources, </w:t>
      </w:r>
    </w:p>
    <w:p w14:paraId="6886DABB" w14:textId="77777777" w:rsidR="009F6979" w:rsidRPr="009F6979" w:rsidRDefault="009F6979" w:rsidP="009F6979">
      <w:pPr>
        <w:spacing w:before="60" w:after="60" w:line="240" w:lineRule="auto"/>
        <w:ind w:left="720" w:firstLine="720"/>
        <w:rPr>
          <w:rFonts w:ascii="Times New Roman" w:eastAsia="Times New Roman" w:hAnsi="Times New Roman" w:cs="Times New Roman"/>
          <w:i/>
          <w:color w:val="000000"/>
          <w:kern w:val="0"/>
          <w:sz w:val="28"/>
          <w:szCs w:val="28"/>
          <w:lang w:val="en-GB"/>
          <w14:ligatures w14:val="none"/>
        </w:rPr>
      </w:pPr>
      <w:r w:rsidRPr="009F6979">
        <w:rPr>
          <w:rFonts w:ascii="Times New Roman" w:eastAsia="Times New Roman" w:hAnsi="Times New Roman" w:cs="Times New Roman"/>
          <w:b/>
          <w:color w:val="000000"/>
          <w:kern w:val="0"/>
          <w:sz w:val="28"/>
          <w:szCs w:val="28"/>
          <w:lang w:val="en-GB"/>
          <w14:ligatures w14:val="none"/>
        </w:rPr>
        <w:t xml:space="preserve">Country: </w:t>
      </w:r>
      <w:r w:rsidRPr="009F6979">
        <w:rPr>
          <w:rFonts w:ascii="Times New Roman" w:eastAsia="Times New Roman" w:hAnsi="Times New Roman" w:cs="Times New Roman"/>
          <w:color w:val="000000"/>
          <w:kern w:val="0"/>
          <w:sz w:val="28"/>
          <w:szCs w:val="28"/>
          <w:lang w:val="en-GB"/>
          <w14:ligatures w14:val="none"/>
        </w:rPr>
        <w:t>Federal Republic of Somalia</w:t>
      </w:r>
    </w:p>
    <w:p w14:paraId="18822315" w14:textId="101DD9A3" w:rsidR="009F6979" w:rsidRPr="00F71BA6" w:rsidRDefault="009F6979" w:rsidP="009F6979">
      <w:pPr>
        <w:spacing w:before="60" w:after="60" w:line="240" w:lineRule="auto"/>
        <w:ind w:left="720" w:right="-720" w:firstLine="720"/>
        <w:rPr>
          <w:rFonts w:ascii="Times New Roman" w:eastAsia="Times New Roman" w:hAnsi="Times New Roman" w:cs="Times New Roman"/>
          <w:kern w:val="0"/>
          <w:sz w:val="28"/>
          <w:szCs w:val="28"/>
          <w:lang w:val="en-GB"/>
          <w14:ligatures w14:val="none"/>
        </w:rPr>
      </w:pPr>
      <w:r w:rsidRPr="009F6979">
        <w:rPr>
          <w:rFonts w:ascii="Times New Roman" w:eastAsia="Times New Roman" w:hAnsi="Times New Roman" w:cs="Times New Roman"/>
          <w:b/>
          <w:color w:val="000000"/>
          <w:kern w:val="0"/>
          <w:sz w:val="28"/>
          <w:szCs w:val="28"/>
          <w:lang w:val="en-GB"/>
          <w14:ligatures w14:val="none"/>
        </w:rPr>
        <w:t xml:space="preserve">Issued on: </w:t>
      </w:r>
      <w:r w:rsidRPr="009F6979">
        <w:rPr>
          <w:rFonts w:ascii="Times New Roman" w:eastAsia="Times New Roman" w:hAnsi="Times New Roman" w:cs="Times New Roman"/>
          <w:kern w:val="0"/>
          <w:sz w:val="28"/>
          <w:szCs w:val="28"/>
          <w:lang w:val="en-GB"/>
          <w14:ligatures w14:val="none"/>
        </w:rPr>
        <w:t xml:space="preserve"> </w:t>
      </w:r>
      <w:r w:rsidR="00F71BA6">
        <w:rPr>
          <w:rFonts w:ascii="Times New Roman" w:eastAsia="Times New Roman" w:hAnsi="Times New Roman" w:cs="Times New Roman"/>
          <w:kern w:val="0"/>
          <w:sz w:val="28"/>
          <w:szCs w:val="28"/>
          <w:lang w:val="en-GB"/>
          <w14:ligatures w14:val="none"/>
        </w:rPr>
        <w:t>24</w:t>
      </w:r>
      <w:r w:rsidR="00F71BA6">
        <w:rPr>
          <w:rFonts w:ascii="Times New Roman" w:eastAsia="Times New Roman" w:hAnsi="Times New Roman" w:cs="Times New Roman"/>
          <w:kern w:val="0"/>
          <w:sz w:val="28"/>
          <w:szCs w:val="28"/>
          <w:vertAlign w:val="superscript"/>
          <w:lang w:val="en-GB"/>
          <w14:ligatures w14:val="none"/>
        </w:rPr>
        <w:t xml:space="preserve"> </w:t>
      </w:r>
      <w:r w:rsidR="00F71BA6" w:rsidRPr="00F71BA6">
        <w:rPr>
          <w:rFonts w:ascii="Times New Roman" w:eastAsia="Times New Roman" w:hAnsi="Times New Roman" w:cs="Times New Roman"/>
          <w:kern w:val="0"/>
          <w:sz w:val="28"/>
          <w:szCs w:val="28"/>
          <w:lang w:val="en-GB"/>
          <w14:ligatures w14:val="none"/>
        </w:rPr>
        <w:t>June 2025.</w:t>
      </w:r>
    </w:p>
    <w:p w14:paraId="6F9FE60A" w14:textId="77777777" w:rsidR="000A7561" w:rsidRPr="009F6979" w:rsidRDefault="000A7561" w:rsidP="001D5093">
      <w:pPr>
        <w:pStyle w:val="Title"/>
        <w:rPr>
          <w:iCs/>
          <w:sz w:val="40"/>
          <w:lang w:val="en-GB"/>
        </w:rPr>
        <w:sectPr w:rsidR="000A7561" w:rsidRPr="009F6979" w:rsidSect="001C4671">
          <w:footerReference w:type="even" r:id="rId19"/>
          <w:footerReference w:type="default" r:id="rId20"/>
          <w:headerReference w:type="first" r:id="rId21"/>
          <w:footerReference w:type="first" r:id="rId22"/>
          <w:pgSz w:w="12240" w:h="15840" w:code="1"/>
          <w:pgMar w:top="1440" w:right="1440" w:bottom="1440" w:left="1800" w:header="720" w:footer="720" w:gutter="0"/>
          <w:pgNumType w:start="1"/>
          <w:cols w:space="720"/>
          <w:titlePg/>
          <w:docGrid w:linePitch="326"/>
        </w:sectPr>
      </w:pPr>
    </w:p>
    <w:p w14:paraId="4C5DF8B2" w14:textId="77777777" w:rsidR="005F33A7" w:rsidRPr="00346A08" w:rsidRDefault="005F33A7" w:rsidP="00346A08">
      <w:pPr>
        <w:pStyle w:val="Subtitle2"/>
      </w:pPr>
      <w:bookmarkStart w:id="3" w:name="_Toc437950049"/>
      <w:bookmarkStart w:id="4" w:name="_Toc437951028"/>
      <w:r w:rsidRPr="00346A08">
        <w:lastRenderedPageBreak/>
        <w:t>Table</w:t>
      </w:r>
      <w:r w:rsidR="007E703B" w:rsidRPr="00346A08">
        <w:t xml:space="preserve"> </w:t>
      </w:r>
      <w:r w:rsidRPr="00346A08">
        <w:t>of</w:t>
      </w:r>
      <w:r w:rsidR="007E703B" w:rsidRPr="00346A08">
        <w:t xml:space="preserve"> </w:t>
      </w:r>
      <w:r w:rsidRPr="00346A08">
        <w:t>Contents</w:t>
      </w:r>
      <w:bookmarkEnd w:id="3"/>
      <w:bookmarkEnd w:id="4"/>
    </w:p>
    <w:p w14:paraId="4C1AAC70" w14:textId="77777777" w:rsidR="005F33A7" w:rsidRPr="00166F92" w:rsidRDefault="005F33A7" w:rsidP="001D5093"/>
    <w:p w14:paraId="68B68C02" w14:textId="480E7CEB" w:rsidR="00FA20A1" w:rsidRPr="009F6979" w:rsidRDefault="00F00D27">
      <w:pPr>
        <w:pStyle w:val="TOC1"/>
        <w:rPr>
          <w:rFonts w:ascii="Times New Roman" w:eastAsiaTheme="minorEastAsia" w:hAnsi="Times New Roman" w:cs="Times New Roman"/>
          <w:b w:val="0"/>
          <w:iCs w:val="0"/>
          <w:szCs w:val="24"/>
        </w:rPr>
      </w:pPr>
      <w:r w:rsidRPr="009F6979">
        <w:rPr>
          <w:rFonts w:ascii="Times New Roman" w:hAnsi="Times New Roman" w:cs="Times New Roman"/>
          <w:szCs w:val="24"/>
        </w:rPr>
        <w:fldChar w:fldCharType="begin"/>
      </w:r>
      <w:r w:rsidRPr="009F6979">
        <w:rPr>
          <w:rFonts w:ascii="Times New Roman" w:hAnsi="Times New Roman" w:cs="Times New Roman"/>
          <w:szCs w:val="24"/>
        </w:rPr>
        <w:instrText xml:space="preserve"> TOC \h \z \t "Part 1,1,Section Headings,2" </w:instrText>
      </w:r>
      <w:r w:rsidRPr="009F6979">
        <w:rPr>
          <w:rFonts w:ascii="Times New Roman" w:hAnsi="Times New Roman" w:cs="Times New Roman"/>
          <w:szCs w:val="24"/>
        </w:rPr>
        <w:fldChar w:fldCharType="separate"/>
      </w:r>
      <w:hyperlink w:anchor="_Toc135149926" w:history="1">
        <w:r w:rsidR="00FA20A1" w:rsidRPr="009F6979">
          <w:rPr>
            <w:rStyle w:val="Hyperlink"/>
            <w:rFonts w:ascii="Times New Roman" w:hAnsi="Times New Roman" w:cs="Times New Roman"/>
            <w:szCs w:val="24"/>
          </w:rPr>
          <w:t>PART 1 – Bidding Procedures</w:t>
        </w:r>
        <w:r w:rsidR="00FA20A1" w:rsidRPr="009F6979">
          <w:rPr>
            <w:rFonts w:ascii="Times New Roman" w:hAnsi="Times New Roman" w:cs="Times New Roman"/>
            <w:webHidden/>
            <w:szCs w:val="24"/>
          </w:rPr>
          <w:tab/>
        </w:r>
        <w:r w:rsidR="00FA20A1" w:rsidRPr="009F6979">
          <w:rPr>
            <w:rFonts w:ascii="Times New Roman" w:hAnsi="Times New Roman" w:cs="Times New Roman"/>
            <w:webHidden/>
            <w:szCs w:val="24"/>
          </w:rPr>
          <w:fldChar w:fldCharType="begin"/>
        </w:r>
        <w:r w:rsidR="00FA20A1" w:rsidRPr="009F6979">
          <w:rPr>
            <w:rFonts w:ascii="Times New Roman" w:hAnsi="Times New Roman" w:cs="Times New Roman"/>
            <w:webHidden/>
            <w:szCs w:val="24"/>
          </w:rPr>
          <w:instrText xml:space="preserve"> PAGEREF _Toc135149926 \h </w:instrText>
        </w:r>
        <w:r w:rsidR="00FA20A1" w:rsidRPr="009F6979">
          <w:rPr>
            <w:rFonts w:ascii="Times New Roman" w:hAnsi="Times New Roman" w:cs="Times New Roman"/>
            <w:webHidden/>
            <w:szCs w:val="24"/>
          </w:rPr>
        </w:r>
        <w:r w:rsidR="00FA20A1" w:rsidRPr="009F6979">
          <w:rPr>
            <w:rFonts w:ascii="Times New Roman" w:hAnsi="Times New Roman" w:cs="Times New Roman"/>
            <w:webHidden/>
            <w:szCs w:val="24"/>
          </w:rPr>
          <w:fldChar w:fldCharType="separate"/>
        </w:r>
        <w:r w:rsidR="00FA20A1" w:rsidRPr="009F6979">
          <w:rPr>
            <w:rFonts w:ascii="Times New Roman" w:hAnsi="Times New Roman" w:cs="Times New Roman"/>
            <w:webHidden/>
            <w:szCs w:val="24"/>
          </w:rPr>
          <w:t>3</w:t>
        </w:r>
        <w:r w:rsidR="00FA20A1" w:rsidRPr="009F6979">
          <w:rPr>
            <w:rFonts w:ascii="Times New Roman" w:hAnsi="Times New Roman" w:cs="Times New Roman"/>
            <w:webHidden/>
            <w:szCs w:val="24"/>
          </w:rPr>
          <w:fldChar w:fldCharType="end"/>
        </w:r>
      </w:hyperlink>
    </w:p>
    <w:p w14:paraId="3E26075D" w14:textId="64155913" w:rsidR="00FA20A1" w:rsidRPr="009F6979" w:rsidRDefault="00FA20A1">
      <w:pPr>
        <w:pStyle w:val="TOC2"/>
        <w:rPr>
          <w:rFonts w:ascii="Times New Roman" w:eastAsiaTheme="minorEastAsia" w:hAnsi="Times New Roman" w:cs="Times New Roman"/>
          <w:noProof/>
        </w:rPr>
      </w:pPr>
      <w:hyperlink w:anchor="_Toc135149927" w:history="1">
        <w:r w:rsidRPr="009F6979">
          <w:rPr>
            <w:rStyle w:val="Hyperlink"/>
            <w:rFonts w:ascii="Times New Roman" w:hAnsi="Times New Roman" w:cs="Times New Roman"/>
            <w:noProof/>
          </w:rPr>
          <w:t>Section I - Instructions to Bidders</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_Toc135149927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5</w:t>
        </w:r>
        <w:r w:rsidRPr="009F6979">
          <w:rPr>
            <w:rFonts w:ascii="Times New Roman" w:hAnsi="Times New Roman" w:cs="Times New Roman"/>
            <w:noProof/>
            <w:webHidden/>
          </w:rPr>
          <w:fldChar w:fldCharType="end"/>
        </w:r>
      </w:hyperlink>
    </w:p>
    <w:p w14:paraId="53F53E12" w14:textId="71F3EF28" w:rsidR="00FA20A1" w:rsidRPr="009F6979" w:rsidRDefault="00FA20A1">
      <w:pPr>
        <w:pStyle w:val="TOC2"/>
        <w:rPr>
          <w:rFonts w:ascii="Times New Roman" w:eastAsiaTheme="minorEastAsia" w:hAnsi="Times New Roman" w:cs="Times New Roman"/>
          <w:noProof/>
        </w:rPr>
      </w:pPr>
      <w:hyperlink w:anchor="_Toc135149928" w:history="1">
        <w:r w:rsidRPr="009F6979">
          <w:rPr>
            <w:rStyle w:val="Hyperlink"/>
            <w:rFonts w:ascii="Times New Roman" w:hAnsi="Times New Roman" w:cs="Times New Roman"/>
            <w:noProof/>
          </w:rPr>
          <w:t>Section II - Bid Data Sheet</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_Toc135149928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39</w:t>
        </w:r>
        <w:r w:rsidRPr="009F6979">
          <w:rPr>
            <w:rFonts w:ascii="Times New Roman" w:hAnsi="Times New Roman" w:cs="Times New Roman"/>
            <w:noProof/>
            <w:webHidden/>
          </w:rPr>
          <w:fldChar w:fldCharType="end"/>
        </w:r>
      </w:hyperlink>
    </w:p>
    <w:p w14:paraId="025B16BA" w14:textId="30B8D3B2" w:rsidR="00FA20A1" w:rsidRPr="009F6979" w:rsidRDefault="00FA20A1">
      <w:pPr>
        <w:pStyle w:val="TOC2"/>
        <w:rPr>
          <w:rFonts w:ascii="Times New Roman" w:eastAsiaTheme="minorEastAsia" w:hAnsi="Times New Roman" w:cs="Times New Roman"/>
          <w:noProof/>
        </w:rPr>
      </w:pPr>
      <w:hyperlink w:anchor="_Toc135149929" w:history="1">
        <w:r w:rsidRPr="009F6979">
          <w:rPr>
            <w:rStyle w:val="Hyperlink"/>
            <w:rFonts w:ascii="Times New Roman" w:hAnsi="Times New Roman" w:cs="Times New Roman"/>
            <w:noProof/>
          </w:rPr>
          <w:t>Section III - Evaluation and Qualification Criteria (After prequalification)</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_Toc135149929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49</w:t>
        </w:r>
        <w:r w:rsidRPr="009F6979">
          <w:rPr>
            <w:rFonts w:ascii="Times New Roman" w:hAnsi="Times New Roman" w:cs="Times New Roman"/>
            <w:noProof/>
            <w:webHidden/>
          </w:rPr>
          <w:fldChar w:fldCharType="end"/>
        </w:r>
      </w:hyperlink>
    </w:p>
    <w:p w14:paraId="7B839D68" w14:textId="00E5DE6A" w:rsidR="00FA20A1" w:rsidRPr="009F6979" w:rsidRDefault="00FA20A1">
      <w:pPr>
        <w:pStyle w:val="TOC2"/>
        <w:rPr>
          <w:rFonts w:ascii="Times New Roman" w:eastAsiaTheme="minorEastAsia" w:hAnsi="Times New Roman" w:cs="Times New Roman"/>
          <w:noProof/>
        </w:rPr>
      </w:pPr>
      <w:hyperlink w:anchor="_Toc135149930" w:history="1">
        <w:r w:rsidRPr="009F6979">
          <w:rPr>
            <w:rStyle w:val="Hyperlink"/>
            <w:rFonts w:ascii="Times New Roman" w:hAnsi="Times New Roman" w:cs="Times New Roman"/>
            <w:noProof/>
          </w:rPr>
          <w:t>Section III - Evaluation and Qualification Criteria (Without prequalification)</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_Toc135149930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59</w:t>
        </w:r>
        <w:r w:rsidRPr="009F6979">
          <w:rPr>
            <w:rFonts w:ascii="Times New Roman" w:hAnsi="Times New Roman" w:cs="Times New Roman"/>
            <w:noProof/>
            <w:webHidden/>
          </w:rPr>
          <w:fldChar w:fldCharType="end"/>
        </w:r>
      </w:hyperlink>
    </w:p>
    <w:p w14:paraId="033A95B3" w14:textId="0889A113" w:rsidR="00FA20A1" w:rsidRPr="009F6979" w:rsidRDefault="00FA20A1">
      <w:pPr>
        <w:pStyle w:val="TOC2"/>
        <w:rPr>
          <w:rFonts w:ascii="Times New Roman" w:eastAsiaTheme="minorEastAsia" w:hAnsi="Times New Roman" w:cs="Times New Roman"/>
          <w:noProof/>
        </w:rPr>
      </w:pPr>
      <w:hyperlink w:anchor="_Toc135149931" w:history="1">
        <w:r w:rsidRPr="009F6979">
          <w:rPr>
            <w:rStyle w:val="Hyperlink"/>
            <w:rFonts w:ascii="Times New Roman" w:hAnsi="Times New Roman" w:cs="Times New Roman"/>
            <w:noProof/>
          </w:rPr>
          <w:t>Section IV - Bidding Forms</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_Toc135149931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77</w:t>
        </w:r>
        <w:r w:rsidRPr="009F6979">
          <w:rPr>
            <w:rFonts w:ascii="Times New Roman" w:hAnsi="Times New Roman" w:cs="Times New Roman"/>
            <w:noProof/>
            <w:webHidden/>
          </w:rPr>
          <w:fldChar w:fldCharType="end"/>
        </w:r>
      </w:hyperlink>
    </w:p>
    <w:p w14:paraId="798DA241" w14:textId="5C39A7E6" w:rsidR="00FA20A1" w:rsidRPr="009F6979" w:rsidRDefault="00FA20A1">
      <w:pPr>
        <w:pStyle w:val="TOC2"/>
        <w:rPr>
          <w:rFonts w:ascii="Times New Roman" w:eastAsiaTheme="minorEastAsia" w:hAnsi="Times New Roman" w:cs="Times New Roman"/>
          <w:noProof/>
        </w:rPr>
      </w:pPr>
      <w:hyperlink w:anchor="_Toc135149932" w:history="1">
        <w:r w:rsidRPr="009F6979">
          <w:rPr>
            <w:rStyle w:val="Hyperlink"/>
            <w:rFonts w:ascii="Times New Roman" w:hAnsi="Times New Roman" w:cs="Times New Roman"/>
            <w:noProof/>
          </w:rPr>
          <w:t>Section V - Eligible Countries</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_Toc135149932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151</w:t>
        </w:r>
        <w:r w:rsidRPr="009F6979">
          <w:rPr>
            <w:rFonts w:ascii="Times New Roman" w:hAnsi="Times New Roman" w:cs="Times New Roman"/>
            <w:noProof/>
            <w:webHidden/>
          </w:rPr>
          <w:fldChar w:fldCharType="end"/>
        </w:r>
      </w:hyperlink>
    </w:p>
    <w:p w14:paraId="49969A97" w14:textId="3E02512C" w:rsidR="00FA20A1" w:rsidRPr="009F6979" w:rsidRDefault="00FA20A1">
      <w:pPr>
        <w:pStyle w:val="TOC2"/>
        <w:rPr>
          <w:rFonts w:ascii="Times New Roman" w:eastAsiaTheme="minorEastAsia" w:hAnsi="Times New Roman" w:cs="Times New Roman"/>
          <w:noProof/>
        </w:rPr>
      </w:pPr>
      <w:hyperlink w:anchor="_Toc135149933" w:history="1">
        <w:r w:rsidRPr="009F6979">
          <w:rPr>
            <w:rStyle w:val="Hyperlink"/>
            <w:rFonts w:ascii="Times New Roman" w:hAnsi="Times New Roman" w:cs="Times New Roman"/>
            <w:noProof/>
          </w:rPr>
          <w:t>Section VI - Fraud and Corruption</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_Toc135149933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153</w:t>
        </w:r>
        <w:r w:rsidRPr="009F6979">
          <w:rPr>
            <w:rFonts w:ascii="Times New Roman" w:hAnsi="Times New Roman" w:cs="Times New Roman"/>
            <w:noProof/>
            <w:webHidden/>
          </w:rPr>
          <w:fldChar w:fldCharType="end"/>
        </w:r>
      </w:hyperlink>
    </w:p>
    <w:p w14:paraId="31B570E4" w14:textId="2EFF9F18" w:rsidR="00FA20A1" w:rsidRPr="009F6979" w:rsidRDefault="00FA20A1">
      <w:pPr>
        <w:pStyle w:val="TOC1"/>
        <w:rPr>
          <w:rFonts w:ascii="Times New Roman" w:eastAsiaTheme="minorEastAsia" w:hAnsi="Times New Roman" w:cs="Times New Roman"/>
          <w:b w:val="0"/>
          <w:iCs w:val="0"/>
          <w:szCs w:val="24"/>
        </w:rPr>
      </w:pPr>
      <w:hyperlink w:anchor="_Toc135149934" w:history="1">
        <w:r w:rsidRPr="009F6979">
          <w:rPr>
            <w:rStyle w:val="Hyperlink"/>
            <w:rFonts w:ascii="Times New Roman" w:hAnsi="Times New Roman" w:cs="Times New Roman"/>
            <w:szCs w:val="24"/>
          </w:rPr>
          <w:t>PART 2 - Employer’s Requirements</w:t>
        </w:r>
        <w:r w:rsidRPr="009F6979">
          <w:rPr>
            <w:rFonts w:ascii="Times New Roman" w:hAnsi="Times New Roman" w:cs="Times New Roman"/>
            <w:webHidden/>
            <w:szCs w:val="24"/>
          </w:rPr>
          <w:tab/>
        </w:r>
        <w:r w:rsidRPr="009F6979">
          <w:rPr>
            <w:rFonts w:ascii="Times New Roman" w:hAnsi="Times New Roman" w:cs="Times New Roman"/>
            <w:webHidden/>
            <w:szCs w:val="24"/>
          </w:rPr>
          <w:fldChar w:fldCharType="begin"/>
        </w:r>
        <w:r w:rsidRPr="009F6979">
          <w:rPr>
            <w:rFonts w:ascii="Times New Roman" w:hAnsi="Times New Roman" w:cs="Times New Roman"/>
            <w:webHidden/>
            <w:szCs w:val="24"/>
          </w:rPr>
          <w:instrText xml:space="preserve"> PAGEREF _Toc135149934 \h </w:instrText>
        </w:r>
        <w:r w:rsidRPr="009F6979">
          <w:rPr>
            <w:rFonts w:ascii="Times New Roman" w:hAnsi="Times New Roman" w:cs="Times New Roman"/>
            <w:webHidden/>
            <w:szCs w:val="24"/>
          </w:rPr>
        </w:r>
        <w:r w:rsidRPr="009F6979">
          <w:rPr>
            <w:rFonts w:ascii="Times New Roman" w:hAnsi="Times New Roman" w:cs="Times New Roman"/>
            <w:webHidden/>
            <w:szCs w:val="24"/>
          </w:rPr>
          <w:fldChar w:fldCharType="separate"/>
        </w:r>
        <w:r w:rsidRPr="009F6979">
          <w:rPr>
            <w:rFonts w:ascii="Times New Roman" w:hAnsi="Times New Roman" w:cs="Times New Roman"/>
            <w:webHidden/>
            <w:szCs w:val="24"/>
          </w:rPr>
          <w:t>157</w:t>
        </w:r>
        <w:r w:rsidRPr="009F6979">
          <w:rPr>
            <w:rFonts w:ascii="Times New Roman" w:hAnsi="Times New Roman" w:cs="Times New Roman"/>
            <w:webHidden/>
            <w:szCs w:val="24"/>
          </w:rPr>
          <w:fldChar w:fldCharType="end"/>
        </w:r>
      </w:hyperlink>
    </w:p>
    <w:p w14:paraId="18B8B319" w14:textId="38808BBB" w:rsidR="00FA20A1" w:rsidRPr="009F6979" w:rsidRDefault="00FA20A1">
      <w:pPr>
        <w:pStyle w:val="TOC2"/>
        <w:rPr>
          <w:rFonts w:ascii="Times New Roman" w:eastAsiaTheme="minorEastAsia" w:hAnsi="Times New Roman" w:cs="Times New Roman"/>
          <w:noProof/>
        </w:rPr>
      </w:pPr>
      <w:hyperlink w:anchor="_Toc135149935" w:history="1">
        <w:r w:rsidRPr="009F6979">
          <w:rPr>
            <w:rStyle w:val="Hyperlink"/>
            <w:rFonts w:ascii="Times New Roman" w:hAnsi="Times New Roman" w:cs="Times New Roman"/>
            <w:noProof/>
          </w:rPr>
          <w:t>Section VII - Employer’s Requirements</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_Toc135149935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159</w:t>
        </w:r>
        <w:r w:rsidRPr="009F6979">
          <w:rPr>
            <w:rFonts w:ascii="Times New Roman" w:hAnsi="Times New Roman" w:cs="Times New Roman"/>
            <w:noProof/>
            <w:webHidden/>
          </w:rPr>
          <w:fldChar w:fldCharType="end"/>
        </w:r>
      </w:hyperlink>
    </w:p>
    <w:p w14:paraId="00BB7883" w14:textId="14A60A1F" w:rsidR="00FA20A1" w:rsidRPr="009F6979" w:rsidRDefault="00FA20A1">
      <w:pPr>
        <w:pStyle w:val="TOC1"/>
        <w:rPr>
          <w:rFonts w:ascii="Times New Roman" w:eastAsiaTheme="minorEastAsia" w:hAnsi="Times New Roman" w:cs="Times New Roman"/>
          <w:b w:val="0"/>
          <w:iCs w:val="0"/>
          <w:szCs w:val="24"/>
        </w:rPr>
      </w:pPr>
      <w:hyperlink w:anchor="_Toc135149936" w:history="1">
        <w:r w:rsidRPr="009F6979">
          <w:rPr>
            <w:rStyle w:val="Hyperlink"/>
            <w:rFonts w:ascii="Times New Roman" w:hAnsi="Times New Roman" w:cs="Times New Roman"/>
            <w:szCs w:val="24"/>
          </w:rPr>
          <w:t>PART 3 – Conditions of Contract and Contract Forms</w:t>
        </w:r>
        <w:r w:rsidRPr="009F6979">
          <w:rPr>
            <w:rFonts w:ascii="Times New Roman" w:hAnsi="Times New Roman" w:cs="Times New Roman"/>
            <w:webHidden/>
            <w:szCs w:val="24"/>
          </w:rPr>
          <w:tab/>
        </w:r>
        <w:r w:rsidRPr="009F6979">
          <w:rPr>
            <w:rFonts w:ascii="Times New Roman" w:hAnsi="Times New Roman" w:cs="Times New Roman"/>
            <w:webHidden/>
            <w:szCs w:val="24"/>
          </w:rPr>
          <w:fldChar w:fldCharType="begin"/>
        </w:r>
        <w:r w:rsidRPr="009F6979">
          <w:rPr>
            <w:rFonts w:ascii="Times New Roman" w:hAnsi="Times New Roman" w:cs="Times New Roman"/>
            <w:webHidden/>
            <w:szCs w:val="24"/>
          </w:rPr>
          <w:instrText xml:space="preserve"> PAGEREF _Toc135149936 \h </w:instrText>
        </w:r>
        <w:r w:rsidRPr="009F6979">
          <w:rPr>
            <w:rFonts w:ascii="Times New Roman" w:hAnsi="Times New Roman" w:cs="Times New Roman"/>
            <w:webHidden/>
            <w:szCs w:val="24"/>
          </w:rPr>
        </w:r>
        <w:r w:rsidRPr="009F6979">
          <w:rPr>
            <w:rFonts w:ascii="Times New Roman" w:hAnsi="Times New Roman" w:cs="Times New Roman"/>
            <w:webHidden/>
            <w:szCs w:val="24"/>
          </w:rPr>
          <w:fldChar w:fldCharType="separate"/>
        </w:r>
        <w:r w:rsidRPr="009F6979">
          <w:rPr>
            <w:rFonts w:ascii="Times New Roman" w:hAnsi="Times New Roman" w:cs="Times New Roman"/>
            <w:webHidden/>
            <w:szCs w:val="24"/>
          </w:rPr>
          <w:t>189</w:t>
        </w:r>
        <w:r w:rsidRPr="009F6979">
          <w:rPr>
            <w:rFonts w:ascii="Times New Roman" w:hAnsi="Times New Roman" w:cs="Times New Roman"/>
            <w:webHidden/>
            <w:szCs w:val="24"/>
          </w:rPr>
          <w:fldChar w:fldCharType="end"/>
        </w:r>
      </w:hyperlink>
    </w:p>
    <w:p w14:paraId="330AF66F" w14:textId="4C51F950" w:rsidR="00FA20A1" w:rsidRPr="009F6979" w:rsidRDefault="00FA20A1">
      <w:pPr>
        <w:pStyle w:val="TOC2"/>
        <w:rPr>
          <w:rFonts w:ascii="Times New Roman" w:eastAsiaTheme="minorEastAsia" w:hAnsi="Times New Roman" w:cs="Times New Roman"/>
          <w:noProof/>
        </w:rPr>
      </w:pPr>
      <w:hyperlink w:anchor="_Toc135149937" w:history="1">
        <w:r w:rsidRPr="009F6979">
          <w:rPr>
            <w:rStyle w:val="Hyperlink"/>
            <w:rFonts w:ascii="Times New Roman" w:hAnsi="Times New Roman" w:cs="Times New Roman"/>
            <w:noProof/>
          </w:rPr>
          <w:t>Section VIII - General Conditions of Contract</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_Toc135149937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191</w:t>
        </w:r>
        <w:r w:rsidRPr="009F6979">
          <w:rPr>
            <w:rFonts w:ascii="Times New Roman" w:hAnsi="Times New Roman" w:cs="Times New Roman"/>
            <w:noProof/>
            <w:webHidden/>
          </w:rPr>
          <w:fldChar w:fldCharType="end"/>
        </w:r>
      </w:hyperlink>
    </w:p>
    <w:p w14:paraId="469CC6AF" w14:textId="6C4F5029" w:rsidR="00FA20A1" w:rsidRPr="009F6979" w:rsidRDefault="00FA20A1">
      <w:pPr>
        <w:pStyle w:val="TOC2"/>
        <w:rPr>
          <w:rFonts w:ascii="Times New Roman" w:eastAsiaTheme="minorEastAsia" w:hAnsi="Times New Roman" w:cs="Times New Roman"/>
          <w:noProof/>
        </w:rPr>
      </w:pPr>
      <w:hyperlink w:anchor="_Toc135149938" w:history="1">
        <w:r w:rsidRPr="009F6979">
          <w:rPr>
            <w:rStyle w:val="Hyperlink"/>
            <w:rFonts w:ascii="Times New Roman" w:hAnsi="Times New Roman" w:cs="Times New Roman"/>
            <w:noProof/>
          </w:rPr>
          <w:t>Section IX - Particular Conditions of Contract</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_Toc135149938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291</w:t>
        </w:r>
        <w:r w:rsidRPr="009F6979">
          <w:rPr>
            <w:rFonts w:ascii="Times New Roman" w:hAnsi="Times New Roman" w:cs="Times New Roman"/>
            <w:noProof/>
            <w:webHidden/>
          </w:rPr>
          <w:fldChar w:fldCharType="end"/>
        </w:r>
      </w:hyperlink>
    </w:p>
    <w:p w14:paraId="077EFC0F" w14:textId="65CB4BDD" w:rsidR="00FA20A1" w:rsidRPr="009F6979" w:rsidRDefault="00FA20A1">
      <w:pPr>
        <w:pStyle w:val="TOC2"/>
        <w:rPr>
          <w:rFonts w:ascii="Times New Roman" w:eastAsiaTheme="minorEastAsia" w:hAnsi="Times New Roman" w:cs="Times New Roman"/>
          <w:noProof/>
        </w:rPr>
      </w:pPr>
      <w:hyperlink w:anchor="_Toc135149939" w:history="1">
        <w:r w:rsidRPr="009F6979">
          <w:rPr>
            <w:rStyle w:val="Hyperlink"/>
            <w:rFonts w:ascii="Times New Roman" w:hAnsi="Times New Roman" w:cs="Times New Roman"/>
            <w:noProof/>
          </w:rPr>
          <w:t>Section X - Contract Forms</w:t>
        </w:r>
        <w:r w:rsidRPr="009F6979">
          <w:rPr>
            <w:rFonts w:ascii="Times New Roman" w:hAnsi="Times New Roman" w:cs="Times New Roman"/>
            <w:noProof/>
            <w:webHidden/>
          </w:rPr>
          <w:tab/>
        </w:r>
        <w:r w:rsidRPr="009F6979">
          <w:rPr>
            <w:rFonts w:ascii="Times New Roman" w:hAnsi="Times New Roman" w:cs="Times New Roman"/>
            <w:noProof/>
            <w:webHidden/>
          </w:rPr>
          <w:fldChar w:fldCharType="begin"/>
        </w:r>
        <w:r w:rsidRPr="009F6979">
          <w:rPr>
            <w:rFonts w:ascii="Times New Roman" w:hAnsi="Times New Roman" w:cs="Times New Roman"/>
            <w:noProof/>
            <w:webHidden/>
          </w:rPr>
          <w:instrText xml:space="preserve"> PAGEREF _Toc135149939 \h </w:instrText>
        </w:r>
        <w:r w:rsidRPr="009F6979">
          <w:rPr>
            <w:rFonts w:ascii="Times New Roman" w:hAnsi="Times New Roman" w:cs="Times New Roman"/>
            <w:noProof/>
            <w:webHidden/>
          </w:rPr>
        </w:r>
        <w:r w:rsidRPr="009F6979">
          <w:rPr>
            <w:rFonts w:ascii="Times New Roman" w:hAnsi="Times New Roman" w:cs="Times New Roman"/>
            <w:noProof/>
            <w:webHidden/>
          </w:rPr>
          <w:fldChar w:fldCharType="separate"/>
        </w:r>
        <w:r w:rsidRPr="009F6979">
          <w:rPr>
            <w:rFonts w:ascii="Times New Roman" w:hAnsi="Times New Roman" w:cs="Times New Roman"/>
            <w:noProof/>
            <w:webHidden/>
          </w:rPr>
          <w:t>297</w:t>
        </w:r>
        <w:r w:rsidRPr="009F6979">
          <w:rPr>
            <w:rFonts w:ascii="Times New Roman" w:hAnsi="Times New Roman" w:cs="Times New Roman"/>
            <w:noProof/>
            <w:webHidden/>
          </w:rPr>
          <w:fldChar w:fldCharType="end"/>
        </w:r>
      </w:hyperlink>
    </w:p>
    <w:p w14:paraId="0933EBEE" w14:textId="2D988A64" w:rsidR="009F65B1" w:rsidRPr="00166F92" w:rsidRDefault="00F00D27" w:rsidP="001D5093">
      <w:pPr>
        <w:tabs>
          <w:tab w:val="left" w:pos="735"/>
        </w:tabs>
        <w:spacing w:line="276" w:lineRule="auto"/>
        <w:rPr>
          <w:sz w:val="28"/>
          <w:szCs w:val="28"/>
        </w:rPr>
      </w:pPr>
      <w:r w:rsidRPr="009F6979">
        <w:rPr>
          <w:rFonts w:ascii="Times New Roman" w:hAnsi="Times New Roman" w:cs="Times New Roman"/>
        </w:rPr>
        <w:fldChar w:fldCharType="end"/>
      </w:r>
    </w:p>
    <w:p w14:paraId="27EEC51B" w14:textId="77777777" w:rsidR="005C38A4" w:rsidRPr="00166F92" w:rsidRDefault="005C38A4" w:rsidP="001D5093">
      <w:pPr>
        <w:tabs>
          <w:tab w:val="left" w:pos="735"/>
        </w:tabs>
        <w:spacing w:line="276" w:lineRule="auto"/>
        <w:rPr>
          <w:sz w:val="28"/>
          <w:szCs w:val="28"/>
        </w:rPr>
      </w:pPr>
    </w:p>
    <w:p w14:paraId="0E0C66C4" w14:textId="77777777" w:rsidR="005C38A4" w:rsidRPr="00166F92" w:rsidRDefault="005C38A4" w:rsidP="001D5093">
      <w:pPr>
        <w:tabs>
          <w:tab w:val="left" w:pos="735"/>
        </w:tabs>
        <w:spacing w:line="276" w:lineRule="auto"/>
        <w:rPr>
          <w:sz w:val="28"/>
          <w:szCs w:val="28"/>
        </w:rPr>
        <w:sectPr w:rsidR="005C38A4" w:rsidRPr="00166F92" w:rsidSect="00FD1636">
          <w:footerReference w:type="even" r:id="rId23"/>
          <w:footerReference w:type="default" r:id="rId24"/>
          <w:headerReference w:type="first" r:id="rId25"/>
          <w:footerReference w:type="first" r:id="rId26"/>
          <w:type w:val="oddPage"/>
          <w:pgSz w:w="12240" w:h="15840" w:code="1"/>
          <w:pgMar w:top="1440" w:right="1440" w:bottom="1440" w:left="1800" w:header="720" w:footer="720" w:gutter="0"/>
          <w:pgNumType w:start="1"/>
          <w:cols w:space="720"/>
          <w:titlePg/>
          <w:docGrid w:linePitch="326"/>
        </w:sectPr>
      </w:pPr>
    </w:p>
    <w:p w14:paraId="0CCF2B66" w14:textId="77777777" w:rsidR="00F07D31" w:rsidRPr="00166F92" w:rsidRDefault="006A7A5A" w:rsidP="001D5093">
      <w:pPr>
        <w:pStyle w:val="Part1"/>
      </w:pPr>
      <w:bookmarkStart w:id="5" w:name="_Hlt158621094"/>
      <w:bookmarkStart w:id="6" w:name="_Toc438529596"/>
      <w:bookmarkStart w:id="7" w:name="_Toc438725752"/>
      <w:bookmarkStart w:id="8" w:name="_Toc438817747"/>
      <w:bookmarkStart w:id="9" w:name="_Toc438954441"/>
      <w:bookmarkStart w:id="10" w:name="_Toc461939615"/>
      <w:bookmarkStart w:id="11" w:name="_Toc125954056"/>
      <w:bookmarkStart w:id="12" w:name="_Toc197840912"/>
      <w:bookmarkStart w:id="13" w:name="_Toc135149926"/>
      <w:bookmarkEnd w:id="5"/>
      <w:r w:rsidRPr="00166F92">
        <w:lastRenderedPageBreak/>
        <w:t>PART</w:t>
      </w:r>
      <w:r w:rsidR="007E703B" w:rsidRPr="00166F92">
        <w:t xml:space="preserve"> </w:t>
      </w:r>
      <w:r w:rsidRPr="00166F92">
        <w:t>1</w:t>
      </w:r>
      <w:r w:rsidR="007E703B" w:rsidRPr="00166F92">
        <w:t xml:space="preserve"> </w:t>
      </w:r>
      <w:r w:rsidRPr="00166F92">
        <w:t>–</w:t>
      </w:r>
      <w:r w:rsidR="007E703B" w:rsidRPr="00166F92">
        <w:t xml:space="preserve"> </w:t>
      </w:r>
      <w:r w:rsidRPr="00166F92">
        <w:t>Bidding</w:t>
      </w:r>
      <w:r w:rsidR="007E703B" w:rsidRPr="00166F92">
        <w:t xml:space="preserve"> </w:t>
      </w:r>
      <w:r w:rsidRPr="00166F92">
        <w:t>Procedures</w:t>
      </w:r>
      <w:bookmarkEnd w:id="6"/>
      <w:bookmarkEnd w:id="7"/>
      <w:bookmarkEnd w:id="8"/>
      <w:bookmarkEnd w:id="9"/>
      <w:bookmarkEnd w:id="10"/>
      <w:bookmarkEnd w:id="11"/>
      <w:bookmarkEnd w:id="12"/>
      <w:bookmarkEnd w:id="13"/>
    </w:p>
    <w:p w14:paraId="02C09265" w14:textId="77777777" w:rsidR="00F07D31" w:rsidRPr="00166F92" w:rsidRDefault="00F07D31" w:rsidP="001D5093">
      <w:pPr>
        <w:pStyle w:val="HeadingP1"/>
      </w:pPr>
    </w:p>
    <w:p w14:paraId="30BCD1DB" w14:textId="77777777" w:rsidR="00C85710" w:rsidRPr="00166F92" w:rsidRDefault="00C85710" w:rsidP="001D5093">
      <w:pPr>
        <w:pStyle w:val="HeadingP1"/>
        <w:sectPr w:rsidR="00C85710" w:rsidRPr="00166F92" w:rsidSect="00FD1636">
          <w:headerReference w:type="even" r:id="rId27"/>
          <w:headerReference w:type="default" r:id="rId28"/>
          <w:footerReference w:type="even" r:id="rId29"/>
          <w:footerReference w:type="default" r:id="rId30"/>
          <w:headerReference w:type="first" r:id="rId31"/>
          <w:footerReference w:type="first" r:id="rId32"/>
          <w:type w:val="oddPage"/>
          <w:pgSz w:w="12240" w:h="15840" w:code="1"/>
          <w:pgMar w:top="1440" w:right="1440" w:bottom="1440" w:left="1800" w:header="720" w:footer="720" w:gutter="0"/>
          <w:cols w:space="720"/>
          <w:titlePg/>
          <w:docGrid w:linePitch="326"/>
        </w:sectPr>
      </w:pPr>
    </w:p>
    <w:p w14:paraId="56CB9BFF" w14:textId="77777777" w:rsidR="00CD5578" w:rsidRPr="00166F92" w:rsidRDefault="00CD5578" w:rsidP="001D5093">
      <w:pPr>
        <w:pStyle w:val="SectionHeadings"/>
      </w:pPr>
      <w:bookmarkStart w:id="14" w:name="_Toc135149927"/>
      <w:r w:rsidRPr="00166F92">
        <w:lastRenderedPageBreak/>
        <w:t>Section</w:t>
      </w:r>
      <w:r w:rsidR="007E703B" w:rsidRPr="00166F92">
        <w:t xml:space="preserve"> </w:t>
      </w:r>
      <w:r w:rsidRPr="00166F92">
        <w:t>I</w:t>
      </w:r>
      <w:r w:rsidR="007E703B" w:rsidRPr="00166F92">
        <w:t xml:space="preserve"> </w:t>
      </w:r>
      <w:r w:rsidR="000C2142" w:rsidRPr="00166F92">
        <w:t>-</w:t>
      </w:r>
      <w:r w:rsidR="007E703B" w:rsidRPr="00166F92">
        <w:t xml:space="preserve"> </w:t>
      </w:r>
      <w:r w:rsidRPr="00166F92">
        <w:t>Instructions</w:t>
      </w:r>
      <w:r w:rsidR="007E703B" w:rsidRPr="00166F92">
        <w:t xml:space="preserve"> </w:t>
      </w:r>
      <w:r w:rsidRPr="00166F92">
        <w:t>to</w:t>
      </w:r>
      <w:r w:rsidR="007E703B" w:rsidRPr="00166F92">
        <w:t xml:space="preserve"> </w:t>
      </w:r>
      <w:r w:rsidRPr="00166F92">
        <w:t>Bidders</w:t>
      </w:r>
      <w:bookmarkEnd w:id="14"/>
    </w:p>
    <w:p w14:paraId="5C2C6385" w14:textId="77777777" w:rsidR="00F16062" w:rsidRPr="00166F92" w:rsidRDefault="00F16062" w:rsidP="001D5093">
      <w:pPr>
        <w:spacing w:after="120"/>
      </w:pPr>
      <w:bookmarkStart w:id="15" w:name="_Hlt126562806"/>
      <w:bookmarkStart w:id="16" w:name="_Hlt126563255"/>
      <w:bookmarkEnd w:id="15"/>
      <w:bookmarkEnd w:id="16"/>
    </w:p>
    <w:p w14:paraId="2DF2D603" w14:textId="77777777" w:rsidR="00F07D31" w:rsidRPr="00166F92" w:rsidRDefault="006A7A5A" w:rsidP="001D5093">
      <w:pPr>
        <w:tabs>
          <w:tab w:val="right" w:leader="underscore" w:pos="9360"/>
        </w:tabs>
        <w:spacing w:before="120" w:after="120"/>
        <w:ind w:right="-421"/>
        <w:jc w:val="center"/>
        <w:outlineLvl w:val="1"/>
        <w:rPr>
          <w:noProof/>
        </w:rPr>
      </w:pPr>
      <w:r w:rsidRPr="00166F92">
        <w:rPr>
          <w:b/>
          <w:noProof/>
          <w:sz w:val="28"/>
        </w:rPr>
        <w:t>Contents</w:t>
      </w:r>
    </w:p>
    <w:p w14:paraId="19B3B3B0" w14:textId="0D52E824" w:rsidR="00FA20A1" w:rsidRDefault="006A7A5A">
      <w:pPr>
        <w:pStyle w:val="TOC1"/>
        <w:rPr>
          <w:rFonts w:eastAsiaTheme="minorEastAsia"/>
          <w:b w:val="0"/>
          <w:iCs w:val="0"/>
          <w:sz w:val="22"/>
          <w:szCs w:val="22"/>
        </w:rPr>
      </w:pPr>
      <w:r w:rsidRPr="00166F92">
        <w:fldChar w:fldCharType="begin"/>
      </w:r>
      <w:r w:rsidR="00862E5F" w:rsidRPr="00166F92">
        <w:instrText xml:space="preserve"> TOC \h \z \t "S1-Header,1,S1-Header2,2" </w:instrText>
      </w:r>
      <w:r w:rsidRPr="00166F92">
        <w:fldChar w:fldCharType="separate"/>
      </w:r>
      <w:hyperlink w:anchor="_Toc135149867" w:history="1">
        <w:r w:rsidR="00FA20A1" w:rsidRPr="00B34F50">
          <w:rPr>
            <w:rStyle w:val="Hyperlink"/>
            <w:rFonts w:ascii="Times New Roman Bold" w:hAnsi="Times New Roman Bold"/>
          </w:rPr>
          <w:t>A.</w:t>
        </w:r>
        <w:r w:rsidR="00FA20A1">
          <w:rPr>
            <w:rFonts w:eastAsiaTheme="minorEastAsia"/>
            <w:b w:val="0"/>
            <w:iCs w:val="0"/>
            <w:sz w:val="22"/>
            <w:szCs w:val="22"/>
          </w:rPr>
          <w:tab/>
        </w:r>
        <w:r w:rsidR="00FA20A1" w:rsidRPr="00B34F50">
          <w:rPr>
            <w:rStyle w:val="Hyperlink"/>
          </w:rPr>
          <w:t>General</w:t>
        </w:r>
        <w:r w:rsidR="00FA20A1">
          <w:rPr>
            <w:webHidden/>
          </w:rPr>
          <w:tab/>
        </w:r>
        <w:r w:rsidR="00FA20A1">
          <w:rPr>
            <w:webHidden/>
          </w:rPr>
          <w:fldChar w:fldCharType="begin"/>
        </w:r>
        <w:r w:rsidR="00FA20A1">
          <w:rPr>
            <w:webHidden/>
          </w:rPr>
          <w:instrText xml:space="preserve"> PAGEREF _Toc135149867 \h </w:instrText>
        </w:r>
        <w:r w:rsidR="00FA20A1">
          <w:rPr>
            <w:webHidden/>
          </w:rPr>
        </w:r>
        <w:r w:rsidR="00FA20A1">
          <w:rPr>
            <w:webHidden/>
          </w:rPr>
          <w:fldChar w:fldCharType="separate"/>
        </w:r>
        <w:r w:rsidR="00FA20A1">
          <w:rPr>
            <w:webHidden/>
          </w:rPr>
          <w:t>8</w:t>
        </w:r>
        <w:r w:rsidR="00FA20A1">
          <w:rPr>
            <w:webHidden/>
          </w:rPr>
          <w:fldChar w:fldCharType="end"/>
        </w:r>
      </w:hyperlink>
    </w:p>
    <w:p w14:paraId="1E012FEC" w14:textId="0949D278" w:rsidR="00FA20A1" w:rsidRDefault="00FA20A1">
      <w:pPr>
        <w:pStyle w:val="TOC2"/>
        <w:rPr>
          <w:rFonts w:eastAsiaTheme="minorEastAsia"/>
          <w:noProof/>
          <w:sz w:val="22"/>
        </w:rPr>
      </w:pPr>
      <w:hyperlink w:anchor="_Toc135149868" w:history="1">
        <w:r w:rsidRPr="00B34F50">
          <w:rPr>
            <w:rStyle w:val="Hyperlink"/>
            <w:noProof/>
          </w:rPr>
          <w:t>1.</w:t>
        </w:r>
        <w:r>
          <w:rPr>
            <w:rFonts w:eastAsiaTheme="minorEastAsia"/>
            <w:noProof/>
            <w:sz w:val="22"/>
          </w:rPr>
          <w:tab/>
        </w:r>
        <w:r w:rsidRPr="00B34F50">
          <w:rPr>
            <w:rStyle w:val="Hyperlink"/>
            <w:noProof/>
          </w:rPr>
          <w:t>Scope of Bid</w:t>
        </w:r>
        <w:r>
          <w:rPr>
            <w:noProof/>
            <w:webHidden/>
          </w:rPr>
          <w:tab/>
        </w:r>
        <w:r>
          <w:rPr>
            <w:noProof/>
            <w:webHidden/>
          </w:rPr>
          <w:fldChar w:fldCharType="begin"/>
        </w:r>
        <w:r>
          <w:rPr>
            <w:noProof/>
            <w:webHidden/>
          </w:rPr>
          <w:instrText xml:space="preserve"> PAGEREF _Toc135149868 \h </w:instrText>
        </w:r>
        <w:r>
          <w:rPr>
            <w:noProof/>
            <w:webHidden/>
          </w:rPr>
        </w:r>
        <w:r>
          <w:rPr>
            <w:noProof/>
            <w:webHidden/>
          </w:rPr>
          <w:fldChar w:fldCharType="separate"/>
        </w:r>
        <w:r>
          <w:rPr>
            <w:noProof/>
            <w:webHidden/>
          </w:rPr>
          <w:t>8</w:t>
        </w:r>
        <w:r>
          <w:rPr>
            <w:noProof/>
            <w:webHidden/>
          </w:rPr>
          <w:fldChar w:fldCharType="end"/>
        </w:r>
      </w:hyperlink>
    </w:p>
    <w:p w14:paraId="2E982111" w14:textId="5880CD42" w:rsidR="00FA20A1" w:rsidRDefault="00FA20A1">
      <w:pPr>
        <w:pStyle w:val="TOC2"/>
        <w:rPr>
          <w:rFonts w:eastAsiaTheme="minorEastAsia"/>
          <w:noProof/>
          <w:sz w:val="22"/>
        </w:rPr>
      </w:pPr>
      <w:hyperlink w:anchor="_Toc135149869" w:history="1">
        <w:r w:rsidRPr="00B34F50">
          <w:rPr>
            <w:rStyle w:val="Hyperlink"/>
            <w:noProof/>
          </w:rPr>
          <w:t>2.</w:t>
        </w:r>
        <w:r>
          <w:rPr>
            <w:rFonts w:eastAsiaTheme="minorEastAsia"/>
            <w:noProof/>
            <w:sz w:val="22"/>
          </w:rPr>
          <w:tab/>
        </w:r>
        <w:r w:rsidRPr="00B34F50">
          <w:rPr>
            <w:rStyle w:val="Hyperlink"/>
            <w:noProof/>
          </w:rPr>
          <w:t>Source of Funds</w:t>
        </w:r>
        <w:r>
          <w:rPr>
            <w:noProof/>
            <w:webHidden/>
          </w:rPr>
          <w:tab/>
        </w:r>
        <w:r>
          <w:rPr>
            <w:noProof/>
            <w:webHidden/>
          </w:rPr>
          <w:fldChar w:fldCharType="begin"/>
        </w:r>
        <w:r>
          <w:rPr>
            <w:noProof/>
            <w:webHidden/>
          </w:rPr>
          <w:instrText xml:space="preserve"> PAGEREF _Toc135149869 \h </w:instrText>
        </w:r>
        <w:r>
          <w:rPr>
            <w:noProof/>
            <w:webHidden/>
          </w:rPr>
        </w:r>
        <w:r>
          <w:rPr>
            <w:noProof/>
            <w:webHidden/>
          </w:rPr>
          <w:fldChar w:fldCharType="separate"/>
        </w:r>
        <w:r>
          <w:rPr>
            <w:noProof/>
            <w:webHidden/>
          </w:rPr>
          <w:t>9</w:t>
        </w:r>
        <w:r>
          <w:rPr>
            <w:noProof/>
            <w:webHidden/>
          </w:rPr>
          <w:fldChar w:fldCharType="end"/>
        </w:r>
      </w:hyperlink>
    </w:p>
    <w:p w14:paraId="1D3942B9" w14:textId="5989F17B" w:rsidR="00FA20A1" w:rsidRDefault="00FA20A1">
      <w:pPr>
        <w:pStyle w:val="TOC2"/>
        <w:rPr>
          <w:rFonts w:eastAsiaTheme="minorEastAsia"/>
          <w:noProof/>
          <w:sz w:val="22"/>
        </w:rPr>
      </w:pPr>
      <w:hyperlink w:anchor="_Toc135149870" w:history="1">
        <w:r w:rsidRPr="00B34F50">
          <w:rPr>
            <w:rStyle w:val="Hyperlink"/>
            <w:noProof/>
          </w:rPr>
          <w:t>3.</w:t>
        </w:r>
        <w:r>
          <w:rPr>
            <w:rFonts w:eastAsiaTheme="minorEastAsia"/>
            <w:noProof/>
            <w:sz w:val="22"/>
          </w:rPr>
          <w:tab/>
        </w:r>
        <w:r w:rsidRPr="00B34F50">
          <w:rPr>
            <w:rStyle w:val="Hyperlink"/>
            <w:noProof/>
          </w:rPr>
          <w:t>Fraud and Corruption</w:t>
        </w:r>
        <w:r>
          <w:rPr>
            <w:noProof/>
            <w:webHidden/>
          </w:rPr>
          <w:tab/>
        </w:r>
        <w:r>
          <w:rPr>
            <w:noProof/>
            <w:webHidden/>
          </w:rPr>
          <w:fldChar w:fldCharType="begin"/>
        </w:r>
        <w:r>
          <w:rPr>
            <w:noProof/>
            <w:webHidden/>
          </w:rPr>
          <w:instrText xml:space="preserve"> PAGEREF _Toc135149870 \h </w:instrText>
        </w:r>
        <w:r>
          <w:rPr>
            <w:noProof/>
            <w:webHidden/>
          </w:rPr>
        </w:r>
        <w:r>
          <w:rPr>
            <w:noProof/>
            <w:webHidden/>
          </w:rPr>
          <w:fldChar w:fldCharType="separate"/>
        </w:r>
        <w:r>
          <w:rPr>
            <w:noProof/>
            <w:webHidden/>
          </w:rPr>
          <w:t>9</w:t>
        </w:r>
        <w:r>
          <w:rPr>
            <w:noProof/>
            <w:webHidden/>
          </w:rPr>
          <w:fldChar w:fldCharType="end"/>
        </w:r>
      </w:hyperlink>
    </w:p>
    <w:p w14:paraId="38C179DD" w14:textId="0AC8325A" w:rsidR="00FA20A1" w:rsidRDefault="00FA20A1">
      <w:pPr>
        <w:pStyle w:val="TOC2"/>
        <w:rPr>
          <w:rFonts w:eastAsiaTheme="minorEastAsia"/>
          <w:noProof/>
          <w:sz w:val="22"/>
        </w:rPr>
      </w:pPr>
      <w:hyperlink w:anchor="_Toc135149871" w:history="1">
        <w:r w:rsidRPr="00B34F50">
          <w:rPr>
            <w:rStyle w:val="Hyperlink"/>
            <w:noProof/>
          </w:rPr>
          <w:t>4.</w:t>
        </w:r>
        <w:r>
          <w:rPr>
            <w:rFonts w:eastAsiaTheme="minorEastAsia"/>
            <w:noProof/>
            <w:sz w:val="22"/>
          </w:rPr>
          <w:tab/>
        </w:r>
        <w:r w:rsidRPr="00B34F50">
          <w:rPr>
            <w:rStyle w:val="Hyperlink"/>
            <w:noProof/>
          </w:rPr>
          <w:t>Eligible Bidders</w:t>
        </w:r>
        <w:r>
          <w:rPr>
            <w:noProof/>
            <w:webHidden/>
          </w:rPr>
          <w:tab/>
        </w:r>
        <w:r>
          <w:rPr>
            <w:noProof/>
            <w:webHidden/>
          </w:rPr>
          <w:fldChar w:fldCharType="begin"/>
        </w:r>
        <w:r>
          <w:rPr>
            <w:noProof/>
            <w:webHidden/>
          </w:rPr>
          <w:instrText xml:space="preserve"> PAGEREF _Toc135149871 \h </w:instrText>
        </w:r>
        <w:r>
          <w:rPr>
            <w:noProof/>
            <w:webHidden/>
          </w:rPr>
        </w:r>
        <w:r>
          <w:rPr>
            <w:noProof/>
            <w:webHidden/>
          </w:rPr>
          <w:fldChar w:fldCharType="separate"/>
        </w:r>
        <w:r>
          <w:rPr>
            <w:noProof/>
            <w:webHidden/>
          </w:rPr>
          <w:t>9</w:t>
        </w:r>
        <w:r>
          <w:rPr>
            <w:noProof/>
            <w:webHidden/>
          </w:rPr>
          <w:fldChar w:fldCharType="end"/>
        </w:r>
      </w:hyperlink>
    </w:p>
    <w:p w14:paraId="716CF823" w14:textId="59997DC4" w:rsidR="00FA20A1" w:rsidRDefault="00FA20A1">
      <w:pPr>
        <w:pStyle w:val="TOC2"/>
        <w:rPr>
          <w:rFonts w:eastAsiaTheme="minorEastAsia"/>
          <w:noProof/>
          <w:sz w:val="22"/>
        </w:rPr>
      </w:pPr>
      <w:hyperlink w:anchor="_Toc135149872" w:history="1">
        <w:r w:rsidRPr="00B34F50">
          <w:rPr>
            <w:rStyle w:val="Hyperlink"/>
            <w:noProof/>
          </w:rPr>
          <w:t>5.</w:t>
        </w:r>
        <w:r>
          <w:rPr>
            <w:rFonts w:eastAsiaTheme="minorEastAsia"/>
            <w:noProof/>
            <w:sz w:val="22"/>
          </w:rPr>
          <w:tab/>
        </w:r>
        <w:r w:rsidRPr="00B34F50">
          <w:rPr>
            <w:rStyle w:val="Hyperlink"/>
            <w:noProof/>
          </w:rPr>
          <w:t>Eligible Plant and Installation Services</w:t>
        </w:r>
        <w:r>
          <w:rPr>
            <w:noProof/>
            <w:webHidden/>
          </w:rPr>
          <w:tab/>
        </w:r>
        <w:r>
          <w:rPr>
            <w:noProof/>
            <w:webHidden/>
          </w:rPr>
          <w:fldChar w:fldCharType="begin"/>
        </w:r>
        <w:r>
          <w:rPr>
            <w:noProof/>
            <w:webHidden/>
          </w:rPr>
          <w:instrText xml:space="preserve"> PAGEREF _Toc135149872 \h </w:instrText>
        </w:r>
        <w:r>
          <w:rPr>
            <w:noProof/>
            <w:webHidden/>
          </w:rPr>
        </w:r>
        <w:r>
          <w:rPr>
            <w:noProof/>
            <w:webHidden/>
          </w:rPr>
          <w:fldChar w:fldCharType="separate"/>
        </w:r>
        <w:r>
          <w:rPr>
            <w:noProof/>
            <w:webHidden/>
          </w:rPr>
          <w:t>12</w:t>
        </w:r>
        <w:r>
          <w:rPr>
            <w:noProof/>
            <w:webHidden/>
          </w:rPr>
          <w:fldChar w:fldCharType="end"/>
        </w:r>
      </w:hyperlink>
    </w:p>
    <w:p w14:paraId="7C784348" w14:textId="607CACF1" w:rsidR="00FA20A1" w:rsidRDefault="00FA20A1">
      <w:pPr>
        <w:pStyle w:val="TOC1"/>
        <w:rPr>
          <w:rFonts w:eastAsiaTheme="minorEastAsia"/>
          <w:b w:val="0"/>
          <w:iCs w:val="0"/>
          <w:sz w:val="22"/>
          <w:szCs w:val="22"/>
        </w:rPr>
      </w:pPr>
      <w:hyperlink w:anchor="_Toc135149873" w:history="1">
        <w:r w:rsidRPr="00B34F50">
          <w:rPr>
            <w:rStyle w:val="Hyperlink"/>
            <w:rFonts w:ascii="Times New Roman Bold" w:hAnsi="Times New Roman Bold"/>
          </w:rPr>
          <w:t>B.</w:t>
        </w:r>
        <w:r>
          <w:rPr>
            <w:rFonts w:eastAsiaTheme="minorEastAsia"/>
            <w:b w:val="0"/>
            <w:iCs w:val="0"/>
            <w:sz w:val="22"/>
            <w:szCs w:val="22"/>
          </w:rPr>
          <w:tab/>
        </w:r>
        <w:r w:rsidRPr="00B34F50">
          <w:rPr>
            <w:rStyle w:val="Hyperlink"/>
          </w:rPr>
          <w:t>Contents of Bidding Document</w:t>
        </w:r>
        <w:r>
          <w:rPr>
            <w:webHidden/>
          </w:rPr>
          <w:tab/>
        </w:r>
        <w:r>
          <w:rPr>
            <w:webHidden/>
          </w:rPr>
          <w:fldChar w:fldCharType="begin"/>
        </w:r>
        <w:r>
          <w:rPr>
            <w:webHidden/>
          </w:rPr>
          <w:instrText xml:space="preserve"> PAGEREF _Toc135149873 \h </w:instrText>
        </w:r>
        <w:r>
          <w:rPr>
            <w:webHidden/>
          </w:rPr>
        </w:r>
        <w:r>
          <w:rPr>
            <w:webHidden/>
          </w:rPr>
          <w:fldChar w:fldCharType="separate"/>
        </w:r>
        <w:r>
          <w:rPr>
            <w:webHidden/>
          </w:rPr>
          <w:t>12</w:t>
        </w:r>
        <w:r>
          <w:rPr>
            <w:webHidden/>
          </w:rPr>
          <w:fldChar w:fldCharType="end"/>
        </w:r>
      </w:hyperlink>
    </w:p>
    <w:p w14:paraId="2CBA2901" w14:textId="50184B3C" w:rsidR="00FA20A1" w:rsidRDefault="00FA20A1">
      <w:pPr>
        <w:pStyle w:val="TOC2"/>
        <w:rPr>
          <w:rFonts w:eastAsiaTheme="minorEastAsia"/>
          <w:noProof/>
          <w:sz w:val="22"/>
        </w:rPr>
      </w:pPr>
      <w:hyperlink w:anchor="_Toc135149874" w:history="1">
        <w:r w:rsidRPr="00B34F50">
          <w:rPr>
            <w:rStyle w:val="Hyperlink"/>
            <w:noProof/>
          </w:rPr>
          <w:t>6.</w:t>
        </w:r>
        <w:r>
          <w:rPr>
            <w:rFonts w:eastAsiaTheme="minorEastAsia"/>
            <w:noProof/>
            <w:sz w:val="22"/>
          </w:rPr>
          <w:tab/>
        </w:r>
        <w:r w:rsidRPr="00B34F50">
          <w:rPr>
            <w:rStyle w:val="Hyperlink"/>
            <w:noProof/>
          </w:rPr>
          <w:t>Sections of  Bidding Document</w:t>
        </w:r>
        <w:r>
          <w:rPr>
            <w:noProof/>
            <w:webHidden/>
          </w:rPr>
          <w:tab/>
        </w:r>
        <w:r>
          <w:rPr>
            <w:noProof/>
            <w:webHidden/>
          </w:rPr>
          <w:fldChar w:fldCharType="begin"/>
        </w:r>
        <w:r>
          <w:rPr>
            <w:noProof/>
            <w:webHidden/>
          </w:rPr>
          <w:instrText xml:space="preserve"> PAGEREF _Toc135149874 \h </w:instrText>
        </w:r>
        <w:r>
          <w:rPr>
            <w:noProof/>
            <w:webHidden/>
          </w:rPr>
        </w:r>
        <w:r>
          <w:rPr>
            <w:noProof/>
            <w:webHidden/>
          </w:rPr>
          <w:fldChar w:fldCharType="separate"/>
        </w:r>
        <w:r>
          <w:rPr>
            <w:noProof/>
            <w:webHidden/>
          </w:rPr>
          <w:t>12</w:t>
        </w:r>
        <w:r>
          <w:rPr>
            <w:noProof/>
            <w:webHidden/>
          </w:rPr>
          <w:fldChar w:fldCharType="end"/>
        </w:r>
      </w:hyperlink>
    </w:p>
    <w:p w14:paraId="7CC3CAF9" w14:textId="52EF8533" w:rsidR="00FA20A1" w:rsidRDefault="00FA20A1">
      <w:pPr>
        <w:pStyle w:val="TOC2"/>
        <w:rPr>
          <w:rFonts w:eastAsiaTheme="minorEastAsia"/>
          <w:noProof/>
          <w:sz w:val="22"/>
        </w:rPr>
      </w:pPr>
      <w:hyperlink w:anchor="_Toc135149875" w:history="1">
        <w:r w:rsidRPr="00B34F50">
          <w:rPr>
            <w:rStyle w:val="Hyperlink"/>
            <w:noProof/>
          </w:rPr>
          <w:t>7.</w:t>
        </w:r>
        <w:r>
          <w:rPr>
            <w:rFonts w:eastAsiaTheme="minorEastAsia"/>
            <w:noProof/>
            <w:sz w:val="22"/>
          </w:rPr>
          <w:tab/>
        </w:r>
        <w:r w:rsidRPr="00B34F50">
          <w:rPr>
            <w:rStyle w:val="Hyperlink"/>
            <w:noProof/>
          </w:rPr>
          <w:t>Clarification of Bidding Document, Site Visit, Pre-Bid Meeting</w:t>
        </w:r>
        <w:r>
          <w:rPr>
            <w:noProof/>
            <w:webHidden/>
          </w:rPr>
          <w:tab/>
        </w:r>
        <w:r>
          <w:rPr>
            <w:noProof/>
            <w:webHidden/>
          </w:rPr>
          <w:fldChar w:fldCharType="begin"/>
        </w:r>
        <w:r>
          <w:rPr>
            <w:noProof/>
            <w:webHidden/>
          </w:rPr>
          <w:instrText xml:space="preserve"> PAGEREF _Toc135149875 \h </w:instrText>
        </w:r>
        <w:r>
          <w:rPr>
            <w:noProof/>
            <w:webHidden/>
          </w:rPr>
        </w:r>
        <w:r>
          <w:rPr>
            <w:noProof/>
            <w:webHidden/>
          </w:rPr>
          <w:fldChar w:fldCharType="separate"/>
        </w:r>
        <w:r>
          <w:rPr>
            <w:noProof/>
            <w:webHidden/>
          </w:rPr>
          <w:t>13</w:t>
        </w:r>
        <w:r>
          <w:rPr>
            <w:noProof/>
            <w:webHidden/>
          </w:rPr>
          <w:fldChar w:fldCharType="end"/>
        </w:r>
      </w:hyperlink>
    </w:p>
    <w:p w14:paraId="7E4EBAD3" w14:textId="79E8CAE6" w:rsidR="00FA20A1" w:rsidRDefault="00FA20A1">
      <w:pPr>
        <w:pStyle w:val="TOC2"/>
        <w:rPr>
          <w:rFonts w:eastAsiaTheme="minorEastAsia"/>
          <w:noProof/>
          <w:sz w:val="22"/>
        </w:rPr>
      </w:pPr>
      <w:hyperlink w:anchor="_Toc135149876" w:history="1">
        <w:r w:rsidRPr="00B34F50">
          <w:rPr>
            <w:rStyle w:val="Hyperlink"/>
            <w:noProof/>
          </w:rPr>
          <w:t>8.</w:t>
        </w:r>
        <w:r>
          <w:rPr>
            <w:rFonts w:eastAsiaTheme="minorEastAsia"/>
            <w:noProof/>
            <w:sz w:val="22"/>
          </w:rPr>
          <w:tab/>
        </w:r>
        <w:r w:rsidRPr="00B34F50">
          <w:rPr>
            <w:rStyle w:val="Hyperlink"/>
            <w:noProof/>
          </w:rPr>
          <w:t>Amendment of Bidding Document</w:t>
        </w:r>
        <w:r>
          <w:rPr>
            <w:noProof/>
            <w:webHidden/>
          </w:rPr>
          <w:tab/>
        </w:r>
        <w:r>
          <w:rPr>
            <w:noProof/>
            <w:webHidden/>
          </w:rPr>
          <w:fldChar w:fldCharType="begin"/>
        </w:r>
        <w:r>
          <w:rPr>
            <w:noProof/>
            <w:webHidden/>
          </w:rPr>
          <w:instrText xml:space="preserve"> PAGEREF _Toc135149876 \h </w:instrText>
        </w:r>
        <w:r>
          <w:rPr>
            <w:noProof/>
            <w:webHidden/>
          </w:rPr>
        </w:r>
        <w:r>
          <w:rPr>
            <w:noProof/>
            <w:webHidden/>
          </w:rPr>
          <w:fldChar w:fldCharType="separate"/>
        </w:r>
        <w:r>
          <w:rPr>
            <w:noProof/>
            <w:webHidden/>
          </w:rPr>
          <w:t>15</w:t>
        </w:r>
        <w:r>
          <w:rPr>
            <w:noProof/>
            <w:webHidden/>
          </w:rPr>
          <w:fldChar w:fldCharType="end"/>
        </w:r>
      </w:hyperlink>
    </w:p>
    <w:p w14:paraId="2D6220F9" w14:textId="602E70BD" w:rsidR="00FA20A1" w:rsidRDefault="00FA20A1">
      <w:pPr>
        <w:pStyle w:val="TOC1"/>
        <w:rPr>
          <w:rFonts w:eastAsiaTheme="minorEastAsia"/>
          <w:b w:val="0"/>
          <w:iCs w:val="0"/>
          <w:sz w:val="22"/>
          <w:szCs w:val="22"/>
        </w:rPr>
      </w:pPr>
      <w:hyperlink w:anchor="_Toc135149877" w:history="1">
        <w:r w:rsidRPr="00B34F50">
          <w:rPr>
            <w:rStyle w:val="Hyperlink"/>
            <w:rFonts w:ascii="Times New Roman Bold" w:hAnsi="Times New Roman Bold"/>
          </w:rPr>
          <w:t>C.</w:t>
        </w:r>
        <w:r>
          <w:rPr>
            <w:rFonts w:eastAsiaTheme="minorEastAsia"/>
            <w:b w:val="0"/>
            <w:iCs w:val="0"/>
            <w:sz w:val="22"/>
            <w:szCs w:val="22"/>
          </w:rPr>
          <w:tab/>
        </w:r>
        <w:r w:rsidRPr="00B34F50">
          <w:rPr>
            <w:rStyle w:val="Hyperlink"/>
          </w:rPr>
          <w:t>Preparation of Bids</w:t>
        </w:r>
        <w:r>
          <w:rPr>
            <w:webHidden/>
          </w:rPr>
          <w:tab/>
        </w:r>
        <w:r>
          <w:rPr>
            <w:webHidden/>
          </w:rPr>
          <w:fldChar w:fldCharType="begin"/>
        </w:r>
        <w:r>
          <w:rPr>
            <w:webHidden/>
          </w:rPr>
          <w:instrText xml:space="preserve"> PAGEREF _Toc135149877 \h </w:instrText>
        </w:r>
        <w:r>
          <w:rPr>
            <w:webHidden/>
          </w:rPr>
        </w:r>
        <w:r>
          <w:rPr>
            <w:webHidden/>
          </w:rPr>
          <w:fldChar w:fldCharType="separate"/>
        </w:r>
        <w:r>
          <w:rPr>
            <w:webHidden/>
          </w:rPr>
          <w:t>15</w:t>
        </w:r>
        <w:r>
          <w:rPr>
            <w:webHidden/>
          </w:rPr>
          <w:fldChar w:fldCharType="end"/>
        </w:r>
      </w:hyperlink>
    </w:p>
    <w:p w14:paraId="2897AEB9" w14:textId="1BFD371E" w:rsidR="00FA20A1" w:rsidRDefault="00FA20A1">
      <w:pPr>
        <w:pStyle w:val="TOC2"/>
        <w:rPr>
          <w:rFonts w:eastAsiaTheme="minorEastAsia"/>
          <w:noProof/>
          <w:sz w:val="22"/>
        </w:rPr>
      </w:pPr>
      <w:hyperlink w:anchor="_Toc135149878" w:history="1">
        <w:r w:rsidRPr="00B34F50">
          <w:rPr>
            <w:rStyle w:val="Hyperlink"/>
            <w:noProof/>
          </w:rPr>
          <w:t>9.</w:t>
        </w:r>
        <w:r>
          <w:rPr>
            <w:rFonts w:eastAsiaTheme="minorEastAsia"/>
            <w:noProof/>
            <w:sz w:val="22"/>
          </w:rPr>
          <w:tab/>
        </w:r>
        <w:r w:rsidRPr="00B34F50">
          <w:rPr>
            <w:rStyle w:val="Hyperlink"/>
            <w:noProof/>
          </w:rPr>
          <w:t>Cost of Bidding</w:t>
        </w:r>
        <w:r>
          <w:rPr>
            <w:noProof/>
            <w:webHidden/>
          </w:rPr>
          <w:tab/>
        </w:r>
        <w:r>
          <w:rPr>
            <w:noProof/>
            <w:webHidden/>
          </w:rPr>
          <w:fldChar w:fldCharType="begin"/>
        </w:r>
        <w:r>
          <w:rPr>
            <w:noProof/>
            <w:webHidden/>
          </w:rPr>
          <w:instrText xml:space="preserve"> PAGEREF _Toc135149878 \h </w:instrText>
        </w:r>
        <w:r>
          <w:rPr>
            <w:noProof/>
            <w:webHidden/>
          </w:rPr>
        </w:r>
        <w:r>
          <w:rPr>
            <w:noProof/>
            <w:webHidden/>
          </w:rPr>
          <w:fldChar w:fldCharType="separate"/>
        </w:r>
        <w:r>
          <w:rPr>
            <w:noProof/>
            <w:webHidden/>
          </w:rPr>
          <w:t>15</w:t>
        </w:r>
        <w:r>
          <w:rPr>
            <w:noProof/>
            <w:webHidden/>
          </w:rPr>
          <w:fldChar w:fldCharType="end"/>
        </w:r>
      </w:hyperlink>
    </w:p>
    <w:p w14:paraId="5E16C6DF" w14:textId="6E991F7C" w:rsidR="00FA20A1" w:rsidRDefault="00FA20A1">
      <w:pPr>
        <w:pStyle w:val="TOC2"/>
        <w:rPr>
          <w:rFonts w:eastAsiaTheme="minorEastAsia"/>
          <w:noProof/>
          <w:sz w:val="22"/>
        </w:rPr>
      </w:pPr>
      <w:hyperlink w:anchor="_Toc135149879" w:history="1">
        <w:r w:rsidRPr="00B34F50">
          <w:rPr>
            <w:rStyle w:val="Hyperlink"/>
            <w:noProof/>
          </w:rPr>
          <w:t>10.</w:t>
        </w:r>
        <w:r>
          <w:rPr>
            <w:rFonts w:eastAsiaTheme="minorEastAsia"/>
            <w:noProof/>
            <w:sz w:val="22"/>
          </w:rPr>
          <w:tab/>
        </w:r>
        <w:r w:rsidRPr="00B34F50">
          <w:rPr>
            <w:rStyle w:val="Hyperlink"/>
            <w:noProof/>
          </w:rPr>
          <w:t>Language of Bid</w:t>
        </w:r>
        <w:r>
          <w:rPr>
            <w:noProof/>
            <w:webHidden/>
          </w:rPr>
          <w:tab/>
        </w:r>
        <w:r>
          <w:rPr>
            <w:noProof/>
            <w:webHidden/>
          </w:rPr>
          <w:fldChar w:fldCharType="begin"/>
        </w:r>
        <w:r>
          <w:rPr>
            <w:noProof/>
            <w:webHidden/>
          </w:rPr>
          <w:instrText xml:space="preserve"> PAGEREF _Toc135149879 \h </w:instrText>
        </w:r>
        <w:r>
          <w:rPr>
            <w:noProof/>
            <w:webHidden/>
          </w:rPr>
        </w:r>
        <w:r>
          <w:rPr>
            <w:noProof/>
            <w:webHidden/>
          </w:rPr>
          <w:fldChar w:fldCharType="separate"/>
        </w:r>
        <w:r>
          <w:rPr>
            <w:noProof/>
            <w:webHidden/>
          </w:rPr>
          <w:t>15</w:t>
        </w:r>
        <w:r>
          <w:rPr>
            <w:noProof/>
            <w:webHidden/>
          </w:rPr>
          <w:fldChar w:fldCharType="end"/>
        </w:r>
      </w:hyperlink>
    </w:p>
    <w:p w14:paraId="2AD846C9" w14:textId="7E907BBE" w:rsidR="00FA20A1" w:rsidRDefault="00FA20A1">
      <w:pPr>
        <w:pStyle w:val="TOC2"/>
        <w:rPr>
          <w:rFonts w:eastAsiaTheme="minorEastAsia"/>
          <w:noProof/>
          <w:sz w:val="22"/>
        </w:rPr>
      </w:pPr>
      <w:hyperlink w:anchor="_Toc135149880" w:history="1">
        <w:r w:rsidRPr="00B34F50">
          <w:rPr>
            <w:rStyle w:val="Hyperlink"/>
            <w:noProof/>
          </w:rPr>
          <w:t>11.</w:t>
        </w:r>
        <w:r>
          <w:rPr>
            <w:rFonts w:eastAsiaTheme="minorEastAsia"/>
            <w:noProof/>
            <w:sz w:val="22"/>
          </w:rPr>
          <w:tab/>
        </w:r>
        <w:r w:rsidRPr="00B34F50">
          <w:rPr>
            <w:rStyle w:val="Hyperlink"/>
            <w:noProof/>
          </w:rPr>
          <w:t>Documents Comprising the Bid</w:t>
        </w:r>
        <w:r>
          <w:rPr>
            <w:noProof/>
            <w:webHidden/>
          </w:rPr>
          <w:tab/>
        </w:r>
        <w:r>
          <w:rPr>
            <w:noProof/>
            <w:webHidden/>
          </w:rPr>
          <w:fldChar w:fldCharType="begin"/>
        </w:r>
        <w:r>
          <w:rPr>
            <w:noProof/>
            <w:webHidden/>
          </w:rPr>
          <w:instrText xml:space="preserve"> PAGEREF _Toc135149880 \h </w:instrText>
        </w:r>
        <w:r>
          <w:rPr>
            <w:noProof/>
            <w:webHidden/>
          </w:rPr>
        </w:r>
        <w:r>
          <w:rPr>
            <w:noProof/>
            <w:webHidden/>
          </w:rPr>
          <w:fldChar w:fldCharType="separate"/>
        </w:r>
        <w:r>
          <w:rPr>
            <w:noProof/>
            <w:webHidden/>
          </w:rPr>
          <w:t>15</w:t>
        </w:r>
        <w:r>
          <w:rPr>
            <w:noProof/>
            <w:webHidden/>
          </w:rPr>
          <w:fldChar w:fldCharType="end"/>
        </w:r>
      </w:hyperlink>
    </w:p>
    <w:p w14:paraId="46204477" w14:textId="7CE8D449" w:rsidR="00FA20A1" w:rsidRDefault="00FA20A1">
      <w:pPr>
        <w:pStyle w:val="TOC2"/>
        <w:rPr>
          <w:rFonts w:eastAsiaTheme="minorEastAsia"/>
          <w:noProof/>
          <w:sz w:val="22"/>
        </w:rPr>
      </w:pPr>
      <w:hyperlink w:anchor="_Toc135149881" w:history="1">
        <w:r w:rsidRPr="00B34F50">
          <w:rPr>
            <w:rStyle w:val="Hyperlink"/>
            <w:noProof/>
          </w:rPr>
          <w:t>12.</w:t>
        </w:r>
        <w:r>
          <w:rPr>
            <w:rFonts w:eastAsiaTheme="minorEastAsia"/>
            <w:noProof/>
            <w:sz w:val="22"/>
          </w:rPr>
          <w:tab/>
        </w:r>
        <w:r w:rsidRPr="00B34F50">
          <w:rPr>
            <w:rStyle w:val="Hyperlink"/>
            <w:noProof/>
          </w:rPr>
          <w:t>Letters of Bid and Price Schedules</w:t>
        </w:r>
        <w:r>
          <w:rPr>
            <w:noProof/>
            <w:webHidden/>
          </w:rPr>
          <w:tab/>
        </w:r>
        <w:r>
          <w:rPr>
            <w:noProof/>
            <w:webHidden/>
          </w:rPr>
          <w:fldChar w:fldCharType="begin"/>
        </w:r>
        <w:r>
          <w:rPr>
            <w:noProof/>
            <w:webHidden/>
          </w:rPr>
          <w:instrText xml:space="preserve"> PAGEREF _Toc135149881 \h </w:instrText>
        </w:r>
        <w:r>
          <w:rPr>
            <w:noProof/>
            <w:webHidden/>
          </w:rPr>
        </w:r>
        <w:r>
          <w:rPr>
            <w:noProof/>
            <w:webHidden/>
          </w:rPr>
          <w:fldChar w:fldCharType="separate"/>
        </w:r>
        <w:r>
          <w:rPr>
            <w:noProof/>
            <w:webHidden/>
          </w:rPr>
          <w:t>17</w:t>
        </w:r>
        <w:r>
          <w:rPr>
            <w:noProof/>
            <w:webHidden/>
          </w:rPr>
          <w:fldChar w:fldCharType="end"/>
        </w:r>
      </w:hyperlink>
    </w:p>
    <w:p w14:paraId="5EEF72F4" w14:textId="02B8989F" w:rsidR="00FA20A1" w:rsidRDefault="00FA20A1">
      <w:pPr>
        <w:pStyle w:val="TOC2"/>
        <w:rPr>
          <w:rFonts w:eastAsiaTheme="minorEastAsia"/>
          <w:noProof/>
          <w:sz w:val="22"/>
        </w:rPr>
      </w:pPr>
      <w:hyperlink w:anchor="_Toc135149882" w:history="1">
        <w:r w:rsidRPr="00B34F50">
          <w:rPr>
            <w:rStyle w:val="Hyperlink"/>
            <w:noProof/>
          </w:rPr>
          <w:t>13.</w:t>
        </w:r>
        <w:r>
          <w:rPr>
            <w:rFonts w:eastAsiaTheme="minorEastAsia"/>
            <w:noProof/>
            <w:sz w:val="22"/>
          </w:rPr>
          <w:tab/>
        </w:r>
        <w:r w:rsidRPr="00B34F50">
          <w:rPr>
            <w:rStyle w:val="Hyperlink"/>
            <w:noProof/>
          </w:rPr>
          <w:t>Alternative Bids</w:t>
        </w:r>
        <w:r>
          <w:rPr>
            <w:noProof/>
            <w:webHidden/>
          </w:rPr>
          <w:tab/>
        </w:r>
        <w:r>
          <w:rPr>
            <w:noProof/>
            <w:webHidden/>
          </w:rPr>
          <w:fldChar w:fldCharType="begin"/>
        </w:r>
        <w:r>
          <w:rPr>
            <w:noProof/>
            <w:webHidden/>
          </w:rPr>
          <w:instrText xml:space="preserve"> PAGEREF _Toc135149882 \h </w:instrText>
        </w:r>
        <w:r>
          <w:rPr>
            <w:noProof/>
            <w:webHidden/>
          </w:rPr>
        </w:r>
        <w:r>
          <w:rPr>
            <w:noProof/>
            <w:webHidden/>
          </w:rPr>
          <w:fldChar w:fldCharType="separate"/>
        </w:r>
        <w:r>
          <w:rPr>
            <w:noProof/>
            <w:webHidden/>
          </w:rPr>
          <w:t>17</w:t>
        </w:r>
        <w:r>
          <w:rPr>
            <w:noProof/>
            <w:webHidden/>
          </w:rPr>
          <w:fldChar w:fldCharType="end"/>
        </w:r>
      </w:hyperlink>
    </w:p>
    <w:p w14:paraId="2319DFCC" w14:textId="041323C2" w:rsidR="00FA20A1" w:rsidRDefault="00FA20A1">
      <w:pPr>
        <w:pStyle w:val="TOC2"/>
        <w:rPr>
          <w:rFonts w:eastAsiaTheme="minorEastAsia"/>
          <w:noProof/>
          <w:sz w:val="22"/>
        </w:rPr>
      </w:pPr>
      <w:hyperlink w:anchor="_Toc135149883" w:history="1">
        <w:r w:rsidRPr="00B34F50">
          <w:rPr>
            <w:rStyle w:val="Hyperlink"/>
            <w:noProof/>
          </w:rPr>
          <w:t>14.</w:t>
        </w:r>
        <w:r>
          <w:rPr>
            <w:rFonts w:eastAsiaTheme="minorEastAsia"/>
            <w:noProof/>
            <w:sz w:val="22"/>
          </w:rPr>
          <w:tab/>
        </w:r>
        <w:r w:rsidRPr="00B34F50">
          <w:rPr>
            <w:rStyle w:val="Hyperlink"/>
            <w:noProof/>
          </w:rPr>
          <w:t>Documents Establishing the Eligibility of the Plant and Installation Services</w:t>
        </w:r>
        <w:r>
          <w:rPr>
            <w:noProof/>
            <w:webHidden/>
          </w:rPr>
          <w:tab/>
        </w:r>
        <w:r>
          <w:rPr>
            <w:noProof/>
            <w:webHidden/>
          </w:rPr>
          <w:fldChar w:fldCharType="begin"/>
        </w:r>
        <w:r>
          <w:rPr>
            <w:noProof/>
            <w:webHidden/>
          </w:rPr>
          <w:instrText xml:space="preserve"> PAGEREF _Toc135149883 \h </w:instrText>
        </w:r>
        <w:r>
          <w:rPr>
            <w:noProof/>
            <w:webHidden/>
          </w:rPr>
        </w:r>
        <w:r>
          <w:rPr>
            <w:noProof/>
            <w:webHidden/>
          </w:rPr>
          <w:fldChar w:fldCharType="separate"/>
        </w:r>
        <w:r>
          <w:rPr>
            <w:noProof/>
            <w:webHidden/>
          </w:rPr>
          <w:t>17</w:t>
        </w:r>
        <w:r>
          <w:rPr>
            <w:noProof/>
            <w:webHidden/>
          </w:rPr>
          <w:fldChar w:fldCharType="end"/>
        </w:r>
      </w:hyperlink>
    </w:p>
    <w:p w14:paraId="32AB50D4" w14:textId="10FE6D69" w:rsidR="00FA20A1" w:rsidRDefault="00FA20A1">
      <w:pPr>
        <w:pStyle w:val="TOC2"/>
        <w:rPr>
          <w:rFonts w:eastAsiaTheme="minorEastAsia"/>
          <w:noProof/>
          <w:sz w:val="22"/>
        </w:rPr>
      </w:pPr>
      <w:hyperlink w:anchor="_Toc135149884" w:history="1">
        <w:r w:rsidRPr="00B34F50">
          <w:rPr>
            <w:rStyle w:val="Hyperlink"/>
            <w:noProof/>
          </w:rPr>
          <w:t>15.</w:t>
        </w:r>
        <w:r>
          <w:rPr>
            <w:rFonts w:eastAsiaTheme="minorEastAsia"/>
            <w:noProof/>
            <w:sz w:val="22"/>
          </w:rPr>
          <w:tab/>
        </w:r>
        <w:r w:rsidRPr="00B34F50">
          <w:rPr>
            <w:rStyle w:val="Hyperlink"/>
            <w:noProof/>
          </w:rPr>
          <w:t>Documents Establishing the Eligibility and Qualifications of the Bidder</w:t>
        </w:r>
        <w:r>
          <w:rPr>
            <w:noProof/>
            <w:webHidden/>
          </w:rPr>
          <w:tab/>
        </w:r>
        <w:r>
          <w:rPr>
            <w:noProof/>
            <w:webHidden/>
          </w:rPr>
          <w:fldChar w:fldCharType="begin"/>
        </w:r>
        <w:r>
          <w:rPr>
            <w:noProof/>
            <w:webHidden/>
          </w:rPr>
          <w:instrText xml:space="preserve"> PAGEREF _Toc135149884 \h </w:instrText>
        </w:r>
        <w:r>
          <w:rPr>
            <w:noProof/>
            <w:webHidden/>
          </w:rPr>
        </w:r>
        <w:r>
          <w:rPr>
            <w:noProof/>
            <w:webHidden/>
          </w:rPr>
          <w:fldChar w:fldCharType="separate"/>
        </w:r>
        <w:r>
          <w:rPr>
            <w:noProof/>
            <w:webHidden/>
          </w:rPr>
          <w:t>17</w:t>
        </w:r>
        <w:r>
          <w:rPr>
            <w:noProof/>
            <w:webHidden/>
          </w:rPr>
          <w:fldChar w:fldCharType="end"/>
        </w:r>
      </w:hyperlink>
    </w:p>
    <w:p w14:paraId="7148A5EF" w14:textId="3A0FA644" w:rsidR="00FA20A1" w:rsidRDefault="00FA20A1">
      <w:pPr>
        <w:pStyle w:val="TOC2"/>
        <w:rPr>
          <w:rFonts w:eastAsiaTheme="minorEastAsia"/>
          <w:noProof/>
          <w:sz w:val="22"/>
        </w:rPr>
      </w:pPr>
      <w:hyperlink w:anchor="_Toc135149885" w:history="1">
        <w:r w:rsidRPr="00B34F50">
          <w:rPr>
            <w:rStyle w:val="Hyperlink"/>
            <w:noProof/>
          </w:rPr>
          <w:t>16.</w:t>
        </w:r>
        <w:r>
          <w:rPr>
            <w:rFonts w:eastAsiaTheme="minorEastAsia"/>
            <w:noProof/>
            <w:sz w:val="22"/>
          </w:rPr>
          <w:tab/>
        </w:r>
        <w:r w:rsidRPr="00B34F50">
          <w:rPr>
            <w:rStyle w:val="Hyperlink"/>
            <w:noProof/>
          </w:rPr>
          <w:t>Documents Establishing the Conformity of the Plant and  Installation Services</w:t>
        </w:r>
        <w:r>
          <w:rPr>
            <w:noProof/>
            <w:webHidden/>
          </w:rPr>
          <w:tab/>
        </w:r>
        <w:r>
          <w:rPr>
            <w:noProof/>
            <w:webHidden/>
          </w:rPr>
          <w:fldChar w:fldCharType="begin"/>
        </w:r>
        <w:r>
          <w:rPr>
            <w:noProof/>
            <w:webHidden/>
          </w:rPr>
          <w:instrText xml:space="preserve"> PAGEREF _Toc135149885 \h </w:instrText>
        </w:r>
        <w:r>
          <w:rPr>
            <w:noProof/>
            <w:webHidden/>
          </w:rPr>
        </w:r>
        <w:r>
          <w:rPr>
            <w:noProof/>
            <w:webHidden/>
          </w:rPr>
          <w:fldChar w:fldCharType="separate"/>
        </w:r>
        <w:r>
          <w:rPr>
            <w:noProof/>
            <w:webHidden/>
          </w:rPr>
          <w:t>18</w:t>
        </w:r>
        <w:r>
          <w:rPr>
            <w:noProof/>
            <w:webHidden/>
          </w:rPr>
          <w:fldChar w:fldCharType="end"/>
        </w:r>
      </w:hyperlink>
    </w:p>
    <w:p w14:paraId="0B12C8A0" w14:textId="467BB6AD" w:rsidR="00FA20A1" w:rsidRDefault="00FA20A1">
      <w:pPr>
        <w:pStyle w:val="TOC2"/>
        <w:rPr>
          <w:rFonts w:eastAsiaTheme="minorEastAsia"/>
          <w:noProof/>
          <w:sz w:val="22"/>
        </w:rPr>
      </w:pPr>
      <w:hyperlink w:anchor="_Toc135149886" w:history="1">
        <w:r w:rsidRPr="00B34F50">
          <w:rPr>
            <w:rStyle w:val="Hyperlink"/>
            <w:noProof/>
          </w:rPr>
          <w:t>17.</w:t>
        </w:r>
        <w:r>
          <w:rPr>
            <w:rFonts w:eastAsiaTheme="minorEastAsia"/>
            <w:noProof/>
            <w:sz w:val="22"/>
          </w:rPr>
          <w:tab/>
        </w:r>
        <w:r w:rsidRPr="00B34F50">
          <w:rPr>
            <w:rStyle w:val="Hyperlink"/>
            <w:noProof/>
          </w:rPr>
          <w:t>Bid Prices and Discounts</w:t>
        </w:r>
        <w:r>
          <w:rPr>
            <w:noProof/>
            <w:webHidden/>
          </w:rPr>
          <w:tab/>
        </w:r>
        <w:r>
          <w:rPr>
            <w:noProof/>
            <w:webHidden/>
          </w:rPr>
          <w:fldChar w:fldCharType="begin"/>
        </w:r>
        <w:r>
          <w:rPr>
            <w:noProof/>
            <w:webHidden/>
          </w:rPr>
          <w:instrText xml:space="preserve"> PAGEREF _Toc135149886 \h </w:instrText>
        </w:r>
        <w:r>
          <w:rPr>
            <w:noProof/>
            <w:webHidden/>
          </w:rPr>
        </w:r>
        <w:r>
          <w:rPr>
            <w:noProof/>
            <w:webHidden/>
          </w:rPr>
          <w:fldChar w:fldCharType="separate"/>
        </w:r>
        <w:r>
          <w:rPr>
            <w:noProof/>
            <w:webHidden/>
          </w:rPr>
          <w:t>18</w:t>
        </w:r>
        <w:r>
          <w:rPr>
            <w:noProof/>
            <w:webHidden/>
          </w:rPr>
          <w:fldChar w:fldCharType="end"/>
        </w:r>
      </w:hyperlink>
    </w:p>
    <w:p w14:paraId="6AA74CE8" w14:textId="35A88999" w:rsidR="00FA20A1" w:rsidRDefault="00FA20A1">
      <w:pPr>
        <w:pStyle w:val="TOC2"/>
        <w:rPr>
          <w:rFonts w:eastAsiaTheme="minorEastAsia"/>
          <w:noProof/>
          <w:sz w:val="22"/>
        </w:rPr>
      </w:pPr>
      <w:hyperlink w:anchor="_Toc135149887" w:history="1">
        <w:r w:rsidRPr="00B34F50">
          <w:rPr>
            <w:rStyle w:val="Hyperlink"/>
            <w:noProof/>
          </w:rPr>
          <w:t>18.</w:t>
        </w:r>
        <w:r>
          <w:rPr>
            <w:rFonts w:eastAsiaTheme="minorEastAsia"/>
            <w:noProof/>
            <w:sz w:val="22"/>
          </w:rPr>
          <w:tab/>
        </w:r>
        <w:r w:rsidRPr="00B34F50">
          <w:rPr>
            <w:rStyle w:val="Hyperlink"/>
            <w:noProof/>
          </w:rPr>
          <w:t>Currencies of Bid and Payment</w:t>
        </w:r>
        <w:r>
          <w:rPr>
            <w:noProof/>
            <w:webHidden/>
          </w:rPr>
          <w:tab/>
        </w:r>
        <w:r>
          <w:rPr>
            <w:noProof/>
            <w:webHidden/>
          </w:rPr>
          <w:fldChar w:fldCharType="begin"/>
        </w:r>
        <w:r>
          <w:rPr>
            <w:noProof/>
            <w:webHidden/>
          </w:rPr>
          <w:instrText xml:space="preserve"> PAGEREF _Toc135149887 \h </w:instrText>
        </w:r>
        <w:r>
          <w:rPr>
            <w:noProof/>
            <w:webHidden/>
          </w:rPr>
        </w:r>
        <w:r>
          <w:rPr>
            <w:noProof/>
            <w:webHidden/>
          </w:rPr>
          <w:fldChar w:fldCharType="separate"/>
        </w:r>
        <w:r>
          <w:rPr>
            <w:noProof/>
            <w:webHidden/>
          </w:rPr>
          <w:t>21</w:t>
        </w:r>
        <w:r>
          <w:rPr>
            <w:noProof/>
            <w:webHidden/>
          </w:rPr>
          <w:fldChar w:fldCharType="end"/>
        </w:r>
      </w:hyperlink>
    </w:p>
    <w:p w14:paraId="2F3E559F" w14:textId="355B617A" w:rsidR="00FA20A1" w:rsidRDefault="00FA20A1">
      <w:pPr>
        <w:pStyle w:val="TOC2"/>
        <w:rPr>
          <w:rFonts w:eastAsiaTheme="minorEastAsia"/>
          <w:noProof/>
          <w:sz w:val="22"/>
        </w:rPr>
      </w:pPr>
      <w:hyperlink w:anchor="_Toc135149888" w:history="1">
        <w:r w:rsidRPr="00B34F50">
          <w:rPr>
            <w:rStyle w:val="Hyperlink"/>
            <w:noProof/>
          </w:rPr>
          <w:t>19.</w:t>
        </w:r>
        <w:r>
          <w:rPr>
            <w:rFonts w:eastAsiaTheme="minorEastAsia"/>
            <w:noProof/>
            <w:sz w:val="22"/>
          </w:rPr>
          <w:tab/>
        </w:r>
        <w:r w:rsidRPr="00B34F50">
          <w:rPr>
            <w:rStyle w:val="Hyperlink"/>
            <w:noProof/>
          </w:rPr>
          <w:t>Period of Validity of Bids</w:t>
        </w:r>
        <w:r>
          <w:rPr>
            <w:noProof/>
            <w:webHidden/>
          </w:rPr>
          <w:tab/>
        </w:r>
        <w:r>
          <w:rPr>
            <w:noProof/>
            <w:webHidden/>
          </w:rPr>
          <w:fldChar w:fldCharType="begin"/>
        </w:r>
        <w:r>
          <w:rPr>
            <w:noProof/>
            <w:webHidden/>
          </w:rPr>
          <w:instrText xml:space="preserve"> PAGEREF _Toc135149888 \h </w:instrText>
        </w:r>
        <w:r>
          <w:rPr>
            <w:noProof/>
            <w:webHidden/>
          </w:rPr>
        </w:r>
        <w:r>
          <w:rPr>
            <w:noProof/>
            <w:webHidden/>
          </w:rPr>
          <w:fldChar w:fldCharType="separate"/>
        </w:r>
        <w:r>
          <w:rPr>
            <w:noProof/>
            <w:webHidden/>
          </w:rPr>
          <w:t>21</w:t>
        </w:r>
        <w:r>
          <w:rPr>
            <w:noProof/>
            <w:webHidden/>
          </w:rPr>
          <w:fldChar w:fldCharType="end"/>
        </w:r>
      </w:hyperlink>
    </w:p>
    <w:p w14:paraId="0567797A" w14:textId="2EF889B8" w:rsidR="00FA20A1" w:rsidRDefault="00FA20A1">
      <w:pPr>
        <w:pStyle w:val="TOC2"/>
        <w:rPr>
          <w:rFonts w:eastAsiaTheme="minorEastAsia"/>
          <w:noProof/>
          <w:sz w:val="22"/>
        </w:rPr>
      </w:pPr>
      <w:hyperlink w:anchor="_Toc135149889" w:history="1">
        <w:r w:rsidRPr="00B34F50">
          <w:rPr>
            <w:rStyle w:val="Hyperlink"/>
            <w:noProof/>
          </w:rPr>
          <w:t>20.</w:t>
        </w:r>
        <w:r>
          <w:rPr>
            <w:rFonts w:eastAsiaTheme="minorEastAsia"/>
            <w:noProof/>
            <w:sz w:val="22"/>
          </w:rPr>
          <w:tab/>
        </w:r>
        <w:r w:rsidRPr="00B34F50">
          <w:rPr>
            <w:rStyle w:val="Hyperlink"/>
            <w:noProof/>
          </w:rPr>
          <w:t>Bid Security</w:t>
        </w:r>
        <w:r>
          <w:rPr>
            <w:noProof/>
            <w:webHidden/>
          </w:rPr>
          <w:tab/>
        </w:r>
        <w:r>
          <w:rPr>
            <w:noProof/>
            <w:webHidden/>
          </w:rPr>
          <w:fldChar w:fldCharType="begin"/>
        </w:r>
        <w:r>
          <w:rPr>
            <w:noProof/>
            <w:webHidden/>
          </w:rPr>
          <w:instrText xml:space="preserve"> PAGEREF _Toc135149889 \h </w:instrText>
        </w:r>
        <w:r>
          <w:rPr>
            <w:noProof/>
            <w:webHidden/>
          </w:rPr>
        </w:r>
        <w:r>
          <w:rPr>
            <w:noProof/>
            <w:webHidden/>
          </w:rPr>
          <w:fldChar w:fldCharType="separate"/>
        </w:r>
        <w:r>
          <w:rPr>
            <w:noProof/>
            <w:webHidden/>
          </w:rPr>
          <w:t>22</w:t>
        </w:r>
        <w:r>
          <w:rPr>
            <w:noProof/>
            <w:webHidden/>
          </w:rPr>
          <w:fldChar w:fldCharType="end"/>
        </w:r>
      </w:hyperlink>
    </w:p>
    <w:p w14:paraId="6DABE016" w14:textId="7DF23B99" w:rsidR="00FA20A1" w:rsidRDefault="00FA20A1">
      <w:pPr>
        <w:pStyle w:val="TOC2"/>
        <w:rPr>
          <w:rFonts w:eastAsiaTheme="minorEastAsia"/>
          <w:noProof/>
          <w:sz w:val="22"/>
        </w:rPr>
      </w:pPr>
      <w:hyperlink w:anchor="_Toc135149890" w:history="1">
        <w:r w:rsidRPr="00B34F50">
          <w:rPr>
            <w:rStyle w:val="Hyperlink"/>
            <w:noProof/>
          </w:rPr>
          <w:t>21.</w:t>
        </w:r>
        <w:r>
          <w:rPr>
            <w:rFonts w:eastAsiaTheme="minorEastAsia"/>
            <w:noProof/>
            <w:sz w:val="22"/>
          </w:rPr>
          <w:tab/>
        </w:r>
        <w:r w:rsidRPr="00B34F50">
          <w:rPr>
            <w:rStyle w:val="Hyperlink"/>
            <w:noProof/>
          </w:rPr>
          <w:t>Format and Signing of Bid</w:t>
        </w:r>
        <w:r>
          <w:rPr>
            <w:noProof/>
            <w:webHidden/>
          </w:rPr>
          <w:tab/>
        </w:r>
        <w:r>
          <w:rPr>
            <w:noProof/>
            <w:webHidden/>
          </w:rPr>
          <w:fldChar w:fldCharType="begin"/>
        </w:r>
        <w:r>
          <w:rPr>
            <w:noProof/>
            <w:webHidden/>
          </w:rPr>
          <w:instrText xml:space="preserve"> PAGEREF _Toc135149890 \h </w:instrText>
        </w:r>
        <w:r>
          <w:rPr>
            <w:noProof/>
            <w:webHidden/>
          </w:rPr>
        </w:r>
        <w:r>
          <w:rPr>
            <w:noProof/>
            <w:webHidden/>
          </w:rPr>
          <w:fldChar w:fldCharType="separate"/>
        </w:r>
        <w:r>
          <w:rPr>
            <w:noProof/>
            <w:webHidden/>
          </w:rPr>
          <w:t>24</w:t>
        </w:r>
        <w:r>
          <w:rPr>
            <w:noProof/>
            <w:webHidden/>
          </w:rPr>
          <w:fldChar w:fldCharType="end"/>
        </w:r>
      </w:hyperlink>
    </w:p>
    <w:p w14:paraId="75C0909E" w14:textId="1C60566E" w:rsidR="00FA20A1" w:rsidRDefault="00FA20A1">
      <w:pPr>
        <w:pStyle w:val="TOC1"/>
        <w:rPr>
          <w:rFonts w:eastAsiaTheme="minorEastAsia"/>
          <w:b w:val="0"/>
          <w:iCs w:val="0"/>
          <w:sz w:val="22"/>
          <w:szCs w:val="22"/>
        </w:rPr>
      </w:pPr>
      <w:hyperlink w:anchor="_Toc135149891" w:history="1">
        <w:r w:rsidRPr="00B34F50">
          <w:rPr>
            <w:rStyle w:val="Hyperlink"/>
            <w:rFonts w:ascii="Times New Roman Bold" w:hAnsi="Times New Roman Bold"/>
          </w:rPr>
          <w:t>D.</w:t>
        </w:r>
        <w:r>
          <w:rPr>
            <w:rFonts w:eastAsiaTheme="minorEastAsia"/>
            <w:b w:val="0"/>
            <w:iCs w:val="0"/>
            <w:sz w:val="22"/>
            <w:szCs w:val="22"/>
          </w:rPr>
          <w:tab/>
        </w:r>
        <w:r w:rsidRPr="00B34F50">
          <w:rPr>
            <w:rStyle w:val="Hyperlink"/>
          </w:rPr>
          <w:t>Submission of Bids</w:t>
        </w:r>
        <w:r>
          <w:rPr>
            <w:webHidden/>
          </w:rPr>
          <w:tab/>
        </w:r>
        <w:r>
          <w:rPr>
            <w:webHidden/>
          </w:rPr>
          <w:fldChar w:fldCharType="begin"/>
        </w:r>
        <w:r>
          <w:rPr>
            <w:webHidden/>
          </w:rPr>
          <w:instrText xml:space="preserve"> PAGEREF _Toc135149891 \h </w:instrText>
        </w:r>
        <w:r>
          <w:rPr>
            <w:webHidden/>
          </w:rPr>
        </w:r>
        <w:r>
          <w:rPr>
            <w:webHidden/>
          </w:rPr>
          <w:fldChar w:fldCharType="separate"/>
        </w:r>
        <w:r>
          <w:rPr>
            <w:webHidden/>
          </w:rPr>
          <w:t>24</w:t>
        </w:r>
        <w:r>
          <w:rPr>
            <w:webHidden/>
          </w:rPr>
          <w:fldChar w:fldCharType="end"/>
        </w:r>
      </w:hyperlink>
    </w:p>
    <w:p w14:paraId="7778FB80" w14:textId="6B23BC9A" w:rsidR="00FA20A1" w:rsidRDefault="00FA20A1">
      <w:pPr>
        <w:pStyle w:val="TOC2"/>
        <w:rPr>
          <w:rFonts w:eastAsiaTheme="minorEastAsia"/>
          <w:noProof/>
          <w:sz w:val="22"/>
        </w:rPr>
      </w:pPr>
      <w:hyperlink w:anchor="_Toc135149892" w:history="1">
        <w:r w:rsidRPr="00B34F50">
          <w:rPr>
            <w:rStyle w:val="Hyperlink"/>
            <w:noProof/>
          </w:rPr>
          <w:t>22.</w:t>
        </w:r>
        <w:r>
          <w:rPr>
            <w:rFonts w:eastAsiaTheme="minorEastAsia"/>
            <w:noProof/>
            <w:sz w:val="22"/>
          </w:rPr>
          <w:tab/>
        </w:r>
        <w:r w:rsidRPr="00B34F50">
          <w:rPr>
            <w:rStyle w:val="Hyperlink"/>
            <w:noProof/>
          </w:rPr>
          <w:t>Submission, Sealing and Marking of Bids</w:t>
        </w:r>
        <w:r>
          <w:rPr>
            <w:noProof/>
            <w:webHidden/>
          </w:rPr>
          <w:tab/>
        </w:r>
        <w:r>
          <w:rPr>
            <w:noProof/>
            <w:webHidden/>
          </w:rPr>
          <w:fldChar w:fldCharType="begin"/>
        </w:r>
        <w:r>
          <w:rPr>
            <w:noProof/>
            <w:webHidden/>
          </w:rPr>
          <w:instrText xml:space="preserve"> PAGEREF _Toc135149892 \h </w:instrText>
        </w:r>
        <w:r>
          <w:rPr>
            <w:noProof/>
            <w:webHidden/>
          </w:rPr>
        </w:r>
        <w:r>
          <w:rPr>
            <w:noProof/>
            <w:webHidden/>
          </w:rPr>
          <w:fldChar w:fldCharType="separate"/>
        </w:r>
        <w:r>
          <w:rPr>
            <w:noProof/>
            <w:webHidden/>
          </w:rPr>
          <w:t>24</w:t>
        </w:r>
        <w:r>
          <w:rPr>
            <w:noProof/>
            <w:webHidden/>
          </w:rPr>
          <w:fldChar w:fldCharType="end"/>
        </w:r>
      </w:hyperlink>
    </w:p>
    <w:p w14:paraId="7755524F" w14:textId="3F06533D" w:rsidR="00FA20A1" w:rsidRDefault="00FA20A1">
      <w:pPr>
        <w:pStyle w:val="TOC2"/>
        <w:rPr>
          <w:rFonts w:eastAsiaTheme="minorEastAsia"/>
          <w:noProof/>
          <w:sz w:val="22"/>
        </w:rPr>
      </w:pPr>
      <w:hyperlink w:anchor="_Toc135149893" w:history="1">
        <w:r w:rsidRPr="00B34F50">
          <w:rPr>
            <w:rStyle w:val="Hyperlink"/>
            <w:noProof/>
          </w:rPr>
          <w:t>23.</w:t>
        </w:r>
        <w:r>
          <w:rPr>
            <w:rFonts w:eastAsiaTheme="minorEastAsia"/>
            <w:noProof/>
            <w:sz w:val="22"/>
          </w:rPr>
          <w:tab/>
        </w:r>
        <w:r w:rsidRPr="00B34F50">
          <w:rPr>
            <w:rStyle w:val="Hyperlink"/>
            <w:noProof/>
          </w:rPr>
          <w:t>Deadline for Submission of Bids</w:t>
        </w:r>
        <w:r>
          <w:rPr>
            <w:noProof/>
            <w:webHidden/>
          </w:rPr>
          <w:tab/>
        </w:r>
        <w:r>
          <w:rPr>
            <w:noProof/>
            <w:webHidden/>
          </w:rPr>
          <w:fldChar w:fldCharType="begin"/>
        </w:r>
        <w:r>
          <w:rPr>
            <w:noProof/>
            <w:webHidden/>
          </w:rPr>
          <w:instrText xml:space="preserve"> PAGEREF _Toc135149893 \h </w:instrText>
        </w:r>
        <w:r>
          <w:rPr>
            <w:noProof/>
            <w:webHidden/>
          </w:rPr>
        </w:r>
        <w:r>
          <w:rPr>
            <w:noProof/>
            <w:webHidden/>
          </w:rPr>
          <w:fldChar w:fldCharType="separate"/>
        </w:r>
        <w:r>
          <w:rPr>
            <w:noProof/>
            <w:webHidden/>
          </w:rPr>
          <w:t>25</w:t>
        </w:r>
        <w:r>
          <w:rPr>
            <w:noProof/>
            <w:webHidden/>
          </w:rPr>
          <w:fldChar w:fldCharType="end"/>
        </w:r>
      </w:hyperlink>
    </w:p>
    <w:p w14:paraId="1F43A7CC" w14:textId="1863407C" w:rsidR="00FA20A1" w:rsidRDefault="00FA20A1">
      <w:pPr>
        <w:pStyle w:val="TOC2"/>
        <w:rPr>
          <w:rFonts w:eastAsiaTheme="minorEastAsia"/>
          <w:noProof/>
          <w:sz w:val="22"/>
        </w:rPr>
      </w:pPr>
      <w:hyperlink w:anchor="_Toc135149894" w:history="1">
        <w:r w:rsidRPr="00B34F50">
          <w:rPr>
            <w:rStyle w:val="Hyperlink"/>
            <w:noProof/>
          </w:rPr>
          <w:t>24.</w:t>
        </w:r>
        <w:r>
          <w:rPr>
            <w:rFonts w:eastAsiaTheme="minorEastAsia"/>
            <w:noProof/>
            <w:sz w:val="22"/>
          </w:rPr>
          <w:tab/>
        </w:r>
        <w:r w:rsidRPr="00B34F50">
          <w:rPr>
            <w:rStyle w:val="Hyperlink"/>
            <w:noProof/>
          </w:rPr>
          <w:t>Late Bids</w:t>
        </w:r>
        <w:r>
          <w:rPr>
            <w:noProof/>
            <w:webHidden/>
          </w:rPr>
          <w:tab/>
        </w:r>
        <w:r>
          <w:rPr>
            <w:noProof/>
            <w:webHidden/>
          </w:rPr>
          <w:fldChar w:fldCharType="begin"/>
        </w:r>
        <w:r>
          <w:rPr>
            <w:noProof/>
            <w:webHidden/>
          </w:rPr>
          <w:instrText xml:space="preserve"> PAGEREF _Toc135149894 \h </w:instrText>
        </w:r>
        <w:r>
          <w:rPr>
            <w:noProof/>
            <w:webHidden/>
          </w:rPr>
        </w:r>
        <w:r>
          <w:rPr>
            <w:noProof/>
            <w:webHidden/>
          </w:rPr>
          <w:fldChar w:fldCharType="separate"/>
        </w:r>
        <w:r>
          <w:rPr>
            <w:noProof/>
            <w:webHidden/>
          </w:rPr>
          <w:t>25</w:t>
        </w:r>
        <w:r>
          <w:rPr>
            <w:noProof/>
            <w:webHidden/>
          </w:rPr>
          <w:fldChar w:fldCharType="end"/>
        </w:r>
      </w:hyperlink>
    </w:p>
    <w:p w14:paraId="018903C5" w14:textId="0AF80718" w:rsidR="00FA20A1" w:rsidRDefault="00FA20A1">
      <w:pPr>
        <w:pStyle w:val="TOC2"/>
        <w:rPr>
          <w:rFonts w:eastAsiaTheme="minorEastAsia"/>
          <w:noProof/>
          <w:sz w:val="22"/>
        </w:rPr>
      </w:pPr>
      <w:hyperlink w:anchor="_Toc135149895" w:history="1">
        <w:r w:rsidRPr="00B34F50">
          <w:rPr>
            <w:rStyle w:val="Hyperlink"/>
            <w:noProof/>
          </w:rPr>
          <w:t>25.</w:t>
        </w:r>
        <w:r>
          <w:rPr>
            <w:rFonts w:eastAsiaTheme="minorEastAsia"/>
            <w:noProof/>
            <w:sz w:val="22"/>
          </w:rPr>
          <w:tab/>
        </w:r>
        <w:r w:rsidRPr="00B34F50">
          <w:rPr>
            <w:rStyle w:val="Hyperlink"/>
            <w:noProof/>
          </w:rPr>
          <w:t>Withdrawal, Substitution, and Modification of Bids</w:t>
        </w:r>
        <w:r>
          <w:rPr>
            <w:noProof/>
            <w:webHidden/>
          </w:rPr>
          <w:tab/>
        </w:r>
        <w:r>
          <w:rPr>
            <w:noProof/>
            <w:webHidden/>
          </w:rPr>
          <w:fldChar w:fldCharType="begin"/>
        </w:r>
        <w:r>
          <w:rPr>
            <w:noProof/>
            <w:webHidden/>
          </w:rPr>
          <w:instrText xml:space="preserve"> PAGEREF _Toc135149895 \h </w:instrText>
        </w:r>
        <w:r>
          <w:rPr>
            <w:noProof/>
            <w:webHidden/>
          </w:rPr>
        </w:r>
        <w:r>
          <w:rPr>
            <w:noProof/>
            <w:webHidden/>
          </w:rPr>
          <w:fldChar w:fldCharType="separate"/>
        </w:r>
        <w:r>
          <w:rPr>
            <w:noProof/>
            <w:webHidden/>
          </w:rPr>
          <w:t>25</w:t>
        </w:r>
        <w:r>
          <w:rPr>
            <w:noProof/>
            <w:webHidden/>
          </w:rPr>
          <w:fldChar w:fldCharType="end"/>
        </w:r>
      </w:hyperlink>
    </w:p>
    <w:p w14:paraId="00625B10" w14:textId="20BC4924" w:rsidR="00FA20A1" w:rsidRDefault="00FA20A1">
      <w:pPr>
        <w:pStyle w:val="TOC1"/>
        <w:rPr>
          <w:rFonts w:eastAsiaTheme="minorEastAsia"/>
          <w:b w:val="0"/>
          <w:iCs w:val="0"/>
          <w:sz w:val="22"/>
          <w:szCs w:val="22"/>
        </w:rPr>
      </w:pPr>
      <w:hyperlink w:anchor="_Toc135149896" w:history="1">
        <w:r w:rsidRPr="00B34F50">
          <w:rPr>
            <w:rStyle w:val="Hyperlink"/>
            <w:rFonts w:ascii="Times New Roman Bold" w:hAnsi="Times New Roman Bold"/>
          </w:rPr>
          <w:t>E.</w:t>
        </w:r>
        <w:r>
          <w:rPr>
            <w:rFonts w:eastAsiaTheme="minorEastAsia"/>
            <w:b w:val="0"/>
            <w:iCs w:val="0"/>
            <w:sz w:val="22"/>
            <w:szCs w:val="22"/>
          </w:rPr>
          <w:tab/>
        </w:r>
        <w:r w:rsidRPr="00B34F50">
          <w:rPr>
            <w:rStyle w:val="Hyperlink"/>
          </w:rPr>
          <w:t>Public Opening of Technical Parts of Bids</w:t>
        </w:r>
        <w:r>
          <w:rPr>
            <w:webHidden/>
          </w:rPr>
          <w:tab/>
        </w:r>
        <w:r>
          <w:rPr>
            <w:webHidden/>
          </w:rPr>
          <w:fldChar w:fldCharType="begin"/>
        </w:r>
        <w:r>
          <w:rPr>
            <w:webHidden/>
          </w:rPr>
          <w:instrText xml:space="preserve"> PAGEREF _Toc135149896 \h </w:instrText>
        </w:r>
        <w:r>
          <w:rPr>
            <w:webHidden/>
          </w:rPr>
        </w:r>
        <w:r>
          <w:rPr>
            <w:webHidden/>
          </w:rPr>
          <w:fldChar w:fldCharType="separate"/>
        </w:r>
        <w:r>
          <w:rPr>
            <w:webHidden/>
          </w:rPr>
          <w:t>26</w:t>
        </w:r>
        <w:r>
          <w:rPr>
            <w:webHidden/>
          </w:rPr>
          <w:fldChar w:fldCharType="end"/>
        </w:r>
      </w:hyperlink>
    </w:p>
    <w:p w14:paraId="584C14A8" w14:textId="57718879" w:rsidR="00FA20A1" w:rsidRDefault="00FA20A1">
      <w:pPr>
        <w:pStyle w:val="TOC2"/>
        <w:rPr>
          <w:rFonts w:eastAsiaTheme="minorEastAsia"/>
          <w:noProof/>
          <w:sz w:val="22"/>
        </w:rPr>
      </w:pPr>
      <w:hyperlink w:anchor="_Toc135149897" w:history="1">
        <w:r w:rsidRPr="00B34F50">
          <w:rPr>
            <w:rStyle w:val="Hyperlink"/>
            <w:noProof/>
          </w:rPr>
          <w:t>26.</w:t>
        </w:r>
        <w:r>
          <w:rPr>
            <w:rFonts w:eastAsiaTheme="minorEastAsia"/>
            <w:noProof/>
            <w:sz w:val="22"/>
          </w:rPr>
          <w:tab/>
        </w:r>
        <w:r w:rsidRPr="00B34F50">
          <w:rPr>
            <w:rStyle w:val="Hyperlink"/>
            <w:noProof/>
          </w:rPr>
          <w:t>Public Opening of Technical Parts of Bids</w:t>
        </w:r>
        <w:r>
          <w:rPr>
            <w:noProof/>
            <w:webHidden/>
          </w:rPr>
          <w:tab/>
        </w:r>
        <w:r>
          <w:rPr>
            <w:noProof/>
            <w:webHidden/>
          </w:rPr>
          <w:fldChar w:fldCharType="begin"/>
        </w:r>
        <w:r>
          <w:rPr>
            <w:noProof/>
            <w:webHidden/>
          </w:rPr>
          <w:instrText xml:space="preserve"> PAGEREF _Toc135149897 \h </w:instrText>
        </w:r>
        <w:r>
          <w:rPr>
            <w:noProof/>
            <w:webHidden/>
          </w:rPr>
        </w:r>
        <w:r>
          <w:rPr>
            <w:noProof/>
            <w:webHidden/>
          </w:rPr>
          <w:fldChar w:fldCharType="separate"/>
        </w:r>
        <w:r>
          <w:rPr>
            <w:noProof/>
            <w:webHidden/>
          </w:rPr>
          <w:t>26</w:t>
        </w:r>
        <w:r>
          <w:rPr>
            <w:noProof/>
            <w:webHidden/>
          </w:rPr>
          <w:fldChar w:fldCharType="end"/>
        </w:r>
      </w:hyperlink>
    </w:p>
    <w:p w14:paraId="79C15DEF" w14:textId="552400B7" w:rsidR="00FA20A1" w:rsidRDefault="00FA20A1">
      <w:pPr>
        <w:pStyle w:val="TOC1"/>
        <w:rPr>
          <w:rFonts w:eastAsiaTheme="minorEastAsia"/>
          <w:b w:val="0"/>
          <w:iCs w:val="0"/>
          <w:sz w:val="22"/>
          <w:szCs w:val="22"/>
        </w:rPr>
      </w:pPr>
      <w:hyperlink w:anchor="_Toc135149898" w:history="1">
        <w:r w:rsidRPr="00B34F50">
          <w:rPr>
            <w:rStyle w:val="Hyperlink"/>
            <w:rFonts w:ascii="Times New Roman Bold" w:hAnsi="Times New Roman Bold"/>
          </w:rPr>
          <w:t>F.</w:t>
        </w:r>
        <w:r>
          <w:rPr>
            <w:rFonts w:eastAsiaTheme="minorEastAsia"/>
            <w:b w:val="0"/>
            <w:iCs w:val="0"/>
            <w:sz w:val="22"/>
            <w:szCs w:val="22"/>
          </w:rPr>
          <w:tab/>
        </w:r>
        <w:r w:rsidRPr="00B34F50">
          <w:rPr>
            <w:rStyle w:val="Hyperlink"/>
          </w:rPr>
          <w:t>Evaluation of Bids- General Provisions</w:t>
        </w:r>
        <w:r>
          <w:rPr>
            <w:webHidden/>
          </w:rPr>
          <w:tab/>
        </w:r>
        <w:r>
          <w:rPr>
            <w:webHidden/>
          </w:rPr>
          <w:fldChar w:fldCharType="begin"/>
        </w:r>
        <w:r>
          <w:rPr>
            <w:webHidden/>
          </w:rPr>
          <w:instrText xml:space="preserve"> PAGEREF _Toc135149898 \h </w:instrText>
        </w:r>
        <w:r>
          <w:rPr>
            <w:webHidden/>
          </w:rPr>
        </w:r>
        <w:r>
          <w:rPr>
            <w:webHidden/>
          </w:rPr>
          <w:fldChar w:fldCharType="separate"/>
        </w:r>
        <w:r>
          <w:rPr>
            <w:webHidden/>
          </w:rPr>
          <w:t>27</w:t>
        </w:r>
        <w:r>
          <w:rPr>
            <w:webHidden/>
          </w:rPr>
          <w:fldChar w:fldCharType="end"/>
        </w:r>
      </w:hyperlink>
    </w:p>
    <w:p w14:paraId="0A3D99A8" w14:textId="44F080CC" w:rsidR="00FA20A1" w:rsidRDefault="00FA20A1">
      <w:pPr>
        <w:pStyle w:val="TOC2"/>
        <w:rPr>
          <w:rFonts w:eastAsiaTheme="minorEastAsia"/>
          <w:noProof/>
          <w:sz w:val="22"/>
        </w:rPr>
      </w:pPr>
      <w:hyperlink w:anchor="_Toc135149899" w:history="1">
        <w:r w:rsidRPr="00B34F50">
          <w:rPr>
            <w:rStyle w:val="Hyperlink"/>
            <w:noProof/>
          </w:rPr>
          <w:t>27.</w:t>
        </w:r>
        <w:r>
          <w:rPr>
            <w:rFonts w:eastAsiaTheme="minorEastAsia"/>
            <w:noProof/>
            <w:sz w:val="22"/>
          </w:rPr>
          <w:tab/>
        </w:r>
        <w:r w:rsidRPr="00B34F50">
          <w:rPr>
            <w:rStyle w:val="Hyperlink"/>
            <w:noProof/>
          </w:rPr>
          <w:t>Confidentiality</w:t>
        </w:r>
        <w:r>
          <w:rPr>
            <w:noProof/>
            <w:webHidden/>
          </w:rPr>
          <w:tab/>
        </w:r>
        <w:r>
          <w:rPr>
            <w:noProof/>
            <w:webHidden/>
          </w:rPr>
          <w:fldChar w:fldCharType="begin"/>
        </w:r>
        <w:r>
          <w:rPr>
            <w:noProof/>
            <w:webHidden/>
          </w:rPr>
          <w:instrText xml:space="preserve"> PAGEREF _Toc135149899 \h </w:instrText>
        </w:r>
        <w:r>
          <w:rPr>
            <w:noProof/>
            <w:webHidden/>
          </w:rPr>
        </w:r>
        <w:r>
          <w:rPr>
            <w:noProof/>
            <w:webHidden/>
          </w:rPr>
          <w:fldChar w:fldCharType="separate"/>
        </w:r>
        <w:r>
          <w:rPr>
            <w:noProof/>
            <w:webHidden/>
          </w:rPr>
          <w:t>27</w:t>
        </w:r>
        <w:r>
          <w:rPr>
            <w:noProof/>
            <w:webHidden/>
          </w:rPr>
          <w:fldChar w:fldCharType="end"/>
        </w:r>
      </w:hyperlink>
    </w:p>
    <w:p w14:paraId="783C7102" w14:textId="44085C57" w:rsidR="00FA20A1" w:rsidRDefault="00FA20A1">
      <w:pPr>
        <w:pStyle w:val="TOC2"/>
        <w:rPr>
          <w:rFonts w:eastAsiaTheme="minorEastAsia"/>
          <w:noProof/>
          <w:sz w:val="22"/>
        </w:rPr>
      </w:pPr>
      <w:hyperlink w:anchor="_Toc135149900" w:history="1">
        <w:r w:rsidRPr="00B34F50">
          <w:rPr>
            <w:rStyle w:val="Hyperlink"/>
            <w:noProof/>
          </w:rPr>
          <w:t>28.</w:t>
        </w:r>
        <w:r>
          <w:rPr>
            <w:rFonts w:eastAsiaTheme="minorEastAsia"/>
            <w:noProof/>
            <w:sz w:val="22"/>
          </w:rPr>
          <w:tab/>
        </w:r>
        <w:r w:rsidRPr="00B34F50">
          <w:rPr>
            <w:rStyle w:val="Hyperlink"/>
            <w:noProof/>
          </w:rPr>
          <w:t>Clarification of Bids</w:t>
        </w:r>
        <w:r>
          <w:rPr>
            <w:noProof/>
            <w:webHidden/>
          </w:rPr>
          <w:tab/>
        </w:r>
        <w:r>
          <w:rPr>
            <w:noProof/>
            <w:webHidden/>
          </w:rPr>
          <w:fldChar w:fldCharType="begin"/>
        </w:r>
        <w:r>
          <w:rPr>
            <w:noProof/>
            <w:webHidden/>
          </w:rPr>
          <w:instrText xml:space="preserve"> PAGEREF _Toc135149900 \h </w:instrText>
        </w:r>
        <w:r>
          <w:rPr>
            <w:noProof/>
            <w:webHidden/>
          </w:rPr>
        </w:r>
        <w:r>
          <w:rPr>
            <w:noProof/>
            <w:webHidden/>
          </w:rPr>
          <w:fldChar w:fldCharType="separate"/>
        </w:r>
        <w:r>
          <w:rPr>
            <w:noProof/>
            <w:webHidden/>
          </w:rPr>
          <w:t>28</w:t>
        </w:r>
        <w:r>
          <w:rPr>
            <w:noProof/>
            <w:webHidden/>
          </w:rPr>
          <w:fldChar w:fldCharType="end"/>
        </w:r>
      </w:hyperlink>
    </w:p>
    <w:p w14:paraId="41C855A8" w14:textId="3FC68040" w:rsidR="00FA20A1" w:rsidRDefault="00FA20A1">
      <w:pPr>
        <w:pStyle w:val="TOC2"/>
        <w:rPr>
          <w:rFonts w:eastAsiaTheme="minorEastAsia"/>
          <w:noProof/>
          <w:sz w:val="22"/>
        </w:rPr>
      </w:pPr>
      <w:hyperlink w:anchor="_Toc135149901" w:history="1">
        <w:r w:rsidRPr="00B34F50">
          <w:rPr>
            <w:rStyle w:val="Hyperlink"/>
            <w:noProof/>
          </w:rPr>
          <w:t>29.</w:t>
        </w:r>
        <w:r>
          <w:rPr>
            <w:rFonts w:eastAsiaTheme="minorEastAsia"/>
            <w:noProof/>
            <w:sz w:val="22"/>
          </w:rPr>
          <w:tab/>
        </w:r>
        <w:r w:rsidRPr="00B34F50">
          <w:rPr>
            <w:rStyle w:val="Hyperlink"/>
            <w:noProof/>
          </w:rPr>
          <w:t>Deviations, Reservations, and Omissions</w:t>
        </w:r>
        <w:r>
          <w:rPr>
            <w:noProof/>
            <w:webHidden/>
          </w:rPr>
          <w:tab/>
        </w:r>
        <w:r>
          <w:rPr>
            <w:noProof/>
            <w:webHidden/>
          </w:rPr>
          <w:fldChar w:fldCharType="begin"/>
        </w:r>
        <w:r>
          <w:rPr>
            <w:noProof/>
            <w:webHidden/>
          </w:rPr>
          <w:instrText xml:space="preserve"> PAGEREF _Toc135149901 \h </w:instrText>
        </w:r>
        <w:r>
          <w:rPr>
            <w:noProof/>
            <w:webHidden/>
          </w:rPr>
        </w:r>
        <w:r>
          <w:rPr>
            <w:noProof/>
            <w:webHidden/>
          </w:rPr>
          <w:fldChar w:fldCharType="separate"/>
        </w:r>
        <w:r>
          <w:rPr>
            <w:noProof/>
            <w:webHidden/>
          </w:rPr>
          <w:t>28</w:t>
        </w:r>
        <w:r>
          <w:rPr>
            <w:noProof/>
            <w:webHidden/>
          </w:rPr>
          <w:fldChar w:fldCharType="end"/>
        </w:r>
      </w:hyperlink>
    </w:p>
    <w:p w14:paraId="3D8AF8A8" w14:textId="6959C8AE" w:rsidR="00FA20A1" w:rsidRDefault="00FA20A1">
      <w:pPr>
        <w:pStyle w:val="TOC1"/>
        <w:rPr>
          <w:rFonts w:eastAsiaTheme="minorEastAsia"/>
          <w:b w:val="0"/>
          <w:iCs w:val="0"/>
          <w:sz w:val="22"/>
          <w:szCs w:val="22"/>
        </w:rPr>
      </w:pPr>
      <w:hyperlink w:anchor="_Toc135149902" w:history="1">
        <w:r w:rsidRPr="00B34F50">
          <w:rPr>
            <w:rStyle w:val="Hyperlink"/>
            <w:rFonts w:ascii="Times New Roman Bold" w:hAnsi="Times New Roman Bold"/>
          </w:rPr>
          <w:t>G.</w:t>
        </w:r>
        <w:r>
          <w:rPr>
            <w:rFonts w:eastAsiaTheme="minorEastAsia"/>
            <w:b w:val="0"/>
            <w:iCs w:val="0"/>
            <w:sz w:val="22"/>
            <w:szCs w:val="22"/>
          </w:rPr>
          <w:tab/>
        </w:r>
        <w:r w:rsidRPr="00B34F50">
          <w:rPr>
            <w:rStyle w:val="Hyperlink"/>
          </w:rPr>
          <w:t>Evaluation of Technical Part of Bids</w:t>
        </w:r>
        <w:r>
          <w:rPr>
            <w:webHidden/>
          </w:rPr>
          <w:tab/>
        </w:r>
        <w:r>
          <w:rPr>
            <w:webHidden/>
          </w:rPr>
          <w:fldChar w:fldCharType="begin"/>
        </w:r>
        <w:r>
          <w:rPr>
            <w:webHidden/>
          </w:rPr>
          <w:instrText xml:space="preserve"> PAGEREF _Toc135149902 \h </w:instrText>
        </w:r>
        <w:r>
          <w:rPr>
            <w:webHidden/>
          </w:rPr>
        </w:r>
        <w:r>
          <w:rPr>
            <w:webHidden/>
          </w:rPr>
          <w:fldChar w:fldCharType="separate"/>
        </w:r>
        <w:r>
          <w:rPr>
            <w:webHidden/>
          </w:rPr>
          <w:t>29</w:t>
        </w:r>
        <w:r>
          <w:rPr>
            <w:webHidden/>
          </w:rPr>
          <w:fldChar w:fldCharType="end"/>
        </w:r>
      </w:hyperlink>
    </w:p>
    <w:p w14:paraId="17720AB8" w14:textId="051B1AAB" w:rsidR="00FA20A1" w:rsidRDefault="00FA20A1">
      <w:pPr>
        <w:pStyle w:val="TOC2"/>
        <w:rPr>
          <w:rFonts w:eastAsiaTheme="minorEastAsia"/>
          <w:noProof/>
          <w:sz w:val="22"/>
        </w:rPr>
      </w:pPr>
      <w:hyperlink w:anchor="_Toc135149903" w:history="1">
        <w:r w:rsidRPr="00B34F50">
          <w:rPr>
            <w:rStyle w:val="Hyperlink"/>
            <w:noProof/>
          </w:rPr>
          <w:t>30.</w:t>
        </w:r>
        <w:r>
          <w:rPr>
            <w:rFonts w:eastAsiaTheme="minorEastAsia"/>
            <w:noProof/>
            <w:sz w:val="22"/>
          </w:rPr>
          <w:tab/>
        </w:r>
        <w:r w:rsidRPr="00B34F50">
          <w:rPr>
            <w:rStyle w:val="Hyperlink"/>
            <w:noProof/>
          </w:rPr>
          <w:t>Determination of Responsiveness of Technical Part</w:t>
        </w:r>
        <w:r>
          <w:rPr>
            <w:noProof/>
            <w:webHidden/>
          </w:rPr>
          <w:tab/>
        </w:r>
        <w:r>
          <w:rPr>
            <w:noProof/>
            <w:webHidden/>
          </w:rPr>
          <w:fldChar w:fldCharType="begin"/>
        </w:r>
        <w:r>
          <w:rPr>
            <w:noProof/>
            <w:webHidden/>
          </w:rPr>
          <w:instrText xml:space="preserve"> PAGEREF _Toc135149903 \h </w:instrText>
        </w:r>
        <w:r>
          <w:rPr>
            <w:noProof/>
            <w:webHidden/>
          </w:rPr>
        </w:r>
        <w:r>
          <w:rPr>
            <w:noProof/>
            <w:webHidden/>
          </w:rPr>
          <w:fldChar w:fldCharType="separate"/>
        </w:r>
        <w:r>
          <w:rPr>
            <w:noProof/>
            <w:webHidden/>
          </w:rPr>
          <w:t>29</w:t>
        </w:r>
        <w:r>
          <w:rPr>
            <w:noProof/>
            <w:webHidden/>
          </w:rPr>
          <w:fldChar w:fldCharType="end"/>
        </w:r>
      </w:hyperlink>
    </w:p>
    <w:p w14:paraId="0D11E57A" w14:textId="077A7FE3" w:rsidR="00FA20A1" w:rsidRDefault="00FA20A1">
      <w:pPr>
        <w:pStyle w:val="TOC2"/>
        <w:rPr>
          <w:rFonts w:eastAsiaTheme="minorEastAsia"/>
          <w:noProof/>
          <w:sz w:val="22"/>
        </w:rPr>
      </w:pPr>
      <w:hyperlink w:anchor="_Toc135149904" w:history="1">
        <w:r w:rsidRPr="00B34F50">
          <w:rPr>
            <w:rStyle w:val="Hyperlink"/>
            <w:noProof/>
          </w:rPr>
          <w:t>31.</w:t>
        </w:r>
        <w:r>
          <w:rPr>
            <w:rFonts w:eastAsiaTheme="minorEastAsia"/>
            <w:noProof/>
            <w:sz w:val="22"/>
          </w:rPr>
          <w:tab/>
        </w:r>
        <w:r w:rsidRPr="00B34F50">
          <w:rPr>
            <w:rStyle w:val="Hyperlink"/>
            <w:noProof/>
          </w:rPr>
          <w:t>Eligibility and Qualifications of the Bidder</w:t>
        </w:r>
        <w:r>
          <w:rPr>
            <w:noProof/>
            <w:webHidden/>
          </w:rPr>
          <w:tab/>
        </w:r>
        <w:r>
          <w:rPr>
            <w:noProof/>
            <w:webHidden/>
          </w:rPr>
          <w:fldChar w:fldCharType="begin"/>
        </w:r>
        <w:r>
          <w:rPr>
            <w:noProof/>
            <w:webHidden/>
          </w:rPr>
          <w:instrText xml:space="preserve"> PAGEREF _Toc135149904 \h </w:instrText>
        </w:r>
        <w:r>
          <w:rPr>
            <w:noProof/>
            <w:webHidden/>
          </w:rPr>
        </w:r>
        <w:r>
          <w:rPr>
            <w:noProof/>
            <w:webHidden/>
          </w:rPr>
          <w:fldChar w:fldCharType="separate"/>
        </w:r>
        <w:r>
          <w:rPr>
            <w:noProof/>
            <w:webHidden/>
          </w:rPr>
          <w:t>29</w:t>
        </w:r>
        <w:r>
          <w:rPr>
            <w:noProof/>
            <w:webHidden/>
          </w:rPr>
          <w:fldChar w:fldCharType="end"/>
        </w:r>
      </w:hyperlink>
    </w:p>
    <w:p w14:paraId="029D2861" w14:textId="42E02AF4" w:rsidR="00FA20A1" w:rsidRDefault="00FA20A1">
      <w:pPr>
        <w:pStyle w:val="TOC2"/>
        <w:rPr>
          <w:rFonts w:eastAsiaTheme="minorEastAsia"/>
          <w:noProof/>
          <w:sz w:val="22"/>
        </w:rPr>
      </w:pPr>
      <w:hyperlink w:anchor="_Toc135149905" w:history="1">
        <w:r w:rsidRPr="00B34F50">
          <w:rPr>
            <w:rStyle w:val="Hyperlink"/>
            <w:noProof/>
          </w:rPr>
          <w:t>32.</w:t>
        </w:r>
        <w:r>
          <w:rPr>
            <w:rFonts w:eastAsiaTheme="minorEastAsia"/>
            <w:noProof/>
            <w:sz w:val="22"/>
          </w:rPr>
          <w:tab/>
        </w:r>
        <w:r w:rsidRPr="00B34F50">
          <w:rPr>
            <w:rStyle w:val="Hyperlink"/>
            <w:noProof/>
          </w:rPr>
          <w:t>Detailed Evaluation of Technical Part</w:t>
        </w:r>
        <w:r>
          <w:rPr>
            <w:noProof/>
            <w:webHidden/>
          </w:rPr>
          <w:tab/>
        </w:r>
        <w:r>
          <w:rPr>
            <w:noProof/>
            <w:webHidden/>
          </w:rPr>
          <w:fldChar w:fldCharType="begin"/>
        </w:r>
        <w:r>
          <w:rPr>
            <w:noProof/>
            <w:webHidden/>
          </w:rPr>
          <w:instrText xml:space="preserve"> PAGEREF _Toc135149905 \h </w:instrText>
        </w:r>
        <w:r>
          <w:rPr>
            <w:noProof/>
            <w:webHidden/>
          </w:rPr>
        </w:r>
        <w:r>
          <w:rPr>
            <w:noProof/>
            <w:webHidden/>
          </w:rPr>
          <w:fldChar w:fldCharType="separate"/>
        </w:r>
        <w:r>
          <w:rPr>
            <w:noProof/>
            <w:webHidden/>
          </w:rPr>
          <w:t>30</w:t>
        </w:r>
        <w:r>
          <w:rPr>
            <w:noProof/>
            <w:webHidden/>
          </w:rPr>
          <w:fldChar w:fldCharType="end"/>
        </w:r>
      </w:hyperlink>
    </w:p>
    <w:p w14:paraId="6222C769" w14:textId="3ECCD475" w:rsidR="00FA20A1" w:rsidRDefault="00FA20A1">
      <w:pPr>
        <w:pStyle w:val="TOC1"/>
        <w:rPr>
          <w:rFonts w:eastAsiaTheme="minorEastAsia"/>
          <w:b w:val="0"/>
          <w:iCs w:val="0"/>
          <w:sz w:val="22"/>
          <w:szCs w:val="22"/>
        </w:rPr>
      </w:pPr>
      <w:hyperlink w:anchor="_Toc135149906" w:history="1">
        <w:r w:rsidRPr="00B34F50">
          <w:rPr>
            <w:rStyle w:val="Hyperlink"/>
            <w:rFonts w:ascii="Times New Roman Bold" w:hAnsi="Times New Roman Bold"/>
          </w:rPr>
          <w:t>H.</w:t>
        </w:r>
        <w:r>
          <w:rPr>
            <w:rFonts w:eastAsiaTheme="minorEastAsia"/>
            <w:b w:val="0"/>
            <w:iCs w:val="0"/>
            <w:sz w:val="22"/>
            <w:szCs w:val="22"/>
          </w:rPr>
          <w:tab/>
        </w:r>
        <w:r w:rsidRPr="00B34F50">
          <w:rPr>
            <w:rStyle w:val="Hyperlink"/>
          </w:rPr>
          <w:t>Notification of Evaluation of Technical Parts and Public Opening of Financial Parts</w:t>
        </w:r>
        <w:r>
          <w:rPr>
            <w:webHidden/>
          </w:rPr>
          <w:tab/>
        </w:r>
        <w:r>
          <w:rPr>
            <w:webHidden/>
          </w:rPr>
          <w:fldChar w:fldCharType="begin"/>
        </w:r>
        <w:r>
          <w:rPr>
            <w:webHidden/>
          </w:rPr>
          <w:instrText xml:space="preserve"> PAGEREF _Toc135149906 \h </w:instrText>
        </w:r>
        <w:r>
          <w:rPr>
            <w:webHidden/>
          </w:rPr>
        </w:r>
        <w:r>
          <w:rPr>
            <w:webHidden/>
          </w:rPr>
          <w:fldChar w:fldCharType="separate"/>
        </w:r>
        <w:r>
          <w:rPr>
            <w:webHidden/>
          </w:rPr>
          <w:t>30</w:t>
        </w:r>
        <w:r>
          <w:rPr>
            <w:webHidden/>
          </w:rPr>
          <w:fldChar w:fldCharType="end"/>
        </w:r>
      </w:hyperlink>
    </w:p>
    <w:p w14:paraId="6B48ED7F" w14:textId="289CC22E" w:rsidR="00FA20A1" w:rsidRDefault="00FA20A1">
      <w:pPr>
        <w:pStyle w:val="TOC2"/>
        <w:rPr>
          <w:rFonts w:eastAsiaTheme="minorEastAsia"/>
          <w:noProof/>
          <w:sz w:val="22"/>
        </w:rPr>
      </w:pPr>
      <w:hyperlink w:anchor="_Toc135149907" w:history="1">
        <w:r w:rsidRPr="00B34F50">
          <w:rPr>
            <w:rStyle w:val="Hyperlink"/>
            <w:noProof/>
          </w:rPr>
          <w:t>33.</w:t>
        </w:r>
        <w:r>
          <w:rPr>
            <w:rFonts w:eastAsiaTheme="minorEastAsia"/>
            <w:noProof/>
            <w:sz w:val="22"/>
          </w:rPr>
          <w:tab/>
        </w:r>
        <w:r w:rsidRPr="00B34F50">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_Toc135149907 \h </w:instrText>
        </w:r>
        <w:r>
          <w:rPr>
            <w:noProof/>
            <w:webHidden/>
          </w:rPr>
        </w:r>
        <w:r>
          <w:rPr>
            <w:noProof/>
            <w:webHidden/>
          </w:rPr>
          <w:fldChar w:fldCharType="separate"/>
        </w:r>
        <w:r>
          <w:rPr>
            <w:noProof/>
            <w:webHidden/>
          </w:rPr>
          <w:t>30</w:t>
        </w:r>
        <w:r>
          <w:rPr>
            <w:noProof/>
            <w:webHidden/>
          </w:rPr>
          <w:fldChar w:fldCharType="end"/>
        </w:r>
      </w:hyperlink>
    </w:p>
    <w:p w14:paraId="67CC169F" w14:textId="3164A93C" w:rsidR="00FA20A1" w:rsidRDefault="00FA20A1">
      <w:pPr>
        <w:pStyle w:val="TOC1"/>
        <w:rPr>
          <w:rFonts w:eastAsiaTheme="minorEastAsia"/>
          <w:b w:val="0"/>
          <w:iCs w:val="0"/>
          <w:sz w:val="22"/>
          <w:szCs w:val="22"/>
        </w:rPr>
      </w:pPr>
      <w:hyperlink w:anchor="_Toc135149908" w:history="1">
        <w:r w:rsidRPr="00B34F50">
          <w:rPr>
            <w:rStyle w:val="Hyperlink"/>
            <w:rFonts w:ascii="Times New Roman Bold" w:hAnsi="Times New Roman Bold"/>
            <w:bCs/>
          </w:rPr>
          <w:t>I.</w:t>
        </w:r>
        <w:r>
          <w:rPr>
            <w:rFonts w:eastAsiaTheme="minorEastAsia"/>
            <w:b w:val="0"/>
            <w:iCs w:val="0"/>
            <w:sz w:val="22"/>
            <w:szCs w:val="22"/>
          </w:rPr>
          <w:tab/>
        </w:r>
        <w:r w:rsidRPr="00B34F50">
          <w:rPr>
            <w:rStyle w:val="Hyperlink"/>
            <w:bCs/>
          </w:rPr>
          <w:t>Evaluation of Financial Part of Bids</w:t>
        </w:r>
        <w:r>
          <w:rPr>
            <w:webHidden/>
          </w:rPr>
          <w:tab/>
        </w:r>
        <w:r>
          <w:rPr>
            <w:webHidden/>
          </w:rPr>
          <w:fldChar w:fldCharType="begin"/>
        </w:r>
        <w:r>
          <w:rPr>
            <w:webHidden/>
          </w:rPr>
          <w:instrText xml:space="preserve"> PAGEREF _Toc135149908 \h </w:instrText>
        </w:r>
        <w:r>
          <w:rPr>
            <w:webHidden/>
          </w:rPr>
        </w:r>
        <w:r>
          <w:rPr>
            <w:webHidden/>
          </w:rPr>
          <w:fldChar w:fldCharType="separate"/>
        </w:r>
        <w:r>
          <w:rPr>
            <w:webHidden/>
          </w:rPr>
          <w:t>32</w:t>
        </w:r>
        <w:r>
          <w:rPr>
            <w:webHidden/>
          </w:rPr>
          <w:fldChar w:fldCharType="end"/>
        </w:r>
      </w:hyperlink>
    </w:p>
    <w:p w14:paraId="1B8CCAC6" w14:textId="7C9DEF50" w:rsidR="00FA20A1" w:rsidRDefault="00FA20A1">
      <w:pPr>
        <w:pStyle w:val="TOC2"/>
        <w:rPr>
          <w:rFonts w:eastAsiaTheme="minorEastAsia"/>
          <w:noProof/>
          <w:sz w:val="22"/>
        </w:rPr>
      </w:pPr>
      <w:hyperlink w:anchor="_Toc135149909" w:history="1">
        <w:r w:rsidRPr="00B34F50">
          <w:rPr>
            <w:rStyle w:val="Hyperlink"/>
            <w:noProof/>
          </w:rPr>
          <w:t>34.</w:t>
        </w:r>
        <w:r>
          <w:rPr>
            <w:rFonts w:eastAsiaTheme="minorEastAsia"/>
            <w:noProof/>
            <w:sz w:val="22"/>
          </w:rPr>
          <w:tab/>
        </w:r>
        <w:r w:rsidRPr="00B34F50">
          <w:rPr>
            <w:rStyle w:val="Hyperlink"/>
            <w:noProof/>
          </w:rPr>
          <w:t>Adjustments for Non-material Noconformities</w:t>
        </w:r>
        <w:r>
          <w:rPr>
            <w:noProof/>
            <w:webHidden/>
          </w:rPr>
          <w:tab/>
        </w:r>
        <w:r>
          <w:rPr>
            <w:noProof/>
            <w:webHidden/>
          </w:rPr>
          <w:fldChar w:fldCharType="begin"/>
        </w:r>
        <w:r>
          <w:rPr>
            <w:noProof/>
            <w:webHidden/>
          </w:rPr>
          <w:instrText xml:space="preserve"> PAGEREF _Toc135149909 \h </w:instrText>
        </w:r>
        <w:r>
          <w:rPr>
            <w:noProof/>
            <w:webHidden/>
          </w:rPr>
        </w:r>
        <w:r>
          <w:rPr>
            <w:noProof/>
            <w:webHidden/>
          </w:rPr>
          <w:fldChar w:fldCharType="separate"/>
        </w:r>
        <w:r>
          <w:rPr>
            <w:noProof/>
            <w:webHidden/>
          </w:rPr>
          <w:t>32</w:t>
        </w:r>
        <w:r>
          <w:rPr>
            <w:noProof/>
            <w:webHidden/>
          </w:rPr>
          <w:fldChar w:fldCharType="end"/>
        </w:r>
      </w:hyperlink>
    </w:p>
    <w:p w14:paraId="034BCED2" w14:textId="499AF2C7" w:rsidR="00FA20A1" w:rsidRDefault="00FA20A1">
      <w:pPr>
        <w:pStyle w:val="TOC2"/>
        <w:rPr>
          <w:rFonts w:eastAsiaTheme="minorEastAsia"/>
          <w:noProof/>
          <w:sz w:val="22"/>
        </w:rPr>
      </w:pPr>
      <w:hyperlink w:anchor="_Toc135149910" w:history="1">
        <w:r w:rsidRPr="00B34F50">
          <w:rPr>
            <w:rStyle w:val="Hyperlink"/>
            <w:noProof/>
          </w:rPr>
          <w:t>35.</w:t>
        </w:r>
        <w:r>
          <w:rPr>
            <w:rFonts w:eastAsiaTheme="minorEastAsia"/>
            <w:noProof/>
            <w:sz w:val="22"/>
          </w:rPr>
          <w:tab/>
        </w:r>
        <w:r w:rsidRPr="00B34F50">
          <w:rPr>
            <w:rStyle w:val="Hyperlink"/>
            <w:noProof/>
          </w:rPr>
          <w:t>Correction of Arithmetic Errors</w:t>
        </w:r>
        <w:r>
          <w:rPr>
            <w:noProof/>
            <w:webHidden/>
          </w:rPr>
          <w:tab/>
        </w:r>
        <w:r>
          <w:rPr>
            <w:noProof/>
            <w:webHidden/>
          </w:rPr>
          <w:fldChar w:fldCharType="begin"/>
        </w:r>
        <w:r>
          <w:rPr>
            <w:noProof/>
            <w:webHidden/>
          </w:rPr>
          <w:instrText xml:space="preserve"> PAGEREF _Toc135149910 \h </w:instrText>
        </w:r>
        <w:r>
          <w:rPr>
            <w:noProof/>
            <w:webHidden/>
          </w:rPr>
        </w:r>
        <w:r>
          <w:rPr>
            <w:noProof/>
            <w:webHidden/>
          </w:rPr>
          <w:fldChar w:fldCharType="separate"/>
        </w:r>
        <w:r>
          <w:rPr>
            <w:noProof/>
            <w:webHidden/>
          </w:rPr>
          <w:t>32</w:t>
        </w:r>
        <w:r>
          <w:rPr>
            <w:noProof/>
            <w:webHidden/>
          </w:rPr>
          <w:fldChar w:fldCharType="end"/>
        </w:r>
      </w:hyperlink>
    </w:p>
    <w:p w14:paraId="0E4A0D4F" w14:textId="0B858B36" w:rsidR="00FA20A1" w:rsidRDefault="00FA20A1">
      <w:pPr>
        <w:pStyle w:val="TOC2"/>
        <w:rPr>
          <w:rFonts w:eastAsiaTheme="minorEastAsia"/>
          <w:noProof/>
          <w:sz w:val="22"/>
        </w:rPr>
      </w:pPr>
      <w:hyperlink w:anchor="_Toc135149911" w:history="1">
        <w:r w:rsidRPr="00B34F50">
          <w:rPr>
            <w:rStyle w:val="Hyperlink"/>
            <w:noProof/>
          </w:rPr>
          <w:t>36.</w:t>
        </w:r>
        <w:r>
          <w:rPr>
            <w:rFonts w:eastAsiaTheme="minorEastAsia"/>
            <w:noProof/>
            <w:sz w:val="22"/>
          </w:rPr>
          <w:tab/>
        </w:r>
        <w:r w:rsidRPr="00B34F50">
          <w:rPr>
            <w:rStyle w:val="Hyperlink"/>
            <w:noProof/>
          </w:rPr>
          <w:t>Evaluation Process, Financial Part</w:t>
        </w:r>
        <w:r>
          <w:rPr>
            <w:noProof/>
            <w:webHidden/>
          </w:rPr>
          <w:tab/>
        </w:r>
        <w:r>
          <w:rPr>
            <w:noProof/>
            <w:webHidden/>
          </w:rPr>
          <w:fldChar w:fldCharType="begin"/>
        </w:r>
        <w:r>
          <w:rPr>
            <w:noProof/>
            <w:webHidden/>
          </w:rPr>
          <w:instrText xml:space="preserve"> PAGEREF _Toc135149911 \h </w:instrText>
        </w:r>
        <w:r>
          <w:rPr>
            <w:noProof/>
            <w:webHidden/>
          </w:rPr>
        </w:r>
        <w:r>
          <w:rPr>
            <w:noProof/>
            <w:webHidden/>
          </w:rPr>
          <w:fldChar w:fldCharType="separate"/>
        </w:r>
        <w:r>
          <w:rPr>
            <w:noProof/>
            <w:webHidden/>
          </w:rPr>
          <w:t>32</w:t>
        </w:r>
        <w:r>
          <w:rPr>
            <w:noProof/>
            <w:webHidden/>
          </w:rPr>
          <w:fldChar w:fldCharType="end"/>
        </w:r>
      </w:hyperlink>
    </w:p>
    <w:p w14:paraId="49ED39F6" w14:textId="6FF7F629" w:rsidR="00FA20A1" w:rsidRDefault="00FA20A1">
      <w:pPr>
        <w:pStyle w:val="TOC2"/>
        <w:rPr>
          <w:rFonts w:eastAsiaTheme="minorEastAsia"/>
          <w:noProof/>
          <w:sz w:val="22"/>
        </w:rPr>
      </w:pPr>
      <w:hyperlink w:anchor="_Toc135149912" w:history="1">
        <w:r w:rsidRPr="00B34F50">
          <w:rPr>
            <w:rStyle w:val="Hyperlink"/>
            <w:noProof/>
          </w:rPr>
          <w:t>37.</w:t>
        </w:r>
        <w:r>
          <w:rPr>
            <w:rFonts w:eastAsiaTheme="minorEastAsia"/>
            <w:noProof/>
            <w:sz w:val="22"/>
          </w:rPr>
          <w:tab/>
        </w:r>
        <w:r w:rsidRPr="00B34F50">
          <w:rPr>
            <w:rStyle w:val="Hyperlink"/>
            <w:noProof/>
          </w:rPr>
          <w:t>Abnormally Low Bids</w:t>
        </w:r>
        <w:r>
          <w:rPr>
            <w:noProof/>
            <w:webHidden/>
          </w:rPr>
          <w:tab/>
        </w:r>
        <w:r>
          <w:rPr>
            <w:noProof/>
            <w:webHidden/>
          </w:rPr>
          <w:fldChar w:fldCharType="begin"/>
        </w:r>
        <w:r>
          <w:rPr>
            <w:noProof/>
            <w:webHidden/>
          </w:rPr>
          <w:instrText xml:space="preserve"> PAGEREF _Toc135149912 \h </w:instrText>
        </w:r>
        <w:r>
          <w:rPr>
            <w:noProof/>
            <w:webHidden/>
          </w:rPr>
        </w:r>
        <w:r>
          <w:rPr>
            <w:noProof/>
            <w:webHidden/>
          </w:rPr>
          <w:fldChar w:fldCharType="separate"/>
        </w:r>
        <w:r>
          <w:rPr>
            <w:noProof/>
            <w:webHidden/>
          </w:rPr>
          <w:t>33</w:t>
        </w:r>
        <w:r>
          <w:rPr>
            <w:noProof/>
            <w:webHidden/>
          </w:rPr>
          <w:fldChar w:fldCharType="end"/>
        </w:r>
      </w:hyperlink>
    </w:p>
    <w:p w14:paraId="2CD56DEE" w14:textId="6DB3531A" w:rsidR="00FA20A1" w:rsidRDefault="00FA20A1">
      <w:pPr>
        <w:pStyle w:val="TOC2"/>
        <w:rPr>
          <w:rFonts w:eastAsiaTheme="minorEastAsia"/>
          <w:noProof/>
          <w:sz w:val="22"/>
        </w:rPr>
      </w:pPr>
      <w:hyperlink w:anchor="_Toc135149913" w:history="1">
        <w:r w:rsidRPr="00B34F50">
          <w:rPr>
            <w:rStyle w:val="Hyperlink"/>
            <w:noProof/>
          </w:rPr>
          <w:t>38.</w:t>
        </w:r>
        <w:r>
          <w:rPr>
            <w:rFonts w:eastAsiaTheme="minorEastAsia"/>
            <w:noProof/>
            <w:sz w:val="22"/>
          </w:rPr>
          <w:tab/>
        </w:r>
        <w:r w:rsidRPr="00B34F50">
          <w:rPr>
            <w:rStyle w:val="Hyperlink"/>
            <w:noProof/>
          </w:rPr>
          <w:t>Unbalanced or Front Loaded Bids</w:t>
        </w:r>
        <w:r>
          <w:rPr>
            <w:noProof/>
            <w:webHidden/>
          </w:rPr>
          <w:tab/>
        </w:r>
        <w:r>
          <w:rPr>
            <w:noProof/>
            <w:webHidden/>
          </w:rPr>
          <w:fldChar w:fldCharType="begin"/>
        </w:r>
        <w:r>
          <w:rPr>
            <w:noProof/>
            <w:webHidden/>
          </w:rPr>
          <w:instrText xml:space="preserve"> PAGEREF _Toc135149913 \h </w:instrText>
        </w:r>
        <w:r>
          <w:rPr>
            <w:noProof/>
            <w:webHidden/>
          </w:rPr>
        </w:r>
        <w:r>
          <w:rPr>
            <w:noProof/>
            <w:webHidden/>
          </w:rPr>
          <w:fldChar w:fldCharType="separate"/>
        </w:r>
        <w:r>
          <w:rPr>
            <w:noProof/>
            <w:webHidden/>
          </w:rPr>
          <w:t>33</w:t>
        </w:r>
        <w:r>
          <w:rPr>
            <w:noProof/>
            <w:webHidden/>
          </w:rPr>
          <w:fldChar w:fldCharType="end"/>
        </w:r>
      </w:hyperlink>
    </w:p>
    <w:p w14:paraId="12E71BF4" w14:textId="57CB6B29" w:rsidR="00FA20A1" w:rsidRDefault="00FA20A1">
      <w:pPr>
        <w:pStyle w:val="TOC1"/>
        <w:rPr>
          <w:rFonts w:eastAsiaTheme="minorEastAsia"/>
          <w:b w:val="0"/>
          <w:iCs w:val="0"/>
          <w:sz w:val="22"/>
          <w:szCs w:val="22"/>
        </w:rPr>
      </w:pPr>
      <w:hyperlink w:anchor="_Toc135149914" w:history="1">
        <w:r w:rsidRPr="00B34F50">
          <w:rPr>
            <w:rStyle w:val="Hyperlink"/>
            <w:rFonts w:ascii="Times New Roman Bold" w:hAnsi="Times New Roman Bold"/>
          </w:rPr>
          <w:t>J.</w:t>
        </w:r>
        <w:r>
          <w:rPr>
            <w:rFonts w:eastAsiaTheme="minorEastAsia"/>
            <w:b w:val="0"/>
            <w:iCs w:val="0"/>
            <w:sz w:val="22"/>
            <w:szCs w:val="22"/>
          </w:rPr>
          <w:tab/>
        </w:r>
        <w:r w:rsidRPr="00B34F50">
          <w:rPr>
            <w:rStyle w:val="Hyperlink"/>
          </w:rPr>
          <w:t>Evaluation of Combined Technical and Financial Parts, Most Advantageous Bid and Notification of Intention to Award</w:t>
        </w:r>
        <w:r>
          <w:rPr>
            <w:webHidden/>
          </w:rPr>
          <w:tab/>
        </w:r>
        <w:r>
          <w:rPr>
            <w:webHidden/>
          </w:rPr>
          <w:fldChar w:fldCharType="begin"/>
        </w:r>
        <w:r>
          <w:rPr>
            <w:webHidden/>
          </w:rPr>
          <w:instrText xml:space="preserve"> PAGEREF _Toc135149914 \h </w:instrText>
        </w:r>
        <w:r>
          <w:rPr>
            <w:webHidden/>
          </w:rPr>
        </w:r>
        <w:r>
          <w:rPr>
            <w:webHidden/>
          </w:rPr>
          <w:fldChar w:fldCharType="separate"/>
        </w:r>
        <w:r>
          <w:rPr>
            <w:webHidden/>
          </w:rPr>
          <w:t>34</w:t>
        </w:r>
        <w:r>
          <w:rPr>
            <w:webHidden/>
          </w:rPr>
          <w:fldChar w:fldCharType="end"/>
        </w:r>
      </w:hyperlink>
    </w:p>
    <w:p w14:paraId="472826F9" w14:textId="5CC5907A" w:rsidR="00FA20A1" w:rsidRDefault="00FA20A1">
      <w:pPr>
        <w:pStyle w:val="TOC2"/>
        <w:rPr>
          <w:rFonts w:eastAsiaTheme="minorEastAsia"/>
          <w:noProof/>
          <w:sz w:val="22"/>
        </w:rPr>
      </w:pPr>
      <w:hyperlink w:anchor="_Toc135149915" w:history="1">
        <w:r w:rsidRPr="00B34F50">
          <w:rPr>
            <w:rStyle w:val="Hyperlink"/>
            <w:noProof/>
          </w:rPr>
          <w:t>39.</w:t>
        </w:r>
        <w:r>
          <w:rPr>
            <w:rFonts w:eastAsiaTheme="minorEastAsia"/>
            <w:noProof/>
            <w:sz w:val="22"/>
          </w:rPr>
          <w:tab/>
        </w:r>
        <w:r w:rsidRPr="00B34F50">
          <w:rPr>
            <w:rStyle w:val="Hyperlink"/>
            <w:noProof/>
          </w:rPr>
          <w:t>Evaluation of combined Technical and Financial Parts, Most Advantageous Bid</w:t>
        </w:r>
        <w:r>
          <w:rPr>
            <w:noProof/>
            <w:webHidden/>
          </w:rPr>
          <w:tab/>
        </w:r>
        <w:r>
          <w:rPr>
            <w:noProof/>
            <w:webHidden/>
          </w:rPr>
          <w:fldChar w:fldCharType="begin"/>
        </w:r>
        <w:r>
          <w:rPr>
            <w:noProof/>
            <w:webHidden/>
          </w:rPr>
          <w:instrText xml:space="preserve"> PAGEREF _Toc135149915 \h </w:instrText>
        </w:r>
        <w:r>
          <w:rPr>
            <w:noProof/>
            <w:webHidden/>
          </w:rPr>
        </w:r>
        <w:r>
          <w:rPr>
            <w:noProof/>
            <w:webHidden/>
          </w:rPr>
          <w:fldChar w:fldCharType="separate"/>
        </w:r>
        <w:r>
          <w:rPr>
            <w:noProof/>
            <w:webHidden/>
          </w:rPr>
          <w:t>34</w:t>
        </w:r>
        <w:r>
          <w:rPr>
            <w:noProof/>
            <w:webHidden/>
          </w:rPr>
          <w:fldChar w:fldCharType="end"/>
        </w:r>
      </w:hyperlink>
    </w:p>
    <w:p w14:paraId="6A6BF54C" w14:textId="16205BE5" w:rsidR="00FA20A1" w:rsidRDefault="00FA20A1">
      <w:pPr>
        <w:pStyle w:val="TOC2"/>
        <w:rPr>
          <w:rFonts w:eastAsiaTheme="minorEastAsia"/>
          <w:noProof/>
          <w:sz w:val="22"/>
        </w:rPr>
      </w:pPr>
      <w:hyperlink w:anchor="_Toc135149916" w:history="1">
        <w:r w:rsidRPr="00B34F50">
          <w:rPr>
            <w:rStyle w:val="Hyperlink"/>
            <w:noProof/>
          </w:rPr>
          <w:t>40.</w:t>
        </w:r>
        <w:r>
          <w:rPr>
            <w:rFonts w:eastAsiaTheme="minorEastAsia"/>
            <w:noProof/>
            <w:sz w:val="22"/>
          </w:rPr>
          <w:tab/>
        </w:r>
        <w:r w:rsidRPr="00B34F50">
          <w:rPr>
            <w:rStyle w:val="Hyperlink"/>
            <w:noProof/>
          </w:rPr>
          <w:t>Employer’s right to Accept Any Bid and to Reject Any or All Bids</w:t>
        </w:r>
        <w:r>
          <w:rPr>
            <w:noProof/>
            <w:webHidden/>
          </w:rPr>
          <w:tab/>
        </w:r>
        <w:r>
          <w:rPr>
            <w:noProof/>
            <w:webHidden/>
          </w:rPr>
          <w:fldChar w:fldCharType="begin"/>
        </w:r>
        <w:r>
          <w:rPr>
            <w:noProof/>
            <w:webHidden/>
          </w:rPr>
          <w:instrText xml:space="preserve"> PAGEREF _Toc135149916 \h </w:instrText>
        </w:r>
        <w:r>
          <w:rPr>
            <w:noProof/>
            <w:webHidden/>
          </w:rPr>
        </w:r>
        <w:r>
          <w:rPr>
            <w:noProof/>
            <w:webHidden/>
          </w:rPr>
          <w:fldChar w:fldCharType="separate"/>
        </w:r>
        <w:r>
          <w:rPr>
            <w:noProof/>
            <w:webHidden/>
          </w:rPr>
          <w:t>34</w:t>
        </w:r>
        <w:r>
          <w:rPr>
            <w:noProof/>
            <w:webHidden/>
          </w:rPr>
          <w:fldChar w:fldCharType="end"/>
        </w:r>
      </w:hyperlink>
    </w:p>
    <w:p w14:paraId="4AAE5274" w14:textId="7B4FCD45" w:rsidR="00FA20A1" w:rsidRDefault="00FA20A1">
      <w:pPr>
        <w:pStyle w:val="TOC2"/>
        <w:rPr>
          <w:rFonts w:eastAsiaTheme="minorEastAsia"/>
          <w:noProof/>
          <w:sz w:val="22"/>
        </w:rPr>
      </w:pPr>
      <w:hyperlink w:anchor="_Toc135149917" w:history="1">
        <w:r w:rsidRPr="00B34F50">
          <w:rPr>
            <w:rStyle w:val="Hyperlink"/>
            <w:noProof/>
          </w:rPr>
          <w:t>41.</w:t>
        </w:r>
        <w:r>
          <w:rPr>
            <w:rFonts w:eastAsiaTheme="minorEastAsia"/>
            <w:noProof/>
            <w:sz w:val="22"/>
          </w:rPr>
          <w:tab/>
        </w:r>
        <w:r w:rsidRPr="00B34F50">
          <w:rPr>
            <w:rStyle w:val="Hyperlink"/>
            <w:noProof/>
          </w:rPr>
          <w:t>Standstill Period</w:t>
        </w:r>
        <w:r>
          <w:rPr>
            <w:noProof/>
            <w:webHidden/>
          </w:rPr>
          <w:tab/>
        </w:r>
        <w:r>
          <w:rPr>
            <w:noProof/>
            <w:webHidden/>
          </w:rPr>
          <w:fldChar w:fldCharType="begin"/>
        </w:r>
        <w:r>
          <w:rPr>
            <w:noProof/>
            <w:webHidden/>
          </w:rPr>
          <w:instrText xml:space="preserve"> PAGEREF _Toc135149917 \h </w:instrText>
        </w:r>
        <w:r>
          <w:rPr>
            <w:noProof/>
            <w:webHidden/>
          </w:rPr>
        </w:r>
        <w:r>
          <w:rPr>
            <w:noProof/>
            <w:webHidden/>
          </w:rPr>
          <w:fldChar w:fldCharType="separate"/>
        </w:r>
        <w:r>
          <w:rPr>
            <w:noProof/>
            <w:webHidden/>
          </w:rPr>
          <w:t>35</w:t>
        </w:r>
        <w:r>
          <w:rPr>
            <w:noProof/>
            <w:webHidden/>
          </w:rPr>
          <w:fldChar w:fldCharType="end"/>
        </w:r>
      </w:hyperlink>
    </w:p>
    <w:p w14:paraId="1C9E10EC" w14:textId="1F3A4764" w:rsidR="00FA20A1" w:rsidRDefault="00FA20A1">
      <w:pPr>
        <w:pStyle w:val="TOC2"/>
        <w:rPr>
          <w:rFonts w:eastAsiaTheme="minorEastAsia"/>
          <w:noProof/>
          <w:sz w:val="22"/>
        </w:rPr>
      </w:pPr>
      <w:hyperlink w:anchor="_Toc135149918" w:history="1">
        <w:r w:rsidRPr="00B34F50">
          <w:rPr>
            <w:rStyle w:val="Hyperlink"/>
            <w:noProof/>
          </w:rPr>
          <w:t>42.</w:t>
        </w:r>
        <w:r>
          <w:rPr>
            <w:rFonts w:eastAsiaTheme="minorEastAsia"/>
            <w:noProof/>
            <w:sz w:val="22"/>
          </w:rPr>
          <w:tab/>
        </w:r>
        <w:r w:rsidRPr="00B34F50">
          <w:rPr>
            <w:rStyle w:val="Hyperlink"/>
            <w:noProof/>
          </w:rPr>
          <w:t>Notification of Intention to Award</w:t>
        </w:r>
        <w:r>
          <w:rPr>
            <w:noProof/>
            <w:webHidden/>
          </w:rPr>
          <w:tab/>
        </w:r>
        <w:r>
          <w:rPr>
            <w:noProof/>
            <w:webHidden/>
          </w:rPr>
          <w:fldChar w:fldCharType="begin"/>
        </w:r>
        <w:r>
          <w:rPr>
            <w:noProof/>
            <w:webHidden/>
          </w:rPr>
          <w:instrText xml:space="preserve"> PAGEREF _Toc135149918 \h </w:instrText>
        </w:r>
        <w:r>
          <w:rPr>
            <w:noProof/>
            <w:webHidden/>
          </w:rPr>
        </w:r>
        <w:r>
          <w:rPr>
            <w:noProof/>
            <w:webHidden/>
          </w:rPr>
          <w:fldChar w:fldCharType="separate"/>
        </w:r>
        <w:r>
          <w:rPr>
            <w:noProof/>
            <w:webHidden/>
          </w:rPr>
          <w:t>35</w:t>
        </w:r>
        <w:r>
          <w:rPr>
            <w:noProof/>
            <w:webHidden/>
          </w:rPr>
          <w:fldChar w:fldCharType="end"/>
        </w:r>
      </w:hyperlink>
    </w:p>
    <w:p w14:paraId="76FBECF9" w14:textId="0C77FAB7" w:rsidR="00FA20A1" w:rsidRDefault="00FA20A1">
      <w:pPr>
        <w:pStyle w:val="TOC1"/>
        <w:rPr>
          <w:rFonts w:eastAsiaTheme="minorEastAsia"/>
          <w:b w:val="0"/>
          <w:iCs w:val="0"/>
          <w:sz w:val="22"/>
          <w:szCs w:val="22"/>
        </w:rPr>
      </w:pPr>
      <w:hyperlink w:anchor="_Toc135149919" w:history="1">
        <w:r w:rsidRPr="00B34F50">
          <w:rPr>
            <w:rStyle w:val="Hyperlink"/>
            <w:rFonts w:ascii="Times New Roman Bold" w:hAnsi="Times New Roman Bold"/>
          </w:rPr>
          <w:t>K.</w:t>
        </w:r>
        <w:r>
          <w:rPr>
            <w:rFonts w:eastAsiaTheme="minorEastAsia"/>
            <w:b w:val="0"/>
            <w:iCs w:val="0"/>
            <w:sz w:val="22"/>
            <w:szCs w:val="22"/>
          </w:rPr>
          <w:tab/>
        </w:r>
        <w:r w:rsidRPr="00B34F50">
          <w:rPr>
            <w:rStyle w:val="Hyperlink"/>
          </w:rPr>
          <w:t>Award of Contract</w:t>
        </w:r>
        <w:r>
          <w:rPr>
            <w:webHidden/>
          </w:rPr>
          <w:tab/>
        </w:r>
        <w:r>
          <w:rPr>
            <w:webHidden/>
          </w:rPr>
          <w:fldChar w:fldCharType="begin"/>
        </w:r>
        <w:r>
          <w:rPr>
            <w:webHidden/>
          </w:rPr>
          <w:instrText xml:space="preserve"> PAGEREF _Toc135149919 \h </w:instrText>
        </w:r>
        <w:r>
          <w:rPr>
            <w:webHidden/>
          </w:rPr>
        </w:r>
        <w:r>
          <w:rPr>
            <w:webHidden/>
          </w:rPr>
          <w:fldChar w:fldCharType="separate"/>
        </w:r>
        <w:r>
          <w:rPr>
            <w:webHidden/>
          </w:rPr>
          <w:t>35</w:t>
        </w:r>
        <w:r>
          <w:rPr>
            <w:webHidden/>
          </w:rPr>
          <w:fldChar w:fldCharType="end"/>
        </w:r>
      </w:hyperlink>
    </w:p>
    <w:p w14:paraId="39BEF1FC" w14:textId="0928A83D" w:rsidR="00FA20A1" w:rsidRDefault="00FA20A1">
      <w:pPr>
        <w:pStyle w:val="TOC2"/>
        <w:rPr>
          <w:rFonts w:eastAsiaTheme="minorEastAsia"/>
          <w:noProof/>
          <w:sz w:val="22"/>
        </w:rPr>
      </w:pPr>
      <w:hyperlink w:anchor="_Toc135149920" w:history="1">
        <w:r w:rsidRPr="00B34F50">
          <w:rPr>
            <w:rStyle w:val="Hyperlink"/>
            <w:noProof/>
          </w:rPr>
          <w:t>43.</w:t>
        </w:r>
        <w:r>
          <w:rPr>
            <w:rFonts w:eastAsiaTheme="minorEastAsia"/>
            <w:noProof/>
            <w:sz w:val="22"/>
          </w:rPr>
          <w:tab/>
        </w:r>
        <w:r w:rsidRPr="00B34F50">
          <w:rPr>
            <w:rStyle w:val="Hyperlink"/>
            <w:noProof/>
          </w:rPr>
          <w:t>Award Criteria</w:t>
        </w:r>
        <w:r>
          <w:rPr>
            <w:noProof/>
            <w:webHidden/>
          </w:rPr>
          <w:tab/>
        </w:r>
        <w:r>
          <w:rPr>
            <w:noProof/>
            <w:webHidden/>
          </w:rPr>
          <w:fldChar w:fldCharType="begin"/>
        </w:r>
        <w:r>
          <w:rPr>
            <w:noProof/>
            <w:webHidden/>
          </w:rPr>
          <w:instrText xml:space="preserve"> PAGEREF _Toc135149920 \h </w:instrText>
        </w:r>
        <w:r>
          <w:rPr>
            <w:noProof/>
            <w:webHidden/>
          </w:rPr>
        </w:r>
        <w:r>
          <w:rPr>
            <w:noProof/>
            <w:webHidden/>
          </w:rPr>
          <w:fldChar w:fldCharType="separate"/>
        </w:r>
        <w:r>
          <w:rPr>
            <w:noProof/>
            <w:webHidden/>
          </w:rPr>
          <w:t>35</w:t>
        </w:r>
        <w:r>
          <w:rPr>
            <w:noProof/>
            <w:webHidden/>
          </w:rPr>
          <w:fldChar w:fldCharType="end"/>
        </w:r>
      </w:hyperlink>
    </w:p>
    <w:p w14:paraId="6D562F2E" w14:textId="71135393" w:rsidR="00FA20A1" w:rsidRDefault="00FA20A1">
      <w:pPr>
        <w:pStyle w:val="TOC2"/>
        <w:rPr>
          <w:rFonts w:eastAsiaTheme="minorEastAsia"/>
          <w:noProof/>
          <w:sz w:val="22"/>
        </w:rPr>
      </w:pPr>
      <w:hyperlink w:anchor="_Toc135149921" w:history="1">
        <w:r w:rsidRPr="00B34F50">
          <w:rPr>
            <w:rStyle w:val="Hyperlink"/>
            <w:noProof/>
          </w:rPr>
          <w:t>44.</w:t>
        </w:r>
        <w:r>
          <w:rPr>
            <w:rFonts w:eastAsiaTheme="minorEastAsia"/>
            <w:noProof/>
            <w:sz w:val="22"/>
          </w:rPr>
          <w:tab/>
        </w:r>
        <w:r w:rsidRPr="00B34F50">
          <w:rPr>
            <w:rStyle w:val="Hyperlink"/>
            <w:noProof/>
          </w:rPr>
          <w:t>Notification of Award</w:t>
        </w:r>
        <w:r>
          <w:rPr>
            <w:noProof/>
            <w:webHidden/>
          </w:rPr>
          <w:tab/>
        </w:r>
        <w:r>
          <w:rPr>
            <w:noProof/>
            <w:webHidden/>
          </w:rPr>
          <w:fldChar w:fldCharType="begin"/>
        </w:r>
        <w:r>
          <w:rPr>
            <w:noProof/>
            <w:webHidden/>
          </w:rPr>
          <w:instrText xml:space="preserve"> PAGEREF _Toc135149921 \h </w:instrText>
        </w:r>
        <w:r>
          <w:rPr>
            <w:noProof/>
            <w:webHidden/>
          </w:rPr>
        </w:r>
        <w:r>
          <w:rPr>
            <w:noProof/>
            <w:webHidden/>
          </w:rPr>
          <w:fldChar w:fldCharType="separate"/>
        </w:r>
        <w:r>
          <w:rPr>
            <w:noProof/>
            <w:webHidden/>
          </w:rPr>
          <w:t>35</w:t>
        </w:r>
        <w:r>
          <w:rPr>
            <w:noProof/>
            <w:webHidden/>
          </w:rPr>
          <w:fldChar w:fldCharType="end"/>
        </w:r>
      </w:hyperlink>
    </w:p>
    <w:p w14:paraId="1E5CE15D" w14:textId="7AEC913B" w:rsidR="00FA20A1" w:rsidRDefault="00FA20A1">
      <w:pPr>
        <w:pStyle w:val="TOC2"/>
        <w:rPr>
          <w:rFonts w:eastAsiaTheme="minorEastAsia"/>
          <w:noProof/>
          <w:sz w:val="22"/>
        </w:rPr>
      </w:pPr>
      <w:hyperlink w:anchor="_Toc135149922" w:history="1">
        <w:r w:rsidRPr="00B34F50">
          <w:rPr>
            <w:rStyle w:val="Hyperlink"/>
            <w:noProof/>
          </w:rPr>
          <w:t>45.</w:t>
        </w:r>
        <w:r>
          <w:rPr>
            <w:rFonts w:eastAsiaTheme="minorEastAsia"/>
            <w:noProof/>
            <w:sz w:val="22"/>
          </w:rPr>
          <w:tab/>
        </w:r>
        <w:r w:rsidRPr="00B34F50">
          <w:rPr>
            <w:rStyle w:val="Hyperlink"/>
            <w:noProof/>
          </w:rPr>
          <w:t>Debriefing by the Employer</w:t>
        </w:r>
        <w:r>
          <w:rPr>
            <w:noProof/>
            <w:webHidden/>
          </w:rPr>
          <w:tab/>
        </w:r>
        <w:r>
          <w:rPr>
            <w:noProof/>
            <w:webHidden/>
          </w:rPr>
          <w:fldChar w:fldCharType="begin"/>
        </w:r>
        <w:r>
          <w:rPr>
            <w:noProof/>
            <w:webHidden/>
          </w:rPr>
          <w:instrText xml:space="preserve"> PAGEREF _Toc135149922 \h </w:instrText>
        </w:r>
        <w:r>
          <w:rPr>
            <w:noProof/>
            <w:webHidden/>
          </w:rPr>
        </w:r>
        <w:r>
          <w:rPr>
            <w:noProof/>
            <w:webHidden/>
          </w:rPr>
          <w:fldChar w:fldCharType="separate"/>
        </w:r>
        <w:r>
          <w:rPr>
            <w:noProof/>
            <w:webHidden/>
          </w:rPr>
          <w:t>36</w:t>
        </w:r>
        <w:r>
          <w:rPr>
            <w:noProof/>
            <w:webHidden/>
          </w:rPr>
          <w:fldChar w:fldCharType="end"/>
        </w:r>
      </w:hyperlink>
    </w:p>
    <w:p w14:paraId="6C3E64C1" w14:textId="3145B98D" w:rsidR="00FA20A1" w:rsidRDefault="00FA20A1">
      <w:pPr>
        <w:pStyle w:val="TOC2"/>
        <w:rPr>
          <w:rFonts w:eastAsiaTheme="minorEastAsia"/>
          <w:noProof/>
          <w:sz w:val="22"/>
        </w:rPr>
      </w:pPr>
      <w:hyperlink w:anchor="_Toc135149923" w:history="1">
        <w:r w:rsidRPr="00B34F50">
          <w:rPr>
            <w:rStyle w:val="Hyperlink"/>
            <w:noProof/>
          </w:rPr>
          <w:t>46.</w:t>
        </w:r>
        <w:r>
          <w:rPr>
            <w:rFonts w:eastAsiaTheme="minorEastAsia"/>
            <w:noProof/>
            <w:sz w:val="22"/>
          </w:rPr>
          <w:tab/>
        </w:r>
        <w:r w:rsidRPr="00B34F50">
          <w:rPr>
            <w:rStyle w:val="Hyperlink"/>
            <w:noProof/>
          </w:rPr>
          <w:t>Signing of Contract</w:t>
        </w:r>
        <w:r>
          <w:rPr>
            <w:noProof/>
            <w:webHidden/>
          </w:rPr>
          <w:tab/>
        </w:r>
        <w:r>
          <w:rPr>
            <w:noProof/>
            <w:webHidden/>
          </w:rPr>
          <w:fldChar w:fldCharType="begin"/>
        </w:r>
        <w:r>
          <w:rPr>
            <w:noProof/>
            <w:webHidden/>
          </w:rPr>
          <w:instrText xml:space="preserve"> PAGEREF _Toc135149923 \h </w:instrText>
        </w:r>
        <w:r>
          <w:rPr>
            <w:noProof/>
            <w:webHidden/>
          </w:rPr>
        </w:r>
        <w:r>
          <w:rPr>
            <w:noProof/>
            <w:webHidden/>
          </w:rPr>
          <w:fldChar w:fldCharType="separate"/>
        </w:r>
        <w:r>
          <w:rPr>
            <w:noProof/>
            <w:webHidden/>
          </w:rPr>
          <w:t>37</w:t>
        </w:r>
        <w:r>
          <w:rPr>
            <w:noProof/>
            <w:webHidden/>
          </w:rPr>
          <w:fldChar w:fldCharType="end"/>
        </w:r>
      </w:hyperlink>
    </w:p>
    <w:p w14:paraId="30AC3441" w14:textId="5FAD186C" w:rsidR="00FA20A1" w:rsidRDefault="00FA20A1">
      <w:pPr>
        <w:pStyle w:val="TOC2"/>
        <w:rPr>
          <w:rFonts w:eastAsiaTheme="minorEastAsia"/>
          <w:noProof/>
          <w:sz w:val="22"/>
        </w:rPr>
      </w:pPr>
      <w:hyperlink w:anchor="_Toc135149924" w:history="1">
        <w:r w:rsidRPr="00B34F50">
          <w:rPr>
            <w:rStyle w:val="Hyperlink"/>
            <w:noProof/>
          </w:rPr>
          <w:t>47.</w:t>
        </w:r>
        <w:r>
          <w:rPr>
            <w:rFonts w:eastAsiaTheme="minorEastAsia"/>
            <w:noProof/>
            <w:sz w:val="22"/>
          </w:rPr>
          <w:tab/>
        </w:r>
        <w:r w:rsidRPr="00B34F50">
          <w:rPr>
            <w:rStyle w:val="Hyperlink"/>
            <w:noProof/>
          </w:rPr>
          <w:t>Performance Security</w:t>
        </w:r>
        <w:r>
          <w:rPr>
            <w:noProof/>
            <w:webHidden/>
          </w:rPr>
          <w:tab/>
        </w:r>
        <w:r>
          <w:rPr>
            <w:noProof/>
            <w:webHidden/>
          </w:rPr>
          <w:fldChar w:fldCharType="begin"/>
        </w:r>
        <w:r>
          <w:rPr>
            <w:noProof/>
            <w:webHidden/>
          </w:rPr>
          <w:instrText xml:space="preserve"> PAGEREF _Toc135149924 \h </w:instrText>
        </w:r>
        <w:r>
          <w:rPr>
            <w:noProof/>
            <w:webHidden/>
          </w:rPr>
        </w:r>
        <w:r>
          <w:rPr>
            <w:noProof/>
            <w:webHidden/>
          </w:rPr>
          <w:fldChar w:fldCharType="separate"/>
        </w:r>
        <w:r>
          <w:rPr>
            <w:noProof/>
            <w:webHidden/>
          </w:rPr>
          <w:t>37</w:t>
        </w:r>
        <w:r>
          <w:rPr>
            <w:noProof/>
            <w:webHidden/>
          </w:rPr>
          <w:fldChar w:fldCharType="end"/>
        </w:r>
      </w:hyperlink>
    </w:p>
    <w:p w14:paraId="595D6A11" w14:textId="54C0071C" w:rsidR="00FA20A1" w:rsidRDefault="00FA20A1">
      <w:pPr>
        <w:pStyle w:val="TOC2"/>
        <w:rPr>
          <w:rFonts w:eastAsiaTheme="minorEastAsia"/>
          <w:noProof/>
          <w:sz w:val="22"/>
        </w:rPr>
      </w:pPr>
      <w:hyperlink w:anchor="_Toc135149925" w:history="1">
        <w:r w:rsidRPr="00B34F50">
          <w:rPr>
            <w:rStyle w:val="Hyperlink"/>
            <w:noProof/>
          </w:rPr>
          <w:t>48.</w:t>
        </w:r>
        <w:r>
          <w:rPr>
            <w:rFonts w:eastAsiaTheme="minorEastAsia"/>
            <w:noProof/>
            <w:sz w:val="22"/>
          </w:rPr>
          <w:tab/>
        </w:r>
        <w:r w:rsidRPr="00B34F50">
          <w:rPr>
            <w:rStyle w:val="Hyperlink"/>
            <w:noProof/>
          </w:rPr>
          <w:t>Procurement Related Complaint</w:t>
        </w:r>
        <w:r>
          <w:rPr>
            <w:noProof/>
            <w:webHidden/>
          </w:rPr>
          <w:tab/>
        </w:r>
        <w:r>
          <w:rPr>
            <w:noProof/>
            <w:webHidden/>
          </w:rPr>
          <w:fldChar w:fldCharType="begin"/>
        </w:r>
        <w:r>
          <w:rPr>
            <w:noProof/>
            <w:webHidden/>
          </w:rPr>
          <w:instrText xml:space="preserve"> PAGEREF _Toc135149925 \h </w:instrText>
        </w:r>
        <w:r>
          <w:rPr>
            <w:noProof/>
            <w:webHidden/>
          </w:rPr>
        </w:r>
        <w:r>
          <w:rPr>
            <w:noProof/>
            <w:webHidden/>
          </w:rPr>
          <w:fldChar w:fldCharType="separate"/>
        </w:r>
        <w:r>
          <w:rPr>
            <w:noProof/>
            <w:webHidden/>
          </w:rPr>
          <w:t>38</w:t>
        </w:r>
        <w:r>
          <w:rPr>
            <w:noProof/>
            <w:webHidden/>
          </w:rPr>
          <w:fldChar w:fldCharType="end"/>
        </w:r>
      </w:hyperlink>
    </w:p>
    <w:p w14:paraId="2187D2C4" w14:textId="6FBB00D0" w:rsidR="00BC3F68" w:rsidRPr="00166F92" w:rsidRDefault="006A7A5A" w:rsidP="001D5093">
      <w:pPr>
        <w:tabs>
          <w:tab w:val="right" w:leader="underscore" w:pos="9360"/>
        </w:tabs>
        <w:ind w:right="-421"/>
        <w:jc w:val="right"/>
        <w:outlineLvl w:val="0"/>
        <w:rPr>
          <w:noProof/>
        </w:rPr>
      </w:pPr>
      <w:r w:rsidRPr="00166F92">
        <w:rPr>
          <w:noProof/>
        </w:rPr>
        <w:fldChar w:fldCharType="end"/>
      </w:r>
    </w:p>
    <w:p w14:paraId="72AD7F4B" w14:textId="77777777" w:rsidR="00BC3F68" w:rsidRPr="00166F92" w:rsidRDefault="00BC3F68" w:rsidP="001D5093">
      <w:pPr>
        <w:rPr>
          <w:noProof/>
        </w:rPr>
      </w:pPr>
      <w:r w:rsidRPr="00166F92">
        <w:rPr>
          <w:noProof/>
        </w:rPr>
        <w:br w:type="page"/>
      </w:r>
    </w:p>
    <w:p w14:paraId="04F95523" w14:textId="77777777" w:rsidR="00F07D31" w:rsidRPr="00166F92" w:rsidRDefault="00BC3F68" w:rsidP="001D5093">
      <w:pPr>
        <w:tabs>
          <w:tab w:val="right" w:leader="underscore" w:pos="9360"/>
        </w:tabs>
        <w:ind w:right="-421"/>
        <w:jc w:val="center"/>
        <w:outlineLvl w:val="0"/>
        <w:rPr>
          <w:b/>
          <w:noProof/>
          <w:sz w:val="32"/>
          <w:szCs w:val="32"/>
        </w:rPr>
      </w:pPr>
      <w:bookmarkStart w:id="17" w:name="_Toc438266923"/>
      <w:bookmarkStart w:id="18" w:name="_Toc438267877"/>
      <w:bookmarkStart w:id="19" w:name="_Toc438366664"/>
      <w:r w:rsidRPr="00166F92">
        <w:rPr>
          <w:b/>
          <w:sz w:val="32"/>
          <w:szCs w:val="32"/>
        </w:rPr>
        <w:lastRenderedPageBreak/>
        <w:t>Section</w:t>
      </w:r>
      <w:r w:rsidR="007E703B" w:rsidRPr="00166F92">
        <w:rPr>
          <w:b/>
          <w:sz w:val="32"/>
          <w:szCs w:val="32"/>
        </w:rPr>
        <w:t xml:space="preserve"> </w:t>
      </w:r>
      <w:r w:rsidRPr="00166F92">
        <w:rPr>
          <w:b/>
          <w:sz w:val="32"/>
          <w:szCs w:val="32"/>
        </w:rPr>
        <w:t>I</w:t>
      </w:r>
      <w:r w:rsidR="007E703B" w:rsidRPr="00166F92">
        <w:rPr>
          <w:b/>
          <w:sz w:val="32"/>
          <w:szCs w:val="32"/>
        </w:rPr>
        <w:t xml:space="preserve"> </w:t>
      </w:r>
      <w:r w:rsidRPr="00166F92">
        <w:rPr>
          <w:b/>
          <w:sz w:val="32"/>
          <w:szCs w:val="32"/>
        </w:rPr>
        <w:t>-</w:t>
      </w:r>
      <w:r w:rsidR="007E703B" w:rsidRPr="00166F92">
        <w:rPr>
          <w:b/>
          <w:sz w:val="32"/>
          <w:szCs w:val="32"/>
        </w:rPr>
        <w:t xml:space="preserve"> </w:t>
      </w:r>
      <w:r w:rsidRPr="00166F92">
        <w:rPr>
          <w:b/>
          <w:sz w:val="32"/>
          <w:szCs w:val="32"/>
        </w:rPr>
        <w:t>Instructions</w:t>
      </w:r>
      <w:r w:rsidR="007E703B" w:rsidRPr="00166F92">
        <w:rPr>
          <w:b/>
          <w:sz w:val="32"/>
          <w:szCs w:val="32"/>
        </w:rPr>
        <w:t xml:space="preserve"> </w:t>
      </w:r>
      <w:r w:rsidRPr="00166F92">
        <w:rPr>
          <w:b/>
          <w:sz w:val="32"/>
          <w:szCs w:val="32"/>
        </w:rPr>
        <w:t>to</w:t>
      </w:r>
      <w:r w:rsidR="007E703B" w:rsidRPr="00166F92">
        <w:rPr>
          <w:b/>
          <w:sz w:val="32"/>
          <w:szCs w:val="32"/>
        </w:rPr>
        <w:t xml:space="preserve"> </w:t>
      </w:r>
      <w:r w:rsidRPr="00166F92">
        <w:rPr>
          <w:b/>
          <w:sz w:val="32"/>
          <w:szCs w:val="32"/>
        </w:rPr>
        <w:t>Bidders</w:t>
      </w:r>
      <w:bookmarkEnd w:id="17"/>
      <w:bookmarkEnd w:id="18"/>
      <w:bookmarkEnd w:id="19"/>
    </w:p>
    <w:p w14:paraId="6C43E0FA" w14:textId="77777777" w:rsidR="00BC3F68" w:rsidRPr="00166F92" w:rsidRDefault="00BC3F68" w:rsidP="001D5093">
      <w:pPr>
        <w:tabs>
          <w:tab w:val="right" w:leader="underscore" w:pos="9360"/>
        </w:tabs>
        <w:ind w:right="-421"/>
        <w:jc w:val="right"/>
        <w:outlineLvl w:val="0"/>
        <w:rPr>
          <w:sz w:val="28"/>
        </w:rPr>
      </w:pPr>
    </w:p>
    <w:tbl>
      <w:tblPr>
        <w:tblpPr w:leftFromText="180" w:rightFromText="180" w:vertAnchor="text" w:tblpX="-90" w:tblpY="1"/>
        <w:tblOverlap w:val="never"/>
        <w:tblW w:w="5112" w:type="pct"/>
        <w:tblLayout w:type="fixed"/>
        <w:tblLook w:val="0000" w:firstRow="0" w:lastRow="0" w:firstColumn="0" w:lastColumn="0" w:noHBand="0" w:noVBand="0"/>
      </w:tblPr>
      <w:tblGrid>
        <w:gridCol w:w="2251"/>
        <w:gridCol w:w="6925"/>
        <w:gridCol w:w="26"/>
      </w:tblGrid>
      <w:tr w:rsidR="00C77E9C" w:rsidRPr="00166F92" w14:paraId="332BA761" w14:textId="77777777" w:rsidTr="006001BE">
        <w:trPr>
          <w:gridAfter w:val="1"/>
          <w:wAfter w:w="14" w:type="pct"/>
          <w:trHeight w:val="755"/>
        </w:trPr>
        <w:tc>
          <w:tcPr>
            <w:tcW w:w="4986" w:type="pct"/>
            <w:gridSpan w:val="2"/>
            <w:vAlign w:val="center"/>
          </w:tcPr>
          <w:p w14:paraId="031AB8AE" w14:textId="77777777" w:rsidR="00C77E9C" w:rsidRPr="00166F92" w:rsidRDefault="00C77E9C">
            <w:pPr>
              <w:pStyle w:val="S1-Header"/>
              <w:numPr>
                <w:ilvl w:val="0"/>
                <w:numId w:val="19"/>
              </w:numPr>
              <w:spacing w:before="0" w:after="120"/>
              <w:ind w:left="-16" w:right="1123" w:firstLine="16"/>
            </w:pPr>
            <w:bookmarkStart w:id="20" w:name="_Toc135149867"/>
            <w:r w:rsidRPr="00166F92">
              <w:t>General</w:t>
            </w:r>
            <w:bookmarkEnd w:id="20"/>
          </w:p>
        </w:tc>
      </w:tr>
      <w:tr w:rsidR="00E04AF1" w:rsidRPr="00166F92" w14:paraId="7B399534" w14:textId="77777777" w:rsidTr="006001BE">
        <w:trPr>
          <w:gridAfter w:val="1"/>
          <w:wAfter w:w="14" w:type="pct"/>
        </w:trPr>
        <w:tc>
          <w:tcPr>
            <w:tcW w:w="1223" w:type="pct"/>
          </w:tcPr>
          <w:p w14:paraId="2CC1089D" w14:textId="77777777" w:rsidR="00E04AF1" w:rsidRPr="00166F92" w:rsidRDefault="00E04AF1">
            <w:pPr>
              <w:pStyle w:val="S1-Header2"/>
              <w:numPr>
                <w:ilvl w:val="0"/>
                <w:numId w:val="25"/>
              </w:numPr>
              <w:tabs>
                <w:tab w:val="num" w:pos="432"/>
              </w:tabs>
              <w:spacing w:after="120"/>
              <w:ind w:left="432" w:hanging="432"/>
            </w:pPr>
            <w:bookmarkStart w:id="21" w:name="_Hlt126563253"/>
            <w:bookmarkStart w:id="22" w:name="_Hlt126393978"/>
            <w:bookmarkStart w:id="23" w:name="_Toc23236745"/>
            <w:bookmarkStart w:id="24" w:name="_Toc125782987"/>
            <w:bookmarkStart w:id="25" w:name="_Toc436556097"/>
            <w:bookmarkStart w:id="26" w:name="_Toc135149868"/>
            <w:bookmarkEnd w:id="21"/>
            <w:bookmarkEnd w:id="22"/>
            <w:r w:rsidRPr="00166F92">
              <w:rPr>
                <w:noProof/>
              </w:rPr>
              <w:t>Scope</w:t>
            </w:r>
            <w:r w:rsidR="007E703B" w:rsidRPr="00166F92">
              <w:rPr>
                <w:noProof/>
              </w:rPr>
              <w:t xml:space="preserve"> </w:t>
            </w:r>
            <w:r w:rsidRPr="00166F92">
              <w:rPr>
                <w:noProof/>
              </w:rPr>
              <w:t>of</w:t>
            </w:r>
            <w:r w:rsidR="007E703B" w:rsidRPr="00166F92">
              <w:rPr>
                <w:noProof/>
              </w:rPr>
              <w:t xml:space="preserve"> </w:t>
            </w:r>
            <w:r w:rsidRPr="00166F92">
              <w:rPr>
                <w:noProof/>
              </w:rPr>
              <w:t>Bid</w:t>
            </w:r>
            <w:bookmarkEnd w:id="23"/>
            <w:bookmarkEnd w:id="24"/>
            <w:bookmarkEnd w:id="25"/>
            <w:bookmarkEnd w:id="26"/>
          </w:p>
        </w:tc>
        <w:tc>
          <w:tcPr>
            <w:tcW w:w="3763" w:type="pct"/>
            <w:vMerge w:val="restart"/>
          </w:tcPr>
          <w:p w14:paraId="04742763" w14:textId="70171EAD" w:rsidR="00E04AF1" w:rsidRPr="00166F92" w:rsidRDefault="00E04AF1">
            <w:pPr>
              <w:pStyle w:val="ITBno"/>
              <w:numPr>
                <w:ilvl w:val="1"/>
                <w:numId w:val="25"/>
              </w:numPr>
              <w:spacing w:after="120"/>
              <w:ind w:left="614" w:hanging="720"/>
            </w:pP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the</w:t>
            </w:r>
            <w:r w:rsidR="007E703B" w:rsidRPr="00166F92">
              <w:t xml:space="preserve"> </w:t>
            </w:r>
            <w:r w:rsidRPr="00166F92">
              <w:t>Specific</w:t>
            </w:r>
            <w:r w:rsidR="007E703B" w:rsidRPr="00166F92">
              <w:t xml:space="preserve"> </w:t>
            </w:r>
            <w:r w:rsidRPr="00166F92">
              <w:t>Procurement</w:t>
            </w:r>
            <w:r w:rsidR="007E703B" w:rsidRPr="00166F92">
              <w:t xml:space="preserve"> </w:t>
            </w:r>
            <w:r w:rsidRPr="00166F92">
              <w:t>Notice</w:t>
            </w:r>
            <w:r w:rsidR="007E703B" w:rsidRPr="00166F92">
              <w:t xml:space="preserve"> </w:t>
            </w:r>
            <w:r w:rsidRPr="00166F92">
              <w:t>-</w:t>
            </w:r>
            <w:r w:rsidR="007E703B" w:rsidRPr="00166F92">
              <w:t xml:space="preserve"> </w:t>
            </w:r>
            <w:r w:rsidRPr="00166F92">
              <w:t>Request</w:t>
            </w:r>
            <w:r w:rsidR="007E703B" w:rsidRPr="00166F92">
              <w:t xml:space="preserve"> </w:t>
            </w:r>
            <w:r w:rsidRPr="00166F92">
              <w:t>for</w:t>
            </w:r>
            <w:r w:rsidR="007E703B" w:rsidRPr="00166F92">
              <w:t xml:space="preserve"> </w:t>
            </w:r>
            <w:r w:rsidRPr="00166F92">
              <w:t>Bids</w:t>
            </w:r>
            <w:r w:rsidR="007E703B" w:rsidRPr="00166F92">
              <w:t xml:space="preserve"> </w:t>
            </w:r>
            <w:r w:rsidRPr="00166F92">
              <w:t>(RFB),</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Pr="00166F92">
              <w:t>Bid</w:t>
            </w:r>
            <w:r w:rsidR="007E703B" w:rsidRPr="00166F92">
              <w:t xml:space="preserve"> </w:t>
            </w:r>
            <w:r w:rsidRPr="00166F92">
              <w:t>Data</w:t>
            </w:r>
            <w:r w:rsidR="007E703B" w:rsidRPr="00166F92">
              <w:t xml:space="preserve"> </w:t>
            </w:r>
            <w:r w:rsidRPr="00166F92">
              <w:t>Sheet</w:t>
            </w:r>
            <w:r w:rsidR="007E703B" w:rsidRPr="00166F92">
              <w:t xml:space="preserve"> </w:t>
            </w:r>
            <w:r w:rsidRPr="00166F92">
              <w:t>(BDS),</w:t>
            </w:r>
            <w:r w:rsidR="007E703B" w:rsidRPr="00166F92">
              <w:t xml:space="preserve"> </w:t>
            </w:r>
            <w:r w:rsidRPr="00166F92">
              <w:t>the</w:t>
            </w:r>
            <w:r w:rsidR="007E703B" w:rsidRPr="00166F92">
              <w:t xml:space="preserve"> </w:t>
            </w:r>
            <w:r w:rsidRPr="00166F92">
              <w:t>Employer,</w:t>
            </w:r>
            <w:r w:rsidR="007E703B" w:rsidRPr="00166F92">
              <w:t xml:space="preserve"> </w:t>
            </w:r>
            <w:r w:rsidRPr="00166F92">
              <w:t>as</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issues</w:t>
            </w:r>
            <w:r w:rsidR="007E703B" w:rsidRPr="00166F92">
              <w:t xml:space="preserve"> </w:t>
            </w:r>
            <w:r w:rsidRPr="00166F92">
              <w:t>this</w:t>
            </w:r>
            <w:r w:rsidR="007E703B" w:rsidRPr="00166F92">
              <w:t xml:space="preserve"> </w:t>
            </w:r>
            <w:r w:rsidR="00D71DAF" w:rsidRPr="00166F92">
              <w:t>bidding document</w:t>
            </w:r>
            <w:r w:rsidR="007E703B" w:rsidRPr="00166F92">
              <w:t xml:space="preserve"> </w:t>
            </w:r>
            <w:r w:rsidRPr="00166F92">
              <w:t>for</w:t>
            </w:r>
            <w:r w:rsidR="007E703B" w:rsidRPr="00166F92">
              <w:t xml:space="preserve"> </w:t>
            </w:r>
            <w:r w:rsidRPr="00166F92">
              <w:t>the</w:t>
            </w:r>
            <w:r w:rsidR="007E703B" w:rsidRPr="00166F92">
              <w:t xml:space="preserve"> </w:t>
            </w:r>
            <w:r w:rsidRPr="00166F92">
              <w:t>Design,</w:t>
            </w:r>
            <w:r w:rsidR="007E703B" w:rsidRPr="00166F92">
              <w:t xml:space="preserve"> </w:t>
            </w:r>
            <w:r w:rsidRPr="00166F92">
              <w:t>Supply</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of</w:t>
            </w:r>
            <w:r w:rsidR="007E703B" w:rsidRPr="00166F92">
              <w:t xml:space="preserve"> </w:t>
            </w:r>
            <w:r w:rsidRPr="00166F92">
              <w:t>Plant</w:t>
            </w:r>
            <w:r w:rsidR="007E703B" w:rsidRPr="00166F92">
              <w:t xml:space="preserve"> </w:t>
            </w:r>
            <w:r w:rsidRPr="00166F92">
              <w:t>as</w:t>
            </w:r>
            <w:r w:rsidR="007E703B" w:rsidRPr="00166F92">
              <w:t xml:space="preserve"> </w:t>
            </w:r>
            <w:r w:rsidRPr="00166F92">
              <w:t>specified</w:t>
            </w:r>
            <w:r w:rsidR="007E703B" w:rsidRPr="00166F92">
              <w:t xml:space="preserve"> </w:t>
            </w:r>
            <w:r w:rsidRPr="00166F92">
              <w:t>in</w:t>
            </w:r>
            <w:r w:rsidR="007E703B" w:rsidRPr="00166F92">
              <w:t xml:space="preserve"> </w:t>
            </w:r>
            <w:r w:rsidRPr="00166F92">
              <w:t>Section</w:t>
            </w:r>
            <w:r w:rsidR="007E703B" w:rsidRPr="00166F92">
              <w:t xml:space="preserve"> </w:t>
            </w:r>
            <w:r w:rsidRPr="00166F92">
              <w:t>VI</w:t>
            </w:r>
            <w:r w:rsidR="00974C4B" w:rsidRPr="00166F92">
              <w:t>I</w:t>
            </w:r>
            <w:r w:rsidRPr="00166F92">
              <w:t>,</w:t>
            </w:r>
            <w:r w:rsidR="007E703B" w:rsidRPr="00166F92">
              <w:t xml:space="preserve"> </w:t>
            </w:r>
            <w:r w:rsidRPr="00166F92">
              <w:t>Employer’s</w:t>
            </w:r>
            <w:r w:rsidR="007E703B" w:rsidRPr="00166F92">
              <w:t xml:space="preserve"> </w:t>
            </w:r>
            <w:r w:rsidRPr="00166F92">
              <w:t>Requirements.</w:t>
            </w:r>
            <w:r w:rsidR="007E703B" w:rsidRPr="00166F92">
              <w:t xml:space="preserve"> </w:t>
            </w:r>
            <w:r w:rsidRPr="00166F92">
              <w:t>The</w:t>
            </w:r>
            <w:r w:rsidR="007E703B" w:rsidRPr="00166F92">
              <w:t xml:space="preserve"> </w:t>
            </w:r>
            <w:r w:rsidRPr="00166F92">
              <w:t>name,</w:t>
            </w:r>
            <w:r w:rsidR="007E703B" w:rsidRPr="00166F92">
              <w:t xml:space="preserve"> </w:t>
            </w:r>
            <w:r w:rsidR="008D7D27" w:rsidRPr="00166F92">
              <w:t>identification,</w:t>
            </w:r>
            <w:r w:rsidR="007E703B" w:rsidRPr="00166F92">
              <w:t xml:space="preserve"> </w:t>
            </w:r>
            <w:r w:rsidRPr="00166F92">
              <w:t>and</w:t>
            </w:r>
            <w:r w:rsidR="007E703B" w:rsidRPr="00166F92">
              <w:t xml:space="preserve"> </w:t>
            </w:r>
            <w:bookmarkStart w:id="27" w:name="_Hlt126562804"/>
            <w:bookmarkEnd w:id="27"/>
            <w:r w:rsidRPr="00166F92">
              <w:t>number</w:t>
            </w:r>
            <w:r w:rsidR="007E703B" w:rsidRPr="00166F92">
              <w:t xml:space="preserve"> </w:t>
            </w:r>
            <w:r w:rsidRPr="00166F92">
              <w:t>of</w:t>
            </w:r>
            <w:r w:rsidR="007E703B" w:rsidRPr="00166F92">
              <w:t xml:space="preserve"> </w:t>
            </w:r>
            <w:r w:rsidRPr="00166F92">
              <w:rPr>
                <w:iCs/>
              </w:rPr>
              <w:t>lots</w:t>
            </w:r>
            <w:r w:rsidR="007E703B" w:rsidRPr="00166F92">
              <w:rPr>
                <w:iCs/>
              </w:rPr>
              <w:t xml:space="preserve"> </w:t>
            </w:r>
            <w:r w:rsidRPr="00166F92">
              <w:rPr>
                <w:iCs/>
              </w:rPr>
              <w:t>(</w:t>
            </w:r>
            <w:r w:rsidRPr="00166F92">
              <w:t>contracts)</w:t>
            </w:r>
            <w:r w:rsidR="007E703B" w:rsidRPr="00166F92">
              <w:t xml:space="preserve"> </w:t>
            </w:r>
            <w:r w:rsidRPr="00166F92">
              <w:t>of</w:t>
            </w:r>
            <w:r w:rsidR="007E703B" w:rsidRPr="00166F92">
              <w:t xml:space="preserve"> </w:t>
            </w:r>
            <w:r w:rsidRPr="00166F92">
              <w:t>this</w:t>
            </w:r>
            <w:r w:rsidR="007E703B" w:rsidRPr="00166F92">
              <w:t xml:space="preserve"> </w:t>
            </w:r>
            <w:r w:rsidRPr="00166F92">
              <w:t>RFB</w:t>
            </w:r>
            <w:r w:rsidR="007E703B" w:rsidRPr="00166F92">
              <w:t xml:space="preserve"> </w:t>
            </w:r>
            <w:r w:rsidRPr="00166F92">
              <w:t>are</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p>
          <w:p w14:paraId="7717A4DA" w14:textId="77777777" w:rsidR="00E04AF1" w:rsidRPr="00166F92" w:rsidRDefault="00E04AF1">
            <w:pPr>
              <w:pStyle w:val="ITBno"/>
              <w:numPr>
                <w:ilvl w:val="1"/>
                <w:numId w:val="25"/>
              </w:numPr>
              <w:spacing w:after="120"/>
              <w:ind w:left="614" w:hanging="720"/>
            </w:pPr>
            <w:r w:rsidRPr="00166F92">
              <w:t>Throughout</w:t>
            </w:r>
            <w:r w:rsidR="007E703B" w:rsidRPr="00166F92">
              <w:t xml:space="preserve"> </w:t>
            </w:r>
            <w:r w:rsidRPr="00166F92">
              <w:t>this</w:t>
            </w:r>
            <w:r w:rsidR="007E703B" w:rsidRPr="00166F92">
              <w:t xml:space="preserve"> </w:t>
            </w:r>
            <w:r w:rsidR="00D71DAF" w:rsidRPr="00166F92">
              <w:t>bidding document</w:t>
            </w:r>
            <w:r w:rsidRPr="00166F92">
              <w:t>:</w:t>
            </w:r>
          </w:p>
          <w:p w14:paraId="611C3F9F" w14:textId="04B3A24D" w:rsidR="00E04AF1" w:rsidRPr="00166F92" w:rsidRDefault="00E04AF1">
            <w:pPr>
              <w:pStyle w:val="Heading3"/>
              <w:numPr>
                <w:ilvl w:val="0"/>
                <w:numId w:val="28"/>
              </w:numPr>
              <w:spacing w:after="120"/>
              <w:ind w:left="1152" w:hanging="576"/>
            </w:pPr>
            <w:bookmarkStart w:id="28" w:name="_Toc437950052"/>
            <w:bookmarkStart w:id="29" w:name="_Toc437951031"/>
            <w:r w:rsidRPr="00166F92">
              <w:t>the</w:t>
            </w:r>
            <w:r w:rsidR="007E703B" w:rsidRPr="00166F92">
              <w:t xml:space="preserve"> </w:t>
            </w:r>
            <w:r w:rsidRPr="00166F92">
              <w:t>term</w:t>
            </w:r>
            <w:r w:rsidR="007E703B" w:rsidRPr="00166F92">
              <w:t xml:space="preserve"> </w:t>
            </w:r>
            <w:r w:rsidRPr="004F20BF">
              <w:rPr>
                <w:b/>
              </w:rPr>
              <w:t>“in</w:t>
            </w:r>
            <w:r w:rsidR="007E703B" w:rsidRPr="004F20BF">
              <w:rPr>
                <w:b/>
              </w:rPr>
              <w:t xml:space="preserve"> </w:t>
            </w:r>
            <w:r w:rsidRPr="004F20BF">
              <w:rPr>
                <w:b/>
              </w:rPr>
              <w:t>writing”</w:t>
            </w:r>
            <w:r w:rsidR="007E703B" w:rsidRPr="004F20BF">
              <w:rPr>
                <w:b/>
              </w:rPr>
              <w:t xml:space="preserve"> </w:t>
            </w:r>
            <w:r w:rsidRPr="00166F92">
              <w:t>means</w:t>
            </w:r>
            <w:r w:rsidR="007E703B" w:rsidRPr="00166F92">
              <w:t xml:space="preserve"> </w:t>
            </w:r>
            <w:r w:rsidRPr="00166F92">
              <w:t>communicated</w:t>
            </w:r>
            <w:r w:rsidR="007E703B" w:rsidRPr="00166F92">
              <w:t xml:space="preserve"> </w:t>
            </w:r>
            <w:r w:rsidRPr="00166F92">
              <w:t>in</w:t>
            </w:r>
            <w:r w:rsidR="007E703B" w:rsidRPr="00166F92">
              <w:t xml:space="preserve"> </w:t>
            </w:r>
            <w:r w:rsidRPr="00166F92">
              <w:t>written</w:t>
            </w:r>
            <w:r w:rsidR="007E703B" w:rsidRPr="00166F92">
              <w:t xml:space="preserve"> </w:t>
            </w:r>
            <w:r w:rsidRPr="00166F92">
              <w:t>form</w:t>
            </w:r>
            <w:r w:rsidR="007E703B" w:rsidRPr="00166F92">
              <w:t xml:space="preserve"> </w:t>
            </w:r>
            <w:r w:rsidRPr="00166F92">
              <w:t>(</w:t>
            </w:r>
            <w:r w:rsidR="006D7C8B" w:rsidRPr="00166F92">
              <w:t>e.g.,</w:t>
            </w:r>
            <w:r w:rsidR="007E703B" w:rsidRPr="00166F92">
              <w:t xml:space="preserve"> </w:t>
            </w:r>
            <w:r w:rsidRPr="00166F92">
              <w:t>by</w:t>
            </w:r>
            <w:r w:rsidR="007E703B" w:rsidRPr="00166F92">
              <w:t xml:space="preserve"> </w:t>
            </w:r>
            <w:r w:rsidRPr="00166F92">
              <w:t>mail,</w:t>
            </w:r>
            <w:r w:rsidR="007E703B" w:rsidRPr="00166F92">
              <w:t xml:space="preserve"> </w:t>
            </w:r>
            <w:r w:rsidRPr="00166F92">
              <w:t>e-mail,</w:t>
            </w:r>
            <w:r w:rsidR="007E703B" w:rsidRPr="00166F92">
              <w:t xml:space="preserve"> </w:t>
            </w:r>
            <w:r w:rsidRPr="00166F92">
              <w:t>fax,</w:t>
            </w:r>
            <w:r w:rsidR="007E703B" w:rsidRPr="00166F92">
              <w:t xml:space="preserve"> </w:t>
            </w:r>
            <w:r w:rsidRPr="00166F92">
              <w:t>including</w:t>
            </w:r>
            <w:r w:rsidR="007E703B" w:rsidRPr="00166F92">
              <w:t xml:space="preserve"> </w:t>
            </w:r>
            <w:r w:rsidRPr="00166F92">
              <w:t>if</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t xml:space="preserve"> </w:t>
            </w:r>
            <w:r w:rsidRPr="00166F92">
              <w:t>distributed</w:t>
            </w:r>
            <w:r w:rsidR="007E703B" w:rsidRPr="00166F92">
              <w:t xml:space="preserve"> </w:t>
            </w:r>
            <w:r w:rsidRPr="00166F92">
              <w:t>or</w:t>
            </w:r>
            <w:r w:rsidR="007E703B" w:rsidRPr="00166F92">
              <w:t xml:space="preserve"> </w:t>
            </w:r>
            <w:r w:rsidRPr="00166F92">
              <w:t>received</w:t>
            </w:r>
            <w:r w:rsidR="007E703B" w:rsidRPr="00166F92">
              <w:t xml:space="preserve"> </w:t>
            </w:r>
            <w:r w:rsidRPr="00166F92">
              <w:t>through</w:t>
            </w:r>
            <w:r w:rsidR="007E703B" w:rsidRPr="00166F92">
              <w:t xml:space="preserve"> </w:t>
            </w:r>
            <w:r w:rsidRPr="00166F92">
              <w:t>the</w:t>
            </w:r>
            <w:r w:rsidR="007E703B" w:rsidRPr="00166F92">
              <w:t xml:space="preserve"> </w:t>
            </w:r>
            <w:r w:rsidRPr="00166F92">
              <w:t>electronic-procurement</w:t>
            </w:r>
            <w:r w:rsidR="007E703B" w:rsidRPr="00166F92">
              <w:t xml:space="preserve"> </w:t>
            </w:r>
            <w:r w:rsidRPr="00166F92">
              <w:t>system</w:t>
            </w:r>
            <w:r w:rsidR="007E703B" w:rsidRPr="00166F92">
              <w:t xml:space="preserve"> </w:t>
            </w:r>
            <w:r w:rsidRPr="00166F92">
              <w:t>used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with</w:t>
            </w:r>
            <w:r w:rsidR="007E703B" w:rsidRPr="00166F92">
              <w:t xml:space="preserve"> </w:t>
            </w:r>
            <w:r w:rsidRPr="00166F92">
              <w:t>proof</w:t>
            </w:r>
            <w:r w:rsidR="007E703B" w:rsidRPr="00166F92">
              <w:t xml:space="preserve"> </w:t>
            </w:r>
            <w:r w:rsidRPr="00166F92">
              <w:t>of</w:t>
            </w:r>
            <w:r w:rsidR="007E703B" w:rsidRPr="00166F92">
              <w:t xml:space="preserve"> </w:t>
            </w:r>
            <w:r w:rsidRPr="00166F92">
              <w:t>receipt;</w:t>
            </w:r>
            <w:bookmarkEnd w:id="28"/>
            <w:bookmarkEnd w:id="29"/>
          </w:p>
          <w:p w14:paraId="13C19D7E" w14:textId="77777777" w:rsidR="00E04AF1" w:rsidRPr="00166F92" w:rsidRDefault="00E04AF1">
            <w:pPr>
              <w:pStyle w:val="Heading3"/>
              <w:numPr>
                <w:ilvl w:val="0"/>
                <w:numId w:val="28"/>
              </w:numPr>
              <w:spacing w:after="120"/>
              <w:ind w:left="1152" w:hanging="576"/>
            </w:pPr>
            <w:bookmarkStart w:id="30" w:name="_Toc437950053"/>
            <w:bookmarkStart w:id="31" w:name="_Toc437951032"/>
            <w:r w:rsidRPr="00166F92">
              <w:t>if</w:t>
            </w:r>
            <w:r w:rsidR="007E703B" w:rsidRPr="00166F92">
              <w:t xml:space="preserve"> </w:t>
            </w:r>
            <w:r w:rsidRPr="00166F92">
              <w:t>the</w:t>
            </w:r>
            <w:r w:rsidR="007E703B" w:rsidRPr="00166F92">
              <w:t xml:space="preserve"> </w:t>
            </w:r>
            <w:r w:rsidRPr="00166F92">
              <w:t>context</w:t>
            </w:r>
            <w:r w:rsidR="007E703B" w:rsidRPr="00166F92">
              <w:t xml:space="preserve"> </w:t>
            </w:r>
            <w:r w:rsidRPr="00166F92">
              <w:t>so</w:t>
            </w:r>
            <w:r w:rsidR="007E703B" w:rsidRPr="00166F92">
              <w:t xml:space="preserve"> </w:t>
            </w:r>
            <w:r w:rsidRPr="00166F92">
              <w:t>requires,</w:t>
            </w:r>
            <w:r w:rsidR="007E703B" w:rsidRPr="00166F92">
              <w:t xml:space="preserve"> </w:t>
            </w:r>
            <w:r w:rsidRPr="00166F92">
              <w:t>“singular”</w:t>
            </w:r>
            <w:r w:rsidR="007E703B" w:rsidRPr="00166F92">
              <w:t xml:space="preserve"> </w:t>
            </w:r>
            <w:r w:rsidRPr="00166F92">
              <w:t>means</w:t>
            </w:r>
            <w:r w:rsidR="007E703B" w:rsidRPr="00166F92">
              <w:t xml:space="preserve"> </w:t>
            </w:r>
            <w:r w:rsidRPr="00166F92">
              <w:t>“plural”</w:t>
            </w:r>
            <w:r w:rsidR="007E703B" w:rsidRPr="00166F92">
              <w:t xml:space="preserve"> </w:t>
            </w:r>
            <w:r w:rsidRPr="00166F92">
              <w:t>and</w:t>
            </w:r>
            <w:r w:rsidR="007E703B" w:rsidRPr="00166F92">
              <w:t xml:space="preserve"> </w:t>
            </w:r>
            <w:r w:rsidRPr="00166F92">
              <w:t>vice</w:t>
            </w:r>
            <w:r w:rsidR="007E703B" w:rsidRPr="00166F92">
              <w:t xml:space="preserve"> </w:t>
            </w:r>
            <w:r w:rsidRPr="00166F92">
              <w:t>versa;</w:t>
            </w:r>
            <w:r w:rsidR="007E703B" w:rsidRPr="00166F92">
              <w:t xml:space="preserve"> </w:t>
            </w:r>
            <w:bookmarkEnd w:id="30"/>
            <w:bookmarkEnd w:id="31"/>
          </w:p>
          <w:p w14:paraId="05C39F61" w14:textId="77777777" w:rsidR="007F51F3" w:rsidRDefault="00E04AF1">
            <w:pPr>
              <w:pStyle w:val="Heading3"/>
              <w:numPr>
                <w:ilvl w:val="0"/>
                <w:numId w:val="28"/>
              </w:numPr>
              <w:spacing w:after="120"/>
              <w:ind w:left="1152" w:hanging="576"/>
            </w:pPr>
            <w:bookmarkStart w:id="32" w:name="_Toc437950054"/>
            <w:bookmarkStart w:id="33" w:name="_Toc437951033"/>
            <w:r w:rsidRPr="00C2663D">
              <w:rPr>
                <w:b/>
              </w:rPr>
              <w:t>“Day”</w:t>
            </w:r>
            <w:r w:rsidR="007E703B" w:rsidRPr="00166F92">
              <w:t xml:space="preserve"> </w:t>
            </w:r>
            <w:r w:rsidRPr="00166F92">
              <w:t>means</w:t>
            </w:r>
            <w:r w:rsidR="007E703B" w:rsidRPr="00166F92">
              <w:t xml:space="preserve"> </w:t>
            </w:r>
            <w:r w:rsidRPr="00166F92">
              <w:t>calendar</w:t>
            </w:r>
            <w:r w:rsidR="007E703B" w:rsidRPr="00166F92">
              <w:t xml:space="preserve"> </w:t>
            </w:r>
            <w:r w:rsidRPr="00166F92">
              <w:t>day,</w:t>
            </w:r>
            <w:r w:rsidR="007E703B" w:rsidRPr="00166F92">
              <w:t xml:space="preserve"> </w:t>
            </w:r>
            <w:r w:rsidRPr="00166F92">
              <w:t>unless</w:t>
            </w:r>
            <w:r w:rsidR="007E703B" w:rsidRPr="00166F92">
              <w:t xml:space="preserve"> </w:t>
            </w:r>
            <w:r w:rsidRPr="00166F92">
              <w:t>otherwise</w:t>
            </w:r>
            <w:r w:rsidR="007E703B" w:rsidRPr="00166F92">
              <w:t xml:space="preserve"> </w:t>
            </w:r>
            <w:r w:rsidRPr="00166F92">
              <w:t>specified</w:t>
            </w:r>
            <w:r w:rsidR="007E703B" w:rsidRPr="00166F92">
              <w:t xml:space="preserve"> </w:t>
            </w:r>
            <w:r w:rsidRPr="00166F92">
              <w:t>as</w:t>
            </w:r>
            <w:r w:rsidR="007E703B" w:rsidRPr="00166F92">
              <w:t xml:space="preserve"> </w:t>
            </w:r>
            <w:r w:rsidRPr="00C2663D">
              <w:rPr>
                <w:b/>
              </w:rPr>
              <w:t>“Business</w:t>
            </w:r>
            <w:r w:rsidR="007E703B" w:rsidRPr="00C2663D">
              <w:rPr>
                <w:b/>
              </w:rPr>
              <w:t xml:space="preserve"> </w:t>
            </w:r>
            <w:r w:rsidRPr="00C2663D">
              <w:rPr>
                <w:b/>
              </w:rPr>
              <w:t>Day.”</w:t>
            </w:r>
            <w:r w:rsidR="007E703B" w:rsidRPr="00166F92">
              <w:t xml:space="preserve"> </w:t>
            </w:r>
            <w:r w:rsidRPr="00166F92">
              <w:t>A</w:t>
            </w:r>
            <w:r w:rsidR="007E703B" w:rsidRPr="00166F92">
              <w:t xml:space="preserve"> </w:t>
            </w:r>
            <w:r w:rsidRPr="00166F92">
              <w:t>Business</w:t>
            </w:r>
            <w:r w:rsidR="007E703B" w:rsidRPr="00166F92">
              <w:t xml:space="preserve"> </w:t>
            </w:r>
            <w:r w:rsidRPr="00166F92">
              <w:t>Day</w:t>
            </w:r>
            <w:r w:rsidR="007E703B" w:rsidRPr="00166F92">
              <w:t xml:space="preserve"> </w:t>
            </w:r>
            <w:r w:rsidRPr="00166F92">
              <w:t>is</w:t>
            </w:r>
            <w:r w:rsidR="007E703B" w:rsidRPr="00166F92">
              <w:t xml:space="preserve"> </w:t>
            </w:r>
            <w:r w:rsidRPr="00166F92">
              <w:t>any</w:t>
            </w:r>
            <w:r w:rsidR="007E703B" w:rsidRPr="00166F92">
              <w:t xml:space="preserve"> </w:t>
            </w:r>
            <w:r w:rsidRPr="00166F92">
              <w:t>day</w:t>
            </w:r>
            <w:r w:rsidR="007E703B" w:rsidRPr="00166F92">
              <w:t xml:space="preserve"> </w:t>
            </w:r>
            <w:r w:rsidRPr="00166F92">
              <w:t>that</w:t>
            </w:r>
            <w:r w:rsidR="007E703B" w:rsidRPr="00166F92">
              <w:t xml:space="preserve"> </w:t>
            </w:r>
            <w:r w:rsidRPr="00166F92">
              <w:t>is</w:t>
            </w:r>
            <w:r w:rsidR="007E703B" w:rsidRPr="00166F92">
              <w:t xml:space="preserve"> </w:t>
            </w:r>
            <w:r w:rsidRPr="00166F92">
              <w:t>an</w:t>
            </w:r>
            <w:r w:rsidR="007E703B" w:rsidRPr="00166F92">
              <w:t xml:space="preserve"> </w:t>
            </w:r>
            <w:r w:rsidRPr="00166F92">
              <w:t>official</w:t>
            </w:r>
            <w:r w:rsidR="007E703B" w:rsidRPr="00166F92">
              <w:t xml:space="preserve"> </w:t>
            </w:r>
            <w:r w:rsidRPr="00166F92">
              <w:t>working</w:t>
            </w:r>
            <w:r w:rsidR="007E703B" w:rsidRPr="00166F92">
              <w:t xml:space="preserve"> </w:t>
            </w:r>
            <w:r w:rsidRPr="00166F92">
              <w:t>day</w:t>
            </w:r>
            <w:r w:rsidR="007E703B" w:rsidRPr="00166F92">
              <w:t xml:space="preserve"> </w:t>
            </w:r>
            <w:r w:rsidRPr="00166F92">
              <w:t>of</w:t>
            </w:r>
            <w:r w:rsidR="007E703B" w:rsidRPr="00166F92">
              <w:t xml:space="preserve"> </w:t>
            </w:r>
            <w:r w:rsidRPr="00166F92">
              <w:t>the</w:t>
            </w:r>
            <w:r w:rsidR="007E703B" w:rsidRPr="00166F92">
              <w:t xml:space="preserve"> </w:t>
            </w:r>
            <w:r w:rsidRPr="00166F92">
              <w:t>Borrower.</w:t>
            </w:r>
            <w:r w:rsidR="007E703B" w:rsidRPr="00166F92">
              <w:t xml:space="preserve"> </w:t>
            </w:r>
            <w:r w:rsidRPr="00166F92">
              <w:t>It</w:t>
            </w:r>
            <w:r w:rsidR="007E703B" w:rsidRPr="00166F92">
              <w:t xml:space="preserve"> </w:t>
            </w:r>
            <w:r w:rsidRPr="00166F92">
              <w:t>excludes</w:t>
            </w:r>
            <w:r w:rsidR="007E703B" w:rsidRPr="00166F92">
              <w:t xml:space="preserve"> </w:t>
            </w:r>
            <w:r w:rsidRPr="00166F92">
              <w:t>the</w:t>
            </w:r>
            <w:r w:rsidR="007E703B" w:rsidRPr="00166F92">
              <w:t xml:space="preserve"> </w:t>
            </w:r>
            <w:r w:rsidRPr="00166F92">
              <w:t>Borrower’s</w:t>
            </w:r>
            <w:r w:rsidR="007E703B" w:rsidRPr="00166F92">
              <w:t xml:space="preserve"> </w:t>
            </w:r>
            <w:r w:rsidRPr="00166F92">
              <w:t>official</w:t>
            </w:r>
            <w:r w:rsidR="007E703B" w:rsidRPr="00166F92">
              <w:t xml:space="preserve"> </w:t>
            </w:r>
            <w:r w:rsidRPr="00166F92">
              <w:t>public</w:t>
            </w:r>
            <w:r w:rsidR="007E703B" w:rsidRPr="00166F92">
              <w:t xml:space="preserve"> </w:t>
            </w:r>
            <w:r w:rsidRPr="00166F92">
              <w:t>holidays</w:t>
            </w:r>
            <w:bookmarkEnd w:id="32"/>
            <w:bookmarkEnd w:id="33"/>
            <w:r w:rsidR="007F51F3">
              <w:t>;</w:t>
            </w:r>
          </w:p>
          <w:p w14:paraId="3CC5ECFC" w14:textId="27D0D304" w:rsidR="007F51F3" w:rsidRPr="00C2663D" w:rsidRDefault="007F51F3">
            <w:pPr>
              <w:pStyle w:val="Heading3"/>
              <w:numPr>
                <w:ilvl w:val="0"/>
                <w:numId w:val="28"/>
              </w:numPr>
              <w:spacing w:after="120"/>
              <w:ind w:left="1152" w:hanging="576"/>
            </w:pPr>
            <w:r w:rsidRPr="00C2663D">
              <w:rPr>
                <w:color w:val="000000" w:themeColor="text1"/>
              </w:rPr>
              <w:t xml:space="preserve"> </w:t>
            </w:r>
            <w:r w:rsidRPr="00C2663D">
              <w:rPr>
                <w:b/>
              </w:rPr>
              <w:t>“ES”</w:t>
            </w:r>
            <w:r w:rsidRPr="00C2663D">
              <w:rPr>
                <w:color w:val="000000" w:themeColor="text1"/>
              </w:rPr>
              <w:t xml:space="preserve"> means environmental and social (including Sexual Exploitation</w:t>
            </w:r>
            <w:r w:rsidR="0029360E">
              <w:rPr>
                <w:color w:val="000000" w:themeColor="text1"/>
              </w:rPr>
              <w:t xml:space="preserve"> </w:t>
            </w:r>
            <w:r w:rsidRPr="00C2663D">
              <w:rPr>
                <w:color w:val="000000" w:themeColor="text1"/>
              </w:rPr>
              <w:t xml:space="preserve">and </w:t>
            </w:r>
            <w:r w:rsidR="00202FED">
              <w:rPr>
                <w:color w:val="000000" w:themeColor="text1"/>
              </w:rPr>
              <w:t xml:space="preserve">Abuse </w:t>
            </w:r>
            <w:r w:rsidRPr="00C2663D">
              <w:rPr>
                <w:color w:val="000000" w:themeColor="text1"/>
              </w:rPr>
              <w:t>(SEA)</w:t>
            </w:r>
            <w:r w:rsidR="0029360E">
              <w:rPr>
                <w:color w:val="000000" w:themeColor="text1"/>
              </w:rPr>
              <w:t>,</w:t>
            </w:r>
            <w:r w:rsidR="00825BF1">
              <w:rPr>
                <w:color w:val="000000" w:themeColor="text1"/>
              </w:rPr>
              <w:t xml:space="preserve"> and Sexual Harassment (SH)</w:t>
            </w:r>
            <w:r w:rsidRPr="00C2663D">
              <w:rPr>
                <w:color w:val="000000" w:themeColor="text1"/>
              </w:rPr>
              <w:t>);</w:t>
            </w:r>
            <w:r>
              <w:rPr>
                <w:color w:val="000000" w:themeColor="text1"/>
              </w:rPr>
              <w:t xml:space="preserve"> </w:t>
            </w:r>
          </w:p>
          <w:p w14:paraId="1021417D" w14:textId="77777777" w:rsidR="007F51F3" w:rsidRPr="007F51F3" w:rsidRDefault="007F51F3">
            <w:pPr>
              <w:pStyle w:val="Heading3"/>
              <w:numPr>
                <w:ilvl w:val="0"/>
                <w:numId w:val="28"/>
              </w:numPr>
              <w:spacing w:after="120"/>
              <w:ind w:left="1152" w:hanging="576"/>
            </w:pPr>
            <w:r w:rsidRPr="00C2663D">
              <w:rPr>
                <w:b/>
              </w:rPr>
              <w:t xml:space="preserve">“Sexual Exploitation and </w:t>
            </w:r>
            <w:r w:rsidR="00202FED" w:rsidRPr="00C2663D">
              <w:rPr>
                <w:b/>
              </w:rPr>
              <w:t>Abuse</w:t>
            </w:r>
            <w:r w:rsidRPr="00C2663D">
              <w:rPr>
                <w:b/>
              </w:rPr>
              <w:t>” “(SEA)”</w:t>
            </w:r>
            <w:r w:rsidRPr="00C2663D">
              <w:rPr>
                <w:color w:val="000000" w:themeColor="text1"/>
              </w:rPr>
              <w:t xml:space="preserve"> </w:t>
            </w:r>
            <w:r w:rsidR="00FD72DB">
              <w:rPr>
                <w:color w:val="000000" w:themeColor="text1"/>
              </w:rPr>
              <w:t xml:space="preserve">means </w:t>
            </w:r>
            <w:r w:rsidRPr="00C2663D">
              <w:rPr>
                <w:color w:val="000000" w:themeColor="text1"/>
              </w:rPr>
              <w:t>the following:</w:t>
            </w:r>
          </w:p>
          <w:p w14:paraId="66DA05E4" w14:textId="77777777" w:rsidR="007F51F3" w:rsidRPr="00C2663D" w:rsidRDefault="007F51F3" w:rsidP="006001BE">
            <w:pPr>
              <w:pStyle w:val="Heading3"/>
              <w:tabs>
                <w:tab w:val="clear" w:pos="864"/>
              </w:tabs>
              <w:spacing w:after="120"/>
              <w:ind w:left="1152" w:firstLine="0"/>
              <w:rPr>
                <w:color w:val="000000" w:themeColor="text1"/>
              </w:rPr>
            </w:pPr>
            <w:r w:rsidRPr="00C2663D">
              <w:rPr>
                <w:b/>
              </w:rPr>
              <w:t xml:space="preserve">Sexual </w:t>
            </w:r>
            <w:r w:rsidR="00C2663D">
              <w:rPr>
                <w:b/>
              </w:rPr>
              <w:t>E</w:t>
            </w:r>
            <w:r w:rsidRPr="00C2663D">
              <w:rPr>
                <w:b/>
              </w:rPr>
              <w:t>xploitation</w:t>
            </w:r>
            <w:r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r w:rsidRPr="00C2663D">
              <w:rPr>
                <w:color w:val="000000" w:themeColor="text1"/>
              </w:rPr>
              <w:t xml:space="preserve"> </w:t>
            </w:r>
          </w:p>
          <w:p w14:paraId="5520DF7B" w14:textId="77777777" w:rsidR="007F51F3" w:rsidRDefault="00745566" w:rsidP="006001BE">
            <w:pPr>
              <w:pStyle w:val="Heading3"/>
              <w:tabs>
                <w:tab w:val="clear" w:pos="864"/>
              </w:tabs>
              <w:spacing w:after="120"/>
              <w:ind w:left="1154" w:firstLine="0"/>
              <w:rPr>
                <w:color w:val="000000" w:themeColor="text1"/>
              </w:rPr>
            </w:pPr>
            <w:r w:rsidRPr="00C2663D">
              <w:rPr>
                <w:b/>
              </w:rPr>
              <w:lastRenderedPageBreak/>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sidR="00AB2FEE">
              <w:rPr>
                <w:color w:val="000000" w:themeColor="text1"/>
              </w:rPr>
              <w:t>.</w:t>
            </w:r>
          </w:p>
          <w:p w14:paraId="692A61D9" w14:textId="77777777" w:rsidR="00745566" w:rsidRDefault="00745566">
            <w:pPr>
              <w:pStyle w:val="Heading3"/>
              <w:numPr>
                <w:ilvl w:val="0"/>
                <w:numId w:val="28"/>
              </w:numPr>
              <w:spacing w:after="120"/>
              <w:ind w:left="1152" w:hanging="576"/>
            </w:pPr>
            <w:r w:rsidRPr="00C2663D">
              <w:rPr>
                <w:b/>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 Contractor’s or Employer’s Personnel</w:t>
            </w:r>
            <w:r>
              <w:t>.</w:t>
            </w:r>
          </w:p>
          <w:p w14:paraId="19F8BED1" w14:textId="2363D32F" w:rsidR="00745566" w:rsidRPr="00C655E7" w:rsidRDefault="00745566">
            <w:pPr>
              <w:pStyle w:val="Heading3"/>
              <w:numPr>
                <w:ilvl w:val="0"/>
                <w:numId w:val="28"/>
              </w:numPr>
              <w:spacing w:after="120"/>
              <w:ind w:left="1152" w:hanging="576"/>
              <w:rPr>
                <w:color w:val="000000" w:themeColor="text1"/>
              </w:rPr>
            </w:pPr>
            <w:r w:rsidRPr="00C2663D">
              <w:rPr>
                <w:b/>
              </w:rPr>
              <w:t>“Contractor’s Personnel”</w:t>
            </w:r>
            <w:r w:rsidRPr="00976CDD">
              <w:rPr>
                <w:color w:val="000000" w:themeColor="text1"/>
              </w:rPr>
              <w:t xml:space="preserve"> is as defined </w:t>
            </w:r>
            <w:r w:rsidRPr="00561D01">
              <w:rPr>
                <w:color w:val="000000" w:themeColor="text1"/>
              </w:rPr>
              <w:t xml:space="preserve">in </w:t>
            </w:r>
            <w:r w:rsidR="00231570" w:rsidRPr="00C2663D">
              <w:rPr>
                <w:color w:val="000000" w:themeColor="text1"/>
              </w:rPr>
              <w:t xml:space="preserve">GCC </w:t>
            </w:r>
            <w:r w:rsidRPr="00561D01">
              <w:rPr>
                <w:color w:val="000000" w:themeColor="text1"/>
              </w:rPr>
              <w:t>Sub-Clause</w:t>
            </w:r>
            <w:r w:rsidR="00486057">
              <w:rPr>
                <w:color w:val="000000" w:themeColor="text1"/>
              </w:rPr>
              <w:t xml:space="preserve"> </w:t>
            </w:r>
            <w:r w:rsidR="00231570" w:rsidRPr="00C2663D">
              <w:rPr>
                <w:color w:val="000000" w:themeColor="text1"/>
              </w:rPr>
              <w:t>1</w:t>
            </w:r>
            <w:r w:rsidRPr="00561D01">
              <w:rPr>
                <w:color w:val="000000" w:themeColor="text1"/>
              </w:rPr>
              <w:t xml:space="preserve">; </w:t>
            </w:r>
            <w:r w:rsidRPr="00C4666E">
              <w:rPr>
                <w:color w:val="000000" w:themeColor="text1"/>
              </w:rPr>
              <w:t>and</w:t>
            </w:r>
          </w:p>
          <w:p w14:paraId="76BD0A80" w14:textId="77777777" w:rsidR="00231570" w:rsidRDefault="00745566">
            <w:pPr>
              <w:pStyle w:val="Heading3"/>
              <w:numPr>
                <w:ilvl w:val="0"/>
                <w:numId w:val="28"/>
              </w:numPr>
              <w:spacing w:after="120"/>
              <w:ind w:left="1152" w:hanging="576"/>
              <w:rPr>
                <w:color w:val="000000" w:themeColor="text1"/>
              </w:rPr>
            </w:pPr>
            <w:r w:rsidRPr="00C2663D">
              <w:rPr>
                <w:b/>
              </w:rPr>
              <w:t>“Employer’s Personnel”</w:t>
            </w:r>
            <w:r w:rsidRPr="00231570">
              <w:rPr>
                <w:color w:val="000000" w:themeColor="text1"/>
              </w:rPr>
              <w:t xml:space="preserve"> is as defined in </w:t>
            </w:r>
            <w:r w:rsidR="00231570">
              <w:rPr>
                <w:color w:val="000000" w:themeColor="text1"/>
              </w:rPr>
              <w:t xml:space="preserve">GCC </w:t>
            </w:r>
            <w:r w:rsidRPr="00231570">
              <w:rPr>
                <w:color w:val="000000" w:themeColor="text1"/>
              </w:rPr>
              <w:t xml:space="preserve">Sub-Clause </w:t>
            </w:r>
            <w:r w:rsidR="00231570">
              <w:rPr>
                <w:color w:val="000000" w:themeColor="text1"/>
              </w:rPr>
              <w:t xml:space="preserve">1. </w:t>
            </w:r>
          </w:p>
          <w:p w14:paraId="4D48C1A4" w14:textId="4042697F" w:rsidR="00EB56BD" w:rsidRPr="00231570" w:rsidRDefault="00231570" w:rsidP="006001BE">
            <w:pPr>
              <w:spacing w:after="120"/>
              <w:ind w:left="614"/>
            </w:pPr>
            <w:r w:rsidRPr="1D428C31">
              <w:t>A non-exhaustive list of (</w:t>
            </w:r>
            <w:proofErr w:type="spellStart"/>
            <w:r w:rsidRPr="1D428C31">
              <w:t>i</w:t>
            </w:r>
            <w:proofErr w:type="spellEnd"/>
            <w:r w:rsidRPr="1D428C31">
              <w:t>) behaviors which constitute SEA and (ii) behaviors which constitute SH is attached to the Code of Conduct form in Section IV</w:t>
            </w:r>
            <w:r>
              <w:t>.</w:t>
            </w:r>
          </w:p>
        </w:tc>
      </w:tr>
      <w:tr w:rsidR="00E04AF1" w:rsidRPr="00166F92" w14:paraId="279464B5" w14:textId="77777777" w:rsidTr="006001BE">
        <w:trPr>
          <w:gridAfter w:val="1"/>
          <w:wAfter w:w="14" w:type="pct"/>
        </w:trPr>
        <w:tc>
          <w:tcPr>
            <w:tcW w:w="1223" w:type="pct"/>
          </w:tcPr>
          <w:p w14:paraId="6B1DE9EB" w14:textId="77777777" w:rsidR="00E04AF1" w:rsidRPr="00166F92" w:rsidRDefault="00E04AF1" w:rsidP="006001BE">
            <w:pPr>
              <w:spacing w:after="120"/>
              <w:rPr>
                <w:b/>
              </w:rPr>
            </w:pPr>
            <w:bookmarkStart w:id="34" w:name="_Toc438530847"/>
            <w:bookmarkStart w:id="35" w:name="_Toc438532555"/>
            <w:bookmarkEnd w:id="34"/>
            <w:bookmarkEnd w:id="35"/>
          </w:p>
        </w:tc>
        <w:tc>
          <w:tcPr>
            <w:tcW w:w="3763" w:type="pct"/>
            <w:vMerge/>
          </w:tcPr>
          <w:p w14:paraId="75A3CA4A" w14:textId="77777777" w:rsidR="00E04AF1" w:rsidRPr="00166F92" w:rsidRDefault="00E04AF1">
            <w:pPr>
              <w:pStyle w:val="Heading3"/>
              <w:numPr>
                <w:ilvl w:val="2"/>
                <w:numId w:val="15"/>
              </w:numPr>
              <w:tabs>
                <w:tab w:val="clear" w:pos="1152"/>
                <w:tab w:val="num" w:pos="1488"/>
              </w:tabs>
              <w:spacing w:after="120"/>
              <w:ind w:hanging="576"/>
            </w:pPr>
          </w:p>
        </w:tc>
      </w:tr>
      <w:tr w:rsidR="00E04AF1" w:rsidRPr="00166F92" w14:paraId="636A967F" w14:textId="77777777" w:rsidTr="006001BE">
        <w:trPr>
          <w:gridAfter w:val="1"/>
          <w:wAfter w:w="14" w:type="pct"/>
        </w:trPr>
        <w:tc>
          <w:tcPr>
            <w:tcW w:w="1223" w:type="pct"/>
          </w:tcPr>
          <w:p w14:paraId="02E835EB" w14:textId="77777777" w:rsidR="00E04AF1" w:rsidRPr="00166F92" w:rsidRDefault="00E04AF1">
            <w:pPr>
              <w:pStyle w:val="S1-Header2"/>
              <w:numPr>
                <w:ilvl w:val="0"/>
                <w:numId w:val="25"/>
              </w:numPr>
              <w:tabs>
                <w:tab w:val="num" w:pos="432"/>
              </w:tabs>
              <w:spacing w:after="120"/>
              <w:ind w:left="432" w:hanging="432"/>
            </w:pPr>
            <w:bookmarkStart w:id="36" w:name="_Toc438438821"/>
            <w:bookmarkStart w:id="37" w:name="_Toc438532556"/>
            <w:bookmarkStart w:id="38" w:name="_Toc438733965"/>
            <w:bookmarkStart w:id="39" w:name="_Toc438907006"/>
            <w:bookmarkStart w:id="40" w:name="_Toc438907205"/>
            <w:bookmarkStart w:id="41" w:name="_Toc23236746"/>
            <w:bookmarkStart w:id="42" w:name="_Toc125782988"/>
            <w:bookmarkStart w:id="43" w:name="_Toc436556098"/>
            <w:bookmarkStart w:id="44" w:name="_Toc135149869"/>
            <w:r w:rsidRPr="00166F92">
              <w:rPr>
                <w:noProof/>
              </w:rPr>
              <w:t>Source</w:t>
            </w:r>
            <w:r w:rsidR="007E703B" w:rsidRPr="00166F92">
              <w:rPr>
                <w:noProof/>
              </w:rPr>
              <w:t xml:space="preserve"> </w:t>
            </w:r>
            <w:r w:rsidRPr="00166F92">
              <w:rPr>
                <w:noProof/>
              </w:rPr>
              <w:t>of</w:t>
            </w:r>
            <w:r w:rsidR="007E703B" w:rsidRPr="00166F92">
              <w:rPr>
                <w:noProof/>
              </w:rPr>
              <w:t xml:space="preserve"> </w:t>
            </w:r>
            <w:r w:rsidRPr="00166F92">
              <w:rPr>
                <w:noProof/>
              </w:rPr>
              <w:t>Funds</w:t>
            </w:r>
            <w:bookmarkEnd w:id="36"/>
            <w:bookmarkEnd w:id="37"/>
            <w:bookmarkEnd w:id="38"/>
            <w:bookmarkEnd w:id="39"/>
            <w:bookmarkEnd w:id="40"/>
            <w:bookmarkEnd w:id="41"/>
            <w:bookmarkEnd w:id="42"/>
            <w:bookmarkEnd w:id="43"/>
            <w:bookmarkEnd w:id="44"/>
          </w:p>
        </w:tc>
        <w:tc>
          <w:tcPr>
            <w:tcW w:w="3763" w:type="pct"/>
            <w:vMerge w:val="restart"/>
          </w:tcPr>
          <w:p w14:paraId="21693AC2" w14:textId="77777777" w:rsidR="00E04AF1" w:rsidRPr="00166F92" w:rsidRDefault="00E04AF1">
            <w:pPr>
              <w:pStyle w:val="ITBno"/>
              <w:numPr>
                <w:ilvl w:val="1"/>
                <w:numId w:val="25"/>
              </w:numPr>
              <w:spacing w:after="120"/>
              <w:ind w:left="614" w:hanging="720"/>
            </w:pPr>
            <w:r w:rsidRPr="00166F92">
              <w:t>The</w:t>
            </w:r>
            <w:r w:rsidR="007E703B" w:rsidRPr="00166F92">
              <w:t xml:space="preserve"> </w:t>
            </w:r>
            <w:r w:rsidRPr="00166F92">
              <w:t>Borrower</w:t>
            </w:r>
            <w:r w:rsidR="007E703B" w:rsidRPr="00166F92">
              <w:t xml:space="preserve"> </w:t>
            </w:r>
            <w:r w:rsidRPr="00166F92">
              <w:t>or</w:t>
            </w:r>
            <w:r w:rsidR="007E703B" w:rsidRPr="00166F92">
              <w:t xml:space="preserve"> </w:t>
            </w:r>
            <w:r w:rsidRPr="00166F92">
              <w:t>Recipient</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“Borrower”)</w:t>
            </w:r>
            <w:r w:rsidR="007E703B" w:rsidRPr="00166F92">
              <w:t xml:space="preserve"> </w:t>
            </w:r>
            <w:r w:rsidRPr="00166F92">
              <w:t>indicated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t xml:space="preserve"> </w:t>
            </w:r>
            <w:r w:rsidRPr="00166F92">
              <w:t>has</w:t>
            </w:r>
            <w:r w:rsidR="007E703B" w:rsidRPr="00166F92">
              <w:t xml:space="preserve"> </w:t>
            </w:r>
            <w:r w:rsidRPr="00166F92">
              <w:t>applied</w:t>
            </w:r>
            <w:r w:rsidR="007E703B" w:rsidRPr="00166F92">
              <w:t xml:space="preserve"> </w:t>
            </w:r>
            <w:r w:rsidRPr="00166F92">
              <w:t>for</w:t>
            </w:r>
            <w:r w:rsidR="007E703B" w:rsidRPr="00166F92">
              <w:t xml:space="preserve"> </w:t>
            </w:r>
            <w:r w:rsidRPr="00166F92">
              <w:t>or</w:t>
            </w:r>
            <w:r w:rsidR="007E703B" w:rsidRPr="00166F92">
              <w:t xml:space="preserve"> </w:t>
            </w:r>
            <w:r w:rsidRPr="00166F92">
              <w:t>received</w:t>
            </w:r>
            <w:r w:rsidR="007E703B" w:rsidRPr="00166F92">
              <w:t xml:space="preserve"> </w:t>
            </w:r>
            <w:r w:rsidRPr="00166F92">
              <w:t>financing</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“funds”)</w:t>
            </w:r>
            <w:r w:rsidR="007E703B" w:rsidRPr="00166F92">
              <w:t xml:space="preserve"> </w:t>
            </w:r>
            <w:r w:rsidRPr="00166F92">
              <w:t>from</w:t>
            </w:r>
            <w:r w:rsidR="007E703B" w:rsidRPr="00166F92">
              <w:t xml:space="preserve"> </w:t>
            </w:r>
            <w:r w:rsidRPr="00166F92">
              <w:t>the</w:t>
            </w:r>
            <w:r w:rsidR="007E703B" w:rsidRPr="00166F92">
              <w:t xml:space="preserve"> </w:t>
            </w:r>
            <w:r w:rsidRPr="00166F92">
              <w:t>World</w:t>
            </w:r>
            <w:r w:rsidR="007E703B" w:rsidRPr="00166F92">
              <w:t xml:space="preserve"> </w:t>
            </w:r>
            <w:r w:rsidRPr="00166F92">
              <w:t>Bank</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“the</w:t>
            </w:r>
            <w:r w:rsidR="007E703B" w:rsidRPr="00166F92">
              <w:t xml:space="preserve"> </w:t>
            </w:r>
            <w:r w:rsidRPr="00166F92">
              <w:t>Bank”)</w:t>
            </w:r>
            <w:r w:rsidR="007E703B" w:rsidRPr="00166F92">
              <w:t xml:space="preserve"> </w:t>
            </w:r>
            <w:r w:rsidRPr="00166F92">
              <w:t>in</w:t>
            </w:r>
            <w:r w:rsidR="007E703B" w:rsidRPr="00166F92">
              <w:t xml:space="preserve"> </w:t>
            </w:r>
            <w:r w:rsidRPr="00166F92">
              <w:t>an</w:t>
            </w:r>
            <w:r w:rsidR="007E703B" w:rsidRPr="00166F92">
              <w:t xml:space="preserve"> </w:t>
            </w:r>
            <w:r w:rsidRPr="00166F92">
              <w:t>amount</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BDS</w:t>
            </w:r>
            <w:r w:rsidRPr="00166F92">
              <w:t>,</w:t>
            </w:r>
            <w:r w:rsidR="007E703B" w:rsidRPr="00166F92">
              <w:t xml:space="preserve"> </w:t>
            </w:r>
            <w:r w:rsidRPr="00166F92">
              <w:t>toward</w:t>
            </w:r>
            <w:r w:rsidR="007E703B" w:rsidRPr="00166F92">
              <w:t xml:space="preserve"> </w:t>
            </w:r>
            <w:r w:rsidRPr="00166F92">
              <w:t>the</w:t>
            </w:r>
            <w:r w:rsidR="007E703B" w:rsidRPr="00166F92">
              <w:t xml:space="preserve"> </w:t>
            </w:r>
            <w:r w:rsidRPr="00166F92">
              <w:t>project</w:t>
            </w:r>
            <w:r w:rsidR="007E703B" w:rsidRPr="00166F92">
              <w:t xml:space="preserve"> </w:t>
            </w:r>
            <w:r w:rsidRPr="00166F92">
              <w:t>named</w:t>
            </w:r>
            <w:r w:rsidR="007E703B" w:rsidRPr="00166F92">
              <w:t xml:space="preserve"> </w:t>
            </w:r>
            <w:r w:rsidRPr="00166F92">
              <w:rPr>
                <w:b/>
              </w:rPr>
              <w:t>in</w:t>
            </w:r>
            <w:r w:rsidR="007E703B" w:rsidRPr="00166F92">
              <w:rPr>
                <w:b/>
              </w:rPr>
              <w:t xml:space="preserve"> </w:t>
            </w:r>
            <w:r w:rsidRPr="00166F92">
              <w:rPr>
                <w:b/>
              </w:rPr>
              <w:t>BDS</w:t>
            </w:r>
            <w:r w:rsidRPr="00166F92">
              <w:t>.</w:t>
            </w:r>
            <w:r w:rsidR="007E703B" w:rsidRPr="00166F92">
              <w:t xml:space="preserve">  </w:t>
            </w:r>
            <w:r w:rsidRPr="00166F92">
              <w:t>The</w:t>
            </w:r>
            <w:r w:rsidR="007E703B" w:rsidRPr="00166F92">
              <w:t xml:space="preserve"> </w:t>
            </w:r>
            <w:r w:rsidRPr="00166F92">
              <w:t>Borrower</w:t>
            </w:r>
            <w:r w:rsidR="007E703B" w:rsidRPr="00166F92">
              <w:t xml:space="preserve"> </w:t>
            </w:r>
            <w:r w:rsidRPr="00166F92">
              <w:t>intends</w:t>
            </w:r>
            <w:r w:rsidR="007E703B" w:rsidRPr="00166F92">
              <w:t xml:space="preserve"> </w:t>
            </w:r>
            <w:r w:rsidRPr="00166F92">
              <w:t>to</w:t>
            </w:r>
            <w:r w:rsidR="007E703B" w:rsidRPr="00166F92">
              <w:t xml:space="preserve"> </w:t>
            </w:r>
            <w:r w:rsidRPr="00166F92">
              <w:t>apply</w:t>
            </w:r>
            <w:r w:rsidR="007E703B" w:rsidRPr="00166F92">
              <w:t xml:space="preserve"> </w:t>
            </w:r>
            <w:r w:rsidRPr="00166F92">
              <w:t>a</w:t>
            </w:r>
            <w:r w:rsidR="007E703B" w:rsidRPr="00166F92">
              <w:t xml:space="preserve"> </w:t>
            </w:r>
            <w:r w:rsidRPr="00166F92">
              <w:t>portion</w:t>
            </w:r>
            <w:r w:rsidR="007E703B" w:rsidRPr="00166F92">
              <w:t xml:space="preserve"> </w:t>
            </w:r>
            <w:r w:rsidRPr="00166F92">
              <w:t>of</w:t>
            </w:r>
            <w:r w:rsidR="007E703B" w:rsidRPr="00166F92">
              <w:t xml:space="preserve"> </w:t>
            </w:r>
            <w:r w:rsidRPr="00166F92">
              <w:t>the</w:t>
            </w:r>
            <w:r w:rsidR="007E703B" w:rsidRPr="00166F92">
              <w:t xml:space="preserve"> </w:t>
            </w:r>
            <w:r w:rsidRPr="00166F92">
              <w:t>funds</w:t>
            </w:r>
            <w:r w:rsidR="007E703B" w:rsidRPr="00166F92">
              <w:t xml:space="preserve"> </w:t>
            </w:r>
            <w:r w:rsidRPr="00166F92">
              <w:t>to</w:t>
            </w:r>
            <w:r w:rsidR="007E703B" w:rsidRPr="00166F92">
              <w:t xml:space="preserve"> </w:t>
            </w:r>
            <w:r w:rsidRPr="00166F92">
              <w:t>eligible</w:t>
            </w:r>
            <w:r w:rsidR="007E703B" w:rsidRPr="00166F92">
              <w:t xml:space="preserve"> </w:t>
            </w:r>
            <w:r w:rsidRPr="00166F92">
              <w:t>payments</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contract(s)</w:t>
            </w:r>
            <w:r w:rsidR="007E703B" w:rsidRPr="00166F92">
              <w:t xml:space="preserve"> </w:t>
            </w:r>
            <w:r w:rsidRPr="00166F92">
              <w:t>for</w:t>
            </w:r>
            <w:r w:rsidR="007E703B" w:rsidRPr="00166F92">
              <w:t xml:space="preserve"> </w:t>
            </w:r>
            <w:r w:rsidRPr="00166F92">
              <w:t>which</w:t>
            </w:r>
            <w:r w:rsidR="007E703B" w:rsidRPr="00166F92">
              <w:t xml:space="preserve"> </w:t>
            </w:r>
            <w:r w:rsidRPr="00166F92">
              <w:t>this</w:t>
            </w:r>
            <w:r w:rsidR="007E703B" w:rsidRPr="00166F92">
              <w:t xml:space="preserve"> </w:t>
            </w:r>
            <w:r w:rsidR="00D71DAF" w:rsidRPr="00166F92">
              <w:t>bidding document</w:t>
            </w:r>
            <w:r w:rsidR="007E703B" w:rsidRPr="00166F92">
              <w:t xml:space="preserve"> </w:t>
            </w:r>
            <w:r w:rsidRPr="00166F92">
              <w:t>is</w:t>
            </w:r>
            <w:r w:rsidR="007E703B" w:rsidRPr="00166F92">
              <w:t xml:space="preserve"> </w:t>
            </w:r>
            <w:r w:rsidRPr="00166F92">
              <w:t>issued.</w:t>
            </w:r>
          </w:p>
          <w:p w14:paraId="5CFFFBC5" w14:textId="77777777" w:rsidR="00E04AF1" w:rsidRPr="00166F92" w:rsidRDefault="00E04AF1">
            <w:pPr>
              <w:pStyle w:val="ITBno"/>
              <w:numPr>
                <w:ilvl w:val="1"/>
                <w:numId w:val="25"/>
              </w:numPr>
              <w:spacing w:after="120"/>
              <w:ind w:left="614" w:hanging="720"/>
            </w:pPr>
            <w:r w:rsidRPr="00166F92">
              <w:t>Payment</w:t>
            </w:r>
            <w:r w:rsidR="007E703B" w:rsidRPr="00166F92">
              <w:t xml:space="preserve"> </w:t>
            </w:r>
            <w:r w:rsidRPr="00166F92">
              <w:t>by</w:t>
            </w:r>
            <w:r w:rsidR="007E703B" w:rsidRPr="00166F92">
              <w:t xml:space="preserve"> </w:t>
            </w:r>
            <w:r w:rsidRPr="00166F92">
              <w:t>the</w:t>
            </w:r>
            <w:r w:rsidR="007E703B" w:rsidRPr="00166F92">
              <w:t xml:space="preserve"> </w:t>
            </w:r>
            <w:r w:rsidRPr="00166F92">
              <w:t>Bank</w:t>
            </w:r>
            <w:r w:rsidR="007E703B" w:rsidRPr="00166F92">
              <w:t xml:space="preserve"> </w:t>
            </w:r>
            <w:r w:rsidRPr="00166F92">
              <w:t>will</w:t>
            </w:r>
            <w:r w:rsidR="007E703B" w:rsidRPr="00166F92">
              <w:t xml:space="preserve"> </w:t>
            </w:r>
            <w:r w:rsidRPr="00166F92">
              <w:t>be</w:t>
            </w:r>
            <w:r w:rsidR="007E703B" w:rsidRPr="00166F92">
              <w:t xml:space="preserve"> </w:t>
            </w:r>
            <w:r w:rsidRPr="00166F92">
              <w:t>made</w:t>
            </w:r>
            <w:r w:rsidR="007E703B" w:rsidRPr="00166F92">
              <w:t xml:space="preserve"> </w:t>
            </w:r>
            <w:r w:rsidRPr="00166F92">
              <w:t>only</w:t>
            </w:r>
            <w:r w:rsidR="007E703B" w:rsidRPr="00166F92">
              <w:t xml:space="preserve"> </w:t>
            </w:r>
            <w:r w:rsidRPr="00166F92">
              <w:t>at</w:t>
            </w:r>
            <w:r w:rsidR="007E703B" w:rsidRPr="00166F92">
              <w:t xml:space="preserve"> </w:t>
            </w:r>
            <w:r w:rsidRPr="00166F92">
              <w:t>the</w:t>
            </w:r>
            <w:r w:rsidR="007E703B" w:rsidRPr="00166F92">
              <w:t xml:space="preserve"> </w:t>
            </w:r>
            <w:r w:rsidRPr="00166F92">
              <w:t>request</w:t>
            </w:r>
            <w:r w:rsidR="007E703B" w:rsidRPr="00166F92">
              <w:t xml:space="preserve"> </w:t>
            </w:r>
            <w:r w:rsidRPr="00166F92">
              <w:t>of</w:t>
            </w:r>
            <w:r w:rsidR="007E703B" w:rsidRPr="00166F92">
              <w:t xml:space="preserve"> </w:t>
            </w:r>
            <w:r w:rsidRPr="00166F92">
              <w:t>the</w:t>
            </w:r>
            <w:r w:rsidR="007E703B" w:rsidRPr="00166F92">
              <w:t xml:space="preserve"> </w:t>
            </w:r>
            <w:r w:rsidRPr="00166F92">
              <w:t>Borrower</w:t>
            </w:r>
            <w:r w:rsidR="007E703B" w:rsidRPr="00166F92">
              <w:t xml:space="preserve"> </w:t>
            </w:r>
            <w:r w:rsidRPr="00166F92">
              <w:t>and</w:t>
            </w:r>
            <w:r w:rsidR="007E703B" w:rsidRPr="00166F92">
              <w:t xml:space="preserve"> </w:t>
            </w:r>
            <w:r w:rsidRPr="00166F92">
              <w:t>upon</w:t>
            </w:r>
            <w:r w:rsidR="007E703B" w:rsidRPr="00166F92">
              <w:t xml:space="preserve"> </w:t>
            </w:r>
            <w:r w:rsidRPr="00166F92">
              <w:t>approval</w:t>
            </w:r>
            <w:r w:rsidR="007E703B" w:rsidRPr="00166F92">
              <w:t xml:space="preserve"> </w:t>
            </w:r>
            <w:r w:rsidRPr="00166F92">
              <w:t>by</w:t>
            </w:r>
            <w:r w:rsidR="007E703B" w:rsidRPr="00166F92">
              <w:t xml:space="preserve"> </w:t>
            </w:r>
            <w:r w:rsidRPr="00166F92">
              <w:t>the</w:t>
            </w:r>
            <w:r w:rsidR="007E703B" w:rsidRPr="00166F92">
              <w:t xml:space="preserve"> </w:t>
            </w:r>
            <w:r w:rsidRPr="00166F92">
              <w:t>Bank</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Loan</w:t>
            </w:r>
            <w:r w:rsidR="007E703B" w:rsidRPr="00166F92">
              <w:t xml:space="preserve"> </w:t>
            </w:r>
            <w:r w:rsidRPr="00166F92">
              <w:t>(or</w:t>
            </w:r>
            <w:r w:rsidR="007E703B" w:rsidRPr="00166F92">
              <w:t xml:space="preserve"> </w:t>
            </w:r>
            <w:r w:rsidRPr="00166F92">
              <w:t>other</w:t>
            </w:r>
            <w:r w:rsidR="007E703B" w:rsidRPr="00166F92">
              <w:t xml:space="preserve"> </w:t>
            </w:r>
            <w:r w:rsidRPr="00166F92">
              <w:t>financing)</w:t>
            </w:r>
            <w:r w:rsidR="007E703B" w:rsidRPr="00166F92">
              <w:t xml:space="preserve"> </w:t>
            </w:r>
            <w:r w:rsidRPr="00166F92">
              <w:t>Agreement.</w:t>
            </w:r>
            <w:r w:rsidR="007E703B" w:rsidRPr="00166F92">
              <w:rPr>
                <w:noProof/>
              </w:rPr>
              <w:t xml:space="preserve"> </w:t>
            </w:r>
            <w:r w:rsidRPr="00166F92">
              <w:rPr>
                <w:noProof/>
              </w:rPr>
              <w:t>The</w:t>
            </w:r>
            <w:r w:rsidR="007E703B" w:rsidRPr="00166F92">
              <w:rPr>
                <w:noProof/>
              </w:rPr>
              <w:t xml:space="preserve"> </w:t>
            </w:r>
            <w:r w:rsidRPr="00166F92">
              <w:rPr>
                <w:noProof/>
              </w:rPr>
              <w:t>Loan</w:t>
            </w:r>
            <w:r w:rsidR="007E703B" w:rsidRPr="00166F92">
              <w:rPr>
                <w:noProof/>
              </w:rPr>
              <w:t xml:space="preserve"> </w:t>
            </w:r>
            <w:r w:rsidRPr="00166F92">
              <w:rPr>
                <w:noProof/>
              </w:rPr>
              <w:t>(or</w:t>
            </w:r>
            <w:r w:rsidR="007E703B" w:rsidRPr="00166F92">
              <w:rPr>
                <w:noProof/>
              </w:rPr>
              <w:t xml:space="preserve"> </w:t>
            </w:r>
            <w:r w:rsidRPr="00166F92">
              <w:rPr>
                <w:noProof/>
              </w:rPr>
              <w:t>other</w:t>
            </w:r>
            <w:r w:rsidR="007E703B" w:rsidRPr="00166F92">
              <w:rPr>
                <w:noProof/>
              </w:rPr>
              <w:t xml:space="preserve"> </w:t>
            </w:r>
            <w:r w:rsidRPr="00166F92">
              <w:rPr>
                <w:noProof/>
              </w:rPr>
              <w:t>financing)</w:t>
            </w:r>
            <w:r w:rsidR="007E703B" w:rsidRPr="00166F92">
              <w:rPr>
                <w:noProof/>
              </w:rPr>
              <w:t xml:space="preserve"> </w:t>
            </w:r>
            <w:r w:rsidRPr="00166F92">
              <w:rPr>
                <w:noProof/>
              </w:rPr>
              <w:t>Agreement</w:t>
            </w:r>
            <w:r w:rsidR="007E703B" w:rsidRPr="00166F92">
              <w:rPr>
                <w:noProof/>
              </w:rPr>
              <w:t xml:space="preserve"> </w:t>
            </w:r>
            <w:r w:rsidRPr="00166F92">
              <w:rPr>
                <w:noProof/>
              </w:rPr>
              <w:t>prohibits</w:t>
            </w:r>
            <w:r w:rsidR="007E703B" w:rsidRPr="00166F92">
              <w:rPr>
                <w:noProof/>
              </w:rPr>
              <w:t xml:space="preserve"> </w:t>
            </w:r>
            <w:r w:rsidRPr="00166F92">
              <w:rPr>
                <w:noProof/>
              </w:rPr>
              <w:t>a</w:t>
            </w:r>
            <w:r w:rsidR="007E703B" w:rsidRPr="00166F92">
              <w:rPr>
                <w:noProof/>
              </w:rPr>
              <w:t xml:space="preserve"> </w:t>
            </w:r>
            <w:r w:rsidRPr="00166F92">
              <w:rPr>
                <w:noProof/>
              </w:rPr>
              <w:t>withdrawal</w:t>
            </w:r>
            <w:r w:rsidR="007E703B" w:rsidRPr="00166F92">
              <w:rPr>
                <w:noProof/>
              </w:rPr>
              <w:t xml:space="preserve"> </w:t>
            </w:r>
            <w:r w:rsidRPr="00166F92">
              <w:rPr>
                <w:noProof/>
              </w:rPr>
              <w:t>from</w:t>
            </w:r>
            <w:r w:rsidR="007E703B" w:rsidRPr="00166F92">
              <w:rPr>
                <w:noProof/>
              </w:rPr>
              <w:t xml:space="preserve"> </w:t>
            </w:r>
            <w:r w:rsidRPr="00166F92">
              <w:rPr>
                <w:noProof/>
              </w:rPr>
              <w:t>the</w:t>
            </w:r>
            <w:r w:rsidR="007E703B" w:rsidRPr="00166F92">
              <w:rPr>
                <w:noProof/>
              </w:rPr>
              <w:t xml:space="preserve"> </w:t>
            </w:r>
            <w:r w:rsidRPr="00166F92">
              <w:rPr>
                <w:noProof/>
              </w:rPr>
              <w:t>loan</w:t>
            </w:r>
            <w:r w:rsidR="007E703B" w:rsidRPr="00166F92">
              <w:rPr>
                <w:noProof/>
              </w:rPr>
              <w:t xml:space="preserve"> </w:t>
            </w:r>
            <w:r w:rsidRPr="00166F92">
              <w:rPr>
                <w:noProof/>
              </w:rPr>
              <w:t>account</w:t>
            </w:r>
            <w:r w:rsidR="007E703B" w:rsidRPr="00166F92">
              <w:rPr>
                <w:noProof/>
              </w:rPr>
              <w:t xml:space="preserve"> </w:t>
            </w:r>
            <w:r w:rsidRPr="00166F92">
              <w:rPr>
                <w:noProof/>
              </w:rPr>
              <w:t>for</w:t>
            </w:r>
            <w:r w:rsidR="007E703B" w:rsidRPr="00166F92">
              <w:rPr>
                <w:noProof/>
              </w:rPr>
              <w:t xml:space="preserve"> </w:t>
            </w:r>
            <w:r w:rsidRPr="00166F92">
              <w:rPr>
                <w:noProof/>
              </w:rPr>
              <w:t>the</w:t>
            </w:r>
            <w:r w:rsidR="007E703B" w:rsidRPr="00166F92">
              <w:rPr>
                <w:noProof/>
              </w:rPr>
              <w:t xml:space="preserve"> </w:t>
            </w:r>
            <w:r w:rsidRPr="00166F92">
              <w:rPr>
                <w:noProof/>
              </w:rPr>
              <w:t>purpose</w:t>
            </w:r>
            <w:r w:rsidR="007E703B" w:rsidRPr="00166F92">
              <w:rPr>
                <w:noProof/>
              </w:rPr>
              <w:t xml:space="preserve"> </w:t>
            </w:r>
            <w:r w:rsidRPr="00166F92">
              <w:rPr>
                <w:noProof/>
              </w:rPr>
              <w:t>of</w:t>
            </w:r>
            <w:r w:rsidR="007E703B" w:rsidRPr="00166F92">
              <w:rPr>
                <w:noProof/>
              </w:rPr>
              <w:t xml:space="preserve"> </w:t>
            </w:r>
            <w:r w:rsidRPr="00166F92">
              <w:rPr>
                <w:noProof/>
              </w:rPr>
              <w:t>any</w:t>
            </w:r>
            <w:r w:rsidR="007E703B" w:rsidRPr="00166F92">
              <w:rPr>
                <w:noProof/>
              </w:rPr>
              <w:t xml:space="preserve"> </w:t>
            </w:r>
            <w:r w:rsidRPr="00166F92">
              <w:rPr>
                <w:noProof/>
              </w:rPr>
              <w:t>payment</w:t>
            </w:r>
            <w:r w:rsidR="007E703B" w:rsidRPr="00166F92">
              <w:rPr>
                <w:noProof/>
              </w:rPr>
              <w:t xml:space="preserve"> </w:t>
            </w:r>
            <w:r w:rsidRPr="00166F92">
              <w:rPr>
                <w:noProof/>
              </w:rPr>
              <w:t>to</w:t>
            </w:r>
            <w:r w:rsidR="007E703B" w:rsidRPr="00166F92">
              <w:rPr>
                <w:noProof/>
              </w:rPr>
              <w:t xml:space="preserve"> </w:t>
            </w:r>
            <w:r w:rsidRPr="00166F92">
              <w:rPr>
                <w:noProof/>
              </w:rPr>
              <w:t>persons</w:t>
            </w:r>
            <w:r w:rsidR="007E703B" w:rsidRPr="00166F92">
              <w:rPr>
                <w:noProof/>
              </w:rPr>
              <w:t xml:space="preserve"> </w:t>
            </w:r>
            <w:r w:rsidRPr="00166F92">
              <w:rPr>
                <w:noProof/>
              </w:rPr>
              <w:t>or</w:t>
            </w:r>
            <w:r w:rsidR="007E703B" w:rsidRPr="00166F92">
              <w:rPr>
                <w:noProof/>
              </w:rPr>
              <w:t xml:space="preserve"> </w:t>
            </w:r>
            <w:r w:rsidRPr="00166F92">
              <w:rPr>
                <w:noProof/>
              </w:rPr>
              <w:t>entities,</w:t>
            </w:r>
            <w:r w:rsidR="007E703B" w:rsidRPr="00166F92">
              <w:rPr>
                <w:noProof/>
              </w:rPr>
              <w:t xml:space="preserve"> </w:t>
            </w:r>
            <w:r w:rsidRPr="00166F92">
              <w:rPr>
                <w:noProof/>
              </w:rPr>
              <w:t>or</w:t>
            </w:r>
            <w:r w:rsidR="007E703B" w:rsidRPr="00166F92">
              <w:rPr>
                <w:noProof/>
              </w:rPr>
              <w:t xml:space="preserve"> </w:t>
            </w:r>
            <w:r w:rsidRPr="00166F92">
              <w:rPr>
                <w:noProof/>
              </w:rPr>
              <w:t>for</w:t>
            </w:r>
            <w:r w:rsidR="007E703B" w:rsidRPr="00166F92">
              <w:rPr>
                <w:noProof/>
              </w:rPr>
              <w:t xml:space="preserve"> </w:t>
            </w:r>
            <w:r w:rsidRPr="00166F92">
              <w:rPr>
                <w:noProof/>
              </w:rPr>
              <w:t>any</w:t>
            </w:r>
            <w:r w:rsidR="007E703B" w:rsidRPr="00166F92">
              <w:rPr>
                <w:noProof/>
              </w:rPr>
              <w:t xml:space="preserve"> </w:t>
            </w:r>
            <w:r w:rsidRPr="00166F92">
              <w:rPr>
                <w:noProof/>
              </w:rPr>
              <w:t>import</w:t>
            </w:r>
            <w:r w:rsidR="007E703B" w:rsidRPr="00166F92">
              <w:rPr>
                <w:noProof/>
              </w:rPr>
              <w:t xml:space="preserve"> </w:t>
            </w:r>
            <w:r w:rsidRPr="00166F92">
              <w:rPr>
                <w:noProof/>
              </w:rPr>
              <w:t>of</w:t>
            </w:r>
            <w:r w:rsidR="007E703B" w:rsidRPr="00166F92">
              <w:rPr>
                <w:noProof/>
              </w:rPr>
              <w:t xml:space="preserve"> </w:t>
            </w:r>
            <w:r w:rsidRPr="00166F92">
              <w:rPr>
                <w:noProof/>
              </w:rPr>
              <w:t>goods,</w:t>
            </w:r>
            <w:r w:rsidR="007E703B" w:rsidRPr="00166F92">
              <w:rPr>
                <w:noProof/>
              </w:rPr>
              <w:t xml:space="preserve"> </w:t>
            </w:r>
            <w:r w:rsidRPr="00166F92">
              <w:t>equipment</w:t>
            </w:r>
            <w:r w:rsidRPr="00166F92">
              <w:rPr>
                <w:noProof/>
              </w:rPr>
              <w:t>,</w:t>
            </w:r>
            <w:r w:rsidR="007E703B" w:rsidRPr="00166F92">
              <w:rPr>
                <w:noProof/>
              </w:rPr>
              <w:t xml:space="preserve"> </w:t>
            </w:r>
            <w:r w:rsidRPr="00166F92">
              <w:rPr>
                <w:noProof/>
              </w:rPr>
              <w:t>plant,</w:t>
            </w:r>
            <w:r w:rsidR="007E703B" w:rsidRPr="00166F92">
              <w:rPr>
                <w:noProof/>
              </w:rPr>
              <w:t xml:space="preserve"> </w:t>
            </w:r>
            <w:r w:rsidRPr="00166F92">
              <w:rPr>
                <w:noProof/>
              </w:rPr>
              <w:t>or</w:t>
            </w:r>
            <w:r w:rsidR="007E703B" w:rsidRPr="00166F92">
              <w:rPr>
                <w:noProof/>
              </w:rPr>
              <w:t xml:space="preserve"> </w:t>
            </w:r>
            <w:r w:rsidRPr="00166F92">
              <w:rPr>
                <w:noProof/>
              </w:rPr>
              <w:t>materials,</w:t>
            </w:r>
            <w:r w:rsidR="007E703B" w:rsidRPr="00166F92">
              <w:rPr>
                <w:noProof/>
              </w:rPr>
              <w:t xml:space="preserve"> </w:t>
            </w:r>
            <w:r w:rsidRPr="00166F92">
              <w:rPr>
                <w:noProof/>
              </w:rPr>
              <w:t>if</w:t>
            </w:r>
            <w:r w:rsidR="007E703B" w:rsidRPr="00166F92">
              <w:rPr>
                <w:noProof/>
              </w:rPr>
              <w:t xml:space="preserve"> </w:t>
            </w:r>
            <w:r w:rsidRPr="00166F92">
              <w:rPr>
                <w:noProof/>
              </w:rPr>
              <w:t>such</w:t>
            </w:r>
            <w:r w:rsidR="007E703B" w:rsidRPr="00166F92">
              <w:rPr>
                <w:noProof/>
              </w:rPr>
              <w:t xml:space="preserve"> </w:t>
            </w:r>
            <w:r w:rsidRPr="00166F92">
              <w:rPr>
                <w:noProof/>
              </w:rPr>
              <w:t>payment</w:t>
            </w:r>
            <w:r w:rsidR="007E703B" w:rsidRPr="00166F92">
              <w:rPr>
                <w:noProof/>
              </w:rPr>
              <w:t xml:space="preserve"> </w:t>
            </w:r>
            <w:r w:rsidRPr="00166F92">
              <w:rPr>
                <w:noProof/>
              </w:rPr>
              <w:t>or</w:t>
            </w:r>
            <w:r w:rsidR="007E703B" w:rsidRPr="00166F92">
              <w:rPr>
                <w:noProof/>
              </w:rPr>
              <w:t xml:space="preserve"> </w:t>
            </w:r>
            <w:r w:rsidRPr="00166F92">
              <w:rPr>
                <w:noProof/>
              </w:rPr>
              <w:t>import</w:t>
            </w:r>
            <w:r w:rsidR="007E703B" w:rsidRPr="00166F92">
              <w:rPr>
                <w:noProof/>
              </w:rPr>
              <w:t xml:space="preserve"> </w:t>
            </w:r>
            <w:r w:rsidRPr="00166F92">
              <w:rPr>
                <w:noProof/>
              </w:rPr>
              <w:t>is</w:t>
            </w:r>
            <w:r w:rsidR="007E703B" w:rsidRPr="00166F92">
              <w:rPr>
                <w:noProof/>
              </w:rPr>
              <w:t xml:space="preserve"> </w:t>
            </w:r>
            <w:r w:rsidRPr="00166F92">
              <w:rPr>
                <w:noProof/>
              </w:rPr>
              <w:t>prohibited</w:t>
            </w:r>
            <w:r w:rsidR="007E703B" w:rsidRPr="00166F92">
              <w:rPr>
                <w:noProof/>
              </w:rPr>
              <w:t xml:space="preserve"> </w:t>
            </w:r>
            <w:r w:rsidRPr="00166F92">
              <w:rPr>
                <w:noProof/>
              </w:rPr>
              <w:t>by</w:t>
            </w:r>
            <w:r w:rsidR="007E703B" w:rsidRPr="00166F92">
              <w:rPr>
                <w:noProof/>
              </w:rPr>
              <w:t xml:space="preserve"> </w:t>
            </w:r>
            <w:r w:rsidRPr="00166F92">
              <w:rPr>
                <w:noProof/>
              </w:rPr>
              <w:t>a</w:t>
            </w:r>
            <w:r w:rsidR="007E703B" w:rsidRPr="00166F92">
              <w:rPr>
                <w:noProof/>
              </w:rPr>
              <w:t xml:space="preserve"> </w:t>
            </w:r>
            <w:r w:rsidRPr="00166F92">
              <w:rPr>
                <w:noProof/>
              </w:rPr>
              <w:t>decision</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United</w:t>
            </w:r>
            <w:r w:rsidR="007E703B" w:rsidRPr="00166F92">
              <w:rPr>
                <w:noProof/>
              </w:rPr>
              <w:t xml:space="preserve"> </w:t>
            </w:r>
            <w:r w:rsidRPr="00166F92">
              <w:rPr>
                <w:noProof/>
              </w:rPr>
              <w:t>Nations</w:t>
            </w:r>
            <w:r w:rsidR="007E703B" w:rsidRPr="00166F92">
              <w:rPr>
                <w:noProof/>
              </w:rPr>
              <w:t xml:space="preserve"> </w:t>
            </w:r>
            <w:r w:rsidRPr="00166F92">
              <w:rPr>
                <w:noProof/>
              </w:rPr>
              <w:t>Security</w:t>
            </w:r>
            <w:r w:rsidR="007E703B" w:rsidRPr="00166F92">
              <w:rPr>
                <w:noProof/>
              </w:rPr>
              <w:t xml:space="preserve"> </w:t>
            </w:r>
            <w:r w:rsidRPr="00166F92">
              <w:rPr>
                <w:noProof/>
              </w:rPr>
              <w:t>Council</w:t>
            </w:r>
            <w:r w:rsidR="007E703B" w:rsidRPr="00166F92">
              <w:rPr>
                <w:noProof/>
              </w:rPr>
              <w:t xml:space="preserve"> </w:t>
            </w:r>
            <w:r w:rsidRPr="00166F92">
              <w:rPr>
                <w:noProof/>
              </w:rPr>
              <w:t>taken</w:t>
            </w:r>
            <w:r w:rsidR="007E703B" w:rsidRPr="00166F92">
              <w:rPr>
                <w:noProof/>
              </w:rPr>
              <w:t xml:space="preserve"> </w:t>
            </w:r>
            <w:r w:rsidRPr="00166F92">
              <w:rPr>
                <w:noProof/>
              </w:rPr>
              <w:t>under</w:t>
            </w:r>
            <w:r w:rsidR="007E703B" w:rsidRPr="00166F92">
              <w:rPr>
                <w:noProof/>
              </w:rPr>
              <w:t xml:space="preserve"> </w:t>
            </w:r>
            <w:r w:rsidRPr="00166F92">
              <w:rPr>
                <w:noProof/>
              </w:rPr>
              <w:t>Chapter</w:t>
            </w:r>
            <w:r w:rsidR="007E703B" w:rsidRPr="00166F92">
              <w:rPr>
                <w:noProof/>
              </w:rPr>
              <w:t xml:space="preserve"> </w:t>
            </w:r>
            <w:r w:rsidRPr="00166F92">
              <w:rPr>
                <w:noProof/>
              </w:rPr>
              <w:t>VII</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Charter</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United</w:t>
            </w:r>
            <w:r w:rsidR="007E703B" w:rsidRPr="00166F92">
              <w:rPr>
                <w:noProof/>
              </w:rPr>
              <w:t xml:space="preserve"> </w:t>
            </w:r>
            <w:r w:rsidRPr="00166F92">
              <w:rPr>
                <w:noProof/>
              </w:rPr>
              <w:t>Nations.</w:t>
            </w:r>
            <w:r w:rsidR="007E703B" w:rsidRPr="00166F92">
              <w:rPr>
                <w:noProof/>
              </w:rPr>
              <w:t xml:space="preserve"> </w:t>
            </w:r>
            <w:r w:rsidRPr="00166F92">
              <w:rPr>
                <w:noProof/>
              </w:rPr>
              <w:t>No</w:t>
            </w:r>
            <w:r w:rsidR="007E703B" w:rsidRPr="00166F92">
              <w:rPr>
                <w:noProof/>
              </w:rPr>
              <w:t xml:space="preserve"> </w:t>
            </w:r>
            <w:r w:rsidRPr="00166F92">
              <w:rPr>
                <w:noProof/>
              </w:rPr>
              <w:t>party</w:t>
            </w:r>
            <w:r w:rsidR="007E703B" w:rsidRPr="00166F92">
              <w:rPr>
                <w:noProof/>
              </w:rPr>
              <w:t xml:space="preserve"> </w:t>
            </w:r>
            <w:r w:rsidRPr="00166F92">
              <w:rPr>
                <w:noProof/>
              </w:rPr>
              <w:t>other</w:t>
            </w:r>
            <w:r w:rsidR="007E703B" w:rsidRPr="00166F92">
              <w:rPr>
                <w:noProof/>
              </w:rPr>
              <w:t xml:space="preserve"> </w:t>
            </w:r>
            <w:r w:rsidRPr="00166F92">
              <w:rPr>
                <w:noProof/>
              </w:rPr>
              <w:t>than</w:t>
            </w:r>
            <w:r w:rsidR="007E703B" w:rsidRPr="00166F92">
              <w:rPr>
                <w:noProof/>
              </w:rPr>
              <w:t xml:space="preserve"> </w:t>
            </w:r>
            <w:r w:rsidRPr="00166F92">
              <w:rPr>
                <w:noProof/>
              </w:rPr>
              <w:t>the</w:t>
            </w:r>
            <w:r w:rsidR="007E703B" w:rsidRPr="00166F92">
              <w:rPr>
                <w:noProof/>
              </w:rPr>
              <w:t xml:space="preserve"> </w:t>
            </w:r>
            <w:r w:rsidRPr="00166F92">
              <w:rPr>
                <w:noProof/>
              </w:rPr>
              <w:t>Borrower</w:t>
            </w:r>
            <w:r w:rsidR="007E703B" w:rsidRPr="00166F92">
              <w:rPr>
                <w:noProof/>
              </w:rPr>
              <w:t xml:space="preserve"> </w:t>
            </w:r>
            <w:r w:rsidRPr="00166F92">
              <w:rPr>
                <w:noProof/>
              </w:rPr>
              <w:t>shall</w:t>
            </w:r>
            <w:r w:rsidR="007E703B" w:rsidRPr="00166F92">
              <w:rPr>
                <w:noProof/>
              </w:rPr>
              <w:t xml:space="preserve"> </w:t>
            </w:r>
            <w:r w:rsidRPr="00166F92">
              <w:rPr>
                <w:noProof/>
              </w:rPr>
              <w:t>derive</w:t>
            </w:r>
            <w:r w:rsidR="007E703B" w:rsidRPr="00166F92">
              <w:rPr>
                <w:noProof/>
              </w:rPr>
              <w:t xml:space="preserve"> </w:t>
            </w:r>
            <w:r w:rsidRPr="00166F92">
              <w:rPr>
                <w:noProof/>
              </w:rPr>
              <w:t>any</w:t>
            </w:r>
            <w:r w:rsidR="007E703B" w:rsidRPr="00166F92">
              <w:rPr>
                <w:noProof/>
              </w:rPr>
              <w:t xml:space="preserve"> </w:t>
            </w:r>
            <w:r w:rsidRPr="00166F92">
              <w:rPr>
                <w:noProof/>
              </w:rPr>
              <w:t>rights</w:t>
            </w:r>
            <w:r w:rsidR="007E703B" w:rsidRPr="00166F92">
              <w:rPr>
                <w:noProof/>
              </w:rPr>
              <w:t xml:space="preserve"> </w:t>
            </w:r>
            <w:r w:rsidRPr="00166F92">
              <w:rPr>
                <w:noProof/>
              </w:rPr>
              <w:t>from</w:t>
            </w:r>
            <w:r w:rsidR="007E703B" w:rsidRPr="00166F92">
              <w:rPr>
                <w:noProof/>
              </w:rPr>
              <w:t xml:space="preserve"> </w:t>
            </w:r>
            <w:r w:rsidRPr="00166F92">
              <w:rPr>
                <w:noProof/>
              </w:rPr>
              <w:t>the</w:t>
            </w:r>
            <w:r w:rsidR="007E703B" w:rsidRPr="00166F92">
              <w:rPr>
                <w:noProof/>
              </w:rPr>
              <w:t xml:space="preserve"> </w:t>
            </w:r>
            <w:r w:rsidRPr="00166F92">
              <w:rPr>
                <w:noProof/>
              </w:rPr>
              <w:t>Loan</w:t>
            </w:r>
            <w:r w:rsidR="007E703B" w:rsidRPr="00166F92">
              <w:rPr>
                <w:noProof/>
              </w:rPr>
              <w:t xml:space="preserve"> </w:t>
            </w:r>
            <w:r w:rsidRPr="00166F92">
              <w:rPr>
                <w:noProof/>
              </w:rPr>
              <w:t>(or</w:t>
            </w:r>
            <w:r w:rsidR="007E703B" w:rsidRPr="00166F92">
              <w:rPr>
                <w:noProof/>
              </w:rPr>
              <w:t xml:space="preserve"> </w:t>
            </w:r>
            <w:r w:rsidRPr="00166F92">
              <w:rPr>
                <w:noProof/>
              </w:rPr>
              <w:t>other</w:t>
            </w:r>
            <w:r w:rsidR="007E703B" w:rsidRPr="00166F92">
              <w:rPr>
                <w:noProof/>
              </w:rPr>
              <w:t xml:space="preserve"> </w:t>
            </w:r>
            <w:r w:rsidRPr="00166F92">
              <w:rPr>
                <w:noProof/>
              </w:rPr>
              <w:t>financing)</w:t>
            </w:r>
            <w:r w:rsidR="007E703B" w:rsidRPr="00166F92">
              <w:rPr>
                <w:noProof/>
              </w:rPr>
              <w:t xml:space="preserve"> </w:t>
            </w:r>
            <w:r w:rsidRPr="00166F92">
              <w:rPr>
                <w:noProof/>
              </w:rPr>
              <w:t>Agreement</w:t>
            </w:r>
            <w:r w:rsidR="007E703B" w:rsidRPr="00166F92">
              <w:rPr>
                <w:noProof/>
              </w:rPr>
              <w:t xml:space="preserve"> </w:t>
            </w:r>
            <w:r w:rsidRPr="00166F92">
              <w:rPr>
                <w:noProof/>
              </w:rPr>
              <w:t>or</w:t>
            </w:r>
            <w:r w:rsidR="007E703B" w:rsidRPr="00166F92">
              <w:rPr>
                <w:noProof/>
              </w:rPr>
              <w:t xml:space="preserve"> </w:t>
            </w:r>
            <w:r w:rsidRPr="00166F92">
              <w:rPr>
                <w:noProof/>
              </w:rPr>
              <w:t>have</w:t>
            </w:r>
            <w:r w:rsidR="007E703B" w:rsidRPr="00166F92">
              <w:rPr>
                <w:noProof/>
              </w:rPr>
              <w:t xml:space="preserve"> </w:t>
            </w:r>
            <w:r w:rsidRPr="00166F92">
              <w:rPr>
                <w:noProof/>
              </w:rPr>
              <w:t>any</w:t>
            </w:r>
            <w:r w:rsidR="007E703B" w:rsidRPr="00166F92">
              <w:rPr>
                <w:noProof/>
              </w:rPr>
              <w:t xml:space="preserve"> </w:t>
            </w:r>
            <w:r w:rsidRPr="00166F92">
              <w:rPr>
                <w:noProof/>
              </w:rPr>
              <w:t>claim</w:t>
            </w:r>
            <w:r w:rsidR="007E703B" w:rsidRPr="00166F92">
              <w:rPr>
                <w:noProof/>
              </w:rPr>
              <w:t xml:space="preserve"> </w:t>
            </w:r>
            <w:r w:rsidRPr="00166F92">
              <w:rPr>
                <w:noProof/>
              </w:rPr>
              <w:t>to</w:t>
            </w:r>
            <w:r w:rsidR="007E703B" w:rsidRPr="00166F92">
              <w:rPr>
                <w:noProof/>
              </w:rPr>
              <w:t xml:space="preserve"> </w:t>
            </w:r>
            <w:r w:rsidRPr="00166F92">
              <w:rPr>
                <w:noProof/>
              </w:rPr>
              <w:t>the</w:t>
            </w:r>
            <w:r w:rsidR="007E703B" w:rsidRPr="00166F92">
              <w:rPr>
                <w:noProof/>
              </w:rPr>
              <w:t xml:space="preserve"> </w:t>
            </w:r>
            <w:r w:rsidRPr="00166F92">
              <w:rPr>
                <w:noProof/>
              </w:rPr>
              <w:t>proceeds</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Loan</w:t>
            </w:r>
            <w:r w:rsidR="007E703B" w:rsidRPr="00166F92">
              <w:rPr>
                <w:noProof/>
              </w:rPr>
              <w:t xml:space="preserve"> </w:t>
            </w:r>
            <w:r w:rsidRPr="00166F92">
              <w:rPr>
                <w:noProof/>
              </w:rPr>
              <w:t>(or</w:t>
            </w:r>
            <w:r w:rsidR="007E703B" w:rsidRPr="00166F92">
              <w:rPr>
                <w:noProof/>
              </w:rPr>
              <w:t xml:space="preserve"> </w:t>
            </w:r>
            <w:r w:rsidRPr="00166F92">
              <w:rPr>
                <w:noProof/>
              </w:rPr>
              <w:t>other</w:t>
            </w:r>
            <w:r w:rsidR="007E703B" w:rsidRPr="00166F92">
              <w:rPr>
                <w:noProof/>
              </w:rPr>
              <w:t xml:space="preserve"> </w:t>
            </w:r>
            <w:r w:rsidRPr="00166F92">
              <w:rPr>
                <w:noProof/>
              </w:rPr>
              <w:t>financing).</w:t>
            </w:r>
          </w:p>
        </w:tc>
      </w:tr>
      <w:tr w:rsidR="00E04AF1" w:rsidRPr="00166F92" w14:paraId="2A6D1988" w14:textId="77777777" w:rsidTr="006001BE">
        <w:trPr>
          <w:gridAfter w:val="1"/>
          <w:wAfter w:w="14" w:type="pct"/>
          <w:trHeight w:val="1160"/>
        </w:trPr>
        <w:tc>
          <w:tcPr>
            <w:tcW w:w="1223" w:type="pct"/>
          </w:tcPr>
          <w:p w14:paraId="0B1C6F7D" w14:textId="77777777" w:rsidR="00E04AF1" w:rsidRPr="00166F92" w:rsidRDefault="00E04AF1" w:rsidP="006001BE">
            <w:pPr>
              <w:spacing w:after="120"/>
            </w:pPr>
            <w:bookmarkStart w:id="45" w:name="_Toc438532557"/>
            <w:bookmarkEnd w:id="45"/>
          </w:p>
        </w:tc>
        <w:tc>
          <w:tcPr>
            <w:tcW w:w="3763" w:type="pct"/>
            <w:vMerge/>
          </w:tcPr>
          <w:p w14:paraId="5CEDD0B8" w14:textId="77777777" w:rsidR="00E04AF1" w:rsidRPr="00166F92" w:rsidRDefault="00E04AF1" w:rsidP="006001BE">
            <w:pPr>
              <w:pStyle w:val="S1-subpara"/>
              <w:tabs>
                <w:tab w:val="clear" w:pos="1296"/>
                <w:tab w:val="num" w:pos="728"/>
              </w:tabs>
              <w:spacing w:after="120"/>
              <w:ind w:left="576"/>
            </w:pPr>
          </w:p>
        </w:tc>
      </w:tr>
      <w:tr w:rsidR="007630B4" w:rsidRPr="00166F92" w14:paraId="6A3CE7A1" w14:textId="77777777" w:rsidTr="006001BE">
        <w:trPr>
          <w:gridAfter w:val="1"/>
          <w:wAfter w:w="14" w:type="pct"/>
          <w:trHeight w:val="70"/>
        </w:trPr>
        <w:tc>
          <w:tcPr>
            <w:tcW w:w="1223" w:type="pct"/>
            <w:shd w:val="clear" w:color="auto" w:fill="auto"/>
          </w:tcPr>
          <w:p w14:paraId="36794575" w14:textId="77777777" w:rsidR="005F33A7" w:rsidRPr="00166F92" w:rsidRDefault="00461426">
            <w:pPr>
              <w:pStyle w:val="S1-Header2"/>
              <w:numPr>
                <w:ilvl w:val="0"/>
                <w:numId w:val="25"/>
              </w:numPr>
              <w:tabs>
                <w:tab w:val="num" w:pos="432"/>
              </w:tabs>
              <w:spacing w:after="120"/>
              <w:ind w:left="432" w:hanging="432"/>
            </w:pPr>
            <w:bookmarkStart w:id="46" w:name="_Toc438532558"/>
            <w:bookmarkStart w:id="47" w:name="_Toc436556099"/>
            <w:bookmarkStart w:id="48" w:name="_Toc438002631"/>
            <w:bookmarkStart w:id="49" w:name="_Toc438438822"/>
            <w:bookmarkStart w:id="50" w:name="_Toc438532559"/>
            <w:bookmarkStart w:id="51" w:name="_Toc438733966"/>
            <w:bookmarkStart w:id="52" w:name="_Toc438907007"/>
            <w:bookmarkStart w:id="53" w:name="_Toc438907206"/>
            <w:bookmarkStart w:id="54" w:name="_Toc23236747"/>
            <w:bookmarkStart w:id="55" w:name="_Toc125782989"/>
            <w:bookmarkStart w:id="56" w:name="_Toc135149870"/>
            <w:bookmarkEnd w:id="46"/>
            <w:r w:rsidRPr="00166F92">
              <w:rPr>
                <w:noProof/>
              </w:rPr>
              <w:lastRenderedPageBreak/>
              <w:t>Fraud</w:t>
            </w:r>
            <w:r w:rsidR="007E703B" w:rsidRPr="00166F92">
              <w:rPr>
                <w:noProof/>
              </w:rPr>
              <w:t xml:space="preserve"> </w:t>
            </w:r>
            <w:r w:rsidRPr="00166F92">
              <w:rPr>
                <w:noProof/>
              </w:rPr>
              <w:t>and</w:t>
            </w:r>
            <w:r w:rsidR="007E703B" w:rsidRPr="00166F92">
              <w:rPr>
                <w:noProof/>
              </w:rPr>
              <w:t xml:space="preserve"> </w:t>
            </w:r>
            <w:r w:rsidR="005F33A7" w:rsidRPr="00166F92">
              <w:rPr>
                <w:noProof/>
              </w:rPr>
              <w:t>Corrupt</w:t>
            </w:r>
            <w:r w:rsidRPr="00166F92">
              <w:rPr>
                <w:noProof/>
              </w:rPr>
              <w:t>ion</w:t>
            </w:r>
            <w:bookmarkEnd w:id="47"/>
            <w:bookmarkEnd w:id="48"/>
            <w:bookmarkEnd w:id="49"/>
            <w:bookmarkEnd w:id="50"/>
            <w:bookmarkEnd w:id="51"/>
            <w:bookmarkEnd w:id="52"/>
            <w:bookmarkEnd w:id="53"/>
            <w:bookmarkEnd w:id="54"/>
            <w:bookmarkEnd w:id="55"/>
            <w:bookmarkEnd w:id="56"/>
          </w:p>
        </w:tc>
        <w:tc>
          <w:tcPr>
            <w:tcW w:w="3763" w:type="pct"/>
            <w:shd w:val="clear" w:color="auto" w:fill="auto"/>
          </w:tcPr>
          <w:p w14:paraId="656A652E" w14:textId="77777777" w:rsidR="00F07D31" w:rsidRPr="00166F92" w:rsidRDefault="00BF4A59">
            <w:pPr>
              <w:pStyle w:val="ITBno"/>
              <w:numPr>
                <w:ilvl w:val="1"/>
                <w:numId w:val="25"/>
              </w:numPr>
              <w:spacing w:after="120"/>
              <w:ind w:left="614" w:hanging="720"/>
            </w:pPr>
            <w:r w:rsidRPr="00166F92">
              <w:t>The</w:t>
            </w:r>
            <w:r w:rsidR="007E703B" w:rsidRPr="00166F92">
              <w:t xml:space="preserve"> </w:t>
            </w:r>
            <w:r w:rsidR="000E6657" w:rsidRPr="00166F92">
              <w:t>Bank requires compliance with the Bank’s Anti-Corruption Guidelines and its prevailing sanctions policies and procedures as set forth in the WBG’s Sanctions Framework, as set forth in Section VI</w:t>
            </w:r>
            <w:r w:rsidR="00974C4B" w:rsidRPr="00166F92">
              <w:t xml:space="preserve">. </w:t>
            </w:r>
          </w:p>
          <w:p w14:paraId="3DB88115" w14:textId="77777777" w:rsidR="00AE644D" w:rsidRPr="00166F92" w:rsidRDefault="00AF503D">
            <w:pPr>
              <w:pStyle w:val="ITBno"/>
              <w:numPr>
                <w:ilvl w:val="1"/>
                <w:numId w:val="25"/>
              </w:numPr>
              <w:spacing w:after="120"/>
              <w:ind w:left="614" w:hanging="720"/>
            </w:pPr>
            <w:r w:rsidRPr="00166F92">
              <w:rPr>
                <w:color w:val="000000"/>
              </w:rPr>
              <w:t>In</w:t>
            </w:r>
            <w:r w:rsidR="007E703B" w:rsidRPr="00166F92">
              <w:rPr>
                <w:color w:val="000000"/>
              </w:rPr>
              <w:t xml:space="preserve"> </w:t>
            </w:r>
            <w:r w:rsidR="000E6657" w:rsidRPr="00166F92">
              <w:rPr>
                <w:color w:val="000000"/>
              </w:rPr>
              <w:t xml:space="preserve">further pursuance of this policy, bidders shall permit and shall cause </w:t>
            </w:r>
            <w:r w:rsidR="004C4EF7" w:rsidRPr="00166F92">
              <w:rPr>
                <w:color w:val="000000"/>
              </w:rPr>
              <w:t>their</w:t>
            </w:r>
            <w:r w:rsidR="000E6657" w:rsidRPr="00166F92">
              <w:rPr>
                <w:color w:val="000000"/>
              </w:rPr>
              <w:t xml:space="preserve"> agents (where declared or not), subcontractors, </w:t>
            </w:r>
            <w:r w:rsidR="000E6657" w:rsidRPr="00152C09">
              <w:t>subconsultants</w:t>
            </w:r>
            <w:r w:rsidR="000E6657" w:rsidRPr="00166F92">
              <w:rPr>
                <w:color w:val="000000"/>
              </w:rPr>
              <w:t xml:space="preserve">, service providers, suppliers, and personnel, to permit the Bank to inspect all accounts, records and other documents relating to any </w:t>
            </w:r>
            <w:r w:rsidR="003F1203" w:rsidRPr="00166F92">
              <w:t>initial selection process, prequalification process, bid submission, proposal submission and contract performance (in the case of award), and to have them audited by auditors appointed by the Bank.</w:t>
            </w:r>
          </w:p>
        </w:tc>
      </w:tr>
      <w:tr w:rsidR="001B4B57" w:rsidRPr="00166F92" w14:paraId="61CB241E" w14:textId="77777777" w:rsidTr="006001BE">
        <w:trPr>
          <w:gridAfter w:val="1"/>
          <w:wAfter w:w="14" w:type="pct"/>
        </w:trPr>
        <w:tc>
          <w:tcPr>
            <w:tcW w:w="1223" w:type="pct"/>
          </w:tcPr>
          <w:p w14:paraId="3D8F05FF" w14:textId="77777777" w:rsidR="001B4B57" w:rsidRPr="00166F92" w:rsidRDefault="001B4B57">
            <w:pPr>
              <w:pStyle w:val="S1-Header2"/>
              <w:numPr>
                <w:ilvl w:val="0"/>
                <w:numId w:val="25"/>
              </w:numPr>
              <w:tabs>
                <w:tab w:val="num" w:pos="432"/>
              </w:tabs>
              <w:spacing w:after="120"/>
              <w:ind w:left="432" w:hanging="432"/>
            </w:pPr>
            <w:bookmarkStart w:id="57" w:name="_Toc433185062"/>
            <w:bookmarkStart w:id="58" w:name="_Toc436556100"/>
            <w:bookmarkStart w:id="59" w:name="_Toc438438823"/>
            <w:bookmarkStart w:id="60" w:name="_Toc438532560"/>
            <w:bookmarkStart w:id="61" w:name="_Toc438733967"/>
            <w:bookmarkStart w:id="62" w:name="_Toc438907008"/>
            <w:bookmarkStart w:id="63" w:name="_Toc438907207"/>
            <w:bookmarkStart w:id="64" w:name="_Toc23236748"/>
            <w:bookmarkStart w:id="65" w:name="_Toc125782990"/>
            <w:bookmarkStart w:id="66" w:name="_Toc436556104"/>
            <w:bookmarkStart w:id="67" w:name="_Toc135149871"/>
            <w:bookmarkEnd w:id="57"/>
            <w:bookmarkEnd w:id="58"/>
            <w:r w:rsidRPr="00166F92">
              <w:rPr>
                <w:noProof/>
              </w:rPr>
              <w:t>Eligible</w:t>
            </w:r>
            <w:r w:rsidR="007E703B" w:rsidRPr="00166F92">
              <w:rPr>
                <w:noProof/>
              </w:rPr>
              <w:t xml:space="preserve"> </w:t>
            </w:r>
            <w:r w:rsidRPr="00166F92">
              <w:rPr>
                <w:noProof/>
              </w:rPr>
              <w:t>Bidders</w:t>
            </w:r>
            <w:bookmarkEnd w:id="59"/>
            <w:bookmarkEnd w:id="60"/>
            <w:bookmarkEnd w:id="61"/>
            <w:bookmarkEnd w:id="62"/>
            <w:bookmarkEnd w:id="63"/>
            <w:bookmarkEnd w:id="64"/>
            <w:bookmarkEnd w:id="65"/>
            <w:bookmarkEnd w:id="66"/>
            <w:bookmarkEnd w:id="67"/>
          </w:p>
        </w:tc>
        <w:tc>
          <w:tcPr>
            <w:tcW w:w="3763" w:type="pct"/>
          </w:tcPr>
          <w:p w14:paraId="32E5E0CD" w14:textId="77777777" w:rsidR="001B4B57" w:rsidRPr="00166F92" w:rsidRDefault="001B4B57">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may</w:t>
            </w:r>
            <w:r w:rsidR="007E703B" w:rsidRPr="00166F92">
              <w:t xml:space="preserve"> </w:t>
            </w:r>
            <w:r w:rsidRPr="00166F92">
              <w:t>be</w:t>
            </w:r>
            <w:r w:rsidR="007E703B" w:rsidRPr="00166F92">
              <w:t xml:space="preserve"> </w:t>
            </w:r>
            <w:r w:rsidRPr="00166F92">
              <w:t>a</w:t>
            </w:r>
            <w:r w:rsidR="007E703B" w:rsidRPr="00166F92">
              <w:t xml:space="preserve"> </w:t>
            </w:r>
            <w:r w:rsidRPr="00166F92">
              <w:t>firm</w:t>
            </w:r>
            <w:r w:rsidR="007E703B" w:rsidRPr="00166F92">
              <w:t xml:space="preserve"> </w:t>
            </w:r>
            <w:r w:rsidRPr="00166F92">
              <w:t>that</w:t>
            </w:r>
            <w:r w:rsidR="007E703B" w:rsidRPr="00166F92">
              <w:t xml:space="preserve"> </w:t>
            </w:r>
            <w:r w:rsidRPr="00166F92">
              <w:t>is</w:t>
            </w:r>
            <w:r w:rsidR="007E703B" w:rsidRPr="00166F92">
              <w:t xml:space="preserve"> </w:t>
            </w:r>
            <w:r w:rsidRPr="00166F92">
              <w:t>a</w:t>
            </w:r>
            <w:r w:rsidR="007E703B" w:rsidRPr="00166F92">
              <w:t xml:space="preserve"> </w:t>
            </w:r>
            <w:r w:rsidRPr="00166F92">
              <w:t>private</w:t>
            </w:r>
            <w:r w:rsidR="007E703B" w:rsidRPr="00166F92">
              <w:t xml:space="preserve"> </w:t>
            </w:r>
            <w:r w:rsidRPr="00166F92">
              <w:t>entity,</w:t>
            </w:r>
            <w:r w:rsidR="007E703B" w:rsidRPr="00166F92">
              <w:t xml:space="preserve"> </w:t>
            </w:r>
            <w:r w:rsidRPr="00166F92">
              <w:t>a</w:t>
            </w:r>
            <w:r w:rsidR="007E703B" w:rsidRPr="00166F92">
              <w:t xml:space="preserve"> </w:t>
            </w:r>
            <w:r w:rsidRPr="00166F92">
              <w:t>state-owned</w:t>
            </w:r>
            <w:r w:rsidR="007E703B" w:rsidRPr="00166F92">
              <w:t xml:space="preserve"> </w:t>
            </w:r>
            <w:r w:rsidRPr="00166F92">
              <w:t>enterprise</w:t>
            </w:r>
            <w:r w:rsidR="007E703B" w:rsidRPr="00166F92">
              <w:t xml:space="preserve"> </w:t>
            </w:r>
            <w:r w:rsidRPr="00166F92">
              <w:t>or</w:t>
            </w:r>
            <w:r w:rsidR="007E703B" w:rsidRPr="00166F92">
              <w:t xml:space="preserve"> </w:t>
            </w:r>
            <w:r w:rsidRPr="00166F92">
              <w:t>institution</w:t>
            </w:r>
            <w:r w:rsidR="007E703B" w:rsidRPr="00166F92">
              <w:t xml:space="preserve"> </w:t>
            </w:r>
            <w:r w:rsidRPr="00166F92">
              <w:t>subject</w:t>
            </w:r>
            <w:r w:rsidR="007E703B" w:rsidRPr="00166F92">
              <w:t xml:space="preserve"> </w:t>
            </w:r>
            <w:r w:rsidRPr="00166F92">
              <w:t>to</w:t>
            </w:r>
            <w:r w:rsidR="007E703B" w:rsidRPr="00166F92">
              <w:t xml:space="preserve"> </w:t>
            </w:r>
            <w:r w:rsidRPr="00166F92">
              <w:t>ITB</w:t>
            </w:r>
            <w:r w:rsidR="007E703B" w:rsidRPr="00166F92">
              <w:t xml:space="preserve"> </w:t>
            </w:r>
            <w:r w:rsidRPr="00166F92">
              <w:t>4.6</w:t>
            </w:r>
            <w:r w:rsidR="001D5093" w:rsidRPr="00166F92">
              <w:t xml:space="preserve">, </w:t>
            </w:r>
            <w:r w:rsidRPr="00166F92">
              <w:t>or</w:t>
            </w:r>
            <w:r w:rsidR="007E703B" w:rsidRPr="00166F92">
              <w:t xml:space="preserve"> </w:t>
            </w:r>
            <w:r w:rsidRPr="00166F92">
              <w:t>any</w:t>
            </w:r>
            <w:r w:rsidR="007E703B" w:rsidRPr="00166F92">
              <w:t xml:space="preserve"> </w:t>
            </w:r>
            <w:r w:rsidRPr="00166F92">
              <w:t>combination</w:t>
            </w:r>
            <w:r w:rsidR="007E703B" w:rsidRPr="00166F92">
              <w:t xml:space="preserve"> </w:t>
            </w:r>
            <w:r w:rsidRPr="00166F92">
              <w:t>of</w:t>
            </w:r>
            <w:r w:rsidR="007E703B" w:rsidRPr="00166F92">
              <w:t xml:space="preserve"> </w:t>
            </w:r>
            <w:r w:rsidRPr="00166F92">
              <w:t>such</w:t>
            </w:r>
            <w:r w:rsidR="007E703B" w:rsidRPr="00166F92">
              <w:t xml:space="preserve"> </w:t>
            </w:r>
            <w:r w:rsidRPr="00166F92">
              <w:t>entities</w:t>
            </w:r>
            <w:r w:rsidR="007E703B" w:rsidRPr="00166F92">
              <w:t xml:space="preserve"> </w:t>
            </w:r>
            <w:r w:rsidRPr="00166F92">
              <w:t>in</w:t>
            </w:r>
            <w:r w:rsidR="007E703B" w:rsidRPr="00166F92">
              <w:t xml:space="preserve"> </w:t>
            </w:r>
            <w:r w:rsidRPr="00166F92">
              <w:t>the</w:t>
            </w:r>
            <w:r w:rsidR="007E703B" w:rsidRPr="00166F92">
              <w:t xml:space="preserve"> </w:t>
            </w:r>
            <w:r w:rsidRPr="00166F92">
              <w:t>form</w:t>
            </w:r>
            <w:r w:rsidR="007E703B" w:rsidRPr="00166F92">
              <w:t xml:space="preserve"> </w:t>
            </w:r>
            <w:r w:rsidRPr="00166F92">
              <w:t>of</w:t>
            </w:r>
            <w:r w:rsidR="007E703B" w:rsidRPr="00166F92">
              <w:t xml:space="preserve"> </w:t>
            </w:r>
            <w:r w:rsidRPr="00166F92">
              <w:t>a</w:t>
            </w:r>
            <w:r w:rsidR="007E703B" w:rsidRPr="00166F92">
              <w:t xml:space="preserve"> </w:t>
            </w:r>
            <w:r w:rsidRPr="00166F92">
              <w:t>joint</w:t>
            </w:r>
            <w:r w:rsidR="007E703B" w:rsidRPr="00166F92">
              <w:t xml:space="preserve"> </w:t>
            </w:r>
            <w:r w:rsidRPr="00166F92">
              <w:t>venture</w:t>
            </w:r>
            <w:r w:rsidR="007E703B" w:rsidRPr="00166F92">
              <w:t xml:space="preserve"> </w:t>
            </w:r>
            <w:r w:rsidRPr="00166F92">
              <w:t>(JV)</w:t>
            </w:r>
            <w:r w:rsidR="007E703B" w:rsidRPr="00166F92">
              <w:t xml:space="preserve"> </w:t>
            </w:r>
            <w:r w:rsidRPr="00166F92">
              <w:t>under</w:t>
            </w:r>
            <w:r w:rsidR="007E703B" w:rsidRPr="00166F92">
              <w:t xml:space="preserve"> </w:t>
            </w:r>
            <w:r w:rsidRPr="00166F92">
              <w:t>an</w:t>
            </w:r>
            <w:r w:rsidR="007E703B" w:rsidRPr="00166F92">
              <w:t xml:space="preserve"> </w:t>
            </w:r>
            <w:r w:rsidRPr="00166F92">
              <w:t>existing</w:t>
            </w:r>
            <w:r w:rsidR="007E703B" w:rsidRPr="00166F92">
              <w:t xml:space="preserve"> </w:t>
            </w:r>
            <w:r w:rsidRPr="00166F92">
              <w:t>agreement</w:t>
            </w:r>
            <w:r w:rsidR="007E703B" w:rsidRPr="00166F92">
              <w:t xml:space="preserve"> </w:t>
            </w:r>
            <w:r w:rsidRPr="00166F92">
              <w:t>or</w:t>
            </w:r>
            <w:r w:rsidR="007E703B" w:rsidRPr="00166F92">
              <w:t xml:space="preserve"> </w:t>
            </w:r>
            <w:r w:rsidRPr="00166F92">
              <w:t>with</w:t>
            </w:r>
            <w:r w:rsidR="007E703B" w:rsidRPr="00166F92">
              <w:t xml:space="preserve"> </w:t>
            </w:r>
            <w:r w:rsidRPr="00166F92">
              <w:t>the</w:t>
            </w:r>
            <w:r w:rsidR="007E703B" w:rsidRPr="00166F92">
              <w:t xml:space="preserve"> </w:t>
            </w:r>
            <w:r w:rsidRPr="00166F92">
              <w:t>intent</w:t>
            </w:r>
            <w:r w:rsidR="007E703B" w:rsidRPr="00166F92">
              <w:t xml:space="preserve"> </w:t>
            </w:r>
            <w:r w:rsidRPr="00166F92">
              <w:t>to</w:t>
            </w:r>
            <w:r w:rsidR="007E703B" w:rsidRPr="00166F92">
              <w:t xml:space="preserve"> </w:t>
            </w:r>
            <w:r w:rsidRPr="00166F92">
              <w:t>enter</w:t>
            </w:r>
            <w:r w:rsidR="007E703B" w:rsidRPr="00166F92">
              <w:t xml:space="preserve"> </w:t>
            </w:r>
            <w:r w:rsidRPr="00166F92">
              <w:t>into</w:t>
            </w:r>
            <w:r w:rsidR="007E703B" w:rsidRPr="00166F92">
              <w:t xml:space="preserve"> </w:t>
            </w:r>
            <w:r w:rsidRPr="00166F92">
              <w:t>such</w:t>
            </w:r>
            <w:r w:rsidR="007E703B" w:rsidRPr="00166F92">
              <w:t xml:space="preserve"> </w:t>
            </w:r>
            <w:r w:rsidRPr="00166F92">
              <w:t>an</w:t>
            </w:r>
            <w:r w:rsidR="007E703B" w:rsidRPr="00166F92">
              <w:t xml:space="preserve"> </w:t>
            </w:r>
            <w:r w:rsidRPr="00166F92">
              <w:t>agreement</w:t>
            </w:r>
            <w:r w:rsidR="007E703B" w:rsidRPr="00166F92">
              <w:t xml:space="preserve"> </w:t>
            </w:r>
            <w:r w:rsidRPr="00166F92">
              <w:t>supported</w:t>
            </w:r>
            <w:r w:rsidR="007E703B" w:rsidRPr="00166F92">
              <w:t xml:space="preserve"> </w:t>
            </w:r>
            <w:r w:rsidRPr="00166F92">
              <w:t>by</w:t>
            </w:r>
            <w:r w:rsidR="007E703B" w:rsidRPr="00166F92">
              <w:t xml:space="preserve"> </w:t>
            </w:r>
            <w:r w:rsidRPr="00166F92">
              <w:t>a</w:t>
            </w:r>
            <w:r w:rsidR="007E703B" w:rsidRPr="00166F92">
              <w:t xml:space="preserve"> </w:t>
            </w:r>
            <w:r w:rsidRPr="00166F92">
              <w:t>letter</w:t>
            </w:r>
            <w:r w:rsidR="007E703B" w:rsidRPr="00166F92">
              <w:t xml:space="preserve"> </w:t>
            </w:r>
            <w:r w:rsidRPr="00166F92">
              <w:t>of</w:t>
            </w:r>
            <w:r w:rsidR="007E703B" w:rsidRPr="00166F92">
              <w:t xml:space="preserve"> </w:t>
            </w:r>
            <w:r w:rsidRPr="00166F92">
              <w:t>intent.</w:t>
            </w:r>
            <w:r w:rsidR="007E703B" w:rsidRPr="00166F92">
              <w:t xml:space="preserve">  </w:t>
            </w:r>
            <w:r w:rsidRPr="00166F92">
              <w:t>In</w:t>
            </w:r>
            <w:r w:rsidR="007E703B" w:rsidRPr="00166F92">
              <w:t xml:space="preserve"> </w:t>
            </w:r>
            <w:r w:rsidRPr="00166F92">
              <w:t>the</w:t>
            </w:r>
            <w:r w:rsidR="007E703B" w:rsidRPr="00166F92">
              <w:t xml:space="preserve"> </w:t>
            </w:r>
            <w:r w:rsidRPr="00166F92">
              <w:t>case</w:t>
            </w:r>
            <w:r w:rsidR="007E703B" w:rsidRPr="00166F92">
              <w:t xml:space="preserve"> </w:t>
            </w:r>
            <w:r w:rsidRPr="00166F92">
              <w:t>of</w:t>
            </w:r>
            <w:r w:rsidR="007E703B" w:rsidRPr="00166F92">
              <w:t xml:space="preserve"> </w:t>
            </w:r>
            <w:r w:rsidRPr="00166F92">
              <w:t>a</w:t>
            </w:r>
            <w:r w:rsidR="007E703B" w:rsidRPr="00166F92">
              <w:t xml:space="preserve"> </w:t>
            </w:r>
            <w:r w:rsidRPr="00166F92">
              <w:t>joint</w:t>
            </w:r>
            <w:r w:rsidR="007E703B" w:rsidRPr="00166F92">
              <w:t xml:space="preserve"> </w:t>
            </w:r>
            <w:r w:rsidRPr="00166F92">
              <w:t>venture,</w:t>
            </w:r>
            <w:r w:rsidR="007E703B" w:rsidRPr="00166F92">
              <w:t xml:space="preserve"> </w:t>
            </w:r>
            <w:r w:rsidRPr="00166F92">
              <w:t>all</w:t>
            </w:r>
            <w:r w:rsidR="007E703B" w:rsidRPr="00166F92">
              <w:t xml:space="preserve"> </w:t>
            </w:r>
            <w:r w:rsidRPr="00166F92">
              <w:t>members</w:t>
            </w:r>
            <w:r w:rsidR="007E703B" w:rsidRPr="00166F92">
              <w:t xml:space="preserve"> </w:t>
            </w:r>
            <w:r w:rsidRPr="00166F92">
              <w:t>shall</w:t>
            </w:r>
            <w:r w:rsidR="007E703B" w:rsidRPr="00166F92">
              <w:t xml:space="preserve"> </w:t>
            </w:r>
            <w:r w:rsidRPr="00166F92">
              <w:t>be</w:t>
            </w:r>
            <w:r w:rsidR="007E703B" w:rsidRPr="00166F92">
              <w:t xml:space="preserve"> </w:t>
            </w:r>
            <w:r w:rsidRPr="00166F92">
              <w:t>jointly</w:t>
            </w:r>
            <w:r w:rsidR="007E703B" w:rsidRPr="00166F92">
              <w:t xml:space="preserve"> </w:t>
            </w:r>
            <w:r w:rsidRPr="00166F92">
              <w:t>and</w:t>
            </w:r>
            <w:r w:rsidR="007E703B" w:rsidRPr="00166F92">
              <w:t xml:space="preserve"> </w:t>
            </w:r>
            <w:r w:rsidRPr="00166F92">
              <w:t>severally</w:t>
            </w:r>
            <w:r w:rsidR="007E703B" w:rsidRPr="00166F92">
              <w:t xml:space="preserve"> </w:t>
            </w:r>
            <w:r w:rsidRPr="00166F92">
              <w:t>liable</w:t>
            </w:r>
            <w:r w:rsidR="007E703B" w:rsidRPr="00166F92">
              <w:t xml:space="preserve"> </w:t>
            </w:r>
            <w:r w:rsidRPr="00166F92">
              <w:t>for</w:t>
            </w:r>
            <w:r w:rsidR="007E703B" w:rsidRPr="00166F92">
              <w:t xml:space="preserve"> </w:t>
            </w:r>
            <w:r w:rsidRPr="00166F92">
              <w:t>the</w:t>
            </w:r>
            <w:r w:rsidR="007E703B" w:rsidRPr="00166F92">
              <w:t xml:space="preserve"> </w:t>
            </w:r>
            <w:r w:rsidRPr="00166F92">
              <w:t>execution</w:t>
            </w:r>
            <w:r w:rsidR="007E703B" w:rsidRPr="00166F92">
              <w:t xml:space="preserve"> </w:t>
            </w:r>
            <w:r w:rsidRPr="00166F92">
              <w:t>of</w:t>
            </w:r>
            <w:r w:rsidR="007E703B" w:rsidRPr="00166F92">
              <w:t xml:space="preserve"> </w:t>
            </w:r>
            <w:r w:rsidRPr="00166F92">
              <w:t>the</w:t>
            </w:r>
            <w:r w:rsidR="007E703B" w:rsidRPr="00166F92">
              <w:t xml:space="preserve"> </w:t>
            </w:r>
            <w:r w:rsidRPr="00166F92">
              <w:t>entire</w:t>
            </w:r>
            <w:r w:rsidR="007E703B" w:rsidRPr="00166F92">
              <w:t xml:space="preserve"> </w:t>
            </w:r>
            <w:r w:rsidRPr="00166F92">
              <w:t>Contract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w:t>
            </w:r>
            <w:r w:rsidR="007E703B" w:rsidRPr="00166F92">
              <w:t xml:space="preserve"> </w:t>
            </w:r>
            <w:r w:rsidRPr="00166F92">
              <w:t>terms.</w:t>
            </w:r>
            <w:r w:rsidR="007E703B" w:rsidRPr="00166F92">
              <w:t xml:space="preserve"> </w:t>
            </w:r>
            <w:r w:rsidRPr="00166F92">
              <w:t>The</w:t>
            </w:r>
            <w:r w:rsidR="007E703B" w:rsidRPr="00166F92">
              <w:t xml:space="preserve"> </w:t>
            </w:r>
            <w:r w:rsidRPr="00166F92">
              <w:t>JV</w:t>
            </w:r>
            <w:r w:rsidR="007E703B" w:rsidRPr="00166F92">
              <w:t xml:space="preserve"> </w:t>
            </w:r>
            <w:r w:rsidRPr="00166F92">
              <w:t>shall</w:t>
            </w:r>
            <w:r w:rsidR="007E703B" w:rsidRPr="00166F92">
              <w:t xml:space="preserve"> </w:t>
            </w:r>
            <w:r w:rsidRPr="00166F92">
              <w:t>nominate</w:t>
            </w:r>
            <w:r w:rsidR="007E703B" w:rsidRPr="00166F92">
              <w:t xml:space="preserve"> </w:t>
            </w:r>
            <w:r w:rsidRPr="00166F92">
              <w:t>a</w:t>
            </w:r>
            <w:r w:rsidR="007E703B" w:rsidRPr="00166F92">
              <w:t xml:space="preserve"> </w:t>
            </w:r>
            <w:r w:rsidRPr="00166F92">
              <w:t>Representative</w:t>
            </w:r>
            <w:r w:rsidR="007E703B" w:rsidRPr="00166F92">
              <w:t xml:space="preserve"> </w:t>
            </w:r>
            <w:r w:rsidRPr="00166F92">
              <w:t>who</w:t>
            </w:r>
            <w:r w:rsidR="007E703B" w:rsidRPr="00166F92">
              <w:t xml:space="preserve"> </w:t>
            </w:r>
            <w:r w:rsidRPr="00166F92">
              <w:t>shall</w:t>
            </w:r>
            <w:r w:rsidR="007E703B" w:rsidRPr="00166F92">
              <w:t xml:space="preserve"> </w:t>
            </w:r>
            <w:r w:rsidRPr="00166F92">
              <w:t>have</w:t>
            </w:r>
            <w:r w:rsidR="007E703B" w:rsidRPr="00166F92">
              <w:t xml:space="preserve"> </w:t>
            </w:r>
            <w:r w:rsidRPr="00166F92">
              <w:t>the</w:t>
            </w:r>
            <w:r w:rsidR="007E703B" w:rsidRPr="00166F92">
              <w:t xml:space="preserve"> </w:t>
            </w:r>
            <w:r w:rsidRPr="00166F92">
              <w:t>authority</w:t>
            </w:r>
            <w:r w:rsidR="007E703B" w:rsidRPr="00166F92">
              <w:t xml:space="preserve"> </w:t>
            </w:r>
            <w:r w:rsidRPr="00166F92">
              <w:t>to</w:t>
            </w:r>
            <w:r w:rsidR="007E703B" w:rsidRPr="00166F92">
              <w:t xml:space="preserve"> </w:t>
            </w:r>
            <w:r w:rsidRPr="00166F92">
              <w:t>conduct</w:t>
            </w:r>
            <w:r w:rsidR="007E703B" w:rsidRPr="00166F92">
              <w:t xml:space="preserve"> </w:t>
            </w:r>
            <w:r w:rsidRPr="00166F92">
              <w:t>all</w:t>
            </w:r>
            <w:r w:rsidR="007E703B" w:rsidRPr="00166F92">
              <w:t xml:space="preserve"> </w:t>
            </w:r>
            <w:r w:rsidRPr="00166F92">
              <w:t>business</w:t>
            </w:r>
            <w:r w:rsidR="007E703B" w:rsidRPr="00166F92">
              <w:t xml:space="preserve"> </w:t>
            </w:r>
            <w:r w:rsidRPr="00166F92">
              <w:t>for</w:t>
            </w:r>
            <w:r w:rsidR="007E703B" w:rsidRPr="00166F92">
              <w:t xml:space="preserve"> </w:t>
            </w:r>
            <w:r w:rsidRPr="00166F92">
              <w:t>and</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t>any</w:t>
            </w:r>
            <w:r w:rsidR="007E703B" w:rsidRPr="00166F92">
              <w:t xml:space="preserve"> </w:t>
            </w:r>
            <w:r w:rsidRPr="00166F92">
              <w:t>and</w:t>
            </w:r>
            <w:r w:rsidR="007E703B" w:rsidRPr="00166F92">
              <w:t xml:space="preserve"> </w:t>
            </w:r>
            <w:r w:rsidRPr="00166F92">
              <w:t>all</w:t>
            </w:r>
            <w:r w:rsidR="007E703B" w:rsidRPr="00166F92">
              <w:t xml:space="preserve"> </w:t>
            </w:r>
            <w:r w:rsidRPr="00166F92">
              <w:t>the</w:t>
            </w:r>
            <w:r w:rsidR="007E703B" w:rsidRPr="00166F92">
              <w:t xml:space="preserve"> </w:t>
            </w:r>
            <w:r w:rsidRPr="00166F92">
              <w:t>members</w:t>
            </w:r>
            <w:r w:rsidR="007E703B" w:rsidRPr="00166F92">
              <w:t xml:space="preserve"> </w:t>
            </w:r>
            <w:r w:rsidRPr="00166F92">
              <w:t>of</w:t>
            </w:r>
            <w:r w:rsidR="007E703B" w:rsidRPr="00166F92">
              <w:t xml:space="preserve"> </w:t>
            </w:r>
            <w:r w:rsidRPr="00166F92">
              <w:t>the</w:t>
            </w:r>
            <w:r w:rsidR="007E703B" w:rsidRPr="00166F92">
              <w:t xml:space="preserve"> </w:t>
            </w:r>
            <w:r w:rsidRPr="00166F92">
              <w:t>JV</w:t>
            </w:r>
            <w:r w:rsidR="007E703B" w:rsidRPr="00166F92">
              <w:t xml:space="preserve"> </w:t>
            </w:r>
            <w:r w:rsidRPr="00166F92">
              <w:t>during</w:t>
            </w:r>
            <w:r w:rsidR="007E703B" w:rsidRPr="00166F92">
              <w:t xml:space="preserve"> </w:t>
            </w:r>
            <w:r w:rsidRPr="00166F92">
              <w:t>the</w:t>
            </w:r>
            <w:r w:rsidR="007E703B" w:rsidRPr="00166F92">
              <w:t xml:space="preserve"> </w:t>
            </w:r>
            <w:r w:rsidRPr="00166F92">
              <w:t>Bidding</w:t>
            </w:r>
            <w:r w:rsidR="007E703B" w:rsidRPr="00166F92">
              <w:t xml:space="preserve"> </w:t>
            </w:r>
            <w:r w:rsidRPr="00166F92">
              <w:t>process</w:t>
            </w:r>
            <w:r w:rsidR="007E703B" w:rsidRPr="00166F92">
              <w:t xml:space="preserve"> </w:t>
            </w:r>
            <w:r w:rsidRPr="00166F92">
              <w:t>and,</w:t>
            </w:r>
            <w:r w:rsidR="007E703B" w:rsidRPr="00166F92">
              <w:t xml:space="preserve"> </w:t>
            </w: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the</w:t>
            </w:r>
            <w:r w:rsidR="007E703B" w:rsidRPr="00166F92">
              <w:t xml:space="preserve"> </w:t>
            </w:r>
            <w:r w:rsidRPr="00166F92">
              <w:t>JV</w:t>
            </w:r>
            <w:r w:rsidR="007E703B" w:rsidRPr="00166F92">
              <w:t xml:space="preserve"> </w:t>
            </w:r>
            <w:r w:rsidRPr="00166F92">
              <w:t>is</w:t>
            </w:r>
            <w:r w:rsidR="007E703B" w:rsidRPr="00166F92">
              <w:t xml:space="preserve"> </w:t>
            </w:r>
            <w:r w:rsidRPr="00166F92">
              <w:t>awarded</w:t>
            </w:r>
            <w:r w:rsidR="007E703B" w:rsidRPr="00166F92">
              <w:t xml:space="preserve"> </w:t>
            </w:r>
            <w:r w:rsidRPr="00166F92">
              <w:t>the</w:t>
            </w:r>
            <w:r w:rsidR="007E703B" w:rsidRPr="00166F92">
              <w:t xml:space="preserve"> </w:t>
            </w:r>
            <w:r w:rsidRPr="00166F92">
              <w:t>Contract,</w:t>
            </w:r>
            <w:r w:rsidR="007E703B" w:rsidRPr="00166F92">
              <w:t xml:space="preserve"> </w:t>
            </w:r>
            <w:r w:rsidRPr="00166F92">
              <w:t>during</w:t>
            </w:r>
            <w:r w:rsidR="007E703B" w:rsidRPr="00166F92">
              <w:t xml:space="preserve"> </w:t>
            </w:r>
            <w:r w:rsidRPr="00166F92">
              <w:t>contract</w:t>
            </w:r>
            <w:r w:rsidR="007E703B" w:rsidRPr="00166F92">
              <w:t xml:space="preserve"> </w:t>
            </w:r>
            <w:r w:rsidRPr="00166F92">
              <w:t>execution.</w:t>
            </w:r>
            <w:r w:rsidR="007E703B" w:rsidRPr="00166F92">
              <w:t xml:space="preserve"> </w:t>
            </w:r>
            <w:r w:rsidRPr="00166F92">
              <w:t>Unless</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there</w:t>
            </w:r>
            <w:r w:rsidR="007E703B" w:rsidRPr="00166F92">
              <w:t xml:space="preserve"> </w:t>
            </w:r>
            <w:r w:rsidRPr="00166F92">
              <w:t>is</w:t>
            </w:r>
            <w:r w:rsidR="007E703B" w:rsidRPr="00166F92">
              <w:t xml:space="preserve"> </w:t>
            </w:r>
            <w:r w:rsidRPr="00166F92">
              <w:t>no</w:t>
            </w:r>
            <w:r w:rsidR="007E703B" w:rsidRPr="00166F92">
              <w:t xml:space="preserve"> </w:t>
            </w:r>
            <w:r w:rsidRPr="00166F92">
              <w:t>limit</w:t>
            </w:r>
            <w:r w:rsidR="007E703B" w:rsidRPr="00166F92">
              <w:t xml:space="preserve"> </w:t>
            </w:r>
            <w:r w:rsidRPr="00166F92">
              <w:t>on</w:t>
            </w:r>
            <w:r w:rsidR="007E703B" w:rsidRPr="00166F92">
              <w:t xml:space="preserve"> </w:t>
            </w:r>
            <w:r w:rsidRPr="00166F92">
              <w:t>the</w:t>
            </w:r>
            <w:r w:rsidR="007E703B" w:rsidRPr="00166F92">
              <w:t xml:space="preserve"> </w:t>
            </w:r>
            <w:r w:rsidRPr="00166F92">
              <w:t>number</w:t>
            </w:r>
            <w:r w:rsidR="007E703B" w:rsidRPr="00166F92">
              <w:t xml:space="preserve"> </w:t>
            </w:r>
            <w:r w:rsidRPr="00166F92">
              <w:t>of</w:t>
            </w:r>
            <w:r w:rsidR="007E703B" w:rsidRPr="00166F92">
              <w:t xml:space="preserve"> </w:t>
            </w:r>
            <w:r w:rsidRPr="00166F92">
              <w:t>members</w:t>
            </w:r>
            <w:r w:rsidR="007E703B" w:rsidRPr="00166F92">
              <w:t xml:space="preserve"> </w:t>
            </w:r>
            <w:r w:rsidRPr="00166F92">
              <w:t>in</w:t>
            </w:r>
            <w:r w:rsidR="007E703B" w:rsidRPr="00166F92">
              <w:t xml:space="preserve"> </w:t>
            </w:r>
            <w:r w:rsidRPr="00166F92">
              <w:t>a</w:t>
            </w:r>
            <w:r w:rsidR="007E703B" w:rsidRPr="00166F92">
              <w:t xml:space="preserve"> </w:t>
            </w:r>
            <w:r w:rsidRPr="00166F92">
              <w:t>JV.</w:t>
            </w:r>
          </w:p>
          <w:p w14:paraId="37EDF828" w14:textId="77777777" w:rsidR="001B4B57" w:rsidRPr="00166F92" w:rsidRDefault="001B4B57">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shall</w:t>
            </w:r>
            <w:r w:rsidR="007E703B" w:rsidRPr="00166F92">
              <w:t xml:space="preserve"> </w:t>
            </w:r>
            <w:r w:rsidRPr="00166F92">
              <w:t>not</w:t>
            </w:r>
            <w:r w:rsidR="007E703B" w:rsidRPr="00166F92">
              <w:t xml:space="preserve"> </w:t>
            </w:r>
            <w:r w:rsidRPr="00166F92">
              <w:t>have</w:t>
            </w:r>
            <w:r w:rsidR="007E703B" w:rsidRPr="00166F92">
              <w:t xml:space="preserve"> </w:t>
            </w:r>
            <w:r w:rsidRPr="00166F92">
              <w:t>a</w:t>
            </w:r>
            <w:r w:rsidR="007E703B" w:rsidRPr="00166F92">
              <w:t xml:space="preserve"> </w:t>
            </w:r>
            <w:r w:rsidRPr="00166F92">
              <w:t>conflict</w:t>
            </w:r>
            <w:r w:rsidR="007E703B" w:rsidRPr="00166F92">
              <w:t xml:space="preserve"> </w:t>
            </w:r>
            <w:r w:rsidRPr="00166F92">
              <w:t>of</w:t>
            </w:r>
            <w:r w:rsidR="007E703B" w:rsidRPr="00166F92">
              <w:t xml:space="preserve"> </w:t>
            </w:r>
            <w:r w:rsidRPr="00166F92">
              <w:t>interest.</w:t>
            </w:r>
            <w:r w:rsidR="007E703B" w:rsidRPr="00166F92">
              <w:t xml:space="preserve"> </w:t>
            </w:r>
            <w:r w:rsidRPr="00166F92">
              <w:t>Any</w:t>
            </w:r>
            <w:r w:rsidR="007E703B" w:rsidRPr="00166F92">
              <w:t xml:space="preserve"> </w:t>
            </w:r>
            <w:r w:rsidRPr="00166F92">
              <w:t>Bidder</w:t>
            </w:r>
            <w:r w:rsidR="007E703B" w:rsidRPr="00166F92">
              <w:t xml:space="preserve"> </w:t>
            </w:r>
            <w:r w:rsidRPr="00166F92">
              <w:t>found</w:t>
            </w:r>
            <w:r w:rsidR="007E703B" w:rsidRPr="00166F92">
              <w:t xml:space="preserve"> </w:t>
            </w:r>
            <w:r w:rsidRPr="00166F92">
              <w:t>to</w:t>
            </w:r>
            <w:r w:rsidR="007E703B" w:rsidRPr="00166F92">
              <w:t xml:space="preserve"> </w:t>
            </w:r>
            <w:r w:rsidRPr="00166F92">
              <w:t>have</w:t>
            </w:r>
            <w:r w:rsidR="007E703B" w:rsidRPr="00166F92">
              <w:t xml:space="preserve"> </w:t>
            </w:r>
            <w:r w:rsidRPr="00166F92">
              <w:t>a</w:t>
            </w:r>
            <w:r w:rsidR="007E703B" w:rsidRPr="00166F92">
              <w:t xml:space="preserve"> </w:t>
            </w:r>
            <w:r w:rsidRPr="00166F92">
              <w:t>conflict</w:t>
            </w:r>
            <w:r w:rsidR="007E703B" w:rsidRPr="00166F92">
              <w:t xml:space="preserve"> </w:t>
            </w:r>
            <w:r w:rsidRPr="00166F92">
              <w:t>of</w:t>
            </w:r>
            <w:r w:rsidR="007E703B" w:rsidRPr="00166F92">
              <w:t xml:space="preserve"> </w:t>
            </w:r>
            <w:r w:rsidRPr="00166F92">
              <w:t>interest</w:t>
            </w:r>
            <w:r w:rsidR="007E703B" w:rsidRPr="00166F92">
              <w:t xml:space="preserve"> </w:t>
            </w:r>
            <w:r w:rsidRPr="00166F92">
              <w:t>shall</w:t>
            </w:r>
            <w:r w:rsidR="007E703B" w:rsidRPr="00166F92">
              <w:t xml:space="preserve"> </w:t>
            </w:r>
            <w:r w:rsidRPr="00166F92">
              <w:t>be</w:t>
            </w:r>
            <w:r w:rsidR="007E703B" w:rsidRPr="00166F92">
              <w:t xml:space="preserve"> </w:t>
            </w:r>
            <w:r w:rsidRPr="00166F92">
              <w:t>disqualified.</w:t>
            </w:r>
            <w:r w:rsidR="007E703B" w:rsidRPr="00166F92">
              <w:t xml:space="preserve"> </w:t>
            </w:r>
            <w:r w:rsidRPr="00166F92">
              <w:t>A</w:t>
            </w:r>
            <w:r w:rsidR="007E703B" w:rsidRPr="00166F92">
              <w:t xml:space="preserve"> </w:t>
            </w:r>
            <w:r w:rsidRPr="00166F92">
              <w:t>Bidder</w:t>
            </w:r>
            <w:r w:rsidR="007E703B" w:rsidRPr="00166F92">
              <w:t xml:space="preserve"> </w:t>
            </w:r>
            <w:r w:rsidRPr="00166F92">
              <w:t>may</w:t>
            </w:r>
            <w:r w:rsidR="007E703B" w:rsidRPr="00166F92">
              <w:t xml:space="preserve"> </w:t>
            </w:r>
            <w:r w:rsidRPr="00166F92">
              <w:t>be</w:t>
            </w:r>
            <w:r w:rsidR="007E703B" w:rsidRPr="00166F92">
              <w:t xml:space="preserve"> </w:t>
            </w:r>
            <w:r w:rsidRPr="00166F92">
              <w:t>considered</w:t>
            </w:r>
            <w:r w:rsidR="007E703B" w:rsidRPr="00166F92">
              <w:t xml:space="preserve"> </w:t>
            </w:r>
            <w:r w:rsidRPr="00166F92">
              <w:t>to</w:t>
            </w:r>
            <w:r w:rsidR="007E703B" w:rsidRPr="00166F92">
              <w:t xml:space="preserve"> </w:t>
            </w:r>
            <w:r w:rsidRPr="00166F92">
              <w:t>have</w:t>
            </w:r>
            <w:r w:rsidR="007E703B" w:rsidRPr="00166F92">
              <w:t xml:space="preserve"> </w:t>
            </w:r>
            <w:r w:rsidRPr="00166F92">
              <w:t>a</w:t>
            </w:r>
            <w:r w:rsidR="007E703B" w:rsidRPr="00166F92">
              <w:t xml:space="preserve"> </w:t>
            </w:r>
            <w:r w:rsidRPr="00166F92">
              <w:t>conflict</w:t>
            </w:r>
            <w:r w:rsidR="007E703B" w:rsidRPr="00166F92">
              <w:t xml:space="preserve"> </w:t>
            </w:r>
            <w:r w:rsidRPr="00166F92">
              <w:t>of</w:t>
            </w:r>
            <w:r w:rsidR="007E703B" w:rsidRPr="00166F92">
              <w:t xml:space="preserve"> </w:t>
            </w:r>
            <w:r w:rsidRPr="00166F92">
              <w:t>interest</w:t>
            </w:r>
            <w:r w:rsidR="007E703B" w:rsidRPr="00166F92">
              <w:t xml:space="preserve"> </w:t>
            </w:r>
            <w:r w:rsidRPr="00166F92">
              <w:t>for</w:t>
            </w:r>
            <w:r w:rsidR="007E703B" w:rsidRPr="00166F92">
              <w:t xml:space="preserve"> </w:t>
            </w:r>
            <w:r w:rsidRPr="00166F92">
              <w:t>the</w:t>
            </w:r>
            <w:r w:rsidR="007E703B" w:rsidRPr="00166F92">
              <w:t xml:space="preserve"> </w:t>
            </w:r>
            <w:r w:rsidRPr="00166F92">
              <w:t>purpose</w:t>
            </w:r>
            <w:r w:rsidR="007E703B" w:rsidRPr="00166F92">
              <w:t xml:space="preserve"> </w:t>
            </w:r>
            <w:r w:rsidRPr="00166F92">
              <w:t>of</w:t>
            </w:r>
            <w:r w:rsidR="007E703B" w:rsidRPr="00166F92">
              <w:t xml:space="preserve"> </w:t>
            </w:r>
            <w:r w:rsidRPr="00166F92">
              <w:t>this</w:t>
            </w:r>
            <w:r w:rsidR="007E703B" w:rsidRPr="00166F92">
              <w:t xml:space="preserve"> </w:t>
            </w:r>
            <w:r w:rsidRPr="00166F92">
              <w:t>Bidding</w:t>
            </w:r>
            <w:r w:rsidR="007E703B" w:rsidRPr="00166F92">
              <w:t xml:space="preserve"> </w:t>
            </w:r>
            <w:r w:rsidRPr="00166F92">
              <w:t>process,</w:t>
            </w:r>
            <w:r w:rsidR="007E703B" w:rsidRPr="00166F92">
              <w:t xml:space="preserve"> </w:t>
            </w:r>
            <w:r w:rsidRPr="00166F92">
              <w:t>if</w:t>
            </w:r>
            <w:r w:rsidR="007E703B" w:rsidRPr="00166F92">
              <w:t xml:space="preserve"> </w:t>
            </w:r>
            <w:r w:rsidRPr="00166F92">
              <w:t>the</w:t>
            </w:r>
            <w:r w:rsidR="007E703B" w:rsidRPr="00166F92">
              <w:t xml:space="preserve"> </w:t>
            </w:r>
            <w:r w:rsidRPr="00166F92">
              <w:t>Bidder:</w:t>
            </w:r>
            <w:r w:rsidR="007E703B" w:rsidRPr="00166F92">
              <w:t xml:space="preserve"> </w:t>
            </w:r>
          </w:p>
          <w:p w14:paraId="3F55EEA6" w14:textId="77777777" w:rsidR="001B4B57" w:rsidRPr="00166F92" w:rsidRDefault="001B4B57">
            <w:pPr>
              <w:pStyle w:val="Heading3"/>
              <w:numPr>
                <w:ilvl w:val="0"/>
                <w:numId w:val="29"/>
              </w:numPr>
              <w:spacing w:after="120"/>
              <w:ind w:left="1152" w:hanging="576"/>
            </w:pPr>
            <w:bookmarkStart w:id="68" w:name="_Toc437950057"/>
            <w:bookmarkStart w:id="69" w:name="_Toc437951036"/>
            <w:r w:rsidRPr="00166F92">
              <w:t>directly</w:t>
            </w:r>
            <w:r w:rsidR="007E703B" w:rsidRPr="00166F92">
              <w:t xml:space="preserve"> </w:t>
            </w:r>
            <w:r w:rsidRPr="00166F92">
              <w:t>or</w:t>
            </w:r>
            <w:r w:rsidR="007E703B" w:rsidRPr="00166F92">
              <w:t xml:space="preserve"> </w:t>
            </w:r>
            <w:r w:rsidRPr="00166F92">
              <w:t>indirectly</w:t>
            </w:r>
            <w:r w:rsidR="007E703B" w:rsidRPr="00166F92">
              <w:t xml:space="preserve"> </w:t>
            </w:r>
            <w:r w:rsidRPr="00166F92">
              <w:t>controls,</w:t>
            </w:r>
            <w:r w:rsidR="007E703B" w:rsidRPr="00166F92">
              <w:t xml:space="preserve"> </w:t>
            </w:r>
            <w:r w:rsidRPr="00166F92">
              <w:t>is</w:t>
            </w:r>
            <w:r w:rsidR="007E703B" w:rsidRPr="00166F92">
              <w:t xml:space="preserve"> </w:t>
            </w:r>
            <w:r w:rsidRPr="00166F92">
              <w:t>controlled</w:t>
            </w:r>
            <w:r w:rsidR="007E703B" w:rsidRPr="00166F92">
              <w:t xml:space="preserve"> </w:t>
            </w:r>
            <w:r w:rsidRPr="00166F92">
              <w:t>by</w:t>
            </w:r>
            <w:r w:rsidR="007E703B" w:rsidRPr="00166F92">
              <w:t xml:space="preserve"> </w:t>
            </w:r>
            <w:r w:rsidRPr="00166F92">
              <w:t>or</w:t>
            </w:r>
            <w:r w:rsidR="007E703B" w:rsidRPr="00166F92">
              <w:t xml:space="preserve"> </w:t>
            </w:r>
            <w:r w:rsidRPr="00166F92">
              <w:t>is</w:t>
            </w:r>
            <w:r w:rsidR="007E703B" w:rsidRPr="00166F92">
              <w:t xml:space="preserve"> </w:t>
            </w:r>
            <w:r w:rsidRPr="00166F92">
              <w:t>under</w:t>
            </w:r>
            <w:r w:rsidR="007E703B" w:rsidRPr="00166F92">
              <w:t xml:space="preserve"> </w:t>
            </w:r>
            <w:r w:rsidRPr="00166F92">
              <w:t>common</w:t>
            </w:r>
            <w:r w:rsidR="007E703B" w:rsidRPr="00166F92">
              <w:t xml:space="preserve"> </w:t>
            </w:r>
            <w:r w:rsidRPr="00166F92">
              <w:t>control</w:t>
            </w:r>
            <w:r w:rsidR="007E703B" w:rsidRPr="00166F92">
              <w:t xml:space="preserve"> </w:t>
            </w:r>
            <w:r w:rsidRPr="00166F92">
              <w:t>with</w:t>
            </w:r>
            <w:r w:rsidR="007E703B" w:rsidRPr="00166F92">
              <w:t xml:space="preserve"> </w:t>
            </w:r>
            <w:r w:rsidRPr="00166F92">
              <w:t>another</w:t>
            </w:r>
            <w:r w:rsidR="007E703B" w:rsidRPr="00166F92">
              <w:t xml:space="preserve"> </w:t>
            </w:r>
            <w:r w:rsidRPr="00166F92">
              <w:t>Bidder;</w:t>
            </w:r>
            <w:r w:rsidR="007E703B" w:rsidRPr="00166F92">
              <w:t xml:space="preserve"> </w:t>
            </w:r>
            <w:r w:rsidRPr="00166F92">
              <w:t>or</w:t>
            </w:r>
            <w:bookmarkEnd w:id="68"/>
            <w:bookmarkEnd w:id="69"/>
          </w:p>
          <w:p w14:paraId="5EB12128" w14:textId="77777777" w:rsidR="001B4B57" w:rsidRPr="00166F92" w:rsidRDefault="001B4B57">
            <w:pPr>
              <w:pStyle w:val="Heading3"/>
              <w:numPr>
                <w:ilvl w:val="0"/>
                <w:numId w:val="29"/>
              </w:numPr>
              <w:spacing w:after="120"/>
              <w:ind w:left="1152" w:hanging="576"/>
            </w:pPr>
            <w:bookmarkStart w:id="70" w:name="_Toc437950058"/>
            <w:bookmarkStart w:id="71" w:name="_Toc437951037"/>
            <w:r w:rsidRPr="00166F92">
              <w:t>receives</w:t>
            </w:r>
            <w:r w:rsidR="007E703B" w:rsidRPr="00166F92">
              <w:t xml:space="preserve"> </w:t>
            </w:r>
            <w:r w:rsidRPr="00166F92">
              <w:t>or</w:t>
            </w:r>
            <w:r w:rsidR="007E703B" w:rsidRPr="00166F92">
              <w:t xml:space="preserve"> </w:t>
            </w:r>
            <w:r w:rsidRPr="00166F92">
              <w:t>has</w:t>
            </w:r>
            <w:r w:rsidR="007E703B" w:rsidRPr="00166F92">
              <w:t xml:space="preserve"> </w:t>
            </w:r>
            <w:r w:rsidRPr="00166F92">
              <w:t>received</w:t>
            </w:r>
            <w:r w:rsidR="007E703B" w:rsidRPr="00166F92">
              <w:t xml:space="preserve"> </w:t>
            </w:r>
            <w:r w:rsidRPr="00166F92">
              <w:t>any</w:t>
            </w:r>
            <w:r w:rsidR="007E703B" w:rsidRPr="00166F92">
              <w:t xml:space="preserve"> </w:t>
            </w:r>
            <w:r w:rsidRPr="00166F92">
              <w:t>direct</w:t>
            </w:r>
            <w:r w:rsidR="007E703B" w:rsidRPr="00166F92">
              <w:t xml:space="preserve"> </w:t>
            </w:r>
            <w:r w:rsidRPr="00166F92">
              <w:t>or</w:t>
            </w:r>
            <w:r w:rsidR="007E703B" w:rsidRPr="00166F92">
              <w:t xml:space="preserve"> </w:t>
            </w:r>
            <w:r w:rsidRPr="00166F92">
              <w:t>indirect</w:t>
            </w:r>
            <w:r w:rsidR="007E703B" w:rsidRPr="00166F92">
              <w:t xml:space="preserve"> </w:t>
            </w:r>
            <w:r w:rsidRPr="00166F92">
              <w:t>subsidy</w:t>
            </w:r>
            <w:r w:rsidR="007E703B" w:rsidRPr="00166F92">
              <w:t xml:space="preserve"> </w:t>
            </w:r>
            <w:r w:rsidRPr="00166F92">
              <w:t>from</w:t>
            </w:r>
            <w:r w:rsidR="007E703B" w:rsidRPr="00166F92">
              <w:t xml:space="preserve"> </w:t>
            </w:r>
            <w:r w:rsidRPr="00166F92">
              <w:t>another</w:t>
            </w:r>
            <w:r w:rsidR="007E703B" w:rsidRPr="00166F92">
              <w:t xml:space="preserve"> </w:t>
            </w:r>
            <w:r w:rsidRPr="00166F92">
              <w:t>Bidder;</w:t>
            </w:r>
            <w:r w:rsidR="007E703B" w:rsidRPr="00166F92">
              <w:t xml:space="preserve"> </w:t>
            </w:r>
            <w:r w:rsidRPr="00166F92">
              <w:t>or</w:t>
            </w:r>
            <w:bookmarkEnd w:id="70"/>
            <w:bookmarkEnd w:id="71"/>
          </w:p>
          <w:p w14:paraId="4C51E6FA" w14:textId="77777777" w:rsidR="001B4B57" w:rsidRPr="00166F92" w:rsidRDefault="001B4B57">
            <w:pPr>
              <w:pStyle w:val="Heading3"/>
              <w:numPr>
                <w:ilvl w:val="0"/>
                <w:numId w:val="29"/>
              </w:numPr>
              <w:spacing w:after="120"/>
              <w:ind w:left="1152" w:hanging="576"/>
            </w:pPr>
            <w:bookmarkStart w:id="72" w:name="_Toc437950059"/>
            <w:bookmarkStart w:id="73" w:name="_Toc437951038"/>
            <w:r w:rsidRPr="00166F92">
              <w:t>has</w:t>
            </w:r>
            <w:r w:rsidR="007E703B" w:rsidRPr="00166F92">
              <w:t xml:space="preserve"> </w:t>
            </w:r>
            <w:r w:rsidRPr="00166F92">
              <w:t>the</w:t>
            </w:r>
            <w:r w:rsidR="007E703B" w:rsidRPr="00166F92">
              <w:t xml:space="preserve"> </w:t>
            </w:r>
            <w:r w:rsidRPr="00166F92">
              <w:t>same</w:t>
            </w:r>
            <w:r w:rsidR="007E703B" w:rsidRPr="00166F92">
              <w:t xml:space="preserve"> </w:t>
            </w:r>
            <w:r w:rsidRPr="00166F92">
              <w:t>legal</w:t>
            </w:r>
            <w:r w:rsidR="007E703B" w:rsidRPr="00166F92">
              <w:t xml:space="preserve"> </w:t>
            </w:r>
            <w:r w:rsidRPr="00166F92">
              <w:t>representative</w:t>
            </w:r>
            <w:r w:rsidR="007E703B" w:rsidRPr="00166F92">
              <w:t xml:space="preserve"> </w:t>
            </w:r>
            <w:r w:rsidRPr="00166F92">
              <w:t>as</w:t>
            </w:r>
            <w:r w:rsidR="007E703B" w:rsidRPr="00166F92">
              <w:t xml:space="preserve"> </w:t>
            </w:r>
            <w:r w:rsidRPr="00166F92">
              <w:t>another</w:t>
            </w:r>
            <w:r w:rsidR="007E703B" w:rsidRPr="00166F92">
              <w:t xml:space="preserve"> </w:t>
            </w:r>
            <w:r w:rsidRPr="00166F92">
              <w:t>Bidder;</w:t>
            </w:r>
            <w:r w:rsidR="007E703B" w:rsidRPr="00166F92">
              <w:t xml:space="preserve"> </w:t>
            </w:r>
            <w:r w:rsidRPr="00166F92">
              <w:t>or</w:t>
            </w:r>
            <w:bookmarkEnd w:id="72"/>
            <w:bookmarkEnd w:id="73"/>
          </w:p>
          <w:p w14:paraId="7D16F0CA" w14:textId="77777777" w:rsidR="001B4B57" w:rsidRPr="00166F92" w:rsidRDefault="001B4B57">
            <w:pPr>
              <w:pStyle w:val="Heading3"/>
              <w:numPr>
                <w:ilvl w:val="0"/>
                <w:numId w:val="29"/>
              </w:numPr>
              <w:spacing w:after="120"/>
              <w:ind w:left="1152" w:hanging="576"/>
            </w:pPr>
            <w:bookmarkStart w:id="74" w:name="_Toc437950060"/>
            <w:bookmarkStart w:id="75" w:name="_Toc437951039"/>
            <w:r w:rsidRPr="00166F92">
              <w:lastRenderedPageBreak/>
              <w:t>has</w:t>
            </w:r>
            <w:r w:rsidR="007E703B" w:rsidRPr="00166F92">
              <w:t xml:space="preserve"> </w:t>
            </w:r>
            <w:r w:rsidRPr="00166F92">
              <w:t>a</w:t>
            </w:r>
            <w:r w:rsidR="007E703B" w:rsidRPr="00166F92">
              <w:t xml:space="preserve"> </w:t>
            </w:r>
            <w:r w:rsidRPr="00166F92">
              <w:t>relationship</w:t>
            </w:r>
            <w:r w:rsidR="007E703B" w:rsidRPr="00166F92">
              <w:t xml:space="preserve"> </w:t>
            </w:r>
            <w:r w:rsidRPr="00166F92">
              <w:t>with</w:t>
            </w:r>
            <w:r w:rsidR="007E703B" w:rsidRPr="00166F92">
              <w:t xml:space="preserve"> </w:t>
            </w:r>
            <w:r w:rsidRPr="00166F92">
              <w:t>another</w:t>
            </w:r>
            <w:r w:rsidR="007E703B" w:rsidRPr="00166F92">
              <w:t xml:space="preserve"> </w:t>
            </w:r>
            <w:r w:rsidRPr="00166F92">
              <w:t>Bidder,</w:t>
            </w:r>
            <w:r w:rsidR="007E703B" w:rsidRPr="00166F92">
              <w:t xml:space="preserve"> </w:t>
            </w:r>
            <w:r w:rsidRPr="00166F92">
              <w:t>directly</w:t>
            </w:r>
            <w:r w:rsidR="007E703B" w:rsidRPr="00166F92">
              <w:t xml:space="preserve"> </w:t>
            </w:r>
            <w:r w:rsidRPr="00166F92">
              <w:t>or</w:t>
            </w:r>
            <w:r w:rsidR="007E703B" w:rsidRPr="00166F92">
              <w:t xml:space="preserve"> </w:t>
            </w:r>
            <w:r w:rsidRPr="00166F92">
              <w:t>through</w:t>
            </w:r>
            <w:r w:rsidR="007E703B" w:rsidRPr="00166F92">
              <w:t xml:space="preserve"> </w:t>
            </w:r>
            <w:r w:rsidRPr="00166F92">
              <w:t>common</w:t>
            </w:r>
            <w:r w:rsidR="007E703B" w:rsidRPr="00166F92">
              <w:t xml:space="preserve"> </w:t>
            </w:r>
            <w:r w:rsidRPr="00166F92">
              <w:t>third</w:t>
            </w:r>
            <w:r w:rsidR="007E703B" w:rsidRPr="00166F92">
              <w:t xml:space="preserve"> </w:t>
            </w:r>
            <w:r w:rsidRPr="00166F92">
              <w:t>parties,</w:t>
            </w:r>
            <w:r w:rsidR="007E703B" w:rsidRPr="00166F92">
              <w:t xml:space="preserve"> </w:t>
            </w:r>
            <w:r w:rsidRPr="00166F92">
              <w:t>that</w:t>
            </w:r>
            <w:r w:rsidR="007E703B" w:rsidRPr="00166F92">
              <w:t xml:space="preserve"> </w:t>
            </w:r>
            <w:r w:rsidRPr="00166F92">
              <w:t>puts</w:t>
            </w:r>
            <w:r w:rsidR="007E703B" w:rsidRPr="00166F92">
              <w:t xml:space="preserve"> </w:t>
            </w:r>
            <w:r w:rsidRPr="00166F92">
              <w:t>it</w:t>
            </w:r>
            <w:r w:rsidR="007E703B" w:rsidRPr="00166F92">
              <w:t xml:space="preserve"> </w:t>
            </w:r>
            <w:r w:rsidRPr="00166F92">
              <w:t>in</w:t>
            </w:r>
            <w:r w:rsidR="007E703B" w:rsidRPr="00166F92">
              <w:t xml:space="preserve"> </w:t>
            </w:r>
            <w:r w:rsidRPr="00166F92">
              <w:t>a</w:t>
            </w:r>
            <w:r w:rsidR="007E703B" w:rsidRPr="00166F92">
              <w:t xml:space="preserve"> </w:t>
            </w:r>
            <w:r w:rsidRPr="00166F92">
              <w:t>position</w:t>
            </w:r>
            <w:r w:rsidR="007E703B" w:rsidRPr="00166F92">
              <w:t xml:space="preserve"> </w:t>
            </w:r>
            <w:r w:rsidRPr="00166F92">
              <w:t>to</w:t>
            </w:r>
            <w:r w:rsidR="007E703B" w:rsidRPr="00166F92">
              <w:t xml:space="preserve"> </w:t>
            </w:r>
            <w:r w:rsidRPr="00166F92">
              <w:t>influence</w:t>
            </w:r>
            <w:r w:rsidR="007E703B" w:rsidRPr="00166F92">
              <w:t xml:space="preserve"> </w:t>
            </w:r>
            <w:r w:rsidRPr="00166F92">
              <w:t>the</w:t>
            </w:r>
            <w:r w:rsidR="007E703B" w:rsidRPr="00166F92">
              <w:t xml:space="preserve"> </w:t>
            </w:r>
            <w:r w:rsidRPr="00166F92">
              <w:t>Bid</w:t>
            </w:r>
            <w:r w:rsidR="007E703B" w:rsidRPr="00166F92">
              <w:t xml:space="preserve"> </w:t>
            </w:r>
            <w:r w:rsidRPr="00166F92">
              <w:t>of</w:t>
            </w:r>
            <w:r w:rsidR="007E703B" w:rsidRPr="00166F92">
              <w:t xml:space="preserve"> </w:t>
            </w:r>
            <w:r w:rsidRPr="00166F92">
              <w:t>another</w:t>
            </w:r>
            <w:r w:rsidR="007E703B" w:rsidRPr="00166F92">
              <w:t xml:space="preserve"> </w:t>
            </w:r>
            <w:r w:rsidRPr="00166F92">
              <w:t>Bidder,</w:t>
            </w:r>
            <w:r w:rsidR="007E703B" w:rsidRPr="00166F92">
              <w:t xml:space="preserve"> </w:t>
            </w:r>
            <w:r w:rsidRPr="00166F92">
              <w:t>or</w:t>
            </w:r>
            <w:r w:rsidR="007E703B" w:rsidRPr="00166F92">
              <w:t xml:space="preserve"> </w:t>
            </w:r>
            <w:r w:rsidRPr="00166F92">
              <w:t>influence</w:t>
            </w:r>
            <w:r w:rsidR="007E703B" w:rsidRPr="00166F92">
              <w:t xml:space="preserve"> </w:t>
            </w:r>
            <w:r w:rsidRPr="00166F92">
              <w:t>the</w:t>
            </w:r>
            <w:r w:rsidR="007E703B" w:rsidRPr="00166F92">
              <w:t xml:space="preserve"> </w:t>
            </w:r>
            <w:r w:rsidRPr="00166F92">
              <w:t>decisions</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regarding</w:t>
            </w:r>
            <w:r w:rsidR="007E703B" w:rsidRPr="00166F92">
              <w:t xml:space="preserve"> </w:t>
            </w:r>
            <w:r w:rsidRPr="00166F92">
              <w:t>this</w:t>
            </w:r>
            <w:r w:rsidR="007E703B" w:rsidRPr="00166F92">
              <w:t xml:space="preserve"> </w:t>
            </w:r>
            <w:r w:rsidRPr="00166F92">
              <w:t>Bidding</w:t>
            </w:r>
            <w:r w:rsidR="007E703B" w:rsidRPr="00166F92">
              <w:t xml:space="preserve"> </w:t>
            </w:r>
            <w:r w:rsidRPr="00166F92">
              <w:t>process;</w:t>
            </w:r>
            <w:r w:rsidR="007E703B" w:rsidRPr="00166F92">
              <w:t xml:space="preserve"> </w:t>
            </w:r>
            <w:r w:rsidRPr="00166F92">
              <w:t>or</w:t>
            </w:r>
            <w:bookmarkEnd w:id="74"/>
            <w:bookmarkEnd w:id="75"/>
          </w:p>
          <w:p w14:paraId="74206BC4" w14:textId="77777777" w:rsidR="001B4B57" w:rsidRPr="00166F92" w:rsidRDefault="001B4B57">
            <w:pPr>
              <w:pStyle w:val="Heading3"/>
              <w:numPr>
                <w:ilvl w:val="0"/>
                <w:numId w:val="29"/>
              </w:numPr>
              <w:spacing w:after="120"/>
              <w:ind w:left="1152" w:hanging="576"/>
            </w:pPr>
            <w:bookmarkStart w:id="76" w:name="_Toc437950062"/>
            <w:bookmarkStart w:id="77" w:name="_Toc437951041"/>
            <w:r w:rsidRPr="00166F92">
              <w:t>or</w:t>
            </w:r>
            <w:r w:rsidR="007E703B" w:rsidRPr="00166F92">
              <w:t xml:space="preserve"> </w:t>
            </w:r>
            <w:r w:rsidRPr="00166F92">
              <w:t>any</w:t>
            </w:r>
            <w:r w:rsidR="007E703B" w:rsidRPr="00166F92">
              <w:t xml:space="preserve"> </w:t>
            </w:r>
            <w:r w:rsidRPr="00166F92">
              <w:t>of</w:t>
            </w:r>
            <w:r w:rsidR="007E703B" w:rsidRPr="00166F92">
              <w:t xml:space="preserve"> </w:t>
            </w:r>
            <w:r w:rsidRPr="00166F92">
              <w:t>its</w:t>
            </w:r>
            <w:r w:rsidR="007E703B" w:rsidRPr="00166F92">
              <w:t xml:space="preserve"> </w:t>
            </w:r>
            <w:r w:rsidRPr="00166F92">
              <w:t>affiliates</w:t>
            </w:r>
            <w:r w:rsidR="007E703B" w:rsidRPr="00166F92">
              <w:t xml:space="preserve"> </w:t>
            </w:r>
            <w:r w:rsidRPr="00166F92">
              <w:t>participated</w:t>
            </w:r>
            <w:r w:rsidR="007E703B" w:rsidRPr="00166F92">
              <w:t xml:space="preserve"> </w:t>
            </w:r>
            <w:r w:rsidRPr="00166F92">
              <w:t>as</w:t>
            </w:r>
            <w:r w:rsidR="007E703B" w:rsidRPr="00166F92">
              <w:t xml:space="preserve"> </w:t>
            </w:r>
            <w:r w:rsidRPr="00166F92">
              <w:t>a</w:t>
            </w:r>
            <w:r w:rsidR="007E703B" w:rsidRPr="00166F92">
              <w:t xml:space="preserve"> </w:t>
            </w:r>
            <w:r w:rsidRPr="00166F92">
              <w:t>consultant</w:t>
            </w:r>
            <w:r w:rsidR="007E703B" w:rsidRPr="00166F92">
              <w:t xml:space="preserve"> </w:t>
            </w:r>
            <w:r w:rsidRPr="00166F92">
              <w:t>in</w:t>
            </w:r>
            <w:r w:rsidR="007E703B" w:rsidRPr="00166F92">
              <w:t xml:space="preserve"> </w:t>
            </w:r>
            <w:r w:rsidRPr="00166F92">
              <w:t>the</w:t>
            </w:r>
            <w:r w:rsidR="007E703B" w:rsidRPr="00166F92">
              <w:t xml:space="preserve"> </w:t>
            </w:r>
            <w:r w:rsidRPr="00166F92">
              <w:t>preparation</w:t>
            </w:r>
            <w:r w:rsidR="007E703B" w:rsidRPr="00166F92">
              <w:t xml:space="preserve"> </w:t>
            </w:r>
            <w:r w:rsidRPr="00166F92">
              <w:t>of</w:t>
            </w:r>
            <w:r w:rsidR="007E703B" w:rsidRPr="00166F92">
              <w:t xml:space="preserve"> </w:t>
            </w:r>
            <w:r w:rsidRPr="00166F92">
              <w:t>the</w:t>
            </w:r>
            <w:r w:rsidR="007E703B" w:rsidRPr="00166F92">
              <w:t xml:space="preserve"> </w:t>
            </w:r>
            <w:r w:rsidRPr="00166F92">
              <w:t>design</w:t>
            </w:r>
            <w:r w:rsidR="007E703B" w:rsidRPr="00166F92">
              <w:t xml:space="preserve"> </w:t>
            </w:r>
            <w:r w:rsidRPr="00166F92">
              <w:t>or</w:t>
            </w:r>
            <w:r w:rsidR="007E703B" w:rsidRPr="00166F92">
              <w:t xml:space="preserve"> </w:t>
            </w:r>
            <w:r w:rsidRPr="00166F92">
              <w:t>technical</w:t>
            </w:r>
            <w:r w:rsidR="007E703B" w:rsidRPr="00166F92">
              <w:t xml:space="preserve"> </w:t>
            </w:r>
            <w:r w:rsidRPr="00166F92">
              <w:t>specifications</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that</w:t>
            </w:r>
            <w:r w:rsidR="007E703B" w:rsidRPr="00166F92">
              <w:t xml:space="preserve"> </w:t>
            </w:r>
            <w:r w:rsidRPr="00166F92">
              <w:t>are</w:t>
            </w:r>
            <w:r w:rsidR="007E703B" w:rsidRPr="00166F92">
              <w:t xml:space="preserve"> </w:t>
            </w:r>
            <w:r w:rsidRPr="00166F92">
              <w:t>the</w:t>
            </w:r>
            <w:r w:rsidR="007E703B" w:rsidRPr="00166F92">
              <w:t xml:space="preserve"> </w:t>
            </w:r>
            <w:r w:rsidRPr="00166F92">
              <w:t>subject</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bookmarkEnd w:id="76"/>
            <w:bookmarkEnd w:id="77"/>
            <w:r w:rsidRPr="00166F92">
              <w:t>;</w:t>
            </w:r>
            <w:r w:rsidR="007E703B" w:rsidRPr="00166F92">
              <w:t xml:space="preserve"> </w:t>
            </w:r>
            <w:r w:rsidRPr="00166F92">
              <w:t>or</w:t>
            </w:r>
          </w:p>
          <w:p w14:paraId="1AD33E1C" w14:textId="77777777" w:rsidR="001B4B57" w:rsidRPr="00166F92" w:rsidRDefault="001B4B57">
            <w:pPr>
              <w:pStyle w:val="Heading3"/>
              <w:numPr>
                <w:ilvl w:val="0"/>
                <w:numId w:val="29"/>
              </w:numPr>
              <w:spacing w:after="120"/>
              <w:ind w:left="1152" w:hanging="576"/>
            </w:pPr>
            <w:bookmarkStart w:id="78" w:name="_Toc437950063"/>
            <w:bookmarkStart w:id="79" w:name="_Toc437951042"/>
            <w:r w:rsidRPr="00166F92">
              <w:t>or</w:t>
            </w:r>
            <w:r w:rsidR="007E703B" w:rsidRPr="00166F92">
              <w:t xml:space="preserve"> </w:t>
            </w:r>
            <w:r w:rsidRPr="00166F92">
              <w:t>any</w:t>
            </w:r>
            <w:r w:rsidR="007E703B" w:rsidRPr="00166F92">
              <w:t xml:space="preserve"> </w:t>
            </w:r>
            <w:r w:rsidRPr="00166F92">
              <w:t>of</w:t>
            </w:r>
            <w:r w:rsidR="007E703B" w:rsidRPr="00166F92">
              <w:t xml:space="preserve"> </w:t>
            </w:r>
            <w:r w:rsidRPr="00166F92">
              <w:t>its</w:t>
            </w:r>
            <w:r w:rsidR="007E703B" w:rsidRPr="00166F92">
              <w:t xml:space="preserve"> </w:t>
            </w:r>
            <w:r w:rsidRPr="00166F92">
              <w:t>affiliates</w:t>
            </w:r>
            <w:r w:rsidR="007E703B" w:rsidRPr="00166F92">
              <w:t xml:space="preserve"> </w:t>
            </w:r>
            <w:r w:rsidRPr="00166F92">
              <w:t>has</w:t>
            </w:r>
            <w:r w:rsidR="007E703B" w:rsidRPr="00166F92">
              <w:t xml:space="preserve"> </w:t>
            </w:r>
            <w:r w:rsidRPr="00166F92">
              <w:t>been</w:t>
            </w:r>
            <w:r w:rsidR="007E703B" w:rsidRPr="00166F92">
              <w:t xml:space="preserve"> </w:t>
            </w:r>
            <w:r w:rsidRPr="00166F92">
              <w:t>hired</w:t>
            </w:r>
            <w:r w:rsidR="007E703B" w:rsidRPr="00166F92">
              <w:t xml:space="preserve"> </w:t>
            </w:r>
            <w:r w:rsidRPr="00166F92">
              <w:t>(or</w:t>
            </w:r>
            <w:r w:rsidR="007E703B" w:rsidRPr="00166F92">
              <w:t xml:space="preserve"> </w:t>
            </w:r>
            <w:r w:rsidRPr="00166F92">
              <w:t>is</w:t>
            </w:r>
            <w:r w:rsidR="007E703B" w:rsidRPr="00166F92">
              <w:t xml:space="preserve"> </w:t>
            </w:r>
            <w:r w:rsidRPr="00166F92">
              <w:t>proposed</w:t>
            </w:r>
            <w:r w:rsidR="007E703B" w:rsidRPr="00166F92">
              <w:t xml:space="preserve"> </w:t>
            </w:r>
            <w:r w:rsidRPr="00166F92">
              <w:t>to</w:t>
            </w:r>
            <w:r w:rsidR="007E703B" w:rsidRPr="00166F92">
              <w:t xml:space="preserve"> </w:t>
            </w:r>
            <w:r w:rsidRPr="00166F92">
              <w:t>be</w:t>
            </w:r>
            <w:r w:rsidR="007E703B" w:rsidRPr="00166F92">
              <w:t xml:space="preserve"> </w:t>
            </w:r>
            <w:r w:rsidRPr="00166F92">
              <w:t>hired)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or</w:t>
            </w:r>
            <w:r w:rsidR="007E703B" w:rsidRPr="00166F92">
              <w:t xml:space="preserve"> </w:t>
            </w:r>
            <w:r w:rsidRPr="00166F92">
              <w:t>Borrower</w:t>
            </w:r>
            <w:r w:rsidR="007E703B" w:rsidRPr="00166F92">
              <w:t xml:space="preserve"> </w:t>
            </w:r>
            <w:r w:rsidRPr="00166F92">
              <w:t>as</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for</w:t>
            </w:r>
            <w:r w:rsidR="007E703B" w:rsidRPr="00166F92">
              <w:t xml:space="preserve"> </w:t>
            </w:r>
            <w:r w:rsidRPr="00166F92">
              <w:t>the</w:t>
            </w:r>
            <w:r w:rsidR="007E703B" w:rsidRPr="00166F92">
              <w:t xml:space="preserve"> </w:t>
            </w:r>
            <w:r w:rsidRPr="00166F92">
              <w:t>Contract</w:t>
            </w:r>
            <w:r w:rsidR="007E703B" w:rsidRPr="00166F92">
              <w:t xml:space="preserve"> </w:t>
            </w:r>
            <w:r w:rsidRPr="00166F92">
              <w:t>implementation;</w:t>
            </w:r>
            <w:r w:rsidR="007E703B" w:rsidRPr="00166F92">
              <w:t xml:space="preserve"> </w:t>
            </w:r>
            <w:r w:rsidRPr="00166F92">
              <w:t>or</w:t>
            </w:r>
            <w:bookmarkEnd w:id="78"/>
            <w:bookmarkEnd w:id="79"/>
          </w:p>
          <w:p w14:paraId="35026E0C" w14:textId="77777777" w:rsidR="001B4B57" w:rsidRPr="00166F92" w:rsidRDefault="001B4B57">
            <w:pPr>
              <w:pStyle w:val="Heading3"/>
              <w:numPr>
                <w:ilvl w:val="0"/>
                <w:numId w:val="29"/>
              </w:numPr>
              <w:spacing w:after="120"/>
              <w:ind w:left="1152" w:hanging="576"/>
              <w:rPr>
                <w:bCs/>
                <w:iCs/>
              </w:rPr>
            </w:pPr>
            <w:bookmarkStart w:id="80" w:name="_Toc437950064"/>
            <w:bookmarkStart w:id="81" w:name="_Toc437951043"/>
            <w:r w:rsidRPr="00166F92">
              <w:rPr>
                <w:bCs/>
                <w:iCs/>
              </w:rPr>
              <w:t>would</w:t>
            </w:r>
            <w:r w:rsidR="007E703B" w:rsidRPr="00166F92">
              <w:rPr>
                <w:bCs/>
                <w:iCs/>
              </w:rPr>
              <w:t xml:space="preserve"> </w:t>
            </w:r>
            <w:r w:rsidRPr="00166F92">
              <w:rPr>
                <w:bCs/>
                <w:iCs/>
              </w:rPr>
              <w:t>be</w:t>
            </w:r>
            <w:r w:rsidR="007E703B" w:rsidRPr="00166F92">
              <w:rPr>
                <w:bCs/>
                <w:iCs/>
              </w:rPr>
              <w:t xml:space="preserve"> </w:t>
            </w:r>
            <w:r w:rsidRPr="00166F92">
              <w:rPr>
                <w:bCs/>
                <w:iCs/>
              </w:rPr>
              <w:t>providing</w:t>
            </w:r>
            <w:r w:rsidR="007E703B" w:rsidRPr="00166F92">
              <w:rPr>
                <w:bCs/>
                <w:iCs/>
              </w:rPr>
              <w:t xml:space="preserve"> </w:t>
            </w:r>
            <w:r w:rsidRPr="00166F92">
              <w:rPr>
                <w:bCs/>
                <w:iCs/>
              </w:rPr>
              <w:t>goods,</w:t>
            </w:r>
            <w:r w:rsidR="007E703B" w:rsidRPr="00166F92">
              <w:rPr>
                <w:bCs/>
                <w:iCs/>
              </w:rPr>
              <w:t xml:space="preserve"> </w:t>
            </w:r>
            <w:r w:rsidRPr="00166F92">
              <w:rPr>
                <w:bCs/>
                <w:iCs/>
              </w:rPr>
              <w:t>works,</w:t>
            </w:r>
            <w:r w:rsidR="007E703B" w:rsidRPr="00166F92">
              <w:rPr>
                <w:bCs/>
                <w:iCs/>
              </w:rPr>
              <w:t xml:space="preserve"> </w:t>
            </w:r>
            <w:r w:rsidRPr="00166F92">
              <w:rPr>
                <w:bCs/>
                <w:iCs/>
              </w:rPr>
              <w:t>or</w:t>
            </w:r>
            <w:r w:rsidR="007E703B" w:rsidRPr="00166F92">
              <w:rPr>
                <w:bCs/>
                <w:iCs/>
              </w:rPr>
              <w:t xml:space="preserve"> </w:t>
            </w:r>
            <w:r w:rsidRPr="00166F92">
              <w:rPr>
                <w:bCs/>
                <w:iCs/>
              </w:rPr>
              <w:t>non-consulting</w:t>
            </w:r>
            <w:r w:rsidR="007E703B" w:rsidRPr="00166F92">
              <w:rPr>
                <w:bCs/>
                <w:iCs/>
              </w:rPr>
              <w:t xml:space="preserve"> </w:t>
            </w:r>
            <w:r w:rsidRPr="00166F92">
              <w:rPr>
                <w:bCs/>
                <w:iCs/>
              </w:rPr>
              <w:t>services</w:t>
            </w:r>
            <w:r w:rsidR="007E703B" w:rsidRPr="00166F92">
              <w:rPr>
                <w:bCs/>
                <w:iCs/>
              </w:rPr>
              <w:t xml:space="preserve"> </w:t>
            </w:r>
            <w:r w:rsidRPr="00166F92">
              <w:rPr>
                <w:bCs/>
                <w:iCs/>
              </w:rPr>
              <w:t>resulting</w:t>
            </w:r>
            <w:r w:rsidR="007E703B" w:rsidRPr="00166F92">
              <w:rPr>
                <w:bCs/>
                <w:iCs/>
              </w:rPr>
              <w:t xml:space="preserve"> </w:t>
            </w:r>
            <w:r w:rsidRPr="00166F92">
              <w:rPr>
                <w:bCs/>
                <w:iCs/>
              </w:rPr>
              <w:t>from</w:t>
            </w:r>
            <w:r w:rsidR="007E703B" w:rsidRPr="00166F92">
              <w:rPr>
                <w:bCs/>
                <w:iCs/>
              </w:rPr>
              <w:t xml:space="preserve"> </w:t>
            </w:r>
            <w:r w:rsidRPr="00166F92">
              <w:rPr>
                <w:bCs/>
                <w:iCs/>
              </w:rPr>
              <w:t>or</w:t>
            </w:r>
            <w:r w:rsidR="007E703B" w:rsidRPr="00166F92">
              <w:rPr>
                <w:bCs/>
                <w:iCs/>
              </w:rPr>
              <w:t xml:space="preserve"> </w:t>
            </w:r>
            <w:r w:rsidRPr="00166F92">
              <w:rPr>
                <w:bCs/>
                <w:iCs/>
              </w:rPr>
              <w:t>directly</w:t>
            </w:r>
            <w:r w:rsidR="007E703B" w:rsidRPr="00166F92">
              <w:rPr>
                <w:bCs/>
                <w:iCs/>
              </w:rPr>
              <w:t xml:space="preserve"> </w:t>
            </w:r>
            <w:r w:rsidRPr="00166F92">
              <w:rPr>
                <w:bCs/>
                <w:iCs/>
              </w:rPr>
              <w:t>related</w:t>
            </w:r>
            <w:r w:rsidR="007E703B" w:rsidRPr="00166F92">
              <w:rPr>
                <w:bCs/>
                <w:iCs/>
              </w:rPr>
              <w:t xml:space="preserve"> </w:t>
            </w:r>
            <w:r w:rsidRPr="00166F92">
              <w:rPr>
                <w:bCs/>
                <w:iCs/>
              </w:rPr>
              <w:t>to</w:t>
            </w:r>
            <w:r w:rsidR="007E703B" w:rsidRPr="00166F92">
              <w:rPr>
                <w:bCs/>
                <w:iCs/>
              </w:rPr>
              <w:t xml:space="preserve"> </w:t>
            </w:r>
            <w:r w:rsidRPr="00166F92">
              <w:rPr>
                <w:bCs/>
                <w:iCs/>
              </w:rPr>
              <w:t>consulting</w:t>
            </w:r>
            <w:r w:rsidR="007E703B" w:rsidRPr="00166F92">
              <w:rPr>
                <w:bCs/>
                <w:iCs/>
              </w:rPr>
              <w:t xml:space="preserve"> </w:t>
            </w:r>
            <w:r w:rsidRPr="00166F92">
              <w:rPr>
                <w:bCs/>
                <w:iCs/>
              </w:rPr>
              <w:t>services</w:t>
            </w:r>
            <w:r w:rsidR="007E703B" w:rsidRPr="00166F92">
              <w:t xml:space="preserve"> </w:t>
            </w:r>
            <w:r w:rsidRPr="00166F92">
              <w:t>for</w:t>
            </w:r>
            <w:r w:rsidR="007E703B" w:rsidRPr="00166F92">
              <w:t xml:space="preserve"> </w:t>
            </w:r>
            <w:r w:rsidRPr="00166F92">
              <w:t>the</w:t>
            </w:r>
            <w:r w:rsidR="007E703B" w:rsidRPr="00166F92">
              <w:t xml:space="preserve"> </w:t>
            </w:r>
            <w:r w:rsidRPr="00166F92">
              <w:rPr>
                <w:bCs/>
                <w:iCs/>
              </w:rPr>
              <w:t>preparation</w:t>
            </w:r>
            <w:r w:rsidR="007E703B" w:rsidRPr="00166F92">
              <w:rPr>
                <w:bCs/>
                <w:iCs/>
              </w:rPr>
              <w:t xml:space="preserve"> </w:t>
            </w:r>
            <w:r w:rsidRPr="00166F92">
              <w:rPr>
                <w:bCs/>
                <w:iCs/>
              </w:rPr>
              <w:t>or</w:t>
            </w:r>
            <w:r w:rsidR="007E703B" w:rsidRPr="00166F92">
              <w:rPr>
                <w:bCs/>
                <w:iCs/>
              </w:rPr>
              <w:t xml:space="preserve"> </w:t>
            </w:r>
            <w:r w:rsidRPr="00166F92">
              <w:rPr>
                <w:bCs/>
                <w:iCs/>
              </w:rPr>
              <w:t>implementation</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Pr="00166F92">
              <w:rPr>
                <w:bCs/>
                <w:iCs/>
              </w:rPr>
              <w:t>project</w:t>
            </w:r>
            <w:r w:rsidR="007E703B" w:rsidRPr="00166F92">
              <w:rPr>
                <w:bCs/>
                <w:iCs/>
              </w:rPr>
              <w:t xml:space="preserve"> </w:t>
            </w:r>
            <w:r w:rsidRPr="00166F92">
              <w:rPr>
                <w:bCs/>
                <w:iCs/>
              </w:rPr>
              <w:t>specified</w:t>
            </w:r>
            <w:r w:rsidR="007E703B" w:rsidRPr="00166F92">
              <w:rPr>
                <w:bCs/>
                <w:iCs/>
              </w:rPr>
              <w:t xml:space="preserve"> </w:t>
            </w:r>
            <w:r w:rsidRPr="00166F92">
              <w:rPr>
                <w:bCs/>
                <w:iCs/>
              </w:rPr>
              <w:t>in</w:t>
            </w:r>
            <w:r w:rsidR="007E703B" w:rsidRPr="00166F92">
              <w:rPr>
                <w:bCs/>
                <w:iCs/>
              </w:rPr>
              <w:t xml:space="preserve"> </w:t>
            </w:r>
            <w:r w:rsidRPr="00166F92">
              <w:rPr>
                <w:bCs/>
                <w:iCs/>
              </w:rPr>
              <w:t>the</w:t>
            </w:r>
            <w:r w:rsidR="007E703B" w:rsidRPr="00166F92">
              <w:rPr>
                <w:bCs/>
                <w:iCs/>
              </w:rPr>
              <w:t xml:space="preserve"> </w:t>
            </w:r>
            <w:r w:rsidRPr="00166F92">
              <w:rPr>
                <w:bCs/>
                <w:iCs/>
              </w:rPr>
              <w:t>BDS</w:t>
            </w:r>
            <w:r w:rsidR="007E703B" w:rsidRPr="00166F92">
              <w:rPr>
                <w:bCs/>
                <w:iCs/>
              </w:rPr>
              <w:t xml:space="preserve"> </w:t>
            </w:r>
            <w:r w:rsidRPr="00166F92">
              <w:rPr>
                <w:bCs/>
                <w:iCs/>
              </w:rPr>
              <w:t>ITB</w:t>
            </w:r>
            <w:r w:rsidR="007E703B" w:rsidRPr="00166F92">
              <w:rPr>
                <w:bCs/>
                <w:iCs/>
              </w:rPr>
              <w:t xml:space="preserve"> </w:t>
            </w:r>
            <w:r w:rsidRPr="00166F92">
              <w:rPr>
                <w:bCs/>
                <w:iCs/>
              </w:rPr>
              <w:t>2.1</w:t>
            </w:r>
            <w:r w:rsidR="007E703B" w:rsidRPr="00166F92">
              <w:rPr>
                <w:bCs/>
                <w:iCs/>
              </w:rPr>
              <w:t xml:space="preserve"> </w:t>
            </w:r>
            <w:r w:rsidRPr="00166F92">
              <w:rPr>
                <w:bCs/>
                <w:iCs/>
              </w:rPr>
              <w:t>that</w:t>
            </w:r>
            <w:r w:rsidR="007E703B" w:rsidRPr="00166F92">
              <w:rPr>
                <w:bCs/>
                <w:iCs/>
              </w:rPr>
              <w:t xml:space="preserve"> </w:t>
            </w:r>
            <w:r w:rsidRPr="00166F92">
              <w:rPr>
                <w:bCs/>
                <w:iCs/>
              </w:rPr>
              <w:t>it</w:t>
            </w:r>
            <w:r w:rsidR="007E703B" w:rsidRPr="00166F92">
              <w:rPr>
                <w:bCs/>
                <w:iCs/>
              </w:rPr>
              <w:t xml:space="preserve"> </w:t>
            </w:r>
            <w:r w:rsidRPr="00166F92">
              <w:rPr>
                <w:bCs/>
                <w:iCs/>
              </w:rPr>
              <w:t>provided</w:t>
            </w:r>
            <w:r w:rsidR="007E703B" w:rsidRPr="00166F92">
              <w:rPr>
                <w:bCs/>
                <w:iCs/>
              </w:rPr>
              <w:t xml:space="preserve"> </w:t>
            </w:r>
            <w:r w:rsidRPr="00166F92">
              <w:rPr>
                <w:bCs/>
                <w:iCs/>
              </w:rPr>
              <w:t>or</w:t>
            </w:r>
            <w:r w:rsidR="007E703B" w:rsidRPr="00166F92">
              <w:rPr>
                <w:bCs/>
                <w:iCs/>
              </w:rPr>
              <w:t xml:space="preserve"> </w:t>
            </w:r>
            <w:r w:rsidRPr="00166F92">
              <w:rPr>
                <w:bCs/>
                <w:iCs/>
              </w:rPr>
              <w:t>were</w:t>
            </w:r>
            <w:r w:rsidR="007E703B" w:rsidRPr="00166F92">
              <w:rPr>
                <w:bCs/>
                <w:iCs/>
              </w:rPr>
              <w:t xml:space="preserve"> </w:t>
            </w:r>
            <w:r w:rsidRPr="00166F92">
              <w:rPr>
                <w:bCs/>
                <w:iCs/>
              </w:rPr>
              <w:t>provided</w:t>
            </w:r>
            <w:r w:rsidR="007E703B" w:rsidRPr="00166F92">
              <w:rPr>
                <w:bCs/>
                <w:iCs/>
              </w:rPr>
              <w:t xml:space="preserve"> </w:t>
            </w:r>
            <w:r w:rsidRPr="00166F92">
              <w:rPr>
                <w:bCs/>
                <w:iCs/>
              </w:rPr>
              <w:t>by</w:t>
            </w:r>
            <w:r w:rsidR="007E703B" w:rsidRPr="00166F92">
              <w:rPr>
                <w:bCs/>
                <w:iCs/>
              </w:rPr>
              <w:t xml:space="preserve"> </w:t>
            </w:r>
            <w:r w:rsidRPr="00166F92">
              <w:rPr>
                <w:bCs/>
                <w:iCs/>
              </w:rPr>
              <w:t>any</w:t>
            </w:r>
            <w:r w:rsidR="007E703B" w:rsidRPr="00166F92">
              <w:rPr>
                <w:bCs/>
                <w:iCs/>
              </w:rPr>
              <w:t xml:space="preserve"> </w:t>
            </w:r>
            <w:r w:rsidRPr="00166F92">
              <w:rPr>
                <w:bCs/>
                <w:iCs/>
              </w:rPr>
              <w:t>affiliate</w:t>
            </w:r>
            <w:r w:rsidR="007E703B" w:rsidRPr="00166F92">
              <w:rPr>
                <w:bCs/>
                <w:iCs/>
              </w:rPr>
              <w:t xml:space="preserve"> </w:t>
            </w:r>
            <w:r w:rsidRPr="00166F92">
              <w:rPr>
                <w:bCs/>
                <w:iCs/>
              </w:rPr>
              <w:t>that</w:t>
            </w:r>
            <w:r w:rsidR="007E703B" w:rsidRPr="00166F92">
              <w:rPr>
                <w:bCs/>
                <w:iCs/>
              </w:rPr>
              <w:t xml:space="preserve"> </w:t>
            </w:r>
            <w:r w:rsidRPr="00166F92">
              <w:rPr>
                <w:bCs/>
                <w:iCs/>
              </w:rPr>
              <w:t>directly</w:t>
            </w:r>
            <w:r w:rsidR="007E703B" w:rsidRPr="00166F92">
              <w:rPr>
                <w:bCs/>
                <w:iCs/>
              </w:rPr>
              <w:t xml:space="preserve"> </w:t>
            </w:r>
            <w:r w:rsidRPr="00166F92">
              <w:rPr>
                <w:bCs/>
                <w:iCs/>
              </w:rPr>
              <w:t>or</w:t>
            </w:r>
            <w:r w:rsidR="007E703B" w:rsidRPr="00166F92">
              <w:rPr>
                <w:bCs/>
                <w:iCs/>
              </w:rPr>
              <w:t xml:space="preserve"> </w:t>
            </w:r>
            <w:r w:rsidRPr="00166F92">
              <w:rPr>
                <w:bCs/>
                <w:iCs/>
              </w:rPr>
              <w:t>indirectly</w:t>
            </w:r>
            <w:r w:rsidR="007E703B" w:rsidRPr="00166F92">
              <w:rPr>
                <w:bCs/>
                <w:iCs/>
              </w:rPr>
              <w:t xml:space="preserve"> </w:t>
            </w:r>
            <w:r w:rsidRPr="00166F92">
              <w:rPr>
                <w:bCs/>
                <w:iCs/>
              </w:rPr>
              <w:t>controls,</w:t>
            </w:r>
            <w:r w:rsidR="007E703B" w:rsidRPr="00166F92">
              <w:rPr>
                <w:bCs/>
                <w:iCs/>
              </w:rPr>
              <w:t xml:space="preserve"> </w:t>
            </w:r>
            <w:r w:rsidRPr="00166F92">
              <w:rPr>
                <w:bCs/>
                <w:iCs/>
              </w:rPr>
              <w:t>is</w:t>
            </w:r>
            <w:r w:rsidR="007E703B" w:rsidRPr="00166F92">
              <w:rPr>
                <w:bCs/>
                <w:iCs/>
              </w:rPr>
              <w:t xml:space="preserve"> </w:t>
            </w:r>
            <w:r w:rsidRPr="00166F92">
              <w:rPr>
                <w:bCs/>
                <w:iCs/>
              </w:rPr>
              <w:t>controlled</w:t>
            </w:r>
            <w:r w:rsidR="007E703B" w:rsidRPr="00166F92">
              <w:rPr>
                <w:bCs/>
                <w:iCs/>
              </w:rPr>
              <w:t xml:space="preserve"> </w:t>
            </w:r>
            <w:r w:rsidRPr="00166F92">
              <w:rPr>
                <w:bCs/>
                <w:iCs/>
              </w:rPr>
              <w:t>by,</w:t>
            </w:r>
            <w:r w:rsidR="007E703B" w:rsidRPr="00166F92">
              <w:rPr>
                <w:bCs/>
                <w:iCs/>
              </w:rPr>
              <w:t xml:space="preserve"> </w:t>
            </w:r>
            <w:r w:rsidRPr="00166F92">
              <w:rPr>
                <w:bCs/>
                <w:iCs/>
              </w:rPr>
              <w:t>or</w:t>
            </w:r>
            <w:r w:rsidR="007E703B" w:rsidRPr="00166F92">
              <w:rPr>
                <w:bCs/>
                <w:iCs/>
              </w:rPr>
              <w:t xml:space="preserve"> </w:t>
            </w:r>
            <w:r w:rsidRPr="00166F92">
              <w:rPr>
                <w:bCs/>
                <w:iCs/>
              </w:rPr>
              <w:t>is</w:t>
            </w:r>
            <w:r w:rsidR="007E703B" w:rsidRPr="00166F92">
              <w:rPr>
                <w:bCs/>
                <w:iCs/>
              </w:rPr>
              <w:t xml:space="preserve"> </w:t>
            </w:r>
            <w:r w:rsidRPr="00166F92">
              <w:rPr>
                <w:bCs/>
                <w:iCs/>
              </w:rPr>
              <w:t>under</w:t>
            </w:r>
            <w:r w:rsidR="007E703B" w:rsidRPr="00166F92">
              <w:rPr>
                <w:bCs/>
                <w:iCs/>
              </w:rPr>
              <w:t xml:space="preserve"> </w:t>
            </w:r>
            <w:r w:rsidRPr="00166F92">
              <w:rPr>
                <w:bCs/>
                <w:iCs/>
              </w:rPr>
              <w:t>common</w:t>
            </w:r>
            <w:r w:rsidR="007E703B" w:rsidRPr="00166F92">
              <w:rPr>
                <w:bCs/>
                <w:iCs/>
              </w:rPr>
              <w:t xml:space="preserve"> </w:t>
            </w:r>
            <w:r w:rsidRPr="00166F92">
              <w:rPr>
                <w:bCs/>
                <w:iCs/>
              </w:rPr>
              <w:t>control</w:t>
            </w:r>
            <w:r w:rsidR="007E703B" w:rsidRPr="00166F92">
              <w:rPr>
                <w:bCs/>
                <w:iCs/>
              </w:rPr>
              <w:t xml:space="preserve"> </w:t>
            </w:r>
            <w:r w:rsidRPr="00166F92">
              <w:rPr>
                <w:bCs/>
                <w:iCs/>
              </w:rPr>
              <w:t>with</w:t>
            </w:r>
            <w:r w:rsidR="007E703B" w:rsidRPr="00166F92">
              <w:rPr>
                <w:bCs/>
                <w:iCs/>
              </w:rPr>
              <w:t xml:space="preserve"> </w:t>
            </w:r>
            <w:r w:rsidRPr="00166F92">
              <w:rPr>
                <w:bCs/>
                <w:iCs/>
              </w:rPr>
              <w:t>that</w:t>
            </w:r>
            <w:r w:rsidR="007E703B" w:rsidRPr="00166F92">
              <w:rPr>
                <w:bCs/>
                <w:iCs/>
              </w:rPr>
              <w:t xml:space="preserve"> </w:t>
            </w:r>
            <w:r w:rsidRPr="00166F92">
              <w:rPr>
                <w:bCs/>
                <w:iCs/>
              </w:rPr>
              <w:t>firm;</w:t>
            </w:r>
            <w:r w:rsidR="007E703B" w:rsidRPr="00166F92">
              <w:rPr>
                <w:bCs/>
                <w:iCs/>
              </w:rPr>
              <w:t xml:space="preserve"> </w:t>
            </w:r>
            <w:r w:rsidRPr="00166F92">
              <w:rPr>
                <w:bCs/>
                <w:iCs/>
              </w:rPr>
              <w:t>or</w:t>
            </w:r>
            <w:bookmarkEnd w:id="80"/>
            <w:bookmarkEnd w:id="81"/>
          </w:p>
          <w:p w14:paraId="39448CD7" w14:textId="77777777" w:rsidR="001B4B57" w:rsidRPr="00166F92" w:rsidRDefault="001B4B57">
            <w:pPr>
              <w:pStyle w:val="Heading3"/>
              <w:numPr>
                <w:ilvl w:val="0"/>
                <w:numId w:val="29"/>
              </w:numPr>
              <w:spacing w:after="120"/>
              <w:ind w:left="1152" w:hanging="576"/>
            </w:pPr>
            <w:bookmarkStart w:id="82" w:name="_Toc437950065"/>
            <w:bookmarkStart w:id="83" w:name="_Toc437951044"/>
            <w:r w:rsidRPr="00166F92">
              <w:rPr>
                <w:bCs/>
                <w:iCs/>
              </w:rPr>
              <w:t>has</w:t>
            </w:r>
            <w:r w:rsidR="007E703B" w:rsidRPr="00166F92">
              <w:rPr>
                <w:bCs/>
                <w:iCs/>
              </w:rPr>
              <w:t xml:space="preserve"> </w:t>
            </w:r>
            <w:r w:rsidRPr="00166F92">
              <w:rPr>
                <w:bCs/>
                <w:iCs/>
              </w:rPr>
              <w:t>a</w:t>
            </w:r>
            <w:r w:rsidR="007E703B" w:rsidRPr="00166F92">
              <w:rPr>
                <w:bCs/>
                <w:iCs/>
              </w:rPr>
              <w:t xml:space="preserve"> </w:t>
            </w:r>
            <w:r w:rsidRPr="00166F92">
              <w:rPr>
                <w:bCs/>
                <w:iCs/>
              </w:rPr>
              <w:t>close</w:t>
            </w:r>
            <w:r w:rsidR="007E703B" w:rsidRPr="00166F92">
              <w:rPr>
                <w:bCs/>
                <w:iCs/>
              </w:rPr>
              <w:t xml:space="preserve"> </w:t>
            </w:r>
            <w:r w:rsidRPr="00166F92">
              <w:rPr>
                <w:bCs/>
                <w:iCs/>
              </w:rPr>
              <w:t>business</w:t>
            </w:r>
            <w:r w:rsidR="007E703B" w:rsidRPr="00166F92">
              <w:rPr>
                <w:bCs/>
                <w:iCs/>
              </w:rPr>
              <w:t xml:space="preserve"> </w:t>
            </w:r>
            <w:r w:rsidRPr="00166F92">
              <w:rPr>
                <w:bCs/>
                <w:iCs/>
              </w:rPr>
              <w:t>or</w:t>
            </w:r>
            <w:r w:rsidR="007E703B" w:rsidRPr="00166F92">
              <w:rPr>
                <w:bCs/>
                <w:iCs/>
              </w:rPr>
              <w:t xml:space="preserve"> </w:t>
            </w:r>
            <w:r w:rsidRPr="00166F92">
              <w:rPr>
                <w:bCs/>
                <w:iCs/>
              </w:rPr>
              <w:t>family</w:t>
            </w:r>
            <w:r w:rsidR="007E703B" w:rsidRPr="00166F92">
              <w:rPr>
                <w:bCs/>
                <w:iCs/>
              </w:rPr>
              <w:t xml:space="preserve"> </w:t>
            </w:r>
            <w:r w:rsidRPr="00166F92">
              <w:rPr>
                <w:bCs/>
                <w:iCs/>
              </w:rPr>
              <w:t>relationship</w:t>
            </w:r>
            <w:r w:rsidR="007E703B" w:rsidRPr="00166F92">
              <w:rPr>
                <w:bCs/>
                <w:iCs/>
              </w:rPr>
              <w:t xml:space="preserve"> </w:t>
            </w:r>
            <w:r w:rsidRPr="00166F92">
              <w:rPr>
                <w:bCs/>
                <w:iCs/>
              </w:rPr>
              <w:t>with</w:t>
            </w:r>
            <w:r w:rsidR="007E703B" w:rsidRPr="00166F92">
              <w:rPr>
                <w:bCs/>
                <w:iCs/>
              </w:rPr>
              <w:t xml:space="preserve"> </w:t>
            </w:r>
            <w:r w:rsidRPr="00166F92">
              <w:rPr>
                <w:bCs/>
                <w:iCs/>
              </w:rPr>
              <w:t>a</w:t>
            </w:r>
            <w:r w:rsidR="007E703B" w:rsidRPr="00166F92">
              <w:rPr>
                <w:bCs/>
                <w:iCs/>
              </w:rPr>
              <w:t xml:space="preserve"> </w:t>
            </w:r>
            <w:r w:rsidRPr="00166F92">
              <w:rPr>
                <w:bCs/>
                <w:iCs/>
              </w:rPr>
              <w:t>professional</w:t>
            </w:r>
            <w:r w:rsidR="007E703B" w:rsidRPr="00166F92">
              <w:rPr>
                <w:bCs/>
                <w:iCs/>
              </w:rPr>
              <w:t xml:space="preserve"> </w:t>
            </w:r>
            <w:r w:rsidRPr="00166F92">
              <w:rPr>
                <w:bCs/>
                <w:iCs/>
              </w:rPr>
              <w:t>staff</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Pr="00166F92">
              <w:rPr>
                <w:bCs/>
                <w:iCs/>
              </w:rPr>
              <w:t>Borrower</w:t>
            </w:r>
            <w:r w:rsidR="007E703B" w:rsidRPr="00166F92">
              <w:rPr>
                <w:bCs/>
                <w:iCs/>
              </w:rPr>
              <w:t xml:space="preserve"> </w:t>
            </w:r>
            <w:r w:rsidRPr="00166F92">
              <w:rPr>
                <w:bCs/>
                <w:iCs/>
              </w:rPr>
              <w:t>(or</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Pr="00166F92">
              <w:rPr>
                <w:bCs/>
                <w:iCs/>
              </w:rPr>
              <w:t>project</w:t>
            </w:r>
            <w:r w:rsidR="007E703B" w:rsidRPr="00166F92">
              <w:rPr>
                <w:bCs/>
                <w:iCs/>
              </w:rPr>
              <w:t xml:space="preserve"> </w:t>
            </w:r>
            <w:r w:rsidRPr="00166F92">
              <w:rPr>
                <w:bCs/>
                <w:iCs/>
              </w:rPr>
              <w:t>implementing</w:t>
            </w:r>
            <w:r w:rsidR="007E703B" w:rsidRPr="00166F92">
              <w:rPr>
                <w:bCs/>
                <w:iCs/>
              </w:rPr>
              <w:t xml:space="preserve"> </w:t>
            </w:r>
            <w:r w:rsidRPr="00166F92">
              <w:rPr>
                <w:bCs/>
                <w:iCs/>
              </w:rPr>
              <w:t>agency,</w:t>
            </w:r>
            <w:r w:rsidR="007E703B" w:rsidRPr="00166F92">
              <w:rPr>
                <w:bCs/>
                <w:iCs/>
              </w:rPr>
              <w:t xml:space="preserve"> </w:t>
            </w:r>
            <w:r w:rsidRPr="00166F92">
              <w:rPr>
                <w:bCs/>
                <w:iCs/>
              </w:rPr>
              <w:t>or</w:t>
            </w:r>
            <w:r w:rsidR="007E703B" w:rsidRPr="00166F92">
              <w:rPr>
                <w:bCs/>
                <w:iCs/>
              </w:rPr>
              <w:t xml:space="preserve"> </w:t>
            </w:r>
            <w:r w:rsidRPr="00166F92">
              <w:rPr>
                <w:bCs/>
                <w:iCs/>
              </w:rPr>
              <w:t>of</w:t>
            </w:r>
            <w:r w:rsidR="007E703B" w:rsidRPr="00166F92">
              <w:rPr>
                <w:bCs/>
                <w:iCs/>
              </w:rPr>
              <w:t xml:space="preserve"> </w:t>
            </w:r>
            <w:r w:rsidRPr="00166F92">
              <w:rPr>
                <w:bCs/>
                <w:iCs/>
              </w:rPr>
              <w:t>a</w:t>
            </w:r>
            <w:r w:rsidR="007E703B" w:rsidRPr="00166F92">
              <w:rPr>
                <w:bCs/>
                <w:iCs/>
              </w:rPr>
              <w:t xml:space="preserve"> </w:t>
            </w:r>
            <w:r w:rsidRPr="00166F92">
              <w:rPr>
                <w:bCs/>
                <w:iCs/>
              </w:rPr>
              <w:t>recipient</w:t>
            </w:r>
            <w:r w:rsidR="007E703B" w:rsidRPr="00166F92">
              <w:rPr>
                <w:bCs/>
                <w:iCs/>
              </w:rPr>
              <w:t xml:space="preserve"> </w:t>
            </w:r>
            <w:r w:rsidRPr="00166F92">
              <w:rPr>
                <w:bCs/>
                <w:iCs/>
              </w:rPr>
              <w:t>of</w:t>
            </w:r>
            <w:r w:rsidR="007E703B" w:rsidRPr="00166F92">
              <w:rPr>
                <w:bCs/>
                <w:iCs/>
              </w:rPr>
              <w:t xml:space="preserve"> </w:t>
            </w:r>
            <w:r w:rsidRPr="00166F92">
              <w:rPr>
                <w:bCs/>
                <w:iCs/>
              </w:rPr>
              <w:t>a</w:t>
            </w:r>
            <w:r w:rsidR="007E703B" w:rsidRPr="00166F92">
              <w:rPr>
                <w:bCs/>
                <w:iCs/>
              </w:rPr>
              <w:t xml:space="preserve"> </w:t>
            </w:r>
            <w:r w:rsidRPr="00166F92">
              <w:rPr>
                <w:bCs/>
                <w:iCs/>
              </w:rPr>
              <w:t>part</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Pr="00166F92">
              <w:rPr>
                <w:bCs/>
                <w:iCs/>
              </w:rPr>
              <w:t>loan)</w:t>
            </w:r>
            <w:r w:rsidR="007E703B" w:rsidRPr="00166F92">
              <w:rPr>
                <w:bCs/>
                <w:iCs/>
              </w:rPr>
              <w:t xml:space="preserve"> </w:t>
            </w:r>
            <w:r w:rsidRPr="00166F92">
              <w:rPr>
                <w:bCs/>
                <w:iCs/>
              </w:rPr>
              <w:t>who:</w:t>
            </w:r>
            <w:r w:rsidR="007E703B" w:rsidRPr="00166F92">
              <w:rPr>
                <w:bCs/>
                <w:iCs/>
              </w:rPr>
              <w:t xml:space="preserve"> </w:t>
            </w:r>
            <w:r w:rsidRPr="00166F92">
              <w:rPr>
                <w:bCs/>
                <w:iCs/>
              </w:rPr>
              <w:t>(</w:t>
            </w:r>
            <w:proofErr w:type="spellStart"/>
            <w:r w:rsidRPr="00166F92">
              <w:rPr>
                <w:bCs/>
                <w:iCs/>
              </w:rPr>
              <w:t>i</w:t>
            </w:r>
            <w:proofErr w:type="spellEnd"/>
            <w:r w:rsidRPr="00166F92">
              <w:rPr>
                <w:bCs/>
                <w:iCs/>
              </w:rPr>
              <w:t>)</w:t>
            </w:r>
            <w:r w:rsidR="007E703B" w:rsidRPr="00166F92">
              <w:rPr>
                <w:bCs/>
                <w:iCs/>
              </w:rPr>
              <w:t xml:space="preserve"> </w:t>
            </w:r>
            <w:r w:rsidRPr="00166F92">
              <w:rPr>
                <w:bCs/>
                <w:iCs/>
              </w:rPr>
              <w:t>are</w:t>
            </w:r>
            <w:r w:rsidR="007E703B" w:rsidRPr="00166F92">
              <w:rPr>
                <w:bCs/>
                <w:iCs/>
              </w:rPr>
              <w:t xml:space="preserve"> </w:t>
            </w:r>
            <w:r w:rsidRPr="00166F92">
              <w:rPr>
                <w:bCs/>
                <w:iCs/>
              </w:rPr>
              <w:t>directly</w:t>
            </w:r>
            <w:r w:rsidR="007E703B" w:rsidRPr="00166F92">
              <w:rPr>
                <w:bCs/>
                <w:iCs/>
              </w:rPr>
              <w:t xml:space="preserve"> </w:t>
            </w:r>
            <w:r w:rsidRPr="00166F92">
              <w:rPr>
                <w:bCs/>
                <w:iCs/>
              </w:rPr>
              <w:t>or</w:t>
            </w:r>
            <w:r w:rsidR="007E703B" w:rsidRPr="00166F92">
              <w:rPr>
                <w:bCs/>
                <w:iCs/>
              </w:rPr>
              <w:t xml:space="preserve"> </w:t>
            </w:r>
            <w:r w:rsidRPr="00166F92">
              <w:rPr>
                <w:bCs/>
                <w:iCs/>
              </w:rPr>
              <w:t>indirectly</w:t>
            </w:r>
            <w:r w:rsidR="007E703B" w:rsidRPr="00166F92">
              <w:rPr>
                <w:bCs/>
                <w:iCs/>
              </w:rPr>
              <w:t xml:space="preserve"> </w:t>
            </w:r>
            <w:r w:rsidRPr="00166F92">
              <w:rPr>
                <w:bCs/>
                <w:iCs/>
              </w:rPr>
              <w:t>involved</w:t>
            </w:r>
            <w:r w:rsidR="007E703B" w:rsidRPr="00166F92">
              <w:rPr>
                <w:bCs/>
                <w:iCs/>
              </w:rPr>
              <w:t xml:space="preserve"> </w:t>
            </w:r>
            <w:r w:rsidRPr="00166F92">
              <w:rPr>
                <w:bCs/>
                <w:iCs/>
              </w:rPr>
              <w:t>in</w:t>
            </w:r>
            <w:r w:rsidR="007E703B" w:rsidRPr="00166F92">
              <w:rPr>
                <w:bCs/>
                <w:iCs/>
              </w:rPr>
              <w:t xml:space="preserve"> </w:t>
            </w:r>
            <w:r w:rsidRPr="00166F92">
              <w:rPr>
                <w:bCs/>
                <w:iCs/>
              </w:rPr>
              <w:t>the</w:t>
            </w:r>
            <w:r w:rsidR="007E703B" w:rsidRPr="00166F92">
              <w:rPr>
                <w:bCs/>
                <w:iCs/>
              </w:rPr>
              <w:t xml:space="preserve"> </w:t>
            </w:r>
            <w:r w:rsidRPr="00166F92">
              <w:rPr>
                <w:bCs/>
                <w:iCs/>
              </w:rPr>
              <w:t>preparation</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00D71DAF" w:rsidRPr="00166F92">
              <w:rPr>
                <w:bCs/>
                <w:iCs/>
              </w:rPr>
              <w:t>bidding document</w:t>
            </w:r>
            <w:r w:rsidR="007E703B" w:rsidRPr="00166F92">
              <w:rPr>
                <w:bCs/>
                <w:iCs/>
              </w:rPr>
              <w:t xml:space="preserve"> </w:t>
            </w:r>
            <w:r w:rsidRPr="00166F92">
              <w:rPr>
                <w:bCs/>
                <w:iCs/>
              </w:rPr>
              <w:t>or</w:t>
            </w:r>
            <w:r w:rsidR="007E703B" w:rsidRPr="00166F92">
              <w:rPr>
                <w:bCs/>
                <w:iCs/>
              </w:rPr>
              <w:t xml:space="preserve"> </w:t>
            </w:r>
            <w:r w:rsidRPr="00166F92">
              <w:rPr>
                <w:bCs/>
                <w:iCs/>
              </w:rPr>
              <w:t>specifications</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Pr="00166F92">
              <w:rPr>
                <w:bCs/>
                <w:iCs/>
              </w:rPr>
              <w:t>Contract,</w:t>
            </w:r>
            <w:r w:rsidR="007E703B" w:rsidRPr="00166F92">
              <w:rPr>
                <w:bCs/>
                <w:iCs/>
              </w:rPr>
              <w:t xml:space="preserve"> </w:t>
            </w:r>
            <w:r w:rsidRPr="00166F92">
              <w:rPr>
                <w:bCs/>
                <w:iCs/>
              </w:rPr>
              <w:t>and/or</w:t>
            </w:r>
            <w:r w:rsidR="007E703B" w:rsidRPr="00166F92">
              <w:rPr>
                <w:bCs/>
                <w:iCs/>
              </w:rPr>
              <w:t xml:space="preserve"> </w:t>
            </w:r>
            <w:r w:rsidRPr="00166F92">
              <w:rPr>
                <w:bCs/>
                <w:iCs/>
              </w:rPr>
              <w:t>the</w:t>
            </w:r>
            <w:r w:rsidR="007E703B" w:rsidRPr="00166F92">
              <w:rPr>
                <w:bCs/>
                <w:iCs/>
              </w:rPr>
              <w:t xml:space="preserve"> </w:t>
            </w:r>
            <w:r w:rsidRPr="00166F92">
              <w:rPr>
                <w:bCs/>
                <w:iCs/>
              </w:rPr>
              <w:t>Bid</w:t>
            </w:r>
            <w:r w:rsidR="007E703B" w:rsidRPr="00166F92">
              <w:rPr>
                <w:bCs/>
                <w:iCs/>
              </w:rPr>
              <w:t xml:space="preserve"> </w:t>
            </w:r>
            <w:r w:rsidRPr="00166F92">
              <w:rPr>
                <w:bCs/>
                <w:iCs/>
              </w:rPr>
              <w:t>evaluation</w:t>
            </w:r>
            <w:r w:rsidR="007E703B" w:rsidRPr="00166F92">
              <w:rPr>
                <w:bCs/>
                <w:iCs/>
              </w:rPr>
              <w:t xml:space="preserve"> </w:t>
            </w:r>
            <w:r w:rsidRPr="00166F92">
              <w:rPr>
                <w:bCs/>
                <w:iCs/>
              </w:rPr>
              <w:t>process</w:t>
            </w:r>
            <w:r w:rsidR="007E703B" w:rsidRPr="00166F92">
              <w:rPr>
                <w:bCs/>
                <w:iCs/>
              </w:rPr>
              <w:t xml:space="preserve"> </w:t>
            </w:r>
            <w:r w:rsidRPr="00166F92">
              <w:rPr>
                <w:bCs/>
                <w:iCs/>
              </w:rPr>
              <w:t>of</w:t>
            </w:r>
            <w:r w:rsidR="007E703B" w:rsidRPr="00166F92">
              <w:rPr>
                <w:bCs/>
                <w:iCs/>
              </w:rPr>
              <w:t xml:space="preserve"> </w:t>
            </w:r>
            <w:r w:rsidRPr="00166F92">
              <w:rPr>
                <w:bCs/>
                <w:iCs/>
              </w:rPr>
              <w:t>such</w:t>
            </w:r>
            <w:r w:rsidR="007E703B" w:rsidRPr="00166F92">
              <w:rPr>
                <w:bCs/>
                <w:iCs/>
              </w:rPr>
              <w:t xml:space="preserve"> </w:t>
            </w:r>
            <w:r w:rsidRPr="00166F92">
              <w:rPr>
                <w:bCs/>
                <w:iCs/>
              </w:rPr>
              <w:t>Contract;</w:t>
            </w:r>
            <w:r w:rsidR="007E703B" w:rsidRPr="00166F92">
              <w:rPr>
                <w:bCs/>
                <w:iCs/>
              </w:rPr>
              <w:t xml:space="preserve"> </w:t>
            </w:r>
            <w:r w:rsidRPr="00166F92">
              <w:rPr>
                <w:bCs/>
                <w:iCs/>
              </w:rPr>
              <w:t>or</w:t>
            </w:r>
            <w:r w:rsidR="007E703B" w:rsidRPr="00166F92">
              <w:rPr>
                <w:bCs/>
                <w:iCs/>
              </w:rPr>
              <w:t xml:space="preserve"> </w:t>
            </w:r>
            <w:r w:rsidRPr="00166F92">
              <w:rPr>
                <w:bCs/>
                <w:iCs/>
              </w:rPr>
              <w:t>(ii)</w:t>
            </w:r>
            <w:r w:rsidR="007E703B" w:rsidRPr="00166F92">
              <w:rPr>
                <w:bCs/>
                <w:iCs/>
              </w:rPr>
              <w:t xml:space="preserve"> </w:t>
            </w:r>
            <w:r w:rsidRPr="00166F92">
              <w:rPr>
                <w:bCs/>
                <w:iCs/>
              </w:rPr>
              <w:t>would</w:t>
            </w:r>
            <w:r w:rsidR="007E703B" w:rsidRPr="00166F92">
              <w:rPr>
                <w:bCs/>
                <w:iCs/>
              </w:rPr>
              <w:t xml:space="preserve"> </w:t>
            </w:r>
            <w:r w:rsidRPr="00166F92">
              <w:rPr>
                <w:bCs/>
                <w:iCs/>
              </w:rPr>
              <w:t>be</w:t>
            </w:r>
            <w:r w:rsidR="007E703B" w:rsidRPr="00166F92">
              <w:rPr>
                <w:bCs/>
                <w:iCs/>
              </w:rPr>
              <w:t xml:space="preserve"> </w:t>
            </w:r>
            <w:r w:rsidRPr="00166F92">
              <w:rPr>
                <w:bCs/>
                <w:iCs/>
              </w:rPr>
              <w:t>involved</w:t>
            </w:r>
            <w:r w:rsidR="007E703B" w:rsidRPr="00166F92">
              <w:rPr>
                <w:bCs/>
                <w:iCs/>
              </w:rPr>
              <w:t xml:space="preserve"> </w:t>
            </w:r>
            <w:r w:rsidRPr="00166F92">
              <w:rPr>
                <w:bCs/>
                <w:iCs/>
              </w:rPr>
              <w:t>in</w:t>
            </w:r>
            <w:r w:rsidR="007E703B" w:rsidRPr="00166F92">
              <w:rPr>
                <w:bCs/>
                <w:iCs/>
              </w:rPr>
              <w:t xml:space="preserve"> </w:t>
            </w:r>
            <w:r w:rsidRPr="00166F92">
              <w:rPr>
                <w:bCs/>
                <w:iCs/>
              </w:rPr>
              <w:t>the</w:t>
            </w:r>
            <w:r w:rsidR="007E703B" w:rsidRPr="00166F92">
              <w:rPr>
                <w:bCs/>
                <w:iCs/>
              </w:rPr>
              <w:t xml:space="preserve"> </w:t>
            </w:r>
            <w:r w:rsidRPr="00166F92">
              <w:rPr>
                <w:bCs/>
                <w:iCs/>
              </w:rPr>
              <w:t>implementation</w:t>
            </w:r>
            <w:r w:rsidR="007E703B" w:rsidRPr="00166F92">
              <w:rPr>
                <w:bCs/>
                <w:iCs/>
              </w:rPr>
              <w:t xml:space="preserve"> </w:t>
            </w:r>
            <w:r w:rsidRPr="00166F92">
              <w:rPr>
                <w:bCs/>
                <w:iCs/>
              </w:rPr>
              <w:t>or</w:t>
            </w:r>
            <w:r w:rsidR="007E703B" w:rsidRPr="00166F92">
              <w:rPr>
                <w:bCs/>
                <w:iCs/>
              </w:rPr>
              <w:t xml:space="preserve"> </w:t>
            </w:r>
            <w:r w:rsidRPr="00166F92">
              <w:rPr>
                <w:bCs/>
                <w:iCs/>
              </w:rPr>
              <w:t>supervision</w:t>
            </w:r>
            <w:r w:rsidR="007E703B" w:rsidRPr="00166F92">
              <w:rPr>
                <w:bCs/>
                <w:iCs/>
              </w:rPr>
              <w:t xml:space="preserve"> </w:t>
            </w:r>
            <w:r w:rsidRPr="00166F92">
              <w:rPr>
                <w:bCs/>
                <w:iCs/>
              </w:rPr>
              <w:t>of</w:t>
            </w:r>
            <w:r w:rsidR="007E703B" w:rsidRPr="00166F92">
              <w:rPr>
                <w:bCs/>
                <w:iCs/>
              </w:rPr>
              <w:t xml:space="preserve"> </w:t>
            </w:r>
            <w:r w:rsidRPr="00166F92">
              <w:rPr>
                <w:bCs/>
                <w:iCs/>
              </w:rPr>
              <w:t>such</w:t>
            </w:r>
            <w:r w:rsidR="007E703B" w:rsidRPr="00166F92">
              <w:rPr>
                <w:bCs/>
                <w:iCs/>
              </w:rPr>
              <w:t xml:space="preserve"> </w:t>
            </w:r>
            <w:r w:rsidRPr="00166F92">
              <w:rPr>
                <w:bCs/>
                <w:iCs/>
              </w:rPr>
              <w:t>contract</w:t>
            </w:r>
            <w:r w:rsidR="007E703B" w:rsidRPr="00166F92">
              <w:rPr>
                <w:bCs/>
                <w:iCs/>
              </w:rPr>
              <w:t xml:space="preserve"> </w:t>
            </w:r>
            <w:r w:rsidRPr="00166F92">
              <w:rPr>
                <w:bCs/>
                <w:iCs/>
              </w:rPr>
              <w:t>unless</w:t>
            </w:r>
            <w:r w:rsidR="007E703B" w:rsidRPr="00166F92">
              <w:rPr>
                <w:bCs/>
                <w:iCs/>
              </w:rPr>
              <w:t xml:space="preserve"> </w:t>
            </w:r>
            <w:r w:rsidRPr="00166F92">
              <w:rPr>
                <w:bCs/>
                <w:iCs/>
              </w:rPr>
              <w:t>the</w:t>
            </w:r>
            <w:r w:rsidR="007E703B" w:rsidRPr="00166F92">
              <w:rPr>
                <w:bCs/>
                <w:iCs/>
              </w:rPr>
              <w:t xml:space="preserve"> </w:t>
            </w:r>
            <w:r w:rsidRPr="00166F92">
              <w:rPr>
                <w:bCs/>
                <w:iCs/>
              </w:rPr>
              <w:t>conflict</w:t>
            </w:r>
            <w:r w:rsidR="007E703B" w:rsidRPr="00166F92">
              <w:rPr>
                <w:bCs/>
                <w:iCs/>
              </w:rPr>
              <w:t xml:space="preserve"> </w:t>
            </w:r>
            <w:r w:rsidRPr="00166F92">
              <w:rPr>
                <w:bCs/>
                <w:iCs/>
              </w:rPr>
              <w:t>stemming</w:t>
            </w:r>
            <w:r w:rsidR="007E703B" w:rsidRPr="00166F92">
              <w:rPr>
                <w:bCs/>
                <w:iCs/>
              </w:rPr>
              <w:t xml:space="preserve"> </w:t>
            </w:r>
            <w:r w:rsidRPr="00166F92">
              <w:rPr>
                <w:bCs/>
                <w:iCs/>
              </w:rPr>
              <w:t>from</w:t>
            </w:r>
            <w:r w:rsidR="007E703B" w:rsidRPr="00166F92">
              <w:rPr>
                <w:bCs/>
                <w:iCs/>
              </w:rPr>
              <w:t xml:space="preserve"> </w:t>
            </w:r>
            <w:r w:rsidRPr="00166F92">
              <w:rPr>
                <w:bCs/>
                <w:iCs/>
              </w:rPr>
              <w:t>such</w:t>
            </w:r>
            <w:r w:rsidR="007E703B" w:rsidRPr="00166F92">
              <w:rPr>
                <w:bCs/>
                <w:iCs/>
              </w:rPr>
              <w:t xml:space="preserve"> </w:t>
            </w:r>
            <w:r w:rsidRPr="00166F92">
              <w:rPr>
                <w:bCs/>
                <w:iCs/>
              </w:rPr>
              <w:t>relationship</w:t>
            </w:r>
            <w:r w:rsidR="007E703B" w:rsidRPr="00166F92">
              <w:rPr>
                <w:bCs/>
                <w:iCs/>
              </w:rPr>
              <w:t xml:space="preserve"> </w:t>
            </w:r>
            <w:r w:rsidRPr="00166F92">
              <w:rPr>
                <w:bCs/>
                <w:iCs/>
              </w:rPr>
              <w:t>has</w:t>
            </w:r>
            <w:r w:rsidR="007E703B" w:rsidRPr="00166F92">
              <w:rPr>
                <w:bCs/>
                <w:iCs/>
              </w:rPr>
              <w:t xml:space="preserve"> </w:t>
            </w:r>
            <w:r w:rsidRPr="00166F92">
              <w:rPr>
                <w:bCs/>
                <w:iCs/>
              </w:rPr>
              <w:t>been</w:t>
            </w:r>
            <w:r w:rsidR="007E703B" w:rsidRPr="00166F92">
              <w:rPr>
                <w:bCs/>
                <w:iCs/>
              </w:rPr>
              <w:t xml:space="preserve"> </w:t>
            </w:r>
            <w:r w:rsidRPr="00166F92">
              <w:rPr>
                <w:bCs/>
                <w:iCs/>
              </w:rPr>
              <w:t>resolved</w:t>
            </w:r>
            <w:r w:rsidR="007E703B" w:rsidRPr="00166F92">
              <w:rPr>
                <w:bCs/>
                <w:iCs/>
              </w:rPr>
              <w:t xml:space="preserve"> </w:t>
            </w:r>
            <w:r w:rsidRPr="00166F92">
              <w:rPr>
                <w:bCs/>
                <w:iCs/>
              </w:rPr>
              <w:t>in</w:t>
            </w:r>
            <w:r w:rsidR="007E703B" w:rsidRPr="00166F92">
              <w:rPr>
                <w:bCs/>
                <w:iCs/>
              </w:rPr>
              <w:t xml:space="preserve"> </w:t>
            </w:r>
            <w:r w:rsidRPr="00166F92">
              <w:rPr>
                <w:bCs/>
                <w:iCs/>
              </w:rPr>
              <w:t>a</w:t>
            </w:r>
            <w:r w:rsidR="007E703B" w:rsidRPr="00166F92">
              <w:rPr>
                <w:bCs/>
                <w:iCs/>
              </w:rPr>
              <w:t xml:space="preserve"> </w:t>
            </w:r>
            <w:r w:rsidRPr="00166F92">
              <w:rPr>
                <w:bCs/>
                <w:iCs/>
              </w:rPr>
              <w:t>manner</w:t>
            </w:r>
            <w:r w:rsidR="007E703B" w:rsidRPr="00166F92">
              <w:rPr>
                <w:bCs/>
                <w:iCs/>
              </w:rPr>
              <w:t xml:space="preserve"> </w:t>
            </w:r>
            <w:r w:rsidRPr="00166F92">
              <w:rPr>
                <w:bCs/>
                <w:iCs/>
              </w:rPr>
              <w:t>acceptable</w:t>
            </w:r>
            <w:r w:rsidR="007E703B" w:rsidRPr="00166F92">
              <w:rPr>
                <w:bCs/>
                <w:iCs/>
              </w:rPr>
              <w:t xml:space="preserve"> </w:t>
            </w:r>
            <w:r w:rsidRPr="00166F92">
              <w:rPr>
                <w:bCs/>
                <w:iCs/>
              </w:rPr>
              <w:t>to</w:t>
            </w:r>
            <w:r w:rsidR="007E703B" w:rsidRPr="00166F92">
              <w:rPr>
                <w:bCs/>
                <w:iCs/>
              </w:rPr>
              <w:t xml:space="preserve"> </w:t>
            </w:r>
            <w:r w:rsidRPr="00166F92">
              <w:rPr>
                <w:bCs/>
                <w:iCs/>
              </w:rPr>
              <w:t>the</w:t>
            </w:r>
            <w:r w:rsidR="007E703B" w:rsidRPr="00166F92">
              <w:rPr>
                <w:bCs/>
                <w:iCs/>
              </w:rPr>
              <w:t xml:space="preserve"> </w:t>
            </w:r>
            <w:r w:rsidRPr="00166F92">
              <w:rPr>
                <w:bCs/>
                <w:iCs/>
              </w:rPr>
              <w:t>Bank</w:t>
            </w:r>
            <w:r w:rsidR="007E703B" w:rsidRPr="00166F92">
              <w:rPr>
                <w:bCs/>
                <w:iCs/>
              </w:rPr>
              <w:t xml:space="preserve"> </w:t>
            </w:r>
            <w:r w:rsidRPr="00166F92">
              <w:rPr>
                <w:bCs/>
                <w:iCs/>
              </w:rPr>
              <w:t>throughout</w:t>
            </w:r>
            <w:r w:rsidR="007E703B" w:rsidRPr="00166F92">
              <w:rPr>
                <w:bCs/>
                <w:iCs/>
              </w:rPr>
              <w:t xml:space="preserve"> </w:t>
            </w:r>
            <w:r w:rsidRPr="00166F92">
              <w:rPr>
                <w:bCs/>
                <w:iCs/>
              </w:rPr>
              <w:t>the</w:t>
            </w:r>
            <w:r w:rsidR="007E703B" w:rsidRPr="00166F92">
              <w:rPr>
                <w:bCs/>
                <w:iCs/>
              </w:rPr>
              <w:t xml:space="preserve"> </w:t>
            </w:r>
            <w:r w:rsidRPr="00166F92">
              <w:rPr>
                <w:bCs/>
                <w:iCs/>
              </w:rPr>
              <w:t>Bidding</w:t>
            </w:r>
            <w:r w:rsidR="007E703B" w:rsidRPr="00166F92">
              <w:rPr>
                <w:bCs/>
                <w:iCs/>
              </w:rPr>
              <w:t xml:space="preserve"> </w:t>
            </w:r>
            <w:r w:rsidRPr="00166F92">
              <w:rPr>
                <w:bCs/>
                <w:iCs/>
              </w:rPr>
              <w:t>process</w:t>
            </w:r>
            <w:r w:rsidR="007E703B" w:rsidRPr="00166F92">
              <w:rPr>
                <w:bCs/>
                <w:iCs/>
              </w:rPr>
              <w:t xml:space="preserve"> </w:t>
            </w:r>
            <w:r w:rsidRPr="00166F92">
              <w:rPr>
                <w:bCs/>
                <w:iCs/>
              </w:rPr>
              <w:t>and</w:t>
            </w:r>
            <w:r w:rsidR="007E703B" w:rsidRPr="00166F92">
              <w:rPr>
                <w:bCs/>
                <w:iCs/>
              </w:rPr>
              <w:t xml:space="preserve"> </w:t>
            </w:r>
            <w:r w:rsidRPr="00166F92">
              <w:rPr>
                <w:bCs/>
                <w:iCs/>
              </w:rPr>
              <w:t>execution</w:t>
            </w:r>
            <w:r w:rsidR="007E703B" w:rsidRPr="00166F92">
              <w:rPr>
                <w:bCs/>
                <w:iCs/>
              </w:rPr>
              <w:t xml:space="preserve"> </w:t>
            </w:r>
            <w:r w:rsidRPr="00166F92">
              <w:rPr>
                <w:bCs/>
                <w:iCs/>
              </w:rPr>
              <w:t>of</w:t>
            </w:r>
            <w:r w:rsidR="007E703B" w:rsidRPr="00166F92">
              <w:rPr>
                <w:bCs/>
                <w:iCs/>
              </w:rPr>
              <w:t xml:space="preserve"> </w:t>
            </w:r>
            <w:r w:rsidRPr="00166F92">
              <w:rPr>
                <w:bCs/>
                <w:iCs/>
              </w:rPr>
              <w:t>the</w:t>
            </w:r>
            <w:r w:rsidR="007E703B" w:rsidRPr="00166F92">
              <w:rPr>
                <w:bCs/>
                <w:iCs/>
              </w:rPr>
              <w:t xml:space="preserve"> </w:t>
            </w:r>
            <w:r w:rsidRPr="00166F92">
              <w:t>Contract.</w:t>
            </w:r>
          </w:p>
          <w:bookmarkEnd w:id="82"/>
          <w:bookmarkEnd w:id="83"/>
          <w:p w14:paraId="15DBDCB7" w14:textId="77777777" w:rsidR="001B4B57" w:rsidRPr="00166F92" w:rsidRDefault="001B4B57">
            <w:pPr>
              <w:pStyle w:val="ITBno"/>
              <w:numPr>
                <w:ilvl w:val="1"/>
                <w:numId w:val="25"/>
              </w:numPr>
              <w:spacing w:after="120"/>
              <w:ind w:left="614" w:hanging="720"/>
            </w:pPr>
            <w:r w:rsidRPr="00166F92">
              <w:t>A</w:t>
            </w:r>
            <w:r w:rsidR="007E703B" w:rsidRPr="00166F92">
              <w:t xml:space="preserve"> </w:t>
            </w:r>
            <w:r w:rsidRPr="00166F92">
              <w:t>firm</w:t>
            </w:r>
            <w:r w:rsidR="007E703B" w:rsidRPr="00166F92">
              <w:t xml:space="preserve"> </w:t>
            </w:r>
            <w:r w:rsidRPr="00166F92">
              <w:t>that</w:t>
            </w:r>
            <w:r w:rsidR="007E703B" w:rsidRPr="00166F92">
              <w:t xml:space="preserve"> </w:t>
            </w:r>
            <w:r w:rsidRPr="00166F92">
              <w:t>is</w:t>
            </w:r>
            <w:r w:rsidR="007E703B" w:rsidRPr="00166F92">
              <w:t xml:space="preserve"> </w:t>
            </w:r>
            <w:r w:rsidRPr="00166F92">
              <w:t>a</w:t>
            </w:r>
            <w:r w:rsidR="007E703B" w:rsidRPr="00166F92">
              <w:t xml:space="preserve"> </w:t>
            </w:r>
            <w:r w:rsidRPr="00166F92">
              <w:t>Bidder</w:t>
            </w:r>
            <w:r w:rsidR="007E703B" w:rsidRPr="00166F92">
              <w:t xml:space="preserve"> </w:t>
            </w:r>
            <w:r w:rsidRPr="00166F92">
              <w:t>(either</w:t>
            </w:r>
            <w:r w:rsidR="007E703B" w:rsidRPr="00166F92">
              <w:t xml:space="preserve"> </w:t>
            </w:r>
            <w:r w:rsidRPr="00166F92">
              <w:t>individually</w:t>
            </w:r>
            <w:r w:rsidR="007E703B" w:rsidRPr="00166F92">
              <w:t xml:space="preserve"> </w:t>
            </w:r>
            <w:r w:rsidRPr="00166F92">
              <w:t>or</w:t>
            </w:r>
            <w:r w:rsidR="007E703B" w:rsidRPr="00166F92">
              <w:t xml:space="preserve"> </w:t>
            </w:r>
            <w:r w:rsidRPr="00166F92">
              <w:t>as</w:t>
            </w:r>
            <w:r w:rsidR="007E703B" w:rsidRPr="00166F92">
              <w:t xml:space="preserve"> </w:t>
            </w:r>
            <w:r w:rsidRPr="00166F92">
              <w:t>a</w:t>
            </w:r>
            <w:r w:rsidR="007E703B" w:rsidRPr="00166F92">
              <w:t xml:space="preserve"> </w:t>
            </w:r>
            <w:r w:rsidRPr="00166F92">
              <w:t>JV</w:t>
            </w:r>
            <w:r w:rsidR="007E703B" w:rsidRPr="00166F92">
              <w:t xml:space="preserve"> </w:t>
            </w:r>
            <w:r w:rsidRPr="00166F92">
              <w:t>member)</w:t>
            </w:r>
            <w:r w:rsidR="007E703B" w:rsidRPr="00166F92">
              <w:t xml:space="preserve"> </w:t>
            </w:r>
            <w:r w:rsidRPr="00166F92">
              <w:t>shall</w:t>
            </w:r>
            <w:r w:rsidR="007E703B" w:rsidRPr="00166F92">
              <w:t xml:space="preserve"> </w:t>
            </w:r>
            <w:r w:rsidRPr="00166F92">
              <w:t>not</w:t>
            </w:r>
            <w:r w:rsidR="007E703B" w:rsidRPr="00166F92">
              <w:t xml:space="preserve"> </w:t>
            </w:r>
            <w:r w:rsidRPr="00166F92">
              <w:t>participate</w:t>
            </w:r>
            <w:r w:rsidR="007E703B" w:rsidRPr="00166F92">
              <w:t xml:space="preserve"> </w:t>
            </w:r>
            <w:r w:rsidRPr="00166F92">
              <w:t>as</w:t>
            </w:r>
            <w:r w:rsidR="007E703B" w:rsidRPr="00166F92">
              <w:t xml:space="preserve"> </w:t>
            </w:r>
            <w:r w:rsidRPr="00166F92">
              <w:t>a</w:t>
            </w:r>
            <w:r w:rsidR="007E703B" w:rsidRPr="00166F92">
              <w:t xml:space="preserve"> </w:t>
            </w:r>
            <w:r w:rsidRPr="00166F92">
              <w:t>Bidder</w:t>
            </w:r>
            <w:r w:rsidR="007E703B" w:rsidRPr="00166F92">
              <w:t xml:space="preserve"> </w:t>
            </w:r>
            <w:r w:rsidRPr="00166F92">
              <w:t>or</w:t>
            </w:r>
            <w:r w:rsidR="007E703B" w:rsidRPr="00166F92">
              <w:t xml:space="preserve"> </w:t>
            </w:r>
            <w:r w:rsidRPr="00166F92">
              <w:t>as</w:t>
            </w:r>
            <w:r w:rsidR="007E703B" w:rsidRPr="00166F92">
              <w:t xml:space="preserve"> </w:t>
            </w:r>
            <w:r w:rsidRPr="00166F92">
              <w:t>JV</w:t>
            </w:r>
            <w:r w:rsidR="007E703B" w:rsidRPr="00166F92">
              <w:t xml:space="preserve"> </w:t>
            </w:r>
            <w:r w:rsidRPr="00166F92">
              <w:t>member</w:t>
            </w:r>
            <w:r w:rsidR="007E703B" w:rsidRPr="00166F92">
              <w:t xml:space="preserve"> </w:t>
            </w:r>
            <w:r w:rsidRPr="00166F92">
              <w:t>in</w:t>
            </w:r>
            <w:r w:rsidR="007E703B" w:rsidRPr="00166F92">
              <w:t xml:space="preserve"> </w:t>
            </w:r>
            <w:r w:rsidRPr="00166F92">
              <w:t>more</w:t>
            </w:r>
            <w:r w:rsidR="007E703B" w:rsidRPr="00166F92">
              <w:t xml:space="preserve"> </w:t>
            </w:r>
            <w:r w:rsidRPr="00166F92">
              <w:t>than</w:t>
            </w:r>
            <w:r w:rsidR="007E703B" w:rsidRPr="00166F92">
              <w:t xml:space="preserve"> </w:t>
            </w:r>
            <w:r w:rsidRPr="00166F92">
              <w:t>one</w:t>
            </w:r>
            <w:r w:rsidR="007E703B" w:rsidRPr="00166F92">
              <w:t xml:space="preserve"> </w:t>
            </w:r>
            <w:r w:rsidRPr="00166F92">
              <w:t>Bid</w:t>
            </w:r>
            <w:r w:rsidR="007E703B" w:rsidRPr="00166F92">
              <w:t xml:space="preserve"> </w:t>
            </w:r>
            <w:r w:rsidRPr="00166F92">
              <w:t>except</w:t>
            </w:r>
            <w:r w:rsidR="007E703B" w:rsidRPr="00166F92">
              <w:t xml:space="preserve"> </w:t>
            </w:r>
            <w:r w:rsidRPr="00166F92">
              <w:t>for</w:t>
            </w:r>
            <w:r w:rsidR="007E703B" w:rsidRPr="00166F92">
              <w:t xml:space="preserve"> </w:t>
            </w:r>
            <w:r w:rsidRPr="00166F92">
              <w:t>permitted</w:t>
            </w:r>
            <w:r w:rsidR="007E703B" w:rsidRPr="00166F92">
              <w:t xml:space="preserve"> </w:t>
            </w:r>
            <w:r w:rsidRPr="00166F92">
              <w:t>alternative</w:t>
            </w:r>
            <w:r w:rsidR="007E703B" w:rsidRPr="00166F92">
              <w:t xml:space="preserve"> </w:t>
            </w:r>
            <w:r w:rsidRPr="00166F92">
              <w:t>Bids.</w:t>
            </w:r>
            <w:r w:rsidR="007E703B" w:rsidRPr="00166F92">
              <w:t xml:space="preserve"> </w:t>
            </w:r>
            <w:r w:rsidRPr="00166F92">
              <w:t>Such</w:t>
            </w:r>
            <w:r w:rsidR="007E703B" w:rsidRPr="00166F92">
              <w:t xml:space="preserve"> </w:t>
            </w:r>
            <w:r w:rsidRPr="00166F92">
              <w:t>participation</w:t>
            </w:r>
            <w:r w:rsidR="007E703B" w:rsidRPr="00166F92">
              <w:t xml:space="preserve"> </w:t>
            </w:r>
            <w:r w:rsidRPr="00166F92">
              <w:t>shall</w:t>
            </w:r>
            <w:r w:rsidR="007E703B" w:rsidRPr="00166F92">
              <w:t xml:space="preserve"> </w:t>
            </w:r>
            <w:r w:rsidRPr="00166F92">
              <w:t>result</w:t>
            </w:r>
            <w:r w:rsidR="007E703B" w:rsidRPr="00166F92">
              <w:t xml:space="preserve"> </w:t>
            </w:r>
            <w:r w:rsidRPr="00166F92">
              <w:t>in</w:t>
            </w:r>
            <w:r w:rsidR="007E703B" w:rsidRPr="00166F92">
              <w:t xml:space="preserve"> </w:t>
            </w:r>
            <w:r w:rsidRPr="00166F92">
              <w:t>the</w:t>
            </w:r>
            <w:r w:rsidR="007E703B" w:rsidRPr="00166F92">
              <w:t xml:space="preserve"> </w:t>
            </w:r>
            <w:r w:rsidRPr="00166F92">
              <w:t>disqualification</w:t>
            </w:r>
            <w:r w:rsidR="007E703B" w:rsidRPr="00166F92">
              <w:t xml:space="preserve"> </w:t>
            </w:r>
            <w:r w:rsidRPr="00166F92">
              <w:t>of</w:t>
            </w:r>
            <w:r w:rsidR="007E703B" w:rsidRPr="00166F92">
              <w:t xml:space="preserve"> </w:t>
            </w:r>
            <w:r w:rsidRPr="00166F92">
              <w:t>all</w:t>
            </w:r>
            <w:r w:rsidR="007E703B" w:rsidRPr="00166F92">
              <w:t xml:space="preserve"> </w:t>
            </w:r>
            <w:r w:rsidRPr="00166F92">
              <w:t>Bids</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firm</w:t>
            </w:r>
            <w:r w:rsidR="007E703B" w:rsidRPr="00166F92">
              <w:t xml:space="preserve"> </w:t>
            </w:r>
            <w:r w:rsidRPr="00166F92">
              <w:t>is</w:t>
            </w:r>
            <w:r w:rsidR="007E703B" w:rsidRPr="00166F92">
              <w:t xml:space="preserve"> </w:t>
            </w:r>
            <w:r w:rsidRPr="00166F92">
              <w:t>involved.</w:t>
            </w:r>
            <w:r w:rsidR="007E703B" w:rsidRPr="00166F92">
              <w:t xml:space="preserve"> </w:t>
            </w:r>
            <w:r w:rsidRPr="00166F92">
              <w:t>However,</w:t>
            </w:r>
            <w:r w:rsidR="007E703B" w:rsidRPr="00166F92">
              <w:t xml:space="preserve"> </w:t>
            </w:r>
            <w:r w:rsidRPr="00166F92">
              <w:t>this</w:t>
            </w:r>
            <w:r w:rsidR="007E703B" w:rsidRPr="00166F92">
              <w:t xml:space="preserve"> </w:t>
            </w:r>
            <w:r w:rsidRPr="00166F92">
              <w:t>does</w:t>
            </w:r>
            <w:r w:rsidR="007E703B" w:rsidRPr="00166F92">
              <w:t xml:space="preserve"> </w:t>
            </w:r>
            <w:r w:rsidRPr="00166F92">
              <w:t>not</w:t>
            </w:r>
            <w:r w:rsidR="007E703B" w:rsidRPr="00166F92">
              <w:t xml:space="preserve"> </w:t>
            </w:r>
            <w:r w:rsidRPr="00166F92">
              <w:t>limit</w:t>
            </w:r>
            <w:r w:rsidR="007E703B" w:rsidRPr="00166F92">
              <w:t xml:space="preserve"> </w:t>
            </w:r>
            <w:r w:rsidRPr="00166F92">
              <w:t>the</w:t>
            </w:r>
            <w:r w:rsidR="007E703B" w:rsidRPr="00166F92">
              <w:t xml:space="preserve"> </w:t>
            </w:r>
            <w:r w:rsidRPr="00166F92">
              <w:lastRenderedPageBreak/>
              <w:t>participation</w:t>
            </w:r>
            <w:r w:rsidR="007E703B" w:rsidRPr="00166F92">
              <w:t xml:space="preserve"> </w:t>
            </w:r>
            <w:r w:rsidRPr="00166F92">
              <w:t>of</w:t>
            </w:r>
            <w:r w:rsidR="007E703B" w:rsidRPr="00166F92">
              <w:t xml:space="preserve"> </w:t>
            </w:r>
            <w:r w:rsidRPr="00166F92">
              <w:t>a</w:t>
            </w:r>
            <w:r w:rsidR="007E703B" w:rsidRPr="00166F92">
              <w:t xml:space="preserve"> </w:t>
            </w:r>
            <w:r w:rsidRPr="00166F92">
              <w:t>Bidder</w:t>
            </w:r>
            <w:r w:rsidR="007E703B" w:rsidRPr="00166F92">
              <w:t xml:space="preserve"> </w:t>
            </w:r>
            <w:r w:rsidRPr="00166F92">
              <w:t>as</w:t>
            </w:r>
            <w:r w:rsidR="007E703B" w:rsidRPr="00166F92">
              <w:t xml:space="preserve"> </w:t>
            </w:r>
            <w:r w:rsidRPr="00166F92">
              <w:t>subcontractor</w:t>
            </w:r>
            <w:r w:rsidR="007E703B" w:rsidRPr="00166F92">
              <w:t xml:space="preserve"> </w:t>
            </w:r>
            <w:r w:rsidRPr="00166F92">
              <w:t>in</w:t>
            </w:r>
            <w:r w:rsidR="007E703B" w:rsidRPr="00166F92">
              <w:t xml:space="preserve"> </w:t>
            </w:r>
            <w:r w:rsidRPr="00166F92">
              <w:t>another</w:t>
            </w:r>
            <w:r w:rsidR="007E703B" w:rsidRPr="00166F92">
              <w:t xml:space="preserve"> </w:t>
            </w:r>
            <w:r w:rsidRPr="00166F92">
              <w:t>Bid</w:t>
            </w:r>
            <w:r w:rsidR="007E703B" w:rsidRPr="00166F92">
              <w:t xml:space="preserve"> </w:t>
            </w:r>
            <w:r w:rsidRPr="00166F92">
              <w:t>or</w:t>
            </w:r>
            <w:r w:rsidR="007E703B" w:rsidRPr="00166F92">
              <w:t xml:space="preserve"> </w:t>
            </w:r>
            <w:r w:rsidRPr="00166F92">
              <w:t>of</w:t>
            </w:r>
            <w:r w:rsidR="007E703B" w:rsidRPr="00166F92">
              <w:t xml:space="preserve"> </w:t>
            </w:r>
            <w:r w:rsidRPr="00166F92">
              <w:t>a</w:t>
            </w:r>
            <w:r w:rsidR="007E703B" w:rsidRPr="00166F92">
              <w:t xml:space="preserve"> </w:t>
            </w:r>
            <w:r w:rsidRPr="00166F92">
              <w:t>firm</w:t>
            </w:r>
            <w:r w:rsidR="007E703B" w:rsidRPr="00166F92">
              <w:t xml:space="preserve"> </w:t>
            </w:r>
            <w:r w:rsidRPr="00166F92">
              <w:t>as</w:t>
            </w:r>
            <w:r w:rsidR="007E703B" w:rsidRPr="00166F92">
              <w:t xml:space="preserve"> </w:t>
            </w:r>
            <w:r w:rsidRPr="00166F92">
              <w:t>a</w:t>
            </w:r>
            <w:r w:rsidR="007E703B" w:rsidRPr="00166F92">
              <w:t xml:space="preserve"> </w:t>
            </w:r>
            <w:r w:rsidRPr="00166F92">
              <w:t>subcontractor</w:t>
            </w:r>
            <w:r w:rsidR="007E703B" w:rsidRPr="00166F92">
              <w:t xml:space="preserve"> </w:t>
            </w:r>
            <w:r w:rsidRPr="00166F92">
              <w:t>in</w:t>
            </w:r>
            <w:r w:rsidR="007E703B" w:rsidRPr="00166F92">
              <w:t xml:space="preserve"> </w:t>
            </w:r>
            <w:r w:rsidRPr="00166F92">
              <w:t>more</w:t>
            </w:r>
            <w:r w:rsidR="007E703B" w:rsidRPr="00166F92">
              <w:t xml:space="preserve"> </w:t>
            </w:r>
            <w:r w:rsidRPr="00166F92">
              <w:t>than</w:t>
            </w:r>
            <w:r w:rsidR="007E703B" w:rsidRPr="00166F92">
              <w:t xml:space="preserve"> </w:t>
            </w:r>
            <w:r w:rsidRPr="00166F92">
              <w:t>one</w:t>
            </w:r>
            <w:r w:rsidR="007E703B" w:rsidRPr="00166F92">
              <w:t xml:space="preserve"> </w:t>
            </w:r>
            <w:r w:rsidRPr="00166F92">
              <w:t>Bid.</w:t>
            </w:r>
          </w:p>
          <w:p w14:paraId="2EAF0C55" w14:textId="77777777" w:rsidR="001B4B57" w:rsidRPr="00166F92" w:rsidRDefault="001B4B57">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may</w:t>
            </w:r>
            <w:r w:rsidR="007E703B" w:rsidRPr="00166F92">
              <w:t xml:space="preserve"> </w:t>
            </w:r>
            <w:r w:rsidRPr="00166F92">
              <w:t>have</w:t>
            </w:r>
            <w:r w:rsidR="007E703B" w:rsidRPr="00166F92">
              <w:t xml:space="preserve"> </w:t>
            </w:r>
            <w:r w:rsidRPr="00166F92">
              <w:t>the</w:t>
            </w:r>
            <w:r w:rsidR="007E703B" w:rsidRPr="00166F92">
              <w:t xml:space="preserve"> </w:t>
            </w:r>
            <w:r w:rsidRPr="00166F92">
              <w:t>nationality</w:t>
            </w:r>
            <w:r w:rsidR="007E703B" w:rsidRPr="00166F92">
              <w:t xml:space="preserve"> </w:t>
            </w:r>
            <w:r w:rsidRPr="00166F92">
              <w:t>of</w:t>
            </w:r>
            <w:r w:rsidR="007E703B" w:rsidRPr="00166F92">
              <w:t xml:space="preserve"> </w:t>
            </w:r>
            <w:r w:rsidRPr="00166F92">
              <w:t>any</w:t>
            </w:r>
            <w:r w:rsidR="007E703B" w:rsidRPr="00166F92">
              <w:t xml:space="preserve"> </w:t>
            </w:r>
            <w:r w:rsidRPr="00166F92">
              <w:t>country,</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restrictions</w:t>
            </w:r>
            <w:r w:rsidR="007E703B" w:rsidRPr="00166F92">
              <w:t xml:space="preserve"> </w:t>
            </w:r>
            <w:r w:rsidRPr="00166F92">
              <w:t>pursuant</w:t>
            </w:r>
            <w:r w:rsidR="007E703B" w:rsidRPr="00166F92">
              <w:t xml:space="preserve"> </w:t>
            </w:r>
            <w:r w:rsidRPr="00166F92">
              <w:t>to</w:t>
            </w:r>
            <w:r w:rsidR="007E703B" w:rsidRPr="00166F92">
              <w:t xml:space="preserve"> </w:t>
            </w:r>
            <w:r w:rsidRPr="00166F92">
              <w:t>ITB</w:t>
            </w:r>
            <w:r w:rsidR="007E703B" w:rsidRPr="00166F92">
              <w:t xml:space="preserve"> </w:t>
            </w:r>
            <w:r w:rsidRPr="00166F92">
              <w:t>4.8.</w:t>
            </w:r>
            <w:r w:rsidR="007E703B" w:rsidRPr="00166F92">
              <w:t xml:space="preserve"> </w:t>
            </w:r>
            <w:r w:rsidRPr="00166F92">
              <w:t>A</w:t>
            </w:r>
            <w:r w:rsidR="007E703B" w:rsidRPr="00166F92">
              <w:t xml:space="preserve"> </w:t>
            </w:r>
            <w:r w:rsidRPr="00166F92">
              <w:t>Bidder</w:t>
            </w:r>
            <w:r w:rsidR="007E703B" w:rsidRPr="00166F92">
              <w:t xml:space="preserve"> </w:t>
            </w:r>
            <w:r w:rsidRPr="00166F92">
              <w:t>shall</w:t>
            </w:r>
            <w:r w:rsidR="007E703B" w:rsidRPr="00166F92">
              <w:t xml:space="preserve"> </w:t>
            </w:r>
            <w:r w:rsidRPr="00166F92">
              <w:t>be</w:t>
            </w:r>
            <w:r w:rsidR="007E703B" w:rsidRPr="00166F92">
              <w:t xml:space="preserve"> </w:t>
            </w:r>
            <w:r w:rsidRPr="00166F92">
              <w:t>deemed</w:t>
            </w:r>
            <w:r w:rsidR="007E703B" w:rsidRPr="00166F92">
              <w:t xml:space="preserve"> </w:t>
            </w:r>
            <w:r w:rsidRPr="00166F92">
              <w:t>to</w:t>
            </w:r>
            <w:r w:rsidR="007E703B" w:rsidRPr="00166F92">
              <w:t xml:space="preserve"> </w:t>
            </w:r>
            <w:r w:rsidRPr="00166F92">
              <w:t>have</w:t>
            </w:r>
            <w:r w:rsidR="007E703B" w:rsidRPr="00166F92">
              <w:t xml:space="preserve"> </w:t>
            </w:r>
            <w:r w:rsidRPr="00166F92">
              <w:t>the</w:t>
            </w:r>
            <w:r w:rsidR="007E703B" w:rsidRPr="00166F92">
              <w:t xml:space="preserve"> </w:t>
            </w:r>
            <w:r w:rsidRPr="00166F92">
              <w:t>nationality</w:t>
            </w:r>
            <w:r w:rsidR="007E703B" w:rsidRPr="00166F92">
              <w:t xml:space="preserve"> </w:t>
            </w:r>
            <w:r w:rsidRPr="00166F92">
              <w:t>of</w:t>
            </w:r>
            <w:r w:rsidR="007E703B" w:rsidRPr="00166F92">
              <w:t xml:space="preserve"> </w:t>
            </w:r>
            <w:r w:rsidRPr="00166F92">
              <w:t>a</w:t>
            </w:r>
            <w:r w:rsidR="007E703B" w:rsidRPr="00166F92">
              <w:t xml:space="preserve"> </w:t>
            </w:r>
            <w:r w:rsidRPr="00166F92">
              <w:t>country</w:t>
            </w:r>
            <w:r w:rsidR="007E703B" w:rsidRPr="00166F92">
              <w:t xml:space="preserve"> </w:t>
            </w:r>
            <w:r w:rsidRPr="00166F92">
              <w:t>if</w:t>
            </w:r>
            <w:r w:rsidR="007E703B" w:rsidRPr="00166F92">
              <w:t xml:space="preserve"> </w:t>
            </w:r>
            <w:r w:rsidRPr="00166F92">
              <w:t>the</w:t>
            </w:r>
            <w:r w:rsidR="007E703B" w:rsidRPr="00166F92">
              <w:t xml:space="preserve"> </w:t>
            </w:r>
            <w:r w:rsidRPr="00166F92">
              <w:t>Bidder</w:t>
            </w:r>
            <w:r w:rsidR="007E703B" w:rsidRPr="00166F92">
              <w:t xml:space="preserve"> </w:t>
            </w:r>
            <w:r w:rsidRPr="00166F92">
              <w:t>is</w:t>
            </w:r>
            <w:r w:rsidR="007E703B" w:rsidRPr="00166F92">
              <w:t xml:space="preserve"> </w:t>
            </w:r>
            <w:r w:rsidRPr="00166F92">
              <w:t>constituted,</w:t>
            </w:r>
            <w:r w:rsidR="007E703B" w:rsidRPr="00166F92">
              <w:t xml:space="preserve"> </w:t>
            </w:r>
            <w:r w:rsidRPr="00166F92">
              <w:t>incorporated</w:t>
            </w:r>
            <w:r w:rsidR="007E703B" w:rsidRPr="00166F92">
              <w:t xml:space="preserve"> </w:t>
            </w:r>
            <w:r w:rsidRPr="00166F92">
              <w:t>or</w:t>
            </w:r>
            <w:r w:rsidR="007E703B" w:rsidRPr="00166F92">
              <w:t xml:space="preserve"> </w:t>
            </w:r>
            <w:r w:rsidRPr="00166F92">
              <w:t>registered</w:t>
            </w:r>
            <w:r w:rsidR="007E703B" w:rsidRPr="00166F92">
              <w:t xml:space="preserve"> </w:t>
            </w:r>
            <w:r w:rsidRPr="00166F92">
              <w:t>in</w:t>
            </w:r>
            <w:r w:rsidR="007E703B" w:rsidRPr="00166F92">
              <w:t xml:space="preserve"> </w:t>
            </w:r>
            <w:r w:rsidRPr="00166F92">
              <w:t>and</w:t>
            </w:r>
            <w:r w:rsidR="007E703B" w:rsidRPr="00166F92">
              <w:t xml:space="preserve"> </w:t>
            </w:r>
            <w:r w:rsidRPr="00166F92">
              <w:t>operates</w:t>
            </w:r>
            <w:r w:rsidR="007E703B" w:rsidRPr="00166F92">
              <w:t xml:space="preserve"> </w:t>
            </w:r>
            <w:r w:rsidRPr="00166F92">
              <w:t>in</w:t>
            </w:r>
            <w:r w:rsidR="007E703B" w:rsidRPr="00166F92">
              <w:t xml:space="preserve"> </w:t>
            </w:r>
            <w:r w:rsidRPr="00166F92">
              <w:t>conformity</w:t>
            </w:r>
            <w:r w:rsidR="007E703B" w:rsidRPr="00166F92">
              <w:t xml:space="preserve"> </w:t>
            </w:r>
            <w:r w:rsidRPr="00166F92">
              <w:t>with</w:t>
            </w:r>
            <w:r w:rsidR="007E703B" w:rsidRPr="00166F92">
              <w:t xml:space="preserve"> </w:t>
            </w:r>
            <w:r w:rsidRPr="00166F92">
              <w:t>the</w:t>
            </w:r>
            <w:r w:rsidR="007E703B" w:rsidRPr="00166F92">
              <w:t xml:space="preserve"> </w:t>
            </w:r>
            <w:r w:rsidRPr="00166F92">
              <w:t>provisions</w:t>
            </w:r>
            <w:r w:rsidR="007E703B" w:rsidRPr="00166F92">
              <w:t xml:space="preserve"> </w:t>
            </w:r>
            <w:r w:rsidRPr="00166F92">
              <w:t>of</w:t>
            </w:r>
            <w:r w:rsidR="007E703B" w:rsidRPr="00166F92">
              <w:t xml:space="preserve"> </w:t>
            </w:r>
            <w:r w:rsidRPr="00166F92">
              <w:t>the</w:t>
            </w:r>
            <w:r w:rsidR="007E703B" w:rsidRPr="00166F92">
              <w:t xml:space="preserve"> </w:t>
            </w:r>
            <w:r w:rsidRPr="00166F92">
              <w:t>laws</w:t>
            </w:r>
            <w:r w:rsidR="007E703B" w:rsidRPr="00166F92">
              <w:t xml:space="preserve"> </w:t>
            </w:r>
            <w:r w:rsidRPr="00166F92">
              <w:t>of</w:t>
            </w:r>
            <w:r w:rsidR="007E703B" w:rsidRPr="00166F92">
              <w:t xml:space="preserve"> </w:t>
            </w:r>
            <w:r w:rsidRPr="00166F92">
              <w:t>that</w:t>
            </w:r>
            <w:r w:rsidR="007E703B" w:rsidRPr="00166F92">
              <w:t xml:space="preserve"> </w:t>
            </w:r>
            <w:r w:rsidRPr="00166F92">
              <w:t>country,</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its</w:t>
            </w:r>
            <w:r w:rsidR="007E703B" w:rsidRPr="00166F92">
              <w:t xml:space="preserve"> </w:t>
            </w:r>
            <w:r w:rsidRPr="00166F92">
              <w:t>articles</w:t>
            </w:r>
            <w:r w:rsidR="007E703B" w:rsidRPr="00166F92">
              <w:t xml:space="preserve"> </w:t>
            </w:r>
            <w:r w:rsidRPr="00166F92">
              <w:t>of</w:t>
            </w:r>
            <w:r w:rsidR="007E703B" w:rsidRPr="00166F92">
              <w:t xml:space="preserve"> </w:t>
            </w:r>
            <w:r w:rsidRPr="00166F92">
              <w:t>incorporation</w:t>
            </w:r>
            <w:r w:rsidR="007E703B" w:rsidRPr="00166F92">
              <w:t xml:space="preserve"> </w:t>
            </w:r>
            <w:r w:rsidRPr="00166F92">
              <w:t>(or</w:t>
            </w:r>
            <w:r w:rsidR="007E703B" w:rsidRPr="00166F92">
              <w:t xml:space="preserve"> </w:t>
            </w:r>
            <w:r w:rsidRPr="00166F92">
              <w:t>equivalent</w:t>
            </w:r>
            <w:r w:rsidR="007E703B" w:rsidRPr="00166F92">
              <w:t xml:space="preserve"> </w:t>
            </w:r>
            <w:r w:rsidRPr="00166F92">
              <w:t>documents</w:t>
            </w:r>
            <w:r w:rsidR="007E703B" w:rsidRPr="00166F92">
              <w:t xml:space="preserve"> </w:t>
            </w:r>
            <w:r w:rsidRPr="00166F92">
              <w:t>of</w:t>
            </w:r>
            <w:r w:rsidR="007E703B" w:rsidRPr="00166F92">
              <w:t xml:space="preserve"> </w:t>
            </w:r>
            <w:r w:rsidRPr="00166F92">
              <w:t>constitution</w:t>
            </w:r>
            <w:r w:rsidR="007E703B" w:rsidRPr="00166F92">
              <w:t xml:space="preserve"> </w:t>
            </w:r>
            <w:r w:rsidRPr="00166F92">
              <w:t>or</w:t>
            </w:r>
            <w:r w:rsidR="007E703B" w:rsidRPr="00166F92">
              <w:t xml:space="preserve"> </w:t>
            </w:r>
            <w:r w:rsidRPr="00166F92">
              <w:t>association)</w:t>
            </w:r>
            <w:r w:rsidR="007E703B" w:rsidRPr="00166F92">
              <w:t xml:space="preserve"> </w:t>
            </w:r>
            <w:r w:rsidRPr="00166F92">
              <w:t>and</w:t>
            </w:r>
            <w:r w:rsidR="007E703B" w:rsidRPr="00166F92">
              <w:t xml:space="preserve"> </w:t>
            </w:r>
            <w:r w:rsidRPr="00166F92">
              <w:t>its</w:t>
            </w:r>
            <w:r w:rsidR="007E703B" w:rsidRPr="00166F92">
              <w:t xml:space="preserve"> </w:t>
            </w:r>
            <w:r w:rsidRPr="00166F92">
              <w:t>registration</w:t>
            </w:r>
            <w:r w:rsidR="007E703B" w:rsidRPr="00166F92">
              <w:t xml:space="preserve"> </w:t>
            </w:r>
            <w:r w:rsidRPr="00166F92">
              <w:t>documents,</w:t>
            </w:r>
            <w:r w:rsidR="007E703B" w:rsidRPr="00166F92">
              <w:t xml:space="preserve"> </w:t>
            </w:r>
            <w:r w:rsidRPr="00166F92">
              <w:t>as</w:t>
            </w:r>
            <w:r w:rsidR="007E703B" w:rsidRPr="00166F92">
              <w:t xml:space="preserve"> </w:t>
            </w:r>
            <w:r w:rsidRPr="00166F92">
              <w:t>the</w:t>
            </w:r>
            <w:r w:rsidR="007E703B" w:rsidRPr="00166F92">
              <w:t xml:space="preserve"> </w:t>
            </w:r>
            <w:r w:rsidRPr="00166F92">
              <w:t>case</w:t>
            </w:r>
            <w:r w:rsidR="007E703B" w:rsidRPr="00166F92">
              <w:t xml:space="preserve"> </w:t>
            </w:r>
            <w:r w:rsidRPr="00166F92">
              <w:t>may</w:t>
            </w:r>
            <w:r w:rsidR="007E703B" w:rsidRPr="00166F92">
              <w:t xml:space="preserve"> </w:t>
            </w:r>
            <w:r w:rsidRPr="00166F92">
              <w:t>be.</w:t>
            </w:r>
            <w:r w:rsidR="007E703B" w:rsidRPr="00166F92">
              <w:t xml:space="preserve"> </w:t>
            </w:r>
            <w:r w:rsidRPr="00166F92">
              <w:t>This</w:t>
            </w:r>
            <w:r w:rsidR="007E703B" w:rsidRPr="00166F92">
              <w:t xml:space="preserve"> </w:t>
            </w:r>
            <w:r w:rsidRPr="00166F92">
              <w:t>criterion</w:t>
            </w:r>
            <w:r w:rsidR="007E703B" w:rsidRPr="00166F92">
              <w:t xml:space="preserve"> </w:t>
            </w:r>
            <w:r w:rsidRPr="00166F92">
              <w:t>also</w:t>
            </w:r>
            <w:r w:rsidR="007E703B" w:rsidRPr="00166F92">
              <w:t xml:space="preserve"> </w:t>
            </w:r>
            <w:r w:rsidRPr="00166F92">
              <w:t>shall</w:t>
            </w:r>
            <w:r w:rsidR="007E703B" w:rsidRPr="00166F92">
              <w:t xml:space="preserve"> </w:t>
            </w:r>
            <w:r w:rsidRPr="00166F92">
              <w:t>apply</w:t>
            </w:r>
            <w:r w:rsidR="007E703B" w:rsidRPr="00166F92">
              <w:t xml:space="preserve"> </w:t>
            </w:r>
            <w:r w:rsidRPr="00166F92">
              <w:t>to</w:t>
            </w:r>
            <w:r w:rsidR="007E703B" w:rsidRPr="00166F92">
              <w:t xml:space="preserve"> </w:t>
            </w:r>
            <w:r w:rsidRPr="00166F92">
              <w:t>the</w:t>
            </w:r>
            <w:r w:rsidR="007E703B" w:rsidRPr="00166F92">
              <w:t xml:space="preserve"> </w:t>
            </w:r>
            <w:r w:rsidRPr="00166F92">
              <w:t>determination</w:t>
            </w:r>
            <w:r w:rsidR="007E703B" w:rsidRPr="00166F92">
              <w:t xml:space="preserve"> </w:t>
            </w:r>
            <w:r w:rsidRPr="00166F92">
              <w:t>of</w:t>
            </w:r>
            <w:r w:rsidR="007E703B" w:rsidRPr="00166F92">
              <w:t xml:space="preserve"> </w:t>
            </w:r>
            <w:r w:rsidRPr="00166F92">
              <w:t>the</w:t>
            </w:r>
            <w:r w:rsidR="007E703B" w:rsidRPr="00166F92">
              <w:t xml:space="preserve"> </w:t>
            </w:r>
            <w:r w:rsidRPr="00166F92">
              <w:t>nationality</w:t>
            </w:r>
            <w:r w:rsidR="007E703B" w:rsidRPr="00166F92">
              <w:t xml:space="preserve"> </w:t>
            </w:r>
            <w:r w:rsidRPr="00166F92">
              <w:t>of</w:t>
            </w:r>
            <w:r w:rsidR="007E703B" w:rsidRPr="00166F92">
              <w:t xml:space="preserve"> </w:t>
            </w:r>
            <w:r w:rsidRPr="00166F92">
              <w:t>proposed</w:t>
            </w:r>
            <w:r w:rsidR="007E703B" w:rsidRPr="00166F92">
              <w:t xml:space="preserve"> </w:t>
            </w:r>
            <w:r w:rsidRPr="00166F92">
              <w:t>subcontractors</w:t>
            </w:r>
            <w:r w:rsidR="007E703B" w:rsidRPr="00166F92">
              <w:t xml:space="preserve"> </w:t>
            </w:r>
            <w:r w:rsidRPr="00166F92">
              <w:t>or</w:t>
            </w:r>
            <w:r w:rsidR="007E703B" w:rsidRPr="00166F92">
              <w:t xml:space="preserve"> </w:t>
            </w:r>
            <w:r w:rsidRPr="00166F92">
              <w:t>subconsultants</w:t>
            </w:r>
            <w:r w:rsidR="007E703B" w:rsidRPr="00166F92">
              <w:t xml:space="preserve"> </w:t>
            </w:r>
            <w:r w:rsidRPr="00166F92">
              <w:t>for</w:t>
            </w:r>
            <w:r w:rsidR="007E703B" w:rsidRPr="00166F92">
              <w:t xml:space="preserve"> </w:t>
            </w:r>
            <w:r w:rsidRPr="00166F92">
              <w:t>any</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including</w:t>
            </w:r>
            <w:r w:rsidR="007E703B" w:rsidRPr="00166F92">
              <w:t xml:space="preserve"> </w:t>
            </w:r>
            <w:r w:rsidRPr="00166F92">
              <w:t>related</w:t>
            </w:r>
            <w:r w:rsidR="007E703B" w:rsidRPr="00166F92">
              <w:t xml:space="preserve"> </w:t>
            </w:r>
            <w:r w:rsidRPr="00166F92">
              <w:t>Services.</w:t>
            </w:r>
          </w:p>
          <w:p w14:paraId="0C78E708" w14:textId="77777777" w:rsidR="001B4B57" w:rsidRPr="00166F92" w:rsidRDefault="00D638D0">
            <w:pPr>
              <w:pStyle w:val="ITBno"/>
              <w:numPr>
                <w:ilvl w:val="1"/>
                <w:numId w:val="25"/>
              </w:numPr>
              <w:spacing w:after="120"/>
              <w:ind w:left="614" w:hanging="720"/>
            </w:pPr>
            <w:r w:rsidRPr="00166F92">
              <w:rPr>
                <w:bCs/>
              </w:rPr>
              <w:t xml:space="preserve">A Bidder </w:t>
            </w:r>
            <w:r w:rsidRPr="00166F92">
              <w:t>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r w:rsidR="004C4EF7" w:rsidRPr="00166F92">
              <w:t xml:space="preserve">. </w:t>
            </w:r>
          </w:p>
          <w:p w14:paraId="1543E2B1" w14:textId="77777777" w:rsidR="001B4B57" w:rsidRPr="00166F92" w:rsidRDefault="001B4B57">
            <w:pPr>
              <w:pStyle w:val="ITBno"/>
              <w:numPr>
                <w:ilvl w:val="1"/>
                <w:numId w:val="25"/>
              </w:numPr>
              <w:spacing w:after="120"/>
              <w:ind w:left="614" w:hanging="720"/>
            </w:pPr>
            <w:r w:rsidRPr="00166F92">
              <w:t>Bidders</w:t>
            </w:r>
            <w:r w:rsidR="007E703B" w:rsidRPr="00166F92">
              <w:t xml:space="preserve"> </w:t>
            </w:r>
            <w:r w:rsidRPr="00166F92">
              <w:t>that</w:t>
            </w:r>
            <w:r w:rsidR="007E703B" w:rsidRPr="00166F92">
              <w:t xml:space="preserve"> </w:t>
            </w:r>
            <w:r w:rsidRPr="00166F92">
              <w:t>are</w:t>
            </w:r>
            <w:r w:rsidR="007E703B" w:rsidRPr="00166F92">
              <w:t xml:space="preserve"> </w:t>
            </w:r>
            <w:r w:rsidRPr="00166F92">
              <w:t>state-owned</w:t>
            </w:r>
            <w:r w:rsidR="007E703B" w:rsidRPr="00166F92">
              <w:t xml:space="preserve"> </w:t>
            </w:r>
            <w:r w:rsidRPr="00166F92">
              <w:t>enterprises</w:t>
            </w:r>
            <w:r w:rsidR="007E703B" w:rsidRPr="00166F92">
              <w:t xml:space="preserve"> </w:t>
            </w:r>
            <w:r w:rsidRPr="00166F92">
              <w:t>or</w:t>
            </w:r>
            <w:r w:rsidR="007E703B" w:rsidRPr="00166F92">
              <w:t xml:space="preserve"> </w:t>
            </w:r>
            <w:r w:rsidRPr="00166F92">
              <w:t>institutions</w:t>
            </w:r>
            <w:r w:rsidR="007E703B" w:rsidRPr="00166F92">
              <w:t xml:space="preserve"> </w:t>
            </w:r>
            <w:r w:rsidRPr="00166F92">
              <w:t>in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r w:rsidR="007E703B" w:rsidRPr="00166F92">
              <w:t xml:space="preserve"> </w:t>
            </w:r>
            <w:r w:rsidRPr="00166F92">
              <w:t>may</w:t>
            </w:r>
            <w:r w:rsidR="007E703B" w:rsidRPr="00166F92">
              <w:t xml:space="preserve"> </w:t>
            </w:r>
            <w:r w:rsidRPr="00166F92">
              <w:t>be</w:t>
            </w:r>
            <w:r w:rsidR="007E703B" w:rsidRPr="00166F92">
              <w:t xml:space="preserve"> </w:t>
            </w:r>
            <w:r w:rsidRPr="00166F92">
              <w:t>eligible</w:t>
            </w:r>
            <w:r w:rsidR="007E703B" w:rsidRPr="00166F92">
              <w:t xml:space="preserve"> </w:t>
            </w:r>
            <w:r w:rsidRPr="00166F92">
              <w:t>to</w:t>
            </w:r>
            <w:r w:rsidR="007E703B" w:rsidRPr="00166F92">
              <w:t xml:space="preserve"> </w:t>
            </w:r>
            <w:r w:rsidRPr="00166F92">
              <w:t>compete</w:t>
            </w:r>
            <w:r w:rsidR="007E703B" w:rsidRPr="00166F92">
              <w:t xml:space="preserve"> </w:t>
            </w:r>
            <w:r w:rsidRPr="00166F92">
              <w:t>and</w:t>
            </w:r>
            <w:r w:rsidR="007E703B" w:rsidRPr="00166F92">
              <w:t xml:space="preserve"> </w:t>
            </w:r>
            <w:r w:rsidRPr="00166F92">
              <w:t>be</w:t>
            </w:r>
            <w:r w:rsidR="007E703B" w:rsidRPr="00166F92">
              <w:t xml:space="preserve"> </w:t>
            </w:r>
            <w:r w:rsidRPr="00166F92">
              <w:t>awarded</w:t>
            </w:r>
            <w:r w:rsidR="007E703B" w:rsidRPr="00166F92">
              <w:t xml:space="preserve"> </w:t>
            </w:r>
            <w:r w:rsidRPr="00166F92">
              <w:t>a</w:t>
            </w:r>
            <w:r w:rsidR="007E703B" w:rsidRPr="00166F92">
              <w:t xml:space="preserve"> </w:t>
            </w:r>
            <w:r w:rsidRPr="00166F92">
              <w:t>Contract(s)</w:t>
            </w:r>
            <w:r w:rsidR="007E703B" w:rsidRPr="00166F92">
              <w:t xml:space="preserve"> </w:t>
            </w:r>
            <w:r w:rsidRPr="00166F92">
              <w:t>only</w:t>
            </w:r>
            <w:r w:rsidR="007E703B" w:rsidRPr="00166F92">
              <w:t xml:space="preserve"> </w:t>
            </w:r>
            <w:r w:rsidRPr="00166F92">
              <w:t>if</w:t>
            </w:r>
            <w:r w:rsidR="007E703B" w:rsidRPr="00166F92">
              <w:t xml:space="preserve"> </w:t>
            </w:r>
            <w:r w:rsidRPr="00166F92">
              <w:t>they</w:t>
            </w:r>
            <w:r w:rsidR="007E703B" w:rsidRPr="00166F92">
              <w:t xml:space="preserve"> </w:t>
            </w:r>
            <w:r w:rsidRPr="00166F92">
              <w:t>can</w:t>
            </w:r>
            <w:r w:rsidR="007E703B" w:rsidRPr="00166F92">
              <w:t xml:space="preserve"> </w:t>
            </w:r>
            <w:r w:rsidRPr="00166F92">
              <w:t>establish,</w:t>
            </w:r>
            <w:r w:rsidR="007E703B" w:rsidRPr="00166F92">
              <w:t xml:space="preserve"> </w:t>
            </w:r>
            <w:r w:rsidRPr="00166F92">
              <w:t>in</w:t>
            </w:r>
            <w:r w:rsidR="007E703B" w:rsidRPr="00166F92">
              <w:t xml:space="preserve"> </w:t>
            </w:r>
            <w:r w:rsidRPr="00166F92">
              <w:t>a</w:t>
            </w:r>
            <w:r w:rsidR="007E703B" w:rsidRPr="00166F92">
              <w:t xml:space="preserve"> </w:t>
            </w:r>
            <w:r w:rsidRPr="00166F92">
              <w:t>manner</w:t>
            </w:r>
            <w:r w:rsidR="007E703B" w:rsidRPr="00166F92">
              <w:t xml:space="preserve"> </w:t>
            </w:r>
            <w:r w:rsidRPr="00166F92">
              <w:t>acceptable</w:t>
            </w:r>
            <w:r w:rsidR="007E703B" w:rsidRPr="00166F92">
              <w:t xml:space="preserve"> </w:t>
            </w:r>
            <w:r w:rsidRPr="00166F92">
              <w:t>to</w:t>
            </w:r>
            <w:r w:rsidR="007E703B" w:rsidRPr="00166F92">
              <w:t xml:space="preserve"> </w:t>
            </w:r>
            <w:r w:rsidRPr="00166F92">
              <w:t>the</w:t>
            </w:r>
            <w:r w:rsidR="007E703B" w:rsidRPr="00166F92">
              <w:t xml:space="preserve"> </w:t>
            </w:r>
            <w:r w:rsidRPr="00166F92">
              <w:t>Bank,</w:t>
            </w:r>
            <w:r w:rsidR="007E703B" w:rsidRPr="00166F92">
              <w:t xml:space="preserve"> </w:t>
            </w:r>
            <w:r w:rsidRPr="00166F92">
              <w:t>that</w:t>
            </w:r>
            <w:r w:rsidR="007E703B" w:rsidRPr="00166F92">
              <w:t xml:space="preserve"> </w:t>
            </w:r>
            <w:r w:rsidRPr="00166F92">
              <w:t>they</w:t>
            </w:r>
            <w:r w:rsidR="007E703B" w:rsidRPr="00166F92">
              <w:t xml:space="preserve"> </w:t>
            </w:r>
            <w:r w:rsidRPr="00166F92">
              <w:t>(</w:t>
            </w:r>
            <w:proofErr w:type="spellStart"/>
            <w:r w:rsidRPr="00166F92">
              <w:t>i</w:t>
            </w:r>
            <w:proofErr w:type="spellEnd"/>
            <w:r w:rsidRPr="00166F92">
              <w:t>)</w:t>
            </w:r>
            <w:r w:rsidR="007E703B" w:rsidRPr="00166F92">
              <w:t xml:space="preserve"> </w:t>
            </w:r>
            <w:r w:rsidRPr="00166F92">
              <w:t>are</w:t>
            </w:r>
            <w:r w:rsidR="007E703B" w:rsidRPr="00166F92">
              <w:t xml:space="preserve"> </w:t>
            </w:r>
            <w:r w:rsidRPr="00166F92">
              <w:t>legally</w:t>
            </w:r>
            <w:r w:rsidR="007E703B" w:rsidRPr="00166F92">
              <w:t xml:space="preserve"> </w:t>
            </w:r>
            <w:r w:rsidRPr="00166F92">
              <w:t>and</w:t>
            </w:r>
            <w:r w:rsidR="007E703B" w:rsidRPr="00166F92">
              <w:t xml:space="preserve"> </w:t>
            </w:r>
            <w:r w:rsidRPr="00166F92">
              <w:t>financially</w:t>
            </w:r>
            <w:r w:rsidR="007E703B" w:rsidRPr="00166F92">
              <w:t xml:space="preserve"> </w:t>
            </w:r>
            <w:r w:rsidRPr="00166F92">
              <w:t>autonomous</w:t>
            </w:r>
            <w:r w:rsidR="007E703B" w:rsidRPr="00166F92">
              <w:t xml:space="preserve"> </w:t>
            </w:r>
            <w:r w:rsidRPr="00166F92">
              <w:t>(ii)</w:t>
            </w:r>
            <w:r w:rsidR="007E703B" w:rsidRPr="00166F92">
              <w:t xml:space="preserve"> </w:t>
            </w:r>
            <w:r w:rsidRPr="00166F92">
              <w:t>operate</w:t>
            </w:r>
            <w:r w:rsidR="007E703B" w:rsidRPr="00166F92">
              <w:t xml:space="preserve"> </w:t>
            </w:r>
            <w:r w:rsidRPr="00166F92">
              <w:t>under</w:t>
            </w:r>
            <w:r w:rsidR="007E703B" w:rsidRPr="00166F92">
              <w:t xml:space="preserve"> </w:t>
            </w:r>
            <w:r w:rsidRPr="00166F92">
              <w:t>commercial</w:t>
            </w:r>
            <w:r w:rsidR="007E703B" w:rsidRPr="00166F92">
              <w:t xml:space="preserve"> </w:t>
            </w:r>
            <w:r w:rsidRPr="00166F92">
              <w:t>law,</w:t>
            </w:r>
            <w:r w:rsidR="007E703B" w:rsidRPr="00166F92">
              <w:t xml:space="preserve"> </w:t>
            </w:r>
            <w:r w:rsidRPr="00166F92">
              <w:t>and</w:t>
            </w:r>
            <w:r w:rsidR="007E703B" w:rsidRPr="00166F92">
              <w:t xml:space="preserve"> </w:t>
            </w:r>
            <w:r w:rsidRPr="00166F92">
              <w:t>(iii)</w:t>
            </w:r>
            <w:r w:rsidR="007E703B" w:rsidRPr="00166F92">
              <w:t xml:space="preserve"> </w:t>
            </w:r>
            <w:r w:rsidRPr="00166F92">
              <w:t>are</w:t>
            </w:r>
            <w:r w:rsidR="007E703B" w:rsidRPr="00166F92">
              <w:t xml:space="preserve"> </w:t>
            </w:r>
            <w:r w:rsidRPr="00166F92">
              <w:t>not</w:t>
            </w:r>
            <w:r w:rsidR="007E703B" w:rsidRPr="00166F92">
              <w:t xml:space="preserve"> </w:t>
            </w:r>
            <w:r w:rsidRPr="00166F92">
              <w:t>under</w:t>
            </w:r>
            <w:r w:rsidR="007E703B" w:rsidRPr="00166F92">
              <w:t xml:space="preserve"> </w:t>
            </w:r>
            <w:r w:rsidRPr="00166F92">
              <w:t>supervision</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p>
          <w:p w14:paraId="685C7066" w14:textId="77777777" w:rsidR="001B4B57" w:rsidRPr="00166F92" w:rsidRDefault="001B4B57">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under</w:t>
            </w:r>
            <w:r w:rsidR="007E703B" w:rsidRPr="00166F92">
              <w:t xml:space="preserve"> </w:t>
            </w:r>
            <w:r w:rsidRPr="00166F92">
              <w:t>suspension</w:t>
            </w:r>
            <w:r w:rsidR="007E703B" w:rsidRPr="00166F92">
              <w:t xml:space="preserve"> </w:t>
            </w:r>
            <w:r w:rsidRPr="00166F92">
              <w:t>from</w:t>
            </w:r>
            <w:r w:rsidR="007E703B" w:rsidRPr="00166F92">
              <w:t xml:space="preserve"> </w:t>
            </w:r>
            <w:r w:rsidRPr="00166F92">
              <w:t>Bidding</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as</w:t>
            </w:r>
            <w:r w:rsidR="007E703B" w:rsidRPr="00166F92">
              <w:t xml:space="preserve"> </w:t>
            </w:r>
            <w:r w:rsidRPr="00166F92">
              <w:t>the</w:t>
            </w:r>
            <w:r w:rsidR="007E703B" w:rsidRPr="00166F92">
              <w:t xml:space="preserve"> </w:t>
            </w:r>
            <w:r w:rsidRPr="00166F92">
              <w:t>result</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w:t>
            </w:r>
            <w:r w:rsidR="007E703B" w:rsidRPr="00166F92">
              <w:t xml:space="preserve"> </w:t>
            </w:r>
            <w:r w:rsidRPr="00166F92">
              <w:t>of</w:t>
            </w:r>
            <w:r w:rsidR="007E703B" w:rsidRPr="00166F92">
              <w:t xml:space="preserve"> </w:t>
            </w:r>
            <w:r w:rsidRPr="00166F92">
              <w:t>a</w:t>
            </w:r>
            <w:r w:rsidR="007E703B" w:rsidRPr="00166F92">
              <w:t xml:space="preserve"> </w:t>
            </w:r>
            <w:r w:rsidRPr="00166F92">
              <w:t>Bid-Securing</w:t>
            </w:r>
            <w:r w:rsidR="007E703B" w:rsidRPr="00166F92">
              <w:t xml:space="preserve"> </w:t>
            </w:r>
            <w:r w:rsidRPr="00166F92">
              <w:t>Declaration</w:t>
            </w:r>
            <w:r w:rsidR="00D638D0" w:rsidRPr="00166F92">
              <w:t xml:space="preserve"> </w:t>
            </w:r>
            <w:r w:rsidR="00D638D0" w:rsidRPr="00166F92">
              <w:rPr>
                <w:bCs/>
                <w:color w:val="000000" w:themeColor="text1"/>
              </w:rPr>
              <w:t>or Proposal-Securing</w:t>
            </w:r>
            <w:r w:rsidR="00D638D0" w:rsidRPr="00166F92">
              <w:rPr>
                <w:bCs/>
              </w:rPr>
              <w:t xml:space="preserve"> Declaration</w:t>
            </w:r>
            <w:r w:rsidRPr="00166F92">
              <w:t>.</w:t>
            </w:r>
          </w:p>
          <w:p w14:paraId="3D50D990" w14:textId="77777777" w:rsidR="001B4B57" w:rsidRPr="00166F92" w:rsidRDefault="001B4B57">
            <w:pPr>
              <w:pStyle w:val="ITBno"/>
              <w:numPr>
                <w:ilvl w:val="1"/>
                <w:numId w:val="25"/>
              </w:numPr>
              <w:spacing w:after="120"/>
              <w:ind w:left="614" w:hanging="720"/>
            </w:pPr>
            <w:r w:rsidRPr="00166F92">
              <w:t>Firms</w:t>
            </w:r>
            <w:r w:rsidR="007E703B" w:rsidRPr="00166F92">
              <w:t xml:space="preserve"> </w:t>
            </w:r>
            <w:r w:rsidRPr="00166F92">
              <w:t>and</w:t>
            </w:r>
            <w:r w:rsidR="007E703B" w:rsidRPr="00166F92">
              <w:t xml:space="preserve"> </w:t>
            </w:r>
            <w:r w:rsidRPr="00166F92">
              <w:t>individuals</w:t>
            </w:r>
            <w:r w:rsidR="007E703B" w:rsidRPr="00166F92">
              <w:t xml:space="preserve"> </w:t>
            </w:r>
            <w:r w:rsidRPr="00166F92">
              <w:t>may</w:t>
            </w:r>
            <w:r w:rsidR="007E703B" w:rsidRPr="00166F92">
              <w:t xml:space="preserve"> </w:t>
            </w:r>
            <w:r w:rsidRPr="00166F92">
              <w:t>be</w:t>
            </w:r>
            <w:r w:rsidR="007E703B" w:rsidRPr="00166F92">
              <w:t xml:space="preserve"> </w:t>
            </w:r>
            <w:r w:rsidRPr="00166F92">
              <w:t>ineligible</w:t>
            </w:r>
            <w:r w:rsidR="007E703B" w:rsidRPr="00166F92">
              <w:t xml:space="preserve"> </w:t>
            </w:r>
            <w:r w:rsidRPr="00166F92">
              <w:t>if</w:t>
            </w:r>
            <w:r w:rsidR="007E703B" w:rsidRPr="00166F92">
              <w:t xml:space="preserve"> </w:t>
            </w:r>
            <w:r w:rsidRPr="00166F92">
              <w:t>so</w:t>
            </w:r>
            <w:r w:rsidR="007E703B" w:rsidRPr="00166F92">
              <w:t xml:space="preserve"> </w:t>
            </w:r>
            <w:r w:rsidRPr="00166F92">
              <w:t>indicated</w:t>
            </w:r>
            <w:r w:rsidR="007E703B" w:rsidRPr="00166F92">
              <w:t xml:space="preserve"> </w:t>
            </w:r>
            <w:r w:rsidRPr="00166F92">
              <w:t>in</w:t>
            </w:r>
            <w:r w:rsidR="007E703B" w:rsidRPr="00166F92">
              <w:t xml:space="preserve"> </w:t>
            </w:r>
            <w:r w:rsidRPr="00166F92">
              <w:t>Section</w:t>
            </w:r>
            <w:r w:rsidR="007E703B" w:rsidRPr="00166F92">
              <w:t xml:space="preserve"> </w:t>
            </w:r>
            <w:r w:rsidRPr="00166F92">
              <w:t>V</w:t>
            </w:r>
            <w:r w:rsidR="007E703B" w:rsidRPr="00166F92">
              <w:t xml:space="preserve"> </w:t>
            </w:r>
            <w:r w:rsidRPr="00166F92">
              <w:t>and</w:t>
            </w:r>
            <w:r w:rsidR="007E703B" w:rsidRPr="00166F92">
              <w:t xml:space="preserve"> </w:t>
            </w:r>
            <w:r w:rsidRPr="00166F92">
              <w:t>(a)as</w:t>
            </w:r>
            <w:r w:rsidR="007E703B" w:rsidRPr="00166F92">
              <w:t xml:space="preserve"> </w:t>
            </w:r>
            <w:r w:rsidRPr="00166F92">
              <w:t>a</w:t>
            </w:r>
            <w:r w:rsidR="007E703B" w:rsidRPr="00166F92">
              <w:t xml:space="preserve"> </w:t>
            </w:r>
            <w:r w:rsidRPr="00166F92">
              <w:t>matter</w:t>
            </w:r>
            <w:r w:rsidR="007E703B" w:rsidRPr="00166F92">
              <w:t xml:space="preserve"> </w:t>
            </w:r>
            <w:r w:rsidRPr="00166F92">
              <w:t>of</w:t>
            </w:r>
            <w:r w:rsidR="007E703B" w:rsidRPr="00166F92">
              <w:t xml:space="preserve"> </w:t>
            </w:r>
            <w:r w:rsidRPr="00166F92">
              <w:t>law</w:t>
            </w:r>
            <w:r w:rsidR="007E703B" w:rsidRPr="00166F92">
              <w:t xml:space="preserve"> </w:t>
            </w:r>
            <w:r w:rsidRPr="00166F92">
              <w:t>or</w:t>
            </w:r>
            <w:r w:rsidR="007E703B" w:rsidRPr="00166F92">
              <w:t xml:space="preserve"> </w:t>
            </w:r>
            <w:r w:rsidRPr="00166F92">
              <w:t>official</w:t>
            </w:r>
            <w:r w:rsidR="007E703B" w:rsidRPr="00166F92">
              <w:t xml:space="preserve"> </w:t>
            </w:r>
            <w:r w:rsidRPr="00166F92">
              <w:t>regulations,</w:t>
            </w:r>
            <w:r w:rsidR="007E703B" w:rsidRPr="00166F92">
              <w:t xml:space="preserve"> </w:t>
            </w:r>
            <w:r w:rsidRPr="00166F92">
              <w:t>the</w:t>
            </w:r>
            <w:r w:rsidR="007E703B" w:rsidRPr="00166F92">
              <w:t xml:space="preserve"> </w:t>
            </w:r>
            <w:r w:rsidRPr="00166F92">
              <w:t>Borrower’s</w:t>
            </w:r>
            <w:r w:rsidR="007E703B" w:rsidRPr="00166F92">
              <w:t xml:space="preserve"> </w:t>
            </w:r>
            <w:r w:rsidRPr="00166F92">
              <w:t>country</w:t>
            </w:r>
            <w:r w:rsidR="007E703B" w:rsidRPr="00166F92">
              <w:t xml:space="preserve"> </w:t>
            </w:r>
            <w:r w:rsidRPr="00166F92">
              <w:t>prohibits</w:t>
            </w:r>
            <w:r w:rsidR="007E703B" w:rsidRPr="00166F92">
              <w:t xml:space="preserve"> </w:t>
            </w:r>
            <w:r w:rsidRPr="00166F92">
              <w:t>commercial</w:t>
            </w:r>
            <w:r w:rsidR="007E703B" w:rsidRPr="00166F92">
              <w:t xml:space="preserve"> </w:t>
            </w:r>
            <w:r w:rsidRPr="00166F92">
              <w:t>relations</w:t>
            </w:r>
            <w:r w:rsidR="007E703B" w:rsidRPr="00166F92">
              <w:t xml:space="preserve"> </w:t>
            </w:r>
            <w:r w:rsidRPr="00166F92">
              <w:t>with</w:t>
            </w:r>
            <w:r w:rsidR="007E703B" w:rsidRPr="00166F92">
              <w:t xml:space="preserve"> </w:t>
            </w:r>
            <w:r w:rsidRPr="00166F92">
              <w:t>that</w:t>
            </w:r>
            <w:r w:rsidR="007E703B" w:rsidRPr="00166F92">
              <w:t xml:space="preserve"> </w:t>
            </w:r>
            <w:r w:rsidRPr="00166F92">
              <w:lastRenderedPageBreak/>
              <w:t>country,</w:t>
            </w:r>
            <w:r w:rsidR="007E703B" w:rsidRPr="00166F92">
              <w:t xml:space="preserve"> </w:t>
            </w:r>
            <w:r w:rsidRPr="00166F92">
              <w:t>provided</w:t>
            </w:r>
            <w:r w:rsidR="007E703B" w:rsidRPr="00166F92">
              <w:t xml:space="preserve"> </w:t>
            </w:r>
            <w:r w:rsidRPr="00166F92">
              <w:t>that</w:t>
            </w:r>
            <w:r w:rsidR="007E703B" w:rsidRPr="00166F92">
              <w:t xml:space="preserve"> </w:t>
            </w:r>
            <w:r w:rsidRPr="00166F92">
              <w:t>the</w:t>
            </w:r>
            <w:r w:rsidR="007E703B" w:rsidRPr="00166F92">
              <w:t xml:space="preserve"> </w:t>
            </w:r>
            <w:r w:rsidRPr="00166F92">
              <w:t>Bank</w:t>
            </w:r>
            <w:r w:rsidR="007E703B" w:rsidRPr="00166F92">
              <w:t xml:space="preserve"> </w:t>
            </w:r>
            <w:r w:rsidRPr="00166F92">
              <w:t>is</w:t>
            </w:r>
            <w:r w:rsidR="007E703B" w:rsidRPr="00166F92">
              <w:t xml:space="preserve"> </w:t>
            </w:r>
            <w:r w:rsidRPr="00166F92">
              <w:t>satisfied</w:t>
            </w:r>
            <w:r w:rsidR="007E703B" w:rsidRPr="00166F92">
              <w:t xml:space="preserve"> </w:t>
            </w:r>
            <w:r w:rsidRPr="00166F92">
              <w:t>that</w:t>
            </w:r>
            <w:r w:rsidR="007E703B" w:rsidRPr="00166F92">
              <w:t xml:space="preserve"> </w:t>
            </w:r>
            <w:r w:rsidRPr="00166F92">
              <w:t>such</w:t>
            </w:r>
            <w:r w:rsidR="007E703B" w:rsidRPr="00166F92">
              <w:t xml:space="preserve"> </w:t>
            </w:r>
            <w:r w:rsidRPr="00166F92">
              <w:t>exclusion</w:t>
            </w:r>
            <w:r w:rsidR="007E703B" w:rsidRPr="00166F92">
              <w:t xml:space="preserve"> </w:t>
            </w:r>
            <w:r w:rsidRPr="00166F92">
              <w:t>does</w:t>
            </w:r>
            <w:r w:rsidR="007E703B" w:rsidRPr="00166F92">
              <w:t xml:space="preserve"> </w:t>
            </w:r>
            <w:r w:rsidRPr="00166F92">
              <w:t>not</w:t>
            </w:r>
            <w:r w:rsidR="007E703B" w:rsidRPr="00166F92">
              <w:t xml:space="preserve"> </w:t>
            </w:r>
            <w:r w:rsidRPr="00166F92">
              <w:t>preclude</w:t>
            </w:r>
            <w:r w:rsidR="007E703B" w:rsidRPr="00166F92">
              <w:t xml:space="preserve"> </w:t>
            </w:r>
            <w:r w:rsidRPr="00166F92">
              <w:t>effective</w:t>
            </w:r>
            <w:r w:rsidR="007E703B" w:rsidRPr="00166F92">
              <w:t xml:space="preserve"> </w:t>
            </w:r>
            <w:r w:rsidRPr="00166F92">
              <w:t>competition</w:t>
            </w:r>
            <w:r w:rsidR="007E703B" w:rsidRPr="00166F92">
              <w:t xml:space="preserve"> </w:t>
            </w:r>
            <w:r w:rsidRPr="00166F92">
              <w:t>for</w:t>
            </w:r>
            <w:r w:rsidR="007E703B" w:rsidRPr="00166F92">
              <w:t xml:space="preserve"> </w:t>
            </w:r>
            <w:r w:rsidRPr="00166F92">
              <w:t>the</w:t>
            </w:r>
            <w:r w:rsidR="007E703B" w:rsidRPr="00166F92">
              <w:t xml:space="preserve"> </w:t>
            </w:r>
            <w:r w:rsidRPr="00166F92">
              <w:t>supply</w:t>
            </w:r>
            <w:r w:rsidR="007E703B" w:rsidRPr="00166F92">
              <w:t xml:space="preserve"> </w:t>
            </w:r>
            <w:r w:rsidRPr="00166F92">
              <w:t>of</w:t>
            </w:r>
            <w:r w:rsidR="007E703B" w:rsidRPr="00166F92">
              <w:t xml:space="preserve"> </w:t>
            </w:r>
            <w:r w:rsidRPr="00166F92">
              <w:t>goods</w:t>
            </w:r>
            <w:r w:rsidR="007E703B" w:rsidRPr="00166F92">
              <w:t xml:space="preserve"> </w:t>
            </w:r>
            <w:r w:rsidRPr="00166F92">
              <w:t>or</w:t>
            </w:r>
            <w:r w:rsidR="007E703B" w:rsidRPr="00166F92">
              <w:t xml:space="preserve"> </w:t>
            </w:r>
            <w:r w:rsidRPr="00166F92">
              <w:t>the</w:t>
            </w:r>
            <w:r w:rsidR="007E703B" w:rsidRPr="00166F92">
              <w:t xml:space="preserve"> </w:t>
            </w:r>
            <w:r w:rsidRPr="00166F92">
              <w:t>contracting</w:t>
            </w:r>
            <w:r w:rsidR="007E703B" w:rsidRPr="00166F92">
              <w:t xml:space="preserve"> </w:t>
            </w:r>
            <w:r w:rsidRPr="00166F92">
              <w:t>of</w:t>
            </w:r>
            <w:r w:rsidR="007E703B" w:rsidRPr="00166F92">
              <w:t xml:space="preserve"> </w:t>
            </w:r>
            <w:r w:rsidRPr="00166F92">
              <w:t>works</w:t>
            </w:r>
            <w:r w:rsidR="007E703B" w:rsidRPr="00166F92">
              <w:t xml:space="preserve"> </w:t>
            </w:r>
            <w:r w:rsidRPr="00166F92">
              <w:t>or</w:t>
            </w:r>
            <w:r w:rsidR="007E703B" w:rsidRPr="00166F92">
              <w:t xml:space="preserve"> </w:t>
            </w:r>
            <w:r w:rsidRPr="00166F92">
              <w:t>services</w:t>
            </w:r>
            <w:r w:rsidR="007E703B" w:rsidRPr="00166F92">
              <w:t xml:space="preserve"> </w:t>
            </w:r>
            <w:r w:rsidRPr="00166F92">
              <w:t>required;</w:t>
            </w:r>
            <w:r w:rsidR="007E703B" w:rsidRPr="00166F92">
              <w:t xml:space="preserve"> </w:t>
            </w:r>
            <w:r w:rsidRPr="00166F92">
              <w:t>or</w:t>
            </w:r>
            <w:r w:rsidR="007E703B" w:rsidRPr="00166F92">
              <w:t xml:space="preserve"> </w:t>
            </w:r>
            <w:r w:rsidRPr="00166F92">
              <w:t>(b)by</w:t>
            </w:r>
            <w:r w:rsidR="007E703B" w:rsidRPr="00166F92">
              <w:t xml:space="preserve"> </w:t>
            </w:r>
            <w:r w:rsidRPr="00166F92">
              <w:t>an</w:t>
            </w:r>
            <w:r w:rsidR="007E703B" w:rsidRPr="00166F92">
              <w:t xml:space="preserve"> </w:t>
            </w:r>
            <w:r w:rsidRPr="00166F92">
              <w:t>act</w:t>
            </w:r>
            <w:r w:rsidR="007E703B" w:rsidRPr="00166F92">
              <w:t xml:space="preserve"> </w:t>
            </w:r>
            <w:r w:rsidRPr="00166F92">
              <w:t>of</w:t>
            </w:r>
            <w:r w:rsidR="007E703B" w:rsidRPr="00166F92">
              <w:t xml:space="preserve"> </w:t>
            </w:r>
            <w:r w:rsidRPr="00166F92">
              <w:t>compliance</w:t>
            </w:r>
            <w:r w:rsidR="007E703B" w:rsidRPr="00166F92">
              <w:t xml:space="preserve"> </w:t>
            </w:r>
            <w:r w:rsidRPr="00166F92">
              <w:t>with</w:t>
            </w:r>
            <w:r w:rsidR="007E703B" w:rsidRPr="00166F92">
              <w:t xml:space="preserve"> </w:t>
            </w:r>
            <w:r w:rsidRPr="00166F92">
              <w:t>a</w:t>
            </w:r>
            <w:r w:rsidR="007E703B" w:rsidRPr="00166F92">
              <w:t xml:space="preserve"> </w:t>
            </w:r>
            <w:r w:rsidRPr="00166F92">
              <w:t>decision</w:t>
            </w:r>
            <w:r w:rsidR="007E703B" w:rsidRPr="00166F92">
              <w:t xml:space="preserve"> </w:t>
            </w:r>
            <w:r w:rsidRPr="00166F92">
              <w:t>of</w:t>
            </w:r>
            <w:r w:rsidR="007E703B" w:rsidRPr="00166F92">
              <w:t xml:space="preserve"> </w:t>
            </w:r>
            <w:r w:rsidRPr="00166F92">
              <w:t>the</w:t>
            </w:r>
            <w:r w:rsidR="007E703B" w:rsidRPr="00166F92">
              <w:t xml:space="preserve"> </w:t>
            </w:r>
            <w:r w:rsidRPr="00166F92">
              <w:t>United</w:t>
            </w:r>
            <w:r w:rsidR="007E703B" w:rsidRPr="00166F92">
              <w:t xml:space="preserve"> </w:t>
            </w:r>
            <w:r w:rsidRPr="00166F92">
              <w:t>Nations</w:t>
            </w:r>
            <w:r w:rsidR="007E703B" w:rsidRPr="00166F92">
              <w:t xml:space="preserve"> </w:t>
            </w:r>
            <w:r w:rsidRPr="00166F92">
              <w:t>Security</w:t>
            </w:r>
            <w:r w:rsidR="007E703B" w:rsidRPr="00166F92">
              <w:t xml:space="preserve"> </w:t>
            </w:r>
            <w:r w:rsidRPr="00166F92">
              <w:t>Council</w:t>
            </w:r>
            <w:r w:rsidR="007E703B" w:rsidRPr="00166F92">
              <w:t xml:space="preserve"> </w:t>
            </w:r>
            <w:r w:rsidRPr="00166F92">
              <w:t>taken</w:t>
            </w:r>
            <w:r w:rsidR="007E703B" w:rsidRPr="00166F92">
              <w:t xml:space="preserve"> </w:t>
            </w:r>
            <w:r w:rsidRPr="00166F92">
              <w:t>under</w:t>
            </w:r>
            <w:r w:rsidR="007E703B" w:rsidRPr="00166F92">
              <w:t xml:space="preserve"> </w:t>
            </w:r>
            <w:r w:rsidRPr="00166F92">
              <w:t>Chapter</w:t>
            </w:r>
            <w:r w:rsidR="007E703B" w:rsidRPr="00166F92">
              <w:t xml:space="preserve"> </w:t>
            </w:r>
            <w:r w:rsidRPr="00166F92">
              <w:t>VII</w:t>
            </w:r>
            <w:r w:rsidR="007E703B" w:rsidRPr="00166F92">
              <w:t xml:space="preserve"> </w:t>
            </w:r>
            <w:r w:rsidRPr="00166F92">
              <w:t>of</w:t>
            </w:r>
            <w:r w:rsidR="007E703B" w:rsidRPr="00166F92">
              <w:t xml:space="preserve"> </w:t>
            </w:r>
            <w:r w:rsidRPr="00166F92">
              <w:t>the</w:t>
            </w:r>
            <w:r w:rsidR="007E703B" w:rsidRPr="00166F92">
              <w:t xml:space="preserve"> </w:t>
            </w:r>
            <w:r w:rsidRPr="00166F92">
              <w:t>Charter</w:t>
            </w:r>
            <w:r w:rsidR="007E703B" w:rsidRPr="00166F92">
              <w:t xml:space="preserve"> </w:t>
            </w:r>
            <w:r w:rsidRPr="00166F92">
              <w:t>of</w:t>
            </w:r>
            <w:r w:rsidR="007E703B" w:rsidRPr="00166F92">
              <w:t xml:space="preserve"> </w:t>
            </w:r>
            <w:r w:rsidRPr="00166F92">
              <w:t>the</w:t>
            </w:r>
            <w:r w:rsidR="007E703B" w:rsidRPr="00166F92">
              <w:t xml:space="preserve"> </w:t>
            </w:r>
            <w:r w:rsidRPr="00166F92">
              <w:t>United</w:t>
            </w:r>
            <w:r w:rsidR="007E703B" w:rsidRPr="00166F92">
              <w:t xml:space="preserve"> </w:t>
            </w:r>
            <w:r w:rsidRPr="00166F92">
              <w:t>Nations,</w:t>
            </w:r>
            <w:r w:rsidR="007E703B" w:rsidRPr="00166F92">
              <w:t xml:space="preserve"> </w:t>
            </w:r>
            <w:r w:rsidRPr="00166F92">
              <w:t>the</w:t>
            </w:r>
            <w:r w:rsidR="007E703B" w:rsidRPr="00166F92">
              <w:t xml:space="preserve"> </w:t>
            </w:r>
            <w:r w:rsidRPr="00166F92">
              <w:t>Borrower’s</w:t>
            </w:r>
            <w:r w:rsidR="007E703B" w:rsidRPr="00166F92">
              <w:t xml:space="preserve"> </w:t>
            </w:r>
            <w:r w:rsidRPr="00166F92">
              <w:t>country</w:t>
            </w:r>
            <w:r w:rsidR="007E703B" w:rsidRPr="00166F92">
              <w:t xml:space="preserve"> </w:t>
            </w:r>
            <w:r w:rsidRPr="00166F92">
              <w:t>prohibits</w:t>
            </w:r>
            <w:r w:rsidR="007E703B" w:rsidRPr="00166F92">
              <w:t xml:space="preserve"> </w:t>
            </w:r>
            <w:r w:rsidRPr="00166F92">
              <w:t>any</w:t>
            </w:r>
            <w:r w:rsidR="007E703B" w:rsidRPr="00166F92">
              <w:t xml:space="preserve"> </w:t>
            </w:r>
            <w:r w:rsidRPr="00166F92">
              <w:t>import</w:t>
            </w:r>
            <w:r w:rsidR="007E703B" w:rsidRPr="00166F92">
              <w:t xml:space="preserve"> </w:t>
            </w:r>
            <w:r w:rsidRPr="00166F92">
              <w:t>of</w:t>
            </w:r>
            <w:r w:rsidR="007E703B" w:rsidRPr="00166F92">
              <w:t xml:space="preserve"> </w:t>
            </w:r>
            <w:r w:rsidRPr="00166F92">
              <w:t>goods</w:t>
            </w:r>
            <w:r w:rsidR="007E703B" w:rsidRPr="00166F92">
              <w:t xml:space="preserve"> </w:t>
            </w:r>
            <w:r w:rsidRPr="00166F92">
              <w:t>or</w:t>
            </w:r>
            <w:r w:rsidR="007E703B" w:rsidRPr="00166F92">
              <w:t xml:space="preserve"> </w:t>
            </w:r>
            <w:r w:rsidRPr="00166F92">
              <w:t>contracting</w:t>
            </w:r>
            <w:r w:rsidR="007E703B" w:rsidRPr="00166F92">
              <w:t xml:space="preserve"> </w:t>
            </w:r>
            <w:r w:rsidRPr="00166F92">
              <w:t>of</w:t>
            </w:r>
            <w:r w:rsidR="007E703B" w:rsidRPr="00166F92">
              <w:t xml:space="preserve"> </w:t>
            </w:r>
            <w:r w:rsidRPr="00166F92">
              <w:t>works</w:t>
            </w:r>
            <w:r w:rsidR="007E703B" w:rsidRPr="00166F92">
              <w:t xml:space="preserve"> </w:t>
            </w:r>
            <w:r w:rsidRPr="00166F92">
              <w:t>or</w:t>
            </w:r>
            <w:r w:rsidR="007E703B" w:rsidRPr="00166F92">
              <w:t xml:space="preserve"> </w:t>
            </w:r>
            <w:r w:rsidRPr="00166F92">
              <w:t>services</w:t>
            </w:r>
            <w:r w:rsidR="007E703B" w:rsidRPr="00166F92">
              <w:t xml:space="preserve"> </w:t>
            </w:r>
            <w:r w:rsidRPr="00166F92">
              <w:t>from</w:t>
            </w:r>
            <w:r w:rsidR="007E703B" w:rsidRPr="00166F92">
              <w:t xml:space="preserve"> </w:t>
            </w:r>
            <w:r w:rsidRPr="00166F92">
              <w:t>that</w:t>
            </w:r>
            <w:r w:rsidR="007E703B" w:rsidRPr="00166F92">
              <w:t xml:space="preserve"> </w:t>
            </w:r>
            <w:r w:rsidRPr="00166F92">
              <w:t>country,</w:t>
            </w:r>
            <w:r w:rsidR="007E703B" w:rsidRPr="00166F92">
              <w:t xml:space="preserve"> </w:t>
            </w:r>
            <w:r w:rsidRPr="00166F92">
              <w:t>or</w:t>
            </w:r>
            <w:r w:rsidR="007E703B" w:rsidRPr="00166F92">
              <w:t xml:space="preserve"> </w:t>
            </w:r>
            <w:r w:rsidRPr="00166F92">
              <w:t>any</w:t>
            </w:r>
            <w:r w:rsidR="007E703B" w:rsidRPr="00166F92">
              <w:t xml:space="preserve"> </w:t>
            </w:r>
            <w:r w:rsidRPr="00166F92">
              <w:t>payments</w:t>
            </w:r>
            <w:r w:rsidR="007E703B" w:rsidRPr="00166F92">
              <w:t xml:space="preserve"> </w:t>
            </w:r>
            <w:r w:rsidRPr="00166F92">
              <w:t>to</w:t>
            </w:r>
            <w:r w:rsidR="007E703B" w:rsidRPr="00166F92">
              <w:t xml:space="preserve"> </w:t>
            </w:r>
            <w:r w:rsidRPr="00166F92">
              <w:t>any</w:t>
            </w:r>
            <w:r w:rsidR="007E703B" w:rsidRPr="00166F92">
              <w:t xml:space="preserve"> </w:t>
            </w:r>
            <w:r w:rsidRPr="00166F92">
              <w:t>country,</w:t>
            </w:r>
            <w:r w:rsidR="007E703B" w:rsidRPr="00166F92">
              <w:t xml:space="preserve"> </w:t>
            </w:r>
            <w:r w:rsidRPr="00166F92">
              <w:t>person,</w:t>
            </w:r>
            <w:r w:rsidR="007E703B" w:rsidRPr="00166F92">
              <w:t xml:space="preserve"> </w:t>
            </w:r>
            <w:r w:rsidRPr="00166F92">
              <w:t>or</w:t>
            </w:r>
            <w:r w:rsidR="007E703B" w:rsidRPr="00166F92">
              <w:t xml:space="preserve"> </w:t>
            </w:r>
            <w:r w:rsidRPr="00166F92">
              <w:t>entity</w:t>
            </w:r>
            <w:r w:rsidR="007E703B" w:rsidRPr="00166F92">
              <w:t xml:space="preserve"> </w:t>
            </w:r>
            <w:r w:rsidRPr="00166F92">
              <w:t>in</w:t>
            </w:r>
            <w:r w:rsidR="007E703B" w:rsidRPr="00166F92">
              <w:t xml:space="preserve"> </w:t>
            </w:r>
            <w:r w:rsidRPr="00166F92">
              <w:t>that</w:t>
            </w:r>
            <w:r w:rsidR="007E703B" w:rsidRPr="00166F92">
              <w:t xml:space="preserve"> </w:t>
            </w:r>
            <w:r w:rsidRPr="00166F92">
              <w:t>country.</w:t>
            </w:r>
            <w:r w:rsidR="007E703B" w:rsidRPr="00166F92">
              <w:t xml:space="preserve"> </w:t>
            </w:r>
            <w:r w:rsidRPr="00166F92">
              <w:t>Where</w:t>
            </w:r>
            <w:r w:rsidR="007E703B" w:rsidRPr="00166F92">
              <w:t xml:space="preserve"> </w:t>
            </w:r>
            <w:r w:rsidRPr="00166F92">
              <w:t>the</w:t>
            </w:r>
            <w:r w:rsidR="007E703B" w:rsidRPr="00166F92">
              <w:t xml:space="preserve"> </w:t>
            </w:r>
            <w:r w:rsidRPr="00166F92">
              <w:t>procurement</w:t>
            </w:r>
            <w:r w:rsidR="007E703B" w:rsidRPr="00166F92">
              <w:t xml:space="preserve"> </w:t>
            </w:r>
            <w:r w:rsidRPr="00166F92">
              <w:t>is</w:t>
            </w:r>
            <w:r w:rsidR="007E703B" w:rsidRPr="00166F92">
              <w:t xml:space="preserve"> </w:t>
            </w:r>
            <w:r w:rsidRPr="00166F92">
              <w:t>implemented</w:t>
            </w:r>
            <w:r w:rsidR="007E703B" w:rsidRPr="00166F92">
              <w:t xml:space="preserve"> </w:t>
            </w:r>
            <w:r w:rsidRPr="00166F92">
              <w:t>across</w:t>
            </w:r>
            <w:r w:rsidR="007E703B" w:rsidRPr="00166F92">
              <w:t xml:space="preserve"> </w:t>
            </w:r>
            <w:r w:rsidRPr="00166F92">
              <w:t>jurisdictional</w:t>
            </w:r>
            <w:r w:rsidR="007E703B" w:rsidRPr="00166F92">
              <w:t xml:space="preserve"> </w:t>
            </w:r>
            <w:r w:rsidRPr="00166F92">
              <w:t>boundaries</w:t>
            </w:r>
            <w:r w:rsidR="007E703B" w:rsidRPr="00166F92">
              <w:t xml:space="preserve"> </w:t>
            </w:r>
            <w:r w:rsidRPr="00166F92">
              <w:t>(and</w:t>
            </w:r>
            <w:r w:rsidR="007E703B" w:rsidRPr="00166F92">
              <w:t xml:space="preserve"> </w:t>
            </w:r>
            <w:r w:rsidRPr="00166F92">
              <w:t>more</w:t>
            </w:r>
            <w:r w:rsidR="007E703B" w:rsidRPr="00166F92">
              <w:t xml:space="preserve"> </w:t>
            </w:r>
            <w:r w:rsidRPr="00166F92">
              <w:t>than</w:t>
            </w:r>
            <w:r w:rsidR="007E703B" w:rsidRPr="00166F92">
              <w:t xml:space="preserve"> </w:t>
            </w:r>
            <w:r w:rsidRPr="00166F92">
              <w:t>one</w:t>
            </w:r>
            <w:r w:rsidR="007E703B" w:rsidRPr="00166F92">
              <w:t xml:space="preserve"> </w:t>
            </w:r>
            <w:r w:rsidRPr="00166F92">
              <w:t>country</w:t>
            </w:r>
            <w:r w:rsidR="007E703B" w:rsidRPr="00166F92">
              <w:t xml:space="preserve"> </w:t>
            </w:r>
            <w:r w:rsidRPr="00166F92">
              <w:t>is</w:t>
            </w:r>
            <w:r w:rsidR="007E703B" w:rsidRPr="00166F92">
              <w:t xml:space="preserve"> </w:t>
            </w:r>
            <w:r w:rsidRPr="00166F92">
              <w:t>a</w:t>
            </w:r>
            <w:r w:rsidR="007E703B" w:rsidRPr="00166F92">
              <w:t xml:space="preserve"> </w:t>
            </w:r>
            <w:r w:rsidRPr="00166F92">
              <w:t>Borrower,</w:t>
            </w:r>
            <w:r w:rsidR="007E703B" w:rsidRPr="00166F92">
              <w:t xml:space="preserve"> </w:t>
            </w:r>
            <w:r w:rsidRPr="00166F92">
              <w:t>and</w:t>
            </w:r>
            <w:r w:rsidR="007E703B" w:rsidRPr="00166F92">
              <w:t xml:space="preserve"> </w:t>
            </w:r>
            <w:r w:rsidRPr="00166F92">
              <w:t>is</w:t>
            </w:r>
            <w:r w:rsidR="007E703B" w:rsidRPr="00166F92">
              <w:t xml:space="preserve"> </w:t>
            </w:r>
            <w:r w:rsidRPr="00166F92">
              <w:t>involved</w:t>
            </w:r>
            <w:r w:rsidR="007E703B" w:rsidRPr="00166F92">
              <w:t xml:space="preserve"> </w:t>
            </w:r>
            <w:r w:rsidRPr="00166F92">
              <w:t>in</w:t>
            </w:r>
            <w:r w:rsidR="007E703B" w:rsidRPr="00166F92">
              <w:t xml:space="preserve"> </w:t>
            </w:r>
            <w:r w:rsidRPr="00166F92">
              <w:t>the</w:t>
            </w:r>
            <w:r w:rsidR="007E703B" w:rsidRPr="00166F92">
              <w:t xml:space="preserve"> </w:t>
            </w:r>
            <w:r w:rsidRPr="00166F92">
              <w:t>procurement),</w:t>
            </w:r>
            <w:r w:rsidR="007E703B" w:rsidRPr="00166F92">
              <w:t xml:space="preserve"> </w:t>
            </w:r>
            <w:r w:rsidRPr="00166F92">
              <w:t>then</w:t>
            </w:r>
            <w:r w:rsidR="007E703B" w:rsidRPr="00166F92">
              <w:t xml:space="preserve"> </w:t>
            </w:r>
            <w:r w:rsidRPr="00166F92">
              <w:t>exclusion</w:t>
            </w:r>
            <w:r w:rsidR="007E703B" w:rsidRPr="00166F92">
              <w:t xml:space="preserve"> </w:t>
            </w:r>
            <w:r w:rsidRPr="00166F92">
              <w:t>of</w:t>
            </w:r>
            <w:r w:rsidR="007E703B" w:rsidRPr="00166F92">
              <w:t xml:space="preserve"> </w:t>
            </w:r>
            <w:r w:rsidRPr="00166F92">
              <w:t>a</w:t>
            </w:r>
            <w:r w:rsidR="007E703B" w:rsidRPr="00166F92">
              <w:t xml:space="preserve"> </w:t>
            </w:r>
            <w:r w:rsidRPr="00166F92">
              <w:t>firm</w:t>
            </w:r>
            <w:r w:rsidR="007E703B" w:rsidRPr="00166F92">
              <w:t xml:space="preserve"> </w:t>
            </w:r>
            <w:r w:rsidRPr="00166F92">
              <w:t>or</w:t>
            </w:r>
            <w:r w:rsidR="007E703B" w:rsidRPr="00166F92">
              <w:t xml:space="preserve"> </w:t>
            </w:r>
            <w:r w:rsidRPr="00166F92">
              <w:t>individual</w:t>
            </w:r>
            <w:r w:rsidR="007E703B" w:rsidRPr="00166F92">
              <w:t xml:space="preserve"> </w:t>
            </w:r>
            <w:r w:rsidRPr="00166F92">
              <w:t>on</w:t>
            </w:r>
            <w:r w:rsidR="007E703B" w:rsidRPr="00166F92">
              <w:t xml:space="preserve"> </w:t>
            </w:r>
            <w:r w:rsidRPr="00166F92">
              <w:t>the</w:t>
            </w:r>
            <w:r w:rsidR="007E703B" w:rsidRPr="00166F92">
              <w:t xml:space="preserve"> </w:t>
            </w:r>
            <w:r w:rsidRPr="00166F92">
              <w:t>basis</w:t>
            </w:r>
            <w:r w:rsidR="007E703B" w:rsidRPr="00166F92">
              <w:t xml:space="preserve"> </w:t>
            </w:r>
            <w:r w:rsidRPr="00166F92">
              <w:t>of</w:t>
            </w:r>
            <w:r w:rsidR="007E703B" w:rsidRPr="00166F92">
              <w:t xml:space="preserve"> </w:t>
            </w:r>
            <w:r w:rsidRPr="00166F92">
              <w:t>ITB</w:t>
            </w:r>
            <w:r w:rsidR="007E703B" w:rsidRPr="00166F92">
              <w:t xml:space="preserve"> </w:t>
            </w:r>
            <w:r w:rsidRPr="00166F92">
              <w:t>4.8</w:t>
            </w:r>
            <w:r w:rsidR="007E703B" w:rsidRPr="00166F92">
              <w:t xml:space="preserve"> </w:t>
            </w:r>
            <w:r w:rsidRPr="00166F92">
              <w:t>(a)</w:t>
            </w:r>
            <w:r w:rsidR="007E703B" w:rsidRPr="00166F92">
              <w:t xml:space="preserve"> </w:t>
            </w:r>
            <w:r w:rsidRPr="00166F92">
              <w:t>above</w:t>
            </w:r>
            <w:r w:rsidR="007E703B" w:rsidRPr="00166F92">
              <w:t xml:space="preserve"> </w:t>
            </w:r>
            <w:r w:rsidRPr="00166F92">
              <w:t>by</w:t>
            </w:r>
            <w:r w:rsidR="007E703B" w:rsidRPr="00166F92">
              <w:t xml:space="preserve"> </w:t>
            </w:r>
            <w:r w:rsidRPr="00166F92">
              <w:t>any</w:t>
            </w:r>
            <w:r w:rsidR="007E703B" w:rsidRPr="00166F92">
              <w:t xml:space="preserve"> </w:t>
            </w:r>
            <w:r w:rsidRPr="00166F92">
              <w:t>country</w:t>
            </w:r>
            <w:r w:rsidR="007E703B" w:rsidRPr="00166F92">
              <w:t xml:space="preserve"> </w:t>
            </w:r>
            <w:r w:rsidRPr="00166F92">
              <w:t>may</w:t>
            </w:r>
            <w:r w:rsidR="007E703B" w:rsidRPr="00166F92">
              <w:t xml:space="preserve"> </w:t>
            </w:r>
            <w:r w:rsidRPr="00166F92">
              <w:t>be</w:t>
            </w:r>
            <w:r w:rsidR="007E703B" w:rsidRPr="00166F92">
              <w:t xml:space="preserve"> </w:t>
            </w:r>
            <w:r w:rsidRPr="00166F92">
              <w:t>applied</w:t>
            </w:r>
            <w:r w:rsidR="007E703B" w:rsidRPr="00166F92">
              <w:t xml:space="preserve"> </w:t>
            </w:r>
            <w:r w:rsidRPr="00166F92">
              <w:t>to</w:t>
            </w:r>
            <w:r w:rsidR="007E703B" w:rsidRPr="00166F92">
              <w:t xml:space="preserve"> </w:t>
            </w:r>
            <w:r w:rsidRPr="00166F92">
              <w:t>that</w:t>
            </w:r>
            <w:r w:rsidR="007E703B" w:rsidRPr="00166F92">
              <w:t xml:space="preserve"> </w:t>
            </w:r>
            <w:r w:rsidRPr="00166F92">
              <w:t>procurement</w:t>
            </w:r>
            <w:r w:rsidR="007E703B" w:rsidRPr="00166F92">
              <w:t xml:space="preserve"> </w:t>
            </w:r>
            <w:r w:rsidRPr="00166F92">
              <w:t>across</w:t>
            </w:r>
            <w:r w:rsidR="007E703B" w:rsidRPr="00166F92">
              <w:t xml:space="preserve"> </w:t>
            </w:r>
            <w:r w:rsidRPr="00166F92">
              <w:t>other</w:t>
            </w:r>
            <w:r w:rsidR="007E703B" w:rsidRPr="00166F92">
              <w:t xml:space="preserve"> </w:t>
            </w:r>
            <w:r w:rsidRPr="00166F92">
              <w:t>countries</w:t>
            </w:r>
            <w:r w:rsidR="007E703B" w:rsidRPr="00166F92">
              <w:t xml:space="preserve"> </w:t>
            </w:r>
            <w:r w:rsidRPr="00166F92">
              <w:t>involved,</w:t>
            </w:r>
            <w:r w:rsidR="007E703B" w:rsidRPr="00166F92">
              <w:t xml:space="preserve"> </w:t>
            </w:r>
            <w:r w:rsidRPr="00166F92">
              <w:t>if</w:t>
            </w:r>
            <w:r w:rsidR="007E703B" w:rsidRPr="00166F92">
              <w:t xml:space="preserve"> </w:t>
            </w:r>
            <w:r w:rsidRPr="00166F92">
              <w:t>the</w:t>
            </w:r>
            <w:r w:rsidR="007E703B" w:rsidRPr="00166F92">
              <w:t xml:space="preserve"> </w:t>
            </w:r>
            <w:r w:rsidRPr="00166F92">
              <w:t>Bank</w:t>
            </w:r>
            <w:r w:rsidR="007E703B" w:rsidRPr="00166F92">
              <w:t xml:space="preserve"> </w:t>
            </w:r>
            <w:r w:rsidRPr="00166F92">
              <w:t>and</w:t>
            </w:r>
            <w:r w:rsidR="007E703B" w:rsidRPr="00166F92">
              <w:t xml:space="preserve"> </w:t>
            </w:r>
            <w:r w:rsidRPr="00166F92">
              <w:t>the</w:t>
            </w:r>
            <w:r w:rsidR="007E703B" w:rsidRPr="00166F92">
              <w:t xml:space="preserve"> </w:t>
            </w:r>
            <w:r w:rsidRPr="00166F92">
              <w:t>Borrowers</w:t>
            </w:r>
            <w:r w:rsidR="007E703B" w:rsidRPr="00166F92">
              <w:t xml:space="preserve"> </w:t>
            </w:r>
            <w:r w:rsidRPr="00166F92">
              <w:t>involved</w:t>
            </w:r>
            <w:r w:rsidR="007E703B" w:rsidRPr="00166F92">
              <w:t xml:space="preserve"> </w:t>
            </w:r>
            <w:r w:rsidRPr="00166F92">
              <w:t>in</w:t>
            </w:r>
            <w:r w:rsidR="007E703B" w:rsidRPr="00166F92">
              <w:t xml:space="preserve"> </w:t>
            </w:r>
            <w:r w:rsidRPr="00166F92">
              <w:t>the</w:t>
            </w:r>
            <w:r w:rsidR="007E703B" w:rsidRPr="00166F92">
              <w:t xml:space="preserve"> </w:t>
            </w:r>
            <w:r w:rsidRPr="00166F92">
              <w:t>procurement</w:t>
            </w:r>
            <w:r w:rsidR="007E703B" w:rsidRPr="00166F92">
              <w:t xml:space="preserve"> </w:t>
            </w:r>
            <w:r w:rsidRPr="00166F92">
              <w:t>agree.</w:t>
            </w:r>
          </w:p>
          <w:p w14:paraId="61B7415A" w14:textId="77777777" w:rsidR="001B4B57" w:rsidRPr="00166F92" w:rsidRDefault="001B4B57">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shall</w:t>
            </w:r>
            <w:r w:rsidR="007E703B" w:rsidRPr="00166F92">
              <w:t xml:space="preserve"> </w:t>
            </w:r>
            <w:r w:rsidRPr="00166F92">
              <w:t>provide</w:t>
            </w:r>
            <w:r w:rsidR="007E703B" w:rsidRPr="00166F92">
              <w:t xml:space="preserve"> </w:t>
            </w:r>
            <w:r w:rsidRPr="00166F92">
              <w:t>such</w:t>
            </w:r>
            <w:r w:rsidR="007E703B" w:rsidRPr="00166F92">
              <w:t xml:space="preserve"> </w:t>
            </w:r>
            <w:r w:rsidRPr="00166F92">
              <w:t>documentary</w:t>
            </w:r>
            <w:r w:rsidR="007E703B" w:rsidRPr="00166F92">
              <w:t xml:space="preserve"> </w:t>
            </w:r>
            <w:r w:rsidRPr="00166F92">
              <w:t>evidence</w:t>
            </w:r>
            <w:r w:rsidR="007E703B" w:rsidRPr="00166F92">
              <w:t xml:space="preserve"> </w:t>
            </w:r>
            <w:r w:rsidRPr="00166F92">
              <w:t>of</w:t>
            </w:r>
            <w:r w:rsidR="007E703B" w:rsidRPr="00166F92">
              <w:t xml:space="preserve"> </w:t>
            </w:r>
            <w:r w:rsidRPr="00166F92">
              <w:t>eligibility</w:t>
            </w:r>
            <w:r w:rsidR="007E703B" w:rsidRPr="00166F92">
              <w:t xml:space="preserve"> </w:t>
            </w:r>
            <w:r w:rsidRPr="00166F92">
              <w:t>satisfactory</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as</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reasonably</w:t>
            </w:r>
            <w:r w:rsidR="007E703B" w:rsidRPr="00166F92">
              <w:t xml:space="preserve"> </w:t>
            </w:r>
            <w:r w:rsidRPr="00166F92">
              <w:t>request.</w:t>
            </w:r>
            <w:r w:rsidRPr="00166F92">
              <w:tab/>
            </w:r>
          </w:p>
          <w:p w14:paraId="73888F05" w14:textId="77777777" w:rsidR="004C4EF7" w:rsidRPr="00E7379C" w:rsidRDefault="004C4EF7">
            <w:pPr>
              <w:pStyle w:val="ITBno"/>
              <w:numPr>
                <w:ilvl w:val="1"/>
                <w:numId w:val="25"/>
              </w:numPr>
              <w:spacing w:after="120"/>
              <w:ind w:left="614" w:hanging="720"/>
            </w:pPr>
            <w:r w:rsidRPr="00166F92">
              <w:rPr>
                <w:bCs/>
              </w:rPr>
              <w:t xml:space="preserve">A firm that is under a sanction of debarment by the Borrower from being awarded a contract is eligible to participate in this procurement, unless the Bank, at the Borrower’s request, is satisfied </w:t>
            </w:r>
            <w:r w:rsidRPr="00152C09">
              <w:t>that</w:t>
            </w:r>
            <w:r w:rsidRPr="00166F92">
              <w:rPr>
                <w:bCs/>
              </w:rPr>
              <w:t xml:space="preserve"> the debarment; (a) relates to fraud or corruption, and (b) followed a judicial or administrative proceeding that afforded the firm adequate due process.</w:t>
            </w:r>
          </w:p>
          <w:p w14:paraId="4E5303F1" w14:textId="1E3E1404" w:rsidR="000D4FD4" w:rsidRPr="00166F92" w:rsidRDefault="000D4FD4">
            <w:pPr>
              <w:pStyle w:val="ITBno"/>
              <w:numPr>
                <w:ilvl w:val="1"/>
                <w:numId w:val="25"/>
              </w:numPr>
              <w:spacing w:after="120"/>
              <w:ind w:left="614" w:hanging="720"/>
            </w:pPr>
            <w:r w:rsidRPr="0085494A">
              <w:t xml:space="preserve">This bidding is open only to prequalified Bidders unless specified </w:t>
            </w:r>
            <w:r w:rsidRPr="000D20A7">
              <w:rPr>
                <w:b/>
              </w:rPr>
              <w:t>in the BDS</w:t>
            </w:r>
            <w:r w:rsidRPr="00631E94">
              <w:rPr>
                <w:bCs/>
              </w:rPr>
              <w:t>.</w:t>
            </w:r>
          </w:p>
        </w:tc>
      </w:tr>
      <w:tr w:rsidR="001B4B57" w:rsidRPr="00166F92" w14:paraId="0A99435A" w14:textId="77777777" w:rsidTr="006001BE">
        <w:trPr>
          <w:gridAfter w:val="1"/>
          <w:wAfter w:w="14" w:type="pct"/>
          <w:trHeight w:val="3420"/>
        </w:trPr>
        <w:tc>
          <w:tcPr>
            <w:tcW w:w="1223" w:type="pct"/>
          </w:tcPr>
          <w:p w14:paraId="49357E7F" w14:textId="77777777" w:rsidR="001B4B57" w:rsidRPr="00166F92" w:rsidRDefault="001B4B57">
            <w:pPr>
              <w:pStyle w:val="S1-Header2"/>
              <w:numPr>
                <w:ilvl w:val="0"/>
                <w:numId w:val="25"/>
              </w:numPr>
              <w:tabs>
                <w:tab w:val="num" w:pos="432"/>
              </w:tabs>
              <w:spacing w:after="120"/>
              <w:ind w:left="432" w:hanging="432"/>
            </w:pPr>
            <w:bookmarkStart w:id="84" w:name="_Toc438532561"/>
            <w:bookmarkStart w:id="85" w:name="_Toc438532562"/>
            <w:bookmarkStart w:id="86" w:name="_Toc438532563"/>
            <w:bookmarkStart w:id="87" w:name="_Toc438532564"/>
            <w:bookmarkStart w:id="88" w:name="_Toc438532565"/>
            <w:bookmarkStart w:id="89" w:name="_Toc438532567"/>
            <w:bookmarkStart w:id="90" w:name="_Toc437691104"/>
            <w:bookmarkStart w:id="91" w:name="_Toc437948693"/>
            <w:bookmarkStart w:id="92" w:name="_Toc437949834"/>
            <w:bookmarkStart w:id="93" w:name="_Toc438438824"/>
            <w:bookmarkStart w:id="94" w:name="_Toc438532568"/>
            <w:bookmarkStart w:id="95" w:name="_Toc438733968"/>
            <w:bookmarkStart w:id="96" w:name="_Toc438907009"/>
            <w:bookmarkStart w:id="97" w:name="_Toc438907208"/>
            <w:bookmarkStart w:id="98" w:name="_Toc23236749"/>
            <w:bookmarkStart w:id="99" w:name="_Toc125782991"/>
            <w:bookmarkStart w:id="100" w:name="_Toc436556105"/>
            <w:bookmarkStart w:id="101" w:name="_Toc135149872"/>
            <w:bookmarkEnd w:id="84"/>
            <w:bookmarkEnd w:id="85"/>
            <w:bookmarkEnd w:id="86"/>
            <w:bookmarkEnd w:id="87"/>
            <w:bookmarkEnd w:id="88"/>
            <w:bookmarkEnd w:id="89"/>
            <w:bookmarkEnd w:id="90"/>
            <w:bookmarkEnd w:id="91"/>
            <w:bookmarkEnd w:id="92"/>
            <w:r w:rsidRPr="00166F92">
              <w:rPr>
                <w:noProof/>
              </w:rPr>
              <w:lastRenderedPageBreak/>
              <w:t>Eligible</w:t>
            </w:r>
            <w:r w:rsidR="007E703B" w:rsidRPr="00166F92">
              <w:rPr>
                <w:noProof/>
              </w:rPr>
              <w:t xml:space="preserve"> </w:t>
            </w:r>
            <w:bookmarkEnd w:id="93"/>
            <w:bookmarkEnd w:id="94"/>
            <w:bookmarkEnd w:id="95"/>
            <w:bookmarkEnd w:id="96"/>
            <w:bookmarkEnd w:id="97"/>
            <w:bookmarkEnd w:id="98"/>
            <w:bookmarkEnd w:id="99"/>
            <w:r w:rsidRPr="00166F92">
              <w:rPr>
                <w:noProof/>
              </w:rPr>
              <w:t>Plant</w:t>
            </w:r>
            <w:r w:rsidR="007E703B" w:rsidRPr="00166F92">
              <w:rPr>
                <w:noProof/>
              </w:rPr>
              <w:t xml:space="preserve"> </w:t>
            </w:r>
            <w:r w:rsidRPr="00166F92">
              <w:rPr>
                <w:noProof/>
              </w:rPr>
              <w:t>and</w:t>
            </w:r>
            <w:r w:rsidR="007E703B" w:rsidRPr="00166F92">
              <w:rPr>
                <w:noProof/>
              </w:rPr>
              <w:t xml:space="preserve"> </w:t>
            </w:r>
            <w:r w:rsidRPr="00166F92">
              <w:rPr>
                <w:noProof/>
              </w:rPr>
              <w:t>Installation</w:t>
            </w:r>
            <w:r w:rsidR="007E703B" w:rsidRPr="00166F92">
              <w:rPr>
                <w:noProof/>
              </w:rPr>
              <w:t xml:space="preserve"> </w:t>
            </w:r>
            <w:r w:rsidRPr="00166F92">
              <w:rPr>
                <w:noProof/>
              </w:rPr>
              <w:t>Services</w:t>
            </w:r>
            <w:bookmarkEnd w:id="100"/>
            <w:bookmarkEnd w:id="101"/>
          </w:p>
        </w:tc>
        <w:tc>
          <w:tcPr>
            <w:tcW w:w="3763" w:type="pct"/>
          </w:tcPr>
          <w:p w14:paraId="2442A1AF" w14:textId="77777777" w:rsidR="001B4B57" w:rsidRPr="00166F92" w:rsidRDefault="001B4B57">
            <w:pPr>
              <w:pStyle w:val="ITBno"/>
              <w:numPr>
                <w:ilvl w:val="1"/>
                <w:numId w:val="25"/>
              </w:numPr>
              <w:spacing w:after="120"/>
              <w:ind w:left="614" w:hanging="720"/>
            </w:pP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to</w:t>
            </w:r>
            <w:r w:rsidR="007E703B" w:rsidRPr="00166F92">
              <w:t xml:space="preserve"> </w:t>
            </w:r>
            <w:r w:rsidRPr="00166F92">
              <w:t>be</w:t>
            </w:r>
            <w:r w:rsidR="007E703B" w:rsidRPr="00166F92">
              <w:t xml:space="preserve"> </w:t>
            </w:r>
            <w:r w:rsidRPr="00166F92">
              <w:t>supplied</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financed</w:t>
            </w:r>
            <w:r w:rsidR="007E703B" w:rsidRPr="00166F92">
              <w:t xml:space="preserve"> </w:t>
            </w:r>
            <w:r w:rsidRPr="00166F92">
              <w:t>by</w:t>
            </w:r>
            <w:r w:rsidR="007E703B" w:rsidRPr="00166F92">
              <w:t xml:space="preserve"> </w:t>
            </w:r>
            <w:r w:rsidRPr="00166F92">
              <w:t>the</w:t>
            </w:r>
            <w:r w:rsidR="007E703B" w:rsidRPr="00166F92">
              <w:t xml:space="preserve"> </w:t>
            </w:r>
            <w:r w:rsidRPr="00166F92">
              <w:t>Bank</w:t>
            </w:r>
            <w:r w:rsidR="007E703B" w:rsidRPr="00166F92">
              <w:t xml:space="preserve"> </w:t>
            </w:r>
            <w:r w:rsidRPr="00166F92">
              <w:t>may</w:t>
            </w:r>
            <w:r w:rsidR="007E703B" w:rsidRPr="00166F92">
              <w:t xml:space="preserve"> </w:t>
            </w:r>
            <w:r w:rsidRPr="00166F92">
              <w:t>have</w:t>
            </w:r>
            <w:r w:rsidR="007E703B" w:rsidRPr="00166F92">
              <w:t xml:space="preserve"> </w:t>
            </w:r>
            <w:r w:rsidRPr="00166F92">
              <w:t>their</w:t>
            </w:r>
            <w:r w:rsidR="007E703B" w:rsidRPr="00166F92">
              <w:t xml:space="preserve"> </w:t>
            </w:r>
            <w:r w:rsidRPr="00166F92">
              <w:t>origin</w:t>
            </w:r>
            <w:r w:rsidR="007E703B" w:rsidRPr="00166F92">
              <w:t xml:space="preserve"> </w:t>
            </w:r>
            <w:r w:rsidRPr="00166F92">
              <w:t>in</w:t>
            </w:r>
            <w:r w:rsidR="007E703B" w:rsidRPr="00166F92">
              <w:t xml:space="preserve"> </w:t>
            </w:r>
            <w:r w:rsidRPr="00166F92">
              <w:t>any</w:t>
            </w:r>
            <w:r w:rsidR="007E703B" w:rsidRPr="00166F92">
              <w:t xml:space="preserve"> </w:t>
            </w:r>
            <w:r w:rsidRPr="00166F92">
              <w:t>country</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Section</w:t>
            </w:r>
            <w:r w:rsidR="007E703B" w:rsidRPr="00166F92">
              <w:t xml:space="preserve"> </w:t>
            </w:r>
            <w:r w:rsidRPr="00166F92">
              <w:t>V,</w:t>
            </w:r>
            <w:r w:rsidR="007E703B" w:rsidRPr="00166F92">
              <w:t xml:space="preserve"> </w:t>
            </w:r>
            <w:r w:rsidRPr="00166F92">
              <w:t>Eligible</w:t>
            </w:r>
            <w:r w:rsidR="007E703B" w:rsidRPr="00166F92">
              <w:t xml:space="preserve"> </w:t>
            </w:r>
            <w:r w:rsidRPr="00166F92">
              <w:t>Countries.</w:t>
            </w:r>
          </w:p>
          <w:p w14:paraId="2B417E5B" w14:textId="77777777" w:rsidR="001B4B57" w:rsidRPr="00166F92" w:rsidRDefault="001B4B57">
            <w:pPr>
              <w:pStyle w:val="ITBno"/>
              <w:numPr>
                <w:ilvl w:val="1"/>
                <w:numId w:val="25"/>
              </w:numPr>
              <w:spacing w:after="120"/>
              <w:ind w:left="614" w:hanging="720"/>
            </w:pPr>
            <w:r w:rsidRPr="00166F92">
              <w:t>For</w:t>
            </w:r>
            <w:r w:rsidR="007E703B" w:rsidRPr="00166F92">
              <w:t xml:space="preserve"> </w:t>
            </w:r>
            <w:r w:rsidRPr="00166F92">
              <w:t>purposes</w:t>
            </w:r>
            <w:r w:rsidR="007E703B" w:rsidRPr="00166F92">
              <w:t xml:space="preserve"> </w:t>
            </w:r>
            <w:r w:rsidRPr="00166F92">
              <w:t>of</w:t>
            </w:r>
            <w:r w:rsidR="007E703B" w:rsidRPr="00166F92">
              <w:t xml:space="preserve"> </w:t>
            </w:r>
            <w:r w:rsidRPr="00166F92">
              <w:t>ITB</w:t>
            </w:r>
            <w:r w:rsidR="007E703B" w:rsidRPr="00166F92">
              <w:t xml:space="preserve"> </w:t>
            </w:r>
            <w:r w:rsidRPr="00166F92">
              <w:t>5.1</w:t>
            </w:r>
            <w:r w:rsidR="007E703B" w:rsidRPr="00166F92">
              <w:t xml:space="preserve"> </w:t>
            </w:r>
            <w:r w:rsidRPr="00166F92">
              <w:t>above,</w:t>
            </w:r>
            <w:r w:rsidR="007E703B" w:rsidRPr="00166F92">
              <w:t xml:space="preserve"> </w:t>
            </w:r>
            <w:r w:rsidRPr="00166F92">
              <w:t>“origin”</w:t>
            </w:r>
            <w:r w:rsidR="007E703B" w:rsidRPr="00166F92">
              <w:t xml:space="preserve"> </w:t>
            </w:r>
            <w:r w:rsidRPr="00166F92">
              <w:t>means</w:t>
            </w:r>
            <w:r w:rsidR="007E703B" w:rsidRPr="00166F92">
              <w:t xml:space="preserve"> </w:t>
            </w:r>
            <w:r w:rsidRPr="00166F92">
              <w:t>the</w:t>
            </w:r>
            <w:r w:rsidR="007E703B" w:rsidRPr="00166F92">
              <w:t xml:space="preserve"> </w:t>
            </w:r>
            <w:r w:rsidRPr="00166F92">
              <w:t>place</w:t>
            </w:r>
            <w:r w:rsidR="007E703B" w:rsidRPr="00166F92">
              <w:t xml:space="preserve"> </w:t>
            </w:r>
            <w:r w:rsidRPr="00166F92">
              <w:t>where</w:t>
            </w:r>
            <w:r w:rsidR="007E703B" w:rsidRPr="00166F92">
              <w:t xml:space="preserve"> </w:t>
            </w:r>
            <w:r w:rsidRPr="00166F92">
              <w:t>the</w:t>
            </w:r>
            <w:r w:rsidR="007E703B" w:rsidRPr="00166F92">
              <w:t xml:space="preserve"> </w:t>
            </w:r>
            <w:r w:rsidR="00EC6308">
              <w:t>P</w:t>
            </w:r>
            <w:r w:rsidR="00EC6308" w:rsidRPr="00166F92">
              <w:t>lant</w:t>
            </w:r>
            <w:r w:rsidRPr="00166F92">
              <w:t>,</w:t>
            </w:r>
            <w:r w:rsidR="007E703B" w:rsidRPr="00166F92">
              <w:t xml:space="preserve"> </w:t>
            </w:r>
            <w:r w:rsidRPr="00166F92">
              <w:t>or</w:t>
            </w:r>
            <w:r w:rsidR="007E703B" w:rsidRPr="00166F92">
              <w:t xml:space="preserve"> </w:t>
            </w:r>
            <w:r w:rsidRPr="00166F92">
              <w:t>component</w:t>
            </w:r>
            <w:r w:rsidR="007E703B" w:rsidRPr="00166F92">
              <w:t xml:space="preserve"> </w:t>
            </w:r>
            <w:r w:rsidRPr="00166F92">
              <w:t>parts</w:t>
            </w:r>
            <w:r w:rsidR="007E703B" w:rsidRPr="00166F92">
              <w:t xml:space="preserve"> </w:t>
            </w:r>
            <w:r w:rsidRPr="00166F92">
              <w:t>thereof</w:t>
            </w:r>
            <w:r w:rsidR="007E703B" w:rsidRPr="00166F92">
              <w:t xml:space="preserve"> </w:t>
            </w:r>
            <w:r w:rsidRPr="00166F92">
              <w:t>are</w:t>
            </w:r>
            <w:r w:rsidR="007E703B" w:rsidRPr="00166F92">
              <w:t xml:space="preserve"> </w:t>
            </w:r>
            <w:r w:rsidRPr="00166F92">
              <w:t>mined,</w:t>
            </w:r>
            <w:r w:rsidR="007E703B" w:rsidRPr="00166F92">
              <w:t xml:space="preserve"> </w:t>
            </w:r>
            <w:r w:rsidRPr="00166F92">
              <w:t>grown,</w:t>
            </w:r>
            <w:r w:rsidR="007E703B" w:rsidRPr="00166F92">
              <w:t xml:space="preserve"> </w:t>
            </w:r>
            <w:r w:rsidRPr="00166F92">
              <w:t>produced</w:t>
            </w:r>
            <w:r w:rsidR="007E703B" w:rsidRPr="00166F92">
              <w:t xml:space="preserve"> </w:t>
            </w:r>
            <w:r w:rsidRPr="00166F92">
              <w:t>or</w:t>
            </w:r>
            <w:r w:rsidR="007E703B" w:rsidRPr="00166F92">
              <w:t xml:space="preserve"> </w:t>
            </w:r>
            <w:r w:rsidRPr="00166F92">
              <w:t>manufactured,</w:t>
            </w:r>
            <w:r w:rsidR="007E703B" w:rsidRPr="00166F92">
              <w:t xml:space="preserve"> </w:t>
            </w:r>
            <w:r w:rsidRPr="00166F92">
              <w:t>and</w:t>
            </w:r>
            <w:r w:rsidR="007E703B" w:rsidRPr="00166F92">
              <w:t xml:space="preserve"> </w:t>
            </w:r>
            <w:r w:rsidRPr="00166F92">
              <w:t>from</w:t>
            </w:r>
            <w:r w:rsidR="007E703B" w:rsidRPr="00166F92">
              <w:t xml:space="preserve"> </w:t>
            </w:r>
            <w:r w:rsidRPr="00166F92">
              <w:t>which</w:t>
            </w:r>
            <w:r w:rsidR="007E703B" w:rsidRPr="00166F92">
              <w:t xml:space="preserve"> </w:t>
            </w:r>
            <w:r w:rsidRPr="00166F92">
              <w:t>the</w:t>
            </w:r>
            <w:r w:rsidR="007E703B" w:rsidRPr="00166F92">
              <w:t xml:space="preserve"> </w:t>
            </w:r>
            <w:r w:rsidRPr="00166F92">
              <w:t>services</w:t>
            </w:r>
            <w:r w:rsidR="007E703B" w:rsidRPr="00166F92">
              <w:t xml:space="preserve"> </w:t>
            </w:r>
            <w:r w:rsidRPr="00166F92">
              <w:t>are</w:t>
            </w:r>
            <w:r w:rsidR="007E703B" w:rsidRPr="00166F92">
              <w:t xml:space="preserve"> </w:t>
            </w:r>
            <w:r w:rsidRPr="00166F92">
              <w:t>provided.</w:t>
            </w:r>
            <w:r w:rsidR="007E703B" w:rsidRPr="00166F92">
              <w:t xml:space="preserve">  </w:t>
            </w:r>
            <w:r w:rsidRPr="00166F92">
              <w:t>Plant</w:t>
            </w:r>
            <w:r w:rsidR="007E703B" w:rsidRPr="00166F92">
              <w:t xml:space="preserve"> </w:t>
            </w:r>
            <w:r w:rsidRPr="00166F92">
              <w:t>components</w:t>
            </w:r>
            <w:r w:rsidR="007E703B" w:rsidRPr="00166F92">
              <w:t xml:space="preserve"> </w:t>
            </w:r>
            <w:r w:rsidRPr="00166F92">
              <w:t>are</w:t>
            </w:r>
            <w:r w:rsidR="007E703B" w:rsidRPr="00166F92">
              <w:t xml:space="preserve"> </w:t>
            </w:r>
            <w:r w:rsidRPr="00166F92">
              <w:t>produced</w:t>
            </w:r>
            <w:r w:rsidR="007E703B" w:rsidRPr="00166F92">
              <w:t xml:space="preserve"> </w:t>
            </w:r>
            <w:r w:rsidRPr="00166F92">
              <w:t>when,</w:t>
            </w:r>
            <w:r w:rsidR="007E703B" w:rsidRPr="00166F92">
              <w:t xml:space="preserve"> </w:t>
            </w:r>
            <w:r w:rsidRPr="00166F92">
              <w:t>through</w:t>
            </w:r>
            <w:r w:rsidR="007E703B" w:rsidRPr="00166F92">
              <w:t xml:space="preserve"> </w:t>
            </w:r>
            <w:r w:rsidRPr="00166F92">
              <w:t>manufacturing,</w:t>
            </w:r>
            <w:r w:rsidR="007E703B" w:rsidRPr="00166F92">
              <w:t xml:space="preserve"> </w:t>
            </w:r>
            <w:r w:rsidRPr="00166F92">
              <w:t>processing,</w:t>
            </w:r>
            <w:r w:rsidR="007E703B" w:rsidRPr="00166F92">
              <w:t xml:space="preserve"> </w:t>
            </w:r>
            <w:r w:rsidRPr="00166F92">
              <w:t>or</w:t>
            </w:r>
            <w:r w:rsidR="007E703B" w:rsidRPr="00166F92">
              <w:t xml:space="preserve"> </w:t>
            </w:r>
            <w:r w:rsidRPr="00166F92">
              <w:t>substantial</w:t>
            </w:r>
            <w:r w:rsidR="007E703B" w:rsidRPr="00166F92">
              <w:t xml:space="preserve"> </w:t>
            </w:r>
            <w:r w:rsidRPr="00166F92">
              <w:t>or</w:t>
            </w:r>
            <w:r w:rsidR="007E703B" w:rsidRPr="00166F92">
              <w:t xml:space="preserve"> </w:t>
            </w:r>
            <w:r w:rsidRPr="00166F92">
              <w:t>major</w:t>
            </w:r>
            <w:r w:rsidR="007E703B" w:rsidRPr="00166F92">
              <w:t xml:space="preserve"> </w:t>
            </w:r>
            <w:r w:rsidRPr="00166F92">
              <w:t>assembling</w:t>
            </w:r>
            <w:r w:rsidR="007E703B" w:rsidRPr="00166F92">
              <w:t xml:space="preserve"> </w:t>
            </w:r>
            <w:r w:rsidRPr="00166F92">
              <w:t>of</w:t>
            </w:r>
            <w:r w:rsidR="007E703B" w:rsidRPr="00166F92">
              <w:t xml:space="preserve"> </w:t>
            </w:r>
            <w:r w:rsidRPr="00166F92">
              <w:t>components,</w:t>
            </w:r>
            <w:r w:rsidR="007E703B" w:rsidRPr="00166F92">
              <w:t xml:space="preserve"> </w:t>
            </w:r>
            <w:r w:rsidRPr="00166F92">
              <w:t>a</w:t>
            </w:r>
            <w:r w:rsidR="007E703B" w:rsidRPr="00166F92">
              <w:t xml:space="preserve"> </w:t>
            </w:r>
            <w:r w:rsidRPr="00166F92">
              <w:t>commercially</w:t>
            </w:r>
            <w:r w:rsidR="007E703B" w:rsidRPr="00166F92">
              <w:t xml:space="preserve"> </w:t>
            </w:r>
            <w:r w:rsidRPr="00166F92">
              <w:t>recognized</w:t>
            </w:r>
            <w:r w:rsidR="007E703B" w:rsidRPr="00166F92">
              <w:t xml:space="preserve"> </w:t>
            </w:r>
            <w:r w:rsidRPr="00166F92">
              <w:t>product</w:t>
            </w:r>
            <w:r w:rsidR="007E703B" w:rsidRPr="00166F92">
              <w:t xml:space="preserve"> </w:t>
            </w:r>
            <w:r w:rsidRPr="00166F92">
              <w:t>results</w:t>
            </w:r>
            <w:r w:rsidR="007E703B" w:rsidRPr="00166F92">
              <w:t xml:space="preserve"> </w:t>
            </w:r>
            <w:r w:rsidRPr="00166F92">
              <w:lastRenderedPageBreak/>
              <w:t>that</w:t>
            </w:r>
            <w:r w:rsidR="007E703B" w:rsidRPr="00166F92">
              <w:t xml:space="preserve"> </w:t>
            </w:r>
            <w:r w:rsidRPr="00166F92">
              <w:t>is</w:t>
            </w:r>
            <w:r w:rsidR="007E703B" w:rsidRPr="00166F92">
              <w:t xml:space="preserve"> </w:t>
            </w:r>
            <w:r w:rsidRPr="00166F92">
              <w:t>substantially</w:t>
            </w:r>
            <w:r w:rsidR="007E703B" w:rsidRPr="00166F92">
              <w:t xml:space="preserve"> </w:t>
            </w:r>
            <w:r w:rsidR="006D4504">
              <w:t xml:space="preserve">different </w:t>
            </w:r>
            <w:r w:rsidRPr="00166F92">
              <w:t>in</w:t>
            </w:r>
            <w:r w:rsidR="007E703B" w:rsidRPr="00166F92">
              <w:t xml:space="preserve"> </w:t>
            </w:r>
            <w:r w:rsidRPr="00166F92">
              <w:t>its</w:t>
            </w:r>
            <w:r w:rsidR="007E703B" w:rsidRPr="00166F92">
              <w:t xml:space="preserve"> </w:t>
            </w:r>
            <w:r w:rsidRPr="00166F92">
              <w:t>basic</w:t>
            </w:r>
            <w:r w:rsidR="007E703B" w:rsidRPr="00166F92">
              <w:t xml:space="preserve"> </w:t>
            </w:r>
            <w:r w:rsidRPr="00166F92">
              <w:t>characteristics</w:t>
            </w:r>
            <w:r w:rsidR="007E703B" w:rsidRPr="00166F92">
              <w:t xml:space="preserve"> </w:t>
            </w:r>
            <w:r w:rsidRPr="00166F92">
              <w:t>or</w:t>
            </w:r>
            <w:r w:rsidR="007E703B" w:rsidRPr="00166F92">
              <w:t xml:space="preserve"> </w:t>
            </w:r>
            <w:r w:rsidRPr="00166F92">
              <w:t>in</w:t>
            </w:r>
            <w:r w:rsidR="007E703B" w:rsidRPr="00166F92">
              <w:t xml:space="preserve"> </w:t>
            </w:r>
            <w:r w:rsidRPr="00166F92">
              <w:t>purpose</w:t>
            </w:r>
            <w:r w:rsidR="007E703B" w:rsidRPr="00166F92">
              <w:t xml:space="preserve"> </w:t>
            </w:r>
            <w:r w:rsidRPr="00166F92">
              <w:t>or</w:t>
            </w:r>
            <w:r w:rsidR="007E703B" w:rsidRPr="00166F92">
              <w:t xml:space="preserve"> </w:t>
            </w:r>
            <w:r w:rsidRPr="00166F92">
              <w:t>utility</w:t>
            </w:r>
            <w:r w:rsidR="007E703B" w:rsidRPr="00166F92">
              <w:t xml:space="preserve"> </w:t>
            </w:r>
            <w:r w:rsidRPr="00166F92">
              <w:t>from</w:t>
            </w:r>
            <w:r w:rsidR="007E703B" w:rsidRPr="00166F92">
              <w:t xml:space="preserve"> </w:t>
            </w:r>
            <w:r w:rsidRPr="00166F92">
              <w:t>its</w:t>
            </w:r>
            <w:r w:rsidR="007E703B" w:rsidRPr="00166F92">
              <w:t xml:space="preserve"> </w:t>
            </w:r>
            <w:r w:rsidRPr="00166F92">
              <w:t>components.</w:t>
            </w:r>
          </w:p>
        </w:tc>
      </w:tr>
      <w:tr w:rsidR="001F65E7" w:rsidRPr="00166F92" w14:paraId="4BCE5CCE" w14:textId="77777777" w:rsidTr="006001BE">
        <w:trPr>
          <w:gridAfter w:val="1"/>
          <w:wAfter w:w="14" w:type="pct"/>
        </w:trPr>
        <w:tc>
          <w:tcPr>
            <w:tcW w:w="4986" w:type="pct"/>
            <w:gridSpan w:val="2"/>
          </w:tcPr>
          <w:p w14:paraId="34B98274" w14:textId="77777777" w:rsidR="001F65E7" w:rsidRPr="00166F92" w:rsidRDefault="001F65E7">
            <w:pPr>
              <w:pStyle w:val="S1-Header"/>
              <w:numPr>
                <w:ilvl w:val="0"/>
                <w:numId w:val="19"/>
              </w:numPr>
              <w:spacing w:before="0" w:after="120"/>
              <w:ind w:left="2796" w:right="1123" w:hanging="450"/>
              <w:jc w:val="left"/>
            </w:pPr>
            <w:bookmarkStart w:id="102" w:name="_Toc438532572"/>
            <w:bookmarkStart w:id="103" w:name="_Toc438438825"/>
            <w:bookmarkStart w:id="104" w:name="_Toc438532573"/>
            <w:bookmarkStart w:id="105" w:name="_Toc438733969"/>
            <w:bookmarkStart w:id="106" w:name="_Toc438962051"/>
            <w:bookmarkStart w:id="107" w:name="_Toc461939617"/>
            <w:bookmarkStart w:id="108" w:name="_Toc23236750"/>
            <w:bookmarkStart w:id="109" w:name="_Toc125782992"/>
            <w:bookmarkStart w:id="110" w:name="_Toc436556106"/>
            <w:bookmarkStart w:id="111" w:name="_Toc135149873"/>
            <w:bookmarkEnd w:id="102"/>
            <w:r w:rsidRPr="00166F92">
              <w:lastRenderedPageBreak/>
              <w:t>Contents</w:t>
            </w:r>
            <w:r w:rsidR="007E703B" w:rsidRPr="00166F92">
              <w:t xml:space="preserve"> </w:t>
            </w:r>
            <w:r w:rsidRPr="00166F92">
              <w:t>of</w:t>
            </w:r>
            <w:r w:rsidR="007E703B" w:rsidRPr="00166F92">
              <w:t xml:space="preserve"> </w:t>
            </w:r>
            <w:r w:rsidRPr="00166F92">
              <w:t>Bidding</w:t>
            </w:r>
            <w:r w:rsidR="007E703B" w:rsidRPr="00166F92">
              <w:t xml:space="preserve"> </w:t>
            </w:r>
            <w:r w:rsidRPr="00166F92">
              <w:t>Document</w:t>
            </w:r>
            <w:bookmarkEnd w:id="103"/>
            <w:bookmarkEnd w:id="104"/>
            <w:bookmarkEnd w:id="105"/>
            <w:bookmarkEnd w:id="106"/>
            <w:bookmarkEnd w:id="107"/>
            <w:bookmarkEnd w:id="108"/>
            <w:bookmarkEnd w:id="109"/>
            <w:bookmarkEnd w:id="110"/>
            <w:bookmarkEnd w:id="111"/>
          </w:p>
        </w:tc>
      </w:tr>
      <w:tr w:rsidR="001B4B57" w:rsidRPr="00166F92" w14:paraId="3945299A" w14:textId="77777777" w:rsidTr="006001BE">
        <w:trPr>
          <w:gridAfter w:val="1"/>
          <w:wAfter w:w="14" w:type="pct"/>
        </w:trPr>
        <w:tc>
          <w:tcPr>
            <w:tcW w:w="1223" w:type="pct"/>
          </w:tcPr>
          <w:p w14:paraId="46CB1B4F" w14:textId="77777777" w:rsidR="001B4B57" w:rsidRPr="00166F92" w:rsidRDefault="001B4B57">
            <w:pPr>
              <w:pStyle w:val="S1-Header2"/>
              <w:numPr>
                <w:ilvl w:val="0"/>
                <w:numId w:val="25"/>
              </w:numPr>
              <w:tabs>
                <w:tab w:val="num" w:pos="432"/>
              </w:tabs>
              <w:spacing w:after="120"/>
              <w:ind w:left="432" w:hanging="432"/>
            </w:pPr>
            <w:bookmarkStart w:id="112" w:name="_Toc438438826"/>
            <w:bookmarkStart w:id="113" w:name="_Toc438532574"/>
            <w:bookmarkStart w:id="114" w:name="_Toc438733970"/>
            <w:bookmarkStart w:id="115" w:name="_Toc438907010"/>
            <w:bookmarkStart w:id="116" w:name="_Toc438907209"/>
            <w:bookmarkStart w:id="117" w:name="_Toc23236751"/>
            <w:bookmarkStart w:id="118" w:name="_Toc125782993"/>
            <w:bookmarkStart w:id="119" w:name="_Toc436556107"/>
            <w:bookmarkStart w:id="120" w:name="_Toc135149874"/>
            <w:r w:rsidRPr="00166F92">
              <w:rPr>
                <w:noProof/>
              </w:rPr>
              <w:t>Sections</w:t>
            </w:r>
            <w:r w:rsidR="007E703B" w:rsidRPr="00166F92">
              <w:rPr>
                <w:noProof/>
              </w:rPr>
              <w:t xml:space="preserve"> </w:t>
            </w:r>
            <w:r w:rsidRPr="00166F92">
              <w:rPr>
                <w:noProof/>
              </w:rPr>
              <w:t>of</w:t>
            </w:r>
            <w:r w:rsidR="007E703B" w:rsidRPr="00166F92">
              <w:rPr>
                <w:noProof/>
              </w:rPr>
              <w:t xml:space="preserve">  </w:t>
            </w:r>
            <w:r w:rsidRPr="00166F92">
              <w:rPr>
                <w:noProof/>
              </w:rPr>
              <w:t>Bidding</w:t>
            </w:r>
            <w:r w:rsidR="007E703B" w:rsidRPr="00166F92">
              <w:rPr>
                <w:noProof/>
              </w:rPr>
              <w:t xml:space="preserve"> </w:t>
            </w:r>
            <w:r w:rsidRPr="00166F92">
              <w:rPr>
                <w:noProof/>
              </w:rPr>
              <w:t>Document</w:t>
            </w:r>
            <w:bookmarkEnd w:id="112"/>
            <w:bookmarkEnd w:id="113"/>
            <w:bookmarkEnd w:id="114"/>
            <w:bookmarkEnd w:id="115"/>
            <w:bookmarkEnd w:id="116"/>
            <w:bookmarkEnd w:id="117"/>
            <w:bookmarkEnd w:id="118"/>
            <w:bookmarkEnd w:id="119"/>
            <w:bookmarkEnd w:id="120"/>
          </w:p>
        </w:tc>
        <w:tc>
          <w:tcPr>
            <w:tcW w:w="3763" w:type="pct"/>
          </w:tcPr>
          <w:p w14:paraId="78E382AF" w14:textId="77777777" w:rsidR="001B4B57" w:rsidRPr="00166F92" w:rsidRDefault="001B4B57">
            <w:pPr>
              <w:pStyle w:val="ITBno"/>
              <w:numPr>
                <w:ilvl w:val="1"/>
                <w:numId w:val="25"/>
              </w:numPr>
              <w:spacing w:after="120"/>
              <w:ind w:left="614" w:hanging="720"/>
            </w:pPr>
            <w:r w:rsidRPr="00166F92">
              <w:t>The</w:t>
            </w:r>
            <w:r w:rsidR="007E703B" w:rsidRPr="00166F92">
              <w:t xml:space="preserve"> </w:t>
            </w:r>
            <w:r w:rsidR="00D71DAF" w:rsidRPr="00166F92">
              <w:t>bidding document</w:t>
            </w:r>
            <w:r w:rsidR="007E703B" w:rsidRPr="00166F92">
              <w:t xml:space="preserve"> </w:t>
            </w:r>
            <w:r w:rsidRPr="00166F92">
              <w:t>consists</w:t>
            </w:r>
            <w:r w:rsidR="007E703B" w:rsidRPr="00166F92">
              <w:t xml:space="preserve"> </w:t>
            </w:r>
            <w:r w:rsidRPr="00166F92">
              <w:t>of</w:t>
            </w:r>
            <w:r w:rsidR="007E703B" w:rsidRPr="00166F92">
              <w:t xml:space="preserve"> </w:t>
            </w:r>
            <w:r w:rsidRPr="00166F92">
              <w:t>Parts</w:t>
            </w:r>
            <w:r w:rsidR="007E703B" w:rsidRPr="00166F92">
              <w:t xml:space="preserve"> </w:t>
            </w:r>
            <w:r w:rsidRPr="00166F92">
              <w:t>1,</w:t>
            </w:r>
            <w:r w:rsidR="007E703B" w:rsidRPr="00166F92">
              <w:t xml:space="preserve"> </w:t>
            </w:r>
            <w:r w:rsidRPr="00166F92">
              <w:t>2,</w:t>
            </w:r>
            <w:r w:rsidR="007E703B" w:rsidRPr="00166F92">
              <w:t xml:space="preserve"> </w:t>
            </w:r>
            <w:r w:rsidRPr="00166F92">
              <w:t>and</w:t>
            </w:r>
            <w:r w:rsidR="007E703B" w:rsidRPr="00166F92">
              <w:t xml:space="preserve"> </w:t>
            </w:r>
            <w:r w:rsidRPr="00166F92">
              <w:t>3,</w:t>
            </w:r>
            <w:r w:rsidR="007E703B" w:rsidRPr="00166F92">
              <w:t xml:space="preserve"> </w:t>
            </w:r>
            <w:r w:rsidRPr="00166F92">
              <w:t>which</w:t>
            </w:r>
            <w:r w:rsidR="007E703B" w:rsidRPr="00166F92">
              <w:t xml:space="preserve"> </w:t>
            </w:r>
            <w:r w:rsidRPr="00166F92">
              <w:t>include</w:t>
            </w:r>
            <w:r w:rsidR="007E703B" w:rsidRPr="00166F92">
              <w:t xml:space="preserve"> </w:t>
            </w:r>
            <w:r w:rsidRPr="00166F92">
              <w:t>all</w:t>
            </w:r>
            <w:r w:rsidR="007E703B" w:rsidRPr="00166F92">
              <w:t xml:space="preserve"> </w:t>
            </w:r>
            <w:r w:rsidRPr="00166F92">
              <w:t>the</w:t>
            </w:r>
            <w:r w:rsidR="007E703B" w:rsidRPr="00166F92">
              <w:t xml:space="preserve"> </w:t>
            </w:r>
            <w:r w:rsidRPr="00166F92">
              <w:t>sections</w:t>
            </w:r>
            <w:r w:rsidR="007E703B" w:rsidRPr="00166F92">
              <w:t xml:space="preserve"> </w:t>
            </w:r>
            <w:r w:rsidRPr="00166F92">
              <w:t>indicated</w:t>
            </w:r>
            <w:r w:rsidR="007E703B" w:rsidRPr="00166F92">
              <w:t xml:space="preserve"> </w:t>
            </w:r>
            <w:r w:rsidRPr="00166F92">
              <w:t>below,</w:t>
            </w:r>
            <w:r w:rsidR="007E703B" w:rsidRPr="00166F92">
              <w:t xml:space="preserve"> </w:t>
            </w:r>
            <w:r w:rsidRPr="00166F92">
              <w:t>and</w:t>
            </w:r>
            <w:r w:rsidR="007E703B" w:rsidRPr="00166F92">
              <w:t xml:space="preserve"> </w:t>
            </w:r>
            <w:r w:rsidRPr="00166F92">
              <w:t>should</w:t>
            </w:r>
            <w:r w:rsidR="007E703B" w:rsidRPr="00166F92">
              <w:t xml:space="preserve"> </w:t>
            </w:r>
            <w:r w:rsidRPr="00166F92">
              <w:t>be</w:t>
            </w:r>
            <w:r w:rsidR="007E703B" w:rsidRPr="00166F92">
              <w:t xml:space="preserve"> </w:t>
            </w:r>
            <w:r w:rsidRPr="00166F92">
              <w:t>read</w:t>
            </w:r>
            <w:r w:rsidR="007E703B" w:rsidRPr="00166F92">
              <w:t xml:space="preserve"> </w:t>
            </w:r>
            <w:r w:rsidRPr="00166F92">
              <w:t>in</w:t>
            </w:r>
            <w:r w:rsidR="007E703B" w:rsidRPr="00166F92">
              <w:t xml:space="preserve"> </w:t>
            </w:r>
            <w:r w:rsidRPr="00166F92">
              <w:t>conjunction</w:t>
            </w:r>
            <w:r w:rsidR="007E703B" w:rsidRPr="00166F92">
              <w:t xml:space="preserve"> </w:t>
            </w:r>
            <w:r w:rsidRPr="00166F92">
              <w:t>with</w:t>
            </w:r>
            <w:r w:rsidR="007E703B" w:rsidRPr="00166F92">
              <w:t xml:space="preserve"> </w:t>
            </w:r>
            <w:r w:rsidRPr="00166F92">
              <w:t>any</w:t>
            </w:r>
            <w:r w:rsidR="007E703B" w:rsidRPr="00166F92">
              <w:t xml:space="preserve"> </w:t>
            </w:r>
            <w:r w:rsidRPr="00166F92">
              <w:t>Addenda</w:t>
            </w:r>
            <w:r w:rsidR="007E703B" w:rsidRPr="00166F92">
              <w:t xml:space="preserve"> </w:t>
            </w:r>
            <w:r w:rsidRPr="00166F92">
              <w:t>issued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8.</w:t>
            </w:r>
          </w:p>
          <w:p w14:paraId="4B195D5F" w14:textId="77777777" w:rsidR="001B4B57" w:rsidRPr="00166F92" w:rsidRDefault="001B4B57" w:rsidP="006001BE">
            <w:pPr>
              <w:tabs>
                <w:tab w:val="left" w:pos="1152"/>
                <w:tab w:val="left" w:pos="2502"/>
              </w:tabs>
              <w:spacing w:after="120"/>
              <w:ind w:left="850" w:right="-72" w:hanging="245"/>
              <w:rPr>
                <w:b/>
              </w:rPr>
            </w:pPr>
            <w:r w:rsidRPr="00166F92">
              <w:rPr>
                <w:b/>
              </w:rPr>
              <w:t>PART</w:t>
            </w:r>
            <w:r w:rsidR="007E703B" w:rsidRPr="00166F92">
              <w:rPr>
                <w:b/>
              </w:rPr>
              <w:t xml:space="preserve"> </w:t>
            </w:r>
            <w:r w:rsidRPr="00166F92">
              <w:rPr>
                <w:b/>
              </w:rPr>
              <w:t>1.</w:t>
            </w:r>
            <w:r w:rsidR="001D5093" w:rsidRPr="00166F92">
              <w:rPr>
                <w:b/>
              </w:rPr>
              <w:t xml:space="preserve"> </w:t>
            </w:r>
            <w:r w:rsidRPr="00166F92">
              <w:rPr>
                <w:b/>
              </w:rPr>
              <w:t>Bidding</w:t>
            </w:r>
            <w:r w:rsidR="007E703B" w:rsidRPr="00166F92">
              <w:rPr>
                <w:b/>
              </w:rPr>
              <w:t xml:space="preserve"> </w:t>
            </w:r>
            <w:r w:rsidRPr="00166F92">
              <w:rPr>
                <w:b/>
              </w:rPr>
              <w:t>Procedures</w:t>
            </w:r>
          </w:p>
          <w:p w14:paraId="271FF1A3" w14:textId="77777777" w:rsidR="001B4B57" w:rsidRPr="00166F92" w:rsidRDefault="001B4B57" w:rsidP="0021764C">
            <w:pPr>
              <w:numPr>
                <w:ilvl w:val="0"/>
                <w:numId w:val="1"/>
              </w:numPr>
              <w:tabs>
                <w:tab w:val="clear" w:pos="432"/>
              </w:tabs>
              <w:spacing w:after="120"/>
              <w:ind w:left="1276" w:right="-75" w:hanging="556"/>
            </w:pPr>
            <w:bookmarkStart w:id="121" w:name="_Hlt158621126"/>
            <w:bookmarkStart w:id="122" w:name="_Toc125954058"/>
            <w:bookmarkStart w:id="123" w:name="_Toc197840914"/>
            <w:bookmarkEnd w:id="121"/>
            <w:r w:rsidRPr="00166F92">
              <w:t>Section</w:t>
            </w:r>
            <w:r w:rsidR="007E703B" w:rsidRPr="00166F92">
              <w:t xml:space="preserve"> </w:t>
            </w:r>
            <w:r w:rsidRPr="00166F92">
              <w:t>I</w:t>
            </w:r>
            <w:r w:rsidR="007E703B" w:rsidRPr="00166F92">
              <w:t xml:space="preserve"> </w:t>
            </w:r>
            <w:r w:rsidRPr="00166F92">
              <w:t>-</w:t>
            </w:r>
            <w:r w:rsidR="007E703B" w:rsidRPr="00166F92">
              <w:t xml:space="preserve"> </w:t>
            </w:r>
            <w:r w:rsidRPr="00166F92">
              <w:t>Instructions</w:t>
            </w:r>
            <w:r w:rsidR="007E703B" w:rsidRPr="00166F92">
              <w:t xml:space="preserve"> </w:t>
            </w:r>
            <w:r w:rsidRPr="00166F92">
              <w:t>to</w:t>
            </w:r>
            <w:r w:rsidR="007E703B" w:rsidRPr="00166F92">
              <w:t xml:space="preserve"> </w:t>
            </w:r>
            <w:r w:rsidRPr="00166F92">
              <w:t>Bidders</w:t>
            </w:r>
            <w:bookmarkEnd w:id="122"/>
            <w:bookmarkEnd w:id="123"/>
            <w:r w:rsidR="007E703B" w:rsidRPr="00166F92">
              <w:t xml:space="preserve"> </w:t>
            </w:r>
            <w:r w:rsidRPr="00166F92">
              <w:t>(ITB)</w:t>
            </w:r>
          </w:p>
          <w:p w14:paraId="0F85B1D1"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II</w:t>
            </w:r>
            <w:r w:rsidR="007E703B" w:rsidRPr="00166F92">
              <w:t xml:space="preserve"> </w:t>
            </w:r>
            <w:r w:rsidRPr="00166F92">
              <w:t>-</w:t>
            </w:r>
            <w:r w:rsidR="007E703B" w:rsidRPr="00166F92">
              <w:t xml:space="preserve"> </w:t>
            </w:r>
            <w:r w:rsidRPr="00166F92">
              <w:t>Bid</w:t>
            </w:r>
            <w:r w:rsidR="007E703B" w:rsidRPr="00166F92">
              <w:t xml:space="preserve"> </w:t>
            </w:r>
            <w:r w:rsidRPr="00166F92">
              <w:t>Data</w:t>
            </w:r>
            <w:r w:rsidR="007E703B" w:rsidRPr="00166F92">
              <w:t xml:space="preserve"> </w:t>
            </w:r>
            <w:r w:rsidRPr="00166F92">
              <w:t>Sheet</w:t>
            </w:r>
            <w:r w:rsidR="007E703B" w:rsidRPr="00166F92">
              <w:t xml:space="preserve"> </w:t>
            </w:r>
            <w:r w:rsidRPr="00166F92">
              <w:t>(BDS)</w:t>
            </w:r>
          </w:p>
          <w:p w14:paraId="170349DD"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III</w:t>
            </w:r>
            <w:r w:rsidR="007E703B" w:rsidRPr="00166F92">
              <w:t xml:space="preserve"> </w:t>
            </w:r>
            <w:r w:rsidRPr="00166F92">
              <w:t>-</w:t>
            </w:r>
            <w:r w:rsidR="007E703B" w:rsidRPr="00166F92">
              <w:t xml:space="preserve"> </w:t>
            </w:r>
            <w:r w:rsidRPr="00166F92">
              <w:t>Evaluation</w:t>
            </w:r>
            <w:r w:rsidR="007E703B" w:rsidRPr="00166F92">
              <w:t xml:space="preserve"> </w:t>
            </w:r>
            <w:r w:rsidRPr="00166F92">
              <w:t>and</w:t>
            </w:r>
            <w:r w:rsidR="007E703B" w:rsidRPr="00166F92">
              <w:t xml:space="preserve"> </w:t>
            </w:r>
            <w:r w:rsidRPr="00166F92">
              <w:t>Qualification</w:t>
            </w:r>
            <w:r w:rsidR="007E703B" w:rsidRPr="00166F92">
              <w:t xml:space="preserve"> </w:t>
            </w:r>
            <w:r w:rsidRPr="00166F92">
              <w:t>Criteria</w:t>
            </w:r>
          </w:p>
          <w:p w14:paraId="743559D5"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IV</w:t>
            </w:r>
            <w:r w:rsidR="007E703B" w:rsidRPr="00166F92">
              <w:t xml:space="preserve"> </w:t>
            </w:r>
            <w:r w:rsidRPr="00166F92">
              <w:t>-</w:t>
            </w:r>
            <w:r w:rsidR="007E703B" w:rsidRPr="00166F92">
              <w:t xml:space="preserve"> </w:t>
            </w:r>
            <w:r w:rsidRPr="00166F92">
              <w:t>Bidding</w:t>
            </w:r>
            <w:r w:rsidR="007E703B" w:rsidRPr="00166F92">
              <w:t xml:space="preserve"> </w:t>
            </w:r>
            <w:r w:rsidRPr="00166F92">
              <w:t>Forms</w:t>
            </w:r>
          </w:p>
          <w:p w14:paraId="3DC42336"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V</w:t>
            </w:r>
            <w:r w:rsidR="007E703B" w:rsidRPr="00166F92">
              <w:t xml:space="preserve"> </w:t>
            </w:r>
            <w:r w:rsidRPr="00166F92">
              <w:t>-</w:t>
            </w:r>
            <w:r w:rsidR="007E703B" w:rsidRPr="00166F92">
              <w:t xml:space="preserve"> </w:t>
            </w:r>
            <w:r w:rsidRPr="00166F92">
              <w:t>Eligible</w:t>
            </w:r>
            <w:r w:rsidR="007E703B" w:rsidRPr="00166F92">
              <w:t xml:space="preserve"> </w:t>
            </w:r>
            <w:r w:rsidRPr="00166F92">
              <w:t>Countries</w:t>
            </w:r>
          </w:p>
          <w:p w14:paraId="28879893"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VI</w:t>
            </w:r>
            <w:r w:rsidR="007E703B" w:rsidRPr="00166F92">
              <w:t xml:space="preserve"> </w:t>
            </w:r>
            <w:r w:rsidRPr="00166F92">
              <w:t>-</w:t>
            </w:r>
            <w:r w:rsidR="007E703B" w:rsidRPr="00166F92">
              <w:t xml:space="preserve"> </w:t>
            </w:r>
            <w:r w:rsidRPr="00166F92">
              <w:t>Fraud</w:t>
            </w:r>
            <w:r w:rsidR="007E703B" w:rsidRPr="00166F92">
              <w:t xml:space="preserve"> </w:t>
            </w:r>
            <w:r w:rsidRPr="00166F92">
              <w:t>and</w:t>
            </w:r>
            <w:r w:rsidR="007E703B" w:rsidRPr="00166F92">
              <w:t xml:space="preserve"> </w:t>
            </w:r>
            <w:r w:rsidRPr="00166F92">
              <w:t>Corruption</w:t>
            </w:r>
          </w:p>
          <w:p w14:paraId="74F4FD97" w14:textId="77777777" w:rsidR="001B4B57" w:rsidRPr="00166F92" w:rsidRDefault="001B4B57" w:rsidP="006001BE">
            <w:pPr>
              <w:tabs>
                <w:tab w:val="left" w:pos="1152"/>
                <w:tab w:val="left" w:pos="1692"/>
                <w:tab w:val="left" w:pos="2502"/>
              </w:tabs>
              <w:spacing w:after="120"/>
              <w:ind w:left="850" w:right="-72" w:hanging="245"/>
              <w:rPr>
                <w:b/>
              </w:rPr>
            </w:pPr>
            <w:r w:rsidRPr="00166F92">
              <w:rPr>
                <w:b/>
              </w:rPr>
              <w:t>PART</w:t>
            </w:r>
            <w:r w:rsidR="007E703B" w:rsidRPr="00166F92">
              <w:rPr>
                <w:b/>
              </w:rPr>
              <w:t xml:space="preserve"> </w:t>
            </w:r>
            <w:r w:rsidRPr="00166F92">
              <w:rPr>
                <w:b/>
              </w:rPr>
              <w:t>2.</w:t>
            </w:r>
            <w:r w:rsidR="001D5093" w:rsidRPr="00166F92">
              <w:rPr>
                <w:b/>
              </w:rPr>
              <w:t xml:space="preserve"> </w:t>
            </w:r>
            <w:r w:rsidRPr="00166F92">
              <w:rPr>
                <w:b/>
              </w:rPr>
              <w:t>Employer’s</w:t>
            </w:r>
            <w:r w:rsidR="007E703B" w:rsidRPr="00166F92">
              <w:rPr>
                <w:b/>
              </w:rPr>
              <w:t xml:space="preserve"> </w:t>
            </w:r>
            <w:r w:rsidRPr="00166F92">
              <w:rPr>
                <w:b/>
              </w:rPr>
              <w:t>Requirements</w:t>
            </w:r>
          </w:p>
          <w:p w14:paraId="75B180EA"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VII</w:t>
            </w:r>
            <w:r w:rsidR="007E703B" w:rsidRPr="00166F92">
              <w:t xml:space="preserve"> </w:t>
            </w:r>
            <w:r w:rsidRPr="00166F92">
              <w:t>-Employer’s</w:t>
            </w:r>
            <w:r w:rsidR="007E703B" w:rsidRPr="00166F92">
              <w:t xml:space="preserve"> </w:t>
            </w:r>
            <w:r w:rsidRPr="00166F92">
              <w:t>Requirements</w:t>
            </w:r>
          </w:p>
          <w:p w14:paraId="35AB82FA" w14:textId="77777777" w:rsidR="001B4B57" w:rsidRPr="00166F92" w:rsidRDefault="001B4B57" w:rsidP="006001BE">
            <w:pPr>
              <w:pStyle w:val="Footer"/>
              <w:tabs>
                <w:tab w:val="left" w:pos="1152"/>
                <w:tab w:val="left" w:pos="1692"/>
                <w:tab w:val="left" w:pos="2502"/>
              </w:tabs>
              <w:spacing w:before="0" w:after="120"/>
              <w:ind w:left="860" w:right="-75" w:hanging="251"/>
              <w:jc w:val="both"/>
              <w:rPr>
                <w:b/>
              </w:rPr>
            </w:pPr>
            <w:r w:rsidRPr="00166F92">
              <w:rPr>
                <w:b/>
              </w:rPr>
              <w:t>PART</w:t>
            </w:r>
            <w:r w:rsidR="007E703B" w:rsidRPr="00166F92">
              <w:rPr>
                <w:b/>
              </w:rPr>
              <w:t xml:space="preserve"> </w:t>
            </w:r>
            <w:r w:rsidRPr="00166F92">
              <w:rPr>
                <w:b/>
              </w:rPr>
              <w:t>3.</w:t>
            </w:r>
            <w:r w:rsidR="007E703B" w:rsidRPr="00166F92">
              <w:rPr>
                <w:b/>
              </w:rPr>
              <w:t xml:space="preserve"> </w:t>
            </w:r>
            <w:r w:rsidRPr="00166F92">
              <w:rPr>
                <w:b/>
              </w:rPr>
              <w:t>Conditions</w:t>
            </w:r>
            <w:r w:rsidR="007E703B" w:rsidRPr="00166F92">
              <w:rPr>
                <w:b/>
              </w:rPr>
              <w:t xml:space="preserve"> </w:t>
            </w:r>
            <w:r w:rsidRPr="00166F92">
              <w:rPr>
                <w:b/>
              </w:rPr>
              <w:t>of</w:t>
            </w:r>
            <w:r w:rsidR="007E703B" w:rsidRPr="00166F92">
              <w:rPr>
                <w:b/>
              </w:rPr>
              <w:t xml:space="preserve"> </w:t>
            </w:r>
            <w:r w:rsidRPr="00166F92">
              <w:rPr>
                <w:b/>
              </w:rPr>
              <w:t>Contract</w:t>
            </w:r>
            <w:r w:rsidR="007E703B" w:rsidRPr="00166F92">
              <w:rPr>
                <w:b/>
              </w:rPr>
              <w:t xml:space="preserve"> </w:t>
            </w:r>
            <w:r w:rsidRPr="00166F92">
              <w:rPr>
                <w:b/>
              </w:rPr>
              <w:t>and</w:t>
            </w:r>
            <w:r w:rsidR="007E703B" w:rsidRPr="00166F92">
              <w:rPr>
                <w:b/>
              </w:rPr>
              <w:t xml:space="preserve"> </w:t>
            </w:r>
            <w:r w:rsidRPr="00166F92">
              <w:rPr>
                <w:b/>
              </w:rPr>
              <w:t>Contract</w:t>
            </w:r>
            <w:r w:rsidR="007E703B" w:rsidRPr="00166F92">
              <w:rPr>
                <w:b/>
              </w:rPr>
              <w:t xml:space="preserve"> </w:t>
            </w:r>
            <w:r w:rsidRPr="00166F92">
              <w:rPr>
                <w:b/>
              </w:rPr>
              <w:t>Forms</w:t>
            </w:r>
          </w:p>
          <w:p w14:paraId="0FCC6EF0"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VIII</w:t>
            </w:r>
            <w:r w:rsidR="007E703B" w:rsidRPr="00166F92">
              <w:t xml:space="preserve"> </w:t>
            </w:r>
            <w:r w:rsidRPr="00166F92">
              <w:t>-</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of</w:t>
            </w:r>
            <w:r w:rsidR="007E703B" w:rsidRPr="00166F92">
              <w:t xml:space="preserve"> </w:t>
            </w:r>
            <w:r w:rsidRPr="00166F92">
              <w:t>Contract</w:t>
            </w:r>
            <w:r w:rsidR="007E703B" w:rsidRPr="00166F92">
              <w:t xml:space="preserve"> </w:t>
            </w:r>
            <w:r w:rsidRPr="00166F92">
              <w:t>(GCC)</w:t>
            </w:r>
          </w:p>
          <w:p w14:paraId="30C8B6EB" w14:textId="77777777" w:rsidR="001B4B57" w:rsidRPr="00166F92" w:rsidRDefault="001B4B57" w:rsidP="0021764C">
            <w:pPr>
              <w:numPr>
                <w:ilvl w:val="0"/>
                <w:numId w:val="1"/>
              </w:numPr>
              <w:tabs>
                <w:tab w:val="clear" w:pos="432"/>
              </w:tabs>
              <w:spacing w:after="120"/>
              <w:ind w:left="1276" w:right="-75" w:hanging="556"/>
            </w:pPr>
            <w:r w:rsidRPr="00166F92">
              <w:t>Section</w:t>
            </w:r>
            <w:r w:rsidR="007E703B" w:rsidRPr="00166F92">
              <w:t xml:space="preserve"> </w:t>
            </w:r>
            <w:r w:rsidRPr="00166F92">
              <w:t>IX</w:t>
            </w:r>
            <w:r w:rsidR="007E703B" w:rsidRPr="00166F92">
              <w:t xml:space="preserve"> </w:t>
            </w:r>
            <w:r w:rsidRPr="00166F92">
              <w:t>-Particular</w:t>
            </w:r>
            <w:r w:rsidR="007E703B" w:rsidRPr="00166F92">
              <w:t xml:space="preserve"> </w:t>
            </w:r>
            <w:r w:rsidRPr="00166F92">
              <w:t>Conditions</w:t>
            </w:r>
            <w:r w:rsidR="007E703B" w:rsidRPr="00166F92">
              <w:t xml:space="preserve"> </w:t>
            </w:r>
            <w:r w:rsidRPr="00166F92">
              <w:t>of</w:t>
            </w:r>
            <w:r w:rsidR="007E703B" w:rsidRPr="00166F92">
              <w:t xml:space="preserve"> </w:t>
            </w:r>
            <w:r w:rsidRPr="00166F92">
              <w:t>Contract</w:t>
            </w:r>
            <w:r w:rsidR="007E703B" w:rsidRPr="00166F92">
              <w:t xml:space="preserve"> </w:t>
            </w:r>
            <w:r w:rsidRPr="00166F92">
              <w:t>(PCC)</w:t>
            </w:r>
          </w:p>
          <w:p w14:paraId="1F1E2506" w14:textId="77777777" w:rsidR="001B4B57" w:rsidRPr="00166F92" w:rsidRDefault="001B4B57" w:rsidP="0021764C">
            <w:pPr>
              <w:numPr>
                <w:ilvl w:val="0"/>
                <w:numId w:val="1"/>
              </w:numPr>
              <w:spacing w:after="120"/>
              <w:ind w:left="1276" w:right="-75" w:hanging="556"/>
            </w:pPr>
            <w:r w:rsidRPr="00166F92">
              <w:t>Section</w:t>
            </w:r>
            <w:r w:rsidR="007E703B" w:rsidRPr="00166F92">
              <w:t xml:space="preserve"> </w:t>
            </w:r>
            <w:r w:rsidRPr="00166F92">
              <w:t>X</w:t>
            </w:r>
            <w:r w:rsidR="007E703B" w:rsidRPr="00166F92">
              <w:t xml:space="preserve"> </w:t>
            </w:r>
            <w:r w:rsidRPr="00166F92">
              <w:t>-Contract</w:t>
            </w:r>
            <w:r w:rsidR="007E703B" w:rsidRPr="00166F92">
              <w:t xml:space="preserve"> </w:t>
            </w:r>
            <w:r w:rsidRPr="00166F92">
              <w:t>Forms</w:t>
            </w:r>
          </w:p>
          <w:p w14:paraId="627F0DE0" w14:textId="22630144" w:rsidR="001B4B57" w:rsidRPr="00E7379C" w:rsidRDefault="001B4B57">
            <w:pPr>
              <w:pStyle w:val="ITBno"/>
              <w:numPr>
                <w:ilvl w:val="1"/>
                <w:numId w:val="25"/>
              </w:numPr>
              <w:spacing w:after="120"/>
              <w:ind w:left="614" w:hanging="720"/>
            </w:pPr>
            <w:r w:rsidRPr="008819A6">
              <w:t>The</w:t>
            </w:r>
            <w:r w:rsidR="007E703B" w:rsidRPr="00046F44">
              <w:t xml:space="preserve"> </w:t>
            </w:r>
            <w:r w:rsidRPr="00E7379C">
              <w:t>Specific</w:t>
            </w:r>
            <w:r w:rsidR="007E703B" w:rsidRPr="00E7379C">
              <w:t xml:space="preserve"> </w:t>
            </w:r>
            <w:r w:rsidRPr="00E7379C">
              <w:t>Procurement</w:t>
            </w:r>
            <w:r w:rsidR="007E703B" w:rsidRPr="00E7379C">
              <w:t xml:space="preserve"> </w:t>
            </w:r>
            <w:r w:rsidRPr="00E7379C">
              <w:t>Notice-Request</w:t>
            </w:r>
            <w:r w:rsidR="007E703B" w:rsidRPr="00E7379C">
              <w:t xml:space="preserve"> </w:t>
            </w:r>
            <w:r w:rsidRPr="00E7379C">
              <w:t>for</w:t>
            </w:r>
            <w:r w:rsidR="007E703B" w:rsidRPr="00E7379C">
              <w:t xml:space="preserve"> </w:t>
            </w:r>
            <w:r w:rsidRPr="00E7379C">
              <w:t>Bids</w:t>
            </w:r>
            <w:r w:rsidR="007E703B" w:rsidRPr="00E7379C">
              <w:t xml:space="preserve"> </w:t>
            </w:r>
            <w:r w:rsidRPr="00E7379C">
              <w:t>(RFB)</w:t>
            </w:r>
            <w:r w:rsidR="007E703B" w:rsidRPr="00E7379C">
              <w:t xml:space="preserve"> </w:t>
            </w:r>
            <w:r w:rsidRPr="00E7379C">
              <w:t>issued</w:t>
            </w:r>
            <w:r w:rsidR="007E703B" w:rsidRPr="00E7379C">
              <w:t xml:space="preserve"> </w:t>
            </w:r>
            <w:r w:rsidRPr="00E7379C">
              <w:t>by</w:t>
            </w:r>
            <w:r w:rsidR="007E703B" w:rsidRPr="00E7379C">
              <w:t xml:space="preserve"> </w:t>
            </w:r>
            <w:r w:rsidRPr="00E7379C">
              <w:t>the</w:t>
            </w:r>
            <w:r w:rsidR="007E703B" w:rsidRPr="00E7379C">
              <w:t xml:space="preserve"> </w:t>
            </w:r>
            <w:r w:rsidR="006D7C8B" w:rsidRPr="00E7379C">
              <w:t>Employer,</w:t>
            </w:r>
            <w:r w:rsidR="007E703B" w:rsidRPr="00E7379C">
              <w:t xml:space="preserve"> </w:t>
            </w:r>
            <w:r w:rsidR="00193EFB" w:rsidRPr="00E7379C">
              <w:t>or the N</w:t>
            </w:r>
            <w:r w:rsidR="00193EFB" w:rsidRPr="00E7379C">
              <w:rPr>
                <w:noProof/>
              </w:rPr>
              <w:t xml:space="preserve">otice of Request for Bids (RFB) </w:t>
            </w:r>
            <w:r w:rsidR="00193EFB" w:rsidRPr="00E7379C">
              <w:rPr>
                <w:noProof/>
              </w:rPr>
              <w:lastRenderedPageBreak/>
              <w:t>issued by the Employer to the prequalified Bidders</w:t>
            </w:r>
            <w:r w:rsidR="00193EFB" w:rsidRPr="00E7379C">
              <w:t xml:space="preserve"> are </w:t>
            </w:r>
            <w:r w:rsidRPr="00E7379C">
              <w:t>not</w:t>
            </w:r>
            <w:r w:rsidR="007E703B" w:rsidRPr="00E7379C">
              <w:t xml:space="preserve"> </w:t>
            </w:r>
            <w:r w:rsidRPr="00E7379C">
              <w:t>part</w:t>
            </w:r>
            <w:r w:rsidR="007E703B" w:rsidRPr="00E7379C">
              <w:t xml:space="preserve"> </w:t>
            </w:r>
            <w:r w:rsidRPr="00E7379C">
              <w:t>of</w:t>
            </w:r>
            <w:r w:rsidR="007E703B" w:rsidRPr="00E7379C">
              <w:t xml:space="preserve"> </w:t>
            </w:r>
            <w:r w:rsidRPr="00E7379C">
              <w:t>the</w:t>
            </w:r>
            <w:r w:rsidR="007E703B" w:rsidRPr="00E7379C">
              <w:t xml:space="preserve"> </w:t>
            </w:r>
            <w:r w:rsidR="00D71DAF" w:rsidRPr="00E7379C">
              <w:t>bidding document</w:t>
            </w:r>
            <w:r w:rsidRPr="00E7379C">
              <w:t>.</w:t>
            </w:r>
          </w:p>
          <w:p w14:paraId="3F443B24" w14:textId="77777777" w:rsidR="001B4B57" w:rsidRPr="00166F92" w:rsidRDefault="001B4B57">
            <w:pPr>
              <w:pStyle w:val="ITBno"/>
              <w:numPr>
                <w:ilvl w:val="1"/>
                <w:numId w:val="25"/>
              </w:numPr>
              <w:spacing w:after="120"/>
              <w:ind w:left="614" w:hanging="720"/>
            </w:pPr>
            <w:r w:rsidRPr="00166F92">
              <w:t>Unless</w:t>
            </w:r>
            <w:r w:rsidR="007E703B" w:rsidRPr="00166F92">
              <w:t xml:space="preserve"> </w:t>
            </w:r>
            <w:r w:rsidRPr="00166F92">
              <w:t>obtained</w:t>
            </w:r>
            <w:r w:rsidR="007E703B" w:rsidRPr="00166F92">
              <w:t xml:space="preserve"> </w:t>
            </w:r>
            <w:r w:rsidRPr="00166F92">
              <w:t>directly</w:t>
            </w:r>
            <w:r w:rsidR="007E703B" w:rsidRPr="00166F92">
              <w:t xml:space="preserve"> </w:t>
            </w:r>
            <w:r w:rsidRPr="00166F92">
              <w:t>from</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Employer</w:t>
            </w:r>
            <w:r w:rsidR="007E703B" w:rsidRPr="00166F92">
              <w:t xml:space="preserve"> </w:t>
            </w:r>
            <w:r w:rsidRPr="00166F92">
              <w:t>is</w:t>
            </w:r>
            <w:r w:rsidR="007E703B" w:rsidRPr="00166F92">
              <w:t xml:space="preserve"> </w:t>
            </w:r>
            <w:r w:rsidRPr="00166F92">
              <w:t>not</w:t>
            </w:r>
            <w:r w:rsidR="007E703B" w:rsidRPr="00166F92">
              <w:t xml:space="preserve"> </w:t>
            </w:r>
            <w:r w:rsidRPr="00166F92">
              <w:t>responsible</w:t>
            </w:r>
            <w:r w:rsidR="007E703B" w:rsidRPr="00166F92">
              <w:t xml:space="preserve"> </w:t>
            </w:r>
            <w:r w:rsidRPr="00166F92">
              <w:t>for</w:t>
            </w:r>
            <w:r w:rsidR="007E703B" w:rsidRPr="00166F92">
              <w:t xml:space="preserve"> </w:t>
            </w:r>
            <w:r w:rsidRPr="00166F92">
              <w:t>the</w:t>
            </w:r>
            <w:r w:rsidR="007E703B" w:rsidRPr="00166F92">
              <w:t xml:space="preserve"> </w:t>
            </w:r>
            <w:r w:rsidRPr="00166F92">
              <w:t>completeness</w:t>
            </w:r>
            <w:r w:rsidR="007E703B" w:rsidRPr="00166F92">
              <w:t xml:space="preserve"> </w:t>
            </w:r>
            <w:r w:rsidRPr="00166F92">
              <w:t>of</w:t>
            </w:r>
            <w:r w:rsidR="007E703B" w:rsidRPr="00166F92">
              <w:t xml:space="preserve"> </w:t>
            </w:r>
            <w:r w:rsidRPr="00166F92">
              <w:t>the</w:t>
            </w:r>
            <w:r w:rsidR="007E703B" w:rsidRPr="00166F92">
              <w:t xml:space="preserve"> </w:t>
            </w:r>
            <w:r w:rsidRPr="00166F92">
              <w:t>document,</w:t>
            </w:r>
            <w:r w:rsidR="007E703B" w:rsidRPr="00166F92">
              <w:t xml:space="preserve"> </w:t>
            </w:r>
            <w:r w:rsidRPr="00166F92">
              <w:t>responses</w:t>
            </w:r>
            <w:r w:rsidR="007E703B" w:rsidRPr="00166F92">
              <w:t xml:space="preserve"> </w:t>
            </w:r>
            <w:r w:rsidRPr="00166F92">
              <w:t>to</w:t>
            </w:r>
            <w:r w:rsidR="007E703B" w:rsidRPr="00166F92">
              <w:t xml:space="preserve"> </w:t>
            </w:r>
            <w:r w:rsidRPr="00166F92">
              <w:t>requests</w:t>
            </w:r>
            <w:r w:rsidR="007E703B" w:rsidRPr="00166F92">
              <w:t xml:space="preserve"> </w:t>
            </w:r>
            <w:r w:rsidRPr="00166F92">
              <w:t>for</w:t>
            </w:r>
            <w:r w:rsidR="007E703B" w:rsidRPr="00166F92">
              <w:t xml:space="preserve"> </w:t>
            </w:r>
            <w:r w:rsidRPr="00166F92">
              <w:t>clarification,</w:t>
            </w:r>
            <w:r w:rsidR="007E703B" w:rsidRPr="00166F92">
              <w:t xml:space="preserve"> </w:t>
            </w:r>
            <w:r w:rsidRPr="00166F92">
              <w:t>the</w:t>
            </w:r>
            <w:r w:rsidR="007E703B" w:rsidRPr="00166F92">
              <w:t xml:space="preserve"> </w:t>
            </w:r>
            <w:r w:rsidRPr="00166F92">
              <w:t>Minutes</w:t>
            </w:r>
            <w:r w:rsidR="007E703B" w:rsidRPr="00166F92">
              <w:t xml:space="preserve"> </w:t>
            </w:r>
            <w:r w:rsidRPr="00166F92">
              <w:t>of</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(if</w:t>
            </w:r>
            <w:r w:rsidR="007E703B" w:rsidRPr="00166F92">
              <w:t xml:space="preserve"> </w:t>
            </w:r>
            <w:r w:rsidRPr="00166F92">
              <w:t>any),</w:t>
            </w:r>
            <w:r w:rsidR="007E703B" w:rsidRPr="00166F92">
              <w:t xml:space="preserve"> </w:t>
            </w:r>
            <w:r w:rsidRPr="00166F92">
              <w:t>or</w:t>
            </w:r>
            <w:r w:rsidR="007E703B" w:rsidRPr="00166F92">
              <w:t xml:space="preserve"> </w:t>
            </w:r>
            <w:r w:rsidRPr="00166F92">
              <w:t>Addenda</w:t>
            </w:r>
            <w:r w:rsidR="007E703B" w:rsidRPr="00166F92">
              <w:t xml:space="preserve"> </w:t>
            </w:r>
            <w:r w:rsidRPr="00166F92">
              <w:t>to</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8.</w:t>
            </w:r>
            <w:r w:rsidR="007E703B" w:rsidRPr="00166F92">
              <w:t xml:space="preserve"> </w:t>
            </w:r>
            <w:r w:rsidRPr="00166F92">
              <w:t>In</w:t>
            </w:r>
            <w:r w:rsidR="007E703B" w:rsidRPr="00166F92">
              <w:t xml:space="preserve"> </w:t>
            </w:r>
            <w:r w:rsidRPr="00166F92">
              <w:t>case</w:t>
            </w:r>
            <w:r w:rsidR="007E703B" w:rsidRPr="00166F92">
              <w:t xml:space="preserve"> </w:t>
            </w:r>
            <w:r w:rsidRPr="00166F92">
              <w:t>of</w:t>
            </w:r>
            <w:r w:rsidR="007E703B" w:rsidRPr="00166F92">
              <w:t xml:space="preserve"> </w:t>
            </w:r>
            <w:r w:rsidRPr="00166F92">
              <w:t>any</w:t>
            </w:r>
            <w:r w:rsidR="007E703B" w:rsidRPr="00166F92">
              <w:t xml:space="preserve"> </w:t>
            </w:r>
            <w:r w:rsidRPr="00166F92">
              <w:t>contradiction,</w:t>
            </w:r>
            <w:r w:rsidR="007E703B" w:rsidRPr="00166F92">
              <w:t xml:space="preserve"> </w:t>
            </w:r>
            <w:r w:rsidRPr="00166F92">
              <w:t>documents</w:t>
            </w:r>
            <w:r w:rsidR="007E703B" w:rsidRPr="00166F92">
              <w:t xml:space="preserve"> </w:t>
            </w:r>
            <w:r w:rsidRPr="00166F92">
              <w:t>obtained</w:t>
            </w:r>
            <w:r w:rsidR="007E703B" w:rsidRPr="00166F92">
              <w:t xml:space="preserve"> </w:t>
            </w:r>
            <w:r w:rsidRPr="00166F92">
              <w:t>directly</w:t>
            </w:r>
            <w:r w:rsidR="007E703B" w:rsidRPr="00166F92">
              <w:t xml:space="preserve"> </w:t>
            </w:r>
            <w:r w:rsidRPr="00166F92">
              <w:t>from</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prevail.</w:t>
            </w:r>
          </w:p>
          <w:p w14:paraId="379DBC14" w14:textId="77777777" w:rsidR="001B4B57" w:rsidRPr="00166F92" w:rsidRDefault="001B4B57">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is</w:t>
            </w:r>
            <w:r w:rsidR="007E703B" w:rsidRPr="00166F92">
              <w:t xml:space="preserve"> </w:t>
            </w:r>
            <w:r w:rsidRPr="00166F92">
              <w:t>expected</w:t>
            </w:r>
            <w:r w:rsidR="007E703B" w:rsidRPr="00166F92">
              <w:t xml:space="preserve"> </w:t>
            </w:r>
            <w:r w:rsidRPr="00166F92">
              <w:t>to</w:t>
            </w:r>
            <w:r w:rsidR="007E703B" w:rsidRPr="00166F92">
              <w:t xml:space="preserve"> </w:t>
            </w:r>
            <w:r w:rsidRPr="00166F92">
              <w:t>examine</w:t>
            </w:r>
            <w:r w:rsidR="007E703B" w:rsidRPr="00166F92">
              <w:t xml:space="preserve"> </w:t>
            </w:r>
            <w:r w:rsidRPr="00166F92">
              <w:t>all</w:t>
            </w:r>
            <w:r w:rsidR="007E703B" w:rsidRPr="00166F92">
              <w:t xml:space="preserve"> </w:t>
            </w:r>
            <w:r w:rsidRPr="00166F92">
              <w:t>instructions,</w:t>
            </w:r>
            <w:r w:rsidR="007E703B" w:rsidRPr="00166F92">
              <w:t xml:space="preserve"> </w:t>
            </w:r>
            <w:r w:rsidRPr="00166F92">
              <w:t>forms,</w:t>
            </w:r>
            <w:r w:rsidR="007E703B" w:rsidRPr="00166F92">
              <w:t xml:space="preserve"> </w:t>
            </w:r>
            <w:r w:rsidRPr="00166F92">
              <w:t>terms,</w:t>
            </w:r>
            <w:r w:rsidR="007E703B" w:rsidRPr="00166F92">
              <w:t xml:space="preserve"> </w:t>
            </w:r>
            <w:r w:rsidRPr="00166F92">
              <w:t>and</w:t>
            </w:r>
            <w:r w:rsidR="007E703B" w:rsidRPr="00166F92">
              <w:t xml:space="preserve"> </w:t>
            </w:r>
            <w:r w:rsidRPr="00166F92">
              <w:t>specifications</w:t>
            </w:r>
            <w:r w:rsidR="007E703B" w:rsidRPr="00166F92">
              <w:t xml:space="preserve"> </w:t>
            </w:r>
            <w:r w:rsidRPr="00166F92">
              <w:t>in</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and</w:t>
            </w:r>
            <w:r w:rsidR="007E703B" w:rsidRPr="00166F92">
              <w:t xml:space="preserve"> </w:t>
            </w:r>
            <w:r w:rsidRPr="00166F92">
              <w:t>to</w:t>
            </w:r>
            <w:r w:rsidR="007E703B" w:rsidRPr="00166F92">
              <w:t xml:space="preserve"> </w:t>
            </w:r>
            <w:r w:rsidRPr="00166F92">
              <w:t>furnish</w:t>
            </w:r>
            <w:r w:rsidR="007E703B" w:rsidRPr="00166F92">
              <w:t xml:space="preserve"> </w:t>
            </w:r>
            <w:r w:rsidRPr="00166F92">
              <w:t>with</w:t>
            </w:r>
            <w:r w:rsidR="007E703B" w:rsidRPr="00166F92">
              <w:t xml:space="preserve"> </w:t>
            </w:r>
            <w:r w:rsidRPr="00166F92">
              <w:t>its</w:t>
            </w:r>
            <w:r w:rsidR="007E703B" w:rsidRPr="00166F92">
              <w:t xml:space="preserve"> </w:t>
            </w:r>
            <w:r w:rsidRPr="00166F92">
              <w:t>Bid</w:t>
            </w:r>
            <w:r w:rsidR="007E703B" w:rsidRPr="00166F92">
              <w:t xml:space="preserve"> </w:t>
            </w:r>
            <w:r w:rsidRPr="00166F92">
              <w:t>all</w:t>
            </w:r>
            <w:r w:rsidR="007E703B" w:rsidRPr="00166F92">
              <w:t xml:space="preserve"> </w:t>
            </w:r>
            <w:r w:rsidRPr="00166F92">
              <w:t>information</w:t>
            </w:r>
            <w:r w:rsidR="007E703B" w:rsidRPr="00166F92">
              <w:t xml:space="preserve"> </w:t>
            </w:r>
            <w:r w:rsidRPr="00166F92">
              <w:t>or</w:t>
            </w:r>
            <w:r w:rsidR="007E703B" w:rsidRPr="00166F92">
              <w:t xml:space="preserve"> </w:t>
            </w:r>
            <w:r w:rsidRPr="00166F92">
              <w:t>documentation</w:t>
            </w:r>
            <w:r w:rsidR="007E703B" w:rsidRPr="00166F92">
              <w:t xml:space="preserve"> </w:t>
            </w:r>
            <w:r w:rsidRPr="00166F92">
              <w:t>as</w:t>
            </w:r>
            <w:r w:rsidR="007E703B" w:rsidRPr="00166F92">
              <w:t xml:space="preserve"> </w:t>
            </w:r>
            <w:r w:rsidRPr="00166F92">
              <w:t>is</w:t>
            </w:r>
            <w:r w:rsidR="007E703B" w:rsidRPr="00166F92">
              <w:t xml:space="preserve"> </w:t>
            </w:r>
            <w:r w:rsidRPr="00166F92">
              <w:t>required</w:t>
            </w:r>
            <w:r w:rsidR="007E703B" w:rsidRPr="00166F92">
              <w:t xml:space="preserve"> </w:t>
            </w:r>
            <w:r w:rsidRPr="00166F92">
              <w:t>by</w:t>
            </w:r>
            <w:r w:rsidR="007E703B" w:rsidRPr="00166F92">
              <w:t xml:space="preserve"> </w:t>
            </w:r>
            <w:r w:rsidRPr="00166F92">
              <w:t>the</w:t>
            </w:r>
            <w:r w:rsidR="007E703B" w:rsidRPr="00166F92">
              <w:t xml:space="preserve"> </w:t>
            </w:r>
            <w:r w:rsidR="00D71DAF" w:rsidRPr="00166F92">
              <w:t>bidding document</w:t>
            </w:r>
            <w:r w:rsidRPr="00166F92">
              <w:t>.</w:t>
            </w:r>
          </w:p>
        </w:tc>
      </w:tr>
      <w:tr w:rsidR="00A5730D" w:rsidRPr="00166F92" w14:paraId="078B920F" w14:textId="77777777" w:rsidTr="006001BE">
        <w:trPr>
          <w:gridAfter w:val="1"/>
          <w:wAfter w:w="14" w:type="pct"/>
        </w:trPr>
        <w:tc>
          <w:tcPr>
            <w:tcW w:w="1223" w:type="pct"/>
          </w:tcPr>
          <w:p w14:paraId="2D59C6B9" w14:textId="77777777" w:rsidR="00A5730D" w:rsidRPr="00166F92" w:rsidRDefault="00A5730D">
            <w:pPr>
              <w:pStyle w:val="S1-Header2"/>
              <w:numPr>
                <w:ilvl w:val="0"/>
                <w:numId w:val="25"/>
              </w:numPr>
              <w:tabs>
                <w:tab w:val="num" w:pos="432"/>
              </w:tabs>
              <w:spacing w:after="120"/>
              <w:ind w:left="432" w:hanging="432"/>
            </w:pPr>
            <w:bookmarkStart w:id="124" w:name="_Toc438438827"/>
            <w:bookmarkStart w:id="125" w:name="_Toc438532575"/>
            <w:bookmarkStart w:id="126" w:name="_Toc438733971"/>
            <w:bookmarkStart w:id="127" w:name="_Toc438907011"/>
            <w:bookmarkStart w:id="128" w:name="_Toc438907210"/>
            <w:bookmarkStart w:id="129" w:name="_Toc23236752"/>
            <w:bookmarkStart w:id="130" w:name="_Toc125782994"/>
            <w:bookmarkStart w:id="131" w:name="_Toc436556108"/>
            <w:bookmarkStart w:id="132" w:name="_Toc135149875"/>
            <w:r w:rsidRPr="00166F92">
              <w:rPr>
                <w:noProof/>
              </w:rPr>
              <w:lastRenderedPageBreak/>
              <w:t>Clarification</w:t>
            </w:r>
            <w:r w:rsidR="007E703B" w:rsidRPr="00166F92">
              <w:rPr>
                <w:noProof/>
              </w:rPr>
              <w:t xml:space="preserve"> </w:t>
            </w:r>
            <w:r w:rsidRPr="00166F92">
              <w:rPr>
                <w:noProof/>
              </w:rPr>
              <w:t>of</w:t>
            </w:r>
            <w:r w:rsidR="007E703B" w:rsidRPr="00166F92">
              <w:rPr>
                <w:noProof/>
              </w:rPr>
              <w:t xml:space="preserve"> </w:t>
            </w:r>
            <w:r w:rsidRPr="00166F92">
              <w:rPr>
                <w:noProof/>
              </w:rPr>
              <w:t>Bidding</w:t>
            </w:r>
            <w:r w:rsidR="007E703B" w:rsidRPr="00166F92">
              <w:rPr>
                <w:noProof/>
              </w:rPr>
              <w:t xml:space="preserve"> </w:t>
            </w:r>
            <w:r w:rsidRPr="00166F92">
              <w:rPr>
                <w:noProof/>
              </w:rPr>
              <w:t>Document</w:t>
            </w:r>
            <w:bookmarkEnd w:id="124"/>
            <w:bookmarkEnd w:id="125"/>
            <w:bookmarkEnd w:id="126"/>
            <w:bookmarkEnd w:id="127"/>
            <w:bookmarkEnd w:id="128"/>
            <w:r w:rsidRPr="00166F92">
              <w:rPr>
                <w:noProof/>
              </w:rPr>
              <w:t>,</w:t>
            </w:r>
            <w:r w:rsidR="007E703B" w:rsidRPr="00166F92">
              <w:rPr>
                <w:noProof/>
              </w:rPr>
              <w:t xml:space="preserve"> </w:t>
            </w:r>
            <w:r w:rsidRPr="00166F92">
              <w:rPr>
                <w:noProof/>
              </w:rPr>
              <w:t>Site</w:t>
            </w:r>
            <w:r w:rsidR="007E703B" w:rsidRPr="00166F92">
              <w:rPr>
                <w:noProof/>
              </w:rPr>
              <w:t xml:space="preserve"> </w:t>
            </w:r>
            <w:r w:rsidRPr="00166F92">
              <w:rPr>
                <w:noProof/>
              </w:rPr>
              <w:t>Visit,</w:t>
            </w:r>
            <w:r w:rsidR="007E703B" w:rsidRPr="00166F92">
              <w:rPr>
                <w:noProof/>
              </w:rPr>
              <w:t xml:space="preserve"> </w:t>
            </w:r>
            <w:r w:rsidRPr="00166F92">
              <w:rPr>
                <w:noProof/>
              </w:rPr>
              <w:t>Pre-Bid</w:t>
            </w:r>
            <w:r w:rsidR="007E703B" w:rsidRPr="00166F92">
              <w:rPr>
                <w:noProof/>
              </w:rPr>
              <w:t xml:space="preserve"> </w:t>
            </w:r>
            <w:r w:rsidRPr="00166F92">
              <w:rPr>
                <w:noProof/>
              </w:rPr>
              <w:t>Meeting</w:t>
            </w:r>
            <w:bookmarkEnd w:id="129"/>
            <w:bookmarkEnd w:id="130"/>
            <w:bookmarkEnd w:id="131"/>
            <w:bookmarkEnd w:id="132"/>
          </w:p>
        </w:tc>
        <w:tc>
          <w:tcPr>
            <w:tcW w:w="3763" w:type="pct"/>
          </w:tcPr>
          <w:p w14:paraId="68296F83" w14:textId="77777777" w:rsidR="00A5730D" w:rsidRPr="00166F92" w:rsidRDefault="00A5730D">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requiring</w:t>
            </w:r>
            <w:r w:rsidR="007E703B" w:rsidRPr="00166F92">
              <w:t xml:space="preserve"> </w:t>
            </w:r>
            <w:r w:rsidRPr="00166F92">
              <w:t>any</w:t>
            </w:r>
            <w:r w:rsidR="007E703B" w:rsidRPr="00166F92">
              <w:t xml:space="preserve"> </w:t>
            </w:r>
            <w:r w:rsidRPr="00166F92">
              <w:t>clarification</w:t>
            </w:r>
            <w:r w:rsidR="007E703B" w:rsidRPr="00166F92">
              <w:t xml:space="preserve"> </w:t>
            </w:r>
            <w:r w:rsidRPr="00166F92">
              <w:t>of</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shall</w:t>
            </w:r>
            <w:r w:rsidR="007E703B" w:rsidRPr="00166F92">
              <w:t xml:space="preserve"> </w:t>
            </w:r>
            <w:r w:rsidRPr="00166F92">
              <w:t>contact</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writing</w:t>
            </w:r>
            <w:r w:rsidR="007E703B" w:rsidRPr="00166F92">
              <w:t xml:space="preserve"> </w:t>
            </w:r>
            <w:r w:rsidRPr="00166F92">
              <w:t>at</w:t>
            </w:r>
            <w:r w:rsidR="007E703B" w:rsidRPr="00166F92">
              <w:t xml:space="preserve"> </w:t>
            </w:r>
            <w:r w:rsidRPr="00166F92">
              <w:t>the</w:t>
            </w:r>
            <w:r w:rsidR="007E703B" w:rsidRPr="00166F92">
              <w:t xml:space="preserve"> </w:t>
            </w:r>
            <w:r w:rsidRPr="00166F92">
              <w:t>Employer’s</w:t>
            </w:r>
            <w:r w:rsidR="007E703B" w:rsidRPr="00166F92">
              <w:t xml:space="preserve"> </w:t>
            </w:r>
            <w:r w:rsidRPr="00166F92">
              <w:t>address</w:t>
            </w:r>
            <w:r w:rsidR="007E703B" w:rsidRPr="00166F92">
              <w:t xml:space="preserve"> </w:t>
            </w:r>
            <w:r w:rsidRPr="00166F92">
              <w:t>indicated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rPr>
                <w:b/>
              </w:rPr>
              <w:t xml:space="preserve"> </w:t>
            </w:r>
            <w:r w:rsidRPr="00166F92">
              <w:t>or</w:t>
            </w:r>
            <w:r w:rsidR="007E703B" w:rsidRPr="00166F92">
              <w:t xml:space="preserve"> </w:t>
            </w:r>
            <w:r w:rsidRPr="00166F92">
              <w:t>raise</w:t>
            </w:r>
            <w:r w:rsidR="007E703B" w:rsidRPr="00166F92">
              <w:t xml:space="preserve"> </w:t>
            </w:r>
            <w:r w:rsidRPr="00166F92">
              <w:t>his</w:t>
            </w:r>
            <w:r w:rsidR="007E703B" w:rsidRPr="00166F92">
              <w:t xml:space="preserve"> </w:t>
            </w:r>
            <w:r w:rsidRPr="00166F92">
              <w:t>enquiries</w:t>
            </w:r>
            <w:r w:rsidR="007E703B" w:rsidRPr="00166F92">
              <w:t xml:space="preserve"> </w:t>
            </w:r>
            <w:r w:rsidRPr="00166F92">
              <w:t>during</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if</w:t>
            </w:r>
            <w:r w:rsidR="007E703B" w:rsidRPr="00166F92">
              <w:t xml:space="preserve"> </w:t>
            </w:r>
            <w:r w:rsidRPr="00166F92">
              <w:t>provided</w:t>
            </w:r>
            <w:r w:rsidR="007E703B" w:rsidRPr="00166F92">
              <w:t xml:space="preserve"> </w:t>
            </w:r>
            <w:r w:rsidRPr="00166F92">
              <w:t>for</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7.4.</w:t>
            </w:r>
            <w:r w:rsidR="007E703B" w:rsidRPr="00166F92">
              <w:t xml:space="preserve"> </w:t>
            </w:r>
            <w:r w:rsidRPr="00166F92">
              <w:t>The</w:t>
            </w:r>
            <w:r w:rsidR="007E703B" w:rsidRPr="00166F92">
              <w:t xml:space="preserve"> </w:t>
            </w:r>
            <w:r w:rsidRPr="00166F92">
              <w:t>Employer</w:t>
            </w:r>
            <w:r w:rsidR="007E703B" w:rsidRPr="00166F92">
              <w:t xml:space="preserve"> </w:t>
            </w:r>
            <w:r w:rsidRPr="00166F92">
              <w:t>will</w:t>
            </w:r>
            <w:r w:rsidR="007E703B" w:rsidRPr="00166F92">
              <w:t xml:space="preserve"> </w:t>
            </w:r>
            <w:r w:rsidRPr="00166F92">
              <w:t>respond</w:t>
            </w:r>
            <w:r w:rsidR="007E703B" w:rsidRPr="00166F92">
              <w:t xml:space="preserve"> </w:t>
            </w:r>
            <w:r w:rsidRPr="00166F92">
              <w:t>in</w:t>
            </w:r>
            <w:r w:rsidR="007E703B" w:rsidRPr="00166F92">
              <w:t xml:space="preserve"> </w:t>
            </w:r>
            <w:r w:rsidRPr="00166F92">
              <w:t>writing</w:t>
            </w:r>
            <w:r w:rsidR="007E703B" w:rsidRPr="00166F92">
              <w:t xml:space="preserve"> </w:t>
            </w:r>
            <w:r w:rsidRPr="00166F92">
              <w:t>to</w:t>
            </w:r>
            <w:r w:rsidR="007E703B" w:rsidRPr="00166F92">
              <w:t xml:space="preserve"> </w:t>
            </w:r>
            <w:r w:rsidRPr="00166F92">
              <w:t>any</w:t>
            </w:r>
            <w:r w:rsidR="007E703B" w:rsidRPr="00166F92">
              <w:t xml:space="preserve"> </w:t>
            </w:r>
            <w:r w:rsidRPr="00166F92">
              <w:t>request</w:t>
            </w:r>
            <w:r w:rsidR="007E703B" w:rsidRPr="00166F92">
              <w:t xml:space="preserve"> </w:t>
            </w:r>
            <w:r w:rsidRPr="00166F92">
              <w:t>for</w:t>
            </w:r>
            <w:r w:rsidR="007E703B" w:rsidRPr="00166F92">
              <w:t xml:space="preserve"> </w:t>
            </w:r>
            <w:r w:rsidRPr="00166F92">
              <w:t>clarification,</w:t>
            </w:r>
            <w:r w:rsidR="007E703B" w:rsidRPr="00166F92">
              <w:t xml:space="preserve"> </w:t>
            </w:r>
            <w:r w:rsidRPr="00166F92">
              <w:t>provided</w:t>
            </w:r>
            <w:r w:rsidR="007E703B" w:rsidRPr="00166F92">
              <w:t xml:space="preserve"> </w:t>
            </w:r>
            <w:r w:rsidRPr="00166F92">
              <w:t>that</w:t>
            </w:r>
            <w:r w:rsidR="007E703B" w:rsidRPr="00166F92">
              <w:t xml:space="preserve"> </w:t>
            </w:r>
            <w:r w:rsidRPr="00166F92">
              <w:t>such</w:t>
            </w:r>
            <w:r w:rsidR="007E703B" w:rsidRPr="00166F92">
              <w:t xml:space="preserve"> </w:t>
            </w:r>
            <w:r w:rsidRPr="00166F92">
              <w:t>request</w:t>
            </w:r>
            <w:r w:rsidR="007E703B" w:rsidRPr="00166F92">
              <w:t xml:space="preserve"> </w:t>
            </w:r>
            <w:r w:rsidRPr="00166F92">
              <w:t>is</w:t>
            </w:r>
            <w:r w:rsidR="007E703B" w:rsidRPr="00166F92">
              <w:t xml:space="preserve"> </w:t>
            </w:r>
            <w:r w:rsidRPr="00166F92">
              <w:t>received</w:t>
            </w:r>
            <w:r w:rsidR="007E703B" w:rsidRPr="00166F92">
              <w:t xml:space="preserve"> </w:t>
            </w:r>
            <w:r w:rsidRPr="00166F92">
              <w:t>prior</w:t>
            </w:r>
            <w:r w:rsidR="007E703B" w:rsidRPr="00166F92">
              <w:t xml:space="preserve"> </w:t>
            </w:r>
            <w:r w:rsidRPr="00166F92">
              <w:t>to</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within</w:t>
            </w:r>
            <w:r w:rsidR="007E703B" w:rsidRPr="00166F92">
              <w:t xml:space="preserve"> </w:t>
            </w:r>
            <w:r w:rsidRPr="00166F92">
              <w:t>a</w:t>
            </w:r>
            <w:r w:rsidR="007E703B" w:rsidRPr="00166F92">
              <w:t xml:space="preserve"> </w:t>
            </w:r>
            <w:r w:rsidRPr="00166F92">
              <w:t>period</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forward</w:t>
            </w:r>
            <w:r w:rsidR="007E703B" w:rsidRPr="00166F92">
              <w:t xml:space="preserve"> </w:t>
            </w:r>
            <w:r w:rsidRPr="00166F92">
              <w:t>copies</w:t>
            </w:r>
            <w:r w:rsidR="007E703B" w:rsidRPr="00166F92">
              <w:t xml:space="preserve"> </w:t>
            </w:r>
            <w:r w:rsidRPr="00166F92">
              <w:t>of</w:t>
            </w:r>
            <w:r w:rsidR="007E703B" w:rsidRPr="00166F92">
              <w:t xml:space="preserve"> </w:t>
            </w:r>
            <w:r w:rsidRPr="00166F92">
              <w:t>its</w:t>
            </w:r>
            <w:r w:rsidR="007E703B" w:rsidRPr="00166F92">
              <w:t xml:space="preserve"> </w:t>
            </w:r>
            <w:r w:rsidRPr="00166F92">
              <w:t>response</w:t>
            </w:r>
            <w:r w:rsidR="007E703B" w:rsidRPr="00166F92">
              <w:t xml:space="preserve"> </w:t>
            </w:r>
            <w:r w:rsidRPr="00166F92">
              <w:t>to</w:t>
            </w:r>
            <w:r w:rsidR="007E703B" w:rsidRPr="00166F92">
              <w:t xml:space="preserve"> </w:t>
            </w:r>
            <w:r w:rsidRPr="00166F92">
              <w:t>all</w:t>
            </w:r>
            <w:r w:rsidR="007E703B" w:rsidRPr="00166F92">
              <w:t xml:space="preserve"> </w:t>
            </w:r>
            <w:r w:rsidRPr="00166F92">
              <w:t>Bidders</w:t>
            </w:r>
            <w:r w:rsidR="007E703B" w:rsidRPr="00166F92">
              <w:t xml:space="preserve"> </w:t>
            </w:r>
            <w:r w:rsidRPr="00166F92">
              <w:t>who</w:t>
            </w:r>
            <w:r w:rsidR="007E703B" w:rsidRPr="00166F92">
              <w:t xml:space="preserve"> </w:t>
            </w:r>
            <w:r w:rsidRPr="00166F92">
              <w:t>have</w:t>
            </w:r>
            <w:r w:rsidR="007E703B" w:rsidRPr="00166F92">
              <w:t xml:space="preserve"> </w:t>
            </w:r>
            <w:r w:rsidRPr="00166F92">
              <w:t>acquired</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6.3,</w:t>
            </w:r>
            <w:r w:rsidR="007E703B" w:rsidRPr="00166F92">
              <w:t xml:space="preserve"> </w:t>
            </w:r>
            <w:r w:rsidRPr="00166F92">
              <w:t>including</w:t>
            </w:r>
            <w:r w:rsidR="007E703B" w:rsidRPr="00166F92">
              <w:t xml:space="preserve"> </w:t>
            </w:r>
            <w:r w:rsidRPr="00166F92">
              <w:t>a</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the</w:t>
            </w:r>
            <w:r w:rsidR="007E703B" w:rsidRPr="00166F92">
              <w:t xml:space="preserve"> </w:t>
            </w:r>
            <w:r w:rsidRPr="00166F92">
              <w:t>inquiry</w:t>
            </w:r>
            <w:r w:rsidR="007E703B" w:rsidRPr="00166F92">
              <w:t xml:space="preserve"> </w:t>
            </w:r>
            <w:r w:rsidRPr="00166F92">
              <w:t>but</w:t>
            </w:r>
            <w:r w:rsidR="007E703B" w:rsidRPr="00166F92">
              <w:t xml:space="preserve"> </w:t>
            </w:r>
            <w:r w:rsidRPr="00166F92">
              <w:t>without</w:t>
            </w:r>
            <w:r w:rsidR="007E703B" w:rsidRPr="00166F92">
              <w:t xml:space="preserve"> </w:t>
            </w:r>
            <w:r w:rsidRPr="00166F92">
              <w:t>identifying</w:t>
            </w:r>
            <w:r w:rsidR="007E703B" w:rsidRPr="00166F92">
              <w:t xml:space="preserve"> </w:t>
            </w:r>
            <w:r w:rsidRPr="00166F92">
              <w:t>its</w:t>
            </w:r>
            <w:r w:rsidR="007E703B" w:rsidRPr="00166F92">
              <w:t xml:space="preserve"> </w:t>
            </w:r>
            <w:r w:rsidRPr="00166F92">
              <w:t>source.</w:t>
            </w:r>
            <w:r w:rsidR="007E703B" w:rsidRPr="00166F92">
              <w:t xml:space="preserve"> </w:t>
            </w:r>
            <w:r w:rsidRPr="00166F92">
              <w:t>If</w:t>
            </w:r>
            <w:r w:rsidR="007E703B" w:rsidRPr="00166F92">
              <w:t xml:space="preserve"> </w:t>
            </w:r>
            <w:proofErr w:type="gramStart"/>
            <w:r w:rsidRPr="00166F92">
              <w:t>so</w:t>
            </w:r>
            <w:proofErr w:type="gramEnd"/>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also</w:t>
            </w:r>
            <w:r w:rsidR="007E703B" w:rsidRPr="00166F92">
              <w:t xml:space="preserve"> </w:t>
            </w:r>
            <w:r w:rsidRPr="00166F92">
              <w:t>promptly</w:t>
            </w:r>
            <w:r w:rsidR="007E703B" w:rsidRPr="00166F92">
              <w:t xml:space="preserve"> </w:t>
            </w:r>
            <w:r w:rsidRPr="00166F92">
              <w:t>publish</w:t>
            </w:r>
            <w:r w:rsidR="007E703B" w:rsidRPr="00166F92">
              <w:t xml:space="preserve"> </w:t>
            </w:r>
            <w:r w:rsidRPr="00166F92">
              <w:t>its</w:t>
            </w:r>
            <w:r w:rsidR="007E703B" w:rsidRPr="00166F92">
              <w:t xml:space="preserve"> </w:t>
            </w:r>
            <w:r w:rsidRPr="00166F92">
              <w:t>response</w:t>
            </w:r>
            <w:r w:rsidR="007E703B" w:rsidRPr="00166F92">
              <w:t xml:space="preserve"> </w:t>
            </w:r>
            <w:r w:rsidRPr="00166F92">
              <w:t>at</w:t>
            </w:r>
            <w:r w:rsidR="007E703B" w:rsidRPr="00166F92">
              <w:t xml:space="preserve"> </w:t>
            </w:r>
            <w:r w:rsidRPr="00166F92">
              <w:t>the</w:t>
            </w:r>
            <w:r w:rsidR="007E703B" w:rsidRPr="00166F92">
              <w:t xml:space="preserve"> </w:t>
            </w:r>
            <w:r w:rsidRPr="00166F92">
              <w:t>web</w:t>
            </w:r>
            <w:r w:rsidR="007E703B" w:rsidRPr="00166F92">
              <w:t xml:space="preserve"> </w:t>
            </w:r>
            <w:r w:rsidRPr="00166F92">
              <w:t>page</w:t>
            </w:r>
            <w:r w:rsidR="007E703B" w:rsidRPr="00166F92">
              <w:t xml:space="preserve"> </w:t>
            </w:r>
            <w:r w:rsidRPr="00166F92">
              <w:t>identified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Should</w:t>
            </w:r>
            <w:r w:rsidR="007E703B" w:rsidRPr="00166F92">
              <w:t xml:space="preserve"> </w:t>
            </w:r>
            <w:r w:rsidRPr="00166F92">
              <w:t>the</w:t>
            </w:r>
            <w:r w:rsidR="007E703B" w:rsidRPr="00166F92">
              <w:t xml:space="preserve"> </w:t>
            </w:r>
            <w:r w:rsidRPr="00166F92">
              <w:t>clarification</w:t>
            </w:r>
            <w:r w:rsidR="007E703B" w:rsidRPr="00166F92">
              <w:t xml:space="preserve"> </w:t>
            </w:r>
            <w:r w:rsidRPr="00166F92">
              <w:t>result</w:t>
            </w:r>
            <w:r w:rsidR="007E703B" w:rsidRPr="00166F92">
              <w:t xml:space="preserve"> </w:t>
            </w:r>
            <w:r w:rsidRPr="00166F92">
              <w:t>in</w:t>
            </w:r>
            <w:r w:rsidR="007E703B" w:rsidRPr="00166F92">
              <w:t xml:space="preserve"> </w:t>
            </w:r>
            <w:r w:rsidRPr="00166F92">
              <w:t>changes</w:t>
            </w:r>
            <w:r w:rsidR="007E703B" w:rsidRPr="00166F92">
              <w:t xml:space="preserve"> </w:t>
            </w:r>
            <w:r w:rsidRPr="00166F92">
              <w:t>to</w:t>
            </w:r>
            <w:r w:rsidR="007E703B" w:rsidRPr="00166F92">
              <w:t xml:space="preserve"> </w:t>
            </w:r>
            <w:r w:rsidRPr="00166F92">
              <w:t>the</w:t>
            </w:r>
            <w:r w:rsidR="007E703B" w:rsidRPr="00166F92">
              <w:t xml:space="preserve"> </w:t>
            </w:r>
            <w:r w:rsidRPr="00166F92">
              <w:t>essential</w:t>
            </w:r>
            <w:r w:rsidR="007E703B" w:rsidRPr="00166F92">
              <w:t xml:space="preserve"> </w:t>
            </w:r>
            <w:r w:rsidRPr="00166F92">
              <w:t>elements</w:t>
            </w:r>
            <w:r w:rsidR="007E703B" w:rsidRPr="00166F92">
              <w:t xml:space="preserve"> </w:t>
            </w:r>
            <w:r w:rsidRPr="00166F92">
              <w:t>of</w:t>
            </w:r>
            <w:r w:rsidR="007E703B" w:rsidRPr="00166F92">
              <w:t xml:space="preserve"> </w:t>
            </w:r>
            <w:r w:rsidRPr="00166F92">
              <w:t>the</w:t>
            </w:r>
            <w:r w:rsidR="007E703B" w:rsidRPr="00166F92">
              <w:t xml:space="preserve"> </w:t>
            </w:r>
            <w:r w:rsidR="00D71DAF" w:rsidRPr="00166F92">
              <w:t>bidding document</w:t>
            </w:r>
            <w:r w:rsidRPr="00166F92">
              <w: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amend</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following</w:t>
            </w:r>
            <w:r w:rsidR="007E703B" w:rsidRPr="00166F92">
              <w:t xml:space="preserve"> </w:t>
            </w:r>
            <w:r w:rsidRPr="00166F92">
              <w:t>the</w:t>
            </w:r>
            <w:r w:rsidR="007E703B" w:rsidRPr="00166F92">
              <w:t xml:space="preserve"> </w:t>
            </w:r>
            <w:r w:rsidRPr="00166F92">
              <w:t>procedure</w:t>
            </w:r>
            <w:r w:rsidR="007E703B" w:rsidRPr="00166F92">
              <w:t xml:space="preserve"> </w:t>
            </w:r>
            <w:r w:rsidRPr="00166F92">
              <w:t>under</w:t>
            </w:r>
            <w:r w:rsidR="007E703B" w:rsidRPr="00166F92">
              <w:t xml:space="preserve"> </w:t>
            </w:r>
            <w:r w:rsidRPr="00166F92">
              <w:t>ITB</w:t>
            </w:r>
            <w:r w:rsidR="007E703B" w:rsidRPr="00166F92">
              <w:t xml:space="preserve"> </w:t>
            </w:r>
            <w:r w:rsidRPr="00166F92">
              <w:t>8</w:t>
            </w:r>
            <w:r w:rsidR="007E703B" w:rsidRPr="00166F92">
              <w:t xml:space="preserve"> </w:t>
            </w:r>
            <w:r w:rsidRPr="00166F92">
              <w:t>and</w:t>
            </w:r>
            <w:r w:rsidR="007E703B" w:rsidRPr="00166F92">
              <w:t xml:space="preserve"> </w:t>
            </w:r>
            <w:r w:rsidRPr="00166F92">
              <w:t>ITB</w:t>
            </w:r>
            <w:r w:rsidR="007E703B" w:rsidRPr="00166F92">
              <w:t xml:space="preserve"> </w:t>
            </w:r>
            <w:r w:rsidRPr="00166F92">
              <w:t>23.2.</w:t>
            </w:r>
          </w:p>
          <w:p w14:paraId="18A7D94C" w14:textId="77777777" w:rsidR="00A5730D" w:rsidRPr="00166F92" w:rsidRDefault="00A5730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is</w:t>
            </w:r>
            <w:r w:rsidR="007E703B" w:rsidRPr="00166F92">
              <w:t xml:space="preserve"> </w:t>
            </w:r>
            <w:r w:rsidRPr="00166F92">
              <w:t>advised</w:t>
            </w:r>
            <w:r w:rsidR="007E703B" w:rsidRPr="00166F92">
              <w:t xml:space="preserve"> </w:t>
            </w:r>
            <w:r w:rsidRPr="00166F92">
              <w:t>to</w:t>
            </w:r>
            <w:r w:rsidR="007E703B" w:rsidRPr="00166F92">
              <w:t xml:space="preserve"> </w:t>
            </w:r>
            <w:r w:rsidRPr="00166F92">
              <w:t>visit</w:t>
            </w:r>
            <w:r w:rsidR="007E703B" w:rsidRPr="00166F92">
              <w:t xml:space="preserve"> </w:t>
            </w:r>
            <w:r w:rsidRPr="00166F92">
              <w:t>and</w:t>
            </w:r>
            <w:r w:rsidR="007E703B" w:rsidRPr="00166F92">
              <w:t xml:space="preserve"> </w:t>
            </w:r>
            <w:r w:rsidRPr="00166F92">
              <w:t>examine</w:t>
            </w:r>
            <w:r w:rsidR="007E703B" w:rsidRPr="00166F92">
              <w:t xml:space="preserve"> </w:t>
            </w:r>
            <w:r w:rsidRPr="00166F92">
              <w:t>the</w:t>
            </w:r>
            <w:r w:rsidR="007E703B" w:rsidRPr="00166F92">
              <w:t xml:space="preserve"> </w:t>
            </w:r>
            <w:r w:rsidRPr="00166F92">
              <w:t>site</w:t>
            </w:r>
            <w:r w:rsidR="007E703B" w:rsidRPr="00166F92">
              <w:t xml:space="preserve"> </w:t>
            </w:r>
            <w:r w:rsidRPr="00166F92">
              <w:t>where</w:t>
            </w:r>
            <w:r w:rsidR="007E703B" w:rsidRPr="00166F92">
              <w:t xml:space="preserve"> </w:t>
            </w:r>
            <w:r w:rsidRPr="00166F92">
              <w:t>the</w:t>
            </w:r>
            <w:r w:rsidR="007E703B" w:rsidRPr="00166F92">
              <w:t xml:space="preserve"> </w:t>
            </w:r>
            <w:r w:rsidR="007214CD">
              <w:t>P</w:t>
            </w:r>
            <w:r w:rsidR="007214CD" w:rsidRPr="00166F92">
              <w:t xml:space="preserve">lant </w:t>
            </w:r>
            <w:r w:rsidRPr="00166F92">
              <w:t>is</w:t>
            </w:r>
            <w:r w:rsidR="007E703B" w:rsidRPr="00166F92">
              <w:t xml:space="preserve"> </w:t>
            </w:r>
            <w:r w:rsidRPr="00166F92">
              <w:t>to</w:t>
            </w:r>
            <w:r w:rsidR="007E703B" w:rsidRPr="00166F92">
              <w:t xml:space="preserve"> </w:t>
            </w:r>
            <w:r w:rsidRPr="00166F92">
              <w:t>be</w:t>
            </w:r>
            <w:r w:rsidR="007E703B" w:rsidRPr="00166F92">
              <w:t xml:space="preserve"> </w:t>
            </w:r>
            <w:r w:rsidRPr="00166F92">
              <w:t>installed</w:t>
            </w:r>
            <w:r w:rsidR="007E703B" w:rsidRPr="00166F92">
              <w:t xml:space="preserve"> </w:t>
            </w:r>
            <w:r w:rsidRPr="00166F92">
              <w:t>and</w:t>
            </w:r>
            <w:r w:rsidR="007E703B" w:rsidRPr="00166F92">
              <w:t xml:space="preserve"> </w:t>
            </w:r>
            <w:r w:rsidRPr="00166F92">
              <w:t>its</w:t>
            </w:r>
            <w:r w:rsidR="007E703B" w:rsidRPr="00166F92">
              <w:t xml:space="preserve"> </w:t>
            </w:r>
            <w:r w:rsidRPr="00166F92">
              <w:t>surroundings</w:t>
            </w:r>
            <w:r w:rsidR="007E703B" w:rsidRPr="00166F92">
              <w:t xml:space="preserve"> </w:t>
            </w:r>
            <w:r w:rsidRPr="00166F92">
              <w:t>and</w:t>
            </w:r>
            <w:r w:rsidR="007E703B" w:rsidRPr="00166F92">
              <w:t xml:space="preserve"> </w:t>
            </w:r>
            <w:r w:rsidRPr="00166F92">
              <w:t>obtain</w:t>
            </w:r>
            <w:r w:rsidR="007E703B" w:rsidRPr="00166F92">
              <w:t xml:space="preserve"> </w:t>
            </w:r>
            <w:r w:rsidRPr="00166F92">
              <w:t>for</w:t>
            </w:r>
            <w:r w:rsidR="007E703B" w:rsidRPr="00166F92">
              <w:t xml:space="preserve"> </w:t>
            </w:r>
            <w:r w:rsidRPr="00166F92">
              <w:t>itself</w:t>
            </w:r>
            <w:r w:rsidR="007E703B" w:rsidRPr="00166F92">
              <w:t xml:space="preserve"> </w:t>
            </w:r>
            <w:r w:rsidRPr="00166F92">
              <w:t>on</w:t>
            </w:r>
            <w:r w:rsidR="007E703B" w:rsidRPr="00166F92">
              <w:t xml:space="preserve"> </w:t>
            </w:r>
            <w:r w:rsidRPr="00166F92">
              <w:t>its</w:t>
            </w:r>
            <w:r w:rsidR="007E703B" w:rsidRPr="00166F92">
              <w:t xml:space="preserve"> </w:t>
            </w:r>
            <w:r w:rsidRPr="00166F92">
              <w:t>own</w:t>
            </w:r>
            <w:r w:rsidR="007E703B" w:rsidRPr="00166F92">
              <w:t xml:space="preserve"> </w:t>
            </w:r>
            <w:r w:rsidRPr="00166F92">
              <w:t>responsibility</w:t>
            </w:r>
            <w:r w:rsidR="007E703B" w:rsidRPr="00166F92">
              <w:t xml:space="preserve"> </w:t>
            </w:r>
            <w:r w:rsidRPr="00166F92">
              <w:t>all</w:t>
            </w:r>
            <w:r w:rsidR="007E703B" w:rsidRPr="00166F92">
              <w:t xml:space="preserve"> </w:t>
            </w:r>
            <w:r w:rsidRPr="00166F92">
              <w:t>information</w:t>
            </w:r>
            <w:r w:rsidR="007E703B" w:rsidRPr="00166F92">
              <w:t xml:space="preserve"> </w:t>
            </w:r>
            <w:r w:rsidRPr="00166F92">
              <w:t>that</w:t>
            </w:r>
            <w:r w:rsidR="007E703B" w:rsidRPr="00166F92">
              <w:t xml:space="preserve"> </w:t>
            </w:r>
            <w:r w:rsidRPr="00166F92">
              <w:t>may</w:t>
            </w:r>
            <w:r w:rsidR="007E703B" w:rsidRPr="00166F92">
              <w:t xml:space="preserve"> </w:t>
            </w:r>
            <w:r w:rsidRPr="00166F92">
              <w:t>be</w:t>
            </w:r>
            <w:r w:rsidR="007E703B" w:rsidRPr="00166F92">
              <w:t xml:space="preserve"> </w:t>
            </w:r>
            <w:r w:rsidRPr="00166F92">
              <w:t>necessary</w:t>
            </w:r>
            <w:r w:rsidR="007E703B" w:rsidRPr="00166F92">
              <w:t xml:space="preserve"> </w:t>
            </w:r>
            <w:r w:rsidRPr="00166F92">
              <w:t>for</w:t>
            </w:r>
            <w:r w:rsidR="007E703B" w:rsidRPr="00166F92">
              <w:t xml:space="preserve"> </w:t>
            </w:r>
            <w:r w:rsidRPr="00166F92">
              <w:t>preparing</w:t>
            </w:r>
            <w:r w:rsidR="007E703B" w:rsidRPr="00166F92">
              <w:t xml:space="preserve"> </w:t>
            </w:r>
            <w:r w:rsidRPr="00166F92">
              <w:t>the</w:t>
            </w:r>
            <w:r w:rsidR="007E703B" w:rsidRPr="00166F92">
              <w:t xml:space="preserve"> </w:t>
            </w:r>
            <w:r w:rsidRPr="00166F92">
              <w:t>Bid</w:t>
            </w:r>
            <w:r w:rsidR="007E703B" w:rsidRPr="00166F92">
              <w:t xml:space="preserve"> </w:t>
            </w:r>
            <w:r w:rsidRPr="00166F92">
              <w:t>and</w:t>
            </w:r>
            <w:r w:rsidR="007E703B" w:rsidRPr="00166F92">
              <w:t xml:space="preserve"> </w:t>
            </w:r>
            <w:r w:rsidRPr="00166F92">
              <w:t>entering</w:t>
            </w:r>
            <w:r w:rsidR="007E703B" w:rsidRPr="00166F92">
              <w:t xml:space="preserve"> </w:t>
            </w:r>
            <w:r w:rsidRPr="00166F92">
              <w:t>into</w:t>
            </w:r>
            <w:r w:rsidR="007E703B" w:rsidRPr="00166F92">
              <w:t xml:space="preserve"> </w:t>
            </w:r>
            <w:r w:rsidRPr="00166F92">
              <w:t>a</w:t>
            </w:r>
            <w:r w:rsidR="007E703B" w:rsidRPr="00166F92">
              <w:t xml:space="preserve"> </w:t>
            </w:r>
            <w:r w:rsidRPr="00166F92">
              <w:t>Contract</w:t>
            </w:r>
            <w:r w:rsidR="007E703B" w:rsidRPr="00166F92">
              <w:t xml:space="preserve"> </w:t>
            </w:r>
            <w:r w:rsidRPr="00166F92">
              <w:t>for</w:t>
            </w:r>
            <w:r w:rsidR="007E703B" w:rsidRPr="00166F92">
              <w:t xml:space="preserve"> </w:t>
            </w:r>
            <w:r w:rsidRPr="00166F92">
              <w:t>the</w:t>
            </w:r>
            <w:r w:rsidR="007E703B" w:rsidRPr="00166F92">
              <w:t xml:space="preserve"> </w:t>
            </w:r>
            <w:r w:rsidRPr="00166F92">
              <w:t>provision</w:t>
            </w:r>
            <w:r w:rsidR="007E703B" w:rsidRPr="00166F92">
              <w:t xml:space="preserve"> </w:t>
            </w:r>
            <w:r w:rsidRPr="00166F92">
              <w:t>of</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The</w:t>
            </w:r>
            <w:r w:rsidR="007E703B" w:rsidRPr="00166F92">
              <w:t xml:space="preserve"> </w:t>
            </w:r>
            <w:r w:rsidRPr="00166F92">
              <w:t>costs</w:t>
            </w:r>
            <w:r w:rsidR="007E703B" w:rsidRPr="00166F92">
              <w:t xml:space="preserve"> </w:t>
            </w:r>
            <w:r w:rsidRPr="00166F92">
              <w:t>of</w:t>
            </w:r>
            <w:r w:rsidR="007E703B" w:rsidRPr="00166F92">
              <w:t xml:space="preserve"> </w:t>
            </w:r>
            <w:r w:rsidRPr="00166F92">
              <w:t>visiting</w:t>
            </w:r>
            <w:r w:rsidR="007E703B" w:rsidRPr="00166F92">
              <w:t xml:space="preserve"> </w:t>
            </w:r>
            <w:r w:rsidRPr="00166F92">
              <w:t>the</w:t>
            </w:r>
            <w:r w:rsidR="007E703B" w:rsidRPr="00166F92">
              <w:t xml:space="preserve"> </w:t>
            </w:r>
            <w:r w:rsidRPr="00166F92">
              <w:t>site</w:t>
            </w:r>
            <w:r w:rsidR="007E703B" w:rsidRPr="00166F92">
              <w:t xml:space="preserve"> </w:t>
            </w:r>
            <w:r w:rsidRPr="00166F92">
              <w:t>shall</w:t>
            </w:r>
            <w:r w:rsidR="007E703B" w:rsidRPr="00166F92">
              <w:t xml:space="preserve"> </w:t>
            </w:r>
            <w:r w:rsidRPr="00166F92">
              <w:t>be</w:t>
            </w:r>
            <w:r w:rsidR="007E703B" w:rsidRPr="00166F92">
              <w:t xml:space="preserve"> </w:t>
            </w:r>
            <w:r w:rsidRPr="00166F92">
              <w:t>at</w:t>
            </w:r>
            <w:r w:rsidR="007E703B" w:rsidRPr="00166F92">
              <w:t xml:space="preserve"> </w:t>
            </w:r>
            <w:r w:rsidRPr="00166F92">
              <w:t>the</w:t>
            </w:r>
            <w:r w:rsidR="007E703B" w:rsidRPr="00166F92">
              <w:t xml:space="preserve"> </w:t>
            </w:r>
            <w:r w:rsidRPr="00166F92">
              <w:t>Bidder’s</w:t>
            </w:r>
            <w:r w:rsidR="007E703B" w:rsidRPr="00166F92">
              <w:t xml:space="preserve"> </w:t>
            </w:r>
            <w:r w:rsidRPr="00166F92">
              <w:t>own</w:t>
            </w:r>
            <w:r w:rsidR="007E703B" w:rsidRPr="00166F92">
              <w:t xml:space="preserve"> </w:t>
            </w:r>
            <w:r w:rsidRPr="00166F92">
              <w:t>expense.</w:t>
            </w:r>
          </w:p>
          <w:p w14:paraId="7A47F0E1" w14:textId="77777777" w:rsidR="00A5730D" w:rsidRPr="00166F92" w:rsidRDefault="00A5730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and</w:t>
            </w:r>
            <w:r w:rsidR="007E703B" w:rsidRPr="00166F92">
              <w:t xml:space="preserve"> </w:t>
            </w:r>
            <w:r w:rsidRPr="00166F92">
              <w:t>any</w:t>
            </w:r>
            <w:r w:rsidR="007E703B" w:rsidRPr="00166F92">
              <w:t xml:space="preserve"> </w:t>
            </w:r>
            <w:r w:rsidRPr="00166F92">
              <w:t>of</w:t>
            </w:r>
            <w:r w:rsidR="007E703B" w:rsidRPr="00166F92">
              <w:t xml:space="preserve"> </w:t>
            </w:r>
            <w:r w:rsidRPr="00166F92">
              <w:t>its</w:t>
            </w:r>
            <w:r w:rsidR="007E703B" w:rsidRPr="00166F92">
              <w:t xml:space="preserve"> </w:t>
            </w:r>
            <w:r w:rsidRPr="00166F92">
              <w:t>personnel</w:t>
            </w:r>
            <w:r w:rsidR="007E703B" w:rsidRPr="00166F92">
              <w:t xml:space="preserve"> </w:t>
            </w:r>
            <w:r w:rsidRPr="00166F92">
              <w:t>or</w:t>
            </w:r>
            <w:r w:rsidR="007E703B" w:rsidRPr="00166F92">
              <w:t xml:space="preserve"> </w:t>
            </w:r>
            <w:r w:rsidRPr="00166F92">
              <w:t>agents</w:t>
            </w:r>
            <w:r w:rsidR="007E703B" w:rsidRPr="00166F92">
              <w:t xml:space="preserve"> </w:t>
            </w:r>
            <w:r w:rsidRPr="00166F92">
              <w:t>will</w:t>
            </w:r>
            <w:r w:rsidR="007E703B" w:rsidRPr="00166F92">
              <w:t xml:space="preserve"> </w:t>
            </w:r>
            <w:r w:rsidRPr="00166F92">
              <w:t>be</w:t>
            </w:r>
            <w:r w:rsidR="007E703B" w:rsidRPr="00166F92">
              <w:t xml:space="preserve"> </w:t>
            </w:r>
            <w:r w:rsidRPr="00166F92">
              <w:t>granted</w:t>
            </w:r>
            <w:r w:rsidR="007E703B" w:rsidRPr="00166F92">
              <w:t xml:space="preserve"> </w:t>
            </w:r>
            <w:r w:rsidRPr="00166F92">
              <w:t>permission</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to</w:t>
            </w:r>
            <w:r w:rsidR="007E703B" w:rsidRPr="00166F92">
              <w:t xml:space="preserve"> </w:t>
            </w:r>
            <w:r w:rsidRPr="00166F92">
              <w:t>enter</w:t>
            </w:r>
            <w:r w:rsidR="007E703B" w:rsidRPr="00166F92">
              <w:t xml:space="preserve"> </w:t>
            </w:r>
            <w:r w:rsidRPr="00166F92">
              <w:t>upon</w:t>
            </w:r>
            <w:r w:rsidR="007E703B" w:rsidRPr="00166F92">
              <w:t xml:space="preserve"> </w:t>
            </w:r>
            <w:r w:rsidRPr="00166F92">
              <w:t>its</w:t>
            </w:r>
            <w:r w:rsidR="007E703B" w:rsidRPr="00166F92">
              <w:t xml:space="preserve"> </w:t>
            </w:r>
            <w:r w:rsidRPr="00166F92">
              <w:t>premises</w:t>
            </w:r>
            <w:r w:rsidR="007E703B" w:rsidRPr="00166F92">
              <w:t xml:space="preserve"> </w:t>
            </w:r>
            <w:r w:rsidRPr="00166F92">
              <w:t>and</w:t>
            </w:r>
            <w:r w:rsidR="007E703B" w:rsidRPr="00166F92">
              <w:t xml:space="preserve"> </w:t>
            </w:r>
            <w:r w:rsidRPr="00166F92">
              <w:lastRenderedPageBreak/>
              <w:t>lands</w:t>
            </w:r>
            <w:r w:rsidR="007E703B" w:rsidRPr="00166F92">
              <w:t xml:space="preserve"> </w:t>
            </w:r>
            <w:r w:rsidRPr="00166F92">
              <w:t>for</w:t>
            </w:r>
            <w:r w:rsidR="007E703B" w:rsidRPr="00166F92">
              <w:t xml:space="preserve"> </w:t>
            </w:r>
            <w:r w:rsidRPr="00166F92">
              <w:t>the</w:t>
            </w:r>
            <w:r w:rsidR="007E703B" w:rsidRPr="00166F92">
              <w:t xml:space="preserve"> </w:t>
            </w:r>
            <w:r w:rsidRPr="00166F92">
              <w:t>purpose</w:t>
            </w:r>
            <w:r w:rsidR="007E703B" w:rsidRPr="00166F92">
              <w:t xml:space="preserve"> </w:t>
            </w:r>
            <w:r w:rsidRPr="00166F92">
              <w:t>of</w:t>
            </w:r>
            <w:r w:rsidR="007E703B" w:rsidRPr="00166F92">
              <w:t xml:space="preserve"> </w:t>
            </w:r>
            <w:r w:rsidRPr="00166F92">
              <w:t>such</w:t>
            </w:r>
            <w:r w:rsidR="007E703B" w:rsidRPr="00166F92">
              <w:t xml:space="preserve"> </w:t>
            </w:r>
            <w:r w:rsidRPr="00166F92">
              <w:t>visit,</w:t>
            </w:r>
            <w:r w:rsidR="007E703B" w:rsidRPr="00166F92">
              <w:t xml:space="preserve"> </w:t>
            </w:r>
            <w:r w:rsidRPr="00166F92">
              <w:t>but</w:t>
            </w:r>
            <w:r w:rsidR="007E703B" w:rsidRPr="00166F92">
              <w:t xml:space="preserve"> </w:t>
            </w:r>
            <w:r w:rsidRPr="00166F92">
              <w:t>only</w:t>
            </w:r>
            <w:r w:rsidR="007E703B" w:rsidRPr="00166F92">
              <w:t xml:space="preserve"> </w:t>
            </w:r>
            <w:r w:rsidRPr="00166F92">
              <w:t>upon</w:t>
            </w:r>
            <w:r w:rsidR="007E703B" w:rsidRPr="00166F92">
              <w:t xml:space="preserve"> </w:t>
            </w:r>
            <w:r w:rsidRPr="00166F92">
              <w:t>the</w:t>
            </w:r>
            <w:r w:rsidR="007E703B" w:rsidRPr="00166F92">
              <w:t xml:space="preserve"> </w:t>
            </w:r>
            <w:r w:rsidRPr="00166F92">
              <w:t>express</w:t>
            </w:r>
            <w:r w:rsidR="007E703B" w:rsidRPr="00166F92">
              <w:t xml:space="preserve"> </w:t>
            </w:r>
            <w:r w:rsidRPr="00166F92">
              <w:t>condition</w:t>
            </w:r>
            <w:r w:rsidR="007E703B" w:rsidRPr="00166F92">
              <w:t xml:space="preserve"> </w:t>
            </w:r>
            <w:r w:rsidRPr="00166F92">
              <w:t>that</w:t>
            </w:r>
            <w:r w:rsidR="007E703B" w:rsidRPr="00166F92">
              <w:t xml:space="preserve"> </w:t>
            </w:r>
            <w:r w:rsidRPr="00166F92">
              <w:t>the</w:t>
            </w:r>
            <w:r w:rsidR="007E703B" w:rsidRPr="00166F92">
              <w:t xml:space="preserve"> </w:t>
            </w:r>
            <w:r w:rsidRPr="00166F92">
              <w:t>Bidder,</w:t>
            </w:r>
            <w:r w:rsidR="007E703B" w:rsidRPr="00166F92">
              <w:t xml:space="preserve"> </w:t>
            </w:r>
            <w:r w:rsidRPr="00166F92">
              <w:t>its</w:t>
            </w:r>
            <w:r w:rsidR="007E703B" w:rsidRPr="00166F92">
              <w:t xml:space="preserve"> </w:t>
            </w:r>
            <w:r w:rsidRPr="00166F92">
              <w:t>personnel,</w:t>
            </w:r>
            <w:r w:rsidR="007E703B" w:rsidRPr="00166F92">
              <w:t xml:space="preserve"> </w:t>
            </w:r>
            <w:r w:rsidRPr="00166F92">
              <w:t>and</w:t>
            </w:r>
            <w:r w:rsidR="007E703B" w:rsidRPr="00166F92">
              <w:t xml:space="preserve"> </w:t>
            </w:r>
            <w:r w:rsidRPr="00166F92">
              <w:t>agents</w:t>
            </w:r>
            <w:r w:rsidR="007E703B" w:rsidRPr="00166F92">
              <w:t xml:space="preserve"> </w:t>
            </w:r>
            <w:r w:rsidRPr="00166F92">
              <w:t>will</w:t>
            </w:r>
            <w:r w:rsidR="007E703B" w:rsidRPr="00166F92">
              <w:t xml:space="preserve"> </w:t>
            </w:r>
            <w:r w:rsidRPr="00166F92">
              <w:t>release</w:t>
            </w:r>
            <w:r w:rsidR="007E703B" w:rsidRPr="00166F92">
              <w:t xml:space="preserve"> </w:t>
            </w:r>
            <w:r w:rsidRPr="00166F92">
              <w:t>and</w:t>
            </w:r>
            <w:r w:rsidR="007E703B" w:rsidRPr="00166F92">
              <w:t xml:space="preserve"> </w:t>
            </w:r>
            <w:r w:rsidRPr="00166F92">
              <w:t>indemnify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its</w:t>
            </w:r>
            <w:r w:rsidR="007E703B" w:rsidRPr="00166F92">
              <w:t xml:space="preserve"> </w:t>
            </w:r>
            <w:r w:rsidRPr="00166F92">
              <w:t>personnel</w:t>
            </w:r>
            <w:r w:rsidR="007E703B" w:rsidRPr="00166F92">
              <w:t xml:space="preserve"> </w:t>
            </w:r>
            <w:r w:rsidRPr="00166F92">
              <w:t>and</w:t>
            </w:r>
            <w:r w:rsidR="007E703B" w:rsidRPr="00166F92">
              <w:t xml:space="preserve"> </w:t>
            </w:r>
            <w:r w:rsidRPr="00166F92">
              <w:t>agents</w:t>
            </w:r>
            <w:r w:rsidR="007E703B" w:rsidRPr="00166F92">
              <w:t xml:space="preserve"> </w:t>
            </w:r>
            <w:r w:rsidRPr="00166F92">
              <w:t>from</w:t>
            </w:r>
            <w:r w:rsidR="007E703B" w:rsidRPr="00166F92">
              <w:t xml:space="preserve"> </w:t>
            </w:r>
            <w:r w:rsidRPr="00166F92">
              <w:t>and</w:t>
            </w:r>
            <w:r w:rsidR="007E703B" w:rsidRPr="00166F92">
              <w:t xml:space="preserve"> </w:t>
            </w:r>
            <w:r w:rsidRPr="00166F92">
              <w:t>against</w:t>
            </w:r>
            <w:r w:rsidR="007E703B" w:rsidRPr="00166F92">
              <w:t xml:space="preserve"> </w:t>
            </w:r>
            <w:r w:rsidRPr="00166F92">
              <w:t>all</w:t>
            </w:r>
            <w:r w:rsidR="007E703B" w:rsidRPr="00166F92">
              <w:t xml:space="preserve"> </w:t>
            </w:r>
            <w:r w:rsidRPr="00166F92">
              <w:t>liability</w:t>
            </w:r>
            <w:r w:rsidR="007E703B" w:rsidRPr="00166F92">
              <w:t xml:space="preserve"> </w:t>
            </w:r>
            <w:r w:rsidRPr="00166F92">
              <w:t>in</w:t>
            </w:r>
            <w:r w:rsidR="007E703B" w:rsidRPr="00166F92">
              <w:t xml:space="preserve"> </w:t>
            </w:r>
            <w:r w:rsidRPr="00166F92">
              <w:t>respect</w:t>
            </w:r>
            <w:r w:rsidR="007E703B" w:rsidRPr="00166F92">
              <w:t xml:space="preserve"> </w:t>
            </w:r>
            <w:r w:rsidRPr="00166F92">
              <w:t>thereof,</w:t>
            </w:r>
            <w:r w:rsidR="007E703B" w:rsidRPr="00166F92">
              <w:t xml:space="preserve"> </w:t>
            </w:r>
            <w:r w:rsidRPr="00166F92">
              <w:t>and</w:t>
            </w:r>
            <w:r w:rsidR="007E703B" w:rsidRPr="00166F92">
              <w:t xml:space="preserve"> </w:t>
            </w:r>
            <w:r w:rsidRPr="00166F92">
              <w:t>will</w:t>
            </w:r>
            <w:r w:rsidR="007E703B" w:rsidRPr="00166F92">
              <w:t xml:space="preserve"> </w:t>
            </w:r>
            <w:r w:rsidRPr="00166F92">
              <w:t>be</w:t>
            </w:r>
            <w:r w:rsidR="007E703B" w:rsidRPr="00166F92">
              <w:t xml:space="preserve"> </w:t>
            </w:r>
            <w:r w:rsidRPr="00166F92">
              <w:t>responsible</w:t>
            </w:r>
            <w:r w:rsidR="007E703B" w:rsidRPr="00166F92">
              <w:t xml:space="preserve"> </w:t>
            </w:r>
            <w:r w:rsidRPr="00166F92">
              <w:t>for</w:t>
            </w:r>
            <w:r w:rsidR="007E703B" w:rsidRPr="00166F92">
              <w:t xml:space="preserve"> </w:t>
            </w:r>
            <w:r w:rsidRPr="00166F92">
              <w:t>death</w:t>
            </w:r>
            <w:r w:rsidR="007E703B" w:rsidRPr="00166F92">
              <w:t xml:space="preserve"> </w:t>
            </w:r>
            <w:r w:rsidRPr="00166F92">
              <w:t>or</w:t>
            </w:r>
            <w:r w:rsidR="007E703B" w:rsidRPr="00166F92">
              <w:t xml:space="preserve"> </w:t>
            </w:r>
            <w:r w:rsidRPr="00166F92">
              <w:t>personal</w:t>
            </w:r>
            <w:r w:rsidR="007E703B" w:rsidRPr="00166F92">
              <w:t xml:space="preserve"> </w:t>
            </w:r>
            <w:r w:rsidRPr="00166F92">
              <w:t>injury,</w:t>
            </w:r>
            <w:r w:rsidR="007E703B" w:rsidRPr="00166F92">
              <w:t xml:space="preserve"> </w:t>
            </w:r>
            <w:r w:rsidRPr="00166F92">
              <w:t>loss</w:t>
            </w:r>
            <w:r w:rsidR="007E703B" w:rsidRPr="00166F92">
              <w:t xml:space="preserve"> </w:t>
            </w:r>
            <w:r w:rsidRPr="00166F92">
              <w:t>of</w:t>
            </w:r>
            <w:r w:rsidR="007E703B" w:rsidRPr="00166F92">
              <w:t xml:space="preserve"> </w:t>
            </w:r>
            <w:r w:rsidRPr="00166F92">
              <w:t>or</w:t>
            </w:r>
            <w:r w:rsidR="007E703B" w:rsidRPr="00166F92">
              <w:t xml:space="preserve"> </w:t>
            </w:r>
            <w:r w:rsidRPr="00166F92">
              <w:t>damage</w:t>
            </w:r>
            <w:r w:rsidR="007E703B" w:rsidRPr="00166F92">
              <w:t xml:space="preserve"> </w:t>
            </w:r>
            <w:r w:rsidRPr="00166F92">
              <w:t>to</w:t>
            </w:r>
            <w:r w:rsidR="007E703B" w:rsidRPr="00166F92">
              <w:t xml:space="preserve"> </w:t>
            </w:r>
            <w:r w:rsidRPr="00166F92">
              <w:t>property,</w:t>
            </w:r>
            <w:r w:rsidR="007E703B" w:rsidRPr="00166F92">
              <w:t xml:space="preserve"> </w:t>
            </w:r>
            <w:r w:rsidRPr="00166F92">
              <w:t>and</w:t>
            </w:r>
            <w:r w:rsidR="007E703B" w:rsidRPr="00166F92">
              <w:t xml:space="preserve"> </w:t>
            </w:r>
            <w:r w:rsidRPr="00166F92">
              <w:t>any</w:t>
            </w:r>
            <w:r w:rsidR="007E703B" w:rsidRPr="00166F92">
              <w:t xml:space="preserve"> </w:t>
            </w:r>
            <w:r w:rsidRPr="00166F92">
              <w:t>other</w:t>
            </w:r>
            <w:r w:rsidR="007E703B" w:rsidRPr="00166F92">
              <w:t xml:space="preserve"> </w:t>
            </w:r>
            <w:r w:rsidRPr="00166F92">
              <w:t>loss,</w:t>
            </w:r>
            <w:r w:rsidR="007E703B" w:rsidRPr="00166F92">
              <w:t xml:space="preserve"> </w:t>
            </w:r>
            <w:r w:rsidRPr="00166F92">
              <w:t>damage,</w:t>
            </w:r>
            <w:r w:rsidR="007E703B" w:rsidRPr="00166F92">
              <w:t xml:space="preserve"> </w:t>
            </w:r>
            <w:r w:rsidRPr="00166F92">
              <w:t>costs,</w:t>
            </w:r>
            <w:r w:rsidR="007E703B" w:rsidRPr="00166F92">
              <w:t xml:space="preserve"> </w:t>
            </w:r>
            <w:r w:rsidRPr="00166F92">
              <w:t>and</w:t>
            </w:r>
            <w:r w:rsidR="007E703B" w:rsidRPr="00166F92">
              <w:t xml:space="preserve"> </w:t>
            </w:r>
            <w:r w:rsidRPr="00166F92">
              <w:t>expenses</w:t>
            </w:r>
            <w:r w:rsidR="007E703B" w:rsidRPr="00166F92">
              <w:t xml:space="preserve"> </w:t>
            </w:r>
            <w:r w:rsidRPr="00166F92">
              <w:t>incurred</w:t>
            </w:r>
            <w:r w:rsidR="007E703B" w:rsidRPr="00166F92">
              <w:t xml:space="preserve"> </w:t>
            </w:r>
            <w:r w:rsidRPr="00166F92">
              <w:t>as</w:t>
            </w:r>
            <w:r w:rsidR="007E703B" w:rsidRPr="00166F92">
              <w:t xml:space="preserve"> </w:t>
            </w:r>
            <w:r w:rsidRPr="00166F92">
              <w:t>a</w:t>
            </w:r>
            <w:r w:rsidR="007E703B" w:rsidRPr="00166F92">
              <w:t xml:space="preserve"> </w:t>
            </w:r>
            <w:r w:rsidRPr="00166F92">
              <w:t>result</w:t>
            </w:r>
            <w:r w:rsidR="007E703B" w:rsidRPr="00166F92">
              <w:t xml:space="preserve"> </w:t>
            </w:r>
            <w:r w:rsidRPr="00166F92">
              <w:t>of</w:t>
            </w:r>
            <w:r w:rsidR="007E703B" w:rsidRPr="00166F92">
              <w:t xml:space="preserve"> </w:t>
            </w:r>
            <w:r w:rsidRPr="00166F92">
              <w:t>the</w:t>
            </w:r>
            <w:r w:rsidR="007E703B" w:rsidRPr="00166F92">
              <w:t xml:space="preserve"> </w:t>
            </w:r>
            <w:r w:rsidRPr="00166F92">
              <w:t>inspection.</w:t>
            </w:r>
          </w:p>
          <w:p w14:paraId="34F0D163" w14:textId="77777777" w:rsidR="00A5730D" w:rsidRPr="00166F92" w:rsidRDefault="00A5730D">
            <w:pPr>
              <w:pStyle w:val="ITBno"/>
              <w:numPr>
                <w:ilvl w:val="1"/>
                <w:numId w:val="25"/>
              </w:numPr>
              <w:spacing w:after="120"/>
              <w:ind w:left="614" w:hanging="720"/>
            </w:pPr>
            <w:r w:rsidRPr="00166F92">
              <w:t>If</w:t>
            </w:r>
            <w:r w:rsidR="007E703B" w:rsidRPr="00166F92">
              <w:t xml:space="preserve"> </w:t>
            </w:r>
            <w:proofErr w:type="gramStart"/>
            <w:r w:rsidRPr="00166F92">
              <w:t>so</w:t>
            </w:r>
            <w:proofErr w:type="gramEnd"/>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the</w:t>
            </w:r>
            <w:r w:rsidR="007E703B" w:rsidRPr="00166F92">
              <w:t xml:space="preserve"> </w:t>
            </w:r>
            <w:r w:rsidRPr="00166F92">
              <w:t>Bidder’s</w:t>
            </w:r>
            <w:r w:rsidR="007E703B" w:rsidRPr="00166F92">
              <w:t xml:space="preserve"> </w:t>
            </w:r>
            <w:r w:rsidRPr="00166F92">
              <w:t>designated</w:t>
            </w:r>
            <w:r w:rsidR="007E703B" w:rsidRPr="00166F92">
              <w:t xml:space="preserve"> </w:t>
            </w:r>
            <w:r w:rsidRPr="00166F92">
              <w:t>representative</w:t>
            </w:r>
            <w:r w:rsidR="007E703B" w:rsidRPr="00166F92">
              <w:t xml:space="preserve"> </w:t>
            </w:r>
            <w:r w:rsidRPr="00166F92">
              <w:t>is</w:t>
            </w:r>
            <w:r w:rsidR="007E703B" w:rsidRPr="00166F92">
              <w:t xml:space="preserve"> </w:t>
            </w:r>
            <w:r w:rsidRPr="00166F92">
              <w:t>invited</w:t>
            </w:r>
            <w:r w:rsidR="007E703B" w:rsidRPr="00166F92">
              <w:t xml:space="preserve"> </w:t>
            </w:r>
            <w:r w:rsidRPr="00166F92">
              <w:t>to</w:t>
            </w:r>
            <w:r w:rsidR="007E703B" w:rsidRPr="00166F92">
              <w:t xml:space="preserve"> </w:t>
            </w:r>
            <w:r w:rsidRPr="00166F92">
              <w:t>attend</w:t>
            </w:r>
            <w:r w:rsidR="007E703B" w:rsidRPr="00166F92">
              <w:t xml:space="preserve"> </w:t>
            </w:r>
            <w:r w:rsidRPr="00166F92">
              <w:t>a</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and/or</w:t>
            </w:r>
            <w:r w:rsidR="007E703B" w:rsidRPr="00166F92">
              <w:t xml:space="preserve"> </w:t>
            </w:r>
            <w:r w:rsidRPr="00166F92">
              <w:t>a</w:t>
            </w:r>
            <w:r w:rsidR="007E703B" w:rsidRPr="00166F92">
              <w:t xml:space="preserve"> </w:t>
            </w:r>
            <w:r w:rsidRPr="00166F92">
              <w:t>site</w:t>
            </w:r>
            <w:r w:rsidR="007E703B" w:rsidRPr="00166F92">
              <w:t xml:space="preserve"> </w:t>
            </w:r>
            <w:r w:rsidRPr="00166F92">
              <w:t>visit.</w:t>
            </w:r>
            <w:r w:rsidR="007E703B" w:rsidRPr="00166F92">
              <w:t xml:space="preserve"> </w:t>
            </w:r>
            <w:r w:rsidRPr="00166F92">
              <w:t>The</w:t>
            </w:r>
            <w:r w:rsidR="007E703B" w:rsidRPr="00166F92">
              <w:t xml:space="preserve"> </w:t>
            </w:r>
            <w:r w:rsidRPr="00166F92">
              <w:t>purpose</w:t>
            </w:r>
            <w:r w:rsidR="007E703B" w:rsidRPr="00166F92">
              <w:t xml:space="preserve"> </w:t>
            </w:r>
            <w:r w:rsidRPr="00166F92">
              <w:t>of</w:t>
            </w:r>
            <w:r w:rsidR="007E703B" w:rsidRPr="00166F92">
              <w:t xml:space="preserve"> </w:t>
            </w:r>
            <w:r w:rsidRPr="00166F92">
              <w:t>the</w:t>
            </w:r>
            <w:r w:rsidR="007E703B" w:rsidRPr="00166F92">
              <w:t xml:space="preserve"> </w:t>
            </w:r>
            <w:r w:rsidRPr="00166F92">
              <w:t>meeting</w:t>
            </w:r>
            <w:r w:rsidR="007E703B" w:rsidRPr="00166F92">
              <w:t xml:space="preserve"> </w:t>
            </w:r>
            <w:r w:rsidRPr="00166F92">
              <w:t>will</w:t>
            </w:r>
            <w:r w:rsidR="007E703B" w:rsidRPr="00166F92">
              <w:t xml:space="preserve"> </w:t>
            </w:r>
            <w:r w:rsidRPr="00166F92">
              <w:t>be</w:t>
            </w:r>
            <w:r w:rsidR="007E703B" w:rsidRPr="00166F92">
              <w:t xml:space="preserve"> </w:t>
            </w:r>
            <w:r w:rsidRPr="00166F92">
              <w:t>to</w:t>
            </w:r>
            <w:r w:rsidR="007E703B" w:rsidRPr="00166F92">
              <w:t xml:space="preserve"> </w:t>
            </w:r>
            <w:r w:rsidRPr="00166F92">
              <w:t>clarify</w:t>
            </w:r>
            <w:r w:rsidR="007E703B" w:rsidRPr="00166F92">
              <w:t xml:space="preserve"> </w:t>
            </w:r>
            <w:r w:rsidRPr="00166F92">
              <w:t>issues</w:t>
            </w:r>
            <w:r w:rsidR="007E703B" w:rsidRPr="00166F92">
              <w:t xml:space="preserve"> </w:t>
            </w:r>
            <w:r w:rsidRPr="00166F92">
              <w:t>and</w:t>
            </w:r>
            <w:r w:rsidR="007E703B" w:rsidRPr="00166F92">
              <w:t xml:space="preserve"> </w:t>
            </w:r>
            <w:r w:rsidRPr="00166F92">
              <w:t>to</w:t>
            </w:r>
            <w:r w:rsidR="007E703B" w:rsidRPr="00166F92">
              <w:t xml:space="preserve"> </w:t>
            </w:r>
            <w:r w:rsidRPr="00166F92">
              <w:t>answer</w:t>
            </w:r>
            <w:r w:rsidR="007E703B" w:rsidRPr="00166F92">
              <w:t xml:space="preserve"> </w:t>
            </w:r>
            <w:r w:rsidRPr="00166F92">
              <w:t>questions</w:t>
            </w:r>
            <w:r w:rsidR="007E703B" w:rsidRPr="00166F92">
              <w:t xml:space="preserve"> </w:t>
            </w:r>
            <w:r w:rsidRPr="00166F92">
              <w:t>on</w:t>
            </w:r>
            <w:r w:rsidR="007E703B" w:rsidRPr="00166F92">
              <w:t xml:space="preserve"> </w:t>
            </w:r>
            <w:r w:rsidRPr="00166F92">
              <w:t>any</w:t>
            </w:r>
            <w:r w:rsidR="007E703B" w:rsidRPr="00166F92">
              <w:t xml:space="preserve"> </w:t>
            </w:r>
            <w:r w:rsidRPr="00166F92">
              <w:t>matter</w:t>
            </w:r>
            <w:r w:rsidR="007E703B" w:rsidRPr="00166F92">
              <w:t xml:space="preserve"> </w:t>
            </w:r>
            <w:r w:rsidRPr="00166F92">
              <w:t>that</w:t>
            </w:r>
            <w:r w:rsidR="007E703B" w:rsidRPr="00166F92">
              <w:t xml:space="preserve"> </w:t>
            </w:r>
            <w:r w:rsidRPr="00166F92">
              <w:t>may</w:t>
            </w:r>
            <w:r w:rsidR="007E703B" w:rsidRPr="00166F92">
              <w:t xml:space="preserve"> </w:t>
            </w:r>
            <w:r w:rsidRPr="00166F92">
              <w:t>be</w:t>
            </w:r>
            <w:r w:rsidR="007E703B" w:rsidRPr="00166F92">
              <w:t xml:space="preserve"> </w:t>
            </w:r>
            <w:r w:rsidRPr="00166F92">
              <w:t>raised</w:t>
            </w:r>
            <w:r w:rsidR="007E703B" w:rsidRPr="00166F92">
              <w:t xml:space="preserve"> </w:t>
            </w:r>
            <w:r w:rsidRPr="00166F92">
              <w:t>at</w:t>
            </w:r>
            <w:r w:rsidR="007E703B" w:rsidRPr="00166F92">
              <w:t xml:space="preserve"> </w:t>
            </w:r>
            <w:r w:rsidRPr="00166F92">
              <w:t>that</w:t>
            </w:r>
            <w:r w:rsidR="007E703B" w:rsidRPr="00166F92">
              <w:t xml:space="preserve"> </w:t>
            </w:r>
            <w:r w:rsidRPr="00166F92">
              <w:t>stage.</w:t>
            </w:r>
          </w:p>
          <w:p w14:paraId="159DA14D" w14:textId="77777777" w:rsidR="00A5730D" w:rsidRPr="00166F92" w:rsidRDefault="00A5730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is</w:t>
            </w:r>
            <w:r w:rsidR="007E703B" w:rsidRPr="00166F92">
              <w:t xml:space="preserve"> </w:t>
            </w:r>
            <w:r w:rsidRPr="00166F92">
              <w:t>requested</w:t>
            </w:r>
            <w:r w:rsidR="007E703B" w:rsidRPr="00166F92">
              <w:t xml:space="preserve"> </w:t>
            </w:r>
            <w:r w:rsidRPr="00166F92">
              <w:t>to</w:t>
            </w:r>
            <w:r w:rsidR="007E703B" w:rsidRPr="00166F92">
              <w:t xml:space="preserve"> </w:t>
            </w:r>
            <w:r w:rsidRPr="00166F92">
              <w:t>submit</w:t>
            </w:r>
            <w:r w:rsidR="007E703B" w:rsidRPr="00166F92">
              <w:t xml:space="preserve"> </w:t>
            </w:r>
            <w:r w:rsidRPr="00166F92">
              <w:t>any</w:t>
            </w:r>
            <w:r w:rsidR="007E703B" w:rsidRPr="00166F92">
              <w:t xml:space="preserve"> </w:t>
            </w:r>
            <w:r w:rsidRPr="00166F92">
              <w:t>questions</w:t>
            </w:r>
            <w:r w:rsidR="007E703B" w:rsidRPr="00166F92">
              <w:t xml:space="preserve"> </w:t>
            </w:r>
            <w:r w:rsidRPr="00166F92">
              <w:t>in</w:t>
            </w:r>
            <w:r w:rsidR="007E703B" w:rsidRPr="00166F92">
              <w:t xml:space="preserve"> </w:t>
            </w:r>
            <w:r w:rsidRPr="00166F92">
              <w:t>writing,</w:t>
            </w:r>
            <w:r w:rsidR="007E703B" w:rsidRPr="00166F92">
              <w:t xml:space="preserve"> </w:t>
            </w:r>
            <w:r w:rsidRPr="00166F92">
              <w:t>to</w:t>
            </w:r>
            <w:r w:rsidR="007E703B" w:rsidRPr="00166F92">
              <w:t xml:space="preserve"> </w:t>
            </w:r>
            <w:r w:rsidRPr="00166F92">
              <w:t>reach</w:t>
            </w:r>
            <w:r w:rsidR="007E703B" w:rsidRPr="00166F92">
              <w:t xml:space="preserve"> </w:t>
            </w:r>
            <w:r w:rsidRPr="00166F92">
              <w:t>the</w:t>
            </w:r>
            <w:r w:rsidR="007E703B" w:rsidRPr="00166F92">
              <w:t xml:space="preserve"> </w:t>
            </w:r>
            <w:r w:rsidRPr="00166F92">
              <w:t>Employer</w:t>
            </w:r>
            <w:r w:rsidR="007E703B" w:rsidRPr="00166F92">
              <w:t xml:space="preserve"> </w:t>
            </w:r>
            <w:r w:rsidRPr="00166F92">
              <w:t>not</w:t>
            </w:r>
            <w:r w:rsidR="007E703B" w:rsidRPr="00166F92">
              <w:t xml:space="preserve"> </w:t>
            </w:r>
            <w:r w:rsidRPr="00166F92">
              <w:t>later</w:t>
            </w:r>
            <w:r w:rsidR="007E703B" w:rsidRPr="00166F92">
              <w:t xml:space="preserve"> </w:t>
            </w:r>
            <w:r w:rsidRPr="00166F92">
              <w:t>than</w:t>
            </w:r>
            <w:r w:rsidR="007E703B" w:rsidRPr="00166F92">
              <w:t xml:space="preserve"> </w:t>
            </w:r>
            <w:r w:rsidRPr="00166F92">
              <w:t>one</w:t>
            </w:r>
            <w:r w:rsidR="007E703B" w:rsidRPr="00166F92">
              <w:t xml:space="preserve"> </w:t>
            </w:r>
            <w:r w:rsidRPr="00166F92">
              <w:t>week</w:t>
            </w:r>
            <w:r w:rsidR="007E703B" w:rsidRPr="00166F92">
              <w:t xml:space="preserve"> </w:t>
            </w:r>
            <w:r w:rsidRPr="00166F92">
              <w:t>before</w:t>
            </w:r>
            <w:r w:rsidR="007E703B" w:rsidRPr="00166F92">
              <w:t xml:space="preserve"> </w:t>
            </w:r>
            <w:r w:rsidRPr="00166F92">
              <w:t>the</w:t>
            </w:r>
            <w:r w:rsidR="007E703B" w:rsidRPr="00166F92">
              <w:t xml:space="preserve"> </w:t>
            </w:r>
            <w:r w:rsidRPr="00166F92">
              <w:t>meeting.</w:t>
            </w:r>
          </w:p>
          <w:p w14:paraId="5B41D4BF" w14:textId="77777777" w:rsidR="00A5730D" w:rsidRPr="00166F92" w:rsidRDefault="00A5730D">
            <w:pPr>
              <w:pStyle w:val="ITBno"/>
              <w:numPr>
                <w:ilvl w:val="1"/>
                <w:numId w:val="25"/>
              </w:numPr>
              <w:spacing w:after="120"/>
              <w:ind w:left="614" w:hanging="720"/>
            </w:pPr>
            <w:r w:rsidRPr="00166F92">
              <w:t>Minutes</w:t>
            </w:r>
            <w:r w:rsidR="007E703B" w:rsidRPr="00166F92">
              <w:t xml:space="preserve"> </w:t>
            </w:r>
            <w:r w:rsidRPr="00166F92">
              <w:t>of</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including</w:t>
            </w:r>
            <w:r w:rsidR="007E703B" w:rsidRPr="00166F92">
              <w:t xml:space="preserve"> </w:t>
            </w:r>
            <w:r w:rsidRPr="00166F92">
              <w:t>the</w:t>
            </w:r>
            <w:r w:rsidR="007E703B" w:rsidRPr="00166F92">
              <w:t xml:space="preserve"> </w:t>
            </w:r>
            <w:r w:rsidRPr="00166F92">
              <w:t>text</w:t>
            </w:r>
            <w:r w:rsidR="007E703B" w:rsidRPr="00166F92">
              <w:t xml:space="preserve"> </w:t>
            </w:r>
            <w:r w:rsidRPr="00166F92">
              <w:t>of</w:t>
            </w:r>
            <w:r w:rsidR="007E703B" w:rsidRPr="00166F92">
              <w:t xml:space="preserve"> </w:t>
            </w:r>
            <w:r w:rsidRPr="00166F92">
              <w:t>the</w:t>
            </w:r>
            <w:r w:rsidR="007E703B" w:rsidRPr="00166F92">
              <w:t xml:space="preserve"> </w:t>
            </w:r>
            <w:r w:rsidRPr="00166F92">
              <w:t>questions</w:t>
            </w:r>
            <w:r w:rsidR="007E703B" w:rsidRPr="00166F92">
              <w:t xml:space="preserve"> </w:t>
            </w:r>
            <w:r w:rsidRPr="00166F92">
              <w:t>raised</w:t>
            </w:r>
            <w:r w:rsidR="007E703B" w:rsidRPr="00166F92">
              <w:t xml:space="preserve"> </w:t>
            </w:r>
            <w:r w:rsidRPr="00166F92">
              <w:t>without</w:t>
            </w:r>
            <w:r w:rsidR="007E703B" w:rsidRPr="00166F92">
              <w:t xml:space="preserve"> </w:t>
            </w:r>
            <w:r w:rsidRPr="00166F92">
              <w:t>identifying</w:t>
            </w:r>
            <w:r w:rsidR="007E703B" w:rsidRPr="00166F92">
              <w:t xml:space="preserve"> </w:t>
            </w:r>
            <w:r w:rsidRPr="00166F92">
              <w:t>the</w:t>
            </w:r>
            <w:r w:rsidR="007E703B" w:rsidRPr="00166F92">
              <w:t xml:space="preserve"> </w:t>
            </w:r>
            <w:r w:rsidRPr="00166F92">
              <w:t>source,</w:t>
            </w:r>
            <w:r w:rsidR="007E703B" w:rsidRPr="00166F92">
              <w:t xml:space="preserve"> </w:t>
            </w:r>
            <w:r w:rsidRPr="00166F92">
              <w:t>and</w:t>
            </w:r>
            <w:r w:rsidR="007E703B" w:rsidRPr="00166F92">
              <w:t xml:space="preserve"> </w:t>
            </w:r>
            <w:r w:rsidRPr="00166F92">
              <w:t>the</w:t>
            </w:r>
            <w:r w:rsidR="007E703B" w:rsidRPr="00166F92">
              <w:t xml:space="preserve"> </w:t>
            </w:r>
            <w:r w:rsidRPr="00166F92">
              <w:t>responses</w:t>
            </w:r>
            <w:r w:rsidR="007E703B" w:rsidRPr="00166F92">
              <w:t xml:space="preserve"> </w:t>
            </w:r>
            <w:r w:rsidRPr="00166F92">
              <w:t>given,</w:t>
            </w:r>
            <w:r w:rsidR="007E703B" w:rsidRPr="00166F92">
              <w:t xml:space="preserve"> </w:t>
            </w:r>
            <w:r w:rsidRPr="00166F92">
              <w:t>together</w:t>
            </w:r>
            <w:r w:rsidR="007E703B" w:rsidRPr="00166F92">
              <w:t xml:space="preserve"> </w:t>
            </w:r>
            <w:r w:rsidRPr="00166F92">
              <w:t>with</w:t>
            </w:r>
            <w:r w:rsidR="007E703B" w:rsidRPr="00166F92">
              <w:t xml:space="preserve"> </w:t>
            </w:r>
            <w:r w:rsidRPr="00166F92">
              <w:t>any</w:t>
            </w:r>
            <w:r w:rsidR="007E703B" w:rsidRPr="00166F92">
              <w:t xml:space="preserve"> </w:t>
            </w:r>
            <w:r w:rsidRPr="00166F92">
              <w:t>responses</w:t>
            </w:r>
            <w:r w:rsidR="007E703B" w:rsidRPr="00166F92">
              <w:t xml:space="preserve"> </w:t>
            </w:r>
            <w:r w:rsidRPr="00166F92">
              <w:t>prepared</w:t>
            </w:r>
            <w:r w:rsidR="007E703B" w:rsidRPr="00166F92">
              <w:t xml:space="preserve"> </w:t>
            </w:r>
            <w:r w:rsidRPr="00166F92">
              <w:t>after</w:t>
            </w:r>
            <w:r w:rsidR="007E703B" w:rsidRPr="00166F92">
              <w:t xml:space="preserve"> </w:t>
            </w:r>
            <w:r w:rsidRPr="00166F92">
              <w:t>the</w:t>
            </w:r>
            <w:r w:rsidR="007E703B" w:rsidRPr="00166F92">
              <w:t xml:space="preserve"> </w:t>
            </w:r>
            <w:r w:rsidRPr="00166F92">
              <w:t>meeting,</w:t>
            </w:r>
            <w:r w:rsidR="007E703B" w:rsidRPr="00166F92">
              <w:t xml:space="preserve"> </w:t>
            </w:r>
            <w:r w:rsidRPr="00166F92">
              <w:t>will</w:t>
            </w:r>
            <w:r w:rsidR="007E703B" w:rsidRPr="00166F92">
              <w:t xml:space="preserve"> </w:t>
            </w:r>
            <w:r w:rsidRPr="00166F92">
              <w:t>be</w:t>
            </w:r>
            <w:r w:rsidR="007E703B" w:rsidRPr="00166F92">
              <w:t xml:space="preserve"> </w:t>
            </w:r>
            <w:r w:rsidRPr="00166F92">
              <w:t>transmitted</w:t>
            </w:r>
            <w:r w:rsidR="007E703B" w:rsidRPr="00166F92">
              <w:t xml:space="preserve"> </w:t>
            </w:r>
            <w:r w:rsidRPr="00166F92">
              <w:t>promptly</w:t>
            </w:r>
            <w:r w:rsidR="007E703B" w:rsidRPr="00166F92">
              <w:t xml:space="preserve"> </w:t>
            </w:r>
            <w:r w:rsidRPr="00166F92">
              <w:t>to</w:t>
            </w:r>
            <w:r w:rsidR="007E703B" w:rsidRPr="00166F92">
              <w:t xml:space="preserve"> </w:t>
            </w:r>
            <w:r w:rsidRPr="00166F92">
              <w:t>all</w:t>
            </w:r>
            <w:r w:rsidR="007E703B" w:rsidRPr="00166F92">
              <w:t xml:space="preserve"> </w:t>
            </w:r>
            <w:r w:rsidRPr="00166F92">
              <w:t>Bidders</w:t>
            </w:r>
            <w:r w:rsidR="007E703B" w:rsidRPr="00166F92">
              <w:t xml:space="preserve"> </w:t>
            </w:r>
            <w:r w:rsidRPr="00166F92">
              <w:t>who</w:t>
            </w:r>
            <w:r w:rsidR="007E703B" w:rsidRPr="00166F92">
              <w:t xml:space="preserve"> </w:t>
            </w:r>
            <w:r w:rsidRPr="00166F92">
              <w:t>have</w:t>
            </w:r>
            <w:r w:rsidR="007E703B" w:rsidRPr="00166F92">
              <w:t xml:space="preserve"> </w:t>
            </w:r>
            <w:r w:rsidRPr="00166F92">
              <w:t>acquired</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6.3.</w:t>
            </w:r>
            <w:r w:rsidR="007E703B" w:rsidRPr="00166F92">
              <w:t xml:space="preserve">  </w:t>
            </w:r>
            <w:r w:rsidRPr="00166F92">
              <w:t>If</w:t>
            </w:r>
            <w:r w:rsidR="007E703B" w:rsidRPr="00166F92">
              <w:t xml:space="preserve"> </w:t>
            </w:r>
            <w:proofErr w:type="gramStart"/>
            <w:r w:rsidRPr="00166F92">
              <w:t>so</w:t>
            </w:r>
            <w:proofErr w:type="gramEnd"/>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also</w:t>
            </w:r>
            <w:r w:rsidR="007E703B" w:rsidRPr="00166F92">
              <w:t xml:space="preserve"> </w:t>
            </w:r>
            <w:r w:rsidRPr="00166F92">
              <w:t>promptly</w:t>
            </w:r>
            <w:r w:rsidR="007E703B" w:rsidRPr="00166F92">
              <w:t xml:space="preserve"> </w:t>
            </w:r>
            <w:r w:rsidRPr="00166F92">
              <w:t>publish</w:t>
            </w:r>
            <w:r w:rsidR="007E703B" w:rsidRPr="00166F92">
              <w:t xml:space="preserve"> </w:t>
            </w:r>
            <w:r w:rsidRPr="00166F92">
              <w:t>the</w:t>
            </w:r>
            <w:r w:rsidR="007E703B" w:rsidRPr="00166F92">
              <w:t xml:space="preserve"> </w:t>
            </w:r>
            <w:r w:rsidRPr="00166F92">
              <w:t>Minutes</w:t>
            </w:r>
            <w:r w:rsidR="007E703B" w:rsidRPr="00166F92">
              <w:t xml:space="preserve"> </w:t>
            </w:r>
            <w:r w:rsidRPr="00166F92">
              <w:t>of</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at</w:t>
            </w:r>
            <w:r w:rsidR="007E703B" w:rsidRPr="00166F92">
              <w:t xml:space="preserve"> </w:t>
            </w:r>
            <w:r w:rsidRPr="00166F92">
              <w:t>the</w:t>
            </w:r>
            <w:r w:rsidR="007E703B" w:rsidRPr="00166F92">
              <w:t xml:space="preserve"> </w:t>
            </w:r>
            <w:r w:rsidRPr="00166F92">
              <w:t>web</w:t>
            </w:r>
            <w:r w:rsidR="007E703B" w:rsidRPr="00166F92">
              <w:t xml:space="preserve"> </w:t>
            </w:r>
            <w:r w:rsidRPr="00166F92">
              <w:t>page</w:t>
            </w:r>
            <w:r w:rsidR="007E703B" w:rsidRPr="00166F92">
              <w:t xml:space="preserve"> </w:t>
            </w:r>
            <w:r w:rsidRPr="00166F92">
              <w:t>identified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Any</w:t>
            </w:r>
            <w:r w:rsidR="007E703B" w:rsidRPr="00166F92">
              <w:t xml:space="preserve"> </w:t>
            </w:r>
            <w:r w:rsidRPr="00166F92">
              <w:t>modification</w:t>
            </w:r>
            <w:r w:rsidR="007E703B" w:rsidRPr="00166F92">
              <w:t xml:space="preserve"> </w:t>
            </w:r>
            <w:r w:rsidRPr="00166F92">
              <w:t>to</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that</w:t>
            </w:r>
            <w:r w:rsidR="007E703B" w:rsidRPr="00166F92">
              <w:t xml:space="preserve"> </w:t>
            </w:r>
            <w:r w:rsidRPr="00166F92">
              <w:t>may</w:t>
            </w:r>
            <w:r w:rsidR="007E703B" w:rsidRPr="00166F92">
              <w:t xml:space="preserve"> </w:t>
            </w:r>
            <w:r w:rsidRPr="00166F92">
              <w:t>become</w:t>
            </w:r>
            <w:r w:rsidR="007E703B" w:rsidRPr="00166F92">
              <w:t xml:space="preserve"> </w:t>
            </w:r>
            <w:r w:rsidRPr="00166F92">
              <w:t>necessary</w:t>
            </w:r>
            <w:r w:rsidR="007E703B" w:rsidRPr="00166F92">
              <w:t xml:space="preserve"> </w:t>
            </w:r>
            <w:r w:rsidRPr="00166F92">
              <w:t>as</w:t>
            </w:r>
            <w:r w:rsidR="007E703B" w:rsidRPr="00166F92">
              <w:t xml:space="preserve"> </w:t>
            </w:r>
            <w:r w:rsidRPr="00166F92">
              <w:t>a</w:t>
            </w:r>
            <w:r w:rsidR="007E703B" w:rsidRPr="00166F92">
              <w:t xml:space="preserve"> </w:t>
            </w:r>
            <w:r w:rsidRPr="00166F92">
              <w:t>result</w:t>
            </w:r>
            <w:r w:rsidR="007E703B" w:rsidRPr="00166F92">
              <w:t xml:space="preserve"> </w:t>
            </w:r>
            <w:r w:rsidRPr="00166F92">
              <w:t>of</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exclusively</w:t>
            </w:r>
            <w:r w:rsidR="007E703B" w:rsidRPr="00166F92">
              <w:t xml:space="preserve"> </w:t>
            </w:r>
            <w:r w:rsidRPr="00166F92">
              <w:t>through</w:t>
            </w:r>
            <w:r w:rsidR="007E703B" w:rsidRPr="00166F92">
              <w:t xml:space="preserve"> </w:t>
            </w:r>
            <w:r w:rsidRPr="00166F92">
              <w:t>the</w:t>
            </w:r>
            <w:r w:rsidR="007E703B" w:rsidRPr="00166F92">
              <w:t xml:space="preserve"> </w:t>
            </w:r>
            <w:r w:rsidRPr="00166F92">
              <w:t>issue</w:t>
            </w:r>
            <w:r w:rsidR="007E703B" w:rsidRPr="00166F92">
              <w:t xml:space="preserve"> </w:t>
            </w:r>
            <w:r w:rsidRPr="00166F92">
              <w:t>of</w:t>
            </w:r>
            <w:r w:rsidR="007E703B" w:rsidRPr="00166F92">
              <w:t xml:space="preserve"> </w:t>
            </w:r>
            <w:r w:rsidRPr="00166F92">
              <w:t>an</w:t>
            </w:r>
            <w:r w:rsidR="007E703B" w:rsidRPr="00166F92">
              <w:t xml:space="preserve"> </w:t>
            </w:r>
            <w:r w:rsidRPr="00166F92">
              <w:t>Addendum</w:t>
            </w:r>
            <w:r w:rsidR="007E703B" w:rsidRPr="00166F92">
              <w:t xml:space="preserve"> </w:t>
            </w:r>
            <w:r w:rsidRPr="00166F92">
              <w:t>pursuant</w:t>
            </w:r>
            <w:r w:rsidR="007E703B" w:rsidRPr="00166F92">
              <w:t xml:space="preserve"> </w:t>
            </w:r>
            <w:r w:rsidRPr="00166F92">
              <w:t>to</w:t>
            </w:r>
            <w:r w:rsidR="007E703B" w:rsidRPr="00166F92">
              <w:t xml:space="preserve"> </w:t>
            </w:r>
            <w:r w:rsidRPr="00166F92">
              <w:t>ITB</w:t>
            </w:r>
            <w:r w:rsidR="007E703B" w:rsidRPr="00166F92">
              <w:t xml:space="preserve"> </w:t>
            </w:r>
            <w:r w:rsidRPr="00166F92">
              <w:t>8</w:t>
            </w:r>
            <w:r w:rsidR="007E703B" w:rsidRPr="00166F92">
              <w:t xml:space="preserve"> </w:t>
            </w:r>
            <w:r w:rsidRPr="00166F92">
              <w:t>and</w:t>
            </w:r>
            <w:r w:rsidR="007E703B" w:rsidRPr="00166F92">
              <w:t xml:space="preserve"> </w:t>
            </w:r>
            <w:r w:rsidRPr="00166F92">
              <w:t>not</w:t>
            </w:r>
            <w:r w:rsidR="007E703B" w:rsidRPr="00166F92">
              <w:t xml:space="preserve"> </w:t>
            </w:r>
            <w:r w:rsidRPr="00166F92">
              <w:t>through</w:t>
            </w:r>
            <w:r w:rsidR="007E703B" w:rsidRPr="00166F92">
              <w:t xml:space="preserve"> </w:t>
            </w:r>
            <w:r w:rsidRPr="00166F92">
              <w:t>the</w:t>
            </w:r>
            <w:r w:rsidR="007E703B" w:rsidRPr="00166F92">
              <w:t xml:space="preserve"> </w:t>
            </w:r>
            <w:r w:rsidRPr="00166F92">
              <w:t>minutes</w:t>
            </w:r>
            <w:r w:rsidR="007E703B" w:rsidRPr="00166F92">
              <w:t xml:space="preserve"> </w:t>
            </w:r>
            <w:r w:rsidRPr="00166F92">
              <w:t>of</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Nonattendance</w:t>
            </w:r>
            <w:r w:rsidR="007E703B" w:rsidRPr="00166F92">
              <w:t xml:space="preserve"> </w:t>
            </w:r>
            <w:r w:rsidRPr="00166F92">
              <w:t>at</w:t>
            </w:r>
            <w:r w:rsidR="007E703B" w:rsidRPr="00166F92">
              <w:t xml:space="preserve"> </w:t>
            </w:r>
            <w:r w:rsidRPr="00166F92">
              <w:t>the</w:t>
            </w:r>
            <w:r w:rsidR="007E703B" w:rsidRPr="00166F92">
              <w:t xml:space="preserve"> </w:t>
            </w:r>
            <w:r w:rsidRPr="00166F92">
              <w:t>pre-Bid</w:t>
            </w:r>
            <w:r w:rsidR="007E703B" w:rsidRPr="00166F92">
              <w:t xml:space="preserve"> </w:t>
            </w:r>
            <w:r w:rsidRPr="00166F92">
              <w:t>meeting</w:t>
            </w:r>
            <w:r w:rsidR="007E703B" w:rsidRPr="00166F92">
              <w:t xml:space="preserve"> </w:t>
            </w:r>
            <w:r w:rsidRPr="00166F92">
              <w:t>will</w:t>
            </w:r>
            <w:r w:rsidR="007E703B" w:rsidRPr="00166F92">
              <w:t xml:space="preserve"> </w:t>
            </w:r>
            <w:r w:rsidRPr="00166F92">
              <w:t>not</w:t>
            </w:r>
            <w:r w:rsidR="007E703B" w:rsidRPr="00166F92">
              <w:t xml:space="preserve"> </w:t>
            </w:r>
            <w:r w:rsidRPr="00166F92">
              <w:t>be</w:t>
            </w:r>
            <w:r w:rsidR="007E703B" w:rsidRPr="00166F92">
              <w:t xml:space="preserve"> </w:t>
            </w:r>
            <w:r w:rsidRPr="00166F92">
              <w:t>a</w:t>
            </w:r>
            <w:r w:rsidR="007E703B" w:rsidRPr="00166F92">
              <w:t xml:space="preserve"> </w:t>
            </w:r>
            <w:r w:rsidRPr="00166F92">
              <w:t>cause</w:t>
            </w:r>
            <w:r w:rsidR="007E703B" w:rsidRPr="00166F92">
              <w:t xml:space="preserve"> </w:t>
            </w:r>
            <w:r w:rsidRPr="00166F92">
              <w:t>for</w:t>
            </w:r>
            <w:r w:rsidR="007E703B" w:rsidRPr="00166F92">
              <w:t xml:space="preserve"> </w:t>
            </w:r>
            <w:r w:rsidRPr="00166F92">
              <w:t>disqualification</w:t>
            </w:r>
            <w:r w:rsidR="007E703B" w:rsidRPr="00166F92">
              <w:t xml:space="preserve"> </w:t>
            </w:r>
            <w:r w:rsidRPr="00166F92">
              <w:t>of</w:t>
            </w:r>
            <w:r w:rsidR="007E703B" w:rsidRPr="00166F92">
              <w:t xml:space="preserve"> </w:t>
            </w:r>
            <w:r w:rsidRPr="00166F92">
              <w:t>a</w:t>
            </w:r>
            <w:r w:rsidR="007E703B" w:rsidRPr="00166F92">
              <w:t xml:space="preserve"> </w:t>
            </w:r>
            <w:r w:rsidRPr="00166F92">
              <w:t>Bidder.</w:t>
            </w:r>
          </w:p>
        </w:tc>
      </w:tr>
      <w:tr w:rsidR="00A5730D" w:rsidRPr="00166F92" w14:paraId="3FEE23C4" w14:textId="77777777" w:rsidTr="006001BE">
        <w:trPr>
          <w:gridAfter w:val="1"/>
          <w:wAfter w:w="14" w:type="pct"/>
          <w:trHeight w:val="3483"/>
        </w:trPr>
        <w:tc>
          <w:tcPr>
            <w:tcW w:w="1223" w:type="pct"/>
          </w:tcPr>
          <w:p w14:paraId="106F07CB" w14:textId="77777777" w:rsidR="00A5730D" w:rsidRPr="00166F92" w:rsidRDefault="00A5730D">
            <w:pPr>
              <w:pStyle w:val="S1-Header2"/>
              <w:numPr>
                <w:ilvl w:val="0"/>
                <w:numId w:val="25"/>
              </w:numPr>
              <w:tabs>
                <w:tab w:val="num" w:pos="432"/>
              </w:tabs>
              <w:spacing w:after="120"/>
              <w:ind w:left="432" w:hanging="432"/>
            </w:pPr>
            <w:bookmarkStart w:id="133" w:name="_Toc448131077"/>
            <w:bookmarkStart w:id="134" w:name="_Toc448131762"/>
            <w:bookmarkStart w:id="135" w:name="_Toc438438828"/>
            <w:bookmarkStart w:id="136" w:name="_Toc438532576"/>
            <w:bookmarkStart w:id="137" w:name="_Toc438733972"/>
            <w:bookmarkStart w:id="138" w:name="_Toc438907012"/>
            <w:bookmarkStart w:id="139" w:name="_Toc438907211"/>
            <w:bookmarkStart w:id="140" w:name="_Toc23236753"/>
            <w:bookmarkStart w:id="141" w:name="_Toc125782995"/>
            <w:bookmarkStart w:id="142" w:name="_Toc436556109"/>
            <w:bookmarkStart w:id="143" w:name="_Toc135149876"/>
            <w:bookmarkEnd w:id="133"/>
            <w:bookmarkEnd w:id="134"/>
            <w:r w:rsidRPr="00166F92">
              <w:rPr>
                <w:noProof/>
              </w:rPr>
              <w:lastRenderedPageBreak/>
              <w:t>Amendment</w:t>
            </w:r>
            <w:r w:rsidR="007E703B" w:rsidRPr="00166F92">
              <w:rPr>
                <w:noProof/>
              </w:rPr>
              <w:t xml:space="preserve"> </w:t>
            </w:r>
            <w:r w:rsidRPr="00166F92">
              <w:rPr>
                <w:noProof/>
              </w:rPr>
              <w:t>of</w:t>
            </w:r>
            <w:r w:rsidR="007E703B" w:rsidRPr="00166F92">
              <w:rPr>
                <w:noProof/>
              </w:rPr>
              <w:t xml:space="preserve"> </w:t>
            </w:r>
            <w:r w:rsidRPr="00166F92">
              <w:rPr>
                <w:noProof/>
              </w:rPr>
              <w:t>Bidding</w:t>
            </w:r>
            <w:r w:rsidR="007E703B" w:rsidRPr="00166F92">
              <w:rPr>
                <w:noProof/>
              </w:rPr>
              <w:t xml:space="preserve"> </w:t>
            </w:r>
            <w:r w:rsidRPr="00166F92">
              <w:rPr>
                <w:noProof/>
              </w:rPr>
              <w:t>Document</w:t>
            </w:r>
            <w:bookmarkEnd w:id="135"/>
            <w:bookmarkEnd w:id="136"/>
            <w:bookmarkEnd w:id="137"/>
            <w:bookmarkEnd w:id="138"/>
            <w:bookmarkEnd w:id="139"/>
            <w:bookmarkEnd w:id="140"/>
            <w:bookmarkEnd w:id="141"/>
            <w:bookmarkEnd w:id="142"/>
            <w:bookmarkEnd w:id="143"/>
          </w:p>
        </w:tc>
        <w:tc>
          <w:tcPr>
            <w:tcW w:w="3763" w:type="pct"/>
          </w:tcPr>
          <w:p w14:paraId="0E8AAF05" w14:textId="77777777" w:rsidR="00A5730D" w:rsidRPr="00166F92" w:rsidRDefault="00A5730D">
            <w:pPr>
              <w:pStyle w:val="ITBno"/>
              <w:numPr>
                <w:ilvl w:val="1"/>
                <w:numId w:val="25"/>
              </w:numPr>
              <w:spacing w:after="120"/>
              <w:ind w:left="614" w:hanging="720"/>
            </w:pPr>
            <w:r w:rsidRPr="00166F92">
              <w:t>At</w:t>
            </w:r>
            <w:r w:rsidR="007E703B" w:rsidRPr="00166F92">
              <w:t xml:space="preserve"> </w:t>
            </w:r>
            <w:r w:rsidRPr="00166F92">
              <w:t>any</w:t>
            </w:r>
            <w:r w:rsidR="007E703B" w:rsidRPr="00166F92">
              <w:t xml:space="preserve"> </w:t>
            </w:r>
            <w:r w:rsidRPr="00166F92">
              <w:t>time</w:t>
            </w:r>
            <w:r w:rsidR="007E703B" w:rsidRPr="00166F92">
              <w:t xml:space="preserve"> </w:t>
            </w:r>
            <w:r w:rsidRPr="00166F92">
              <w:t>prior</w:t>
            </w:r>
            <w:r w:rsidR="007E703B" w:rsidRPr="00166F92">
              <w:t xml:space="preserve"> </w:t>
            </w:r>
            <w:r w:rsidRPr="00166F92">
              <w:t>to</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the</w:t>
            </w:r>
            <w:r w:rsidR="007E703B" w:rsidRPr="00166F92">
              <w:t xml:space="preserve"> </w:t>
            </w:r>
            <w:r w:rsidRPr="00166F92">
              <w:t>Employer</w:t>
            </w:r>
            <w:r w:rsidR="007E703B" w:rsidRPr="00166F92">
              <w:t xml:space="preserve"> </w:t>
            </w:r>
            <w:r w:rsidRPr="00166F92">
              <w:t>may</w:t>
            </w:r>
            <w:r w:rsidR="007E703B" w:rsidRPr="00166F92">
              <w:t xml:space="preserve"> </w:t>
            </w:r>
            <w:r w:rsidRPr="00166F92">
              <w:t>amend</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by</w:t>
            </w:r>
            <w:r w:rsidR="007E703B" w:rsidRPr="00166F92">
              <w:t xml:space="preserve"> </w:t>
            </w:r>
            <w:r w:rsidRPr="00166F92">
              <w:t>issuing</w:t>
            </w:r>
            <w:r w:rsidR="007E703B" w:rsidRPr="00166F92">
              <w:t xml:space="preserve"> </w:t>
            </w:r>
            <w:r w:rsidRPr="00166F92">
              <w:t>addenda.</w:t>
            </w:r>
          </w:p>
          <w:p w14:paraId="79691619" w14:textId="77777777" w:rsidR="00A5730D" w:rsidRPr="00166F92" w:rsidRDefault="00A5730D">
            <w:pPr>
              <w:pStyle w:val="ITBno"/>
              <w:numPr>
                <w:ilvl w:val="1"/>
                <w:numId w:val="25"/>
              </w:numPr>
              <w:spacing w:after="120"/>
              <w:ind w:left="614" w:hanging="720"/>
            </w:pPr>
            <w:r w:rsidRPr="00166F92">
              <w:t>Any</w:t>
            </w:r>
            <w:r w:rsidR="007E703B" w:rsidRPr="00166F92">
              <w:t xml:space="preserve"> </w:t>
            </w:r>
            <w:r w:rsidRPr="00166F92">
              <w:t>addendum</w:t>
            </w:r>
            <w:r w:rsidR="007E703B" w:rsidRPr="00166F92">
              <w:t xml:space="preserve"> </w:t>
            </w:r>
            <w:r w:rsidRPr="00166F92">
              <w:t>issued</w:t>
            </w:r>
            <w:r w:rsidR="007E703B" w:rsidRPr="00166F92">
              <w:t xml:space="preserve"> </w:t>
            </w:r>
            <w:r w:rsidRPr="00166F92">
              <w:t>shall</w:t>
            </w:r>
            <w:r w:rsidR="007E703B" w:rsidRPr="00166F92">
              <w:t xml:space="preserve"> </w:t>
            </w:r>
            <w:r w:rsidRPr="00166F92">
              <w:t>be</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communicated</w:t>
            </w:r>
            <w:r w:rsidR="007E703B" w:rsidRPr="00166F92">
              <w:t xml:space="preserve"> </w:t>
            </w:r>
            <w:r w:rsidRPr="00166F92">
              <w:t>in</w:t>
            </w:r>
            <w:r w:rsidR="007E703B" w:rsidRPr="00166F92">
              <w:t xml:space="preserve"> </w:t>
            </w:r>
            <w:r w:rsidRPr="00166F92">
              <w:t>writing</w:t>
            </w:r>
            <w:r w:rsidR="007E703B" w:rsidRPr="00166F92">
              <w:t xml:space="preserve"> </w:t>
            </w:r>
            <w:r w:rsidRPr="00166F92">
              <w:t>to</w:t>
            </w:r>
            <w:r w:rsidR="007E703B" w:rsidRPr="00166F92">
              <w:t xml:space="preserve"> </w:t>
            </w:r>
            <w:r w:rsidRPr="00166F92">
              <w:t>all</w:t>
            </w:r>
            <w:r w:rsidR="007E703B" w:rsidRPr="00166F92">
              <w:t xml:space="preserve"> </w:t>
            </w:r>
            <w:r w:rsidRPr="00166F92">
              <w:t>who</w:t>
            </w:r>
            <w:r w:rsidR="007E703B" w:rsidRPr="00166F92">
              <w:t xml:space="preserve"> </w:t>
            </w:r>
            <w:r w:rsidRPr="00166F92">
              <w:t>have</w:t>
            </w:r>
            <w:r w:rsidR="007E703B" w:rsidRPr="00166F92">
              <w:t xml:space="preserve"> </w:t>
            </w:r>
            <w:r w:rsidRPr="00166F92">
              <w:t>obtained</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from</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6.3.</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also</w:t>
            </w:r>
            <w:r w:rsidR="007E703B" w:rsidRPr="00166F92">
              <w:t xml:space="preserve"> </w:t>
            </w:r>
            <w:r w:rsidRPr="00166F92">
              <w:t>promptly</w:t>
            </w:r>
            <w:r w:rsidR="007E703B" w:rsidRPr="00166F92">
              <w:t xml:space="preserve"> </w:t>
            </w:r>
            <w:r w:rsidRPr="00166F92">
              <w:t>publish</w:t>
            </w:r>
            <w:r w:rsidR="007E703B" w:rsidRPr="00166F92">
              <w:t xml:space="preserve"> </w:t>
            </w:r>
            <w:r w:rsidRPr="00166F92">
              <w:t>the</w:t>
            </w:r>
            <w:r w:rsidR="007E703B" w:rsidRPr="00166F92">
              <w:t xml:space="preserve"> </w:t>
            </w:r>
            <w:r w:rsidRPr="00166F92">
              <w:t>addendum</w:t>
            </w:r>
            <w:r w:rsidR="007E703B" w:rsidRPr="00166F92">
              <w:t xml:space="preserve"> </w:t>
            </w:r>
            <w:r w:rsidRPr="00166F92">
              <w:t>on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web</w:t>
            </w:r>
            <w:r w:rsidR="007E703B" w:rsidRPr="00166F92">
              <w:t xml:space="preserve"> </w:t>
            </w:r>
            <w:r w:rsidRPr="00166F92">
              <w:t>page</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7.1.</w:t>
            </w:r>
          </w:p>
          <w:p w14:paraId="4F81C1A1" w14:textId="77777777" w:rsidR="00A5730D" w:rsidRPr="00166F92" w:rsidRDefault="00A5730D">
            <w:pPr>
              <w:pStyle w:val="ITBno"/>
              <w:numPr>
                <w:ilvl w:val="1"/>
                <w:numId w:val="25"/>
              </w:numPr>
              <w:spacing w:after="120"/>
              <w:ind w:left="614" w:hanging="720"/>
            </w:pPr>
            <w:r w:rsidRPr="00166F92">
              <w:t>To</w:t>
            </w:r>
            <w:r w:rsidR="007E703B" w:rsidRPr="00166F92">
              <w:t xml:space="preserve"> </w:t>
            </w:r>
            <w:r w:rsidRPr="00166F92">
              <w:t>give</w:t>
            </w:r>
            <w:r w:rsidR="007E703B" w:rsidRPr="00166F92">
              <w:t xml:space="preserve"> </w:t>
            </w:r>
            <w:r w:rsidRPr="00166F92">
              <w:t>prospective</w:t>
            </w:r>
            <w:r w:rsidR="007E703B" w:rsidRPr="00166F92">
              <w:t xml:space="preserve"> </w:t>
            </w:r>
            <w:r w:rsidRPr="00166F92">
              <w:t>Bidders</w:t>
            </w:r>
            <w:r w:rsidR="007E703B" w:rsidRPr="00166F92">
              <w:t xml:space="preserve"> </w:t>
            </w:r>
            <w:r w:rsidRPr="00166F92">
              <w:t>reasonable</w:t>
            </w:r>
            <w:r w:rsidR="007E703B" w:rsidRPr="00166F92">
              <w:t xml:space="preserve"> </w:t>
            </w:r>
            <w:r w:rsidRPr="00166F92">
              <w:t>time</w:t>
            </w:r>
            <w:r w:rsidR="007E703B" w:rsidRPr="00166F92">
              <w:t xml:space="preserve"> </w:t>
            </w:r>
            <w:r w:rsidRPr="00166F92">
              <w:t>in</w:t>
            </w:r>
            <w:r w:rsidR="007E703B" w:rsidRPr="00166F92">
              <w:t xml:space="preserve"> </w:t>
            </w:r>
            <w:r w:rsidRPr="00166F92">
              <w:t>which</w:t>
            </w:r>
            <w:r w:rsidR="007E703B" w:rsidRPr="00166F92">
              <w:t xml:space="preserve"> </w:t>
            </w:r>
            <w:r w:rsidRPr="00166F92">
              <w:t>to</w:t>
            </w:r>
            <w:r w:rsidR="007E703B" w:rsidRPr="00166F92">
              <w:t xml:space="preserve"> </w:t>
            </w:r>
            <w:r w:rsidRPr="00166F92">
              <w:t>take</w:t>
            </w:r>
            <w:r w:rsidR="007E703B" w:rsidRPr="00166F92">
              <w:t xml:space="preserve"> </w:t>
            </w:r>
            <w:r w:rsidRPr="00166F92">
              <w:t>an</w:t>
            </w:r>
            <w:r w:rsidR="007E703B" w:rsidRPr="00166F92">
              <w:t xml:space="preserve"> </w:t>
            </w:r>
            <w:r w:rsidRPr="00166F92">
              <w:t>addendum</w:t>
            </w:r>
            <w:r w:rsidR="007E703B" w:rsidRPr="00166F92">
              <w:t xml:space="preserve"> </w:t>
            </w:r>
            <w:r w:rsidRPr="00166F92">
              <w:t>into</w:t>
            </w:r>
            <w:r w:rsidR="007E703B" w:rsidRPr="00166F92">
              <w:t xml:space="preserve"> </w:t>
            </w:r>
            <w:r w:rsidRPr="00166F92">
              <w:t>account</w:t>
            </w:r>
            <w:r w:rsidR="007E703B" w:rsidRPr="00166F92">
              <w:t xml:space="preserve"> </w:t>
            </w:r>
            <w:r w:rsidRPr="00166F92">
              <w:t>in</w:t>
            </w:r>
            <w:r w:rsidR="007E703B" w:rsidRPr="00166F92">
              <w:t xml:space="preserve"> </w:t>
            </w:r>
            <w:r w:rsidRPr="00166F92">
              <w:t>preparing</w:t>
            </w:r>
            <w:r w:rsidR="007E703B" w:rsidRPr="00166F92">
              <w:t xml:space="preserve"> </w:t>
            </w:r>
            <w:r w:rsidRPr="00166F92">
              <w:t>their</w:t>
            </w:r>
            <w:r w:rsidR="007E703B" w:rsidRPr="00166F92">
              <w:t xml:space="preserve"> </w:t>
            </w:r>
            <w:r w:rsidRPr="00166F92">
              <w:t>Bids,</w:t>
            </w:r>
            <w:r w:rsidR="007E703B" w:rsidRPr="00166F92">
              <w:t xml:space="preserve"> </w:t>
            </w:r>
            <w:r w:rsidRPr="00166F92">
              <w:t>the</w:t>
            </w:r>
            <w:r w:rsidR="007E703B" w:rsidRPr="00166F92">
              <w:t xml:space="preserve"> </w:t>
            </w:r>
            <w:r w:rsidRPr="00166F92">
              <w:t>Employer</w:t>
            </w:r>
            <w:r w:rsidR="007E703B" w:rsidRPr="00166F92">
              <w:t xml:space="preserve"> </w:t>
            </w:r>
            <w:r w:rsidRPr="00166F92">
              <w:t>may,</w:t>
            </w:r>
            <w:r w:rsidR="007E703B" w:rsidRPr="00166F92">
              <w:t xml:space="preserve"> </w:t>
            </w:r>
            <w:r w:rsidRPr="00166F92">
              <w:t>at</w:t>
            </w:r>
            <w:r w:rsidR="007E703B" w:rsidRPr="00166F92">
              <w:t xml:space="preserve"> </w:t>
            </w:r>
            <w:r w:rsidRPr="00166F92">
              <w:t>its</w:t>
            </w:r>
            <w:r w:rsidR="007E703B" w:rsidRPr="00166F92">
              <w:t xml:space="preserve"> </w:t>
            </w:r>
            <w:r w:rsidRPr="00166F92">
              <w:t>discretion,</w:t>
            </w:r>
            <w:r w:rsidR="007E703B" w:rsidRPr="00166F92">
              <w:t xml:space="preserve"> </w:t>
            </w:r>
            <w:r w:rsidRPr="00166F92">
              <w:t>extend</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the</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pursuant</w:t>
            </w:r>
            <w:r w:rsidR="007E703B" w:rsidRPr="00166F92">
              <w:t xml:space="preserve"> </w:t>
            </w:r>
            <w:r w:rsidRPr="00166F92">
              <w:t>to</w:t>
            </w:r>
            <w:r w:rsidR="007E703B" w:rsidRPr="00166F92">
              <w:t xml:space="preserve"> </w:t>
            </w:r>
            <w:r w:rsidRPr="00166F92">
              <w:t>ITB</w:t>
            </w:r>
            <w:r w:rsidR="007E703B" w:rsidRPr="00166F92">
              <w:t xml:space="preserve"> </w:t>
            </w:r>
            <w:r w:rsidRPr="00166F92">
              <w:t>23.2.</w:t>
            </w:r>
          </w:p>
        </w:tc>
      </w:tr>
      <w:tr w:rsidR="00301F3E" w:rsidRPr="00166F92" w14:paraId="5C528BAD" w14:textId="77777777" w:rsidTr="006001BE">
        <w:trPr>
          <w:gridAfter w:val="1"/>
          <w:wAfter w:w="14" w:type="pct"/>
        </w:trPr>
        <w:tc>
          <w:tcPr>
            <w:tcW w:w="4986" w:type="pct"/>
            <w:gridSpan w:val="2"/>
          </w:tcPr>
          <w:p w14:paraId="2DDEEDB9" w14:textId="77777777" w:rsidR="00301F3E" w:rsidRPr="00166F92" w:rsidRDefault="00301F3E">
            <w:pPr>
              <w:pStyle w:val="S1-Header"/>
              <w:numPr>
                <w:ilvl w:val="0"/>
                <w:numId w:val="19"/>
              </w:numPr>
              <w:spacing w:before="0" w:after="120"/>
              <w:ind w:left="2082" w:right="1123" w:firstLine="780"/>
              <w:jc w:val="left"/>
            </w:pPr>
            <w:bookmarkStart w:id="144" w:name="_Toc438438829"/>
            <w:bookmarkStart w:id="145" w:name="_Toc438532577"/>
            <w:bookmarkStart w:id="146" w:name="_Toc438733973"/>
            <w:bookmarkStart w:id="147" w:name="_Toc438962055"/>
            <w:bookmarkStart w:id="148" w:name="_Toc461939618"/>
            <w:bookmarkStart w:id="149" w:name="_Toc23236754"/>
            <w:bookmarkStart w:id="150" w:name="_Toc125782996"/>
            <w:bookmarkStart w:id="151" w:name="_Toc135149877"/>
            <w:r w:rsidRPr="00166F92">
              <w:t>Preparation</w:t>
            </w:r>
            <w:r w:rsidR="007E703B" w:rsidRPr="00166F92">
              <w:t xml:space="preserve"> </w:t>
            </w:r>
            <w:r w:rsidRPr="00166F92">
              <w:t>of</w:t>
            </w:r>
            <w:r w:rsidR="007E703B" w:rsidRPr="00166F92">
              <w:t xml:space="preserve"> </w:t>
            </w:r>
            <w:r w:rsidRPr="00166F92">
              <w:t>Bids</w:t>
            </w:r>
            <w:bookmarkEnd w:id="144"/>
            <w:bookmarkEnd w:id="145"/>
            <w:bookmarkEnd w:id="146"/>
            <w:bookmarkEnd w:id="147"/>
            <w:bookmarkEnd w:id="148"/>
            <w:bookmarkEnd w:id="149"/>
            <w:bookmarkEnd w:id="150"/>
            <w:bookmarkEnd w:id="151"/>
          </w:p>
        </w:tc>
      </w:tr>
      <w:tr w:rsidR="007630B4" w:rsidRPr="00166F92" w14:paraId="0750A03E" w14:textId="77777777" w:rsidTr="006001BE">
        <w:trPr>
          <w:gridAfter w:val="1"/>
          <w:wAfter w:w="14" w:type="pct"/>
        </w:trPr>
        <w:tc>
          <w:tcPr>
            <w:tcW w:w="1223" w:type="pct"/>
          </w:tcPr>
          <w:p w14:paraId="65C551E6" w14:textId="77777777" w:rsidR="00F07D31" w:rsidRPr="00166F92" w:rsidRDefault="005F33A7">
            <w:pPr>
              <w:pStyle w:val="S1-Header2"/>
              <w:numPr>
                <w:ilvl w:val="0"/>
                <w:numId w:val="25"/>
              </w:numPr>
              <w:tabs>
                <w:tab w:val="num" w:pos="432"/>
              </w:tabs>
              <w:spacing w:after="120"/>
              <w:ind w:left="432" w:hanging="432"/>
            </w:pPr>
            <w:bookmarkStart w:id="152" w:name="_Toc438438830"/>
            <w:bookmarkStart w:id="153" w:name="_Toc438532578"/>
            <w:bookmarkStart w:id="154" w:name="_Toc438733974"/>
            <w:bookmarkStart w:id="155" w:name="_Toc438907013"/>
            <w:bookmarkStart w:id="156" w:name="_Toc438907212"/>
            <w:bookmarkStart w:id="157" w:name="_Toc23236755"/>
            <w:bookmarkStart w:id="158" w:name="_Toc125782997"/>
            <w:bookmarkStart w:id="159" w:name="_Toc436556111"/>
            <w:bookmarkStart w:id="160" w:name="_Toc135149878"/>
            <w:r w:rsidRPr="00166F92">
              <w:rPr>
                <w:noProof/>
              </w:rPr>
              <w:t>Cost</w:t>
            </w:r>
            <w:r w:rsidR="007E703B" w:rsidRPr="00166F92">
              <w:rPr>
                <w:noProof/>
              </w:rPr>
              <w:t xml:space="preserve"> </w:t>
            </w:r>
            <w:r w:rsidRPr="00166F92">
              <w:rPr>
                <w:noProof/>
              </w:rPr>
              <w:t>of</w:t>
            </w:r>
            <w:r w:rsidR="007E703B" w:rsidRPr="00166F92">
              <w:rPr>
                <w:noProof/>
              </w:rPr>
              <w:t xml:space="preserve"> </w:t>
            </w:r>
            <w:r w:rsidRPr="00166F92">
              <w:rPr>
                <w:noProof/>
              </w:rPr>
              <w:t>Bidding</w:t>
            </w:r>
            <w:bookmarkEnd w:id="152"/>
            <w:bookmarkEnd w:id="153"/>
            <w:bookmarkEnd w:id="154"/>
            <w:bookmarkEnd w:id="155"/>
            <w:bookmarkEnd w:id="156"/>
            <w:bookmarkEnd w:id="157"/>
            <w:bookmarkEnd w:id="158"/>
            <w:bookmarkEnd w:id="159"/>
            <w:bookmarkEnd w:id="160"/>
          </w:p>
        </w:tc>
        <w:tc>
          <w:tcPr>
            <w:tcW w:w="3763" w:type="pct"/>
          </w:tcPr>
          <w:p w14:paraId="5DE3CD87" w14:textId="77777777" w:rsidR="005F33A7" w:rsidRPr="00166F92" w:rsidRDefault="005F33A7">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bear</w:t>
            </w:r>
            <w:r w:rsidR="007E703B" w:rsidRPr="00166F92">
              <w:t xml:space="preserve"> </w:t>
            </w:r>
            <w:r w:rsidRPr="00166F92">
              <w:t>all</w:t>
            </w:r>
            <w:r w:rsidR="007E703B" w:rsidRPr="00166F92">
              <w:t xml:space="preserve"> </w:t>
            </w:r>
            <w:r w:rsidRPr="00166F92">
              <w:t>costs</w:t>
            </w:r>
            <w:r w:rsidR="007E703B" w:rsidRPr="00166F92">
              <w:t xml:space="preserve"> </w:t>
            </w:r>
            <w:r w:rsidRPr="00166F92">
              <w:t>associated</w:t>
            </w:r>
            <w:r w:rsidR="007E703B" w:rsidRPr="00166F92">
              <w:t xml:space="preserve"> </w:t>
            </w:r>
            <w:r w:rsidRPr="00166F92">
              <w:t>with</w:t>
            </w:r>
            <w:r w:rsidR="007E703B" w:rsidRPr="00166F92">
              <w:t xml:space="preserve"> </w:t>
            </w:r>
            <w:r w:rsidRPr="00166F92">
              <w:t>the</w:t>
            </w:r>
            <w:r w:rsidR="007E703B" w:rsidRPr="00166F92">
              <w:t xml:space="preserve"> </w:t>
            </w:r>
            <w:r w:rsidRPr="00166F92">
              <w:t>preparation</w:t>
            </w:r>
            <w:r w:rsidR="007E703B" w:rsidRPr="00166F92">
              <w:t xml:space="preserve"> </w:t>
            </w:r>
            <w:r w:rsidRPr="00166F92">
              <w:t>and</w:t>
            </w:r>
            <w:r w:rsidR="007E703B" w:rsidRPr="00166F92">
              <w:t xml:space="preserve"> </w:t>
            </w:r>
            <w:r w:rsidRPr="00166F92">
              <w:t>submission</w:t>
            </w:r>
            <w:r w:rsidR="007E703B" w:rsidRPr="00166F92">
              <w:t xml:space="preserve"> </w:t>
            </w:r>
            <w:r w:rsidRPr="00166F92">
              <w:t>of</w:t>
            </w:r>
            <w:r w:rsidR="007E703B" w:rsidRPr="00166F92">
              <w:t xml:space="preserve"> </w:t>
            </w:r>
            <w:r w:rsidRPr="00166F92">
              <w:t>its</w:t>
            </w:r>
            <w:r w:rsidR="007E703B" w:rsidRPr="00166F92">
              <w:t xml:space="preserve"> </w:t>
            </w:r>
            <w:r w:rsidRPr="00166F92">
              <w:t>Bid,</w:t>
            </w:r>
            <w:r w:rsidR="007E703B" w:rsidRPr="00166F92">
              <w:t xml:space="preserve"> </w:t>
            </w:r>
            <w:r w:rsidRPr="00166F92">
              <w:t>and</w:t>
            </w:r>
            <w:r w:rsidR="007E703B" w:rsidRPr="00166F92">
              <w:t xml:space="preserve"> </w:t>
            </w:r>
            <w:r w:rsidRPr="00166F92">
              <w:t>the</w:t>
            </w:r>
            <w:r w:rsidR="007E703B" w:rsidRPr="00166F92">
              <w:t xml:space="preserve"> </w:t>
            </w:r>
            <w:r w:rsidR="00F30FF4" w:rsidRPr="00166F92">
              <w:t>Employer</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responsible</w:t>
            </w:r>
            <w:r w:rsidR="007E703B" w:rsidRPr="00166F92">
              <w:t xml:space="preserve"> </w:t>
            </w:r>
            <w:r w:rsidRPr="00166F92">
              <w:t>or</w:t>
            </w:r>
            <w:r w:rsidR="007E703B" w:rsidRPr="00166F92">
              <w:t xml:space="preserve"> </w:t>
            </w:r>
            <w:r w:rsidRPr="00166F92">
              <w:t>liable</w:t>
            </w:r>
            <w:r w:rsidR="007E703B" w:rsidRPr="00166F92">
              <w:t xml:space="preserve"> </w:t>
            </w:r>
            <w:r w:rsidRPr="00166F92">
              <w:t>for</w:t>
            </w:r>
            <w:r w:rsidR="007E703B" w:rsidRPr="00166F92">
              <w:t xml:space="preserve"> </w:t>
            </w:r>
            <w:r w:rsidRPr="00166F92">
              <w:t>those</w:t>
            </w:r>
            <w:r w:rsidR="007E703B" w:rsidRPr="00166F92">
              <w:t xml:space="preserve"> </w:t>
            </w:r>
            <w:r w:rsidRPr="00166F92">
              <w:t>costs,</w:t>
            </w:r>
            <w:r w:rsidR="007E703B" w:rsidRPr="00166F92">
              <w:t xml:space="preserve"> </w:t>
            </w:r>
            <w:r w:rsidRPr="00166F92">
              <w:t>regardless</w:t>
            </w:r>
            <w:r w:rsidR="007E703B" w:rsidRPr="00166F92">
              <w:t xml:space="preserve"> </w:t>
            </w:r>
            <w:r w:rsidRPr="00166F92">
              <w:t>of</w:t>
            </w:r>
            <w:r w:rsidR="007E703B" w:rsidRPr="00166F92">
              <w:t xml:space="preserve"> </w:t>
            </w:r>
            <w:r w:rsidRPr="00166F92">
              <w:t>the</w:t>
            </w:r>
            <w:r w:rsidR="007E703B" w:rsidRPr="00166F92">
              <w:t xml:space="preserve"> </w:t>
            </w:r>
            <w:r w:rsidRPr="00166F92">
              <w:t>conduct</w:t>
            </w:r>
            <w:r w:rsidR="007E703B" w:rsidRPr="00166F92">
              <w:t xml:space="preserve"> </w:t>
            </w:r>
            <w:r w:rsidRPr="00166F92">
              <w:t>or</w:t>
            </w:r>
            <w:r w:rsidR="007E703B" w:rsidRPr="00166F92">
              <w:t xml:space="preserve"> </w:t>
            </w:r>
            <w:r w:rsidRPr="00166F92">
              <w:t>outcome</w:t>
            </w:r>
            <w:r w:rsidR="007E703B" w:rsidRPr="00166F92">
              <w:t xml:space="preserve"> </w:t>
            </w:r>
            <w:r w:rsidRPr="00166F92">
              <w:t>of</w:t>
            </w:r>
            <w:r w:rsidR="007E703B" w:rsidRPr="00166F92">
              <w:t xml:space="preserve"> </w:t>
            </w:r>
            <w:r w:rsidRPr="00166F92">
              <w:t>the</w:t>
            </w:r>
            <w:r w:rsidR="007E703B" w:rsidRPr="00166F92">
              <w:t xml:space="preserve"> </w:t>
            </w:r>
            <w:r w:rsidR="007C4512" w:rsidRPr="00166F92">
              <w:t>Bidding</w:t>
            </w:r>
            <w:r w:rsidR="007E703B" w:rsidRPr="00166F92">
              <w:t xml:space="preserve"> </w:t>
            </w:r>
            <w:r w:rsidRPr="00166F92">
              <w:t>process.</w:t>
            </w:r>
          </w:p>
        </w:tc>
      </w:tr>
      <w:tr w:rsidR="007630B4" w:rsidRPr="00166F92" w14:paraId="1AE752B2" w14:textId="77777777" w:rsidTr="006001BE">
        <w:trPr>
          <w:gridAfter w:val="1"/>
          <w:wAfter w:w="14" w:type="pct"/>
        </w:trPr>
        <w:tc>
          <w:tcPr>
            <w:tcW w:w="1223" w:type="pct"/>
          </w:tcPr>
          <w:p w14:paraId="3B202917" w14:textId="77777777" w:rsidR="005F33A7" w:rsidRPr="00166F92" w:rsidRDefault="005F33A7">
            <w:pPr>
              <w:pStyle w:val="S1-Header2"/>
              <w:numPr>
                <w:ilvl w:val="0"/>
                <w:numId w:val="25"/>
              </w:numPr>
              <w:tabs>
                <w:tab w:val="num" w:pos="432"/>
              </w:tabs>
              <w:spacing w:after="120"/>
              <w:ind w:left="432" w:hanging="432"/>
            </w:pPr>
            <w:bookmarkStart w:id="161" w:name="_Toc438438831"/>
            <w:bookmarkStart w:id="162" w:name="_Toc438532579"/>
            <w:bookmarkStart w:id="163" w:name="_Toc438733975"/>
            <w:bookmarkStart w:id="164" w:name="_Toc438907014"/>
            <w:bookmarkStart w:id="165" w:name="_Toc438907213"/>
            <w:bookmarkStart w:id="166" w:name="_Toc23236756"/>
            <w:bookmarkStart w:id="167" w:name="_Toc125782998"/>
            <w:bookmarkStart w:id="168" w:name="_Toc436556112"/>
            <w:bookmarkStart w:id="169" w:name="_Toc135149879"/>
            <w:r w:rsidRPr="00166F92">
              <w:rPr>
                <w:noProof/>
              </w:rPr>
              <w:t>Language</w:t>
            </w:r>
            <w:r w:rsidR="007E703B" w:rsidRPr="00166F92">
              <w:rPr>
                <w:noProof/>
              </w:rPr>
              <w:t xml:space="preserve"> </w:t>
            </w:r>
            <w:r w:rsidRPr="00166F92">
              <w:rPr>
                <w:noProof/>
              </w:rPr>
              <w:t>of</w:t>
            </w:r>
            <w:r w:rsidR="007E703B" w:rsidRPr="00166F92">
              <w:rPr>
                <w:noProof/>
              </w:rPr>
              <w:t xml:space="preserve"> </w:t>
            </w:r>
            <w:r w:rsidRPr="00166F92">
              <w:rPr>
                <w:noProof/>
              </w:rPr>
              <w:t>Bid</w:t>
            </w:r>
            <w:bookmarkEnd w:id="161"/>
            <w:bookmarkEnd w:id="162"/>
            <w:bookmarkEnd w:id="163"/>
            <w:bookmarkEnd w:id="164"/>
            <w:bookmarkEnd w:id="165"/>
            <w:bookmarkEnd w:id="166"/>
            <w:bookmarkEnd w:id="167"/>
            <w:bookmarkEnd w:id="168"/>
            <w:bookmarkEnd w:id="169"/>
          </w:p>
        </w:tc>
        <w:tc>
          <w:tcPr>
            <w:tcW w:w="3763" w:type="pct"/>
          </w:tcPr>
          <w:p w14:paraId="5BD52488" w14:textId="77777777" w:rsidR="005F33A7" w:rsidRPr="00166F92" w:rsidRDefault="005F33A7">
            <w:pPr>
              <w:pStyle w:val="ITBno"/>
              <w:numPr>
                <w:ilvl w:val="1"/>
                <w:numId w:val="25"/>
              </w:numPr>
              <w:spacing w:after="120"/>
              <w:ind w:left="614" w:hanging="720"/>
            </w:pPr>
            <w:r w:rsidRPr="00166F92">
              <w:t>The</w:t>
            </w:r>
            <w:r w:rsidR="007E703B" w:rsidRPr="00166F92">
              <w:t xml:space="preserve"> </w:t>
            </w:r>
            <w:r w:rsidRPr="00166F92">
              <w:t>Bid,</w:t>
            </w:r>
            <w:r w:rsidR="007E703B" w:rsidRPr="00166F92">
              <w:t xml:space="preserve"> </w:t>
            </w:r>
            <w:r w:rsidRPr="00166F92">
              <w:t>as</w:t>
            </w:r>
            <w:r w:rsidR="007E703B" w:rsidRPr="00166F92">
              <w:t xml:space="preserve"> </w:t>
            </w:r>
            <w:r w:rsidRPr="00166F92">
              <w:t>well</w:t>
            </w:r>
            <w:r w:rsidR="007E703B" w:rsidRPr="00166F92">
              <w:t xml:space="preserve"> </w:t>
            </w:r>
            <w:r w:rsidRPr="00166F92">
              <w:t>as</w:t>
            </w:r>
            <w:r w:rsidR="007E703B" w:rsidRPr="00166F92">
              <w:t xml:space="preserve"> </w:t>
            </w:r>
            <w:r w:rsidRPr="00166F92">
              <w:t>all</w:t>
            </w:r>
            <w:r w:rsidR="007E703B" w:rsidRPr="00166F92">
              <w:t xml:space="preserve"> </w:t>
            </w:r>
            <w:r w:rsidRPr="00166F92">
              <w:t>correspondence</w:t>
            </w:r>
            <w:r w:rsidR="007E703B" w:rsidRPr="00166F92">
              <w:t xml:space="preserve"> </w:t>
            </w:r>
            <w:r w:rsidRPr="00166F92">
              <w:t>and</w:t>
            </w:r>
            <w:r w:rsidR="007E703B" w:rsidRPr="00166F92">
              <w:t xml:space="preserve"> </w:t>
            </w:r>
            <w:r w:rsidRPr="00166F92">
              <w:t>documents</w:t>
            </w:r>
            <w:r w:rsidR="007E703B" w:rsidRPr="00166F92">
              <w:t xml:space="preserve"> </w:t>
            </w:r>
            <w:r w:rsidRPr="00166F92">
              <w:t>relating</w:t>
            </w:r>
            <w:r w:rsidR="007E703B" w:rsidRPr="00166F92">
              <w:t xml:space="preserve"> </w:t>
            </w:r>
            <w:r w:rsidRPr="00166F92">
              <w:t>to</w:t>
            </w:r>
            <w:r w:rsidR="007E703B" w:rsidRPr="00166F92">
              <w:t xml:space="preserve"> </w:t>
            </w:r>
            <w:r w:rsidRPr="00166F92">
              <w:t>the</w:t>
            </w:r>
            <w:r w:rsidR="007E703B" w:rsidRPr="00166F92">
              <w:t xml:space="preserve"> </w:t>
            </w:r>
            <w:r w:rsidR="00287662" w:rsidRPr="00166F92">
              <w:t>B</w:t>
            </w:r>
            <w:r w:rsidRPr="00166F92">
              <w:t>id</w:t>
            </w:r>
            <w:r w:rsidR="007E703B" w:rsidRPr="00166F92">
              <w:t xml:space="preserve"> </w:t>
            </w:r>
            <w:r w:rsidRPr="00166F92">
              <w:t>exchanged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and</w:t>
            </w:r>
            <w:r w:rsidR="007E703B" w:rsidRPr="00166F92">
              <w:t xml:space="preserve"> </w:t>
            </w:r>
            <w:r w:rsidRPr="00166F92">
              <w:t>the</w:t>
            </w:r>
            <w:r w:rsidR="007E703B" w:rsidRPr="00166F92">
              <w:t xml:space="preserve"> </w:t>
            </w:r>
            <w:r w:rsidR="00F30FF4" w:rsidRPr="00166F92">
              <w:t>Employer</w:t>
            </w:r>
            <w:r w:rsidRPr="00166F92">
              <w:t>,</w:t>
            </w:r>
            <w:r w:rsidR="007E703B" w:rsidRPr="00166F92">
              <w:t xml:space="preserve"> </w:t>
            </w:r>
            <w:r w:rsidRPr="00166F92">
              <w:t>shall</w:t>
            </w:r>
            <w:r w:rsidR="007E703B" w:rsidRPr="00166F92">
              <w:t xml:space="preserve"> </w:t>
            </w:r>
            <w:r w:rsidRPr="00166F92">
              <w:t>be</w:t>
            </w:r>
            <w:r w:rsidR="007E703B" w:rsidRPr="00166F92">
              <w:t xml:space="preserve"> </w:t>
            </w:r>
            <w:r w:rsidRPr="00166F92">
              <w:t>written</w:t>
            </w:r>
            <w:r w:rsidR="007E703B" w:rsidRPr="00166F92">
              <w:t xml:space="preserve"> </w:t>
            </w:r>
            <w:r w:rsidRPr="00166F92">
              <w:t>in</w:t>
            </w:r>
            <w:r w:rsidR="007E703B" w:rsidRPr="00166F92">
              <w:t xml:space="preserve"> </w:t>
            </w:r>
            <w:r w:rsidRPr="00166F92">
              <w:t>the</w:t>
            </w:r>
            <w:r w:rsidR="007E703B" w:rsidRPr="00166F92">
              <w:t xml:space="preserve"> </w:t>
            </w:r>
            <w:r w:rsidRPr="00166F92">
              <w:t>language</w:t>
            </w:r>
            <w:r w:rsidR="007E703B" w:rsidRPr="00166F92">
              <w:t xml:space="preserve"> </w:t>
            </w:r>
            <w:r w:rsidRPr="00166F92">
              <w:t>specified</w:t>
            </w:r>
            <w:r w:rsidR="007E703B" w:rsidRPr="00166F92">
              <w:rPr>
                <w:b/>
              </w:rPr>
              <w:t xml:space="preserve"> </w:t>
            </w:r>
            <w:r w:rsidR="006A7A5A" w:rsidRPr="00166F92">
              <w:rPr>
                <w:b/>
              </w:rPr>
              <w:t>in</w:t>
            </w:r>
            <w:r w:rsidR="007E703B" w:rsidRPr="00166F92">
              <w:rPr>
                <w:b/>
              </w:rPr>
              <w:t xml:space="preserve"> </w:t>
            </w:r>
            <w:r w:rsidR="006A7A5A" w:rsidRPr="00166F92">
              <w:rPr>
                <w:b/>
              </w:rPr>
              <w:t>the</w:t>
            </w:r>
            <w:r w:rsidR="007E703B" w:rsidRPr="00166F92">
              <w:rPr>
                <w:b/>
              </w:rPr>
              <w:t xml:space="preserve"> </w:t>
            </w:r>
            <w:r w:rsidR="006A7A5A" w:rsidRPr="00166F92">
              <w:rPr>
                <w:b/>
              </w:rPr>
              <w:t>BDS</w:t>
            </w:r>
            <w:r w:rsidRPr="00166F92">
              <w:t>.</w:t>
            </w:r>
            <w:r w:rsidR="007E703B" w:rsidRPr="00166F92">
              <w:t xml:space="preserve"> </w:t>
            </w:r>
            <w:r w:rsidRPr="00166F92">
              <w:t>Supporting</w:t>
            </w:r>
            <w:r w:rsidR="007E703B" w:rsidRPr="00166F92">
              <w:t xml:space="preserve"> </w:t>
            </w:r>
            <w:r w:rsidRPr="00166F92">
              <w:t>documents</w:t>
            </w:r>
            <w:r w:rsidR="007E703B" w:rsidRPr="00166F92">
              <w:t xml:space="preserve"> </w:t>
            </w:r>
            <w:r w:rsidRPr="00166F92">
              <w:t>and</w:t>
            </w:r>
            <w:r w:rsidR="007E703B" w:rsidRPr="00166F92">
              <w:t xml:space="preserve"> </w:t>
            </w:r>
            <w:r w:rsidRPr="00166F92">
              <w:t>printed</w:t>
            </w:r>
            <w:r w:rsidR="007E703B" w:rsidRPr="00166F92">
              <w:t xml:space="preserve"> </w:t>
            </w:r>
            <w:r w:rsidRPr="00166F92">
              <w:t>literature</w:t>
            </w:r>
            <w:r w:rsidR="007E703B" w:rsidRPr="00166F92">
              <w:t xml:space="preserve"> </w:t>
            </w:r>
            <w:r w:rsidRPr="00166F92">
              <w:t>that</w:t>
            </w:r>
            <w:r w:rsidR="007E703B" w:rsidRPr="00166F92">
              <w:t xml:space="preserve"> </w:t>
            </w:r>
            <w:r w:rsidRPr="00166F92">
              <w:t>are</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may</w:t>
            </w:r>
            <w:r w:rsidR="007E703B" w:rsidRPr="00166F92">
              <w:t xml:space="preserve"> </w:t>
            </w:r>
            <w:r w:rsidRPr="00166F92">
              <w:t>be</w:t>
            </w:r>
            <w:r w:rsidR="007E703B" w:rsidRPr="00166F92">
              <w:t xml:space="preserve"> </w:t>
            </w:r>
            <w:r w:rsidRPr="00166F92">
              <w:t>in</w:t>
            </w:r>
            <w:r w:rsidR="007E703B" w:rsidRPr="00166F92">
              <w:t xml:space="preserve"> </w:t>
            </w:r>
            <w:r w:rsidRPr="00166F92">
              <w:t>another</w:t>
            </w:r>
            <w:r w:rsidR="007E703B" w:rsidRPr="00166F92">
              <w:t xml:space="preserve"> </w:t>
            </w:r>
            <w:r w:rsidRPr="00166F92">
              <w:t>language</w:t>
            </w:r>
            <w:r w:rsidR="007E703B" w:rsidRPr="00166F92">
              <w:t xml:space="preserve"> </w:t>
            </w:r>
            <w:r w:rsidRPr="00166F92">
              <w:t>provided</w:t>
            </w:r>
            <w:r w:rsidR="007E703B" w:rsidRPr="00166F92">
              <w:t xml:space="preserve"> </w:t>
            </w:r>
            <w:r w:rsidRPr="00166F92">
              <w:t>they</w:t>
            </w:r>
            <w:r w:rsidR="007E703B" w:rsidRPr="00166F92">
              <w:t xml:space="preserve"> </w:t>
            </w:r>
            <w:r w:rsidRPr="00166F92">
              <w:t>are</w:t>
            </w:r>
            <w:r w:rsidR="007E703B" w:rsidRPr="00166F92">
              <w:t xml:space="preserve"> </w:t>
            </w:r>
            <w:r w:rsidRPr="00166F92">
              <w:t>accompanied</w:t>
            </w:r>
            <w:r w:rsidR="007E703B" w:rsidRPr="00166F92">
              <w:t xml:space="preserve"> </w:t>
            </w:r>
            <w:r w:rsidRPr="00166F92">
              <w:t>by</w:t>
            </w:r>
            <w:r w:rsidR="007E703B" w:rsidRPr="00166F92">
              <w:t xml:space="preserve"> </w:t>
            </w:r>
            <w:r w:rsidRPr="00166F92">
              <w:t>an</w:t>
            </w:r>
            <w:r w:rsidR="007E703B" w:rsidRPr="00166F92">
              <w:t xml:space="preserve"> </w:t>
            </w:r>
            <w:r w:rsidRPr="00166F92">
              <w:t>accurate</w:t>
            </w:r>
            <w:r w:rsidR="007E703B" w:rsidRPr="00166F92">
              <w:t xml:space="preserve"> </w:t>
            </w:r>
            <w:r w:rsidRPr="00166F92">
              <w:t>translation</w:t>
            </w:r>
            <w:r w:rsidR="007E703B" w:rsidRPr="00166F92">
              <w:t xml:space="preserve"> </w:t>
            </w:r>
            <w:r w:rsidRPr="00166F92">
              <w:t>of</w:t>
            </w:r>
            <w:r w:rsidR="007E703B" w:rsidRPr="00166F92">
              <w:t xml:space="preserve"> </w:t>
            </w:r>
            <w:r w:rsidRPr="00166F92">
              <w:t>the</w:t>
            </w:r>
            <w:r w:rsidR="007E703B" w:rsidRPr="00166F92">
              <w:t xml:space="preserve"> </w:t>
            </w:r>
            <w:r w:rsidRPr="00166F92">
              <w:t>relevant</w:t>
            </w:r>
            <w:r w:rsidR="007E703B" w:rsidRPr="00166F92">
              <w:t xml:space="preserve"> </w:t>
            </w:r>
            <w:r w:rsidRPr="00166F92">
              <w:t>passages</w:t>
            </w:r>
            <w:r w:rsidR="007E703B" w:rsidRPr="00166F92">
              <w:t xml:space="preserve"> </w:t>
            </w:r>
            <w:r w:rsidRPr="00166F92">
              <w:t>in</w:t>
            </w:r>
            <w:r w:rsidR="007E703B" w:rsidRPr="00166F92">
              <w:t xml:space="preserve"> </w:t>
            </w:r>
            <w:r w:rsidRPr="00166F92">
              <w:t>the</w:t>
            </w:r>
            <w:r w:rsidR="007E703B" w:rsidRPr="00166F92">
              <w:t xml:space="preserve"> </w:t>
            </w:r>
            <w:r w:rsidRPr="00166F92">
              <w:t>language</w:t>
            </w:r>
            <w:r w:rsidR="007E703B" w:rsidRPr="00166F92">
              <w:t xml:space="preserve"> </w:t>
            </w:r>
            <w:r w:rsidRPr="00166F92">
              <w:t>specified</w:t>
            </w:r>
            <w:r w:rsidR="007E703B" w:rsidRPr="00166F92">
              <w:t xml:space="preserve"> </w:t>
            </w:r>
            <w:r w:rsidR="006A7A5A" w:rsidRPr="00166F92">
              <w:rPr>
                <w:b/>
              </w:rPr>
              <w:t>in</w:t>
            </w:r>
            <w:r w:rsidR="007E703B" w:rsidRPr="00166F92">
              <w:rPr>
                <w:b/>
              </w:rPr>
              <w:t xml:space="preserve"> </w:t>
            </w:r>
            <w:r w:rsidR="006A7A5A" w:rsidRPr="00166F92">
              <w:rPr>
                <w:b/>
              </w:rPr>
              <w:t>the</w:t>
            </w:r>
            <w:r w:rsidR="007E703B" w:rsidRPr="00166F92">
              <w:rPr>
                <w:b/>
              </w:rPr>
              <w:t xml:space="preserve"> </w:t>
            </w:r>
            <w:r w:rsidR="006A7A5A" w:rsidRPr="00166F92">
              <w:rPr>
                <w:b/>
              </w:rPr>
              <w:t>BDS</w:t>
            </w:r>
            <w:r w:rsidRPr="00166F92">
              <w:t>,</w:t>
            </w:r>
            <w:r w:rsidR="007E703B" w:rsidRPr="00166F92">
              <w:t xml:space="preserve"> </w:t>
            </w:r>
            <w:r w:rsidRPr="00166F92">
              <w:t>in</w:t>
            </w:r>
            <w:r w:rsidR="007E703B" w:rsidRPr="00166F92">
              <w:t xml:space="preserve"> </w:t>
            </w:r>
            <w:r w:rsidRPr="00166F92">
              <w:t>which</w:t>
            </w:r>
            <w:r w:rsidR="007E703B" w:rsidRPr="00166F92">
              <w:t xml:space="preserve"> </w:t>
            </w:r>
            <w:r w:rsidRPr="00166F92">
              <w:t>case,</w:t>
            </w:r>
            <w:r w:rsidR="007E703B" w:rsidRPr="00166F92">
              <w:t xml:space="preserve"> </w:t>
            </w:r>
            <w:r w:rsidRPr="00166F92">
              <w:t>for</w:t>
            </w:r>
            <w:r w:rsidR="007E703B" w:rsidRPr="00166F92">
              <w:t xml:space="preserve"> </w:t>
            </w:r>
            <w:r w:rsidRPr="00166F92">
              <w:t>purposes</w:t>
            </w:r>
            <w:r w:rsidR="007E703B" w:rsidRPr="00166F92">
              <w:t xml:space="preserve"> </w:t>
            </w:r>
            <w:r w:rsidRPr="00166F92">
              <w:t>of</w:t>
            </w:r>
            <w:r w:rsidR="007E703B" w:rsidRPr="00166F92">
              <w:t xml:space="preserve"> </w:t>
            </w:r>
            <w:r w:rsidRPr="00166F92">
              <w:t>interpretation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such</w:t>
            </w:r>
            <w:r w:rsidR="007E703B" w:rsidRPr="00166F92">
              <w:t xml:space="preserve"> </w:t>
            </w:r>
            <w:r w:rsidRPr="00166F92">
              <w:t>translation</w:t>
            </w:r>
            <w:r w:rsidR="007E703B" w:rsidRPr="00166F92">
              <w:t xml:space="preserve"> </w:t>
            </w:r>
            <w:r w:rsidRPr="00166F92">
              <w:t>shall</w:t>
            </w:r>
            <w:r w:rsidR="007E703B" w:rsidRPr="00166F92">
              <w:t xml:space="preserve"> </w:t>
            </w:r>
            <w:r w:rsidRPr="00166F92">
              <w:t>govern.</w:t>
            </w:r>
          </w:p>
        </w:tc>
      </w:tr>
      <w:tr w:rsidR="007630B4" w:rsidRPr="00166F92" w14:paraId="313911F0" w14:textId="77777777" w:rsidTr="006001BE">
        <w:tc>
          <w:tcPr>
            <w:tcW w:w="1223" w:type="pct"/>
          </w:tcPr>
          <w:p w14:paraId="375C2F9C" w14:textId="77777777" w:rsidR="005F33A7" w:rsidRPr="00166F92" w:rsidRDefault="005F33A7">
            <w:pPr>
              <w:pStyle w:val="S1-Header2"/>
              <w:numPr>
                <w:ilvl w:val="0"/>
                <w:numId w:val="25"/>
              </w:numPr>
              <w:tabs>
                <w:tab w:val="num" w:pos="432"/>
              </w:tabs>
              <w:spacing w:after="120"/>
              <w:ind w:left="432" w:hanging="432"/>
            </w:pPr>
            <w:bookmarkStart w:id="170" w:name="_Toc438438832"/>
            <w:bookmarkStart w:id="171" w:name="_Toc438532580"/>
            <w:bookmarkStart w:id="172" w:name="_Toc438733976"/>
            <w:bookmarkStart w:id="173" w:name="_Toc438907015"/>
            <w:bookmarkStart w:id="174" w:name="_Toc438907214"/>
            <w:bookmarkStart w:id="175" w:name="_Toc23236757"/>
            <w:bookmarkStart w:id="176" w:name="_Toc125782999"/>
            <w:bookmarkStart w:id="177" w:name="_Toc436556113"/>
            <w:bookmarkStart w:id="178" w:name="_Toc135149880"/>
            <w:r w:rsidRPr="00166F92">
              <w:rPr>
                <w:noProof/>
              </w:rPr>
              <w:t>Documents</w:t>
            </w:r>
            <w:r w:rsidR="007E703B" w:rsidRPr="00166F92">
              <w:rPr>
                <w:noProof/>
              </w:rPr>
              <w:t xml:space="preserve"> </w:t>
            </w:r>
            <w:r w:rsidRPr="00166F92">
              <w:rPr>
                <w:noProof/>
              </w:rPr>
              <w:t>Comprising</w:t>
            </w:r>
            <w:r w:rsidR="007E703B" w:rsidRPr="00166F92">
              <w:rPr>
                <w:noProof/>
              </w:rPr>
              <w:t xml:space="preserve"> </w:t>
            </w:r>
            <w:r w:rsidRPr="00166F92">
              <w:rPr>
                <w:noProof/>
              </w:rPr>
              <w:t>the</w:t>
            </w:r>
            <w:r w:rsidR="007E703B" w:rsidRPr="00166F92">
              <w:rPr>
                <w:noProof/>
              </w:rPr>
              <w:t xml:space="preserve"> </w:t>
            </w:r>
            <w:r w:rsidRPr="00166F92">
              <w:rPr>
                <w:noProof/>
              </w:rPr>
              <w:t>Bid</w:t>
            </w:r>
            <w:bookmarkEnd w:id="170"/>
            <w:bookmarkEnd w:id="171"/>
            <w:bookmarkEnd w:id="172"/>
            <w:bookmarkEnd w:id="173"/>
            <w:bookmarkEnd w:id="174"/>
            <w:bookmarkEnd w:id="175"/>
            <w:bookmarkEnd w:id="176"/>
            <w:bookmarkEnd w:id="177"/>
            <w:bookmarkEnd w:id="178"/>
          </w:p>
        </w:tc>
        <w:tc>
          <w:tcPr>
            <w:tcW w:w="3777" w:type="pct"/>
            <w:gridSpan w:val="2"/>
          </w:tcPr>
          <w:p w14:paraId="6BC53692" w14:textId="07CB63D2" w:rsidR="000D4FD4" w:rsidRDefault="000D4FD4">
            <w:pPr>
              <w:pStyle w:val="ITBno"/>
              <w:numPr>
                <w:ilvl w:val="1"/>
                <w:numId w:val="25"/>
              </w:numPr>
              <w:spacing w:after="120"/>
              <w:ind w:left="614" w:hanging="720"/>
            </w:pPr>
            <w:r w:rsidRPr="00C5158C">
              <w:t>The Bid shall comprise two Parts, namely the Technical Part and the Financial Part. These two Parts shall be 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C5158C">
              <w:rPr>
                <w:smallCaps/>
              </w:rPr>
              <w:t>Original Bid</w:t>
            </w:r>
            <w:r w:rsidRPr="00C5158C">
              <w:t>”</w:t>
            </w:r>
          </w:p>
          <w:p w14:paraId="669B4F4F" w14:textId="1198FCF3" w:rsidR="005F33A7" w:rsidRPr="00166F92" w:rsidRDefault="005F33A7">
            <w:pPr>
              <w:pStyle w:val="ITBno"/>
              <w:numPr>
                <w:ilvl w:val="1"/>
                <w:numId w:val="25"/>
              </w:numPr>
              <w:spacing w:after="120"/>
              <w:ind w:left="614" w:hanging="720"/>
            </w:pPr>
            <w:r w:rsidRPr="00166F92">
              <w:t>The</w:t>
            </w:r>
            <w:r w:rsidR="007E703B" w:rsidRPr="00166F92">
              <w:t xml:space="preserve"> </w:t>
            </w:r>
            <w:r w:rsidR="00DE0AA2">
              <w:t>Technical Part</w:t>
            </w:r>
            <w:r w:rsidR="00DE0AA2" w:rsidRPr="00166F92">
              <w:t xml:space="preserve"> </w:t>
            </w:r>
            <w:r w:rsidRPr="00166F92">
              <w:t>shall</w:t>
            </w:r>
            <w:r w:rsidR="007E703B" w:rsidRPr="00166F92">
              <w:t xml:space="preserve"> </w:t>
            </w:r>
            <w:r w:rsidRPr="00166F92">
              <w:t>comprise</w:t>
            </w:r>
            <w:r w:rsidR="007E703B" w:rsidRPr="00166F92">
              <w:t xml:space="preserve"> </w:t>
            </w:r>
            <w:r w:rsidRPr="00166F92">
              <w:t>the</w:t>
            </w:r>
            <w:r w:rsidR="007E703B" w:rsidRPr="00166F92">
              <w:t xml:space="preserve"> </w:t>
            </w:r>
            <w:r w:rsidRPr="00166F92">
              <w:t>following:</w:t>
            </w:r>
          </w:p>
          <w:p w14:paraId="6F3E6928" w14:textId="7CF203AE" w:rsidR="005F33A7" w:rsidRPr="00166F92" w:rsidRDefault="008555FA">
            <w:pPr>
              <w:pStyle w:val="P3Header1-Clauses"/>
              <w:numPr>
                <w:ilvl w:val="0"/>
                <w:numId w:val="16"/>
              </w:numPr>
              <w:tabs>
                <w:tab w:val="num" w:pos="1296"/>
              </w:tabs>
              <w:spacing w:after="120"/>
              <w:ind w:left="1152" w:hanging="576"/>
              <w:jc w:val="both"/>
              <w:rPr>
                <w:b w:val="0"/>
              </w:rPr>
            </w:pPr>
            <w:r w:rsidRPr="00166F92">
              <w:lastRenderedPageBreak/>
              <w:t>Letter</w:t>
            </w:r>
            <w:r w:rsidR="007E703B" w:rsidRPr="00166F92">
              <w:t xml:space="preserve"> </w:t>
            </w:r>
            <w:r w:rsidRPr="00166F92">
              <w:t>of</w:t>
            </w:r>
            <w:r w:rsidR="007E703B" w:rsidRPr="00166F92">
              <w:t xml:space="preserve"> </w:t>
            </w:r>
            <w:r w:rsidR="005F33A7" w:rsidRPr="00166F92">
              <w:t>Bid</w:t>
            </w:r>
            <w:r w:rsidR="000D4FD4">
              <w:t xml:space="preserve"> </w:t>
            </w:r>
            <w:r w:rsidR="000D4FD4" w:rsidRPr="00631E94">
              <w:rPr>
                <w:b w:val="0"/>
                <w:bCs/>
              </w:rPr>
              <w:t>- Technical Part,</w:t>
            </w:r>
            <w:r w:rsidR="007E703B" w:rsidRPr="00166F92">
              <w:t xml:space="preserve"> </w:t>
            </w:r>
            <w:r w:rsidR="00366B37" w:rsidRPr="00166F92">
              <w:rPr>
                <w:b w:val="0"/>
              </w:rPr>
              <w:t>prepared</w:t>
            </w:r>
            <w:r w:rsidR="007E703B" w:rsidRPr="00166F92">
              <w:rPr>
                <w:b w:val="0"/>
              </w:rPr>
              <w:t xml:space="preserve"> </w:t>
            </w:r>
            <w:r w:rsidR="00366B37" w:rsidRPr="00166F92">
              <w:rPr>
                <w:b w:val="0"/>
              </w:rPr>
              <w:t>in</w:t>
            </w:r>
            <w:r w:rsidR="007E703B" w:rsidRPr="00166F92">
              <w:rPr>
                <w:b w:val="0"/>
              </w:rPr>
              <w:t xml:space="preserve"> </w:t>
            </w:r>
            <w:r w:rsidR="00366B37" w:rsidRPr="00166F92">
              <w:rPr>
                <w:b w:val="0"/>
              </w:rPr>
              <w:t>accordance</w:t>
            </w:r>
            <w:r w:rsidR="007E703B" w:rsidRPr="00166F92">
              <w:rPr>
                <w:b w:val="0"/>
              </w:rPr>
              <w:t xml:space="preserve"> </w:t>
            </w:r>
            <w:r w:rsidR="00366B37" w:rsidRPr="00166F92">
              <w:rPr>
                <w:b w:val="0"/>
              </w:rPr>
              <w:t>with</w:t>
            </w:r>
            <w:r w:rsidR="007E703B" w:rsidRPr="00166F92">
              <w:rPr>
                <w:b w:val="0"/>
              </w:rPr>
              <w:t xml:space="preserve"> </w:t>
            </w:r>
            <w:r w:rsidR="00366B37" w:rsidRPr="00166F92">
              <w:rPr>
                <w:b w:val="0"/>
              </w:rPr>
              <w:t>ITB</w:t>
            </w:r>
            <w:r w:rsidR="00554CEC" w:rsidRPr="00166F92">
              <w:rPr>
                <w:b w:val="0"/>
              </w:rPr>
              <w:t>12;</w:t>
            </w:r>
          </w:p>
          <w:p w14:paraId="01E49C1B" w14:textId="77777777" w:rsidR="005F33A7" w:rsidRPr="00166F92" w:rsidRDefault="005F33A7">
            <w:pPr>
              <w:pStyle w:val="P3Header1-Clauses"/>
              <w:numPr>
                <w:ilvl w:val="0"/>
                <w:numId w:val="16"/>
              </w:numPr>
              <w:tabs>
                <w:tab w:val="num" w:pos="1296"/>
              </w:tabs>
              <w:spacing w:after="120"/>
              <w:ind w:left="1152" w:hanging="576"/>
              <w:jc w:val="both"/>
              <w:rPr>
                <w:b w:val="0"/>
              </w:rPr>
            </w:pPr>
            <w:r w:rsidRPr="00166F92">
              <w:t>Bid</w:t>
            </w:r>
            <w:r w:rsidR="007E703B" w:rsidRPr="00166F92">
              <w:t xml:space="preserve"> </w:t>
            </w:r>
            <w:r w:rsidRPr="00166F92">
              <w:t>Security</w:t>
            </w:r>
            <w:r w:rsidR="007E703B" w:rsidRPr="00166F92">
              <w:t xml:space="preserve"> </w:t>
            </w:r>
            <w:r w:rsidR="00A31885" w:rsidRPr="00166F92">
              <w:rPr>
                <w:b w:val="0"/>
              </w:rPr>
              <w:t>or</w:t>
            </w:r>
            <w:r w:rsidR="007E703B" w:rsidRPr="00166F92">
              <w:t xml:space="preserve"> </w:t>
            </w:r>
            <w:r w:rsidR="00A31885" w:rsidRPr="00166F92">
              <w:t>Bid</w:t>
            </w:r>
            <w:r w:rsidR="007E703B" w:rsidRPr="00166F92">
              <w:t xml:space="preserve"> </w:t>
            </w:r>
            <w:r w:rsidR="00A31885" w:rsidRPr="00166F92">
              <w:t>Securing</w:t>
            </w:r>
            <w:r w:rsidR="007E703B" w:rsidRPr="00166F92">
              <w:t xml:space="preserve"> </w:t>
            </w:r>
            <w:r w:rsidR="00A31885" w:rsidRPr="00166F92">
              <w:t>Declaration</w:t>
            </w:r>
            <w:r w:rsidRPr="00166F92">
              <w:t>,</w:t>
            </w:r>
            <w:r w:rsidR="007E703B" w:rsidRPr="00166F92">
              <w:t xml:space="preserve"> </w:t>
            </w:r>
            <w:r w:rsidRPr="00166F92">
              <w:rPr>
                <w:b w:val="0"/>
              </w:rPr>
              <w:t>in</w:t>
            </w:r>
            <w:r w:rsidR="007E703B" w:rsidRPr="00166F92">
              <w:rPr>
                <w:b w:val="0"/>
              </w:rPr>
              <w:t xml:space="preserve"> </w:t>
            </w:r>
            <w:r w:rsidRPr="00166F92">
              <w:rPr>
                <w:b w:val="0"/>
              </w:rPr>
              <w:t>accordance</w:t>
            </w:r>
            <w:r w:rsidR="007E703B" w:rsidRPr="00166F92">
              <w:rPr>
                <w:b w:val="0"/>
              </w:rPr>
              <w:t xml:space="preserve"> </w:t>
            </w:r>
            <w:r w:rsidRPr="00166F92">
              <w:rPr>
                <w:b w:val="0"/>
              </w:rPr>
              <w:t>with</w:t>
            </w:r>
            <w:r w:rsidR="007E703B" w:rsidRPr="00166F92">
              <w:rPr>
                <w:b w:val="0"/>
              </w:rPr>
              <w:t xml:space="preserve"> </w:t>
            </w:r>
            <w:r w:rsidRPr="00166F92">
              <w:rPr>
                <w:b w:val="0"/>
              </w:rPr>
              <w:t>ITB</w:t>
            </w:r>
            <w:r w:rsidR="007E703B" w:rsidRPr="00166F92">
              <w:rPr>
                <w:b w:val="0"/>
              </w:rPr>
              <w:t xml:space="preserve"> </w:t>
            </w:r>
            <w:r w:rsidR="00FC0E7E" w:rsidRPr="00166F92">
              <w:rPr>
                <w:b w:val="0"/>
              </w:rPr>
              <w:t>20</w:t>
            </w:r>
            <w:r w:rsidRPr="00166F92">
              <w:rPr>
                <w:b w:val="0"/>
              </w:rPr>
              <w:t>;</w:t>
            </w:r>
          </w:p>
          <w:p w14:paraId="3A455C60" w14:textId="444FD801" w:rsidR="005F33A7" w:rsidRPr="00166F92" w:rsidRDefault="00C505F3">
            <w:pPr>
              <w:pStyle w:val="P3Header1-Clauses"/>
              <w:numPr>
                <w:ilvl w:val="0"/>
                <w:numId w:val="16"/>
              </w:numPr>
              <w:tabs>
                <w:tab w:val="num" w:pos="1296"/>
              </w:tabs>
              <w:spacing w:after="120"/>
              <w:ind w:left="1152" w:hanging="576"/>
              <w:jc w:val="both"/>
              <w:rPr>
                <w:b w:val="0"/>
              </w:rPr>
            </w:pPr>
            <w:r w:rsidRPr="00166F92">
              <w:t>A</w:t>
            </w:r>
            <w:r w:rsidR="005F33A7" w:rsidRPr="00166F92">
              <w:t>lternative</w:t>
            </w:r>
            <w:r w:rsidR="007E703B" w:rsidRPr="00166F92">
              <w:t xml:space="preserve"> </w:t>
            </w:r>
            <w:r w:rsidR="00550613" w:rsidRPr="00166F92">
              <w:t>B</w:t>
            </w:r>
            <w:r w:rsidR="005F33A7" w:rsidRPr="00166F92">
              <w:t>id</w:t>
            </w:r>
            <w:r w:rsidR="00BD1CD1">
              <w:t xml:space="preserve"> </w:t>
            </w:r>
            <w:r w:rsidR="00BD1CD1" w:rsidRPr="00631E94">
              <w:rPr>
                <w:b w:val="0"/>
                <w:bCs/>
              </w:rPr>
              <w:t>- Technical Part: if permissible in accordance with ITB 13, the Technical Part of any Alternative Bid</w:t>
            </w:r>
            <w:r w:rsidR="005F33A7" w:rsidRPr="00166F92">
              <w:rPr>
                <w:b w:val="0"/>
              </w:rPr>
              <w:t>;</w:t>
            </w:r>
          </w:p>
          <w:p w14:paraId="11F59AEF" w14:textId="77777777" w:rsidR="005F33A7" w:rsidRPr="00166F92" w:rsidRDefault="009F2761">
            <w:pPr>
              <w:pStyle w:val="P3Header1-Clauses"/>
              <w:numPr>
                <w:ilvl w:val="0"/>
                <w:numId w:val="16"/>
              </w:numPr>
              <w:tabs>
                <w:tab w:val="num" w:pos="1296"/>
              </w:tabs>
              <w:spacing w:after="120"/>
              <w:ind w:left="1152" w:hanging="576"/>
              <w:jc w:val="both"/>
              <w:rPr>
                <w:b w:val="0"/>
              </w:rPr>
            </w:pPr>
            <w:r w:rsidRPr="00166F92">
              <w:t>Authorization</w:t>
            </w:r>
            <w:r w:rsidRPr="00166F92">
              <w:rPr>
                <w:b w:val="0"/>
              </w:rPr>
              <w:t>:</w:t>
            </w:r>
            <w:r w:rsidR="007E703B" w:rsidRPr="00166F92">
              <w:rPr>
                <w:b w:val="0"/>
              </w:rPr>
              <w:t xml:space="preserve"> </w:t>
            </w:r>
            <w:r w:rsidR="005F33A7" w:rsidRPr="00166F92">
              <w:rPr>
                <w:b w:val="0"/>
              </w:rPr>
              <w:t>written</w:t>
            </w:r>
            <w:r w:rsidR="007E703B" w:rsidRPr="00166F92">
              <w:rPr>
                <w:b w:val="0"/>
              </w:rPr>
              <w:t xml:space="preserve"> </w:t>
            </w:r>
            <w:r w:rsidR="005F33A7" w:rsidRPr="00166F92">
              <w:rPr>
                <w:b w:val="0"/>
              </w:rPr>
              <w:t>confirmation</w:t>
            </w:r>
            <w:r w:rsidR="007E703B" w:rsidRPr="00166F92">
              <w:rPr>
                <w:b w:val="0"/>
              </w:rPr>
              <w:t xml:space="preserve"> </w:t>
            </w:r>
            <w:r w:rsidR="005F33A7" w:rsidRPr="00166F92">
              <w:rPr>
                <w:b w:val="0"/>
              </w:rPr>
              <w:t>authorizing</w:t>
            </w:r>
            <w:r w:rsidR="007E703B" w:rsidRPr="00166F92">
              <w:rPr>
                <w:b w:val="0"/>
              </w:rPr>
              <w:t xml:space="preserve"> </w:t>
            </w:r>
            <w:r w:rsidR="005F33A7" w:rsidRPr="00166F92">
              <w:rPr>
                <w:b w:val="0"/>
              </w:rPr>
              <w:t>the</w:t>
            </w:r>
            <w:r w:rsidR="007E703B" w:rsidRPr="00166F92">
              <w:rPr>
                <w:b w:val="0"/>
              </w:rPr>
              <w:t xml:space="preserve"> </w:t>
            </w:r>
            <w:r w:rsidR="005F33A7" w:rsidRPr="00166F92">
              <w:rPr>
                <w:b w:val="0"/>
              </w:rPr>
              <w:t>signatory</w:t>
            </w:r>
            <w:r w:rsidR="007E703B" w:rsidRPr="00166F92">
              <w:rPr>
                <w:b w:val="0"/>
              </w:rPr>
              <w:t xml:space="preserve"> </w:t>
            </w:r>
            <w:r w:rsidR="005F33A7" w:rsidRPr="00166F92">
              <w:rPr>
                <w:b w:val="0"/>
              </w:rPr>
              <w:t>of</w:t>
            </w:r>
            <w:r w:rsidR="007E703B" w:rsidRPr="00166F92">
              <w:rPr>
                <w:b w:val="0"/>
              </w:rPr>
              <w:t xml:space="preserve"> </w:t>
            </w:r>
            <w:r w:rsidR="005F33A7" w:rsidRPr="00166F92">
              <w:rPr>
                <w:b w:val="0"/>
              </w:rPr>
              <w:t>the</w:t>
            </w:r>
            <w:r w:rsidR="007E703B" w:rsidRPr="00166F92">
              <w:rPr>
                <w:b w:val="0"/>
              </w:rPr>
              <w:t xml:space="preserve"> </w:t>
            </w:r>
            <w:r w:rsidR="005F33A7" w:rsidRPr="00166F92">
              <w:rPr>
                <w:b w:val="0"/>
              </w:rPr>
              <w:t>Bid</w:t>
            </w:r>
            <w:r w:rsidR="007E703B" w:rsidRPr="00166F92">
              <w:rPr>
                <w:b w:val="0"/>
              </w:rPr>
              <w:t xml:space="preserve"> </w:t>
            </w:r>
            <w:r w:rsidR="005F33A7" w:rsidRPr="00166F92">
              <w:rPr>
                <w:b w:val="0"/>
              </w:rPr>
              <w:t>to</w:t>
            </w:r>
            <w:r w:rsidR="007E703B" w:rsidRPr="00166F92">
              <w:rPr>
                <w:b w:val="0"/>
              </w:rPr>
              <w:t xml:space="preserve"> </w:t>
            </w:r>
            <w:r w:rsidR="005F33A7" w:rsidRPr="00166F92">
              <w:rPr>
                <w:b w:val="0"/>
              </w:rPr>
              <w:t>commit</w:t>
            </w:r>
            <w:r w:rsidR="007E703B" w:rsidRPr="00166F92">
              <w:rPr>
                <w:b w:val="0"/>
              </w:rPr>
              <w:t xml:space="preserve"> </w:t>
            </w:r>
            <w:r w:rsidR="005F33A7" w:rsidRPr="00166F92">
              <w:rPr>
                <w:b w:val="0"/>
              </w:rPr>
              <w:t>the</w:t>
            </w:r>
            <w:r w:rsidR="007E703B" w:rsidRPr="00166F92">
              <w:rPr>
                <w:b w:val="0"/>
              </w:rPr>
              <w:t xml:space="preserve"> </w:t>
            </w:r>
            <w:r w:rsidR="005F33A7" w:rsidRPr="00166F92">
              <w:rPr>
                <w:b w:val="0"/>
              </w:rPr>
              <w:t>Bidder,</w:t>
            </w:r>
            <w:r w:rsidR="007E703B" w:rsidRPr="00166F92">
              <w:rPr>
                <w:b w:val="0"/>
              </w:rPr>
              <w:t xml:space="preserve"> </w:t>
            </w:r>
            <w:r w:rsidR="005F33A7" w:rsidRPr="00166F92">
              <w:rPr>
                <w:b w:val="0"/>
              </w:rPr>
              <w:t>in</w:t>
            </w:r>
            <w:r w:rsidR="007E703B" w:rsidRPr="00166F92">
              <w:rPr>
                <w:b w:val="0"/>
              </w:rPr>
              <w:t xml:space="preserve"> </w:t>
            </w:r>
            <w:r w:rsidR="005F33A7" w:rsidRPr="00166F92">
              <w:rPr>
                <w:b w:val="0"/>
              </w:rPr>
              <w:t>accordance</w:t>
            </w:r>
            <w:r w:rsidR="007E703B" w:rsidRPr="00166F92">
              <w:rPr>
                <w:b w:val="0"/>
              </w:rPr>
              <w:t xml:space="preserve"> </w:t>
            </w:r>
            <w:r w:rsidR="005F33A7" w:rsidRPr="00166F92">
              <w:rPr>
                <w:b w:val="0"/>
              </w:rPr>
              <w:t>with</w:t>
            </w:r>
            <w:r w:rsidR="007E703B" w:rsidRPr="00166F92">
              <w:rPr>
                <w:b w:val="0"/>
              </w:rPr>
              <w:t xml:space="preserve"> </w:t>
            </w:r>
            <w:r w:rsidR="005F33A7" w:rsidRPr="00166F92">
              <w:rPr>
                <w:b w:val="0"/>
              </w:rPr>
              <w:t>ITB</w:t>
            </w:r>
            <w:r w:rsidR="007E703B" w:rsidRPr="00166F92">
              <w:rPr>
                <w:b w:val="0"/>
              </w:rPr>
              <w:t xml:space="preserve"> </w:t>
            </w:r>
            <w:r w:rsidR="00FC0E7E" w:rsidRPr="00166F92">
              <w:rPr>
                <w:b w:val="0"/>
              </w:rPr>
              <w:t>21</w:t>
            </w:r>
            <w:r w:rsidR="005F33A7" w:rsidRPr="00166F92">
              <w:rPr>
                <w:b w:val="0"/>
              </w:rPr>
              <w:t>.</w:t>
            </w:r>
            <w:r w:rsidR="006A7A5A" w:rsidRPr="00166F92">
              <w:rPr>
                <w:b w:val="0"/>
              </w:rPr>
              <w:t>3</w:t>
            </w:r>
            <w:r w:rsidR="005F33A7" w:rsidRPr="00166F92">
              <w:rPr>
                <w:b w:val="0"/>
              </w:rPr>
              <w:t>;</w:t>
            </w:r>
          </w:p>
          <w:p w14:paraId="164574F4" w14:textId="77777777" w:rsidR="00F52F82" w:rsidRPr="00166F92" w:rsidRDefault="008504AD">
            <w:pPr>
              <w:pStyle w:val="P3Header1-Clauses"/>
              <w:numPr>
                <w:ilvl w:val="0"/>
                <w:numId w:val="16"/>
              </w:numPr>
              <w:tabs>
                <w:tab w:val="num" w:pos="1296"/>
              </w:tabs>
              <w:spacing w:after="120"/>
              <w:ind w:left="1152" w:hanging="576"/>
              <w:jc w:val="both"/>
              <w:rPr>
                <w:b w:val="0"/>
              </w:rPr>
            </w:pPr>
            <w:r w:rsidRPr="00166F92">
              <w:t>Eligibility</w:t>
            </w:r>
            <w:r w:rsidR="007E703B" w:rsidRPr="00166F92">
              <w:t xml:space="preserve"> </w:t>
            </w:r>
            <w:r w:rsidRPr="00166F92">
              <w:t>of</w:t>
            </w:r>
            <w:r w:rsidR="007E703B" w:rsidRPr="00166F92">
              <w:t xml:space="preserve"> </w:t>
            </w:r>
            <w:r w:rsidRPr="00166F92">
              <w:t>P</w:t>
            </w:r>
            <w:r w:rsidR="00064403" w:rsidRPr="00166F92">
              <w:t>lant</w:t>
            </w:r>
            <w:r w:rsidR="007E703B" w:rsidRPr="00166F92">
              <w:t xml:space="preserve"> </w:t>
            </w:r>
            <w:r w:rsidR="00064403" w:rsidRPr="00166F92">
              <w:t>and</w:t>
            </w:r>
            <w:r w:rsidR="007E703B" w:rsidRPr="00166F92">
              <w:t xml:space="preserve"> </w:t>
            </w:r>
            <w:r w:rsidR="00064403" w:rsidRPr="00166F92">
              <w:t>Installation</w:t>
            </w:r>
            <w:r w:rsidR="007E703B" w:rsidRPr="00166F92">
              <w:t xml:space="preserve"> </w:t>
            </w:r>
            <w:r w:rsidR="00064403" w:rsidRPr="00166F92">
              <w:t>Services</w:t>
            </w:r>
            <w:r w:rsidRPr="00166F92">
              <w:t>:</w:t>
            </w:r>
            <w:r w:rsidR="007E703B" w:rsidRPr="00166F92">
              <w:t xml:space="preserve"> </w:t>
            </w:r>
            <w:r w:rsidR="00F52F82" w:rsidRPr="00166F92">
              <w:rPr>
                <w:b w:val="0"/>
              </w:rPr>
              <w:t>documentary</w:t>
            </w:r>
            <w:r w:rsidR="007E703B" w:rsidRPr="00166F92">
              <w:rPr>
                <w:b w:val="0"/>
              </w:rPr>
              <w:t xml:space="preserve"> </w:t>
            </w:r>
            <w:r w:rsidR="00F52F82" w:rsidRPr="00166F92">
              <w:rPr>
                <w:b w:val="0"/>
              </w:rPr>
              <w:t>evidence</w:t>
            </w:r>
            <w:r w:rsidR="007E703B" w:rsidRPr="00166F92">
              <w:rPr>
                <w:b w:val="0"/>
              </w:rPr>
              <w:t xml:space="preserve"> </w:t>
            </w:r>
            <w:r w:rsidR="00B56187" w:rsidRPr="00166F92">
              <w:rPr>
                <w:b w:val="0"/>
              </w:rPr>
              <w:t>established</w:t>
            </w:r>
            <w:r w:rsidR="007E703B" w:rsidRPr="00166F92">
              <w:rPr>
                <w:b w:val="0"/>
              </w:rPr>
              <w:t xml:space="preserve"> </w:t>
            </w:r>
            <w:r w:rsidR="00F52F82" w:rsidRPr="00166F92">
              <w:rPr>
                <w:b w:val="0"/>
              </w:rPr>
              <w:t>in</w:t>
            </w:r>
            <w:r w:rsidR="007E703B" w:rsidRPr="00166F92">
              <w:rPr>
                <w:b w:val="0"/>
              </w:rPr>
              <w:t xml:space="preserve"> </w:t>
            </w:r>
            <w:r w:rsidR="00F52F82" w:rsidRPr="00166F92">
              <w:rPr>
                <w:b w:val="0"/>
              </w:rPr>
              <w:t>accordance</w:t>
            </w:r>
            <w:r w:rsidR="007E703B" w:rsidRPr="00166F92">
              <w:rPr>
                <w:b w:val="0"/>
              </w:rPr>
              <w:t xml:space="preserve"> </w:t>
            </w:r>
            <w:r w:rsidR="00F52F82" w:rsidRPr="00166F92">
              <w:rPr>
                <w:b w:val="0"/>
              </w:rPr>
              <w:t>with</w:t>
            </w:r>
            <w:r w:rsidR="007E703B" w:rsidRPr="00166F92">
              <w:rPr>
                <w:b w:val="0"/>
              </w:rPr>
              <w:t xml:space="preserve"> </w:t>
            </w:r>
            <w:r w:rsidR="00F52F82" w:rsidRPr="00166F92">
              <w:rPr>
                <w:b w:val="0"/>
              </w:rPr>
              <w:t>ITB</w:t>
            </w:r>
            <w:r w:rsidR="007E703B" w:rsidRPr="00166F92">
              <w:rPr>
                <w:b w:val="0"/>
              </w:rPr>
              <w:t xml:space="preserve"> </w:t>
            </w:r>
            <w:r w:rsidR="00B649C2" w:rsidRPr="00166F92">
              <w:rPr>
                <w:b w:val="0"/>
              </w:rPr>
              <w:t>1</w:t>
            </w:r>
            <w:r w:rsidR="00064403" w:rsidRPr="00166F92">
              <w:rPr>
                <w:b w:val="0"/>
              </w:rPr>
              <w:t>4</w:t>
            </w:r>
            <w:r w:rsidR="002F22AE" w:rsidRPr="00166F92">
              <w:rPr>
                <w:b w:val="0"/>
              </w:rPr>
              <w:t>.1</w:t>
            </w:r>
            <w:r w:rsidR="007E703B" w:rsidRPr="00166F92">
              <w:rPr>
                <w:b w:val="0"/>
              </w:rPr>
              <w:t xml:space="preserve"> </w:t>
            </w:r>
            <w:r w:rsidR="00F52F82" w:rsidRPr="00166F92">
              <w:rPr>
                <w:b w:val="0"/>
              </w:rPr>
              <w:t>that</w:t>
            </w:r>
            <w:r w:rsidR="007E703B" w:rsidRPr="00166F92">
              <w:rPr>
                <w:b w:val="0"/>
              </w:rPr>
              <w:t xml:space="preserve"> </w:t>
            </w:r>
            <w:r w:rsidR="00F52F82" w:rsidRPr="00166F92">
              <w:rPr>
                <w:b w:val="0"/>
              </w:rPr>
              <w:t>the</w:t>
            </w:r>
            <w:r w:rsidR="007E703B" w:rsidRPr="00166F92">
              <w:rPr>
                <w:b w:val="0"/>
              </w:rPr>
              <w:t xml:space="preserve"> </w:t>
            </w:r>
            <w:r w:rsidR="003767F6" w:rsidRPr="00166F92">
              <w:rPr>
                <w:b w:val="0"/>
              </w:rPr>
              <w:t>Plant</w:t>
            </w:r>
            <w:r w:rsidR="007E703B" w:rsidRPr="00166F92">
              <w:rPr>
                <w:b w:val="0"/>
              </w:rPr>
              <w:t xml:space="preserve"> </w:t>
            </w:r>
            <w:r w:rsidR="003767F6" w:rsidRPr="00166F92">
              <w:rPr>
                <w:b w:val="0"/>
              </w:rPr>
              <w:t>and</w:t>
            </w:r>
            <w:r w:rsidR="007E703B" w:rsidRPr="00166F92">
              <w:rPr>
                <w:b w:val="0"/>
              </w:rPr>
              <w:t xml:space="preserve"> </w:t>
            </w:r>
            <w:r w:rsidR="003767F6" w:rsidRPr="00166F92">
              <w:rPr>
                <w:b w:val="0"/>
              </w:rPr>
              <w:t>Installation</w:t>
            </w:r>
            <w:r w:rsidR="007E703B" w:rsidRPr="00166F92">
              <w:rPr>
                <w:b w:val="0"/>
              </w:rPr>
              <w:t xml:space="preserve"> </w:t>
            </w:r>
            <w:r w:rsidR="003767F6" w:rsidRPr="00166F92">
              <w:rPr>
                <w:b w:val="0"/>
              </w:rPr>
              <w:t>Services</w:t>
            </w:r>
            <w:r w:rsidR="007E703B" w:rsidRPr="00166F92">
              <w:rPr>
                <w:b w:val="0"/>
              </w:rPr>
              <w:t xml:space="preserve"> </w:t>
            </w:r>
            <w:r w:rsidR="00F52F82" w:rsidRPr="00166F92">
              <w:rPr>
                <w:b w:val="0"/>
              </w:rPr>
              <w:t>offered</w:t>
            </w:r>
            <w:r w:rsidR="007E703B" w:rsidRPr="00166F92">
              <w:rPr>
                <w:b w:val="0"/>
              </w:rPr>
              <w:t xml:space="preserve"> </w:t>
            </w:r>
            <w:r w:rsidR="00F52F82" w:rsidRPr="00166F92">
              <w:rPr>
                <w:b w:val="0"/>
              </w:rPr>
              <w:t>by</w:t>
            </w:r>
            <w:r w:rsidR="007E703B" w:rsidRPr="00166F92">
              <w:rPr>
                <w:b w:val="0"/>
              </w:rPr>
              <w:t xml:space="preserve"> </w:t>
            </w:r>
            <w:r w:rsidR="00F52F82" w:rsidRPr="00166F92">
              <w:rPr>
                <w:b w:val="0"/>
              </w:rPr>
              <w:t>the</w:t>
            </w:r>
            <w:r w:rsidR="007E703B" w:rsidRPr="00166F92">
              <w:rPr>
                <w:b w:val="0"/>
              </w:rPr>
              <w:t xml:space="preserve"> </w:t>
            </w:r>
            <w:r w:rsidR="00F52F82" w:rsidRPr="00166F92">
              <w:rPr>
                <w:b w:val="0"/>
              </w:rPr>
              <w:t>Bidder</w:t>
            </w:r>
            <w:r w:rsidR="007E703B" w:rsidRPr="00166F92">
              <w:rPr>
                <w:b w:val="0"/>
              </w:rPr>
              <w:t xml:space="preserve"> </w:t>
            </w:r>
            <w:r w:rsidR="00F52F82" w:rsidRPr="00166F92">
              <w:rPr>
                <w:b w:val="0"/>
              </w:rPr>
              <w:t>in</w:t>
            </w:r>
            <w:r w:rsidR="007E703B" w:rsidRPr="00166F92">
              <w:rPr>
                <w:b w:val="0"/>
              </w:rPr>
              <w:t xml:space="preserve"> </w:t>
            </w:r>
            <w:r w:rsidR="00F52F82" w:rsidRPr="00166F92">
              <w:rPr>
                <w:b w:val="0"/>
              </w:rPr>
              <w:t>its</w:t>
            </w:r>
            <w:r w:rsidR="007E703B" w:rsidRPr="00166F92">
              <w:rPr>
                <w:b w:val="0"/>
              </w:rPr>
              <w:t xml:space="preserve"> </w:t>
            </w:r>
            <w:r w:rsidR="00287662" w:rsidRPr="00166F92">
              <w:rPr>
                <w:b w:val="0"/>
              </w:rPr>
              <w:t>B</w:t>
            </w:r>
            <w:r w:rsidR="00063AF8" w:rsidRPr="00166F92">
              <w:rPr>
                <w:b w:val="0"/>
              </w:rPr>
              <w:t>id</w:t>
            </w:r>
            <w:r w:rsidR="007E703B" w:rsidRPr="00166F92">
              <w:rPr>
                <w:b w:val="0"/>
              </w:rPr>
              <w:t xml:space="preserve"> </w:t>
            </w:r>
            <w:r w:rsidR="00063AF8" w:rsidRPr="00166F92">
              <w:rPr>
                <w:b w:val="0"/>
              </w:rPr>
              <w:t>or</w:t>
            </w:r>
            <w:r w:rsidR="007E703B" w:rsidRPr="00166F92">
              <w:rPr>
                <w:b w:val="0"/>
              </w:rPr>
              <w:t xml:space="preserve"> </w:t>
            </w:r>
            <w:r w:rsidR="00063AF8" w:rsidRPr="00166F92">
              <w:rPr>
                <w:b w:val="0"/>
              </w:rPr>
              <w:t>in</w:t>
            </w:r>
            <w:r w:rsidR="007E703B" w:rsidRPr="00166F92">
              <w:rPr>
                <w:b w:val="0"/>
              </w:rPr>
              <w:t xml:space="preserve"> </w:t>
            </w:r>
            <w:r w:rsidR="00063AF8" w:rsidRPr="00166F92">
              <w:rPr>
                <w:b w:val="0"/>
              </w:rPr>
              <w:t>any</w:t>
            </w:r>
            <w:r w:rsidR="007E703B" w:rsidRPr="00166F92">
              <w:rPr>
                <w:b w:val="0"/>
              </w:rPr>
              <w:t xml:space="preserve"> </w:t>
            </w:r>
            <w:r w:rsidR="00063AF8" w:rsidRPr="00166F92">
              <w:rPr>
                <w:b w:val="0"/>
              </w:rPr>
              <w:t>alternative</w:t>
            </w:r>
            <w:r w:rsidR="007E703B" w:rsidRPr="00166F92">
              <w:rPr>
                <w:b w:val="0"/>
              </w:rPr>
              <w:t xml:space="preserve"> </w:t>
            </w:r>
            <w:r w:rsidR="00287662" w:rsidRPr="00166F92">
              <w:rPr>
                <w:b w:val="0"/>
              </w:rPr>
              <w:t>B</w:t>
            </w:r>
            <w:r w:rsidR="00063AF8" w:rsidRPr="00166F92">
              <w:rPr>
                <w:b w:val="0"/>
              </w:rPr>
              <w:t>id,</w:t>
            </w:r>
            <w:r w:rsidR="007E703B" w:rsidRPr="00166F92">
              <w:rPr>
                <w:b w:val="0"/>
              </w:rPr>
              <w:t xml:space="preserve"> </w:t>
            </w:r>
            <w:r w:rsidR="00063AF8" w:rsidRPr="00166F92">
              <w:rPr>
                <w:b w:val="0"/>
              </w:rPr>
              <w:t>if</w:t>
            </w:r>
            <w:r w:rsidR="007E703B" w:rsidRPr="00166F92">
              <w:rPr>
                <w:b w:val="0"/>
              </w:rPr>
              <w:t xml:space="preserve"> </w:t>
            </w:r>
            <w:r w:rsidR="00063AF8" w:rsidRPr="00166F92">
              <w:rPr>
                <w:b w:val="0"/>
              </w:rPr>
              <w:t>permitted,</w:t>
            </w:r>
            <w:r w:rsidR="007E703B" w:rsidRPr="00166F92">
              <w:rPr>
                <w:b w:val="0"/>
              </w:rPr>
              <w:t xml:space="preserve"> </w:t>
            </w:r>
            <w:r w:rsidR="00F52F82" w:rsidRPr="00166F92">
              <w:rPr>
                <w:b w:val="0"/>
              </w:rPr>
              <w:t>are</w:t>
            </w:r>
            <w:r w:rsidR="007E703B" w:rsidRPr="00166F92">
              <w:rPr>
                <w:b w:val="0"/>
              </w:rPr>
              <w:t xml:space="preserve"> </w:t>
            </w:r>
            <w:r w:rsidR="00F52F82" w:rsidRPr="00166F92">
              <w:rPr>
                <w:b w:val="0"/>
              </w:rPr>
              <w:t>eligible;</w:t>
            </w:r>
          </w:p>
          <w:p w14:paraId="01A47BFA" w14:textId="755727CA" w:rsidR="00B56187" w:rsidRPr="00E7379C" w:rsidRDefault="008504AD">
            <w:pPr>
              <w:pStyle w:val="P3Header1-Clauses"/>
              <w:numPr>
                <w:ilvl w:val="0"/>
                <w:numId w:val="16"/>
              </w:numPr>
              <w:tabs>
                <w:tab w:val="num" w:pos="1296"/>
              </w:tabs>
              <w:spacing w:after="120"/>
              <w:ind w:left="1152" w:hanging="576"/>
              <w:jc w:val="both"/>
              <w:rPr>
                <w:b w:val="0"/>
              </w:rPr>
            </w:pPr>
            <w:r w:rsidRPr="00046F44">
              <w:t>Bidder’s</w:t>
            </w:r>
            <w:r w:rsidR="007E703B" w:rsidRPr="00E7379C">
              <w:t xml:space="preserve"> </w:t>
            </w:r>
            <w:r w:rsidRPr="00E7379C">
              <w:t>Eligibility</w:t>
            </w:r>
            <w:r w:rsidR="007E703B" w:rsidRPr="00E7379C">
              <w:t xml:space="preserve"> </w:t>
            </w:r>
            <w:r w:rsidRPr="00E7379C">
              <w:t>and</w:t>
            </w:r>
            <w:r w:rsidR="007E703B" w:rsidRPr="00E7379C">
              <w:t xml:space="preserve"> </w:t>
            </w:r>
            <w:r w:rsidRPr="00E7379C">
              <w:t>Qualifications:</w:t>
            </w:r>
            <w:r w:rsidR="007E703B" w:rsidRPr="00E7379C">
              <w:t xml:space="preserve"> </w:t>
            </w:r>
            <w:r w:rsidR="005F33A7" w:rsidRPr="00E7379C">
              <w:rPr>
                <w:b w:val="0"/>
              </w:rPr>
              <w:t>documentary</w:t>
            </w:r>
            <w:r w:rsidR="007E703B" w:rsidRPr="00E7379C">
              <w:rPr>
                <w:b w:val="0"/>
              </w:rPr>
              <w:t xml:space="preserve"> </w:t>
            </w:r>
            <w:r w:rsidR="005F33A7" w:rsidRPr="00E7379C">
              <w:rPr>
                <w:b w:val="0"/>
              </w:rPr>
              <w:t>evidence</w:t>
            </w:r>
            <w:r w:rsidR="007E703B" w:rsidRPr="00E7379C">
              <w:rPr>
                <w:b w:val="0"/>
              </w:rPr>
              <w:t xml:space="preserve"> </w:t>
            </w:r>
            <w:r w:rsidR="005F33A7" w:rsidRPr="00E7379C">
              <w:rPr>
                <w:b w:val="0"/>
              </w:rPr>
              <w:t>in</w:t>
            </w:r>
            <w:r w:rsidR="007E703B" w:rsidRPr="00E7379C">
              <w:rPr>
                <w:b w:val="0"/>
              </w:rPr>
              <w:t xml:space="preserve"> </w:t>
            </w:r>
            <w:r w:rsidR="005F33A7" w:rsidRPr="00E7379C">
              <w:rPr>
                <w:b w:val="0"/>
              </w:rPr>
              <w:t>accordance</w:t>
            </w:r>
            <w:r w:rsidR="007E703B" w:rsidRPr="00E7379C">
              <w:rPr>
                <w:b w:val="0"/>
              </w:rPr>
              <w:t xml:space="preserve"> </w:t>
            </w:r>
            <w:r w:rsidR="005F33A7" w:rsidRPr="00E7379C">
              <w:rPr>
                <w:b w:val="0"/>
              </w:rPr>
              <w:t>with</w:t>
            </w:r>
            <w:r w:rsidR="007E703B" w:rsidRPr="00E7379C">
              <w:rPr>
                <w:b w:val="0"/>
              </w:rPr>
              <w:t xml:space="preserve"> </w:t>
            </w:r>
            <w:r w:rsidR="005F33A7" w:rsidRPr="00E7379C">
              <w:rPr>
                <w:b w:val="0"/>
              </w:rPr>
              <w:t>ITB</w:t>
            </w:r>
            <w:r w:rsidR="007E703B" w:rsidRPr="00E7379C">
              <w:rPr>
                <w:b w:val="0"/>
              </w:rPr>
              <w:t xml:space="preserve"> </w:t>
            </w:r>
            <w:r w:rsidR="00064403" w:rsidRPr="00E7379C">
              <w:rPr>
                <w:b w:val="0"/>
              </w:rPr>
              <w:t>15.1</w:t>
            </w:r>
            <w:r w:rsidR="00974C4B" w:rsidRPr="00E7379C">
              <w:rPr>
                <w:b w:val="0"/>
              </w:rPr>
              <w:t xml:space="preserve"> </w:t>
            </w:r>
            <w:r w:rsidR="005F33A7" w:rsidRPr="00E7379C">
              <w:rPr>
                <w:b w:val="0"/>
              </w:rPr>
              <w:t>establishing</w:t>
            </w:r>
            <w:r w:rsidR="007E703B" w:rsidRPr="00E7379C">
              <w:rPr>
                <w:b w:val="0"/>
              </w:rPr>
              <w:t xml:space="preserve"> </w:t>
            </w:r>
            <w:proofErr w:type="gramStart"/>
            <w:r w:rsidR="005F33A7" w:rsidRPr="00E7379C">
              <w:rPr>
                <w:b w:val="0"/>
              </w:rPr>
              <w:t>the</w:t>
            </w:r>
            <w:r w:rsidR="007E703B" w:rsidRPr="00E7379C">
              <w:rPr>
                <w:b w:val="0"/>
              </w:rPr>
              <w:t xml:space="preserve"> </w:t>
            </w:r>
            <w:r w:rsidR="005F33A7" w:rsidRPr="00E7379C">
              <w:rPr>
                <w:b w:val="0"/>
              </w:rPr>
              <w:t>Bidder’s</w:t>
            </w:r>
            <w:proofErr w:type="gramEnd"/>
            <w:r w:rsidR="007E703B" w:rsidRPr="00E7379C">
              <w:rPr>
                <w:b w:val="0"/>
              </w:rPr>
              <w:t xml:space="preserve"> </w:t>
            </w:r>
            <w:r w:rsidR="00107C60" w:rsidRPr="00631E94">
              <w:rPr>
                <w:b w:val="0"/>
              </w:rPr>
              <w:t xml:space="preserve">eligibility and </w:t>
            </w:r>
            <w:proofErr w:type="gramStart"/>
            <w:r w:rsidR="00BD1CD1" w:rsidRPr="00631E94">
              <w:rPr>
                <w:b w:val="0"/>
              </w:rPr>
              <w:t xml:space="preserve">qualifications </w:t>
            </w:r>
            <w:r w:rsidR="005F33A7" w:rsidRPr="00E7379C">
              <w:rPr>
                <w:b w:val="0"/>
              </w:rPr>
              <w:t>;</w:t>
            </w:r>
            <w:proofErr w:type="gramEnd"/>
          </w:p>
          <w:p w14:paraId="1E34D64D" w14:textId="7424AC58" w:rsidR="006D3345" w:rsidRPr="00166F92" w:rsidRDefault="00064403">
            <w:pPr>
              <w:pStyle w:val="P3Header1-Clauses"/>
              <w:numPr>
                <w:ilvl w:val="0"/>
                <w:numId w:val="16"/>
              </w:numPr>
              <w:tabs>
                <w:tab w:val="num" w:pos="1296"/>
              </w:tabs>
              <w:spacing w:after="120"/>
              <w:ind w:left="1152" w:hanging="576"/>
              <w:jc w:val="both"/>
              <w:rPr>
                <w:b w:val="0"/>
              </w:rPr>
            </w:pPr>
            <w:r w:rsidRPr="00166F92">
              <w:t>Conformity:</w:t>
            </w:r>
            <w:r w:rsidR="007E703B" w:rsidRPr="00166F92">
              <w:t xml:space="preserve"> </w:t>
            </w:r>
            <w:r w:rsidR="006D3345" w:rsidRPr="00166F92">
              <w:rPr>
                <w:b w:val="0"/>
              </w:rPr>
              <w:t>documentary</w:t>
            </w:r>
            <w:r w:rsidR="007E703B" w:rsidRPr="00166F92">
              <w:rPr>
                <w:b w:val="0"/>
              </w:rPr>
              <w:t xml:space="preserve"> </w:t>
            </w:r>
            <w:r w:rsidR="006D3345" w:rsidRPr="00166F92">
              <w:rPr>
                <w:b w:val="0"/>
              </w:rPr>
              <w:t>evidence</w:t>
            </w:r>
            <w:r w:rsidR="007E703B" w:rsidRPr="00166F92">
              <w:rPr>
                <w:b w:val="0"/>
              </w:rPr>
              <w:t xml:space="preserve"> </w:t>
            </w:r>
            <w:r w:rsidR="006D3345" w:rsidRPr="00166F92">
              <w:rPr>
                <w:b w:val="0"/>
              </w:rPr>
              <w:t>in</w:t>
            </w:r>
            <w:r w:rsidR="007E703B" w:rsidRPr="00166F92">
              <w:rPr>
                <w:b w:val="0"/>
              </w:rPr>
              <w:t xml:space="preserve"> </w:t>
            </w:r>
            <w:r w:rsidR="006D3345" w:rsidRPr="00166F92">
              <w:rPr>
                <w:b w:val="0"/>
              </w:rPr>
              <w:t>accordance</w:t>
            </w:r>
            <w:r w:rsidR="007E703B" w:rsidRPr="00166F92">
              <w:rPr>
                <w:b w:val="0"/>
              </w:rPr>
              <w:t xml:space="preserve"> </w:t>
            </w:r>
            <w:r w:rsidR="00201BA1">
              <w:rPr>
                <w:b w:val="0"/>
              </w:rPr>
              <w:t xml:space="preserve">with </w:t>
            </w:r>
            <w:r w:rsidR="006D3345" w:rsidRPr="00166F92">
              <w:rPr>
                <w:b w:val="0"/>
              </w:rPr>
              <w:t>ITB</w:t>
            </w:r>
            <w:r w:rsidR="007E703B" w:rsidRPr="00166F92">
              <w:rPr>
                <w:b w:val="0"/>
              </w:rPr>
              <w:t xml:space="preserve"> </w:t>
            </w:r>
            <w:r w:rsidR="002F22AE" w:rsidRPr="00166F92">
              <w:rPr>
                <w:b w:val="0"/>
              </w:rPr>
              <w:t>16</w:t>
            </w:r>
            <w:r w:rsidR="00201BA1">
              <w:rPr>
                <w:b w:val="0"/>
              </w:rPr>
              <w:t xml:space="preserve"> </w:t>
            </w:r>
            <w:r w:rsidR="006D3345" w:rsidRPr="00166F92">
              <w:rPr>
                <w:b w:val="0"/>
              </w:rPr>
              <w:t>that</w:t>
            </w:r>
            <w:r w:rsidR="007E703B" w:rsidRPr="00166F92">
              <w:rPr>
                <w:b w:val="0"/>
              </w:rPr>
              <w:t xml:space="preserve"> </w:t>
            </w:r>
            <w:r w:rsidR="006D3345" w:rsidRPr="00166F92">
              <w:rPr>
                <w:b w:val="0"/>
              </w:rPr>
              <w:t>the</w:t>
            </w:r>
            <w:r w:rsidR="007E703B" w:rsidRPr="00166F92">
              <w:rPr>
                <w:b w:val="0"/>
              </w:rPr>
              <w:t xml:space="preserve"> </w:t>
            </w:r>
            <w:r w:rsidR="003767F6" w:rsidRPr="00166F92">
              <w:rPr>
                <w:b w:val="0"/>
              </w:rPr>
              <w:t>Plant</w:t>
            </w:r>
            <w:r w:rsidR="007E703B" w:rsidRPr="00166F92">
              <w:rPr>
                <w:b w:val="0"/>
              </w:rPr>
              <w:t xml:space="preserve"> </w:t>
            </w:r>
            <w:r w:rsidR="003767F6" w:rsidRPr="00166F92">
              <w:rPr>
                <w:b w:val="0"/>
              </w:rPr>
              <w:t>and</w:t>
            </w:r>
            <w:r w:rsidR="007E703B" w:rsidRPr="00166F92">
              <w:rPr>
                <w:b w:val="0"/>
              </w:rPr>
              <w:t xml:space="preserve"> </w:t>
            </w:r>
            <w:r w:rsidR="003767F6" w:rsidRPr="00166F92">
              <w:rPr>
                <w:b w:val="0"/>
              </w:rPr>
              <w:t>Installation</w:t>
            </w:r>
            <w:r w:rsidR="007E703B" w:rsidRPr="00166F92">
              <w:rPr>
                <w:b w:val="0"/>
              </w:rPr>
              <w:t xml:space="preserve"> </w:t>
            </w:r>
            <w:r w:rsidR="003767F6" w:rsidRPr="00166F92">
              <w:rPr>
                <w:b w:val="0"/>
              </w:rPr>
              <w:t>Services</w:t>
            </w:r>
            <w:r w:rsidR="007E703B" w:rsidRPr="00166F92">
              <w:rPr>
                <w:b w:val="0"/>
              </w:rPr>
              <w:t xml:space="preserve"> </w:t>
            </w:r>
            <w:r w:rsidR="006D3345" w:rsidRPr="00166F92">
              <w:rPr>
                <w:b w:val="0"/>
              </w:rPr>
              <w:t>offered</w:t>
            </w:r>
            <w:r w:rsidR="007E703B" w:rsidRPr="00166F92">
              <w:rPr>
                <w:b w:val="0"/>
              </w:rPr>
              <w:t xml:space="preserve"> </w:t>
            </w:r>
            <w:r w:rsidR="006D3345" w:rsidRPr="00166F92">
              <w:rPr>
                <w:b w:val="0"/>
              </w:rPr>
              <w:t>by</w:t>
            </w:r>
            <w:r w:rsidR="007E703B" w:rsidRPr="00166F92">
              <w:rPr>
                <w:b w:val="0"/>
              </w:rPr>
              <w:t xml:space="preserve"> </w:t>
            </w:r>
            <w:r w:rsidR="006D3345" w:rsidRPr="00166F92">
              <w:rPr>
                <w:b w:val="0"/>
              </w:rPr>
              <w:t>the</w:t>
            </w:r>
            <w:r w:rsidR="007E703B" w:rsidRPr="00166F92">
              <w:rPr>
                <w:b w:val="0"/>
              </w:rPr>
              <w:t xml:space="preserve"> </w:t>
            </w:r>
            <w:r w:rsidR="006D3345" w:rsidRPr="00166F92">
              <w:rPr>
                <w:b w:val="0"/>
              </w:rPr>
              <w:t>Bidder</w:t>
            </w:r>
            <w:r w:rsidR="007E703B" w:rsidRPr="00166F92">
              <w:rPr>
                <w:b w:val="0"/>
              </w:rPr>
              <w:t xml:space="preserve"> </w:t>
            </w:r>
            <w:r w:rsidR="006D3345" w:rsidRPr="00166F92">
              <w:rPr>
                <w:b w:val="0"/>
              </w:rPr>
              <w:t>conform</w:t>
            </w:r>
            <w:r w:rsidR="007E703B" w:rsidRPr="00166F92">
              <w:rPr>
                <w:b w:val="0"/>
              </w:rPr>
              <w:t xml:space="preserve"> </w:t>
            </w:r>
            <w:r w:rsidR="006D3345" w:rsidRPr="00166F92">
              <w:rPr>
                <w:b w:val="0"/>
              </w:rPr>
              <w:t>to</w:t>
            </w:r>
            <w:r w:rsidR="007E703B" w:rsidRPr="00166F92">
              <w:rPr>
                <w:b w:val="0"/>
              </w:rPr>
              <w:t xml:space="preserve"> </w:t>
            </w:r>
            <w:r w:rsidR="006D3345" w:rsidRPr="00166F92">
              <w:rPr>
                <w:b w:val="0"/>
              </w:rPr>
              <w:t>the</w:t>
            </w:r>
            <w:r w:rsidR="007E703B" w:rsidRPr="00166F92">
              <w:rPr>
                <w:b w:val="0"/>
              </w:rPr>
              <w:t xml:space="preserve"> </w:t>
            </w:r>
            <w:r w:rsidR="00D71DAF" w:rsidRPr="00166F92">
              <w:rPr>
                <w:b w:val="0"/>
              </w:rPr>
              <w:t>bidding document</w:t>
            </w:r>
            <w:r w:rsidR="006D3345" w:rsidRPr="00166F92">
              <w:rPr>
                <w:b w:val="0"/>
              </w:rPr>
              <w:t>;</w:t>
            </w:r>
          </w:p>
          <w:p w14:paraId="6C0E0F74" w14:textId="77777777" w:rsidR="00063AF8" w:rsidRPr="00166F92" w:rsidRDefault="00064403">
            <w:pPr>
              <w:pStyle w:val="P3Header1-Clauses"/>
              <w:numPr>
                <w:ilvl w:val="0"/>
                <w:numId w:val="16"/>
              </w:numPr>
              <w:tabs>
                <w:tab w:val="num" w:pos="1296"/>
              </w:tabs>
              <w:spacing w:after="120"/>
              <w:ind w:left="1152" w:hanging="576"/>
              <w:jc w:val="both"/>
              <w:rPr>
                <w:b w:val="0"/>
              </w:rPr>
            </w:pPr>
            <w:r w:rsidRPr="00166F92">
              <w:t>Subcontractors</w:t>
            </w:r>
            <w:r w:rsidR="006C3144" w:rsidRPr="00166F92">
              <w:rPr>
                <w:b w:val="0"/>
              </w:rPr>
              <w:t>:</w:t>
            </w:r>
            <w:r w:rsidR="007E703B" w:rsidRPr="00166F92">
              <w:rPr>
                <w:b w:val="0"/>
              </w:rPr>
              <w:t xml:space="preserve"> </w:t>
            </w:r>
            <w:r w:rsidR="006C3144" w:rsidRPr="00166F92">
              <w:rPr>
                <w:b w:val="0"/>
              </w:rPr>
              <w:t>list</w:t>
            </w:r>
            <w:r w:rsidR="007E703B" w:rsidRPr="00166F92">
              <w:rPr>
                <w:b w:val="0"/>
              </w:rPr>
              <w:t xml:space="preserve"> </w:t>
            </w:r>
            <w:r w:rsidR="006C3144" w:rsidRPr="00166F92">
              <w:rPr>
                <w:b w:val="0"/>
              </w:rPr>
              <w:t>of</w:t>
            </w:r>
            <w:r w:rsidR="007E703B" w:rsidRPr="00166F92">
              <w:rPr>
                <w:b w:val="0"/>
              </w:rPr>
              <w:t xml:space="preserve"> </w:t>
            </w:r>
            <w:r w:rsidR="006C3144" w:rsidRPr="00166F92">
              <w:rPr>
                <w:b w:val="0"/>
              </w:rPr>
              <w:t>subcontractors</w:t>
            </w:r>
            <w:r w:rsidR="007E703B" w:rsidRPr="00166F92">
              <w:rPr>
                <w:b w:val="0"/>
              </w:rPr>
              <w:t xml:space="preserve"> </w:t>
            </w:r>
            <w:r w:rsidR="00D52882" w:rsidRPr="00166F92">
              <w:rPr>
                <w:b w:val="0"/>
              </w:rPr>
              <w:t>in</w:t>
            </w:r>
            <w:r w:rsidR="007E703B" w:rsidRPr="00166F92">
              <w:rPr>
                <w:b w:val="0"/>
              </w:rPr>
              <w:t xml:space="preserve"> </w:t>
            </w:r>
            <w:r w:rsidR="00D52882" w:rsidRPr="00166F92">
              <w:rPr>
                <w:b w:val="0"/>
              </w:rPr>
              <w:t>accordance</w:t>
            </w:r>
            <w:r w:rsidR="007E703B" w:rsidRPr="00166F92">
              <w:rPr>
                <w:b w:val="0"/>
              </w:rPr>
              <w:t xml:space="preserve"> </w:t>
            </w:r>
            <w:r w:rsidR="00D52882" w:rsidRPr="00166F92">
              <w:rPr>
                <w:b w:val="0"/>
              </w:rPr>
              <w:t>with</w:t>
            </w:r>
            <w:r w:rsidR="007E703B" w:rsidRPr="00166F92">
              <w:rPr>
                <w:b w:val="0"/>
              </w:rPr>
              <w:t xml:space="preserve"> </w:t>
            </w:r>
            <w:r w:rsidR="00D52882" w:rsidRPr="00166F92">
              <w:rPr>
                <w:b w:val="0"/>
              </w:rPr>
              <w:t>ITB</w:t>
            </w:r>
            <w:r w:rsidR="007E703B" w:rsidRPr="00166F92">
              <w:rPr>
                <w:b w:val="0"/>
              </w:rPr>
              <w:t xml:space="preserve"> </w:t>
            </w:r>
            <w:r w:rsidR="00975174" w:rsidRPr="00166F92">
              <w:rPr>
                <w:b w:val="0"/>
              </w:rPr>
              <w:t>1</w:t>
            </w:r>
            <w:r w:rsidR="006C3144" w:rsidRPr="00166F92">
              <w:rPr>
                <w:b w:val="0"/>
              </w:rPr>
              <w:t>6</w:t>
            </w:r>
            <w:r w:rsidR="002F22AE" w:rsidRPr="00166F92">
              <w:rPr>
                <w:b w:val="0"/>
              </w:rPr>
              <w:t>.2;</w:t>
            </w:r>
            <w:r w:rsidR="007E703B" w:rsidRPr="00166F92">
              <w:rPr>
                <w:b w:val="0"/>
              </w:rPr>
              <w:t xml:space="preserve"> </w:t>
            </w:r>
            <w:r w:rsidR="002E5ECC" w:rsidRPr="00166F92">
              <w:rPr>
                <w:b w:val="0"/>
              </w:rPr>
              <w:t>and</w:t>
            </w:r>
          </w:p>
          <w:p w14:paraId="7273C56B" w14:textId="77777777" w:rsidR="005F33A7" w:rsidRPr="00166F92" w:rsidRDefault="005F33A7">
            <w:pPr>
              <w:pStyle w:val="P3Header1-Clauses"/>
              <w:numPr>
                <w:ilvl w:val="0"/>
                <w:numId w:val="16"/>
              </w:numPr>
              <w:tabs>
                <w:tab w:val="num" w:pos="1296"/>
              </w:tabs>
              <w:spacing w:after="120"/>
              <w:ind w:left="1152" w:hanging="576"/>
              <w:jc w:val="both"/>
              <w:rPr>
                <w:b w:val="0"/>
              </w:rPr>
            </w:pPr>
            <w:r w:rsidRPr="00166F92">
              <w:rPr>
                <w:b w:val="0"/>
              </w:rPr>
              <w:t>any</w:t>
            </w:r>
            <w:r w:rsidR="007E703B" w:rsidRPr="00166F92">
              <w:rPr>
                <w:b w:val="0"/>
              </w:rPr>
              <w:t xml:space="preserve"> </w:t>
            </w:r>
            <w:r w:rsidRPr="00166F92">
              <w:rPr>
                <w:b w:val="0"/>
              </w:rPr>
              <w:t>other</w:t>
            </w:r>
            <w:r w:rsidR="007E703B" w:rsidRPr="00166F92">
              <w:rPr>
                <w:b w:val="0"/>
              </w:rPr>
              <w:t xml:space="preserve"> </w:t>
            </w:r>
            <w:r w:rsidRPr="00166F92">
              <w:rPr>
                <w:b w:val="0"/>
              </w:rPr>
              <w:t>document</w:t>
            </w:r>
            <w:r w:rsidR="007E703B" w:rsidRPr="00166F92">
              <w:rPr>
                <w:b w:val="0"/>
              </w:rPr>
              <w:t xml:space="preserve"> </w:t>
            </w:r>
            <w:r w:rsidR="006A7A5A" w:rsidRPr="00166F92">
              <w:rPr>
                <w:b w:val="0"/>
              </w:rPr>
              <w:t>required</w:t>
            </w:r>
            <w:r w:rsidR="007E703B" w:rsidRPr="00166F92">
              <w:rPr>
                <w:b w:val="0"/>
              </w:rPr>
              <w:t xml:space="preserve"> </w:t>
            </w:r>
            <w:r w:rsidRPr="00166F92">
              <w:t>in</w:t>
            </w:r>
            <w:r w:rsidR="007E703B" w:rsidRPr="00166F92">
              <w:t xml:space="preserve"> </w:t>
            </w:r>
            <w:r w:rsidRPr="00166F92">
              <w:t>the</w:t>
            </w:r>
            <w:r w:rsidR="007E703B" w:rsidRPr="00166F92">
              <w:t xml:space="preserve"> </w:t>
            </w:r>
            <w:r w:rsidRPr="00166F92">
              <w:t>BDS</w:t>
            </w:r>
            <w:r w:rsidRPr="00166F92">
              <w:rPr>
                <w:b w:val="0"/>
              </w:rPr>
              <w:t>.</w:t>
            </w:r>
          </w:p>
          <w:p w14:paraId="43CF1592" w14:textId="77777777" w:rsidR="009A3964" w:rsidRPr="00C5158C" w:rsidRDefault="009A3964">
            <w:pPr>
              <w:pStyle w:val="ITBno"/>
              <w:numPr>
                <w:ilvl w:val="1"/>
                <w:numId w:val="25"/>
              </w:numPr>
              <w:spacing w:after="120"/>
              <w:ind w:left="614" w:hanging="720"/>
            </w:pPr>
            <w:r w:rsidRPr="00C5158C">
              <w:t>The Financial Part shall contain the following:</w:t>
            </w:r>
          </w:p>
          <w:p w14:paraId="7A7B6551" w14:textId="77777777" w:rsidR="009A3964" w:rsidRPr="00631E94" w:rsidRDefault="009A3964">
            <w:pPr>
              <w:pStyle w:val="P3Header1-Clauses"/>
              <w:numPr>
                <w:ilvl w:val="2"/>
                <w:numId w:val="92"/>
              </w:numPr>
              <w:tabs>
                <w:tab w:val="clear" w:pos="864"/>
              </w:tabs>
              <w:spacing w:after="120"/>
              <w:ind w:left="1152" w:hanging="576"/>
              <w:jc w:val="both"/>
              <w:rPr>
                <w:b w:val="0"/>
                <w:bCs/>
              </w:rPr>
            </w:pPr>
            <w:r w:rsidRPr="00631E94">
              <w:rPr>
                <w:b w:val="0"/>
                <w:bCs/>
              </w:rPr>
              <w:t>Letter of Bid – Financial Part: prepared in accordance with ITB 12 and ITB 14;</w:t>
            </w:r>
          </w:p>
          <w:p w14:paraId="6AEAC81D" w14:textId="7A58FA94" w:rsidR="009A3964" w:rsidRPr="00631E94" w:rsidRDefault="009A3964">
            <w:pPr>
              <w:pStyle w:val="P3Header1-Clauses"/>
              <w:numPr>
                <w:ilvl w:val="2"/>
                <w:numId w:val="92"/>
              </w:numPr>
              <w:tabs>
                <w:tab w:val="clear" w:pos="864"/>
              </w:tabs>
              <w:spacing w:after="120"/>
              <w:ind w:left="1152" w:hanging="576"/>
              <w:jc w:val="both"/>
              <w:rPr>
                <w:b w:val="0"/>
                <w:bCs/>
              </w:rPr>
            </w:pPr>
            <w:r w:rsidRPr="00166F92">
              <w:t xml:space="preserve">Price Schedules </w:t>
            </w:r>
            <w:r w:rsidRPr="00166F92">
              <w:rPr>
                <w:b w:val="0"/>
              </w:rPr>
              <w:t>completed in accordance with ITB 12 and ITB 17</w:t>
            </w:r>
            <w:r w:rsidRPr="00631E94">
              <w:rPr>
                <w:b w:val="0"/>
                <w:bCs/>
              </w:rPr>
              <w:t>;</w:t>
            </w:r>
          </w:p>
          <w:p w14:paraId="3C2A0BAB" w14:textId="77777777" w:rsidR="009A3964" w:rsidRDefault="009A3964">
            <w:pPr>
              <w:pStyle w:val="P3Header1-Clauses"/>
              <w:numPr>
                <w:ilvl w:val="2"/>
                <w:numId w:val="92"/>
              </w:numPr>
              <w:tabs>
                <w:tab w:val="clear" w:pos="864"/>
              </w:tabs>
              <w:spacing w:after="120"/>
              <w:ind w:left="1152" w:hanging="576"/>
              <w:jc w:val="both"/>
              <w:rPr>
                <w:b w:val="0"/>
                <w:bCs/>
              </w:rPr>
            </w:pPr>
            <w:r w:rsidRPr="00631E94">
              <w:rPr>
                <w:b w:val="0"/>
                <w:bCs/>
              </w:rPr>
              <w:t>Alternative Bid - Financial Part: if permissible in accordance with ITB 13, the Financial Part of any Alternative Bid; and</w:t>
            </w:r>
          </w:p>
          <w:p w14:paraId="0895A3DB" w14:textId="05AACCEE" w:rsidR="009A3964" w:rsidRPr="00046F44" w:rsidRDefault="009A3964">
            <w:pPr>
              <w:pStyle w:val="P3Header1-Clauses"/>
              <w:numPr>
                <w:ilvl w:val="2"/>
                <w:numId w:val="92"/>
              </w:numPr>
              <w:tabs>
                <w:tab w:val="clear" w:pos="864"/>
              </w:tabs>
              <w:spacing w:after="120"/>
              <w:ind w:left="1152" w:hanging="576"/>
              <w:jc w:val="both"/>
              <w:rPr>
                <w:b w:val="0"/>
                <w:bCs/>
              </w:rPr>
            </w:pPr>
            <w:r w:rsidRPr="00631E94">
              <w:rPr>
                <w:b w:val="0"/>
                <w:bCs/>
              </w:rPr>
              <w:t>any other document required in the BDS</w:t>
            </w:r>
            <w:r>
              <w:rPr>
                <w:b w:val="0"/>
                <w:bCs/>
              </w:rPr>
              <w:t>.</w:t>
            </w:r>
          </w:p>
          <w:p w14:paraId="32FAD4C5" w14:textId="5BC15CF6" w:rsidR="009A3964" w:rsidRPr="00631E94" w:rsidRDefault="009A3964">
            <w:pPr>
              <w:pStyle w:val="ITBno"/>
              <w:numPr>
                <w:ilvl w:val="1"/>
                <w:numId w:val="25"/>
              </w:numPr>
              <w:spacing w:after="120"/>
              <w:ind w:left="614" w:hanging="720"/>
              <w:rPr>
                <w:b/>
                <w:bCs/>
              </w:rPr>
            </w:pPr>
            <w:r w:rsidRPr="00631E94">
              <w:rPr>
                <w:bCs/>
              </w:rPr>
              <w:lastRenderedPageBreak/>
              <w:t>The Technical Part shall not include any information related to the Bid price. Where material financial information related to the Bid price is contained in the Technical Part the Bid shall be declared non-responsive.</w:t>
            </w:r>
          </w:p>
          <w:p w14:paraId="5E698E3C" w14:textId="3DF4B131" w:rsidR="00A5730D" w:rsidRPr="00166F92" w:rsidRDefault="00A5730D">
            <w:pPr>
              <w:pStyle w:val="ITBno"/>
              <w:numPr>
                <w:ilvl w:val="1"/>
                <w:numId w:val="25"/>
              </w:numPr>
              <w:spacing w:after="120"/>
              <w:ind w:left="614" w:hanging="720"/>
              <w:rPr>
                <w:b/>
              </w:rPr>
            </w:pPr>
            <w:r w:rsidRPr="00166F92">
              <w:t>In</w:t>
            </w:r>
            <w:r w:rsidR="007E703B" w:rsidRPr="00166F92">
              <w:t xml:space="preserve"> </w:t>
            </w:r>
            <w:r w:rsidRPr="00166F92">
              <w:t>addition</w:t>
            </w:r>
            <w:r w:rsidR="007E703B" w:rsidRPr="00166F92">
              <w:t xml:space="preserve"> </w:t>
            </w:r>
            <w:r w:rsidRPr="00166F92">
              <w:t>to</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under</w:t>
            </w:r>
            <w:r w:rsidR="007E703B" w:rsidRPr="00166F92">
              <w:t xml:space="preserve"> </w:t>
            </w:r>
            <w:r w:rsidRPr="00166F92">
              <w:t>ITB</w:t>
            </w:r>
            <w:r w:rsidR="007E703B" w:rsidRPr="00166F92">
              <w:t xml:space="preserve"> </w:t>
            </w:r>
            <w:r w:rsidRPr="00166F92">
              <w:t>11.</w:t>
            </w:r>
            <w:r w:rsidR="00C80651">
              <w:t>2</w:t>
            </w:r>
            <w:r w:rsidRPr="00166F92">
              <w:t>,</w:t>
            </w:r>
            <w:r w:rsidR="007E703B" w:rsidRPr="00166F92">
              <w:t xml:space="preserve"> </w:t>
            </w:r>
            <w:r w:rsidRPr="00166F92">
              <w:t>Bids</w:t>
            </w:r>
            <w:r w:rsidR="007E703B" w:rsidRPr="00166F92">
              <w:t xml:space="preserve"> </w:t>
            </w:r>
            <w:r w:rsidRPr="00166F92">
              <w:t>submitted</w:t>
            </w:r>
            <w:r w:rsidR="007E703B" w:rsidRPr="00166F92">
              <w:t xml:space="preserve"> </w:t>
            </w:r>
            <w:r w:rsidRPr="00166F92">
              <w:t>by</w:t>
            </w:r>
            <w:r w:rsidR="007E703B" w:rsidRPr="00166F92">
              <w:t xml:space="preserve"> </w:t>
            </w:r>
            <w:r w:rsidRPr="00166F92">
              <w:t>a</w:t>
            </w:r>
            <w:r w:rsidR="007E703B" w:rsidRPr="00166F92">
              <w:t xml:space="preserve"> </w:t>
            </w:r>
            <w:r w:rsidRPr="00166F92">
              <w:t>JV</w:t>
            </w:r>
            <w:r w:rsidR="007E703B" w:rsidRPr="00166F92">
              <w:t xml:space="preserve"> </w:t>
            </w:r>
            <w:r w:rsidRPr="00166F92">
              <w:t>shall</w:t>
            </w:r>
            <w:r w:rsidR="007E703B" w:rsidRPr="00166F92">
              <w:t xml:space="preserve"> </w:t>
            </w:r>
            <w:r w:rsidRPr="00166F92">
              <w:t>include</w:t>
            </w:r>
            <w:r w:rsidR="007E703B" w:rsidRPr="00166F92">
              <w:t xml:space="preserve"> </w:t>
            </w:r>
            <w:r w:rsidR="00C80651" w:rsidRPr="00631E94">
              <w:rPr>
                <w:bCs/>
              </w:rPr>
              <w:t>in the Technical Part</w:t>
            </w:r>
            <w:r w:rsidR="00C80651">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Joint</w:t>
            </w:r>
            <w:r w:rsidR="007E703B" w:rsidRPr="00166F92">
              <w:t xml:space="preserve"> </w:t>
            </w:r>
            <w:r w:rsidRPr="00166F92">
              <w:t>Venture</w:t>
            </w:r>
            <w:r w:rsidR="007E703B" w:rsidRPr="00166F92">
              <w:t xml:space="preserve"> </w:t>
            </w:r>
            <w:r w:rsidRPr="00166F92">
              <w:t>Agreement</w:t>
            </w:r>
            <w:r w:rsidR="007E703B" w:rsidRPr="00166F92">
              <w:t xml:space="preserve"> </w:t>
            </w:r>
            <w:r w:rsidRPr="00166F92">
              <w:t>entered</w:t>
            </w:r>
            <w:r w:rsidR="007E703B" w:rsidRPr="00166F92">
              <w:t xml:space="preserve"> </w:t>
            </w:r>
            <w:r w:rsidRPr="00166F92">
              <w:t>into</w:t>
            </w:r>
            <w:r w:rsidR="007E703B" w:rsidRPr="00166F92">
              <w:t xml:space="preserve"> </w:t>
            </w:r>
            <w:r w:rsidRPr="00166F92">
              <w:t>by</w:t>
            </w:r>
            <w:r w:rsidR="007E703B" w:rsidRPr="00166F92">
              <w:t xml:space="preserve"> </w:t>
            </w:r>
            <w:r w:rsidRPr="00166F92">
              <w:t>all</w:t>
            </w:r>
            <w:r w:rsidR="007E703B" w:rsidRPr="00166F92">
              <w:t xml:space="preserve"> </w:t>
            </w:r>
            <w:r w:rsidRPr="00166F92">
              <w:t>members.</w:t>
            </w:r>
            <w:r w:rsidR="007E703B" w:rsidRPr="00166F92">
              <w:t xml:space="preserve"> </w:t>
            </w:r>
            <w:r w:rsidRPr="00166F92">
              <w:t>Alternatively,</w:t>
            </w:r>
            <w:r w:rsidR="007E703B" w:rsidRPr="00166F92">
              <w:t xml:space="preserve"> </w:t>
            </w:r>
            <w:r w:rsidRPr="00166F92">
              <w:t>a</w:t>
            </w:r>
            <w:r w:rsidR="007E703B" w:rsidRPr="00166F92">
              <w:t xml:space="preserve"> </w:t>
            </w:r>
            <w:r w:rsidRPr="00166F92">
              <w:t>letter</w:t>
            </w:r>
            <w:r w:rsidR="007E703B" w:rsidRPr="00166F92">
              <w:t xml:space="preserve"> </w:t>
            </w:r>
            <w:r w:rsidRPr="00166F92">
              <w:t>of</w:t>
            </w:r>
            <w:r w:rsidR="007E703B" w:rsidRPr="00166F92">
              <w:t xml:space="preserve"> </w:t>
            </w:r>
            <w:r w:rsidRPr="00166F92">
              <w:t>intent</w:t>
            </w:r>
            <w:r w:rsidR="007E703B" w:rsidRPr="00166F92">
              <w:t xml:space="preserve"> </w:t>
            </w:r>
            <w:r w:rsidRPr="00166F92">
              <w:t>to</w:t>
            </w:r>
            <w:r w:rsidR="007E703B" w:rsidRPr="00166F92">
              <w:t xml:space="preserve"> </w:t>
            </w:r>
            <w:r w:rsidRPr="00166F92">
              <w:t>execute</w:t>
            </w:r>
            <w:r w:rsidR="007E703B" w:rsidRPr="00166F92">
              <w:t xml:space="preserve"> </w:t>
            </w:r>
            <w:r w:rsidRPr="00166F92">
              <w:t>a</w:t>
            </w:r>
            <w:r w:rsidR="007E703B" w:rsidRPr="00166F92">
              <w:t xml:space="preserve"> </w:t>
            </w:r>
            <w:r w:rsidRPr="00166F92">
              <w:t>Joint</w:t>
            </w:r>
            <w:r w:rsidR="007E703B" w:rsidRPr="00166F92">
              <w:t xml:space="preserve"> </w:t>
            </w:r>
            <w:r w:rsidRPr="00166F92">
              <w:t>Venture</w:t>
            </w:r>
            <w:r w:rsidR="007E703B" w:rsidRPr="00166F92">
              <w:t xml:space="preserve"> </w:t>
            </w:r>
            <w:r w:rsidRPr="00166F92">
              <w:t>Agreement</w:t>
            </w:r>
            <w:r w:rsidR="007E703B" w:rsidRPr="00166F92">
              <w:t xml:space="preserve"> </w:t>
            </w: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of</w:t>
            </w:r>
            <w:r w:rsidR="007E703B" w:rsidRPr="00166F92">
              <w:t xml:space="preserve"> </w:t>
            </w:r>
            <w:r w:rsidRPr="00166F92">
              <w:t>a</w:t>
            </w:r>
            <w:r w:rsidR="007E703B" w:rsidRPr="00166F92">
              <w:t xml:space="preserve"> </w:t>
            </w:r>
            <w:r w:rsidRPr="00166F92">
              <w:t>successful</w:t>
            </w:r>
            <w:r w:rsidR="007E703B" w:rsidRPr="00166F92">
              <w:t xml:space="preserve"> </w:t>
            </w:r>
            <w:r w:rsidRPr="00166F92">
              <w:t>Bid</w:t>
            </w:r>
            <w:r w:rsidR="007E703B" w:rsidRPr="00166F92">
              <w:t xml:space="preserve"> </w:t>
            </w:r>
            <w:r w:rsidRPr="00166F92">
              <w:t>shall</w:t>
            </w:r>
            <w:r w:rsidR="007E703B" w:rsidRPr="00166F92">
              <w:t xml:space="preserve"> </w:t>
            </w:r>
            <w:r w:rsidRPr="00166F92">
              <w:t>be</w:t>
            </w:r>
            <w:r w:rsidR="007E703B" w:rsidRPr="00166F92">
              <w:t xml:space="preserve"> </w:t>
            </w:r>
            <w:r w:rsidRPr="00166F92">
              <w:t>signed</w:t>
            </w:r>
            <w:r w:rsidR="007E703B" w:rsidRPr="00166F92">
              <w:t xml:space="preserve"> </w:t>
            </w:r>
            <w:r w:rsidRPr="00166F92">
              <w:t>by</w:t>
            </w:r>
            <w:r w:rsidR="007E703B" w:rsidRPr="00166F92">
              <w:t xml:space="preserve"> </w:t>
            </w:r>
            <w:r w:rsidRPr="00166F92">
              <w:t>all</w:t>
            </w:r>
            <w:r w:rsidR="007E703B" w:rsidRPr="00166F92">
              <w:t xml:space="preserve"> </w:t>
            </w:r>
            <w:r w:rsidRPr="00166F92">
              <w:t>members</w:t>
            </w:r>
            <w:r w:rsidR="007E703B" w:rsidRPr="00166F92">
              <w:t xml:space="preserve"> </w:t>
            </w:r>
            <w:r w:rsidRPr="00166F92">
              <w:t>and</w:t>
            </w:r>
            <w:r w:rsidR="007E703B" w:rsidRPr="00166F92">
              <w:t xml:space="preserve"> </w:t>
            </w:r>
            <w:r w:rsidRPr="00166F92">
              <w:t>submitted</w:t>
            </w:r>
            <w:r w:rsidR="007E703B" w:rsidRPr="00166F92">
              <w:t xml:space="preserve"> </w:t>
            </w:r>
            <w:r w:rsidRPr="00166F92">
              <w:t>with</w:t>
            </w:r>
            <w:r w:rsidR="007E703B" w:rsidRPr="00166F92">
              <w:t xml:space="preserve"> </w:t>
            </w:r>
            <w:r w:rsidRPr="00166F92">
              <w:t>the</w:t>
            </w:r>
            <w:r w:rsidR="007E703B" w:rsidRPr="00166F92">
              <w:t xml:space="preserve"> </w:t>
            </w:r>
            <w:r w:rsidRPr="00166F92">
              <w:t>Bid,</w:t>
            </w:r>
            <w:r w:rsidR="007E703B" w:rsidRPr="00166F92">
              <w:t xml:space="preserve"> </w:t>
            </w:r>
            <w:r w:rsidRPr="00166F92">
              <w:t>together</w:t>
            </w:r>
            <w:r w:rsidR="007E703B" w:rsidRPr="00166F92">
              <w:t xml:space="preserve"> </w:t>
            </w:r>
            <w:r w:rsidRPr="00166F92">
              <w:t>with</w:t>
            </w:r>
            <w:r w:rsidR="007E703B" w:rsidRPr="00166F92">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proposed</w:t>
            </w:r>
            <w:r w:rsidR="007E703B" w:rsidRPr="00166F92">
              <w:t xml:space="preserve"> </w:t>
            </w:r>
            <w:r w:rsidRPr="00166F92">
              <w:t>Agreement.</w:t>
            </w:r>
          </w:p>
          <w:p w14:paraId="12827116" w14:textId="3126F842" w:rsidR="00A5730D" w:rsidRPr="00166F92" w:rsidRDefault="00A5730D">
            <w:pPr>
              <w:pStyle w:val="ITBno"/>
              <w:numPr>
                <w:ilvl w:val="1"/>
                <w:numId w:val="25"/>
              </w:numPr>
              <w:spacing w:after="120"/>
              <w:ind w:left="614" w:hanging="720"/>
              <w:rPr>
                <w:b/>
              </w:rPr>
            </w:pP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furnish</w:t>
            </w:r>
            <w:r w:rsidR="007E703B" w:rsidRPr="00166F92">
              <w:t xml:space="preserve"> </w:t>
            </w:r>
            <w:r w:rsidRPr="00166F92">
              <w:t>in</w:t>
            </w:r>
            <w:r w:rsidR="007E703B" w:rsidRPr="00166F92">
              <w:t xml:space="preserve"> </w:t>
            </w: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Bid</w:t>
            </w:r>
            <w:r w:rsidR="009A3964">
              <w:t xml:space="preserve"> - Financial Part</w:t>
            </w:r>
            <w:r w:rsidR="007E703B" w:rsidRPr="00166F92">
              <w:t xml:space="preserve"> </w:t>
            </w:r>
            <w:r w:rsidRPr="00166F92">
              <w:t>information</w:t>
            </w:r>
            <w:r w:rsidR="007E703B" w:rsidRPr="00166F92">
              <w:t xml:space="preserve"> </w:t>
            </w:r>
            <w:r w:rsidRPr="00166F92">
              <w:t>on</w:t>
            </w:r>
            <w:r w:rsidR="007E703B" w:rsidRPr="00166F92">
              <w:t xml:space="preserve"> </w:t>
            </w:r>
            <w:r w:rsidRPr="00166F92">
              <w:t>commissions</w:t>
            </w:r>
            <w:r w:rsidR="007E703B" w:rsidRPr="00166F92">
              <w:t xml:space="preserve"> </w:t>
            </w:r>
            <w:r w:rsidRPr="00166F92">
              <w:t>and</w:t>
            </w:r>
            <w:r w:rsidR="007E703B" w:rsidRPr="00166F92">
              <w:t xml:space="preserve"> </w:t>
            </w:r>
            <w:r w:rsidRPr="00166F92">
              <w:t>gratuities,</w:t>
            </w:r>
            <w:r w:rsidR="007E703B" w:rsidRPr="00166F92">
              <w:t xml:space="preserve"> </w:t>
            </w:r>
            <w:r w:rsidRPr="00166F92">
              <w:t>if</w:t>
            </w:r>
            <w:r w:rsidR="007E703B" w:rsidRPr="00166F92">
              <w:t xml:space="preserve"> </w:t>
            </w:r>
            <w:r w:rsidRPr="00166F92">
              <w:t>any,</w:t>
            </w:r>
            <w:r w:rsidR="007E703B" w:rsidRPr="00166F92">
              <w:t xml:space="preserve"> </w:t>
            </w:r>
            <w:r w:rsidRPr="00166F92">
              <w:t>paid</w:t>
            </w:r>
            <w:r w:rsidR="007E703B" w:rsidRPr="00166F92">
              <w:t xml:space="preserve"> </w:t>
            </w:r>
            <w:r w:rsidRPr="00166F92">
              <w:t>or</w:t>
            </w:r>
            <w:r w:rsidR="007E703B" w:rsidRPr="00166F92">
              <w:t xml:space="preserve"> </w:t>
            </w:r>
            <w:r w:rsidRPr="00166F92">
              <w:t>to</w:t>
            </w:r>
            <w:r w:rsidR="007E703B" w:rsidRPr="00166F92">
              <w:t xml:space="preserve"> </w:t>
            </w:r>
            <w:r w:rsidRPr="00166F92">
              <w:t>be</w:t>
            </w:r>
            <w:r w:rsidR="007E703B" w:rsidRPr="00166F92">
              <w:t xml:space="preserve"> </w:t>
            </w:r>
            <w:r w:rsidRPr="00166F92">
              <w:t>paid</w:t>
            </w:r>
            <w:r w:rsidR="007E703B" w:rsidRPr="00166F92">
              <w:t xml:space="preserve"> </w:t>
            </w:r>
            <w:r w:rsidRPr="00166F92">
              <w:t>to</w:t>
            </w:r>
            <w:r w:rsidR="007E703B" w:rsidRPr="00166F92">
              <w:t xml:space="preserve"> </w:t>
            </w:r>
            <w:r w:rsidRPr="00166F92">
              <w:t>agents</w:t>
            </w:r>
            <w:r w:rsidR="007E703B" w:rsidRPr="00166F92">
              <w:t xml:space="preserve"> </w:t>
            </w:r>
            <w:r w:rsidRPr="00166F92">
              <w:t>or</w:t>
            </w:r>
            <w:r w:rsidR="007E703B" w:rsidRPr="00166F92">
              <w:t xml:space="preserve"> </w:t>
            </w:r>
            <w:r w:rsidRPr="00166F92">
              <w:t>any</w:t>
            </w:r>
            <w:r w:rsidR="007E703B" w:rsidRPr="00166F92">
              <w:t xml:space="preserve"> </w:t>
            </w:r>
            <w:r w:rsidRPr="00166F92">
              <w:t>other</w:t>
            </w:r>
            <w:r w:rsidR="007E703B" w:rsidRPr="00166F92">
              <w:t xml:space="preserve"> </w:t>
            </w:r>
            <w:r w:rsidRPr="00166F92">
              <w:t>party</w:t>
            </w:r>
            <w:r w:rsidR="007E703B" w:rsidRPr="00166F92">
              <w:t xml:space="preserve"> </w:t>
            </w:r>
            <w:r w:rsidRPr="00166F92">
              <w:t>relating</w:t>
            </w:r>
            <w:r w:rsidR="007E703B" w:rsidRPr="00166F92">
              <w:t xml:space="preserve"> </w:t>
            </w:r>
            <w:r w:rsidRPr="00166F92">
              <w:t>to</w:t>
            </w:r>
            <w:r w:rsidR="007E703B" w:rsidRPr="00166F92">
              <w:t xml:space="preserve"> </w:t>
            </w:r>
            <w:r w:rsidRPr="00166F92">
              <w:t>this</w:t>
            </w:r>
            <w:r w:rsidR="007E703B" w:rsidRPr="00166F92">
              <w:t xml:space="preserve"> </w:t>
            </w:r>
            <w:r w:rsidRPr="00166F92">
              <w:t>Bid</w:t>
            </w:r>
          </w:p>
        </w:tc>
      </w:tr>
      <w:tr w:rsidR="007630B4" w:rsidRPr="00166F92" w14:paraId="35B318E6" w14:textId="77777777" w:rsidTr="006001BE">
        <w:trPr>
          <w:gridAfter w:val="1"/>
          <w:wAfter w:w="14" w:type="pct"/>
          <w:trHeight w:val="720"/>
        </w:trPr>
        <w:tc>
          <w:tcPr>
            <w:tcW w:w="1223" w:type="pct"/>
          </w:tcPr>
          <w:p w14:paraId="7571FFD2" w14:textId="707F636C" w:rsidR="005F33A7" w:rsidRPr="00166F92" w:rsidRDefault="00AE2514">
            <w:pPr>
              <w:pStyle w:val="S1-Header2"/>
              <w:numPr>
                <w:ilvl w:val="0"/>
                <w:numId w:val="25"/>
              </w:numPr>
              <w:tabs>
                <w:tab w:val="num" w:pos="432"/>
              </w:tabs>
              <w:spacing w:after="120"/>
              <w:ind w:left="432" w:hanging="432"/>
            </w:pPr>
            <w:bookmarkStart w:id="179" w:name="_Toc23236758"/>
            <w:bookmarkStart w:id="180" w:name="_Toc125783000"/>
            <w:bookmarkStart w:id="181" w:name="_Toc438438833"/>
            <w:bookmarkStart w:id="182" w:name="_Toc438532583"/>
            <w:bookmarkStart w:id="183" w:name="_Toc438733977"/>
            <w:bookmarkStart w:id="184" w:name="_Toc438907016"/>
            <w:bookmarkStart w:id="185" w:name="_Toc438907215"/>
            <w:bookmarkStart w:id="186" w:name="_Toc436556114"/>
            <w:bookmarkStart w:id="187" w:name="_Toc135149881"/>
            <w:r w:rsidRPr="00166F92">
              <w:rPr>
                <w:noProof/>
              </w:rPr>
              <w:lastRenderedPageBreak/>
              <w:t>Letter</w:t>
            </w:r>
            <w:r w:rsidR="00C80651">
              <w:rPr>
                <w:noProof/>
              </w:rPr>
              <w:t>s</w:t>
            </w:r>
            <w:r w:rsidR="007E703B" w:rsidRPr="00166F92">
              <w:rPr>
                <w:noProof/>
              </w:rPr>
              <w:t xml:space="preserve"> </w:t>
            </w:r>
            <w:r w:rsidRPr="00166F92">
              <w:rPr>
                <w:noProof/>
              </w:rPr>
              <w:t>of</w:t>
            </w:r>
            <w:r w:rsidR="007E703B" w:rsidRPr="00166F92">
              <w:rPr>
                <w:noProof/>
              </w:rPr>
              <w:t xml:space="preserve"> </w:t>
            </w:r>
            <w:r w:rsidRPr="00166F92">
              <w:rPr>
                <w:noProof/>
              </w:rPr>
              <w:t>Bid</w:t>
            </w:r>
            <w:r w:rsidR="007E703B" w:rsidRPr="00166F92">
              <w:rPr>
                <w:noProof/>
              </w:rPr>
              <w:t xml:space="preserve"> </w:t>
            </w:r>
            <w:r w:rsidR="005F33A7" w:rsidRPr="00166F92">
              <w:rPr>
                <w:noProof/>
              </w:rPr>
              <w:t>and</w:t>
            </w:r>
            <w:r w:rsidR="007E703B" w:rsidRPr="00166F92">
              <w:rPr>
                <w:noProof/>
              </w:rPr>
              <w:t xml:space="preserve"> </w:t>
            </w:r>
            <w:bookmarkEnd w:id="179"/>
            <w:r w:rsidR="00064403" w:rsidRPr="00166F92">
              <w:rPr>
                <w:noProof/>
              </w:rPr>
              <w:t>Price</w:t>
            </w:r>
            <w:r w:rsidR="007E703B" w:rsidRPr="00166F92">
              <w:rPr>
                <w:noProof/>
              </w:rPr>
              <w:t xml:space="preserve"> </w:t>
            </w:r>
            <w:r w:rsidR="005F33A7" w:rsidRPr="00166F92">
              <w:rPr>
                <w:noProof/>
              </w:rPr>
              <w:t>Schedules</w:t>
            </w:r>
            <w:bookmarkEnd w:id="180"/>
            <w:bookmarkEnd w:id="181"/>
            <w:bookmarkEnd w:id="182"/>
            <w:bookmarkEnd w:id="183"/>
            <w:bookmarkEnd w:id="184"/>
            <w:bookmarkEnd w:id="185"/>
            <w:bookmarkEnd w:id="186"/>
            <w:bookmarkEnd w:id="187"/>
          </w:p>
        </w:tc>
        <w:tc>
          <w:tcPr>
            <w:tcW w:w="3763" w:type="pct"/>
          </w:tcPr>
          <w:p w14:paraId="3170211D" w14:textId="10E489F9" w:rsidR="005F33A7" w:rsidRPr="00166F92" w:rsidRDefault="00AE2514">
            <w:pPr>
              <w:pStyle w:val="ITBno"/>
              <w:numPr>
                <w:ilvl w:val="1"/>
                <w:numId w:val="25"/>
              </w:numPr>
              <w:spacing w:after="120"/>
              <w:ind w:left="614" w:hanging="720"/>
            </w:pP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Bid</w:t>
            </w:r>
            <w:r w:rsidR="007E703B" w:rsidRPr="00166F92">
              <w:t xml:space="preserve"> </w:t>
            </w:r>
            <w:r w:rsidR="00C80651">
              <w:t>- Technical Part and the Letter of Bid- Financial Part</w:t>
            </w:r>
            <w:r w:rsidR="00C80651" w:rsidRPr="003261FD">
              <w:t xml:space="preserve"> </w:t>
            </w:r>
            <w:r w:rsidR="00C80651">
              <w:t xml:space="preserve">including the </w:t>
            </w:r>
            <w:r w:rsidR="00E57B06" w:rsidRPr="00166F92">
              <w:t>Price</w:t>
            </w:r>
            <w:r w:rsidR="007E703B" w:rsidRPr="00166F92">
              <w:t xml:space="preserve"> </w:t>
            </w:r>
            <w:r w:rsidR="00E57B06" w:rsidRPr="00166F92">
              <w:t>Schedules</w:t>
            </w:r>
            <w:r w:rsidR="007E703B" w:rsidRPr="00166F92">
              <w:t xml:space="preserve"> </w:t>
            </w:r>
            <w:r w:rsidR="002F0D34" w:rsidRPr="00166F92">
              <w:t>shall</w:t>
            </w:r>
            <w:r w:rsidR="007E703B" w:rsidRPr="00166F92">
              <w:t xml:space="preserve"> </w:t>
            </w:r>
            <w:r w:rsidR="002F0D34" w:rsidRPr="00166F92">
              <w:t>be</w:t>
            </w:r>
            <w:r w:rsidR="007E703B" w:rsidRPr="00166F92">
              <w:t xml:space="preserve"> </w:t>
            </w:r>
            <w:r w:rsidR="002F0D34" w:rsidRPr="00166F92">
              <w:t>prepared</w:t>
            </w:r>
            <w:r w:rsidR="005F33A7" w:rsidRPr="00166F92">
              <w:t>,</w:t>
            </w:r>
            <w:r w:rsidR="007E703B" w:rsidRPr="00166F92">
              <w:t xml:space="preserve"> </w:t>
            </w:r>
            <w:r w:rsidR="005F33A7" w:rsidRPr="00166F92">
              <w:t>using</w:t>
            </w:r>
            <w:r w:rsidR="007E703B" w:rsidRPr="00166F92">
              <w:t xml:space="preserve"> </w:t>
            </w:r>
            <w:r w:rsidR="005F33A7" w:rsidRPr="00166F92">
              <w:t>the</w:t>
            </w:r>
            <w:r w:rsidR="007E703B" w:rsidRPr="00166F92">
              <w:t xml:space="preserve"> </w:t>
            </w:r>
            <w:r w:rsidR="005F33A7" w:rsidRPr="00166F92">
              <w:t>relevant</w:t>
            </w:r>
            <w:r w:rsidR="007E703B" w:rsidRPr="00166F92">
              <w:t xml:space="preserve"> </w:t>
            </w:r>
            <w:r w:rsidR="005F33A7" w:rsidRPr="00166F92">
              <w:t>forms</w:t>
            </w:r>
            <w:r w:rsidR="007E703B" w:rsidRPr="00166F92">
              <w:t xml:space="preserve"> </w:t>
            </w:r>
            <w:r w:rsidR="005F33A7" w:rsidRPr="00166F92">
              <w:t>furnished</w:t>
            </w:r>
            <w:r w:rsidR="007E703B" w:rsidRPr="00166F92">
              <w:t xml:space="preserve"> </w:t>
            </w:r>
            <w:r w:rsidR="005F33A7" w:rsidRPr="00166F92">
              <w:t>in</w:t>
            </w:r>
            <w:r w:rsidR="007E703B" w:rsidRPr="00166F92">
              <w:t xml:space="preserve"> </w:t>
            </w:r>
            <w:r w:rsidR="005F33A7" w:rsidRPr="00166F92">
              <w:t>Section</w:t>
            </w:r>
            <w:r w:rsidR="007E703B" w:rsidRPr="00166F92">
              <w:t xml:space="preserve"> </w:t>
            </w:r>
            <w:r w:rsidR="005F33A7" w:rsidRPr="00166F92">
              <w:t>IV,</w:t>
            </w:r>
            <w:r w:rsidR="007E703B" w:rsidRPr="00166F92">
              <w:t xml:space="preserve"> </w:t>
            </w:r>
            <w:r w:rsidR="005F33A7" w:rsidRPr="00166F92">
              <w:t>Bidding</w:t>
            </w:r>
            <w:r w:rsidR="007E703B" w:rsidRPr="00166F92">
              <w:t xml:space="preserve"> </w:t>
            </w:r>
            <w:r w:rsidR="005F33A7" w:rsidRPr="00166F92">
              <w:t>Forms.</w:t>
            </w:r>
            <w:r w:rsidR="007E703B" w:rsidRPr="00166F92">
              <w:t xml:space="preserve">  </w:t>
            </w:r>
            <w:r w:rsidR="005F33A7" w:rsidRPr="00166F92">
              <w:t>The</w:t>
            </w:r>
            <w:r w:rsidR="007E703B" w:rsidRPr="00166F92">
              <w:t xml:space="preserve"> </w:t>
            </w:r>
            <w:r w:rsidR="005F33A7" w:rsidRPr="00166F92">
              <w:t>forms</w:t>
            </w:r>
            <w:r w:rsidR="007E703B" w:rsidRPr="00166F92">
              <w:t xml:space="preserve"> </w:t>
            </w:r>
            <w:r w:rsidR="005F33A7" w:rsidRPr="00166F92">
              <w:t>must</w:t>
            </w:r>
            <w:r w:rsidR="007E703B" w:rsidRPr="00166F92">
              <w:t xml:space="preserve"> </w:t>
            </w:r>
            <w:r w:rsidR="005F33A7" w:rsidRPr="00166F92">
              <w:t>be</w:t>
            </w:r>
            <w:r w:rsidR="007E703B" w:rsidRPr="00166F92">
              <w:t xml:space="preserve"> </w:t>
            </w:r>
            <w:r w:rsidR="005F33A7" w:rsidRPr="00166F92">
              <w:t>completed</w:t>
            </w:r>
            <w:r w:rsidR="007E703B" w:rsidRPr="00166F92">
              <w:t xml:space="preserve"> </w:t>
            </w:r>
            <w:r w:rsidR="006D3345" w:rsidRPr="00166F92">
              <w:t>as</w:t>
            </w:r>
            <w:r w:rsidR="007E703B" w:rsidRPr="00166F92">
              <w:t xml:space="preserve"> </w:t>
            </w:r>
            <w:r w:rsidR="006D3345" w:rsidRPr="00166F92">
              <w:t>instructed</w:t>
            </w:r>
            <w:r w:rsidR="007E703B" w:rsidRPr="00166F92">
              <w:t xml:space="preserve"> </w:t>
            </w:r>
            <w:r w:rsidR="006D3345" w:rsidRPr="00166F92">
              <w:t>in</w:t>
            </w:r>
            <w:r w:rsidR="007E703B" w:rsidRPr="00166F92">
              <w:t xml:space="preserve"> </w:t>
            </w:r>
            <w:r w:rsidR="006D3345" w:rsidRPr="00166F92">
              <w:t>each</w:t>
            </w:r>
            <w:r w:rsidR="007E703B" w:rsidRPr="00166F92">
              <w:t xml:space="preserve"> </w:t>
            </w:r>
            <w:r w:rsidR="006D3345" w:rsidRPr="00166F92">
              <w:t>form</w:t>
            </w:r>
            <w:r w:rsidR="007E703B" w:rsidRPr="00166F92">
              <w:t xml:space="preserve"> </w:t>
            </w:r>
            <w:r w:rsidR="00437A77" w:rsidRPr="00166F92">
              <w:t>without</w:t>
            </w:r>
            <w:r w:rsidR="007E703B" w:rsidRPr="00166F92">
              <w:t xml:space="preserve"> </w:t>
            </w:r>
            <w:r w:rsidR="00437A77" w:rsidRPr="00166F92">
              <w:t>any</w:t>
            </w:r>
            <w:r w:rsidR="007E703B" w:rsidRPr="00166F92">
              <w:t xml:space="preserve"> </w:t>
            </w:r>
            <w:r w:rsidR="00437A77" w:rsidRPr="00166F92">
              <w:t>alterations</w:t>
            </w:r>
            <w:r w:rsidR="007E703B" w:rsidRPr="00166F92">
              <w:t xml:space="preserve"> </w:t>
            </w:r>
            <w:r w:rsidR="00437A77" w:rsidRPr="00166F92">
              <w:t>to</w:t>
            </w:r>
            <w:r w:rsidR="007E703B" w:rsidRPr="00166F92">
              <w:t xml:space="preserve"> </w:t>
            </w:r>
            <w:r w:rsidR="00437A77" w:rsidRPr="00166F92">
              <w:t>the</w:t>
            </w:r>
            <w:r w:rsidR="007E703B" w:rsidRPr="00166F92">
              <w:t xml:space="preserve"> </w:t>
            </w:r>
            <w:r w:rsidR="00437A77" w:rsidRPr="00166F92">
              <w:t>text,</w:t>
            </w:r>
            <w:r w:rsidR="007E703B" w:rsidRPr="00166F92">
              <w:t xml:space="preserve"> </w:t>
            </w:r>
            <w:r w:rsidR="00437A77" w:rsidRPr="00166F92">
              <w:t>and</w:t>
            </w:r>
            <w:r w:rsidR="007E703B" w:rsidRPr="00166F92">
              <w:t xml:space="preserve"> </w:t>
            </w:r>
            <w:r w:rsidR="00437A77" w:rsidRPr="00166F92">
              <w:t>no</w:t>
            </w:r>
            <w:r w:rsidR="007E703B" w:rsidRPr="00166F92">
              <w:t xml:space="preserve"> </w:t>
            </w:r>
            <w:r w:rsidR="00437A77" w:rsidRPr="00166F92">
              <w:t>substitutes</w:t>
            </w:r>
            <w:r w:rsidR="007E703B" w:rsidRPr="00166F92">
              <w:t xml:space="preserve"> </w:t>
            </w:r>
            <w:r w:rsidR="00437A77" w:rsidRPr="00166F92">
              <w:t>shall</w:t>
            </w:r>
            <w:r w:rsidR="007E703B" w:rsidRPr="00166F92">
              <w:t xml:space="preserve"> </w:t>
            </w:r>
            <w:r w:rsidR="00437A77" w:rsidRPr="00166F92">
              <w:t>be</w:t>
            </w:r>
            <w:r w:rsidR="007E703B" w:rsidRPr="00166F92">
              <w:t xml:space="preserve"> </w:t>
            </w:r>
            <w:r w:rsidR="00437A77" w:rsidRPr="00166F92">
              <w:t>accepted</w:t>
            </w:r>
            <w:r w:rsidR="007E703B" w:rsidRPr="00166F92">
              <w:t xml:space="preserve"> </w:t>
            </w:r>
            <w:r w:rsidR="00437A77" w:rsidRPr="00166F92">
              <w:t>except</w:t>
            </w:r>
            <w:r w:rsidR="007E703B" w:rsidRPr="00166F92">
              <w:t xml:space="preserve"> </w:t>
            </w:r>
            <w:r w:rsidR="00437A77" w:rsidRPr="00166F92">
              <w:t>as</w:t>
            </w:r>
            <w:r w:rsidR="007E703B" w:rsidRPr="00166F92">
              <w:t xml:space="preserve"> </w:t>
            </w:r>
            <w:r w:rsidR="00437A77" w:rsidRPr="00166F92">
              <w:t>provided</w:t>
            </w:r>
            <w:r w:rsidR="007E703B" w:rsidRPr="00166F92">
              <w:t xml:space="preserve"> </w:t>
            </w:r>
            <w:r w:rsidR="00437A77" w:rsidRPr="00166F92">
              <w:t>under</w:t>
            </w:r>
            <w:r w:rsidR="007E703B" w:rsidRPr="00166F92">
              <w:t xml:space="preserve"> </w:t>
            </w:r>
            <w:r w:rsidR="00437A77" w:rsidRPr="00166F92">
              <w:t>ITB</w:t>
            </w:r>
            <w:r w:rsidR="007E703B" w:rsidRPr="00166F92">
              <w:t xml:space="preserve"> </w:t>
            </w:r>
            <w:r w:rsidR="00437A77" w:rsidRPr="00166F92">
              <w:t>2</w:t>
            </w:r>
            <w:r w:rsidR="00214D1D" w:rsidRPr="00166F92">
              <w:t>1</w:t>
            </w:r>
            <w:r w:rsidR="00437A77" w:rsidRPr="00166F92">
              <w:t>.</w:t>
            </w:r>
            <w:r w:rsidR="007156B0" w:rsidRPr="00166F92">
              <w:t>3</w:t>
            </w:r>
            <w:r w:rsidR="00437A77" w:rsidRPr="00166F92">
              <w:t>.</w:t>
            </w:r>
            <w:r w:rsidR="007E703B" w:rsidRPr="00166F92">
              <w:t xml:space="preserve"> </w:t>
            </w:r>
            <w:r w:rsidR="00437A77" w:rsidRPr="00166F92">
              <w:t>All</w:t>
            </w:r>
            <w:r w:rsidR="007E703B" w:rsidRPr="00166F92">
              <w:t xml:space="preserve"> </w:t>
            </w:r>
            <w:r w:rsidR="00437A77" w:rsidRPr="00166F92">
              <w:t>blank</w:t>
            </w:r>
            <w:r w:rsidR="007E703B" w:rsidRPr="00166F92">
              <w:t xml:space="preserve"> </w:t>
            </w:r>
            <w:r w:rsidR="00437A77" w:rsidRPr="00166F92">
              <w:t>spaces</w:t>
            </w:r>
            <w:r w:rsidR="007E703B" w:rsidRPr="00166F92">
              <w:t xml:space="preserve"> </w:t>
            </w:r>
            <w:r w:rsidR="00437A77" w:rsidRPr="00166F92">
              <w:t>shall</w:t>
            </w:r>
            <w:r w:rsidR="007E703B" w:rsidRPr="00166F92">
              <w:t xml:space="preserve"> </w:t>
            </w:r>
            <w:r w:rsidR="00437A77" w:rsidRPr="00166F92">
              <w:t>be</w:t>
            </w:r>
            <w:r w:rsidR="007E703B" w:rsidRPr="00166F92">
              <w:t xml:space="preserve"> </w:t>
            </w:r>
            <w:r w:rsidR="00437A77" w:rsidRPr="00166F92">
              <w:t>filled</w:t>
            </w:r>
            <w:r w:rsidR="007E703B" w:rsidRPr="00166F92">
              <w:t xml:space="preserve"> </w:t>
            </w:r>
            <w:r w:rsidR="00437A77" w:rsidRPr="00166F92">
              <w:t>in</w:t>
            </w:r>
            <w:r w:rsidR="007E703B" w:rsidRPr="00166F92">
              <w:t xml:space="preserve"> </w:t>
            </w:r>
            <w:r w:rsidR="00437A77" w:rsidRPr="00166F92">
              <w:t>with</w:t>
            </w:r>
            <w:r w:rsidR="007E703B" w:rsidRPr="00166F92">
              <w:t xml:space="preserve"> </w:t>
            </w:r>
            <w:r w:rsidR="00437A77" w:rsidRPr="00166F92">
              <w:t>the</w:t>
            </w:r>
            <w:r w:rsidR="007E703B" w:rsidRPr="00166F92">
              <w:t xml:space="preserve"> </w:t>
            </w:r>
            <w:r w:rsidR="00437A77" w:rsidRPr="00166F92">
              <w:t>information</w:t>
            </w:r>
            <w:r w:rsidR="007E703B" w:rsidRPr="00166F92">
              <w:t xml:space="preserve"> </w:t>
            </w:r>
            <w:r w:rsidR="00437A77" w:rsidRPr="00166F92">
              <w:t>requested.</w:t>
            </w:r>
          </w:p>
        </w:tc>
      </w:tr>
      <w:tr w:rsidR="00466C3D" w:rsidRPr="00166F92" w14:paraId="615F7A48" w14:textId="77777777" w:rsidTr="006001BE">
        <w:trPr>
          <w:gridAfter w:val="1"/>
          <w:wAfter w:w="14" w:type="pct"/>
          <w:trHeight w:val="6759"/>
        </w:trPr>
        <w:tc>
          <w:tcPr>
            <w:tcW w:w="1223" w:type="pct"/>
          </w:tcPr>
          <w:p w14:paraId="32CEEE59" w14:textId="77777777" w:rsidR="00466C3D" w:rsidRPr="00166F92" w:rsidRDefault="00466C3D">
            <w:pPr>
              <w:pStyle w:val="S1-Header2"/>
              <w:numPr>
                <w:ilvl w:val="0"/>
                <w:numId w:val="25"/>
              </w:numPr>
              <w:tabs>
                <w:tab w:val="num" w:pos="432"/>
              </w:tabs>
              <w:spacing w:after="120"/>
              <w:ind w:left="432" w:hanging="432"/>
            </w:pPr>
            <w:bookmarkStart w:id="188" w:name="_Toc436556115"/>
            <w:bookmarkStart w:id="189" w:name="_Toc438438834"/>
            <w:bookmarkStart w:id="190" w:name="_Toc438532587"/>
            <w:bookmarkStart w:id="191" w:name="_Toc438733978"/>
            <w:bookmarkStart w:id="192" w:name="_Toc438907017"/>
            <w:bookmarkStart w:id="193" w:name="_Toc438907216"/>
            <w:bookmarkStart w:id="194" w:name="_Toc23236759"/>
            <w:bookmarkStart w:id="195" w:name="_Toc125783001"/>
            <w:bookmarkStart w:id="196" w:name="_Toc135149882"/>
            <w:r w:rsidRPr="00166F92">
              <w:rPr>
                <w:noProof/>
              </w:rPr>
              <w:lastRenderedPageBreak/>
              <w:t>Alternative</w:t>
            </w:r>
            <w:r w:rsidR="007E703B" w:rsidRPr="00166F92">
              <w:rPr>
                <w:noProof/>
              </w:rPr>
              <w:t xml:space="preserve"> </w:t>
            </w:r>
            <w:r w:rsidRPr="00166F92">
              <w:rPr>
                <w:noProof/>
              </w:rPr>
              <w:t>Bids</w:t>
            </w:r>
            <w:bookmarkEnd w:id="188"/>
            <w:bookmarkEnd w:id="189"/>
            <w:bookmarkEnd w:id="190"/>
            <w:bookmarkEnd w:id="191"/>
            <w:bookmarkEnd w:id="192"/>
            <w:bookmarkEnd w:id="193"/>
            <w:bookmarkEnd w:id="194"/>
            <w:bookmarkEnd w:id="195"/>
            <w:bookmarkEnd w:id="196"/>
          </w:p>
        </w:tc>
        <w:tc>
          <w:tcPr>
            <w:tcW w:w="3763" w:type="pct"/>
          </w:tcPr>
          <w:p w14:paraId="479A880D" w14:textId="77777777" w:rsidR="00466C3D" w:rsidRPr="00166F92" w:rsidRDefault="00466C3D">
            <w:pPr>
              <w:pStyle w:val="ITBno"/>
              <w:numPr>
                <w:ilvl w:val="1"/>
                <w:numId w:val="25"/>
              </w:numPr>
              <w:spacing w:after="120"/>
              <w:ind w:left="614" w:hanging="720"/>
            </w:pPr>
            <w:r w:rsidRPr="00166F92">
              <w:t>Unless</w:t>
            </w:r>
            <w:r w:rsidR="007E703B" w:rsidRPr="00166F92">
              <w:t xml:space="preserve"> </w:t>
            </w:r>
            <w:r w:rsidRPr="00166F92">
              <w:t>otherwise</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alternative</w:t>
            </w:r>
            <w:r w:rsidR="007E703B" w:rsidRPr="00166F92">
              <w:t xml:space="preserve"> </w:t>
            </w:r>
            <w:r w:rsidRPr="00166F92">
              <w:t>Bids</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considered.</w:t>
            </w:r>
          </w:p>
          <w:p w14:paraId="0E622BA6" w14:textId="77777777" w:rsidR="00466C3D" w:rsidRPr="00166F92" w:rsidRDefault="00466C3D">
            <w:pPr>
              <w:pStyle w:val="ITBno"/>
              <w:numPr>
                <w:ilvl w:val="1"/>
                <w:numId w:val="25"/>
              </w:numPr>
              <w:spacing w:after="120"/>
              <w:ind w:left="614" w:hanging="720"/>
            </w:pPr>
            <w:r w:rsidRPr="00166F92">
              <w:t>When</w:t>
            </w:r>
            <w:r w:rsidR="007E703B" w:rsidRPr="00166F92">
              <w:t xml:space="preserve"> </w:t>
            </w:r>
            <w:r w:rsidRPr="00166F92">
              <w:t>alternatives</w:t>
            </w:r>
            <w:r w:rsidR="007E703B" w:rsidRPr="00166F92">
              <w:t xml:space="preserve"> </w:t>
            </w:r>
            <w:r w:rsidRPr="00166F92">
              <w:t>to</w:t>
            </w:r>
            <w:r w:rsidR="007E703B" w:rsidRPr="00166F92">
              <w:t xml:space="preserve"> </w:t>
            </w:r>
            <w:r w:rsidRPr="00166F92">
              <w:t>the</w:t>
            </w:r>
            <w:r w:rsidR="007E703B" w:rsidRPr="00166F92">
              <w:t xml:space="preserve"> </w:t>
            </w:r>
            <w:r w:rsidRPr="00166F92">
              <w:t>Time</w:t>
            </w:r>
            <w:r w:rsidR="007E703B" w:rsidRPr="00166F92">
              <w:t xml:space="preserve"> </w:t>
            </w:r>
            <w:r w:rsidRPr="00166F92">
              <w:t>Schedule</w:t>
            </w:r>
            <w:r w:rsidR="007E703B" w:rsidRPr="00166F92">
              <w:t xml:space="preserve"> </w:t>
            </w:r>
            <w:r w:rsidRPr="00166F92">
              <w:t>are</w:t>
            </w:r>
            <w:r w:rsidR="007E703B" w:rsidRPr="00166F92">
              <w:t xml:space="preserve"> </w:t>
            </w:r>
            <w:r w:rsidRPr="00166F92">
              <w:t>explicitly</w:t>
            </w:r>
            <w:r w:rsidR="007E703B" w:rsidRPr="00166F92">
              <w:t xml:space="preserve"> </w:t>
            </w:r>
            <w:r w:rsidRPr="00166F92">
              <w:t>invited,</w:t>
            </w:r>
            <w:r w:rsidR="007E703B" w:rsidRPr="00166F92">
              <w:t xml:space="preserve"> </w:t>
            </w:r>
            <w:r w:rsidRPr="00166F92">
              <w:t>a</w:t>
            </w:r>
            <w:r w:rsidR="007E703B" w:rsidRPr="00166F92">
              <w:t xml:space="preserve"> </w:t>
            </w:r>
            <w:r w:rsidRPr="00166F92">
              <w:t>statement</w:t>
            </w:r>
            <w:r w:rsidR="007E703B" w:rsidRPr="00166F92">
              <w:t xml:space="preserve"> </w:t>
            </w:r>
            <w:r w:rsidRPr="00166F92">
              <w:t>to</w:t>
            </w:r>
            <w:r w:rsidR="007E703B" w:rsidRPr="00166F92">
              <w:t xml:space="preserve"> </w:t>
            </w:r>
            <w:r w:rsidRPr="00166F92">
              <w:t>that</w:t>
            </w:r>
            <w:r w:rsidR="007E703B" w:rsidRPr="00166F92">
              <w:t xml:space="preserve"> </w:t>
            </w:r>
            <w:r w:rsidRPr="00166F92">
              <w:t>effect</w:t>
            </w:r>
            <w:r w:rsidR="007E703B" w:rsidRPr="00166F92">
              <w:t xml:space="preserve"> </w:t>
            </w:r>
            <w:r w:rsidRPr="00166F92">
              <w:t>will</w:t>
            </w:r>
            <w:r w:rsidR="007E703B" w:rsidRPr="00166F92">
              <w:t xml:space="preserve"> </w:t>
            </w:r>
            <w:r w:rsidRPr="00166F92">
              <w:t>be</w:t>
            </w:r>
            <w:r w:rsidR="007E703B" w:rsidRPr="00166F92">
              <w:t xml:space="preserve"> </w:t>
            </w:r>
            <w:r w:rsidRPr="00166F92">
              <w:t>included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and</w:t>
            </w:r>
            <w:r w:rsidR="007E703B" w:rsidRPr="00166F92">
              <w:t xml:space="preserve"> </w:t>
            </w:r>
            <w:r w:rsidRPr="00166F92">
              <w:t>the</w:t>
            </w:r>
            <w:r w:rsidR="007E703B" w:rsidRPr="00166F92">
              <w:t xml:space="preserve"> </w:t>
            </w:r>
            <w:r w:rsidRPr="00166F92">
              <w:t>method</w:t>
            </w:r>
            <w:r w:rsidR="007E703B" w:rsidRPr="00166F92">
              <w:t xml:space="preserve"> </w:t>
            </w:r>
            <w:r w:rsidRPr="00166F92">
              <w:t>of</w:t>
            </w:r>
            <w:r w:rsidR="007E703B" w:rsidRPr="00166F92">
              <w:t xml:space="preserve"> </w:t>
            </w:r>
            <w:r w:rsidRPr="00166F92">
              <w:t>evaluating</w:t>
            </w:r>
            <w:r w:rsidR="007E703B" w:rsidRPr="00166F92">
              <w:t xml:space="preserve"> </w:t>
            </w:r>
            <w:r w:rsidRPr="00166F92">
              <w:t>different</w:t>
            </w:r>
            <w:r w:rsidR="007E703B" w:rsidRPr="00166F92">
              <w:t xml:space="preserve"> </w:t>
            </w:r>
            <w:r w:rsidRPr="00166F92">
              <w:t>time</w:t>
            </w:r>
            <w:r w:rsidR="007E703B" w:rsidRPr="00166F92">
              <w:t xml:space="preserve"> </w:t>
            </w:r>
            <w:r w:rsidRPr="00166F92">
              <w:t>schedules</w:t>
            </w:r>
            <w:r w:rsidR="007E703B" w:rsidRPr="00166F92">
              <w:t xml:space="preserve"> </w:t>
            </w:r>
            <w:r w:rsidRPr="00166F92">
              <w:t>will</w:t>
            </w:r>
            <w:r w:rsidR="007E703B" w:rsidRPr="00166F92">
              <w:t xml:space="preserve"> </w:t>
            </w:r>
            <w:r w:rsidRPr="00166F92">
              <w:t>be</w:t>
            </w:r>
            <w:r w:rsidR="007E703B" w:rsidRPr="00166F92">
              <w:t xml:space="preserve"> </w:t>
            </w:r>
            <w:r w:rsidRPr="00166F92">
              <w:t>described</w:t>
            </w:r>
            <w:r w:rsidR="007E703B" w:rsidRPr="00166F92">
              <w:t xml:space="preserve"> </w:t>
            </w:r>
            <w:r w:rsidRPr="00166F92">
              <w:t>in</w:t>
            </w:r>
            <w:r w:rsidR="007E703B" w:rsidRPr="00166F92">
              <w:t xml:space="preserve"> </w:t>
            </w:r>
            <w:r w:rsidRPr="00166F92">
              <w:t>Section</w:t>
            </w:r>
            <w:r w:rsidR="007E703B" w:rsidRPr="00166F92">
              <w:t xml:space="preserve"> </w:t>
            </w:r>
            <w:r w:rsidRPr="00166F92">
              <w:t>III,</w:t>
            </w:r>
            <w:r w:rsidR="007E703B" w:rsidRPr="00166F92">
              <w:t xml:space="preserve"> </w:t>
            </w:r>
            <w:r w:rsidRPr="00166F92">
              <w:t>Evaluation</w:t>
            </w:r>
            <w:r w:rsidR="007E703B" w:rsidRPr="00166F92">
              <w:t xml:space="preserve"> </w:t>
            </w:r>
            <w:r w:rsidRPr="00166F92">
              <w:t>and</w:t>
            </w:r>
            <w:r w:rsidR="007E703B" w:rsidRPr="00166F92">
              <w:t xml:space="preserve"> </w:t>
            </w:r>
            <w:r w:rsidRPr="00166F92">
              <w:t>Qualification</w:t>
            </w:r>
            <w:r w:rsidR="007E703B" w:rsidRPr="00166F92">
              <w:t xml:space="preserve"> </w:t>
            </w:r>
            <w:r w:rsidRPr="00166F92">
              <w:t>Criteria.</w:t>
            </w:r>
          </w:p>
          <w:p w14:paraId="6731395F" w14:textId="77777777" w:rsidR="00466C3D" w:rsidRPr="00166F92" w:rsidRDefault="00466C3D">
            <w:pPr>
              <w:pStyle w:val="ITBno"/>
              <w:numPr>
                <w:ilvl w:val="1"/>
                <w:numId w:val="25"/>
              </w:numPr>
              <w:spacing w:after="120"/>
              <w:ind w:left="614" w:hanging="720"/>
            </w:pPr>
            <w:r w:rsidRPr="00166F92">
              <w:t>Except</w:t>
            </w:r>
            <w:r w:rsidR="007E703B" w:rsidRPr="00166F92">
              <w:t xml:space="preserve"> </w:t>
            </w:r>
            <w:r w:rsidRPr="00166F92">
              <w:t>as</w:t>
            </w:r>
            <w:r w:rsidR="007E703B" w:rsidRPr="00166F92">
              <w:t xml:space="preserve"> </w:t>
            </w:r>
            <w:r w:rsidRPr="00166F92">
              <w:t>provided</w:t>
            </w:r>
            <w:r w:rsidR="007E703B" w:rsidRPr="00166F92">
              <w:t xml:space="preserve"> </w:t>
            </w:r>
            <w:r w:rsidRPr="00166F92">
              <w:t>under</w:t>
            </w:r>
            <w:r w:rsidR="007E703B" w:rsidRPr="00166F92">
              <w:t xml:space="preserve"> </w:t>
            </w:r>
            <w:r w:rsidRPr="00166F92">
              <w:t>ITB</w:t>
            </w:r>
            <w:r w:rsidR="007E703B" w:rsidRPr="00166F92">
              <w:t xml:space="preserve"> </w:t>
            </w:r>
            <w:r w:rsidRPr="00166F92">
              <w:t>13.4</w:t>
            </w:r>
            <w:r w:rsidR="007E703B" w:rsidRPr="00166F92">
              <w:t xml:space="preserve"> </w:t>
            </w:r>
            <w:r w:rsidRPr="00166F92">
              <w:t>below,</w:t>
            </w:r>
            <w:r w:rsidR="007E703B" w:rsidRPr="00166F92">
              <w:t xml:space="preserve"> </w:t>
            </w:r>
            <w:r w:rsidRPr="00166F92">
              <w:t>Bidders</w:t>
            </w:r>
            <w:r w:rsidR="007E703B" w:rsidRPr="00166F92">
              <w:t xml:space="preserve"> </w:t>
            </w:r>
            <w:r w:rsidRPr="00166F92">
              <w:t>wishing</w:t>
            </w:r>
            <w:r w:rsidR="007E703B" w:rsidRPr="00166F92">
              <w:t xml:space="preserve"> </w:t>
            </w:r>
            <w:r w:rsidRPr="00166F92">
              <w:t>to</w:t>
            </w:r>
            <w:r w:rsidR="007E703B" w:rsidRPr="00166F92">
              <w:t xml:space="preserve"> </w:t>
            </w:r>
            <w:r w:rsidRPr="00166F92">
              <w:t>offer</w:t>
            </w:r>
            <w:r w:rsidR="007E703B" w:rsidRPr="00166F92">
              <w:t xml:space="preserve"> </w:t>
            </w:r>
            <w:r w:rsidRPr="00166F92">
              <w:t>technical</w:t>
            </w:r>
            <w:r w:rsidR="007E703B" w:rsidRPr="00166F92">
              <w:t xml:space="preserve"> </w:t>
            </w:r>
            <w:r w:rsidRPr="00166F92">
              <w:t>alternatives</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Employer’s</w:t>
            </w:r>
            <w:r w:rsidR="007E703B" w:rsidRPr="00166F92">
              <w:t xml:space="preserve"> </w:t>
            </w:r>
            <w:r w:rsidRPr="00166F92">
              <w:t>requirements</w:t>
            </w:r>
            <w:r w:rsidR="007E703B" w:rsidRPr="00166F92">
              <w:t xml:space="preserve"> </w:t>
            </w:r>
            <w:r w:rsidRPr="00166F92">
              <w:t>as</w:t>
            </w:r>
            <w:r w:rsidR="007E703B" w:rsidRPr="00166F92">
              <w:t xml:space="preserve"> </w:t>
            </w:r>
            <w:r w:rsidRPr="00166F92">
              <w:t>described</w:t>
            </w:r>
            <w:r w:rsidR="007E703B" w:rsidRPr="00166F92">
              <w:t xml:space="preserve"> </w:t>
            </w:r>
            <w:r w:rsidRPr="00166F92">
              <w:t>in</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must</w:t>
            </w:r>
            <w:r w:rsidR="007E703B" w:rsidRPr="00166F92">
              <w:t xml:space="preserve"> </w:t>
            </w:r>
            <w:r w:rsidRPr="00166F92">
              <w:t>also</w:t>
            </w:r>
            <w:r w:rsidR="007E703B" w:rsidRPr="00166F92">
              <w:t xml:space="preserve"> </w:t>
            </w:r>
            <w:r w:rsidRPr="00166F92">
              <w:t>provide:</w:t>
            </w:r>
            <w:r w:rsidR="007E703B" w:rsidRPr="00166F92">
              <w:t xml:space="preserve"> </w:t>
            </w:r>
            <w:r w:rsidRPr="00166F92">
              <w:t>(</w:t>
            </w:r>
            <w:proofErr w:type="spellStart"/>
            <w:r w:rsidRPr="00166F92">
              <w:t>i</w:t>
            </w:r>
            <w:proofErr w:type="spellEnd"/>
            <w:r w:rsidRPr="00166F92">
              <w:t>)</w:t>
            </w:r>
            <w:r w:rsidR="007E703B" w:rsidRPr="00166F92">
              <w:t xml:space="preserve"> </w:t>
            </w:r>
            <w:r w:rsidRPr="00166F92">
              <w:t>a</w:t>
            </w:r>
            <w:r w:rsidR="007E703B" w:rsidRPr="00166F92">
              <w:t xml:space="preserve"> </w:t>
            </w:r>
            <w:r w:rsidRPr="00166F92">
              <w:t>price</w:t>
            </w:r>
            <w:r w:rsidR="007E703B" w:rsidRPr="00166F92">
              <w:t xml:space="preserve"> </w:t>
            </w:r>
            <w:r w:rsidRPr="00166F92">
              <w:t>at</w:t>
            </w:r>
            <w:r w:rsidR="007E703B" w:rsidRPr="00166F92">
              <w:t xml:space="preserve"> </w:t>
            </w:r>
            <w:r w:rsidRPr="00166F92">
              <w:t>which</w:t>
            </w:r>
            <w:r w:rsidR="007E703B" w:rsidRPr="00166F92">
              <w:t xml:space="preserve"> </w:t>
            </w:r>
            <w:r w:rsidRPr="00166F92">
              <w:t>they</w:t>
            </w:r>
            <w:r w:rsidR="007E703B" w:rsidRPr="00166F92">
              <w:t xml:space="preserve"> </w:t>
            </w:r>
            <w:r w:rsidRPr="00166F92">
              <w:t>are</w:t>
            </w:r>
            <w:r w:rsidR="007E703B" w:rsidRPr="00166F92">
              <w:t xml:space="preserve"> </w:t>
            </w:r>
            <w:r w:rsidRPr="00166F92">
              <w:t>prepared</w:t>
            </w:r>
            <w:r w:rsidR="007E703B" w:rsidRPr="00166F92">
              <w:t xml:space="preserve"> </w:t>
            </w:r>
            <w:r w:rsidRPr="00166F92">
              <w:t>to</w:t>
            </w:r>
            <w:r w:rsidR="007E703B" w:rsidRPr="00166F92">
              <w:t xml:space="preserve"> </w:t>
            </w:r>
            <w:r w:rsidRPr="00166F92">
              <w:t>offer</w:t>
            </w:r>
            <w:r w:rsidR="007E703B" w:rsidRPr="00166F92">
              <w:t xml:space="preserve"> </w:t>
            </w:r>
            <w:r w:rsidRPr="00166F92">
              <w:t>a</w:t>
            </w:r>
            <w:r w:rsidR="007E703B" w:rsidRPr="00166F92">
              <w:t xml:space="preserve"> </w:t>
            </w:r>
            <w:r w:rsidRPr="00166F92">
              <w:t>Plant</w:t>
            </w:r>
            <w:r w:rsidR="007E703B" w:rsidRPr="00166F92">
              <w:t xml:space="preserve"> </w:t>
            </w:r>
            <w:r w:rsidRPr="00166F92">
              <w:t>meeting</w:t>
            </w:r>
            <w:r w:rsidR="007E703B" w:rsidRPr="00166F92">
              <w:t xml:space="preserve"> </w:t>
            </w:r>
            <w:r w:rsidRPr="00166F92">
              <w:t>the</w:t>
            </w:r>
            <w:r w:rsidR="007E703B" w:rsidRPr="00166F92">
              <w:t xml:space="preserve"> </w:t>
            </w:r>
            <w:r w:rsidRPr="00166F92">
              <w:t>Employer’s</w:t>
            </w:r>
            <w:r w:rsidR="007E703B" w:rsidRPr="00166F92">
              <w:t xml:space="preserve"> </w:t>
            </w:r>
            <w:r w:rsidRPr="00166F92">
              <w:t>requirements;</w:t>
            </w:r>
            <w:r w:rsidR="007E703B" w:rsidRPr="00166F92">
              <w:t xml:space="preserve"> </w:t>
            </w:r>
            <w:r w:rsidRPr="00166F92">
              <w:t>and</w:t>
            </w:r>
            <w:r w:rsidR="007E703B" w:rsidRPr="00166F92">
              <w:t xml:space="preserve"> </w:t>
            </w:r>
            <w:r w:rsidRPr="00166F92">
              <w:t>(ii)</w:t>
            </w:r>
            <w:r w:rsidR="007E703B" w:rsidRPr="00166F92">
              <w:t xml:space="preserve"> </w:t>
            </w:r>
            <w:r w:rsidRPr="00166F92">
              <w:t>all</w:t>
            </w:r>
            <w:r w:rsidR="007E703B" w:rsidRPr="00166F92">
              <w:t xml:space="preserve"> </w:t>
            </w:r>
            <w:r w:rsidRPr="00166F92">
              <w:t>information</w:t>
            </w:r>
            <w:r w:rsidR="007E703B" w:rsidRPr="00166F92">
              <w:t xml:space="preserve"> </w:t>
            </w:r>
            <w:r w:rsidRPr="00166F92">
              <w:t>necessary</w:t>
            </w:r>
            <w:r w:rsidR="007E703B" w:rsidRPr="00166F92">
              <w:t xml:space="preserve"> </w:t>
            </w:r>
            <w:r w:rsidRPr="00166F92">
              <w:t>for</w:t>
            </w:r>
            <w:r w:rsidR="007E703B" w:rsidRPr="00166F92">
              <w:t xml:space="preserve"> </w:t>
            </w:r>
            <w:r w:rsidRPr="00166F92">
              <w:t>a</w:t>
            </w:r>
            <w:r w:rsidR="007E703B" w:rsidRPr="00166F92">
              <w:t xml:space="preserve"> </w:t>
            </w:r>
            <w:r w:rsidRPr="00166F92">
              <w:t>complete</w:t>
            </w:r>
            <w:r w:rsidR="007E703B" w:rsidRPr="00166F92">
              <w:t xml:space="preserve"> </w:t>
            </w:r>
            <w:r w:rsidRPr="00166F92">
              <w:t>evaluation</w:t>
            </w:r>
            <w:r w:rsidR="007E703B" w:rsidRPr="00166F92">
              <w:t xml:space="preserve"> </w:t>
            </w:r>
            <w:r w:rsidRPr="00166F92">
              <w:t>of</w:t>
            </w:r>
            <w:r w:rsidR="007E703B" w:rsidRPr="00166F92">
              <w:t xml:space="preserve"> </w:t>
            </w:r>
            <w:r w:rsidRPr="00166F92">
              <w:t>the</w:t>
            </w:r>
            <w:r w:rsidR="007E703B" w:rsidRPr="00166F92">
              <w:t xml:space="preserve"> </w:t>
            </w:r>
            <w:r w:rsidRPr="00166F92">
              <w:t>alternatives</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including</w:t>
            </w:r>
            <w:r w:rsidR="007E703B" w:rsidRPr="00166F92">
              <w:t xml:space="preserve"> </w:t>
            </w:r>
            <w:r w:rsidRPr="00166F92">
              <w:t>drawings,</w:t>
            </w:r>
            <w:r w:rsidR="007E703B" w:rsidRPr="00166F92">
              <w:t xml:space="preserve"> </w:t>
            </w:r>
            <w:r w:rsidRPr="00166F92">
              <w:t>design</w:t>
            </w:r>
            <w:r w:rsidR="007E703B" w:rsidRPr="00166F92">
              <w:t xml:space="preserve"> </w:t>
            </w:r>
            <w:r w:rsidRPr="00166F92">
              <w:t>calculations,</w:t>
            </w:r>
            <w:r w:rsidR="007E703B" w:rsidRPr="00166F92">
              <w:t xml:space="preserve"> </w:t>
            </w:r>
            <w:r w:rsidRPr="00166F92">
              <w:t>technical</w:t>
            </w:r>
            <w:r w:rsidR="007E703B" w:rsidRPr="00166F92">
              <w:t xml:space="preserve"> </w:t>
            </w:r>
            <w:r w:rsidRPr="00166F92">
              <w:t>specifications,</w:t>
            </w:r>
            <w:r w:rsidR="007E703B" w:rsidRPr="00166F92">
              <w:t xml:space="preserve"> </w:t>
            </w:r>
            <w:r w:rsidRPr="00166F92">
              <w:t>breakdown</w:t>
            </w:r>
            <w:r w:rsidR="007E703B" w:rsidRPr="00166F92">
              <w:t xml:space="preserve"> </w:t>
            </w:r>
            <w:r w:rsidRPr="00166F92">
              <w:t>of</w:t>
            </w:r>
            <w:r w:rsidR="007E703B" w:rsidRPr="00166F92">
              <w:t xml:space="preserve"> </w:t>
            </w:r>
            <w:r w:rsidRPr="00166F92">
              <w:t>prices,</w:t>
            </w:r>
            <w:r w:rsidR="007E703B" w:rsidRPr="00166F92">
              <w:t xml:space="preserve"> </w:t>
            </w:r>
            <w:r w:rsidRPr="00166F92">
              <w:t>and</w:t>
            </w:r>
            <w:r w:rsidR="007E703B" w:rsidRPr="00166F92">
              <w:t xml:space="preserve"> </w:t>
            </w:r>
            <w:r w:rsidRPr="00166F92">
              <w:t>proposed</w:t>
            </w:r>
            <w:r w:rsidR="007E703B" w:rsidRPr="00166F92">
              <w:t xml:space="preserve"> </w:t>
            </w:r>
            <w:r w:rsidRPr="00166F92">
              <w:t>installation</w:t>
            </w:r>
            <w:r w:rsidR="007E703B" w:rsidRPr="00166F92">
              <w:t xml:space="preserve"> </w:t>
            </w:r>
            <w:r w:rsidRPr="00166F92">
              <w:t>methodology</w:t>
            </w:r>
            <w:r w:rsidR="007E703B" w:rsidRPr="00166F92">
              <w:t xml:space="preserve"> </w:t>
            </w:r>
            <w:r w:rsidRPr="00166F92">
              <w:t>and</w:t>
            </w:r>
            <w:r w:rsidR="007E703B" w:rsidRPr="00166F92">
              <w:t xml:space="preserve"> </w:t>
            </w:r>
            <w:r w:rsidRPr="00166F92">
              <w:t>other</w:t>
            </w:r>
            <w:r w:rsidR="007E703B" w:rsidRPr="00166F92">
              <w:t xml:space="preserve"> </w:t>
            </w:r>
            <w:r w:rsidRPr="00166F92">
              <w:t>relevant</w:t>
            </w:r>
            <w:r w:rsidR="007E703B" w:rsidRPr="00166F92">
              <w:t xml:space="preserve"> </w:t>
            </w:r>
            <w:r w:rsidRPr="00166F92">
              <w:t>details.</w:t>
            </w:r>
            <w:r w:rsidR="007E703B" w:rsidRPr="00166F92">
              <w:t xml:space="preserve">  </w:t>
            </w:r>
            <w:r w:rsidRPr="00166F92">
              <w:t>Only</w:t>
            </w:r>
            <w:r w:rsidR="007E703B" w:rsidRPr="00166F92">
              <w:t xml:space="preserve"> </w:t>
            </w:r>
            <w:r w:rsidRPr="00166F92">
              <w:t>the</w:t>
            </w:r>
            <w:r w:rsidR="007E703B" w:rsidRPr="00166F92">
              <w:t xml:space="preserve"> </w:t>
            </w:r>
            <w:r w:rsidRPr="00166F92">
              <w:t>technical</w:t>
            </w:r>
            <w:r w:rsidR="007E703B" w:rsidRPr="00166F92">
              <w:t xml:space="preserve"> </w:t>
            </w:r>
            <w:r w:rsidRPr="00166F92">
              <w:t>alternatives,</w:t>
            </w:r>
            <w:r w:rsidR="007E703B" w:rsidRPr="00166F92">
              <w:t xml:space="preserve"> </w:t>
            </w:r>
            <w:r w:rsidRPr="00166F92">
              <w:t>if</w:t>
            </w:r>
            <w:r w:rsidR="007E703B" w:rsidRPr="00166F92">
              <w:t xml:space="preserve"> </w:t>
            </w:r>
            <w:r w:rsidRPr="00166F92">
              <w:t>any,</w:t>
            </w:r>
            <w:r w:rsidR="007E703B" w:rsidRPr="00166F92">
              <w:t xml:space="preserve"> </w:t>
            </w:r>
            <w:r w:rsidRPr="00166F92">
              <w:t>of</w:t>
            </w:r>
            <w:r w:rsidR="007E703B" w:rsidRPr="00166F92">
              <w:t xml:space="preserve"> </w:t>
            </w:r>
            <w:r w:rsidRPr="00166F92">
              <w:t>the</w:t>
            </w:r>
            <w:r w:rsidR="007E703B" w:rsidRPr="00166F92">
              <w:t xml:space="preserve"> </w:t>
            </w:r>
            <w:r w:rsidRPr="00166F92">
              <w:t>Bidder</w:t>
            </w:r>
            <w:r w:rsidR="007E703B" w:rsidRPr="00166F92">
              <w:t xml:space="preserve"> </w:t>
            </w:r>
            <w:r w:rsidRPr="00166F92">
              <w:t>with</w:t>
            </w:r>
            <w:r w:rsidR="007E703B" w:rsidRPr="00166F92">
              <w:t xml:space="preserve"> </w:t>
            </w:r>
            <w:r w:rsidRPr="00166F92">
              <w:t>the</w:t>
            </w:r>
            <w:r w:rsidR="007E703B" w:rsidRPr="00166F92">
              <w:t xml:space="preserve"> </w:t>
            </w:r>
            <w:r w:rsidRPr="00166F92">
              <w:t>Most</w:t>
            </w:r>
            <w:r w:rsidR="007E703B" w:rsidRPr="00166F92">
              <w:t xml:space="preserve"> </w:t>
            </w:r>
            <w:r w:rsidRPr="00166F92">
              <w:t>Advantageous</w:t>
            </w:r>
            <w:r w:rsidR="007E703B" w:rsidRPr="00166F92">
              <w:t xml:space="preserve"> </w:t>
            </w:r>
            <w:r w:rsidRPr="00166F92">
              <w:t>Bid</w:t>
            </w:r>
            <w:r w:rsidR="007E703B" w:rsidRPr="00166F92">
              <w:t xml:space="preserve"> </w:t>
            </w:r>
            <w:r w:rsidRPr="00166F92">
              <w:t>conforming</w:t>
            </w:r>
            <w:r w:rsidR="007E703B" w:rsidRPr="00166F92">
              <w:t xml:space="preserve"> </w:t>
            </w:r>
            <w:r w:rsidRPr="00166F92">
              <w:t>to</w:t>
            </w:r>
            <w:r w:rsidR="007E703B" w:rsidRPr="00166F92">
              <w:t xml:space="preserve"> </w:t>
            </w:r>
            <w:r w:rsidRPr="00166F92">
              <w:t>the</w:t>
            </w:r>
            <w:r w:rsidR="007E703B" w:rsidRPr="00166F92">
              <w:t xml:space="preserve"> </w:t>
            </w:r>
            <w:r w:rsidRPr="00166F92">
              <w:t>basic</w:t>
            </w:r>
            <w:r w:rsidR="007E703B" w:rsidRPr="00166F92">
              <w:t xml:space="preserve"> </w:t>
            </w:r>
            <w:r w:rsidRPr="00166F92">
              <w:t>technical</w:t>
            </w:r>
            <w:r w:rsidR="007E703B" w:rsidRPr="00166F92">
              <w:t xml:space="preserve"> </w:t>
            </w:r>
            <w:r w:rsidRPr="00166F92">
              <w:t>requirements</w:t>
            </w:r>
            <w:r w:rsidR="007E703B" w:rsidRPr="00166F92">
              <w:t xml:space="preserve"> </w:t>
            </w:r>
            <w:r w:rsidRPr="00166F92">
              <w:t>shall</w:t>
            </w:r>
            <w:r w:rsidR="007E703B" w:rsidRPr="00166F92">
              <w:t xml:space="preserve"> </w:t>
            </w:r>
            <w:r w:rsidRPr="00166F92">
              <w:t>be</w:t>
            </w:r>
            <w:r w:rsidR="007E703B" w:rsidRPr="00166F92">
              <w:t xml:space="preserve"> </w:t>
            </w:r>
            <w:r w:rsidRPr="00166F92">
              <w:t>considered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p>
          <w:p w14:paraId="6672E8F2" w14:textId="77777777" w:rsidR="00466C3D" w:rsidRPr="00166F92" w:rsidRDefault="00466C3D">
            <w:pPr>
              <w:pStyle w:val="ITBno"/>
              <w:numPr>
                <w:ilvl w:val="1"/>
                <w:numId w:val="25"/>
              </w:numPr>
              <w:spacing w:after="120"/>
              <w:ind w:left="614" w:hanging="720"/>
            </w:pPr>
            <w:r w:rsidRPr="00166F92">
              <w:rPr>
                <w:noProof/>
              </w:rPr>
              <w:t>When</w:t>
            </w:r>
            <w:r w:rsidR="007E703B" w:rsidRPr="00166F92">
              <w:rPr>
                <w:noProof/>
              </w:rPr>
              <w:t xml:space="preserve"> </w:t>
            </w:r>
            <w:r w:rsidRPr="00166F92">
              <w:rPr>
                <w:noProof/>
              </w:rPr>
              <w:t>Bidders</w:t>
            </w:r>
            <w:r w:rsidR="007E703B" w:rsidRPr="00166F92">
              <w:rPr>
                <w:noProof/>
              </w:rPr>
              <w:t xml:space="preserve"> </w:t>
            </w:r>
            <w:r w:rsidRPr="00166F92">
              <w:rPr>
                <w:noProof/>
              </w:rPr>
              <w:t>are</w:t>
            </w:r>
            <w:r w:rsidR="007E703B" w:rsidRPr="00166F92">
              <w:rPr>
                <w:noProof/>
              </w:rPr>
              <w:t xml:space="preserve"> </w:t>
            </w:r>
            <w:r w:rsidRPr="00166F92">
              <w:rPr>
                <w:noProof/>
              </w:rPr>
              <w:t>invited</w:t>
            </w:r>
            <w:r w:rsidR="007E703B" w:rsidRPr="00166F92">
              <w:rPr>
                <w:noProof/>
              </w:rPr>
              <w:t xml:space="preserve"> </w:t>
            </w:r>
            <w:r w:rsidRPr="00166F92">
              <w:rPr>
                <w:b/>
                <w:noProof/>
              </w:rPr>
              <w:t>in</w:t>
            </w:r>
            <w:r w:rsidR="007E703B" w:rsidRPr="00166F92">
              <w:rPr>
                <w:b/>
                <w:noProof/>
              </w:rPr>
              <w:t xml:space="preserve"> </w:t>
            </w:r>
            <w:r w:rsidRPr="00166F92">
              <w:rPr>
                <w:b/>
                <w:noProof/>
              </w:rPr>
              <w:t>the</w:t>
            </w:r>
            <w:r w:rsidR="007E703B" w:rsidRPr="00166F92">
              <w:rPr>
                <w:b/>
                <w:noProof/>
              </w:rPr>
              <w:t xml:space="preserve"> </w:t>
            </w:r>
            <w:r w:rsidRPr="00166F92">
              <w:rPr>
                <w:b/>
                <w:noProof/>
              </w:rPr>
              <w:t>BDS</w:t>
            </w:r>
            <w:r w:rsidR="007E703B" w:rsidRPr="00166F92">
              <w:rPr>
                <w:b/>
                <w:noProof/>
              </w:rPr>
              <w:t xml:space="preserve"> </w:t>
            </w:r>
            <w:r w:rsidRPr="00166F92">
              <w:rPr>
                <w:noProof/>
              </w:rPr>
              <w:t>to</w:t>
            </w:r>
            <w:r w:rsidR="007E703B" w:rsidRPr="00166F92">
              <w:rPr>
                <w:noProof/>
              </w:rPr>
              <w:t xml:space="preserve"> </w:t>
            </w:r>
            <w:r w:rsidRPr="00166F92">
              <w:rPr>
                <w:noProof/>
              </w:rPr>
              <w:t>submit</w:t>
            </w:r>
            <w:r w:rsidR="007E703B" w:rsidRPr="00166F92">
              <w:rPr>
                <w:noProof/>
              </w:rPr>
              <w:t xml:space="preserve"> </w:t>
            </w:r>
            <w:r w:rsidRPr="00166F92">
              <w:rPr>
                <w:noProof/>
              </w:rPr>
              <w:t>alternative</w:t>
            </w:r>
            <w:r w:rsidR="007E703B" w:rsidRPr="00166F92">
              <w:rPr>
                <w:noProof/>
              </w:rPr>
              <w:t xml:space="preserve"> </w:t>
            </w:r>
            <w:r w:rsidRPr="00166F92">
              <w:t>technical</w:t>
            </w:r>
            <w:r w:rsidR="007E703B" w:rsidRPr="00166F92">
              <w:rPr>
                <w:noProof/>
              </w:rPr>
              <w:t xml:space="preserve"> </w:t>
            </w:r>
            <w:r w:rsidRPr="00166F92">
              <w:rPr>
                <w:noProof/>
              </w:rPr>
              <w:t>solutions</w:t>
            </w:r>
            <w:r w:rsidR="007E703B" w:rsidRPr="00166F92">
              <w:rPr>
                <w:noProof/>
              </w:rPr>
              <w:t xml:space="preserve"> </w:t>
            </w:r>
            <w:r w:rsidRPr="00166F92">
              <w:rPr>
                <w:noProof/>
              </w:rPr>
              <w:t>for</w:t>
            </w:r>
            <w:r w:rsidR="007E703B" w:rsidRPr="00166F92">
              <w:rPr>
                <w:noProof/>
              </w:rPr>
              <w:t xml:space="preserve"> </w:t>
            </w:r>
            <w:r w:rsidRPr="00166F92">
              <w:rPr>
                <w:noProof/>
              </w:rPr>
              <w:t>specified</w:t>
            </w:r>
            <w:r w:rsidR="007E703B" w:rsidRPr="00166F92">
              <w:rPr>
                <w:noProof/>
              </w:rPr>
              <w:t xml:space="preserve"> </w:t>
            </w:r>
            <w:r w:rsidRPr="00166F92">
              <w:rPr>
                <w:noProof/>
              </w:rPr>
              <w:t>parts</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facilities,</w:t>
            </w:r>
            <w:r w:rsidR="007E703B" w:rsidRPr="00166F92">
              <w:rPr>
                <w:noProof/>
              </w:rPr>
              <w:t xml:space="preserve"> </w:t>
            </w:r>
            <w:r w:rsidRPr="00166F92">
              <w:rPr>
                <w:noProof/>
              </w:rPr>
              <w:t>such</w:t>
            </w:r>
            <w:r w:rsidR="007E703B" w:rsidRPr="00166F92">
              <w:rPr>
                <w:noProof/>
              </w:rPr>
              <w:t xml:space="preserve"> </w:t>
            </w:r>
            <w:r w:rsidRPr="00166F92">
              <w:rPr>
                <w:noProof/>
              </w:rPr>
              <w:t>parts</w:t>
            </w:r>
            <w:r w:rsidR="007E703B" w:rsidRPr="00166F92">
              <w:rPr>
                <w:noProof/>
              </w:rPr>
              <w:t xml:space="preserve"> </w:t>
            </w:r>
            <w:r w:rsidRPr="00166F92">
              <w:rPr>
                <w:rStyle w:val="StyleHeader2-SubClausesBoldChar"/>
                <w:b w:val="0"/>
                <w:color w:val="000000" w:themeColor="text1"/>
                <w:lang w:val="en-US"/>
              </w:rPr>
              <w:t>will</w:t>
            </w:r>
            <w:r w:rsidR="007E703B" w:rsidRPr="00166F92">
              <w:rPr>
                <w:rStyle w:val="StyleHeader2-SubClausesBoldChar"/>
                <w:b w:val="0"/>
                <w:color w:val="000000" w:themeColor="text1"/>
                <w:lang w:val="en-US"/>
              </w:rPr>
              <w:t xml:space="preserve"> </w:t>
            </w:r>
            <w:r w:rsidRPr="00166F92">
              <w:rPr>
                <w:rStyle w:val="StyleHeader2-SubClausesBoldChar"/>
                <w:b w:val="0"/>
                <w:color w:val="000000" w:themeColor="text1"/>
                <w:lang w:val="en-US"/>
              </w:rPr>
              <w:t>be</w:t>
            </w:r>
            <w:r w:rsidR="007E703B" w:rsidRPr="00166F92">
              <w:rPr>
                <w:rStyle w:val="StyleHeader2-SubClausesBoldChar"/>
                <w:b w:val="0"/>
                <w:color w:val="000000" w:themeColor="text1"/>
                <w:lang w:val="en-US"/>
              </w:rPr>
              <w:t xml:space="preserve"> </w:t>
            </w:r>
            <w:r w:rsidRPr="00166F92">
              <w:rPr>
                <w:rStyle w:val="StyleHeader2-SubClausesBoldChar"/>
                <w:b w:val="0"/>
                <w:color w:val="000000" w:themeColor="text1"/>
                <w:lang w:val="en-US"/>
              </w:rPr>
              <w:t>identified</w:t>
            </w:r>
            <w:r w:rsidR="007E703B" w:rsidRPr="00166F92">
              <w:rPr>
                <w:rStyle w:val="StyleHeader2-SubClausesBoldChar"/>
                <w:color w:val="000000" w:themeColor="text1"/>
                <w:lang w:val="en-US"/>
              </w:rPr>
              <w:t xml:space="preserve"> </w:t>
            </w:r>
            <w:r w:rsidRPr="00166F92">
              <w:rPr>
                <w:rStyle w:val="StyleHeader2-SubClausesBoldChar"/>
                <w:color w:val="000000" w:themeColor="text1"/>
                <w:lang w:val="en-US"/>
              </w:rPr>
              <w:t>in</w:t>
            </w:r>
            <w:r w:rsidR="007E703B" w:rsidRPr="00166F92">
              <w:rPr>
                <w:rStyle w:val="StyleHeader2-SubClausesBoldChar"/>
                <w:color w:val="000000" w:themeColor="text1"/>
                <w:lang w:val="en-US"/>
              </w:rPr>
              <w:t xml:space="preserve"> </w:t>
            </w:r>
            <w:r w:rsidRPr="00166F92">
              <w:rPr>
                <w:rStyle w:val="StyleHeader2-SubClausesBoldChar"/>
                <w:color w:val="000000" w:themeColor="text1"/>
                <w:lang w:val="en-US"/>
              </w:rPr>
              <w:t>the</w:t>
            </w:r>
            <w:r w:rsidR="007E703B" w:rsidRPr="00166F92">
              <w:rPr>
                <w:rStyle w:val="StyleHeader2-SubClausesBoldChar"/>
                <w:color w:val="000000" w:themeColor="text1"/>
                <w:lang w:val="en-US"/>
              </w:rPr>
              <w:t xml:space="preserve"> </w:t>
            </w:r>
            <w:r w:rsidRPr="00166F92">
              <w:rPr>
                <w:rStyle w:val="StyleHeader2-SubClausesBoldChar"/>
                <w:color w:val="000000" w:themeColor="text1"/>
                <w:lang w:val="en-US"/>
              </w:rPr>
              <w:t>BDS</w:t>
            </w:r>
            <w:r w:rsidRPr="00166F92">
              <w:rPr>
                <w:color w:val="000000" w:themeColor="text1"/>
              </w:rPr>
              <w:t>,</w:t>
            </w:r>
            <w:r w:rsidR="007E703B" w:rsidRPr="00166F92">
              <w:rPr>
                <w:color w:val="000000" w:themeColor="text1"/>
              </w:rPr>
              <w:t xml:space="preserve"> </w:t>
            </w:r>
            <w:r w:rsidRPr="00166F92">
              <w:rPr>
                <w:color w:val="000000" w:themeColor="text1"/>
              </w:rPr>
              <w:t>as</w:t>
            </w:r>
            <w:r w:rsidR="007E703B" w:rsidRPr="00166F92">
              <w:rPr>
                <w:color w:val="000000" w:themeColor="text1"/>
              </w:rPr>
              <w:t xml:space="preserve"> </w:t>
            </w:r>
            <w:r w:rsidRPr="00166F92">
              <w:rPr>
                <w:color w:val="000000" w:themeColor="text1"/>
              </w:rPr>
              <w:t>will</w:t>
            </w:r>
            <w:r w:rsidR="007E703B" w:rsidRPr="00166F92">
              <w:rPr>
                <w:color w:val="000000" w:themeColor="text1"/>
              </w:rPr>
              <w:t xml:space="preserve"> </w:t>
            </w:r>
            <w:r w:rsidRPr="00166F92">
              <w:rPr>
                <w:color w:val="000000" w:themeColor="text1"/>
              </w:rPr>
              <w:t>the</w:t>
            </w:r>
            <w:r w:rsidR="007E703B" w:rsidRPr="00166F92">
              <w:rPr>
                <w:color w:val="000000" w:themeColor="text1"/>
              </w:rPr>
              <w:t xml:space="preserve"> </w:t>
            </w:r>
            <w:r w:rsidRPr="00166F92">
              <w:rPr>
                <w:color w:val="000000" w:themeColor="text1"/>
              </w:rPr>
              <w:t>method</w:t>
            </w:r>
            <w:r w:rsidR="007E703B" w:rsidRPr="00166F92">
              <w:rPr>
                <w:color w:val="000000" w:themeColor="text1"/>
              </w:rPr>
              <w:t xml:space="preserve"> </w:t>
            </w:r>
            <w:r w:rsidRPr="00166F92">
              <w:rPr>
                <w:color w:val="000000" w:themeColor="text1"/>
              </w:rPr>
              <w:t>for</w:t>
            </w:r>
            <w:r w:rsidR="007E703B" w:rsidRPr="00166F92">
              <w:rPr>
                <w:color w:val="000000" w:themeColor="text1"/>
              </w:rPr>
              <w:t xml:space="preserve"> </w:t>
            </w:r>
            <w:r w:rsidRPr="00166F92">
              <w:rPr>
                <w:color w:val="000000" w:themeColor="text1"/>
              </w:rPr>
              <w:t>their</w:t>
            </w:r>
            <w:r w:rsidR="007E703B" w:rsidRPr="00166F92">
              <w:rPr>
                <w:color w:val="000000" w:themeColor="text1"/>
              </w:rPr>
              <w:t xml:space="preserve"> </w:t>
            </w:r>
            <w:r w:rsidRPr="00166F92">
              <w:rPr>
                <w:color w:val="000000" w:themeColor="text1"/>
              </w:rPr>
              <w:t>evaluation,</w:t>
            </w:r>
            <w:r w:rsidR="007E703B" w:rsidRPr="00166F92">
              <w:rPr>
                <w:color w:val="000000" w:themeColor="text1"/>
              </w:rPr>
              <w:t xml:space="preserve"> </w:t>
            </w:r>
            <w:r w:rsidRPr="00166F92">
              <w:rPr>
                <w:noProof/>
              </w:rPr>
              <w:t>and</w:t>
            </w:r>
            <w:r w:rsidR="007E703B" w:rsidRPr="00166F92">
              <w:rPr>
                <w:noProof/>
              </w:rPr>
              <w:t xml:space="preserve"> </w:t>
            </w:r>
            <w:r w:rsidRPr="00166F92">
              <w:rPr>
                <w:noProof/>
              </w:rPr>
              <w:t>described</w:t>
            </w:r>
            <w:r w:rsidR="007E703B" w:rsidRPr="00166F92">
              <w:rPr>
                <w:noProof/>
              </w:rPr>
              <w:t xml:space="preserve"> </w:t>
            </w:r>
            <w:r w:rsidRPr="00166F92">
              <w:rPr>
                <w:noProof/>
              </w:rPr>
              <w:t>in</w:t>
            </w:r>
            <w:r w:rsidR="007E703B" w:rsidRPr="00166F92">
              <w:rPr>
                <w:noProof/>
              </w:rPr>
              <w:t xml:space="preserve"> </w:t>
            </w:r>
            <w:r w:rsidRPr="00166F92">
              <w:rPr>
                <w:noProof/>
              </w:rPr>
              <w:t>Section</w:t>
            </w:r>
            <w:r w:rsidR="007E703B" w:rsidRPr="00166F92">
              <w:rPr>
                <w:noProof/>
              </w:rPr>
              <w:t xml:space="preserve"> </w:t>
            </w:r>
            <w:r w:rsidRPr="00166F92">
              <w:rPr>
                <w:noProof/>
              </w:rPr>
              <w:t>VII,</w:t>
            </w:r>
            <w:r w:rsidR="007E703B" w:rsidRPr="00166F92">
              <w:rPr>
                <w:noProof/>
              </w:rPr>
              <w:t xml:space="preserve"> </w:t>
            </w:r>
            <w:r w:rsidRPr="00166F92">
              <w:rPr>
                <w:noProof/>
              </w:rPr>
              <w:t>Employer’s</w:t>
            </w:r>
            <w:r w:rsidR="007E703B" w:rsidRPr="00166F92">
              <w:rPr>
                <w:noProof/>
              </w:rPr>
              <w:t xml:space="preserve"> </w:t>
            </w:r>
            <w:r w:rsidRPr="00166F92">
              <w:rPr>
                <w:noProof/>
              </w:rPr>
              <w:t>Requirements.</w:t>
            </w:r>
          </w:p>
        </w:tc>
      </w:tr>
      <w:tr w:rsidR="007630B4" w:rsidRPr="00166F92" w14:paraId="3649D7EE" w14:textId="77777777" w:rsidTr="006001BE">
        <w:trPr>
          <w:gridAfter w:val="1"/>
          <w:wAfter w:w="14" w:type="pct"/>
        </w:trPr>
        <w:tc>
          <w:tcPr>
            <w:tcW w:w="1223" w:type="pct"/>
          </w:tcPr>
          <w:p w14:paraId="26E30B5A" w14:textId="77777777" w:rsidR="00487FB9" w:rsidRPr="00166F92" w:rsidRDefault="00487FB9">
            <w:pPr>
              <w:pStyle w:val="S1-Header2"/>
              <w:numPr>
                <w:ilvl w:val="0"/>
                <w:numId w:val="25"/>
              </w:numPr>
              <w:tabs>
                <w:tab w:val="num" w:pos="432"/>
              </w:tabs>
              <w:spacing w:after="120"/>
              <w:ind w:left="432" w:hanging="432"/>
            </w:pPr>
            <w:bookmarkStart w:id="197" w:name="_Toc125783002"/>
            <w:bookmarkStart w:id="198" w:name="_Toc436556116"/>
            <w:bookmarkStart w:id="199" w:name="_Toc135149883"/>
            <w:r w:rsidRPr="00166F92">
              <w:rPr>
                <w:noProof/>
              </w:rPr>
              <w:t>Documents</w:t>
            </w:r>
            <w:r w:rsidR="007E703B" w:rsidRPr="00166F92">
              <w:rPr>
                <w:noProof/>
              </w:rPr>
              <w:t xml:space="preserve"> </w:t>
            </w:r>
            <w:r w:rsidRPr="00166F92">
              <w:rPr>
                <w:noProof/>
              </w:rPr>
              <w:t>Establishing</w:t>
            </w:r>
            <w:r w:rsidR="007E703B" w:rsidRPr="00166F92">
              <w:rPr>
                <w:noProof/>
              </w:rPr>
              <w:t xml:space="preserve"> </w:t>
            </w:r>
            <w:r w:rsidRPr="00166F92">
              <w:rPr>
                <w:noProof/>
              </w:rPr>
              <w:t>the</w:t>
            </w:r>
            <w:r w:rsidR="007E703B" w:rsidRPr="00166F92">
              <w:rPr>
                <w:noProof/>
              </w:rPr>
              <w:t xml:space="preserve"> </w:t>
            </w:r>
            <w:r w:rsidRPr="00166F92">
              <w:rPr>
                <w:noProof/>
              </w:rPr>
              <w:t>Eligibility</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bookmarkEnd w:id="197"/>
            <w:r w:rsidRPr="00166F92">
              <w:rPr>
                <w:noProof/>
              </w:rPr>
              <w:t>Plant</w:t>
            </w:r>
            <w:r w:rsidR="007E703B" w:rsidRPr="00166F92">
              <w:rPr>
                <w:noProof/>
              </w:rPr>
              <w:t xml:space="preserve"> </w:t>
            </w:r>
            <w:r w:rsidRPr="00166F92">
              <w:rPr>
                <w:noProof/>
              </w:rPr>
              <w:t>and</w:t>
            </w:r>
            <w:r w:rsidR="007E703B" w:rsidRPr="00166F92">
              <w:rPr>
                <w:noProof/>
              </w:rPr>
              <w:t xml:space="preserve"> </w:t>
            </w:r>
            <w:r w:rsidRPr="00166F92">
              <w:rPr>
                <w:noProof/>
              </w:rPr>
              <w:t>Installation</w:t>
            </w:r>
            <w:r w:rsidR="007E703B" w:rsidRPr="00166F92">
              <w:rPr>
                <w:noProof/>
              </w:rPr>
              <w:t xml:space="preserve"> </w:t>
            </w:r>
            <w:r w:rsidRPr="00166F92">
              <w:rPr>
                <w:noProof/>
              </w:rPr>
              <w:t>Services</w:t>
            </w:r>
            <w:bookmarkEnd w:id="198"/>
            <w:bookmarkEnd w:id="199"/>
          </w:p>
        </w:tc>
        <w:tc>
          <w:tcPr>
            <w:tcW w:w="3763" w:type="pct"/>
          </w:tcPr>
          <w:p w14:paraId="6F374473" w14:textId="77777777" w:rsidR="00487FB9" w:rsidRPr="00166F92" w:rsidRDefault="00487FB9">
            <w:pPr>
              <w:pStyle w:val="ITBno"/>
              <w:numPr>
                <w:ilvl w:val="1"/>
                <w:numId w:val="25"/>
              </w:numPr>
              <w:spacing w:after="120"/>
              <w:ind w:left="614" w:hanging="720"/>
            </w:pPr>
            <w:r w:rsidRPr="00166F92">
              <w:t>To</w:t>
            </w:r>
            <w:r w:rsidR="007E703B" w:rsidRPr="00166F92">
              <w:t xml:space="preserve"> </w:t>
            </w:r>
            <w:r w:rsidRPr="00166F92">
              <w:t>establish</w:t>
            </w:r>
            <w:r w:rsidR="007E703B" w:rsidRPr="00166F92">
              <w:t xml:space="preserve"> </w:t>
            </w:r>
            <w:r w:rsidRPr="00166F92">
              <w:t>the</w:t>
            </w:r>
            <w:r w:rsidR="007E703B" w:rsidRPr="00166F92">
              <w:t xml:space="preserve"> </w:t>
            </w:r>
            <w:r w:rsidRPr="00166F92">
              <w:t>eligibility</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974C4B" w:rsidRPr="00166F92">
              <w:t xml:space="preserve"> </w:t>
            </w:r>
            <w:r w:rsidRPr="00166F92">
              <w:t>5,</w:t>
            </w:r>
            <w:r w:rsidR="007E703B" w:rsidRPr="00166F92">
              <w:t xml:space="preserve"> </w:t>
            </w:r>
            <w:r w:rsidRPr="00166F92">
              <w:t>Bidders</w:t>
            </w:r>
            <w:r w:rsidR="007E703B" w:rsidRPr="00166F92">
              <w:t xml:space="preserve"> </w:t>
            </w:r>
            <w:r w:rsidRPr="00166F92">
              <w:t>shall</w:t>
            </w:r>
            <w:r w:rsidR="007E703B" w:rsidRPr="00166F92">
              <w:t xml:space="preserve"> </w:t>
            </w:r>
            <w:r w:rsidRPr="00166F92">
              <w:t>complete</w:t>
            </w:r>
            <w:r w:rsidR="007E703B" w:rsidRPr="00166F92">
              <w:t xml:space="preserve"> </w:t>
            </w:r>
            <w:r w:rsidRPr="00166F92">
              <w:t>the</w:t>
            </w:r>
            <w:r w:rsidR="007E703B" w:rsidRPr="00166F92">
              <w:t xml:space="preserve"> </w:t>
            </w:r>
            <w:proofErr w:type="gramStart"/>
            <w:r w:rsidRPr="00166F92">
              <w:t>country</w:t>
            </w:r>
            <w:r w:rsidR="007E703B" w:rsidRPr="00166F92">
              <w:t xml:space="preserve"> </w:t>
            </w:r>
            <w:r w:rsidRPr="00166F92">
              <w:t>of</w:t>
            </w:r>
            <w:r w:rsidR="007E703B" w:rsidRPr="00166F92">
              <w:t xml:space="preserve"> </w:t>
            </w:r>
            <w:r w:rsidRPr="00166F92">
              <w:t>origin</w:t>
            </w:r>
            <w:proofErr w:type="gramEnd"/>
            <w:r w:rsidR="007E703B" w:rsidRPr="00166F92">
              <w:t xml:space="preserve"> </w:t>
            </w:r>
            <w:r w:rsidRPr="00166F92">
              <w:t>declarations</w:t>
            </w:r>
            <w:r w:rsidR="007E703B" w:rsidRPr="00166F92">
              <w:t xml:space="preserve"> </w:t>
            </w:r>
            <w:r w:rsidRPr="00166F92">
              <w:t>in</w:t>
            </w:r>
            <w:r w:rsidR="007E703B" w:rsidRPr="00166F92">
              <w:t xml:space="preserve"> </w:t>
            </w:r>
            <w:r w:rsidRPr="00166F92">
              <w:t>the</w:t>
            </w:r>
            <w:r w:rsidR="007E703B" w:rsidRPr="00166F92">
              <w:t xml:space="preserve"> </w:t>
            </w:r>
            <w:r w:rsidRPr="00166F92">
              <w:t>Price</w:t>
            </w:r>
            <w:r w:rsidR="007E703B" w:rsidRPr="00166F92">
              <w:t xml:space="preserve"> </w:t>
            </w:r>
            <w:r w:rsidRPr="00166F92">
              <w:t>Schedule</w:t>
            </w:r>
            <w:r w:rsidR="007E703B" w:rsidRPr="00166F92">
              <w:t xml:space="preserve"> </w:t>
            </w:r>
            <w:r w:rsidRPr="00166F92">
              <w:t>Forms,</w:t>
            </w:r>
            <w:r w:rsidR="007E703B" w:rsidRPr="00166F92">
              <w:t xml:space="preserve"> </w:t>
            </w:r>
            <w:r w:rsidRPr="00166F92">
              <w:t>included</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p>
        </w:tc>
      </w:tr>
      <w:tr w:rsidR="007630B4" w:rsidRPr="00166F92" w14:paraId="72D84631" w14:textId="77777777" w:rsidTr="006001BE">
        <w:trPr>
          <w:gridAfter w:val="1"/>
          <w:wAfter w:w="14" w:type="pct"/>
        </w:trPr>
        <w:tc>
          <w:tcPr>
            <w:tcW w:w="1223" w:type="pct"/>
          </w:tcPr>
          <w:p w14:paraId="49ED8B85" w14:textId="77777777" w:rsidR="00487FB9" w:rsidRPr="00166F92" w:rsidRDefault="00487FB9">
            <w:pPr>
              <w:pStyle w:val="S1-Header2"/>
              <w:numPr>
                <w:ilvl w:val="0"/>
                <w:numId w:val="25"/>
              </w:numPr>
              <w:tabs>
                <w:tab w:val="num" w:pos="432"/>
              </w:tabs>
              <w:spacing w:after="120"/>
              <w:ind w:left="432" w:hanging="432"/>
              <w:rPr>
                <w:noProof/>
              </w:rPr>
            </w:pPr>
            <w:bookmarkStart w:id="200" w:name="_Toc436556117"/>
            <w:bookmarkStart w:id="201" w:name="_Toc125783003"/>
            <w:bookmarkStart w:id="202" w:name="_Toc135149884"/>
            <w:r w:rsidRPr="00166F92">
              <w:rPr>
                <w:noProof/>
              </w:rPr>
              <w:t>Documents</w:t>
            </w:r>
            <w:r w:rsidR="007E703B" w:rsidRPr="00166F92">
              <w:rPr>
                <w:noProof/>
              </w:rPr>
              <w:t xml:space="preserve"> </w:t>
            </w:r>
            <w:r w:rsidRPr="00166F92">
              <w:rPr>
                <w:noProof/>
              </w:rPr>
              <w:t>Establishing</w:t>
            </w:r>
            <w:r w:rsidR="007E703B" w:rsidRPr="00166F92">
              <w:rPr>
                <w:noProof/>
              </w:rPr>
              <w:t xml:space="preserve"> </w:t>
            </w:r>
            <w:r w:rsidRPr="00166F92">
              <w:rPr>
                <w:noProof/>
              </w:rPr>
              <w:t>the</w:t>
            </w:r>
            <w:r w:rsidR="007E703B" w:rsidRPr="00166F92">
              <w:rPr>
                <w:noProof/>
              </w:rPr>
              <w:t xml:space="preserve"> </w:t>
            </w:r>
            <w:r w:rsidRPr="00166F92">
              <w:rPr>
                <w:noProof/>
              </w:rPr>
              <w:t>Eligibility</w:t>
            </w:r>
            <w:r w:rsidR="007E703B" w:rsidRPr="00166F92">
              <w:rPr>
                <w:noProof/>
              </w:rPr>
              <w:t xml:space="preserve"> </w:t>
            </w:r>
            <w:r w:rsidRPr="00166F92">
              <w:rPr>
                <w:noProof/>
              </w:rPr>
              <w:t>and</w:t>
            </w:r>
            <w:r w:rsidR="007E703B" w:rsidRPr="00166F92">
              <w:rPr>
                <w:noProof/>
              </w:rPr>
              <w:t xml:space="preserve"> </w:t>
            </w:r>
            <w:r w:rsidRPr="00166F92">
              <w:rPr>
                <w:noProof/>
              </w:rPr>
              <w:t>Qualifications</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Bidder</w:t>
            </w:r>
            <w:bookmarkEnd w:id="200"/>
            <w:bookmarkEnd w:id="201"/>
            <w:bookmarkEnd w:id="202"/>
          </w:p>
        </w:tc>
        <w:tc>
          <w:tcPr>
            <w:tcW w:w="3763" w:type="pct"/>
          </w:tcPr>
          <w:p w14:paraId="595B235E" w14:textId="06AFFE08" w:rsidR="00FC3F4F" w:rsidRDefault="00FC3F4F">
            <w:pPr>
              <w:pStyle w:val="ITBno"/>
              <w:numPr>
                <w:ilvl w:val="1"/>
                <w:numId w:val="25"/>
              </w:numPr>
              <w:spacing w:after="120"/>
              <w:ind w:left="614" w:hanging="720"/>
            </w:pPr>
            <w:r w:rsidRPr="003261FD">
              <w:t>To establish Bidder’s eligibility in accordance with ITB 4, Bidders shall complete the Letter of Bid</w:t>
            </w:r>
            <w:r>
              <w:t>- Technical Part</w:t>
            </w:r>
            <w:r w:rsidRPr="003261FD">
              <w:t>, included in Section IV, Bidding Forms</w:t>
            </w:r>
            <w:r>
              <w:t>.</w:t>
            </w:r>
          </w:p>
          <w:p w14:paraId="56374757" w14:textId="1FEEBE3E" w:rsidR="00487FB9" w:rsidRDefault="00487FB9">
            <w:pPr>
              <w:pStyle w:val="ITBno"/>
              <w:numPr>
                <w:ilvl w:val="1"/>
                <w:numId w:val="25"/>
              </w:numPr>
              <w:spacing w:after="120"/>
              <w:ind w:left="614" w:hanging="720"/>
            </w:pPr>
            <w:r w:rsidRPr="00FC3F4F">
              <w:t>To</w:t>
            </w:r>
            <w:r w:rsidR="007E703B" w:rsidRPr="00166F92">
              <w:t xml:space="preserve"> </w:t>
            </w:r>
            <w:r w:rsidRPr="00166F92">
              <w:t>establish</w:t>
            </w:r>
            <w:r w:rsidR="007E703B" w:rsidRPr="00166F92">
              <w:t xml:space="preserve"> </w:t>
            </w:r>
            <w:r w:rsidRPr="00166F92">
              <w:t>its</w:t>
            </w:r>
            <w:r w:rsidR="007E703B" w:rsidRPr="00166F92">
              <w:t xml:space="preserve"> </w:t>
            </w:r>
            <w:r w:rsidRPr="00166F92">
              <w:t>qualifications</w:t>
            </w:r>
            <w:r w:rsidR="007E703B" w:rsidRPr="00166F92">
              <w:t xml:space="preserve"> </w:t>
            </w:r>
            <w:r w:rsidRPr="00166F92">
              <w:t>to</w:t>
            </w:r>
            <w:r w:rsidR="007E703B" w:rsidRPr="00166F92">
              <w:t xml:space="preserve"> </w:t>
            </w:r>
            <w:r w:rsidRPr="00166F92">
              <w:t>perform</w:t>
            </w:r>
            <w:r w:rsidR="007E703B" w:rsidRPr="00166F92">
              <w:t xml:space="preserve"> </w:t>
            </w:r>
            <w:r w:rsidRPr="00166F92">
              <w:t>the</w:t>
            </w:r>
            <w:r w:rsidR="007E703B" w:rsidRPr="00166F92">
              <w:t xml:space="preserve"> </w:t>
            </w:r>
            <w:r w:rsidRPr="00166F92">
              <w:t>Contract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Section</w:t>
            </w:r>
            <w:r w:rsidR="007E703B" w:rsidRPr="00166F92">
              <w:t xml:space="preserve"> </w:t>
            </w:r>
            <w:r w:rsidRPr="00166F92">
              <w:t>III,</w:t>
            </w:r>
            <w:r w:rsidR="007E703B" w:rsidRPr="00166F92">
              <w:t xml:space="preserve"> </w:t>
            </w:r>
            <w:r w:rsidRPr="00166F92">
              <w:t>Evaluation</w:t>
            </w:r>
            <w:r w:rsidR="007E703B" w:rsidRPr="00166F92">
              <w:t xml:space="preserve"> </w:t>
            </w:r>
            <w:r w:rsidRPr="00166F92">
              <w:t>and</w:t>
            </w:r>
            <w:r w:rsidR="007E703B" w:rsidRPr="00166F92">
              <w:t xml:space="preserve"> </w:t>
            </w:r>
            <w:r w:rsidRPr="00166F92">
              <w:t>Qualification</w:t>
            </w:r>
            <w:r w:rsidR="007E703B" w:rsidRPr="00166F92">
              <w:t xml:space="preserve"> </w:t>
            </w:r>
            <w:r w:rsidRPr="00166F92">
              <w:t>Criteria,</w:t>
            </w:r>
            <w:r w:rsidR="007E703B" w:rsidRPr="00166F92">
              <w:t xml:space="preserve"> </w:t>
            </w: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provide</w:t>
            </w:r>
            <w:r w:rsidR="007E703B" w:rsidRPr="00166F92">
              <w:t xml:space="preserve"> </w:t>
            </w:r>
            <w:r w:rsidRPr="00166F92">
              <w:t>the</w:t>
            </w:r>
            <w:r w:rsidR="007E703B" w:rsidRPr="00166F92">
              <w:t xml:space="preserve"> </w:t>
            </w:r>
            <w:r w:rsidRPr="00166F92">
              <w:t>information</w:t>
            </w:r>
            <w:r w:rsidR="007E703B" w:rsidRPr="00166F92">
              <w:t xml:space="preserve"> </w:t>
            </w:r>
            <w:r w:rsidRPr="00166F92">
              <w:t>requested</w:t>
            </w:r>
            <w:r w:rsidR="007E703B" w:rsidRPr="00166F92">
              <w:t xml:space="preserve"> </w:t>
            </w:r>
            <w:r w:rsidRPr="00166F92">
              <w:t>in</w:t>
            </w:r>
            <w:r w:rsidR="007E703B" w:rsidRPr="00166F92">
              <w:t xml:space="preserve"> </w:t>
            </w:r>
            <w:r w:rsidRPr="00166F92">
              <w:lastRenderedPageBreak/>
              <w:t>the</w:t>
            </w:r>
            <w:r w:rsidR="007E703B" w:rsidRPr="00166F92">
              <w:t xml:space="preserve"> </w:t>
            </w:r>
            <w:r w:rsidRPr="00166F92">
              <w:t>corresponding</w:t>
            </w:r>
            <w:r w:rsidR="007E703B" w:rsidRPr="00166F92">
              <w:t xml:space="preserve"> </w:t>
            </w:r>
            <w:r w:rsidRPr="00166F92">
              <w:t>information</w:t>
            </w:r>
            <w:r w:rsidR="007E703B" w:rsidRPr="00166F92">
              <w:t xml:space="preserve"> </w:t>
            </w:r>
            <w:r w:rsidRPr="00166F92">
              <w:t>sheets</w:t>
            </w:r>
            <w:r w:rsidR="007E703B" w:rsidRPr="00166F92">
              <w:t xml:space="preserve"> </w:t>
            </w:r>
            <w:r w:rsidRPr="00166F92">
              <w:t>included</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p>
          <w:p w14:paraId="390E40CA" w14:textId="21B8A980" w:rsidR="00631EC5" w:rsidRPr="00166F92" w:rsidRDefault="00631EC5">
            <w:pPr>
              <w:pStyle w:val="ITBno"/>
              <w:numPr>
                <w:ilvl w:val="1"/>
                <w:numId w:val="25"/>
              </w:numPr>
              <w:spacing w:after="120"/>
              <w:ind w:left="614" w:hanging="720"/>
            </w:pPr>
            <w:r>
              <w:rPr>
                <w:spacing w:val="-2"/>
              </w:rPr>
              <w:t>A</w:t>
            </w:r>
            <w:r w:rsidRPr="001D316A">
              <w:rPr>
                <w:spacing w:val="-2"/>
              </w:rPr>
              <w:t xml:space="preserve">ny change in the structure or formation of a Bidder after being </w:t>
            </w:r>
            <w:r w:rsidRPr="001D316A">
              <w:t>prequalified</w:t>
            </w:r>
            <w:r w:rsidRPr="001D316A">
              <w:rPr>
                <w:spacing w:val="-2"/>
              </w:rPr>
              <w:t xml:space="preserve"> and invited to Bid</w:t>
            </w:r>
            <w:r>
              <w:rPr>
                <w:spacing w:val="-2"/>
              </w:rPr>
              <w:t xml:space="preserve">, if applicable, </w:t>
            </w:r>
            <w:r w:rsidRPr="001D316A">
              <w:rPr>
                <w:spacing w:val="-2"/>
              </w:rPr>
              <w:t xml:space="preserve">(including, in the case of a JV, any change in the structure or </w:t>
            </w:r>
            <w:r w:rsidRPr="0011004F">
              <w:rPr>
                <w:spacing w:val="-2"/>
              </w:rPr>
              <w:t>formation</w:t>
            </w:r>
            <w:r w:rsidRPr="001D316A">
              <w:rPr>
                <w:spacing w:val="-2"/>
              </w:rPr>
              <w:t xml:space="preserve"> of any member </w:t>
            </w:r>
            <w:r w:rsidRPr="0008246B">
              <w:rPr>
                <w:spacing w:val="-2"/>
              </w:rPr>
              <w:t xml:space="preserve">and also including any change in any specialized subcontractor whose qualifications were considered to prequalify the Applicant) </w:t>
            </w:r>
            <w:r w:rsidRPr="001D316A">
              <w:t>shall</w:t>
            </w:r>
            <w:r w:rsidRPr="001D316A">
              <w:rPr>
                <w:spacing w:val="-2"/>
              </w:rPr>
              <w:t xml:space="preserve"> be subject to the written approval of the Employer prior to the deadline for submission of Bids. Such approval shall be denied if (</w:t>
            </w:r>
            <w:proofErr w:type="spellStart"/>
            <w:r w:rsidRPr="001D316A">
              <w:rPr>
                <w:spacing w:val="-2"/>
              </w:rPr>
              <w:t>i</w:t>
            </w:r>
            <w:proofErr w:type="spellEnd"/>
            <w:r w:rsidRPr="001D316A">
              <w:rPr>
                <w:spacing w:val="-2"/>
              </w:rPr>
              <w:t xml:space="preserve">) a Bidder proposes to associate with a disqualified Bidder or in case of a disqualified joint venture, any of its members; (ii) as a </w:t>
            </w:r>
            <w:r w:rsidRPr="00152C09">
              <w:t>consequence</w:t>
            </w:r>
            <w:r w:rsidRPr="001D316A">
              <w:rPr>
                <w:spacing w:val="-2"/>
              </w:rPr>
              <w:t xml:space="preserve"> of the change, the Bidder no longer substantially meets the qualification criteria; or (iii) in the opinion of the Employer, the change may result in a substantial reduction in competition. Any such change should be submitted to the Employer not later than fourteen (14) days after the date of the notice for </w:t>
            </w:r>
            <w:r w:rsidRPr="001D316A">
              <w:t>RFB sent to the prequalified Bidders</w:t>
            </w:r>
          </w:p>
        </w:tc>
      </w:tr>
      <w:tr w:rsidR="00466C3D" w:rsidRPr="00166F92" w14:paraId="40331810" w14:textId="77777777" w:rsidTr="006001BE">
        <w:trPr>
          <w:gridAfter w:val="1"/>
          <w:wAfter w:w="14" w:type="pct"/>
          <w:trHeight w:val="5844"/>
        </w:trPr>
        <w:tc>
          <w:tcPr>
            <w:tcW w:w="1223" w:type="pct"/>
          </w:tcPr>
          <w:p w14:paraId="6E09CA92" w14:textId="77777777" w:rsidR="00466C3D" w:rsidRPr="00166F92" w:rsidRDefault="00466C3D">
            <w:pPr>
              <w:pStyle w:val="S1-Header2"/>
              <w:numPr>
                <w:ilvl w:val="0"/>
                <w:numId w:val="25"/>
              </w:numPr>
              <w:tabs>
                <w:tab w:val="num" w:pos="432"/>
              </w:tabs>
              <w:spacing w:after="120"/>
              <w:ind w:left="432" w:hanging="432"/>
              <w:rPr>
                <w:noProof/>
              </w:rPr>
            </w:pPr>
            <w:bookmarkStart w:id="203" w:name="_Toc436556118"/>
            <w:bookmarkStart w:id="204" w:name="_Toc135149885"/>
            <w:r w:rsidRPr="00166F92">
              <w:rPr>
                <w:noProof/>
              </w:rPr>
              <w:lastRenderedPageBreak/>
              <w:t>Documents</w:t>
            </w:r>
            <w:r w:rsidR="007E703B" w:rsidRPr="00166F92">
              <w:rPr>
                <w:noProof/>
              </w:rPr>
              <w:t xml:space="preserve"> </w:t>
            </w:r>
            <w:r w:rsidRPr="00166F92">
              <w:rPr>
                <w:noProof/>
              </w:rPr>
              <w:t>Establishing</w:t>
            </w:r>
            <w:r w:rsidR="007E703B" w:rsidRPr="00166F92">
              <w:rPr>
                <w:noProof/>
              </w:rPr>
              <w:t xml:space="preserve"> </w:t>
            </w:r>
            <w:r w:rsidRPr="00166F92">
              <w:rPr>
                <w:noProof/>
              </w:rPr>
              <w:t>the</w:t>
            </w:r>
            <w:r w:rsidR="007E703B" w:rsidRPr="00166F92">
              <w:rPr>
                <w:noProof/>
              </w:rPr>
              <w:t xml:space="preserve"> </w:t>
            </w:r>
            <w:r w:rsidRPr="00166F92">
              <w:rPr>
                <w:noProof/>
              </w:rPr>
              <w:t>Conformity</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Plant</w:t>
            </w:r>
            <w:r w:rsidR="007E703B" w:rsidRPr="00166F92">
              <w:rPr>
                <w:noProof/>
              </w:rPr>
              <w:t xml:space="preserve"> </w:t>
            </w:r>
            <w:r w:rsidRPr="00166F92">
              <w:rPr>
                <w:noProof/>
              </w:rPr>
              <w:t>and</w:t>
            </w:r>
            <w:r w:rsidR="007E703B" w:rsidRPr="00166F92">
              <w:rPr>
                <w:noProof/>
              </w:rPr>
              <w:t xml:space="preserve">  </w:t>
            </w:r>
            <w:r w:rsidRPr="00166F92">
              <w:rPr>
                <w:noProof/>
              </w:rPr>
              <w:t>Installation</w:t>
            </w:r>
            <w:r w:rsidR="007E703B" w:rsidRPr="00166F92">
              <w:rPr>
                <w:noProof/>
              </w:rPr>
              <w:t xml:space="preserve"> </w:t>
            </w:r>
            <w:r w:rsidRPr="00166F92">
              <w:rPr>
                <w:noProof/>
              </w:rPr>
              <w:t>Services</w:t>
            </w:r>
            <w:bookmarkEnd w:id="203"/>
            <w:bookmarkEnd w:id="204"/>
          </w:p>
        </w:tc>
        <w:tc>
          <w:tcPr>
            <w:tcW w:w="3763" w:type="pct"/>
          </w:tcPr>
          <w:p w14:paraId="08AD3E26" w14:textId="77777777" w:rsidR="00466C3D" w:rsidRPr="00166F92" w:rsidRDefault="00466C3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furnish</w:t>
            </w:r>
            <w:r w:rsidR="007E703B" w:rsidRPr="00166F92">
              <w:t xml:space="preserve"> </w:t>
            </w:r>
            <w:r w:rsidRPr="00166F92">
              <w:t>the</w:t>
            </w:r>
            <w:r w:rsidR="007E703B" w:rsidRPr="00166F92">
              <w:t xml:space="preserve"> </w:t>
            </w:r>
            <w:r w:rsidRPr="00166F92">
              <w:t>information</w:t>
            </w:r>
            <w:r w:rsidR="007E703B" w:rsidRPr="00166F92">
              <w:t xml:space="preserve"> </w:t>
            </w:r>
            <w:r w:rsidRPr="00166F92">
              <w:t>stipulated</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r w:rsidR="007E703B" w:rsidRPr="00166F92">
              <w:t xml:space="preserve"> </w:t>
            </w:r>
            <w:r w:rsidRPr="00166F92">
              <w:t>in</w:t>
            </w:r>
            <w:r w:rsidR="007E703B" w:rsidRPr="00166F92">
              <w:t xml:space="preserve"> </w:t>
            </w:r>
            <w:r w:rsidRPr="00166F92">
              <w:t>sufficient</w:t>
            </w:r>
            <w:r w:rsidR="007E703B" w:rsidRPr="00166F92">
              <w:t xml:space="preserve"> </w:t>
            </w:r>
            <w:r w:rsidRPr="00166F92">
              <w:t>detail</w:t>
            </w:r>
            <w:r w:rsidR="007E703B" w:rsidRPr="00166F92">
              <w:t xml:space="preserve"> </w:t>
            </w:r>
            <w:r w:rsidRPr="00166F92">
              <w:t>to</w:t>
            </w:r>
            <w:r w:rsidR="007E703B" w:rsidRPr="00166F92">
              <w:t xml:space="preserve"> </w:t>
            </w:r>
            <w:r w:rsidRPr="00166F92">
              <w:t>demonstrate</w:t>
            </w:r>
            <w:r w:rsidR="007E703B" w:rsidRPr="00166F92">
              <w:t xml:space="preserve"> </w:t>
            </w:r>
            <w:r w:rsidRPr="00166F92">
              <w:t>substantial</w:t>
            </w:r>
            <w:r w:rsidR="007E703B" w:rsidRPr="00166F92">
              <w:t xml:space="preserve"> </w:t>
            </w:r>
            <w:r w:rsidRPr="00166F92">
              <w:t>responsiveness</w:t>
            </w:r>
            <w:r w:rsidR="007E703B" w:rsidRPr="00166F92">
              <w:t xml:space="preserve"> </w:t>
            </w:r>
            <w:r w:rsidRPr="00166F92">
              <w:t>of</w:t>
            </w:r>
            <w:r w:rsidR="007E703B" w:rsidRPr="00166F92">
              <w:t xml:space="preserve"> </w:t>
            </w:r>
            <w:r w:rsidRPr="00166F92">
              <w:t>the</w:t>
            </w:r>
            <w:r w:rsidR="007E703B" w:rsidRPr="00166F92">
              <w:t xml:space="preserve"> </w:t>
            </w:r>
            <w:r w:rsidRPr="00166F92">
              <w:t>Bidders’</w:t>
            </w:r>
            <w:r w:rsidR="007E703B" w:rsidRPr="00166F92">
              <w:t xml:space="preserve"> </w:t>
            </w:r>
            <w:r w:rsidRPr="00166F92">
              <w:t>proposal</w:t>
            </w:r>
            <w:r w:rsidR="007E703B" w:rsidRPr="00166F92">
              <w:t xml:space="preserve"> </w:t>
            </w:r>
            <w:r w:rsidRPr="00166F92">
              <w:t>to</w:t>
            </w:r>
            <w:r w:rsidR="007E703B" w:rsidRPr="00166F92">
              <w:t xml:space="preserve"> </w:t>
            </w:r>
            <w:r w:rsidRPr="00166F92">
              <w:t>the</w:t>
            </w:r>
            <w:r w:rsidR="007E703B" w:rsidRPr="00166F92">
              <w:t xml:space="preserve"> </w:t>
            </w:r>
            <w:r w:rsidRPr="00166F92">
              <w:t>work</w:t>
            </w:r>
            <w:r w:rsidR="007E703B" w:rsidRPr="00166F92">
              <w:t xml:space="preserve"> </w:t>
            </w:r>
            <w:r w:rsidRPr="00166F92">
              <w:t>requirements</w:t>
            </w:r>
            <w:r w:rsidR="007E703B" w:rsidRPr="00166F92">
              <w:t xml:space="preserve"> </w:t>
            </w:r>
            <w:r w:rsidRPr="00166F92">
              <w:t>and</w:t>
            </w:r>
            <w:r w:rsidR="007E703B" w:rsidRPr="00166F92">
              <w:t xml:space="preserve"> </w:t>
            </w:r>
            <w:r w:rsidRPr="00166F92">
              <w:t>the</w:t>
            </w:r>
            <w:r w:rsidR="007E703B" w:rsidRPr="00166F92">
              <w:t xml:space="preserve"> </w:t>
            </w:r>
            <w:r w:rsidRPr="00166F92">
              <w:t>completion</w:t>
            </w:r>
            <w:r w:rsidR="007E703B" w:rsidRPr="00166F92">
              <w:t xml:space="preserve"> </w:t>
            </w:r>
            <w:r w:rsidRPr="00166F92">
              <w:t>time.</w:t>
            </w:r>
            <w:r w:rsidR="007E703B" w:rsidRPr="00166F92">
              <w:t xml:space="preserve">  </w:t>
            </w:r>
          </w:p>
          <w:p w14:paraId="7935FC10" w14:textId="77777777" w:rsidR="00466C3D" w:rsidRPr="00166F92" w:rsidRDefault="00466C3D">
            <w:pPr>
              <w:pStyle w:val="ITBno"/>
              <w:numPr>
                <w:ilvl w:val="1"/>
                <w:numId w:val="25"/>
              </w:numPr>
              <w:spacing w:after="120"/>
              <w:ind w:left="614" w:hanging="720"/>
            </w:pPr>
            <w:r w:rsidRPr="00166F92">
              <w:t>For</w:t>
            </w:r>
            <w:r w:rsidR="007E703B" w:rsidRPr="00166F92">
              <w:t xml:space="preserve"> </w:t>
            </w:r>
            <w:r w:rsidRPr="00166F92">
              <w:t>major</w:t>
            </w:r>
            <w:r w:rsidR="007E703B" w:rsidRPr="00166F92">
              <w:t xml:space="preserve"> </w:t>
            </w:r>
            <w:r w:rsidRPr="00166F92">
              <w:t>items</w:t>
            </w:r>
            <w:r w:rsidR="007E703B" w:rsidRPr="00166F92">
              <w:t xml:space="preserve"> </w:t>
            </w:r>
            <w:r w:rsidRPr="00166F92">
              <w:t>of</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as</w:t>
            </w:r>
            <w:r w:rsidR="007E703B" w:rsidRPr="00166F92">
              <w:t xml:space="preserve"> </w:t>
            </w:r>
            <w:r w:rsidRPr="00166F92">
              <w:t>listed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Section</w:t>
            </w:r>
            <w:r w:rsidR="007E703B" w:rsidRPr="00166F92">
              <w:t xml:space="preserve"> </w:t>
            </w:r>
            <w:r w:rsidRPr="00166F92">
              <w:t>III,</w:t>
            </w:r>
            <w:r w:rsidR="007E703B" w:rsidRPr="00166F92">
              <w:t xml:space="preserve"> </w:t>
            </w:r>
            <w:r w:rsidRPr="00166F92">
              <w:t>Evaluation</w:t>
            </w:r>
            <w:r w:rsidR="007E703B" w:rsidRPr="00166F92">
              <w:t xml:space="preserve"> </w:t>
            </w:r>
            <w:r w:rsidRPr="00166F92">
              <w:t>and</w:t>
            </w:r>
            <w:r w:rsidR="007E703B" w:rsidRPr="00166F92">
              <w:t xml:space="preserve"> </w:t>
            </w:r>
            <w:r w:rsidRPr="00166F92">
              <w:t>Qualification</w:t>
            </w:r>
            <w:r w:rsidR="007E703B" w:rsidRPr="00166F92">
              <w:t xml:space="preserve"> </w:t>
            </w:r>
            <w:r w:rsidRPr="00166F92">
              <w:t>Criteria,</w:t>
            </w:r>
            <w:r w:rsidR="007E703B" w:rsidRPr="00166F92">
              <w:t xml:space="preserve"> </w:t>
            </w:r>
            <w:r w:rsidRPr="00166F92">
              <w:t>which</w:t>
            </w:r>
            <w:r w:rsidR="007E703B" w:rsidRPr="00166F92">
              <w:t xml:space="preserve"> </w:t>
            </w:r>
            <w:r w:rsidRPr="00166F92">
              <w:t>the</w:t>
            </w:r>
            <w:r w:rsidR="007E703B" w:rsidRPr="00166F92">
              <w:t xml:space="preserve"> </w:t>
            </w:r>
            <w:r w:rsidRPr="00166F92">
              <w:t>Bidder</w:t>
            </w:r>
            <w:r w:rsidR="007E703B" w:rsidRPr="00166F92">
              <w:t xml:space="preserve"> </w:t>
            </w:r>
            <w:r w:rsidRPr="00166F92">
              <w:t>intends</w:t>
            </w:r>
            <w:r w:rsidR="007E703B" w:rsidRPr="00166F92">
              <w:t xml:space="preserve"> </w:t>
            </w:r>
            <w:r w:rsidRPr="00166F92">
              <w:t>to</w:t>
            </w:r>
            <w:r w:rsidR="007E703B" w:rsidRPr="00166F92">
              <w:t xml:space="preserve"> </w:t>
            </w:r>
            <w:r w:rsidRPr="00166F92">
              <w:t>purchase</w:t>
            </w:r>
            <w:r w:rsidR="007E703B" w:rsidRPr="00166F92">
              <w:t xml:space="preserve"> </w:t>
            </w:r>
            <w:r w:rsidRPr="00166F92">
              <w:t>or</w:t>
            </w:r>
            <w:r w:rsidR="007E703B" w:rsidRPr="00166F92">
              <w:t xml:space="preserve"> </w:t>
            </w:r>
            <w:r w:rsidRPr="00166F92">
              <w:t>subcontract,</w:t>
            </w:r>
            <w:r w:rsidR="007E703B" w:rsidRPr="00166F92">
              <w:t xml:space="preserve"> </w:t>
            </w: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give</w:t>
            </w:r>
            <w:r w:rsidR="007E703B" w:rsidRPr="00166F92">
              <w:t xml:space="preserve"> </w:t>
            </w:r>
            <w:r w:rsidRPr="00166F92">
              <w:t>details</w:t>
            </w:r>
            <w:r w:rsidR="007E703B" w:rsidRPr="00166F92">
              <w:t xml:space="preserve"> </w:t>
            </w:r>
            <w:r w:rsidRPr="00166F92">
              <w:t>of</w:t>
            </w:r>
            <w:r w:rsidR="007E703B" w:rsidRPr="00166F92">
              <w:t xml:space="preserve"> </w:t>
            </w:r>
            <w:r w:rsidRPr="00166F92">
              <w:t>the</w:t>
            </w:r>
            <w:r w:rsidR="007E703B" w:rsidRPr="00166F92">
              <w:t xml:space="preserve"> </w:t>
            </w:r>
            <w:r w:rsidRPr="00166F92">
              <w:t>name</w:t>
            </w:r>
            <w:r w:rsidR="007E703B" w:rsidRPr="00166F92">
              <w:t xml:space="preserve"> </w:t>
            </w:r>
            <w:r w:rsidRPr="00166F92">
              <w:t>and</w:t>
            </w:r>
            <w:r w:rsidR="007E703B" w:rsidRPr="00166F92">
              <w:t xml:space="preserve"> </w:t>
            </w:r>
            <w:r w:rsidRPr="00166F92">
              <w:t>nationality</w:t>
            </w:r>
            <w:r w:rsidR="007E703B" w:rsidRPr="00166F92">
              <w:t xml:space="preserve"> </w:t>
            </w:r>
            <w:r w:rsidRPr="00166F92">
              <w:t>of</w:t>
            </w:r>
            <w:r w:rsidR="007E703B" w:rsidRPr="00166F92">
              <w:t xml:space="preserve"> </w:t>
            </w:r>
            <w:r w:rsidRPr="00166F92">
              <w:t>the</w:t>
            </w:r>
            <w:r w:rsidR="007E703B" w:rsidRPr="00166F92">
              <w:t xml:space="preserve"> </w:t>
            </w:r>
            <w:r w:rsidRPr="00166F92">
              <w:t>proposed</w:t>
            </w:r>
            <w:r w:rsidR="007E703B" w:rsidRPr="00166F92">
              <w:t xml:space="preserve"> </w:t>
            </w:r>
            <w:r w:rsidRPr="00166F92">
              <w:t>Subcontractors,</w:t>
            </w:r>
            <w:r w:rsidR="007E703B" w:rsidRPr="00166F92">
              <w:t xml:space="preserve"> </w:t>
            </w:r>
            <w:r w:rsidRPr="00166F92">
              <w:t>including</w:t>
            </w:r>
            <w:r w:rsidR="007E703B" w:rsidRPr="00166F92">
              <w:t xml:space="preserve"> </w:t>
            </w:r>
            <w:r w:rsidRPr="00166F92">
              <w:t>manufacturers,</w:t>
            </w:r>
            <w:r w:rsidR="007E703B" w:rsidRPr="00166F92">
              <w:t xml:space="preserve"> </w:t>
            </w:r>
            <w:r w:rsidRPr="00166F92">
              <w:t>for</w:t>
            </w:r>
            <w:r w:rsidR="007E703B" w:rsidRPr="00166F92">
              <w:t xml:space="preserve"> </w:t>
            </w:r>
            <w:r w:rsidRPr="00166F92">
              <w:t>each</w:t>
            </w:r>
            <w:r w:rsidR="007E703B" w:rsidRPr="00166F92">
              <w:t xml:space="preserve"> </w:t>
            </w:r>
            <w:r w:rsidRPr="00166F92">
              <w:t>of</w:t>
            </w:r>
            <w:r w:rsidR="007E703B" w:rsidRPr="00166F92">
              <w:t xml:space="preserve"> </w:t>
            </w:r>
            <w:r w:rsidRPr="00166F92">
              <w:t>those</w:t>
            </w:r>
            <w:r w:rsidR="007E703B" w:rsidRPr="00166F92">
              <w:t xml:space="preserve"> </w:t>
            </w:r>
            <w:r w:rsidRPr="00166F92">
              <w:t>items.</w:t>
            </w:r>
            <w:r w:rsidR="007E703B" w:rsidRPr="00166F92">
              <w:t xml:space="preserve"> </w:t>
            </w:r>
            <w:r w:rsidRPr="00166F92">
              <w:t>In</w:t>
            </w:r>
            <w:r w:rsidR="007E703B" w:rsidRPr="00166F92">
              <w:t xml:space="preserve"> </w:t>
            </w:r>
            <w:r w:rsidRPr="00166F92">
              <w:t>addition,</w:t>
            </w:r>
            <w:r w:rsidR="007E703B" w:rsidRPr="00166F92">
              <w:t xml:space="preserve"> </w:t>
            </w: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include</w:t>
            </w:r>
            <w:r w:rsidR="007E703B" w:rsidRPr="00166F92">
              <w:t xml:space="preserve"> </w:t>
            </w:r>
            <w:r w:rsidRPr="00166F92">
              <w:t>in</w:t>
            </w:r>
            <w:r w:rsidR="007E703B" w:rsidRPr="00166F92">
              <w:t xml:space="preserve"> </w:t>
            </w:r>
            <w:r w:rsidRPr="00166F92">
              <w:t>its</w:t>
            </w:r>
            <w:r w:rsidR="007E703B" w:rsidRPr="00166F92">
              <w:t xml:space="preserve"> </w:t>
            </w:r>
            <w:r w:rsidRPr="00166F92">
              <w:t>Bid</w:t>
            </w:r>
            <w:r w:rsidR="007E703B" w:rsidRPr="00166F92">
              <w:t xml:space="preserve"> </w:t>
            </w:r>
            <w:r w:rsidRPr="00166F92">
              <w:t>information</w:t>
            </w:r>
            <w:r w:rsidR="007E703B" w:rsidRPr="00166F92">
              <w:t xml:space="preserve"> </w:t>
            </w:r>
            <w:r w:rsidRPr="00166F92">
              <w:t>establishing</w:t>
            </w:r>
            <w:r w:rsidR="007E703B" w:rsidRPr="00166F92">
              <w:t xml:space="preserve"> </w:t>
            </w:r>
            <w:r w:rsidRPr="00166F92">
              <w:t>compliance</w:t>
            </w:r>
            <w:r w:rsidR="007E703B" w:rsidRPr="00166F92">
              <w:t xml:space="preserve"> </w:t>
            </w:r>
            <w:r w:rsidRPr="00166F92">
              <w:t>with</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specified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for</w:t>
            </w:r>
            <w:r w:rsidR="007E703B" w:rsidRPr="00166F92">
              <w:t xml:space="preserve"> </w:t>
            </w:r>
            <w:r w:rsidRPr="00166F92">
              <w:t>these</w:t>
            </w:r>
            <w:r w:rsidR="007E703B" w:rsidRPr="00166F92">
              <w:t xml:space="preserve"> </w:t>
            </w:r>
            <w:r w:rsidRPr="00166F92">
              <w:t>items.</w:t>
            </w:r>
            <w:r w:rsidR="007E703B" w:rsidRPr="00166F92">
              <w:t xml:space="preserve">  </w:t>
            </w:r>
            <w:r w:rsidRPr="00166F92">
              <w:t>Quoted</w:t>
            </w:r>
            <w:r w:rsidR="007E703B" w:rsidRPr="00166F92">
              <w:t xml:space="preserve"> </w:t>
            </w:r>
            <w:r w:rsidRPr="00166F92">
              <w:t>rates</w:t>
            </w:r>
            <w:r w:rsidR="007E703B" w:rsidRPr="00166F92">
              <w:t xml:space="preserve"> </w:t>
            </w:r>
            <w:r w:rsidRPr="00166F92">
              <w:t>and</w:t>
            </w:r>
            <w:r w:rsidR="007E703B" w:rsidRPr="00166F92">
              <w:t xml:space="preserve"> </w:t>
            </w:r>
            <w:r w:rsidRPr="00166F92">
              <w:t>prices</w:t>
            </w:r>
            <w:r w:rsidR="007E703B" w:rsidRPr="00166F92">
              <w:t xml:space="preserve"> </w:t>
            </w:r>
            <w:r w:rsidRPr="00166F92">
              <w:t>will</w:t>
            </w:r>
            <w:r w:rsidR="007E703B" w:rsidRPr="00166F92">
              <w:t xml:space="preserve"> </w:t>
            </w:r>
            <w:r w:rsidRPr="00166F92">
              <w:t>be</w:t>
            </w:r>
            <w:r w:rsidR="007E703B" w:rsidRPr="00166F92">
              <w:t xml:space="preserve"> </w:t>
            </w:r>
            <w:r w:rsidRPr="00166F92">
              <w:t>deemed</w:t>
            </w:r>
            <w:r w:rsidR="007E703B" w:rsidRPr="00166F92">
              <w:t xml:space="preserve"> </w:t>
            </w:r>
            <w:r w:rsidRPr="00166F92">
              <w:t>to</w:t>
            </w:r>
            <w:r w:rsidR="007E703B" w:rsidRPr="00166F92">
              <w:t xml:space="preserve"> </w:t>
            </w:r>
            <w:r w:rsidRPr="00166F92">
              <w:t>apply</w:t>
            </w:r>
            <w:r w:rsidR="007E703B" w:rsidRPr="00166F92">
              <w:t xml:space="preserve"> </w:t>
            </w:r>
            <w:r w:rsidRPr="00166F92">
              <w:t>to</w:t>
            </w:r>
            <w:r w:rsidR="007E703B" w:rsidRPr="00166F92">
              <w:t xml:space="preserve"> </w:t>
            </w:r>
            <w:r w:rsidRPr="00166F92">
              <w:t>whichever</w:t>
            </w:r>
            <w:r w:rsidR="007E703B" w:rsidRPr="00166F92">
              <w:t xml:space="preserve"> </w:t>
            </w:r>
            <w:r w:rsidRPr="00166F92">
              <w:t>Subcontractor</w:t>
            </w:r>
            <w:r w:rsidR="007E703B" w:rsidRPr="00166F92">
              <w:t xml:space="preserve"> </w:t>
            </w:r>
            <w:r w:rsidRPr="00166F92">
              <w:t>is</w:t>
            </w:r>
            <w:r w:rsidR="007E703B" w:rsidRPr="00166F92">
              <w:t xml:space="preserve"> </w:t>
            </w:r>
            <w:r w:rsidRPr="00166F92">
              <w:t>appointed,</w:t>
            </w:r>
            <w:r w:rsidR="007E703B" w:rsidRPr="00166F92">
              <w:t xml:space="preserve"> </w:t>
            </w:r>
            <w:r w:rsidRPr="00166F92">
              <w:t>and</w:t>
            </w:r>
            <w:r w:rsidR="007E703B" w:rsidRPr="00166F92">
              <w:t xml:space="preserve"> </w:t>
            </w:r>
            <w:r w:rsidRPr="00166F92">
              <w:t>no</w:t>
            </w:r>
            <w:r w:rsidR="007E703B" w:rsidRPr="00166F92">
              <w:t xml:space="preserve"> </w:t>
            </w:r>
            <w:r w:rsidRPr="00166F92">
              <w:t>adjustment</w:t>
            </w:r>
            <w:r w:rsidR="007E703B" w:rsidRPr="00166F92">
              <w:t xml:space="preserve"> </w:t>
            </w:r>
            <w:r w:rsidRPr="00166F92">
              <w:t>of</w:t>
            </w:r>
            <w:r w:rsidR="007E703B" w:rsidRPr="00166F92">
              <w:t xml:space="preserve"> </w:t>
            </w:r>
            <w:r w:rsidRPr="00166F92">
              <w:t>the</w:t>
            </w:r>
            <w:r w:rsidR="007E703B" w:rsidRPr="00166F92">
              <w:t xml:space="preserve"> </w:t>
            </w:r>
            <w:r w:rsidRPr="00166F92">
              <w:t>rates</w:t>
            </w:r>
            <w:r w:rsidR="007E703B" w:rsidRPr="00166F92">
              <w:t xml:space="preserve"> </w:t>
            </w:r>
            <w:r w:rsidRPr="00166F92">
              <w:t>and</w:t>
            </w:r>
            <w:r w:rsidR="007E703B" w:rsidRPr="00166F92">
              <w:t xml:space="preserve"> </w:t>
            </w:r>
            <w:r w:rsidRPr="00166F92">
              <w:t>prices</w:t>
            </w:r>
            <w:r w:rsidR="007E703B" w:rsidRPr="00166F92">
              <w:t xml:space="preserve"> </w:t>
            </w:r>
            <w:r w:rsidRPr="00166F92">
              <w:t>will</w:t>
            </w:r>
            <w:r w:rsidR="007E703B" w:rsidRPr="00166F92">
              <w:t xml:space="preserve"> </w:t>
            </w:r>
            <w:r w:rsidRPr="00166F92">
              <w:t>be</w:t>
            </w:r>
            <w:r w:rsidR="007E703B" w:rsidRPr="00166F92">
              <w:t xml:space="preserve"> </w:t>
            </w:r>
            <w:r w:rsidRPr="00166F92">
              <w:t>permitted.</w:t>
            </w:r>
          </w:p>
          <w:p w14:paraId="2713DDDC" w14:textId="77777777" w:rsidR="00466C3D" w:rsidRPr="00166F92" w:rsidRDefault="00466C3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be</w:t>
            </w:r>
            <w:r w:rsidR="007E703B" w:rsidRPr="00166F92">
              <w:t xml:space="preserve"> </w:t>
            </w:r>
            <w:r w:rsidRPr="00166F92">
              <w:t>responsible</w:t>
            </w:r>
            <w:r w:rsidR="007E703B" w:rsidRPr="00166F92">
              <w:t xml:space="preserve"> </w:t>
            </w:r>
            <w:r w:rsidRPr="00166F92">
              <w:t>for</w:t>
            </w:r>
            <w:r w:rsidR="007E703B" w:rsidRPr="00166F92">
              <w:t xml:space="preserve"> </w:t>
            </w:r>
            <w:r w:rsidRPr="00166F92">
              <w:t>ensuring</w:t>
            </w:r>
            <w:r w:rsidR="007E703B" w:rsidRPr="00166F92">
              <w:t xml:space="preserve"> </w:t>
            </w:r>
            <w:r w:rsidRPr="00166F92">
              <w:t>that</w:t>
            </w:r>
            <w:r w:rsidR="007E703B" w:rsidRPr="00166F92">
              <w:t xml:space="preserve"> </w:t>
            </w:r>
            <w:r w:rsidRPr="00166F92">
              <w:t>any</w:t>
            </w:r>
            <w:r w:rsidR="007E703B" w:rsidRPr="00166F92">
              <w:t xml:space="preserve"> </w:t>
            </w:r>
            <w:r w:rsidRPr="00166F92">
              <w:t>Subcontractor</w:t>
            </w:r>
            <w:r w:rsidR="007E703B" w:rsidRPr="00166F92">
              <w:t xml:space="preserve"> </w:t>
            </w:r>
            <w:r w:rsidRPr="00166F92">
              <w:t>proposed</w:t>
            </w:r>
            <w:r w:rsidR="007E703B" w:rsidRPr="00166F92">
              <w:t xml:space="preserve"> </w:t>
            </w:r>
            <w:r w:rsidRPr="00166F92">
              <w:t>complies</w:t>
            </w:r>
            <w:r w:rsidR="007E703B" w:rsidRPr="00166F92">
              <w:t xml:space="preserve"> </w:t>
            </w:r>
            <w:r w:rsidRPr="00166F92">
              <w:t>with</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of</w:t>
            </w:r>
            <w:r w:rsidR="007E703B" w:rsidRPr="00166F92">
              <w:t xml:space="preserve"> </w:t>
            </w:r>
            <w:r w:rsidRPr="00166F92">
              <w:t>ITB</w:t>
            </w:r>
            <w:r w:rsidR="007E703B" w:rsidRPr="00166F92">
              <w:t xml:space="preserve"> </w:t>
            </w:r>
            <w:r w:rsidRPr="00166F92">
              <w:t>4,</w:t>
            </w:r>
            <w:r w:rsidR="007E703B" w:rsidRPr="00166F92">
              <w:t xml:space="preserve"> </w:t>
            </w:r>
            <w:r w:rsidRPr="00166F92">
              <w:t>and</w:t>
            </w:r>
            <w:r w:rsidR="007E703B" w:rsidRPr="00166F92">
              <w:t xml:space="preserve"> </w:t>
            </w:r>
            <w:r w:rsidRPr="00166F92">
              <w:t>that</w:t>
            </w:r>
            <w:r w:rsidR="007E703B" w:rsidRPr="00166F92">
              <w:t xml:space="preserve"> </w:t>
            </w:r>
            <w:r w:rsidRPr="00166F92">
              <w:t>any</w:t>
            </w:r>
            <w:r w:rsidR="007E703B" w:rsidRPr="00166F92">
              <w:t xml:space="preserve"> </w:t>
            </w:r>
            <w:r w:rsidR="007214CD">
              <w:t>P</w:t>
            </w:r>
            <w:r w:rsidR="007214CD" w:rsidRPr="00166F92">
              <w:t>lant</w:t>
            </w:r>
            <w:r w:rsidRPr="00166F92">
              <w:t>,</w:t>
            </w:r>
            <w:r w:rsidR="007E703B" w:rsidRPr="00166F92">
              <w:t xml:space="preserve"> </w:t>
            </w:r>
            <w:r w:rsidRPr="00166F92">
              <w:t>or</w:t>
            </w:r>
            <w:r w:rsidR="007E703B" w:rsidRPr="00166F92">
              <w:t xml:space="preserve"> </w:t>
            </w:r>
            <w:r w:rsidRPr="00166F92">
              <w:t>services</w:t>
            </w:r>
            <w:r w:rsidR="007E703B" w:rsidRPr="00166F92">
              <w:t xml:space="preserve"> </w:t>
            </w:r>
            <w:r w:rsidRPr="00166F92">
              <w:t>to</w:t>
            </w:r>
            <w:r w:rsidR="007E703B" w:rsidRPr="00166F92">
              <w:t xml:space="preserve"> </w:t>
            </w:r>
            <w:r w:rsidRPr="00166F92">
              <w:t>be</w:t>
            </w:r>
            <w:r w:rsidR="007E703B" w:rsidRPr="00166F92">
              <w:t xml:space="preserve"> </w:t>
            </w:r>
            <w:r w:rsidRPr="00166F92">
              <w:t>provided</w:t>
            </w:r>
            <w:r w:rsidR="007E703B" w:rsidRPr="00166F92">
              <w:t xml:space="preserve"> </w:t>
            </w:r>
            <w:r w:rsidRPr="00166F92">
              <w:t>by</w:t>
            </w:r>
            <w:r w:rsidR="007E703B" w:rsidRPr="00166F92">
              <w:t xml:space="preserve"> </w:t>
            </w:r>
            <w:r w:rsidRPr="00166F92">
              <w:t>the</w:t>
            </w:r>
            <w:r w:rsidR="007E703B" w:rsidRPr="00166F92">
              <w:t xml:space="preserve"> </w:t>
            </w:r>
            <w:r w:rsidRPr="00166F92">
              <w:lastRenderedPageBreak/>
              <w:t>Subcontractor</w:t>
            </w:r>
            <w:r w:rsidR="007E703B" w:rsidRPr="00166F92">
              <w:t xml:space="preserve"> </w:t>
            </w:r>
            <w:r w:rsidRPr="00166F92">
              <w:t>comply</w:t>
            </w:r>
            <w:r w:rsidR="007E703B" w:rsidRPr="00166F92">
              <w:t xml:space="preserve"> </w:t>
            </w:r>
            <w:r w:rsidRPr="00166F92">
              <w:t>with</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of</w:t>
            </w:r>
            <w:r w:rsidR="007E703B" w:rsidRPr="00166F92">
              <w:t xml:space="preserve"> </w:t>
            </w:r>
            <w:r w:rsidRPr="00166F92">
              <w:t>ITB</w:t>
            </w:r>
            <w:r w:rsidR="007E703B" w:rsidRPr="00166F92">
              <w:t xml:space="preserve"> </w:t>
            </w:r>
            <w:r w:rsidRPr="00166F92">
              <w:t>5</w:t>
            </w:r>
            <w:r w:rsidR="007E703B" w:rsidRPr="00166F92">
              <w:t xml:space="preserve"> </w:t>
            </w:r>
            <w:r w:rsidRPr="00166F92">
              <w:t>and</w:t>
            </w:r>
            <w:r w:rsidR="007E703B" w:rsidRPr="00166F92">
              <w:t xml:space="preserve"> </w:t>
            </w:r>
            <w:r w:rsidRPr="00166F92">
              <w:t>ITB</w:t>
            </w:r>
            <w:r w:rsidR="007E703B" w:rsidRPr="00166F92">
              <w:t xml:space="preserve"> </w:t>
            </w:r>
            <w:r w:rsidR="003A1BF2" w:rsidRPr="00166F92">
              <w:t>1</w:t>
            </w:r>
            <w:r w:rsidR="003A1BF2">
              <w:t>6</w:t>
            </w:r>
            <w:r w:rsidRPr="00166F92">
              <w:t>.1.</w:t>
            </w:r>
          </w:p>
        </w:tc>
      </w:tr>
      <w:tr w:rsidR="00466C3D" w:rsidRPr="00166F92" w14:paraId="22482734" w14:textId="77777777" w:rsidTr="006001BE">
        <w:trPr>
          <w:gridAfter w:val="1"/>
          <w:wAfter w:w="14" w:type="pct"/>
        </w:trPr>
        <w:tc>
          <w:tcPr>
            <w:tcW w:w="1223" w:type="pct"/>
          </w:tcPr>
          <w:p w14:paraId="032F012C" w14:textId="77777777" w:rsidR="00466C3D" w:rsidRPr="00166F92" w:rsidRDefault="00466C3D">
            <w:pPr>
              <w:pStyle w:val="S1-Header2"/>
              <w:numPr>
                <w:ilvl w:val="0"/>
                <w:numId w:val="25"/>
              </w:numPr>
              <w:tabs>
                <w:tab w:val="num" w:pos="432"/>
              </w:tabs>
              <w:spacing w:after="120"/>
              <w:ind w:left="432" w:hanging="432"/>
            </w:pPr>
            <w:bookmarkStart w:id="205" w:name="_Toc433185086"/>
            <w:bookmarkStart w:id="206" w:name="_Toc436556125"/>
            <w:bookmarkStart w:id="207" w:name="_Hlt212280372"/>
            <w:bookmarkStart w:id="208" w:name="_Toc438438835"/>
            <w:bookmarkStart w:id="209" w:name="_Toc438532588"/>
            <w:bookmarkStart w:id="210" w:name="_Toc438733979"/>
            <w:bookmarkStart w:id="211" w:name="_Toc438907018"/>
            <w:bookmarkStart w:id="212" w:name="_Toc438907217"/>
            <w:bookmarkStart w:id="213" w:name="_Toc23236760"/>
            <w:bookmarkStart w:id="214" w:name="_Toc125783005"/>
            <w:bookmarkStart w:id="215" w:name="_Toc436556133"/>
            <w:bookmarkStart w:id="216" w:name="_Toc135149886"/>
            <w:bookmarkEnd w:id="205"/>
            <w:bookmarkEnd w:id="206"/>
            <w:bookmarkEnd w:id="207"/>
            <w:r w:rsidRPr="00166F92">
              <w:rPr>
                <w:noProof/>
              </w:rPr>
              <w:lastRenderedPageBreak/>
              <w:t>Bid</w:t>
            </w:r>
            <w:r w:rsidR="007E703B" w:rsidRPr="00166F92">
              <w:rPr>
                <w:noProof/>
              </w:rPr>
              <w:t xml:space="preserve"> </w:t>
            </w:r>
            <w:r w:rsidRPr="00166F92">
              <w:rPr>
                <w:noProof/>
              </w:rPr>
              <w:t>Prices</w:t>
            </w:r>
            <w:r w:rsidR="007E703B" w:rsidRPr="00166F92">
              <w:rPr>
                <w:noProof/>
              </w:rPr>
              <w:t xml:space="preserve"> </w:t>
            </w:r>
            <w:r w:rsidRPr="00166F92">
              <w:rPr>
                <w:noProof/>
              </w:rPr>
              <w:t>and</w:t>
            </w:r>
            <w:r w:rsidR="007E703B" w:rsidRPr="00166F92">
              <w:rPr>
                <w:noProof/>
              </w:rPr>
              <w:t xml:space="preserve"> </w:t>
            </w:r>
            <w:r w:rsidRPr="00166F92">
              <w:rPr>
                <w:noProof/>
              </w:rPr>
              <w:t>Discounts</w:t>
            </w:r>
            <w:bookmarkEnd w:id="208"/>
            <w:bookmarkEnd w:id="209"/>
            <w:bookmarkEnd w:id="210"/>
            <w:bookmarkEnd w:id="211"/>
            <w:bookmarkEnd w:id="212"/>
            <w:bookmarkEnd w:id="213"/>
            <w:bookmarkEnd w:id="214"/>
            <w:bookmarkEnd w:id="215"/>
            <w:bookmarkEnd w:id="216"/>
          </w:p>
        </w:tc>
        <w:tc>
          <w:tcPr>
            <w:tcW w:w="3763" w:type="pct"/>
          </w:tcPr>
          <w:p w14:paraId="3D4CA2EA" w14:textId="77777777" w:rsidR="00466C3D" w:rsidRPr="00166F92" w:rsidRDefault="00466C3D">
            <w:pPr>
              <w:pStyle w:val="ITBno"/>
              <w:numPr>
                <w:ilvl w:val="1"/>
                <w:numId w:val="25"/>
              </w:numPr>
              <w:spacing w:after="120"/>
              <w:ind w:left="614" w:hanging="720"/>
            </w:pPr>
            <w:r w:rsidRPr="00166F92">
              <w:t>Unless</w:t>
            </w:r>
            <w:r w:rsidR="007E703B" w:rsidRPr="00166F92">
              <w:t xml:space="preserve"> </w:t>
            </w:r>
            <w:r w:rsidRPr="00166F92">
              <w:t>otherwise</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Bidders</w:t>
            </w:r>
            <w:r w:rsidR="007E703B" w:rsidRPr="00166F92">
              <w:t xml:space="preserve"> </w:t>
            </w:r>
            <w:r w:rsidRPr="00166F92">
              <w:t>shall</w:t>
            </w:r>
            <w:r w:rsidR="007E703B" w:rsidRPr="00166F92">
              <w:t xml:space="preserve"> </w:t>
            </w:r>
            <w:r w:rsidRPr="00166F92">
              <w:t>quote</w:t>
            </w:r>
            <w:r w:rsidR="007E703B" w:rsidRPr="00166F92">
              <w:t xml:space="preserve"> </w:t>
            </w:r>
            <w:r w:rsidRPr="00166F92">
              <w:t>for</w:t>
            </w:r>
            <w:r w:rsidR="007E703B" w:rsidRPr="00166F92">
              <w:t xml:space="preserve"> </w:t>
            </w:r>
            <w:r w:rsidRPr="00166F92">
              <w:t>the</w:t>
            </w:r>
            <w:r w:rsidR="007E703B" w:rsidRPr="00166F92">
              <w:t xml:space="preserve"> </w:t>
            </w:r>
            <w:r w:rsidRPr="00166F92">
              <w:t>entire</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on</w:t>
            </w:r>
            <w:r w:rsidR="007E703B" w:rsidRPr="00166F92">
              <w:t xml:space="preserve"> </w:t>
            </w:r>
            <w:r w:rsidRPr="00166F92">
              <w:t>a</w:t>
            </w:r>
            <w:r w:rsidR="007E703B" w:rsidRPr="00166F92">
              <w:t xml:space="preserve"> </w:t>
            </w:r>
            <w:r w:rsidRPr="00166F92">
              <w:t>“single</w:t>
            </w:r>
            <w:r w:rsidR="007E703B" w:rsidRPr="00166F92">
              <w:t xml:space="preserve"> </w:t>
            </w:r>
            <w:r w:rsidRPr="00166F92">
              <w:t>responsibility”</w:t>
            </w:r>
            <w:r w:rsidR="007E703B" w:rsidRPr="00166F92">
              <w:t xml:space="preserve"> </w:t>
            </w:r>
            <w:r w:rsidRPr="00166F92">
              <w:t>basis.</w:t>
            </w:r>
            <w:r w:rsidR="007E703B" w:rsidRPr="00166F92">
              <w:t xml:space="preserve"> </w:t>
            </w:r>
            <w:r w:rsidRPr="00166F92">
              <w:t>The</w:t>
            </w:r>
            <w:r w:rsidR="007E703B" w:rsidRPr="00166F92">
              <w:t xml:space="preserve"> </w:t>
            </w:r>
            <w:r w:rsidRPr="00166F92">
              <w:t>total</w:t>
            </w:r>
            <w:r w:rsidR="007E703B" w:rsidRPr="00166F92">
              <w:t xml:space="preserve"> </w:t>
            </w:r>
            <w:r w:rsidRPr="00166F92">
              <w:t>Bid</w:t>
            </w:r>
            <w:r w:rsidR="007E703B" w:rsidRPr="00166F92">
              <w:t xml:space="preserve"> </w:t>
            </w:r>
            <w:r w:rsidRPr="00166F92">
              <w:t>price</w:t>
            </w:r>
            <w:r w:rsidR="007E703B" w:rsidRPr="00166F92">
              <w:t xml:space="preserve"> </w:t>
            </w:r>
            <w:r w:rsidRPr="00166F92">
              <w:t>shall</w:t>
            </w:r>
            <w:r w:rsidR="007E703B" w:rsidRPr="00166F92">
              <w:t xml:space="preserve"> </w:t>
            </w:r>
            <w:r w:rsidRPr="00166F92">
              <w:t>include</w:t>
            </w:r>
            <w:r w:rsidR="007E703B" w:rsidRPr="00166F92">
              <w:t xml:space="preserve"> </w:t>
            </w:r>
            <w:r w:rsidRPr="00166F92">
              <w:t>all</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obligations</w:t>
            </w:r>
            <w:r w:rsidR="007E703B" w:rsidRPr="00166F92">
              <w:t xml:space="preserve"> </w:t>
            </w:r>
            <w:r w:rsidRPr="00166F92">
              <w:t>mentioned</w:t>
            </w:r>
            <w:r w:rsidR="007E703B" w:rsidRPr="00166F92">
              <w:t xml:space="preserve"> </w:t>
            </w:r>
            <w:r w:rsidRPr="00166F92">
              <w:t>in</w:t>
            </w:r>
            <w:r w:rsidR="007E703B" w:rsidRPr="00166F92">
              <w:t xml:space="preserve"> </w:t>
            </w:r>
            <w:r w:rsidRPr="00166F92">
              <w:t>or</w:t>
            </w:r>
            <w:r w:rsidR="007E703B" w:rsidRPr="00166F92">
              <w:t xml:space="preserve"> </w:t>
            </w:r>
            <w:r w:rsidRPr="00166F92">
              <w:t>to</w:t>
            </w:r>
            <w:r w:rsidR="007E703B" w:rsidRPr="00166F92">
              <w:t xml:space="preserve"> </w:t>
            </w:r>
            <w:r w:rsidRPr="00166F92">
              <w:t>be</w:t>
            </w:r>
            <w:r w:rsidR="007E703B" w:rsidRPr="00166F92">
              <w:t xml:space="preserve"> </w:t>
            </w:r>
            <w:r w:rsidRPr="00166F92">
              <w:t>reasonably</w:t>
            </w:r>
            <w:r w:rsidR="007E703B" w:rsidRPr="00166F92">
              <w:t xml:space="preserve"> </w:t>
            </w:r>
            <w:r w:rsidRPr="00166F92">
              <w:t>inferred</w:t>
            </w:r>
            <w:r w:rsidR="007E703B" w:rsidRPr="00166F92">
              <w:t xml:space="preserve"> </w:t>
            </w:r>
            <w:r w:rsidRPr="00166F92">
              <w:t>from</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the</w:t>
            </w:r>
            <w:r w:rsidR="007E703B" w:rsidRPr="00166F92">
              <w:t xml:space="preserve"> </w:t>
            </w:r>
            <w:r w:rsidRPr="00166F92">
              <w:t>design,</w:t>
            </w:r>
            <w:r w:rsidR="007E703B" w:rsidRPr="00166F92">
              <w:t xml:space="preserve"> </w:t>
            </w:r>
            <w:r w:rsidRPr="00166F92">
              <w:t>manufacture,</w:t>
            </w:r>
            <w:r w:rsidR="007E703B" w:rsidRPr="00166F92">
              <w:t xml:space="preserve"> </w:t>
            </w:r>
            <w:r w:rsidRPr="00166F92">
              <w:t>including</w:t>
            </w:r>
            <w:r w:rsidR="007E703B" w:rsidRPr="00166F92">
              <w:t xml:space="preserve"> </w:t>
            </w:r>
            <w:r w:rsidRPr="00166F92">
              <w:t>procurement</w:t>
            </w:r>
            <w:r w:rsidR="007E703B" w:rsidRPr="00166F92">
              <w:t xml:space="preserve"> </w:t>
            </w:r>
            <w:r w:rsidRPr="00166F92">
              <w:t>and</w:t>
            </w:r>
            <w:r w:rsidR="007E703B" w:rsidRPr="00166F92">
              <w:t xml:space="preserve"> </w:t>
            </w:r>
            <w:r w:rsidRPr="00166F92">
              <w:t>subcontracting</w:t>
            </w:r>
            <w:r w:rsidR="007E703B" w:rsidRPr="00166F92">
              <w:t xml:space="preserve"> </w:t>
            </w:r>
            <w:r w:rsidRPr="00166F92">
              <w:t>(if</w:t>
            </w:r>
            <w:r w:rsidR="007E703B" w:rsidRPr="00166F92">
              <w:t xml:space="preserve"> </w:t>
            </w:r>
            <w:r w:rsidRPr="00166F92">
              <w:t>any),</w:t>
            </w:r>
            <w:r w:rsidR="007E703B" w:rsidRPr="00166F92">
              <w:t xml:space="preserve"> </w:t>
            </w:r>
            <w:r w:rsidRPr="00166F92">
              <w:t>delivery,</w:t>
            </w:r>
            <w:r w:rsidR="007E703B" w:rsidRPr="00166F92">
              <w:t xml:space="preserve"> </w:t>
            </w:r>
            <w:r w:rsidRPr="00166F92">
              <w:t>construction,</w:t>
            </w:r>
            <w:r w:rsidR="007E703B" w:rsidRPr="00166F92">
              <w:t xml:space="preserve"> </w:t>
            </w:r>
            <w:r w:rsidRPr="00166F92">
              <w:t>installation</w:t>
            </w:r>
            <w:r w:rsidR="007E703B" w:rsidRPr="00166F92">
              <w:t xml:space="preserve"> </w:t>
            </w:r>
            <w:r w:rsidRPr="00166F92">
              <w:t>and</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This</w:t>
            </w:r>
            <w:r w:rsidR="007E703B" w:rsidRPr="00166F92">
              <w:t xml:space="preserve"> </w:t>
            </w:r>
            <w:r w:rsidRPr="00166F92">
              <w:t>includes</w:t>
            </w:r>
            <w:r w:rsidR="007E703B" w:rsidRPr="00166F92">
              <w:t xml:space="preserve"> </w:t>
            </w:r>
            <w:r w:rsidRPr="00166F92">
              <w:t>all</w:t>
            </w:r>
            <w:r w:rsidR="007E703B" w:rsidRPr="00166F92">
              <w:t xml:space="preserve"> </w:t>
            </w:r>
            <w:r w:rsidRPr="00166F92">
              <w:t>requirements</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responsibilities</w:t>
            </w:r>
            <w:r w:rsidR="007E703B" w:rsidRPr="00166F92">
              <w:t xml:space="preserve"> </w:t>
            </w:r>
            <w:r w:rsidRPr="00166F92">
              <w:t>for</w:t>
            </w:r>
            <w:r w:rsidR="007E703B" w:rsidRPr="00166F92">
              <w:t xml:space="preserve"> </w:t>
            </w:r>
            <w:r w:rsidRPr="00166F92">
              <w:t>testing,</w:t>
            </w:r>
            <w:r w:rsidR="007E703B" w:rsidRPr="00166F92">
              <w:t xml:space="preserve"> </w:t>
            </w:r>
            <w:r w:rsidRPr="00166F92">
              <w:t>pre-commissioning</w:t>
            </w:r>
            <w:r w:rsidR="007E703B" w:rsidRPr="00166F92">
              <w:t xml:space="preserve"> </w:t>
            </w:r>
            <w:r w:rsidRPr="00166F92">
              <w:t>and</w:t>
            </w:r>
            <w:r w:rsidR="007E703B" w:rsidRPr="00166F92">
              <w:t xml:space="preserve"> </w:t>
            </w:r>
            <w:r w:rsidRPr="00166F92">
              <w:t>commissioning</w:t>
            </w:r>
            <w:r w:rsidR="007E703B" w:rsidRPr="00166F92">
              <w:t xml:space="preserve"> </w:t>
            </w:r>
            <w:r w:rsidRPr="00166F92">
              <w:t>of</w:t>
            </w:r>
            <w:r w:rsidR="007E703B" w:rsidRPr="00166F92">
              <w:t xml:space="preserve"> </w:t>
            </w:r>
            <w:r w:rsidRPr="00166F92">
              <w:t>the</w:t>
            </w:r>
            <w:r w:rsidR="007E703B" w:rsidRPr="00166F92">
              <w:t xml:space="preserve"> </w:t>
            </w:r>
            <w:r w:rsidR="007214CD">
              <w:t>P</w:t>
            </w:r>
            <w:r w:rsidR="007214CD" w:rsidRPr="00166F92">
              <w:t xml:space="preserve">lant </w:t>
            </w:r>
            <w:r w:rsidRPr="00166F92">
              <w:t>and,</w:t>
            </w:r>
            <w:r w:rsidR="007E703B" w:rsidRPr="00166F92">
              <w:t xml:space="preserve"> </w:t>
            </w:r>
            <w:r w:rsidRPr="00166F92">
              <w:t>where</w:t>
            </w:r>
            <w:r w:rsidR="007E703B" w:rsidRPr="00166F92">
              <w:t xml:space="preserve"> </w:t>
            </w:r>
            <w:r w:rsidRPr="00166F92">
              <w:t>so</w:t>
            </w:r>
            <w:r w:rsidR="007E703B" w:rsidRPr="00166F92">
              <w:t xml:space="preserve"> </w:t>
            </w:r>
            <w:r w:rsidRPr="00166F92">
              <w:t>required</w:t>
            </w:r>
            <w:r w:rsidR="007E703B" w:rsidRPr="00166F92">
              <w:t xml:space="preserve"> </w:t>
            </w:r>
            <w:r w:rsidRPr="00166F92">
              <w:t>by</w:t>
            </w:r>
            <w:r w:rsidR="007E703B" w:rsidRPr="00166F92">
              <w:t xml:space="preserve"> </w:t>
            </w:r>
            <w:r w:rsidRPr="00166F92">
              <w:t>the</w:t>
            </w:r>
            <w:r w:rsidR="007E703B" w:rsidRPr="00166F92">
              <w:t xml:space="preserve"> </w:t>
            </w:r>
            <w:r w:rsidR="00D71DAF" w:rsidRPr="00166F92">
              <w:t>bidding document</w:t>
            </w:r>
            <w:r w:rsidRPr="00166F92">
              <w:t>,</w:t>
            </w:r>
            <w:r w:rsidR="007E703B" w:rsidRPr="00166F92">
              <w:t xml:space="preserve"> </w:t>
            </w:r>
            <w:r w:rsidRPr="00166F92">
              <w:t>the</w:t>
            </w:r>
            <w:r w:rsidR="007E703B" w:rsidRPr="00166F92">
              <w:t xml:space="preserve"> </w:t>
            </w:r>
            <w:r w:rsidRPr="00166F92">
              <w:t>acquisition</w:t>
            </w:r>
            <w:r w:rsidR="007E703B" w:rsidRPr="00166F92">
              <w:t xml:space="preserve"> </w:t>
            </w:r>
            <w:r w:rsidRPr="00166F92">
              <w:t>of</w:t>
            </w:r>
            <w:r w:rsidR="007E703B" w:rsidRPr="00166F92">
              <w:t xml:space="preserve"> </w:t>
            </w:r>
            <w:r w:rsidRPr="00166F92">
              <w:t>all</w:t>
            </w:r>
            <w:r w:rsidR="007E703B" w:rsidRPr="00166F92">
              <w:t xml:space="preserve"> </w:t>
            </w:r>
            <w:r w:rsidRPr="00166F92">
              <w:t>permits,</w:t>
            </w:r>
            <w:r w:rsidR="007E703B" w:rsidRPr="00166F92">
              <w:t xml:space="preserve"> </w:t>
            </w:r>
            <w:r w:rsidRPr="00166F92">
              <w:t>approvals</w:t>
            </w:r>
            <w:r w:rsidR="007E703B" w:rsidRPr="00166F92">
              <w:t xml:space="preserve"> </w:t>
            </w:r>
            <w:r w:rsidRPr="00166F92">
              <w:t>and</w:t>
            </w:r>
            <w:r w:rsidR="007E703B" w:rsidRPr="00166F92">
              <w:t xml:space="preserve"> </w:t>
            </w:r>
            <w:r w:rsidRPr="00166F92">
              <w:t>licenses,</w:t>
            </w:r>
            <w:r w:rsidR="007E703B" w:rsidRPr="00166F92">
              <w:t xml:space="preserve"> </w:t>
            </w:r>
            <w:r w:rsidRPr="00166F92">
              <w:t>etc.;</w:t>
            </w:r>
            <w:r w:rsidR="007E703B" w:rsidRPr="00166F92">
              <w:t xml:space="preserve"> </w:t>
            </w:r>
            <w:r w:rsidRPr="00166F92">
              <w:t>the</w:t>
            </w:r>
            <w:r w:rsidR="007E703B" w:rsidRPr="00166F92">
              <w:t xml:space="preserve"> </w:t>
            </w:r>
            <w:r w:rsidRPr="00166F92">
              <w:t>operation,</w:t>
            </w:r>
            <w:r w:rsidR="007E703B" w:rsidRPr="00166F92">
              <w:t xml:space="preserve"> </w:t>
            </w:r>
            <w:r w:rsidRPr="00166F92">
              <w:t>maintenance</w:t>
            </w:r>
            <w:r w:rsidR="007E703B" w:rsidRPr="00166F92">
              <w:t xml:space="preserve"> </w:t>
            </w:r>
            <w:r w:rsidRPr="00166F92">
              <w:t>and</w:t>
            </w:r>
            <w:r w:rsidR="007E703B" w:rsidRPr="00166F92">
              <w:t xml:space="preserve"> </w:t>
            </w:r>
            <w:r w:rsidRPr="00166F92">
              <w:t>training</w:t>
            </w:r>
            <w:r w:rsidR="007E703B" w:rsidRPr="00166F92">
              <w:t xml:space="preserve"> </w:t>
            </w:r>
            <w:r w:rsidRPr="00166F92">
              <w:t>services</w:t>
            </w:r>
            <w:r w:rsidR="007E703B" w:rsidRPr="00166F92">
              <w:t xml:space="preserve"> </w:t>
            </w:r>
            <w:r w:rsidRPr="00166F92">
              <w:t>and</w:t>
            </w:r>
            <w:r w:rsidR="007E703B" w:rsidRPr="00166F92">
              <w:t xml:space="preserve"> </w:t>
            </w:r>
            <w:r w:rsidRPr="00166F92">
              <w:t>such</w:t>
            </w:r>
            <w:r w:rsidR="007E703B" w:rsidRPr="00166F92">
              <w:t xml:space="preserve"> </w:t>
            </w:r>
            <w:r w:rsidRPr="00166F92">
              <w:t>other</w:t>
            </w:r>
            <w:r w:rsidR="007E703B" w:rsidRPr="00166F92">
              <w:t xml:space="preserve"> </w:t>
            </w:r>
            <w:r w:rsidRPr="00166F92">
              <w:t>items</w:t>
            </w:r>
            <w:r w:rsidR="007E703B" w:rsidRPr="00166F92">
              <w:t xml:space="preserve"> </w:t>
            </w:r>
            <w:r w:rsidRPr="00166F92">
              <w:t>and</w:t>
            </w:r>
            <w:r w:rsidR="007E703B" w:rsidRPr="00166F92">
              <w:t xml:space="preserve"> </w:t>
            </w:r>
            <w:r w:rsidRPr="00166F92">
              <w:t>services</w:t>
            </w:r>
            <w:r w:rsidR="007E703B" w:rsidRPr="00166F92">
              <w:t xml:space="preserve"> </w:t>
            </w:r>
            <w:r w:rsidRPr="00166F92">
              <w:t>as</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00D71DAF" w:rsidRPr="00166F92">
              <w:t>bidding document</w:t>
            </w:r>
            <w:r w:rsidRPr="00166F92">
              <w:t>,</w:t>
            </w:r>
            <w:r w:rsidR="007E703B" w:rsidRPr="00166F92">
              <w:t xml:space="preserve"> </w:t>
            </w:r>
            <w:r w:rsidRPr="00166F92">
              <w:t>all</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Items</w:t>
            </w:r>
            <w:r w:rsidR="007E703B" w:rsidRPr="00166F92">
              <w:t xml:space="preserve"> </w:t>
            </w:r>
            <w:r w:rsidRPr="00166F92">
              <w:t>against</w:t>
            </w:r>
            <w:r w:rsidR="007E703B" w:rsidRPr="00166F92">
              <w:t xml:space="preserve"> </w:t>
            </w:r>
            <w:r w:rsidRPr="00166F92">
              <w:t>which</w:t>
            </w:r>
            <w:r w:rsidR="007E703B" w:rsidRPr="00166F92">
              <w:t xml:space="preserve"> </w:t>
            </w:r>
            <w:r w:rsidRPr="00166F92">
              <w:t>no</w:t>
            </w:r>
            <w:r w:rsidR="007E703B" w:rsidRPr="00166F92">
              <w:t xml:space="preserve"> </w:t>
            </w:r>
            <w:r w:rsidRPr="00166F92">
              <w:t>price</w:t>
            </w:r>
            <w:r w:rsidR="007E703B" w:rsidRPr="00166F92">
              <w:t xml:space="preserve"> </w:t>
            </w:r>
            <w:r w:rsidRPr="00166F92">
              <w:t>is</w:t>
            </w:r>
            <w:r w:rsidR="007E703B" w:rsidRPr="00166F92">
              <w:t xml:space="preserve"> </w:t>
            </w:r>
            <w:r w:rsidRPr="00166F92">
              <w:t>entered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will</w:t>
            </w:r>
            <w:r w:rsidR="007E703B" w:rsidRPr="00166F92">
              <w:t xml:space="preserve"> </w:t>
            </w:r>
            <w:r w:rsidRPr="00166F92">
              <w:t>not</w:t>
            </w:r>
            <w:r w:rsidR="007E703B" w:rsidRPr="00166F92">
              <w:t xml:space="preserve"> </w:t>
            </w:r>
            <w:r w:rsidRPr="00166F92">
              <w:t>be</w:t>
            </w:r>
            <w:r w:rsidR="007E703B" w:rsidRPr="00166F92">
              <w:t xml:space="preserve"> </w:t>
            </w:r>
            <w:r w:rsidRPr="00166F92">
              <w:t>paid</w:t>
            </w:r>
            <w:r w:rsidR="007E703B" w:rsidRPr="00166F92">
              <w:t xml:space="preserve"> </w:t>
            </w:r>
            <w:r w:rsidRPr="00166F92">
              <w:t>for</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when</w:t>
            </w:r>
            <w:r w:rsidR="007E703B" w:rsidRPr="00166F92">
              <w:t xml:space="preserve"> </w:t>
            </w:r>
            <w:r w:rsidRPr="00166F92">
              <w:t>executed</w:t>
            </w:r>
            <w:r w:rsidR="007E703B" w:rsidRPr="00166F92">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deemed</w:t>
            </w:r>
            <w:r w:rsidR="007E703B" w:rsidRPr="00166F92">
              <w:t xml:space="preserve"> </w:t>
            </w:r>
            <w:r w:rsidRPr="00166F92">
              <w:t>to</w:t>
            </w:r>
            <w:r w:rsidR="007E703B" w:rsidRPr="00166F92">
              <w:t xml:space="preserve"> </w:t>
            </w:r>
            <w:r w:rsidRPr="00166F92">
              <w:t>be</w:t>
            </w:r>
            <w:r w:rsidR="007E703B" w:rsidRPr="00166F92">
              <w:t xml:space="preserve"> </w:t>
            </w:r>
            <w:r w:rsidRPr="00166F92">
              <w:t>covered</w:t>
            </w:r>
            <w:r w:rsidR="007E703B" w:rsidRPr="00166F92">
              <w:t xml:space="preserve"> </w:t>
            </w:r>
            <w:r w:rsidRPr="00166F92">
              <w:t>by</w:t>
            </w:r>
            <w:r w:rsidR="007E703B" w:rsidRPr="00166F92">
              <w:t xml:space="preserve"> </w:t>
            </w:r>
            <w:r w:rsidRPr="00166F92">
              <w:t>the</w:t>
            </w:r>
            <w:r w:rsidR="007E703B" w:rsidRPr="00166F92">
              <w:t xml:space="preserve"> </w:t>
            </w:r>
            <w:r w:rsidRPr="00166F92">
              <w:t>prices</w:t>
            </w:r>
            <w:r w:rsidR="007E703B" w:rsidRPr="00166F92">
              <w:t xml:space="preserve"> </w:t>
            </w:r>
            <w:r w:rsidRPr="00166F92">
              <w:t>for</w:t>
            </w:r>
            <w:r w:rsidR="007E703B" w:rsidRPr="00166F92">
              <w:t xml:space="preserve"> </w:t>
            </w:r>
            <w:r w:rsidRPr="00166F92">
              <w:t>other</w:t>
            </w:r>
            <w:r w:rsidR="007E703B" w:rsidRPr="00166F92">
              <w:t xml:space="preserve"> </w:t>
            </w:r>
            <w:r w:rsidRPr="00166F92">
              <w:t>items.</w:t>
            </w:r>
          </w:p>
          <w:p w14:paraId="4012D21D" w14:textId="77777777" w:rsidR="00466C3D" w:rsidRPr="00166F92" w:rsidRDefault="00466C3D">
            <w:pPr>
              <w:pStyle w:val="ITBno"/>
              <w:numPr>
                <w:ilvl w:val="1"/>
                <w:numId w:val="25"/>
              </w:numPr>
              <w:spacing w:after="120"/>
              <w:ind w:left="614" w:hanging="720"/>
            </w:pPr>
            <w:r w:rsidRPr="00166F92">
              <w:lastRenderedPageBreak/>
              <w:t>Bidders</w:t>
            </w:r>
            <w:r w:rsidR="007E703B" w:rsidRPr="00166F92">
              <w:t xml:space="preserve"> </w:t>
            </w:r>
            <w:r w:rsidRPr="00166F92">
              <w:t>are</w:t>
            </w:r>
            <w:r w:rsidR="007E703B" w:rsidRPr="00166F92">
              <w:t xml:space="preserve"> </w:t>
            </w:r>
            <w:r w:rsidRPr="00166F92">
              <w:t>required</w:t>
            </w:r>
            <w:r w:rsidR="007E703B" w:rsidRPr="00166F92">
              <w:t xml:space="preserve"> </w:t>
            </w:r>
            <w:r w:rsidRPr="00166F92">
              <w:t>to</w:t>
            </w:r>
            <w:r w:rsidR="007E703B" w:rsidRPr="00166F92">
              <w:t xml:space="preserve"> </w:t>
            </w:r>
            <w:r w:rsidRPr="00166F92">
              <w:t>quote</w:t>
            </w:r>
            <w:r w:rsidR="007E703B" w:rsidRPr="00166F92">
              <w:t xml:space="preserve"> </w:t>
            </w:r>
            <w:r w:rsidRPr="00166F92">
              <w:t>the</w:t>
            </w:r>
            <w:r w:rsidR="007E703B" w:rsidRPr="00166F92">
              <w:t xml:space="preserve"> </w:t>
            </w:r>
            <w:r w:rsidRPr="00166F92">
              <w:t>price</w:t>
            </w:r>
            <w:r w:rsidR="007E703B" w:rsidRPr="00166F92">
              <w:t xml:space="preserve"> </w:t>
            </w:r>
            <w:r w:rsidRPr="00166F92">
              <w:t>for</w:t>
            </w:r>
            <w:r w:rsidR="007E703B" w:rsidRPr="00166F92">
              <w:t xml:space="preserve"> </w:t>
            </w:r>
            <w:r w:rsidRPr="00166F92">
              <w:t>the</w:t>
            </w:r>
            <w:r w:rsidR="007E703B" w:rsidRPr="00166F92">
              <w:t xml:space="preserve"> </w:t>
            </w:r>
            <w:r w:rsidRPr="00166F92">
              <w:t>commercial,</w:t>
            </w:r>
            <w:r w:rsidR="007E703B" w:rsidRPr="00166F92">
              <w:t xml:space="preserve"> </w:t>
            </w:r>
            <w:r w:rsidRPr="00166F92">
              <w:t>contractual</w:t>
            </w:r>
            <w:r w:rsidR="007E703B" w:rsidRPr="00166F92">
              <w:t xml:space="preserve"> </w:t>
            </w:r>
            <w:r w:rsidRPr="00166F92">
              <w:t>and</w:t>
            </w:r>
            <w:r w:rsidR="007E703B" w:rsidRPr="00166F92">
              <w:t xml:space="preserve"> </w:t>
            </w:r>
            <w:r w:rsidRPr="00166F92">
              <w:t>technical</w:t>
            </w:r>
            <w:r w:rsidR="007E703B" w:rsidRPr="00166F92">
              <w:t xml:space="preserve"> </w:t>
            </w:r>
            <w:r w:rsidRPr="00166F92">
              <w:t>obligations</w:t>
            </w:r>
            <w:r w:rsidR="007E703B" w:rsidRPr="00166F92">
              <w:t xml:space="preserve"> </w:t>
            </w:r>
            <w:r w:rsidRPr="00166F92">
              <w:t>outlined</w:t>
            </w:r>
            <w:r w:rsidR="007E703B" w:rsidRPr="00166F92">
              <w:t xml:space="preserve"> </w:t>
            </w:r>
            <w:r w:rsidRPr="00166F92">
              <w:t>in</w:t>
            </w:r>
            <w:r w:rsidR="007E703B" w:rsidRPr="00166F92">
              <w:t xml:space="preserve"> </w:t>
            </w:r>
            <w:r w:rsidRPr="00166F92">
              <w:t>the</w:t>
            </w:r>
            <w:r w:rsidR="007E703B" w:rsidRPr="00166F92">
              <w:t xml:space="preserve"> </w:t>
            </w:r>
            <w:r w:rsidR="00D71DAF" w:rsidRPr="00166F92">
              <w:t>bidding document</w:t>
            </w:r>
            <w:r w:rsidRPr="00166F92">
              <w:t>.</w:t>
            </w:r>
          </w:p>
          <w:p w14:paraId="2D136A9E" w14:textId="77777777" w:rsidR="00466C3D" w:rsidRPr="00166F92" w:rsidRDefault="00466C3D">
            <w:pPr>
              <w:pStyle w:val="ITBno"/>
              <w:numPr>
                <w:ilvl w:val="1"/>
                <w:numId w:val="25"/>
              </w:numPr>
              <w:spacing w:after="120"/>
              <w:ind w:left="614" w:hanging="720"/>
            </w:pPr>
            <w:r w:rsidRPr="00166F92">
              <w:t>Bidders</w:t>
            </w:r>
            <w:r w:rsidR="007E703B" w:rsidRPr="00166F92">
              <w:t xml:space="preserve"> </w:t>
            </w:r>
            <w:r w:rsidRPr="00166F92">
              <w:t>shall</w:t>
            </w:r>
            <w:r w:rsidR="007E703B" w:rsidRPr="00166F92">
              <w:t xml:space="preserve"> </w:t>
            </w:r>
            <w:r w:rsidRPr="00166F92">
              <w:t>give</w:t>
            </w:r>
            <w:r w:rsidR="007E703B" w:rsidRPr="00166F92">
              <w:t xml:space="preserve"> </w:t>
            </w:r>
            <w:r w:rsidRPr="00166F92">
              <w:t>a</w:t>
            </w:r>
            <w:r w:rsidR="007E703B" w:rsidRPr="00166F92">
              <w:t xml:space="preserve"> </w:t>
            </w:r>
            <w:r w:rsidRPr="00166F92">
              <w:t>breakdown</w:t>
            </w:r>
            <w:r w:rsidR="007E703B" w:rsidRPr="00166F92">
              <w:t xml:space="preserve"> </w:t>
            </w:r>
            <w:r w:rsidRPr="00166F92">
              <w:t>of</w:t>
            </w:r>
            <w:r w:rsidR="007E703B" w:rsidRPr="00166F92">
              <w:t xml:space="preserve"> </w:t>
            </w:r>
            <w:r w:rsidRPr="00166F92">
              <w:t>the</w:t>
            </w:r>
            <w:r w:rsidR="007E703B" w:rsidRPr="00166F92">
              <w:t xml:space="preserve"> </w:t>
            </w:r>
            <w:r w:rsidRPr="00166F92">
              <w:t>prices</w:t>
            </w:r>
            <w:r w:rsidR="007E703B" w:rsidRPr="00166F92">
              <w:t xml:space="preserve"> </w:t>
            </w:r>
            <w:r w:rsidRPr="00166F92">
              <w:t>in</w:t>
            </w:r>
            <w:r w:rsidR="007E703B" w:rsidRPr="00166F92">
              <w:t xml:space="preserve"> </w:t>
            </w:r>
            <w:r w:rsidRPr="00166F92">
              <w:t>the</w:t>
            </w:r>
            <w:r w:rsidR="007E703B" w:rsidRPr="00166F92">
              <w:t xml:space="preserve"> </w:t>
            </w:r>
            <w:r w:rsidRPr="00166F92">
              <w:t>manner</w:t>
            </w:r>
            <w:r w:rsidR="007E703B" w:rsidRPr="00166F92">
              <w:t xml:space="preserve"> </w:t>
            </w:r>
            <w:r w:rsidRPr="00166F92">
              <w:t>and</w:t>
            </w:r>
            <w:r w:rsidR="007E703B" w:rsidRPr="00166F92">
              <w:t xml:space="preserve"> </w:t>
            </w:r>
            <w:r w:rsidRPr="00166F92">
              <w:t>detail</w:t>
            </w:r>
            <w:r w:rsidR="007E703B" w:rsidRPr="00166F92">
              <w:t xml:space="preserve"> </w:t>
            </w:r>
            <w:r w:rsidRPr="00166F92">
              <w:t>called</w:t>
            </w:r>
            <w:r w:rsidR="007E703B" w:rsidRPr="00166F92">
              <w:t xml:space="preserve"> </w:t>
            </w:r>
            <w:r w:rsidRPr="00166F92">
              <w:t>for</w:t>
            </w:r>
            <w:r w:rsidR="007E703B" w:rsidRPr="00166F92">
              <w:t xml:space="preserve"> </w:t>
            </w:r>
            <w:r w:rsidRPr="00166F92">
              <w:t>in</w:t>
            </w:r>
            <w:r w:rsidR="007E703B" w:rsidRPr="00166F92">
              <w:t xml:space="preserve"> </w:t>
            </w:r>
            <w:r w:rsidRPr="00166F92">
              <w:t>the</w:t>
            </w:r>
            <w:r w:rsidR="007E703B" w:rsidRPr="00166F92">
              <w:t xml:space="preserve"> </w:t>
            </w:r>
            <w:r w:rsidRPr="00166F92">
              <w:t>Price</w:t>
            </w:r>
            <w:r w:rsidR="007E703B" w:rsidRPr="00166F92">
              <w:t xml:space="preserve"> </w:t>
            </w:r>
            <w:r w:rsidRPr="00166F92">
              <w:t>Schedules</w:t>
            </w:r>
            <w:r w:rsidR="007E703B" w:rsidRPr="00166F92">
              <w:t xml:space="preserve"> </w:t>
            </w:r>
            <w:r w:rsidRPr="00166F92">
              <w:t>included</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p>
          <w:p w14:paraId="5CEDFF32" w14:textId="77777777" w:rsidR="00466C3D" w:rsidRPr="00166F92" w:rsidRDefault="00466C3D">
            <w:pPr>
              <w:pStyle w:val="ITBno"/>
              <w:numPr>
                <w:ilvl w:val="1"/>
                <w:numId w:val="25"/>
              </w:numPr>
              <w:spacing w:after="120"/>
              <w:ind w:left="614" w:hanging="720"/>
            </w:pPr>
            <w:r w:rsidRPr="00166F92">
              <w:t>Depending</w:t>
            </w:r>
            <w:r w:rsidR="007E703B" w:rsidRPr="00166F92">
              <w:t xml:space="preserve"> </w:t>
            </w:r>
            <w:r w:rsidRPr="00166F92">
              <w:t>on</w:t>
            </w:r>
            <w:r w:rsidR="007E703B" w:rsidRPr="00166F92">
              <w:t xml:space="preserve"> </w:t>
            </w:r>
            <w:r w:rsidRPr="00166F92">
              <w:t>the</w:t>
            </w:r>
            <w:r w:rsidR="007E703B" w:rsidRPr="00166F92">
              <w:t xml:space="preserve"> </w:t>
            </w:r>
            <w:r w:rsidRPr="00166F92">
              <w:t>scope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the</w:t>
            </w:r>
            <w:r w:rsidR="007E703B" w:rsidRPr="00166F92">
              <w:t xml:space="preserve"> </w:t>
            </w:r>
            <w:r w:rsidRPr="00166F92">
              <w:t>Price</w:t>
            </w:r>
            <w:r w:rsidR="007E703B" w:rsidRPr="00166F92">
              <w:t xml:space="preserve"> </w:t>
            </w:r>
            <w:r w:rsidRPr="00166F92">
              <w:t>Schedules</w:t>
            </w:r>
            <w:r w:rsidR="007E703B" w:rsidRPr="00166F92">
              <w:t xml:space="preserve"> </w:t>
            </w:r>
            <w:r w:rsidRPr="00166F92">
              <w:t>may</w:t>
            </w:r>
            <w:r w:rsidR="007E703B" w:rsidRPr="00166F92">
              <w:t xml:space="preserve"> </w:t>
            </w:r>
            <w:r w:rsidRPr="00166F92">
              <w:t>comprise</w:t>
            </w:r>
            <w:r w:rsidR="007E703B" w:rsidRPr="00166F92">
              <w:t xml:space="preserve"> </w:t>
            </w:r>
            <w:r w:rsidRPr="00166F92">
              <w:t>up</w:t>
            </w:r>
            <w:r w:rsidR="007E703B" w:rsidRPr="00166F92">
              <w:t xml:space="preserve"> </w:t>
            </w:r>
            <w:r w:rsidRPr="00166F92">
              <w:t>to</w:t>
            </w:r>
            <w:r w:rsidR="007E703B" w:rsidRPr="00166F92">
              <w:t xml:space="preserve"> </w:t>
            </w:r>
            <w:r w:rsidRPr="00166F92">
              <w:t>the</w:t>
            </w:r>
            <w:r w:rsidR="007E703B" w:rsidRPr="00166F92">
              <w:t xml:space="preserve"> </w:t>
            </w:r>
            <w:r w:rsidRPr="00166F92">
              <w:t>six</w:t>
            </w:r>
            <w:r w:rsidR="007E703B" w:rsidRPr="00166F92">
              <w:t xml:space="preserve"> </w:t>
            </w:r>
            <w:r w:rsidRPr="00166F92">
              <w:t>(6)</w:t>
            </w:r>
            <w:r w:rsidR="007E703B" w:rsidRPr="00166F92">
              <w:t xml:space="preserve"> </w:t>
            </w:r>
            <w:r w:rsidRPr="00166F92">
              <w:t>schedules</w:t>
            </w:r>
            <w:r w:rsidR="007E703B" w:rsidRPr="00166F92">
              <w:t xml:space="preserve"> </w:t>
            </w:r>
            <w:r w:rsidRPr="00166F92">
              <w:t>listed</w:t>
            </w:r>
            <w:r w:rsidR="007E703B" w:rsidRPr="00166F92">
              <w:t xml:space="preserve"> </w:t>
            </w:r>
            <w:r w:rsidRPr="00166F92">
              <w:t>below.</w:t>
            </w:r>
            <w:r w:rsidR="007E703B" w:rsidRPr="00166F92">
              <w:t xml:space="preserve">  </w:t>
            </w:r>
            <w:r w:rsidRPr="00166F92">
              <w:t>Separate</w:t>
            </w:r>
            <w:r w:rsidR="007E703B" w:rsidRPr="00166F92">
              <w:t xml:space="preserve"> </w:t>
            </w:r>
            <w:r w:rsidRPr="00166F92">
              <w:t>numbered</w:t>
            </w:r>
            <w:r w:rsidR="007E703B" w:rsidRPr="00166F92">
              <w:t xml:space="preserve"> </w:t>
            </w:r>
            <w:r w:rsidRPr="00166F92">
              <w:t>Schedules</w:t>
            </w:r>
            <w:r w:rsidR="007E703B" w:rsidRPr="00166F92">
              <w:t xml:space="preserve"> </w:t>
            </w:r>
            <w:r w:rsidRPr="00166F92">
              <w:t>included</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r w:rsidR="007E703B" w:rsidRPr="00166F92">
              <w:t xml:space="preserve"> </w:t>
            </w:r>
            <w:r w:rsidRPr="00166F92">
              <w:t>from</w:t>
            </w:r>
            <w:r w:rsidR="007E703B" w:rsidRPr="00166F92">
              <w:t xml:space="preserve"> </w:t>
            </w:r>
            <w:r w:rsidRPr="00166F92">
              <w:t>those</w:t>
            </w:r>
            <w:r w:rsidR="007E703B" w:rsidRPr="00166F92">
              <w:t xml:space="preserve"> </w:t>
            </w:r>
            <w:r w:rsidRPr="00166F92">
              <w:t>numbered</w:t>
            </w:r>
            <w:r w:rsidR="007E703B" w:rsidRPr="00166F92">
              <w:t xml:space="preserve"> </w:t>
            </w:r>
            <w:r w:rsidR="001D5093" w:rsidRPr="00166F92">
              <w:t xml:space="preserve">1 to </w:t>
            </w:r>
            <w:r w:rsidRPr="00166F92">
              <w:t>4</w:t>
            </w:r>
            <w:r w:rsidR="007E703B" w:rsidRPr="00166F92">
              <w:t xml:space="preserve"> </w:t>
            </w:r>
            <w:r w:rsidRPr="00166F92">
              <w:t>below,</w:t>
            </w:r>
            <w:r w:rsidR="007E703B" w:rsidRPr="00166F92">
              <w:t xml:space="preserve"> </w:t>
            </w:r>
            <w:r w:rsidRPr="00166F92">
              <w:t>shall</w:t>
            </w:r>
            <w:r w:rsidR="007E703B" w:rsidRPr="00166F92">
              <w:t xml:space="preserve"> </w:t>
            </w:r>
            <w:r w:rsidRPr="00166F92">
              <w:t>be</w:t>
            </w:r>
            <w:r w:rsidR="007E703B" w:rsidRPr="00166F92">
              <w:t xml:space="preserve"> </w:t>
            </w:r>
            <w:r w:rsidRPr="00166F92">
              <w:t>used</w:t>
            </w:r>
            <w:r w:rsidR="007E703B" w:rsidRPr="00166F92">
              <w:t xml:space="preserve"> </w:t>
            </w:r>
            <w:r w:rsidRPr="00166F92">
              <w:t>for</w:t>
            </w:r>
            <w:r w:rsidR="007E703B" w:rsidRPr="00166F92">
              <w:t xml:space="preserve"> </w:t>
            </w:r>
            <w:r w:rsidRPr="00166F92">
              <w:t>each</w:t>
            </w:r>
            <w:r w:rsidR="007E703B" w:rsidRPr="00166F92">
              <w:t xml:space="preserve"> </w:t>
            </w:r>
            <w:r w:rsidRPr="00166F92">
              <w:t>of</w:t>
            </w:r>
            <w:r w:rsidR="007E703B" w:rsidRPr="00166F92">
              <w:t xml:space="preserve"> </w:t>
            </w:r>
            <w:r w:rsidRPr="00166F92">
              <w:t>the</w:t>
            </w:r>
            <w:r w:rsidR="007E703B" w:rsidRPr="00166F92">
              <w:t xml:space="preserve"> </w:t>
            </w:r>
            <w:r w:rsidRPr="00166F92">
              <w:t>elements</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The</w:t>
            </w:r>
            <w:r w:rsidR="007E703B" w:rsidRPr="00166F92">
              <w:t xml:space="preserve"> </w:t>
            </w:r>
            <w:r w:rsidRPr="00166F92">
              <w:t>total</w:t>
            </w:r>
            <w:r w:rsidR="007E703B" w:rsidRPr="00166F92">
              <w:t xml:space="preserve"> </w:t>
            </w:r>
            <w:r w:rsidRPr="00166F92">
              <w:t>amount</w:t>
            </w:r>
            <w:r w:rsidR="007E703B" w:rsidRPr="00166F92">
              <w:t xml:space="preserve"> </w:t>
            </w:r>
            <w:r w:rsidRPr="00166F92">
              <w:t>from</w:t>
            </w:r>
            <w:r w:rsidR="007E703B" w:rsidRPr="00166F92">
              <w:t xml:space="preserve"> </w:t>
            </w:r>
            <w:r w:rsidRPr="00166F92">
              <w:t>each</w:t>
            </w:r>
            <w:r w:rsidR="007E703B" w:rsidRPr="00166F92">
              <w:t xml:space="preserve"> </w:t>
            </w:r>
            <w:r w:rsidRPr="00166F92">
              <w:t>Schedule</w:t>
            </w:r>
            <w:r w:rsidR="007E703B" w:rsidRPr="00166F92">
              <w:t xml:space="preserve"> </w:t>
            </w:r>
            <w:r w:rsidRPr="00166F92">
              <w:t>corresponding</w:t>
            </w:r>
            <w:r w:rsidR="007E703B" w:rsidRPr="00166F92">
              <w:t xml:space="preserve"> </w:t>
            </w:r>
            <w:r w:rsidRPr="00166F92">
              <w:t>to</w:t>
            </w:r>
            <w:r w:rsidR="007E703B" w:rsidRPr="00166F92">
              <w:t xml:space="preserve"> </w:t>
            </w:r>
            <w:r w:rsidRPr="00166F92">
              <w:t>an</w:t>
            </w:r>
            <w:r w:rsidR="007E703B" w:rsidRPr="00166F92">
              <w:t xml:space="preserve"> </w:t>
            </w:r>
            <w:r w:rsidRPr="00166F92">
              <w:t>element</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shall</w:t>
            </w:r>
            <w:r w:rsidR="007E703B" w:rsidRPr="00166F92">
              <w:t xml:space="preserve"> </w:t>
            </w:r>
            <w:r w:rsidRPr="00166F92">
              <w:t>be</w:t>
            </w:r>
            <w:r w:rsidR="007E703B" w:rsidRPr="00166F92">
              <w:t xml:space="preserve"> </w:t>
            </w:r>
            <w:r w:rsidRPr="00166F92">
              <w:t>summarized</w:t>
            </w:r>
            <w:r w:rsidR="007E703B" w:rsidRPr="00166F92">
              <w:t xml:space="preserve"> </w:t>
            </w:r>
            <w:r w:rsidRPr="00166F92">
              <w:t>in</w:t>
            </w:r>
            <w:r w:rsidR="007E703B" w:rsidRPr="00166F92">
              <w:t xml:space="preserve"> </w:t>
            </w:r>
            <w:r w:rsidRPr="00166F92">
              <w:t>the</w:t>
            </w:r>
            <w:r w:rsidR="007E703B" w:rsidRPr="00166F92">
              <w:t xml:space="preserve"> </w:t>
            </w:r>
            <w:r w:rsidRPr="00166F92">
              <w:t>schedule</w:t>
            </w:r>
            <w:r w:rsidR="007E703B" w:rsidRPr="00166F92">
              <w:t xml:space="preserve"> </w:t>
            </w:r>
            <w:r w:rsidRPr="00166F92">
              <w:t>titled</w:t>
            </w:r>
            <w:r w:rsidR="007E703B" w:rsidRPr="00166F92">
              <w:t xml:space="preserve"> </w:t>
            </w:r>
            <w:r w:rsidRPr="00166F92">
              <w:t>Grand</w:t>
            </w:r>
            <w:r w:rsidR="007E703B" w:rsidRPr="00166F92">
              <w:t xml:space="preserve"> </w:t>
            </w:r>
            <w:r w:rsidRPr="00166F92">
              <w:t>Summary,</w:t>
            </w:r>
            <w:r w:rsidR="007E703B" w:rsidRPr="00166F92">
              <w:t xml:space="preserve"> </w:t>
            </w:r>
            <w:r w:rsidRPr="00166F92">
              <w:t>(Schedule</w:t>
            </w:r>
            <w:r w:rsidR="007E703B" w:rsidRPr="00166F92">
              <w:t xml:space="preserve"> </w:t>
            </w:r>
            <w:r w:rsidRPr="00166F92">
              <w:t>5),</w:t>
            </w:r>
            <w:r w:rsidR="007E703B" w:rsidRPr="00166F92">
              <w:t xml:space="preserve"> </w:t>
            </w:r>
            <w:r w:rsidRPr="00166F92">
              <w:t>giving</w:t>
            </w:r>
            <w:r w:rsidR="007E703B" w:rsidRPr="00166F92">
              <w:t xml:space="preserve"> </w:t>
            </w:r>
            <w:r w:rsidRPr="00166F92">
              <w:t>the</w:t>
            </w:r>
            <w:r w:rsidR="007E703B" w:rsidRPr="00166F92">
              <w:t xml:space="preserve"> </w:t>
            </w:r>
            <w:r w:rsidRPr="00166F92">
              <w:t>total</w:t>
            </w:r>
            <w:r w:rsidR="007E703B" w:rsidRPr="00166F92">
              <w:t xml:space="preserve"> </w:t>
            </w:r>
            <w:r w:rsidRPr="00166F92">
              <w:t>Bid</w:t>
            </w:r>
            <w:r w:rsidR="007E703B" w:rsidRPr="00166F92">
              <w:t xml:space="preserve"> </w:t>
            </w:r>
            <w:r w:rsidRPr="00166F92">
              <w:t>price(s)</w:t>
            </w:r>
            <w:r w:rsidR="007E703B" w:rsidRPr="00166F92">
              <w:t xml:space="preserve"> </w:t>
            </w:r>
            <w:r w:rsidRPr="00166F92">
              <w:t>to</w:t>
            </w:r>
            <w:r w:rsidR="007E703B" w:rsidRPr="00166F92">
              <w:t xml:space="preserve"> </w:t>
            </w:r>
            <w:r w:rsidRPr="00166F92">
              <w:t>be</w:t>
            </w:r>
            <w:r w:rsidR="007E703B" w:rsidRPr="00166F92">
              <w:t xml:space="preserve"> </w:t>
            </w:r>
            <w:r w:rsidRPr="00166F92">
              <w:t>entered</w:t>
            </w:r>
            <w:r w:rsidR="007E703B" w:rsidRPr="00166F92">
              <w:t xml:space="preserve"> </w:t>
            </w:r>
            <w:r w:rsidRPr="00166F92">
              <w:t>in</w:t>
            </w:r>
            <w:r w:rsidR="007E703B" w:rsidRPr="00166F92">
              <w:t xml:space="preserve"> </w:t>
            </w: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Bid.</w:t>
            </w:r>
            <w:r w:rsidR="001D5093" w:rsidRPr="00166F92">
              <w:t xml:space="preserve"> </w:t>
            </w:r>
            <w:r w:rsidR="00C75C86" w:rsidRPr="00166F92">
              <w:t>Bidders shall note that the plant and equipment included in Schedule Nos. 1 and 2 below exclude materials used for civil, building and other construction works.  All such materials shall be included and priced under Schedule No. 4, Installation Services. The Schedules comprise</w:t>
            </w:r>
            <w:r w:rsidR="001D5093" w:rsidRPr="00166F92">
              <w:t>:</w:t>
            </w:r>
          </w:p>
          <w:p w14:paraId="31640C2A" w14:textId="77777777" w:rsidR="00466C3D" w:rsidRPr="00166F92" w:rsidRDefault="00466C3D" w:rsidP="006001BE">
            <w:pPr>
              <w:spacing w:after="120"/>
              <w:ind w:left="2501" w:right="-72" w:hanging="1800"/>
            </w:pPr>
            <w:r w:rsidRPr="00166F92">
              <w:rPr>
                <w:b/>
              </w:rPr>
              <w:t>Schedule</w:t>
            </w:r>
            <w:r w:rsidR="007E703B" w:rsidRPr="00166F92">
              <w:rPr>
                <w:b/>
              </w:rPr>
              <w:t xml:space="preserve"> </w:t>
            </w:r>
            <w:r w:rsidRPr="00166F92">
              <w:rPr>
                <w:b/>
              </w:rPr>
              <w:t>No.</w:t>
            </w:r>
            <w:r w:rsidR="007E703B" w:rsidRPr="00166F92">
              <w:rPr>
                <w:b/>
              </w:rPr>
              <w:t xml:space="preserve"> </w:t>
            </w:r>
            <w:r w:rsidRPr="00166F92">
              <w:rPr>
                <w:b/>
              </w:rPr>
              <w:t>1</w:t>
            </w:r>
            <w:r w:rsidR="001D5093" w:rsidRPr="00166F92">
              <w:t>:</w:t>
            </w:r>
            <w:r w:rsidR="001D5093" w:rsidRPr="00166F92">
              <w:tab/>
            </w:r>
            <w:r w:rsidRPr="00166F92">
              <w:t>Plant</w:t>
            </w:r>
            <w:r w:rsidR="007E703B" w:rsidRPr="00166F92">
              <w:t xml:space="preserve"> </w:t>
            </w:r>
            <w:r w:rsidRPr="00166F92">
              <w:t>(including</w:t>
            </w:r>
            <w:r w:rsidR="007E703B" w:rsidRPr="00166F92">
              <w:t xml:space="preserve"> </w:t>
            </w:r>
            <w:r w:rsidRPr="00166F92">
              <w:t>Mandatory</w:t>
            </w:r>
            <w:r w:rsidR="007E703B" w:rsidRPr="00166F92">
              <w:t xml:space="preserve"> </w:t>
            </w:r>
            <w:r w:rsidRPr="00166F92">
              <w:t>Spare</w:t>
            </w:r>
            <w:r w:rsidR="007E703B" w:rsidRPr="00166F92">
              <w:t xml:space="preserve"> </w:t>
            </w:r>
            <w:r w:rsidRPr="00166F92">
              <w:t>Parts)</w:t>
            </w:r>
            <w:r w:rsidR="007E703B" w:rsidRPr="00166F92">
              <w:t xml:space="preserve"> </w:t>
            </w:r>
            <w:r w:rsidRPr="00166F92">
              <w:t>Supplied</w:t>
            </w:r>
            <w:r w:rsidR="007E703B" w:rsidRPr="00166F92">
              <w:t xml:space="preserve"> </w:t>
            </w:r>
            <w:r w:rsidRPr="00166F92">
              <w:t>from</w:t>
            </w:r>
            <w:r w:rsidR="007E703B" w:rsidRPr="00166F92">
              <w:t xml:space="preserve"> </w:t>
            </w:r>
            <w:r w:rsidRPr="00166F92">
              <w:t>Abroad</w:t>
            </w:r>
          </w:p>
          <w:p w14:paraId="6633696B" w14:textId="77777777" w:rsidR="00466C3D" w:rsidRPr="00166F92" w:rsidRDefault="00466C3D" w:rsidP="006001BE">
            <w:pPr>
              <w:spacing w:after="120"/>
              <w:ind w:left="2501" w:right="-72" w:hanging="1800"/>
            </w:pPr>
            <w:r w:rsidRPr="00166F92">
              <w:rPr>
                <w:b/>
              </w:rPr>
              <w:t>Schedule</w:t>
            </w:r>
            <w:r w:rsidR="007E703B" w:rsidRPr="00166F92">
              <w:rPr>
                <w:b/>
              </w:rPr>
              <w:t xml:space="preserve"> </w:t>
            </w:r>
            <w:r w:rsidRPr="00166F92">
              <w:rPr>
                <w:b/>
              </w:rPr>
              <w:t>No.</w:t>
            </w:r>
            <w:r w:rsidR="007E703B" w:rsidRPr="00166F92">
              <w:rPr>
                <w:b/>
              </w:rPr>
              <w:t xml:space="preserve"> </w:t>
            </w:r>
            <w:r w:rsidRPr="00166F92">
              <w:rPr>
                <w:b/>
              </w:rPr>
              <w:t>2</w:t>
            </w:r>
            <w:r w:rsidR="001D5093" w:rsidRPr="00166F92">
              <w:t>:</w:t>
            </w:r>
            <w:r w:rsidR="001D5093" w:rsidRPr="00166F92">
              <w:tab/>
            </w:r>
            <w:r w:rsidRPr="00166F92">
              <w:t>Plant</w:t>
            </w:r>
            <w:r w:rsidR="007E703B" w:rsidRPr="00166F92">
              <w:t xml:space="preserve"> </w:t>
            </w:r>
            <w:r w:rsidRPr="00166F92">
              <w:t>(including</w:t>
            </w:r>
            <w:r w:rsidR="007E703B" w:rsidRPr="00166F92">
              <w:t xml:space="preserve"> </w:t>
            </w:r>
            <w:r w:rsidRPr="00166F92">
              <w:t>Mandatory</w:t>
            </w:r>
            <w:r w:rsidR="007E703B" w:rsidRPr="00166F92">
              <w:t xml:space="preserve"> </w:t>
            </w:r>
            <w:r w:rsidRPr="00166F92">
              <w:t>Spare</w:t>
            </w:r>
            <w:r w:rsidR="007E703B" w:rsidRPr="00166F92">
              <w:t xml:space="preserve"> </w:t>
            </w:r>
            <w:r w:rsidRPr="00166F92">
              <w:t>Parts)</w:t>
            </w:r>
            <w:r w:rsidR="007E703B" w:rsidRPr="00166F92">
              <w:t xml:space="preserve"> </w:t>
            </w:r>
            <w:r w:rsidRPr="00166F92">
              <w:t>Supplied</w:t>
            </w:r>
            <w:r w:rsidR="007E703B" w:rsidRPr="00166F92">
              <w:t xml:space="preserve"> </w:t>
            </w:r>
            <w:r w:rsidRPr="00166F92">
              <w:t>from</w:t>
            </w:r>
            <w:r w:rsidR="007E703B" w:rsidRPr="00166F92">
              <w:t xml:space="preserve"> </w:t>
            </w:r>
            <w:r w:rsidRPr="00166F92">
              <w:t>within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p>
          <w:p w14:paraId="5D60169F" w14:textId="77777777" w:rsidR="00466C3D" w:rsidRPr="00166F92" w:rsidRDefault="00466C3D" w:rsidP="006001BE">
            <w:pPr>
              <w:spacing w:after="120"/>
              <w:ind w:left="2501" w:right="-72" w:hanging="1800"/>
            </w:pPr>
            <w:r w:rsidRPr="00166F92">
              <w:rPr>
                <w:b/>
              </w:rPr>
              <w:t>Schedule</w:t>
            </w:r>
            <w:r w:rsidR="007E703B" w:rsidRPr="00166F92">
              <w:rPr>
                <w:b/>
              </w:rPr>
              <w:t xml:space="preserve"> </w:t>
            </w:r>
            <w:r w:rsidRPr="00166F92">
              <w:rPr>
                <w:b/>
              </w:rPr>
              <w:t>No.</w:t>
            </w:r>
            <w:r w:rsidR="007E703B" w:rsidRPr="00166F92">
              <w:rPr>
                <w:b/>
              </w:rPr>
              <w:t xml:space="preserve"> </w:t>
            </w:r>
            <w:r w:rsidRPr="00166F92">
              <w:rPr>
                <w:b/>
              </w:rPr>
              <w:t>3</w:t>
            </w:r>
            <w:r w:rsidR="001D5093" w:rsidRPr="00166F92">
              <w:t>:</w:t>
            </w:r>
            <w:r w:rsidR="001D5093" w:rsidRPr="00166F92">
              <w:tab/>
            </w:r>
            <w:r w:rsidRPr="00166F92">
              <w:t>Design</w:t>
            </w:r>
            <w:r w:rsidR="007E703B" w:rsidRPr="00166F92">
              <w:t xml:space="preserve"> </w:t>
            </w:r>
            <w:r w:rsidRPr="00166F92">
              <w:t>Services</w:t>
            </w:r>
          </w:p>
          <w:p w14:paraId="4A50A90E" w14:textId="77777777" w:rsidR="00466C3D" w:rsidRPr="00166F92" w:rsidRDefault="00466C3D" w:rsidP="006001BE">
            <w:pPr>
              <w:spacing w:after="120"/>
              <w:ind w:left="2501" w:right="-72" w:hanging="1800"/>
            </w:pPr>
            <w:r w:rsidRPr="00166F92">
              <w:rPr>
                <w:b/>
              </w:rPr>
              <w:t>Schedule</w:t>
            </w:r>
            <w:r w:rsidR="007E703B" w:rsidRPr="00166F92">
              <w:rPr>
                <w:b/>
              </w:rPr>
              <w:t xml:space="preserve"> </w:t>
            </w:r>
            <w:r w:rsidRPr="00166F92">
              <w:rPr>
                <w:b/>
              </w:rPr>
              <w:t>No.</w:t>
            </w:r>
            <w:r w:rsidR="007E703B" w:rsidRPr="00166F92">
              <w:rPr>
                <w:b/>
              </w:rPr>
              <w:t xml:space="preserve"> </w:t>
            </w:r>
            <w:r w:rsidRPr="00166F92">
              <w:rPr>
                <w:b/>
              </w:rPr>
              <w:t>4</w:t>
            </w:r>
            <w:r w:rsidR="001D5093" w:rsidRPr="00166F92">
              <w:t>:</w:t>
            </w:r>
            <w:r w:rsidR="001D5093" w:rsidRPr="00166F92">
              <w:tab/>
            </w:r>
            <w:r w:rsidRPr="00166F92">
              <w:t>Installation</w:t>
            </w:r>
            <w:r w:rsidR="007E703B" w:rsidRPr="00166F92">
              <w:t xml:space="preserve"> </w:t>
            </w:r>
            <w:r w:rsidRPr="00166F92">
              <w:t>Services</w:t>
            </w:r>
          </w:p>
          <w:p w14:paraId="13724904" w14:textId="77777777" w:rsidR="00466C3D" w:rsidRPr="00166F92" w:rsidRDefault="00466C3D" w:rsidP="006001BE">
            <w:pPr>
              <w:spacing w:after="120"/>
              <w:ind w:left="2501" w:right="-72" w:hanging="1800"/>
            </w:pPr>
            <w:r w:rsidRPr="00166F92">
              <w:rPr>
                <w:b/>
              </w:rPr>
              <w:t>Schedule</w:t>
            </w:r>
            <w:r w:rsidR="007E703B" w:rsidRPr="00166F92">
              <w:rPr>
                <w:b/>
              </w:rPr>
              <w:t xml:space="preserve"> </w:t>
            </w:r>
            <w:r w:rsidRPr="00166F92">
              <w:rPr>
                <w:b/>
              </w:rPr>
              <w:t>No.</w:t>
            </w:r>
            <w:r w:rsidR="007E703B" w:rsidRPr="00166F92">
              <w:rPr>
                <w:b/>
              </w:rPr>
              <w:t xml:space="preserve"> </w:t>
            </w:r>
            <w:r w:rsidRPr="00166F92">
              <w:rPr>
                <w:b/>
              </w:rPr>
              <w:t>5</w:t>
            </w:r>
            <w:r w:rsidR="001D5093" w:rsidRPr="00166F92">
              <w:t>:</w:t>
            </w:r>
            <w:r w:rsidR="001D5093" w:rsidRPr="00166F92">
              <w:tab/>
            </w:r>
            <w:r w:rsidRPr="00166F92">
              <w:t>Grand</w:t>
            </w:r>
            <w:r w:rsidR="007E703B" w:rsidRPr="00166F92">
              <w:t xml:space="preserve"> </w:t>
            </w:r>
            <w:r w:rsidRPr="00166F92">
              <w:t>Summary</w:t>
            </w:r>
            <w:r w:rsidR="007E703B" w:rsidRPr="00166F92">
              <w:t xml:space="preserve"> </w:t>
            </w:r>
            <w:r w:rsidRPr="00166F92">
              <w:t>(Schedule</w:t>
            </w:r>
            <w:r w:rsidR="007E703B" w:rsidRPr="00166F92">
              <w:t xml:space="preserve"> </w:t>
            </w:r>
            <w:r w:rsidRPr="00166F92">
              <w:t>Nos.1</w:t>
            </w:r>
            <w:r w:rsidR="007E703B" w:rsidRPr="00166F92">
              <w:t xml:space="preserve"> </w:t>
            </w:r>
            <w:r w:rsidRPr="00166F92">
              <w:t>to</w:t>
            </w:r>
            <w:r w:rsidR="007E703B" w:rsidRPr="00166F92">
              <w:t xml:space="preserve"> </w:t>
            </w:r>
            <w:r w:rsidRPr="00166F92">
              <w:t>4)</w:t>
            </w:r>
          </w:p>
          <w:p w14:paraId="2267EA82" w14:textId="77777777" w:rsidR="00466C3D" w:rsidRPr="00166F92" w:rsidRDefault="00466C3D" w:rsidP="006001BE">
            <w:pPr>
              <w:spacing w:after="120"/>
              <w:ind w:left="2501" w:right="-72" w:hanging="1800"/>
            </w:pPr>
            <w:r w:rsidRPr="00166F92">
              <w:rPr>
                <w:b/>
              </w:rPr>
              <w:t>Schedule</w:t>
            </w:r>
            <w:r w:rsidR="007E703B" w:rsidRPr="00166F92">
              <w:rPr>
                <w:b/>
              </w:rPr>
              <w:t xml:space="preserve"> </w:t>
            </w:r>
            <w:r w:rsidRPr="00166F92">
              <w:rPr>
                <w:b/>
              </w:rPr>
              <w:t>No.</w:t>
            </w:r>
            <w:r w:rsidR="007E703B" w:rsidRPr="00166F92">
              <w:rPr>
                <w:b/>
              </w:rPr>
              <w:t xml:space="preserve"> </w:t>
            </w:r>
            <w:r w:rsidRPr="00166F92">
              <w:rPr>
                <w:b/>
              </w:rPr>
              <w:t>6</w:t>
            </w:r>
            <w:r w:rsidR="001D5093" w:rsidRPr="00166F92">
              <w:t>:</w:t>
            </w:r>
            <w:r w:rsidR="001D5093" w:rsidRPr="00166F92">
              <w:tab/>
            </w:r>
            <w:r w:rsidRPr="00166F92">
              <w:t>Recommended</w:t>
            </w:r>
            <w:r w:rsidR="007E703B" w:rsidRPr="00166F92">
              <w:t xml:space="preserve"> </w:t>
            </w:r>
            <w:r w:rsidRPr="00166F92">
              <w:t>Spare</w:t>
            </w:r>
            <w:r w:rsidR="007E703B" w:rsidRPr="00166F92">
              <w:t xml:space="preserve"> </w:t>
            </w:r>
            <w:r w:rsidRPr="00166F92">
              <w:t>Parts</w:t>
            </w:r>
          </w:p>
          <w:p w14:paraId="079C3EB8" w14:textId="77777777" w:rsidR="00466C3D" w:rsidRPr="00166F92" w:rsidRDefault="00466C3D">
            <w:pPr>
              <w:pStyle w:val="ITBno"/>
              <w:numPr>
                <w:ilvl w:val="1"/>
                <w:numId w:val="25"/>
              </w:numPr>
              <w:spacing w:after="120"/>
              <w:ind w:left="614" w:hanging="720"/>
            </w:pPr>
            <w:r w:rsidRPr="00166F92">
              <w:t>In</w:t>
            </w:r>
            <w:r w:rsidR="007E703B" w:rsidRPr="00166F92">
              <w:t xml:space="preserve"> </w:t>
            </w:r>
            <w:r w:rsidRPr="00166F92">
              <w:t>the</w:t>
            </w:r>
            <w:r w:rsidR="007E703B" w:rsidRPr="00166F92">
              <w:t xml:space="preserve"> </w:t>
            </w:r>
            <w:r w:rsidRPr="00166F92">
              <w:t>Schedules,</w:t>
            </w:r>
            <w:r w:rsidR="007E703B" w:rsidRPr="00166F92">
              <w:t xml:space="preserve"> </w:t>
            </w:r>
            <w:r w:rsidRPr="00166F92">
              <w:t>Bidders</w:t>
            </w:r>
            <w:r w:rsidR="007E703B" w:rsidRPr="00166F92">
              <w:t xml:space="preserve"> </w:t>
            </w:r>
            <w:r w:rsidRPr="00166F92">
              <w:t>shall</w:t>
            </w:r>
            <w:r w:rsidR="007E703B" w:rsidRPr="00166F92">
              <w:t xml:space="preserve"> </w:t>
            </w:r>
            <w:r w:rsidRPr="00166F92">
              <w:t>give</w:t>
            </w:r>
            <w:r w:rsidR="007E703B" w:rsidRPr="00166F92">
              <w:t xml:space="preserve"> </w:t>
            </w:r>
            <w:r w:rsidRPr="00166F92">
              <w:t>the</w:t>
            </w:r>
            <w:r w:rsidR="007E703B" w:rsidRPr="00166F92">
              <w:t xml:space="preserve"> </w:t>
            </w:r>
            <w:r w:rsidRPr="00166F92">
              <w:t>required</w:t>
            </w:r>
            <w:r w:rsidR="007E703B" w:rsidRPr="00166F92">
              <w:t xml:space="preserve"> </w:t>
            </w:r>
            <w:r w:rsidRPr="00166F92">
              <w:t>details</w:t>
            </w:r>
            <w:r w:rsidR="007E703B" w:rsidRPr="00166F92">
              <w:t xml:space="preserve"> </w:t>
            </w:r>
            <w:r w:rsidRPr="00166F92">
              <w:t>and</w:t>
            </w:r>
            <w:r w:rsidR="007E703B" w:rsidRPr="00166F92">
              <w:t xml:space="preserve"> </w:t>
            </w:r>
            <w:r w:rsidRPr="00166F92">
              <w:t>a</w:t>
            </w:r>
            <w:r w:rsidR="007E703B" w:rsidRPr="00166F92">
              <w:t xml:space="preserve"> </w:t>
            </w:r>
            <w:r w:rsidRPr="00166F92">
              <w:t>breakdown</w:t>
            </w:r>
            <w:r w:rsidR="007E703B" w:rsidRPr="00166F92">
              <w:t xml:space="preserve"> </w:t>
            </w:r>
            <w:r w:rsidRPr="00166F92">
              <w:t>of</w:t>
            </w:r>
            <w:r w:rsidR="007E703B" w:rsidRPr="00166F92">
              <w:t xml:space="preserve"> </w:t>
            </w:r>
            <w:r w:rsidRPr="00166F92">
              <w:t>their</w:t>
            </w:r>
            <w:r w:rsidR="007E703B" w:rsidRPr="00166F92">
              <w:t xml:space="preserve"> </w:t>
            </w:r>
            <w:r w:rsidRPr="00166F92">
              <w:t>prices</w:t>
            </w:r>
            <w:r w:rsidR="007E703B" w:rsidRPr="00166F92">
              <w:t xml:space="preserve"> </w:t>
            </w:r>
            <w:r w:rsidRPr="00166F92">
              <w:t>as</w:t>
            </w:r>
            <w:r w:rsidR="007E703B" w:rsidRPr="00166F92">
              <w:t xml:space="preserve"> </w:t>
            </w:r>
            <w:r w:rsidRPr="00166F92">
              <w:t>follows:</w:t>
            </w:r>
          </w:p>
          <w:p w14:paraId="101EC2E2" w14:textId="77777777" w:rsidR="00466C3D" w:rsidRPr="00166F92" w:rsidRDefault="00466C3D">
            <w:pPr>
              <w:pStyle w:val="ListParagraph"/>
              <w:numPr>
                <w:ilvl w:val="2"/>
                <w:numId w:val="12"/>
              </w:numPr>
              <w:spacing w:after="120"/>
              <w:ind w:left="1152" w:hanging="576"/>
              <w:contextualSpacing w:val="0"/>
            </w:pPr>
            <w:r w:rsidRPr="00166F92">
              <w:t>Plant</w:t>
            </w:r>
            <w:r w:rsidR="007E703B" w:rsidRPr="00166F92">
              <w:t xml:space="preserve"> </w:t>
            </w:r>
            <w:r w:rsidRPr="00166F92">
              <w:t>to</w:t>
            </w:r>
            <w:r w:rsidR="007E703B" w:rsidRPr="00166F92">
              <w:t xml:space="preserve"> </w:t>
            </w:r>
            <w:r w:rsidRPr="00166F92">
              <w:t>be</w:t>
            </w:r>
            <w:r w:rsidR="007E703B" w:rsidRPr="00166F92">
              <w:t xml:space="preserve"> </w:t>
            </w:r>
            <w:r w:rsidRPr="00166F92">
              <w:t>supplied</w:t>
            </w:r>
            <w:r w:rsidR="007E703B" w:rsidRPr="00166F92">
              <w:t xml:space="preserve"> </w:t>
            </w:r>
            <w:r w:rsidRPr="00166F92">
              <w:t>from</w:t>
            </w:r>
            <w:r w:rsidR="007E703B" w:rsidRPr="00166F92">
              <w:t xml:space="preserve"> </w:t>
            </w:r>
            <w:r w:rsidRPr="00166F92">
              <w:t>abroad</w:t>
            </w:r>
            <w:r w:rsidR="007E703B" w:rsidRPr="00166F92">
              <w:t xml:space="preserve"> </w:t>
            </w:r>
            <w:r w:rsidRPr="00166F92">
              <w:t>(Schedule</w:t>
            </w:r>
            <w:r w:rsidR="007E703B" w:rsidRPr="00166F92">
              <w:t xml:space="preserve"> </w:t>
            </w:r>
            <w:r w:rsidRPr="00166F92">
              <w:t>No.</w:t>
            </w:r>
            <w:r w:rsidR="007E703B" w:rsidRPr="00166F92">
              <w:t xml:space="preserve"> </w:t>
            </w:r>
            <w:r w:rsidRPr="00166F92">
              <w:t>1):</w:t>
            </w:r>
            <w:r w:rsidR="007E703B" w:rsidRPr="00166F92">
              <w:t xml:space="preserve"> </w:t>
            </w:r>
          </w:p>
          <w:p w14:paraId="072707C2" w14:textId="77777777" w:rsidR="00466C3D" w:rsidRPr="00166F92" w:rsidRDefault="007156FC" w:rsidP="006001BE">
            <w:pPr>
              <w:spacing w:after="120"/>
              <w:ind w:left="1152" w:right="-72" w:hanging="576"/>
            </w:pPr>
            <w:r w:rsidRPr="00166F92">
              <w:lastRenderedPageBreak/>
              <w:tab/>
            </w:r>
            <w:r w:rsidR="00466C3D" w:rsidRPr="00166F92">
              <w:t>The</w:t>
            </w:r>
            <w:r w:rsidR="007E703B" w:rsidRPr="00166F92">
              <w:t xml:space="preserve"> </w:t>
            </w:r>
            <w:r w:rsidR="00466C3D" w:rsidRPr="00166F92">
              <w:t>price</w:t>
            </w:r>
            <w:r w:rsidR="007E703B" w:rsidRPr="00166F92">
              <w:t xml:space="preserve"> </w:t>
            </w:r>
            <w:r w:rsidR="00466C3D" w:rsidRPr="00166F92">
              <w:t>of</w:t>
            </w:r>
            <w:r w:rsidR="007E703B" w:rsidRPr="00166F92">
              <w:t xml:space="preserve"> </w:t>
            </w:r>
            <w:r w:rsidR="00466C3D" w:rsidRPr="00166F92">
              <w:t>the</w:t>
            </w:r>
            <w:r w:rsidR="007E703B" w:rsidRPr="00166F92">
              <w:t xml:space="preserve"> </w:t>
            </w:r>
            <w:r w:rsidR="00466C3D" w:rsidRPr="00166F92">
              <w:t>Plant</w:t>
            </w:r>
            <w:r w:rsidR="007E703B" w:rsidRPr="00166F92">
              <w:t xml:space="preserve"> </w:t>
            </w:r>
            <w:r w:rsidR="00466C3D" w:rsidRPr="00166F92">
              <w:t>shall</w:t>
            </w:r>
            <w:r w:rsidR="007E703B" w:rsidRPr="00166F92">
              <w:t xml:space="preserve"> </w:t>
            </w:r>
            <w:r w:rsidR="00466C3D" w:rsidRPr="00166F92">
              <w:t>be</w:t>
            </w:r>
            <w:r w:rsidR="007E703B" w:rsidRPr="00166F92">
              <w:t xml:space="preserve"> </w:t>
            </w:r>
            <w:r w:rsidR="00466C3D" w:rsidRPr="00166F92">
              <w:t>quoted</w:t>
            </w:r>
            <w:r w:rsidR="007E703B" w:rsidRPr="00166F92">
              <w:t xml:space="preserve"> </w:t>
            </w:r>
            <w:r w:rsidR="00466C3D" w:rsidRPr="00166F92">
              <w:t>on</w:t>
            </w:r>
            <w:r w:rsidR="007E703B" w:rsidRPr="00166F92">
              <w:t xml:space="preserve"> </w:t>
            </w:r>
            <w:r w:rsidR="00466C3D" w:rsidRPr="00166F92">
              <w:t>CIP-named</w:t>
            </w:r>
            <w:r w:rsidR="007E703B" w:rsidRPr="00166F92">
              <w:t xml:space="preserve"> </w:t>
            </w:r>
            <w:r w:rsidR="00466C3D" w:rsidRPr="00166F92">
              <w:t>place</w:t>
            </w:r>
            <w:r w:rsidR="007E703B" w:rsidRPr="00166F92">
              <w:t xml:space="preserve"> </w:t>
            </w:r>
            <w:r w:rsidR="00466C3D" w:rsidRPr="00166F92">
              <w:t>of</w:t>
            </w:r>
            <w:r w:rsidR="007E703B" w:rsidRPr="00166F92">
              <w:t xml:space="preserve"> </w:t>
            </w:r>
            <w:r w:rsidR="00466C3D" w:rsidRPr="00166F92">
              <w:t>destination</w:t>
            </w:r>
            <w:r w:rsidR="007E703B" w:rsidRPr="00166F92">
              <w:t xml:space="preserve"> </w:t>
            </w:r>
            <w:r w:rsidR="00466C3D" w:rsidRPr="00166F92">
              <w:t>basis</w:t>
            </w:r>
            <w:r w:rsidR="007E703B" w:rsidRPr="00166F92">
              <w:t xml:space="preserve"> </w:t>
            </w:r>
            <w:r w:rsidR="00466C3D" w:rsidRPr="00166F92">
              <w:t>as</w:t>
            </w:r>
            <w:r w:rsidR="007E703B" w:rsidRPr="00166F92">
              <w:t xml:space="preserve"> </w:t>
            </w:r>
            <w:r w:rsidR="00466C3D" w:rsidRPr="00166F92">
              <w:t>specified</w:t>
            </w:r>
            <w:r w:rsidR="007E703B" w:rsidRPr="00166F92">
              <w:t xml:space="preserve"> </w:t>
            </w:r>
            <w:r w:rsidR="00466C3D" w:rsidRPr="00166F92">
              <w:rPr>
                <w:b/>
              </w:rPr>
              <w:t>in</w:t>
            </w:r>
            <w:r w:rsidR="007E703B" w:rsidRPr="00166F92">
              <w:rPr>
                <w:b/>
              </w:rPr>
              <w:t xml:space="preserve"> </w:t>
            </w:r>
            <w:r w:rsidR="00466C3D" w:rsidRPr="00166F92">
              <w:rPr>
                <w:b/>
              </w:rPr>
              <w:t>the</w:t>
            </w:r>
            <w:r w:rsidR="007E703B" w:rsidRPr="00166F92">
              <w:rPr>
                <w:b/>
              </w:rPr>
              <w:t xml:space="preserve"> </w:t>
            </w:r>
            <w:r w:rsidR="00466C3D" w:rsidRPr="00166F92">
              <w:rPr>
                <w:b/>
              </w:rPr>
              <w:t>BDS</w:t>
            </w:r>
            <w:r w:rsidR="00466C3D" w:rsidRPr="00166F92">
              <w:t>.</w:t>
            </w:r>
          </w:p>
          <w:p w14:paraId="7F616508" w14:textId="77777777" w:rsidR="00466C3D" w:rsidRPr="00166F92" w:rsidRDefault="00466C3D">
            <w:pPr>
              <w:pStyle w:val="ListParagraph"/>
              <w:numPr>
                <w:ilvl w:val="2"/>
                <w:numId w:val="12"/>
              </w:numPr>
              <w:spacing w:after="120"/>
              <w:ind w:left="1152" w:hanging="576"/>
              <w:contextualSpacing w:val="0"/>
              <w:jc w:val="both"/>
            </w:pPr>
            <w:r w:rsidRPr="00166F92">
              <w:t>Plant</w:t>
            </w:r>
            <w:r w:rsidR="007E703B" w:rsidRPr="00166F92">
              <w:t xml:space="preserve"> </w:t>
            </w:r>
            <w:r w:rsidRPr="00166F92">
              <w:t>manufactured</w:t>
            </w:r>
            <w:r w:rsidR="007E703B" w:rsidRPr="00166F92">
              <w:t xml:space="preserve"> </w:t>
            </w:r>
            <w:r w:rsidRPr="00166F92">
              <w:t>within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r w:rsidR="007E703B" w:rsidRPr="00166F92">
              <w:t xml:space="preserve"> </w:t>
            </w:r>
            <w:r w:rsidRPr="00166F92">
              <w:t>(Schedule</w:t>
            </w:r>
            <w:r w:rsidR="007E703B" w:rsidRPr="00166F92">
              <w:t xml:space="preserve"> </w:t>
            </w:r>
            <w:r w:rsidRPr="00166F92">
              <w:t>No.</w:t>
            </w:r>
            <w:r w:rsidR="007E703B" w:rsidRPr="00166F92">
              <w:t xml:space="preserve"> </w:t>
            </w:r>
            <w:r w:rsidRPr="00166F92">
              <w:t>2):</w:t>
            </w:r>
          </w:p>
          <w:p w14:paraId="566DCFA7" w14:textId="77777777" w:rsidR="00466C3D" w:rsidRPr="00166F92" w:rsidRDefault="00466C3D" w:rsidP="006001BE">
            <w:pPr>
              <w:autoSpaceDE w:val="0"/>
              <w:autoSpaceDN w:val="0"/>
              <w:adjustRightInd w:val="0"/>
              <w:spacing w:after="120"/>
              <w:ind w:left="1825" w:right="-75" w:hanging="471"/>
            </w:pPr>
            <w:r w:rsidRPr="00166F92">
              <w:t>(</w:t>
            </w:r>
            <w:proofErr w:type="spellStart"/>
            <w:r w:rsidRPr="00166F92">
              <w:t>i</w:t>
            </w:r>
            <w:proofErr w:type="spellEnd"/>
            <w:r w:rsidRPr="00166F92">
              <w:t>)</w:t>
            </w:r>
            <w:r w:rsidR="007E703B" w:rsidRPr="00166F92">
              <w:t xml:space="preserve"> </w:t>
            </w:r>
            <w:r w:rsidRPr="00166F92">
              <w:tab/>
              <w:t>The</w:t>
            </w:r>
            <w:r w:rsidR="007E703B" w:rsidRPr="00166F92">
              <w:t xml:space="preserve"> </w:t>
            </w:r>
            <w:r w:rsidRPr="00166F92">
              <w:t>price</w:t>
            </w:r>
            <w:r w:rsidR="007E703B" w:rsidRPr="00166F92">
              <w:t xml:space="preserve"> </w:t>
            </w:r>
            <w:r w:rsidRPr="00166F92">
              <w:t>of</w:t>
            </w:r>
            <w:r w:rsidR="007E703B" w:rsidRPr="00166F92">
              <w:t xml:space="preserve"> </w:t>
            </w:r>
            <w:r w:rsidRPr="00166F92">
              <w:t>the</w:t>
            </w:r>
            <w:r w:rsidR="007E703B" w:rsidRPr="00166F92">
              <w:t xml:space="preserve"> </w:t>
            </w:r>
            <w:r w:rsidR="007214CD">
              <w:t>P</w:t>
            </w:r>
            <w:r w:rsidR="007214CD" w:rsidRPr="00166F92">
              <w:t xml:space="preserve">lant </w:t>
            </w:r>
            <w:r w:rsidRPr="00166F92">
              <w:t>shall</w:t>
            </w:r>
            <w:r w:rsidR="007E703B" w:rsidRPr="00166F92">
              <w:t xml:space="preserve"> </w:t>
            </w:r>
            <w:r w:rsidRPr="00166F92">
              <w:t>be</w:t>
            </w:r>
            <w:r w:rsidR="007E703B" w:rsidRPr="00166F92">
              <w:t xml:space="preserve"> </w:t>
            </w:r>
            <w:r w:rsidRPr="00166F92">
              <w:t>quoted</w:t>
            </w:r>
            <w:r w:rsidR="007E703B" w:rsidRPr="00166F92">
              <w:t xml:space="preserve"> </w:t>
            </w:r>
            <w:r w:rsidRPr="00166F92">
              <w:t>on</w:t>
            </w:r>
            <w:r w:rsidR="007E703B" w:rsidRPr="00166F92">
              <w:t xml:space="preserve"> </w:t>
            </w:r>
            <w:r w:rsidRPr="00166F92">
              <w:t>an</w:t>
            </w:r>
            <w:r w:rsidR="007E703B" w:rsidRPr="00166F92">
              <w:t xml:space="preserve"> </w:t>
            </w:r>
            <w:r w:rsidRPr="00166F92">
              <w:t>EXW</w:t>
            </w:r>
            <w:r w:rsidR="007E703B" w:rsidRPr="00166F92">
              <w:t xml:space="preserve"> </w:t>
            </w:r>
            <w:r w:rsidRPr="00166F92">
              <w:t>Incoterm</w:t>
            </w:r>
            <w:r w:rsidR="007E703B" w:rsidRPr="00166F92">
              <w:t xml:space="preserve"> </w:t>
            </w:r>
            <w:r w:rsidRPr="00166F92">
              <w:t>basis</w:t>
            </w:r>
            <w:r w:rsidR="007E703B" w:rsidRPr="00166F92">
              <w:t xml:space="preserve"> </w:t>
            </w:r>
            <w:r w:rsidRPr="00166F92">
              <w:t>(such</w:t>
            </w:r>
            <w:r w:rsidR="007E703B" w:rsidRPr="00166F92">
              <w:t xml:space="preserve"> </w:t>
            </w:r>
            <w:r w:rsidRPr="00166F92">
              <w:t>as</w:t>
            </w:r>
            <w:r w:rsidR="007E703B" w:rsidRPr="00166F92">
              <w:t xml:space="preserve"> </w:t>
            </w:r>
            <w:r w:rsidRPr="00166F92">
              <w:t>“ex-works,”</w:t>
            </w:r>
            <w:r w:rsidR="007E703B" w:rsidRPr="00166F92">
              <w:t xml:space="preserve"> </w:t>
            </w:r>
            <w:r w:rsidRPr="00166F92">
              <w:t>“ex-factory,”</w:t>
            </w:r>
            <w:r w:rsidR="007E703B" w:rsidRPr="00166F92">
              <w:t xml:space="preserve"> </w:t>
            </w:r>
            <w:r w:rsidRPr="00166F92">
              <w:t>“ex-warehouse”</w:t>
            </w:r>
            <w:r w:rsidR="007E703B" w:rsidRPr="00166F92">
              <w:t xml:space="preserve"> </w:t>
            </w:r>
            <w:r w:rsidRPr="00166F92">
              <w:t>or</w:t>
            </w:r>
            <w:r w:rsidR="007E703B" w:rsidRPr="00166F92">
              <w:t xml:space="preserve"> </w:t>
            </w:r>
            <w:r w:rsidRPr="00166F92">
              <w:t>“off-the-shelf,”</w:t>
            </w:r>
            <w:r w:rsidR="007E703B" w:rsidRPr="00166F92">
              <w:t xml:space="preserve"> </w:t>
            </w:r>
            <w:r w:rsidRPr="00166F92">
              <w:t>as</w:t>
            </w:r>
            <w:r w:rsidR="007E703B" w:rsidRPr="00166F92">
              <w:t xml:space="preserve"> </w:t>
            </w:r>
            <w:r w:rsidR="00C75C86" w:rsidRPr="00166F92">
              <w:t>applicable)</w:t>
            </w:r>
            <w:r w:rsidR="00492A9A">
              <w:t xml:space="preserve">, </w:t>
            </w:r>
            <w:r w:rsidR="001E2D68" w:rsidRPr="004A2C5F">
              <w:t>including all customs duties</w:t>
            </w:r>
            <w:r w:rsidR="007214CD">
              <w:t xml:space="preserve">, </w:t>
            </w:r>
            <w:r w:rsidR="001E2D68" w:rsidRPr="004A2C5F">
              <w:t>sales and other taxes already paid or payable on the components and raw material</w:t>
            </w:r>
            <w:r w:rsidR="00CE7F43">
              <w:t>s</w:t>
            </w:r>
            <w:r w:rsidR="001E2D68" w:rsidRPr="004A2C5F">
              <w:t xml:space="preserve"> used in the manufacture or assembly of the </w:t>
            </w:r>
            <w:r w:rsidR="00CE7F43">
              <w:t>Plant</w:t>
            </w:r>
            <w:r w:rsidR="00C75C86" w:rsidRPr="00166F92">
              <w:t>;</w:t>
            </w:r>
          </w:p>
          <w:p w14:paraId="4DC41B4D" w14:textId="77777777" w:rsidR="00466C3D" w:rsidRPr="00166F92" w:rsidRDefault="00466C3D" w:rsidP="006001BE">
            <w:pPr>
              <w:autoSpaceDE w:val="0"/>
              <w:autoSpaceDN w:val="0"/>
              <w:adjustRightInd w:val="0"/>
              <w:spacing w:after="120"/>
              <w:ind w:left="1825" w:right="-75" w:hanging="471"/>
            </w:pPr>
            <w:r w:rsidRPr="00166F92">
              <w:t>(ii)</w:t>
            </w:r>
            <w:r w:rsidRPr="00166F92">
              <w:tab/>
              <w:t>Sales</w:t>
            </w:r>
            <w:r w:rsidR="007E703B" w:rsidRPr="00166F92">
              <w:t xml:space="preserve"> </w:t>
            </w:r>
            <w:r w:rsidRPr="00166F92">
              <w:t>tax</w:t>
            </w:r>
            <w:r w:rsidR="007E703B" w:rsidRPr="00166F92">
              <w:t xml:space="preserve"> </w:t>
            </w:r>
            <w:r w:rsidRPr="00166F92">
              <w:t>and</w:t>
            </w:r>
            <w:r w:rsidR="007E703B" w:rsidRPr="00166F92">
              <w:t xml:space="preserve"> </w:t>
            </w:r>
            <w:r w:rsidRPr="00166F92">
              <w:t>all</w:t>
            </w:r>
            <w:r w:rsidR="007E703B" w:rsidRPr="00166F92">
              <w:t xml:space="preserve"> </w:t>
            </w:r>
            <w:r w:rsidRPr="00166F92">
              <w:t>other</w:t>
            </w:r>
            <w:r w:rsidR="007E703B" w:rsidRPr="00166F92">
              <w:t xml:space="preserve"> </w:t>
            </w:r>
            <w:r w:rsidRPr="00166F92">
              <w:t>taxes</w:t>
            </w:r>
            <w:r w:rsidR="007E703B" w:rsidRPr="00166F92">
              <w:t xml:space="preserve"> </w:t>
            </w:r>
            <w:r w:rsidRPr="00166F92">
              <w:t>payable</w:t>
            </w:r>
            <w:r w:rsidR="007E703B" w:rsidRPr="00166F92">
              <w:t xml:space="preserve"> </w:t>
            </w:r>
            <w:r w:rsidRPr="00166F92">
              <w:t>in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r w:rsidR="007E703B" w:rsidRPr="00166F92">
              <w:t xml:space="preserve"> </w:t>
            </w:r>
            <w:r w:rsidRPr="00166F92">
              <w:t>on</w:t>
            </w:r>
            <w:r w:rsidR="007E703B" w:rsidRPr="00166F92">
              <w:t xml:space="preserve"> </w:t>
            </w:r>
            <w:r w:rsidRPr="00166F92">
              <w:t>the</w:t>
            </w:r>
            <w:r w:rsidR="007E703B" w:rsidRPr="00166F92">
              <w:t xml:space="preserve"> </w:t>
            </w:r>
            <w:r w:rsidR="00DD178A">
              <w:t>P</w:t>
            </w:r>
            <w:r w:rsidR="00DD178A" w:rsidRPr="00166F92">
              <w:t xml:space="preserve">lant </w:t>
            </w:r>
            <w:r w:rsidRPr="00166F92">
              <w:t>if</w:t>
            </w:r>
            <w:r w:rsidR="007E703B" w:rsidRPr="00166F92">
              <w:t xml:space="preserve"> </w:t>
            </w:r>
            <w:r w:rsidRPr="00166F92">
              <w:t>the</w:t>
            </w:r>
            <w:r w:rsidR="007E703B" w:rsidRPr="00166F92">
              <w:t xml:space="preserve"> </w:t>
            </w:r>
            <w:r w:rsidRPr="00166F92">
              <w:t>contract</w:t>
            </w:r>
            <w:r w:rsidR="007E703B" w:rsidRPr="00166F92">
              <w:t xml:space="preserve"> </w:t>
            </w:r>
            <w:r w:rsidRPr="00166F92">
              <w:t>is</w:t>
            </w:r>
            <w:r w:rsidR="007E703B" w:rsidRPr="00166F92">
              <w:t xml:space="preserve"> </w:t>
            </w:r>
            <w:r w:rsidRPr="00166F92">
              <w:t>awarded</w:t>
            </w:r>
            <w:r w:rsidR="007E703B" w:rsidRPr="00166F92">
              <w:t xml:space="preserve"> </w:t>
            </w:r>
            <w:r w:rsidRPr="00166F92">
              <w:t>to</w:t>
            </w:r>
            <w:r w:rsidR="007E703B" w:rsidRPr="00166F92">
              <w:t xml:space="preserve"> </w:t>
            </w:r>
            <w:r w:rsidRPr="00166F92">
              <w:t>the</w:t>
            </w:r>
            <w:r w:rsidR="007E703B" w:rsidRPr="00166F92">
              <w:t xml:space="preserve"> </w:t>
            </w:r>
            <w:r w:rsidR="00C75C86" w:rsidRPr="00166F92">
              <w:t>Bidder;</w:t>
            </w:r>
            <w:r w:rsidR="007E703B" w:rsidRPr="00166F92">
              <w:t xml:space="preserve"> </w:t>
            </w:r>
          </w:p>
          <w:p w14:paraId="77582672" w14:textId="77777777" w:rsidR="00466C3D" w:rsidRPr="00166F92" w:rsidRDefault="00466C3D">
            <w:pPr>
              <w:pStyle w:val="ListParagraph"/>
              <w:numPr>
                <w:ilvl w:val="2"/>
                <w:numId w:val="12"/>
              </w:numPr>
              <w:spacing w:after="120"/>
              <w:ind w:left="1152" w:hanging="576"/>
              <w:contextualSpacing w:val="0"/>
            </w:pPr>
            <w:r w:rsidRPr="00166F92">
              <w:t>Design</w:t>
            </w:r>
            <w:r w:rsidR="007E703B" w:rsidRPr="00166F92">
              <w:t xml:space="preserve"> </w:t>
            </w:r>
            <w:r w:rsidRPr="00166F92">
              <w:t>Services</w:t>
            </w:r>
            <w:r w:rsidR="007E703B" w:rsidRPr="00166F92">
              <w:t xml:space="preserve"> </w:t>
            </w:r>
            <w:r w:rsidRPr="00166F92">
              <w:t>(Schedule</w:t>
            </w:r>
            <w:r w:rsidR="007E703B" w:rsidRPr="00166F92">
              <w:t xml:space="preserve"> </w:t>
            </w:r>
            <w:r w:rsidRPr="00166F92">
              <w:t>No.</w:t>
            </w:r>
            <w:r w:rsidR="007E703B" w:rsidRPr="00166F92">
              <w:t xml:space="preserve"> </w:t>
            </w:r>
            <w:r w:rsidRPr="00166F92">
              <w:t>3);</w:t>
            </w:r>
          </w:p>
          <w:p w14:paraId="0BC7DC94" w14:textId="77777777" w:rsidR="00466C3D" w:rsidRPr="00166F92" w:rsidRDefault="00466C3D">
            <w:pPr>
              <w:pStyle w:val="ListParagraph"/>
              <w:numPr>
                <w:ilvl w:val="2"/>
                <w:numId w:val="12"/>
              </w:numPr>
              <w:spacing w:after="120"/>
              <w:ind w:left="1152" w:right="-72" w:hanging="576"/>
              <w:contextualSpacing w:val="0"/>
              <w:jc w:val="both"/>
              <w:rPr>
                <w:noProof/>
              </w:rPr>
            </w:pPr>
            <w:r w:rsidRPr="00166F92">
              <w:rPr>
                <w:noProof/>
              </w:rPr>
              <w:t>Installation</w:t>
            </w:r>
            <w:r w:rsidR="007E703B" w:rsidRPr="00166F92">
              <w:rPr>
                <w:noProof/>
              </w:rPr>
              <w:t xml:space="preserve"> </w:t>
            </w:r>
            <w:r w:rsidRPr="00166F92">
              <w:rPr>
                <w:noProof/>
              </w:rPr>
              <w:t>Services</w:t>
            </w:r>
            <w:r w:rsidR="007E703B" w:rsidRPr="00166F92">
              <w:rPr>
                <w:noProof/>
              </w:rPr>
              <w:t xml:space="preserve"> </w:t>
            </w:r>
            <w:r w:rsidRPr="00166F92">
              <w:rPr>
                <w:noProof/>
              </w:rPr>
              <w:t>shall</w:t>
            </w:r>
            <w:r w:rsidR="007E703B" w:rsidRPr="00166F92">
              <w:rPr>
                <w:noProof/>
              </w:rPr>
              <w:t xml:space="preserve"> </w:t>
            </w:r>
            <w:r w:rsidRPr="00166F92">
              <w:rPr>
                <w:noProof/>
              </w:rPr>
              <w:t>be</w:t>
            </w:r>
            <w:r w:rsidR="007E703B" w:rsidRPr="00166F92">
              <w:rPr>
                <w:noProof/>
              </w:rPr>
              <w:t xml:space="preserve"> </w:t>
            </w:r>
            <w:r w:rsidRPr="00166F92">
              <w:rPr>
                <w:noProof/>
              </w:rPr>
              <w:t>quoted</w:t>
            </w:r>
            <w:r w:rsidR="007E703B" w:rsidRPr="00166F92">
              <w:rPr>
                <w:noProof/>
              </w:rPr>
              <w:t xml:space="preserve"> </w:t>
            </w:r>
            <w:r w:rsidRPr="00166F92">
              <w:rPr>
                <w:noProof/>
              </w:rPr>
              <w:t>separately</w:t>
            </w:r>
            <w:r w:rsidR="007E703B" w:rsidRPr="00166F92">
              <w:rPr>
                <w:noProof/>
              </w:rPr>
              <w:t xml:space="preserve"> </w:t>
            </w:r>
            <w:r w:rsidRPr="00166F92">
              <w:rPr>
                <w:noProof/>
              </w:rPr>
              <w:t>(Schedule</w:t>
            </w:r>
            <w:r w:rsidR="007E703B" w:rsidRPr="00166F92">
              <w:rPr>
                <w:noProof/>
              </w:rPr>
              <w:t xml:space="preserve"> </w:t>
            </w:r>
            <w:r w:rsidRPr="00166F92">
              <w:rPr>
                <w:noProof/>
              </w:rPr>
              <w:t>No.</w:t>
            </w:r>
            <w:r w:rsidR="007E703B" w:rsidRPr="00166F92">
              <w:rPr>
                <w:noProof/>
              </w:rPr>
              <w:t xml:space="preserve"> </w:t>
            </w:r>
            <w:r w:rsidRPr="00166F92">
              <w:rPr>
                <w:noProof/>
              </w:rPr>
              <w:t>4)</w:t>
            </w:r>
            <w:r w:rsidR="007E703B" w:rsidRPr="00166F92">
              <w:rPr>
                <w:noProof/>
              </w:rPr>
              <w:t xml:space="preserve"> </w:t>
            </w:r>
            <w:r w:rsidRPr="00166F92">
              <w:rPr>
                <w:noProof/>
              </w:rPr>
              <w:t>and</w:t>
            </w:r>
            <w:r w:rsidR="007E703B" w:rsidRPr="00166F92">
              <w:rPr>
                <w:noProof/>
              </w:rPr>
              <w:t xml:space="preserve"> </w:t>
            </w:r>
            <w:r w:rsidRPr="00166F92">
              <w:rPr>
                <w:noProof/>
              </w:rPr>
              <w:t>shall</w:t>
            </w:r>
            <w:r w:rsidR="007E703B" w:rsidRPr="00166F92">
              <w:rPr>
                <w:noProof/>
              </w:rPr>
              <w:t xml:space="preserve"> </w:t>
            </w:r>
            <w:r w:rsidRPr="00166F92">
              <w:rPr>
                <w:noProof/>
              </w:rPr>
              <w:t>include</w:t>
            </w:r>
            <w:r w:rsidR="007E703B" w:rsidRPr="00166F92">
              <w:rPr>
                <w:noProof/>
              </w:rPr>
              <w:t xml:space="preserve"> </w:t>
            </w:r>
            <w:r w:rsidRPr="00166F92">
              <w:rPr>
                <w:noProof/>
              </w:rPr>
              <w:t>rates</w:t>
            </w:r>
            <w:r w:rsidR="007E703B" w:rsidRPr="00166F92">
              <w:rPr>
                <w:noProof/>
              </w:rPr>
              <w:t xml:space="preserve"> </w:t>
            </w:r>
            <w:r w:rsidRPr="00166F92">
              <w:rPr>
                <w:noProof/>
              </w:rPr>
              <w:t>or</w:t>
            </w:r>
            <w:r w:rsidR="007E703B" w:rsidRPr="00166F92">
              <w:rPr>
                <w:noProof/>
              </w:rPr>
              <w:t xml:space="preserve"> </w:t>
            </w:r>
            <w:r w:rsidRPr="00166F92">
              <w:rPr>
                <w:noProof/>
              </w:rPr>
              <w:t>prices</w:t>
            </w:r>
            <w:r w:rsidR="007E703B" w:rsidRPr="00166F92">
              <w:rPr>
                <w:noProof/>
              </w:rPr>
              <w:t xml:space="preserve"> </w:t>
            </w:r>
            <w:r w:rsidRPr="00166F92">
              <w:rPr>
                <w:noProof/>
              </w:rPr>
              <w:t>for</w:t>
            </w:r>
            <w:r w:rsidR="007E703B" w:rsidRPr="00166F92">
              <w:rPr>
                <w:noProof/>
              </w:rPr>
              <w:t xml:space="preserve"> </w:t>
            </w:r>
            <w:r w:rsidRPr="00166F92">
              <w:rPr>
                <w:noProof/>
              </w:rPr>
              <w:t>local</w:t>
            </w:r>
            <w:r w:rsidR="007E703B" w:rsidRPr="00166F92">
              <w:rPr>
                <w:noProof/>
              </w:rPr>
              <w:t xml:space="preserve"> </w:t>
            </w:r>
            <w:r w:rsidRPr="00166F92">
              <w:rPr>
                <w:noProof/>
              </w:rPr>
              <w:t>transportation</w:t>
            </w:r>
            <w:r w:rsidR="007E703B" w:rsidRPr="00166F92">
              <w:rPr>
                <w:noProof/>
              </w:rPr>
              <w:t xml:space="preserve"> </w:t>
            </w:r>
            <w:r w:rsidRPr="00166F92">
              <w:rPr>
                <w:noProof/>
              </w:rPr>
              <w:t>to</w:t>
            </w:r>
            <w:r w:rsidR="007E703B" w:rsidRPr="00166F92">
              <w:rPr>
                <w:noProof/>
              </w:rPr>
              <w:t xml:space="preserve"> </w:t>
            </w:r>
            <w:r w:rsidRPr="00166F92">
              <w:rPr>
                <w:noProof/>
              </w:rPr>
              <w:t>named</w:t>
            </w:r>
            <w:r w:rsidR="007E703B" w:rsidRPr="00166F92">
              <w:rPr>
                <w:noProof/>
              </w:rPr>
              <w:t xml:space="preserve"> </w:t>
            </w:r>
            <w:r w:rsidRPr="00166F92">
              <w:rPr>
                <w:noProof/>
              </w:rPr>
              <w:t>place</w:t>
            </w:r>
            <w:r w:rsidR="007E703B" w:rsidRPr="00166F92">
              <w:rPr>
                <w:noProof/>
              </w:rPr>
              <w:t xml:space="preserve"> </w:t>
            </w:r>
            <w:r w:rsidRPr="00166F92">
              <w:rPr>
                <w:noProof/>
              </w:rPr>
              <w:t>of</w:t>
            </w:r>
            <w:r w:rsidR="007E703B" w:rsidRPr="00166F92">
              <w:rPr>
                <w:noProof/>
              </w:rPr>
              <w:t xml:space="preserve"> </w:t>
            </w:r>
            <w:r w:rsidRPr="00166F92">
              <w:rPr>
                <w:noProof/>
              </w:rPr>
              <w:t>final</w:t>
            </w:r>
            <w:r w:rsidR="007E703B" w:rsidRPr="00166F92">
              <w:rPr>
                <w:noProof/>
              </w:rPr>
              <w:t xml:space="preserve"> </w:t>
            </w:r>
            <w:bookmarkStart w:id="217" w:name="_Hlt212280325"/>
            <w:bookmarkEnd w:id="217"/>
            <w:r w:rsidRPr="00166F92">
              <w:rPr>
                <w:noProof/>
              </w:rPr>
              <w:t>destination</w:t>
            </w:r>
            <w:r w:rsidR="007E703B" w:rsidRPr="00166F92">
              <w:rPr>
                <w:noProof/>
              </w:rPr>
              <w:t xml:space="preserve"> </w:t>
            </w:r>
            <w:r w:rsidRPr="00166F92">
              <w:rPr>
                <w:noProof/>
              </w:rPr>
              <w:t>as</w:t>
            </w:r>
            <w:r w:rsidR="007E703B" w:rsidRPr="00166F92">
              <w:rPr>
                <w:noProof/>
              </w:rPr>
              <w:t xml:space="preserve"> </w:t>
            </w:r>
            <w:r w:rsidRPr="00166F92">
              <w:rPr>
                <w:noProof/>
              </w:rPr>
              <w:t>specified</w:t>
            </w:r>
            <w:r w:rsidR="007E703B" w:rsidRPr="00166F92">
              <w:rPr>
                <w:b/>
                <w:noProof/>
              </w:rPr>
              <w:t xml:space="preserve"> </w:t>
            </w:r>
            <w:r w:rsidRPr="00166F92">
              <w:rPr>
                <w:b/>
                <w:noProof/>
              </w:rPr>
              <w:t>in</w:t>
            </w:r>
            <w:r w:rsidR="007E703B" w:rsidRPr="00166F92">
              <w:rPr>
                <w:b/>
                <w:noProof/>
              </w:rPr>
              <w:t xml:space="preserve"> </w:t>
            </w:r>
            <w:r w:rsidRPr="00166F92">
              <w:rPr>
                <w:b/>
                <w:noProof/>
              </w:rPr>
              <w:t>the</w:t>
            </w:r>
            <w:r w:rsidR="007E703B" w:rsidRPr="00166F92">
              <w:rPr>
                <w:b/>
                <w:noProof/>
              </w:rPr>
              <w:t xml:space="preserve"> </w:t>
            </w:r>
            <w:r w:rsidRPr="00166F92">
              <w:rPr>
                <w:b/>
                <w:noProof/>
              </w:rPr>
              <w:t>BDS</w:t>
            </w:r>
            <w:r w:rsidRPr="00166F92">
              <w:rPr>
                <w:noProof/>
              </w:rPr>
              <w:t>,</w:t>
            </w:r>
            <w:r w:rsidR="007E703B" w:rsidRPr="00166F92">
              <w:rPr>
                <w:noProof/>
              </w:rPr>
              <w:t xml:space="preserve"> </w:t>
            </w:r>
            <w:r w:rsidRPr="00166F92">
              <w:rPr>
                <w:noProof/>
              </w:rPr>
              <w:t>insurance</w:t>
            </w:r>
            <w:r w:rsidR="007E703B" w:rsidRPr="00166F92">
              <w:rPr>
                <w:noProof/>
              </w:rPr>
              <w:t xml:space="preserve"> </w:t>
            </w:r>
            <w:r w:rsidRPr="00166F92">
              <w:rPr>
                <w:noProof/>
              </w:rPr>
              <w:t>and</w:t>
            </w:r>
            <w:r w:rsidR="007E703B" w:rsidRPr="00166F92">
              <w:rPr>
                <w:noProof/>
              </w:rPr>
              <w:t xml:space="preserve"> </w:t>
            </w:r>
            <w:r w:rsidRPr="00166F92">
              <w:rPr>
                <w:noProof/>
              </w:rPr>
              <w:t>other</w:t>
            </w:r>
            <w:r w:rsidR="007E703B" w:rsidRPr="00166F92">
              <w:rPr>
                <w:noProof/>
              </w:rPr>
              <w:t xml:space="preserve"> </w:t>
            </w:r>
            <w:r w:rsidRPr="00166F92">
              <w:rPr>
                <w:noProof/>
              </w:rPr>
              <w:t>services</w:t>
            </w:r>
            <w:r w:rsidR="007E703B" w:rsidRPr="00166F92">
              <w:rPr>
                <w:noProof/>
              </w:rPr>
              <w:t xml:space="preserve"> </w:t>
            </w:r>
            <w:r w:rsidRPr="00166F92">
              <w:rPr>
                <w:noProof/>
              </w:rPr>
              <w:t>incidental</w:t>
            </w:r>
            <w:r w:rsidR="007E703B" w:rsidRPr="00166F92">
              <w:rPr>
                <w:noProof/>
              </w:rPr>
              <w:t xml:space="preserve"> </w:t>
            </w:r>
            <w:r w:rsidRPr="00166F92">
              <w:rPr>
                <w:noProof/>
              </w:rPr>
              <w:t>to</w:t>
            </w:r>
            <w:r w:rsidR="007E703B" w:rsidRPr="00166F92">
              <w:rPr>
                <w:noProof/>
              </w:rPr>
              <w:t xml:space="preserve"> </w:t>
            </w:r>
            <w:r w:rsidRPr="00166F92">
              <w:rPr>
                <w:noProof/>
              </w:rPr>
              <w:t>delivery</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007214CD">
              <w:rPr>
                <w:noProof/>
              </w:rPr>
              <w:t>P</w:t>
            </w:r>
            <w:r w:rsidR="007214CD" w:rsidRPr="00166F92">
              <w:rPr>
                <w:noProof/>
              </w:rPr>
              <w:t>lant</w:t>
            </w:r>
            <w:r w:rsidRPr="00166F92">
              <w:rPr>
                <w:noProof/>
              </w:rPr>
              <w:t>,</w:t>
            </w:r>
            <w:r w:rsidR="007E703B" w:rsidRPr="00166F92">
              <w:rPr>
                <w:noProof/>
              </w:rPr>
              <w:t xml:space="preserve"> </w:t>
            </w:r>
            <w:r w:rsidRPr="00166F92">
              <w:rPr>
                <w:noProof/>
              </w:rPr>
              <w:t>all</w:t>
            </w:r>
            <w:r w:rsidR="007E703B" w:rsidRPr="00166F92">
              <w:rPr>
                <w:noProof/>
              </w:rPr>
              <w:t xml:space="preserve"> </w:t>
            </w:r>
            <w:r w:rsidRPr="00166F92">
              <w:rPr>
                <w:noProof/>
              </w:rPr>
              <w:t>labor,</w:t>
            </w:r>
            <w:r w:rsidR="007E703B" w:rsidRPr="00166F92">
              <w:rPr>
                <w:noProof/>
              </w:rPr>
              <w:t xml:space="preserve"> </w:t>
            </w:r>
            <w:r w:rsidRPr="00166F92">
              <w:rPr>
                <w:noProof/>
              </w:rPr>
              <w:t>contractor’s</w:t>
            </w:r>
            <w:r w:rsidR="007E703B" w:rsidRPr="00166F92">
              <w:rPr>
                <w:noProof/>
              </w:rPr>
              <w:t xml:space="preserve"> </w:t>
            </w:r>
            <w:r w:rsidRPr="00166F92">
              <w:rPr>
                <w:noProof/>
              </w:rPr>
              <w:t>equipment,</w:t>
            </w:r>
            <w:r w:rsidR="007E703B" w:rsidRPr="00166F92">
              <w:rPr>
                <w:noProof/>
              </w:rPr>
              <w:t xml:space="preserve"> </w:t>
            </w:r>
            <w:r w:rsidRPr="00166F92">
              <w:rPr>
                <w:noProof/>
              </w:rPr>
              <w:t>temporary</w:t>
            </w:r>
            <w:r w:rsidR="007E703B" w:rsidRPr="00166F92">
              <w:rPr>
                <w:noProof/>
              </w:rPr>
              <w:t xml:space="preserve"> </w:t>
            </w:r>
            <w:r w:rsidRPr="00166F92">
              <w:rPr>
                <w:noProof/>
              </w:rPr>
              <w:t>works,</w:t>
            </w:r>
            <w:r w:rsidR="007E703B" w:rsidRPr="00166F92">
              <w:rPr>
                <w:noProof/>
              </w:rPr>
              <w:t xml:space="preserve"> </w:t>
            </w:r>
            <w:r w:rsidRPr="00166F92">
              <w:rPr>
                <w:noProof/>
              </w:rPr>
              <w:t>materials,</w:t>
            </w:r>
            <w:r w:rsidR="007E703B" w:rsidRPr="00166F92">
              <w:rPr>
                <w:noProof/>
              </w:rPr>
              <w:t xml:space="preserve"> </w:t>
            </w:r>
            <w:r w:rsidRPr="00166F92">
              <w:rPr>
                <w:noProof/>
              </w:rPr>
              <w:t>consumables</w:t>
            </w:r>
            <w:r w:rsidR="007E703B" w:rsidRPr="00166F92">
              <w:rPr>
                <w:noProof/>
              </w:rPr>
              <w:t xml:space="preserve"> </w:t>
            </w:r>
            <w:r w:rsidRPr="00166F92">
              <w:rPr>
                <w:noProof/>
              </w:rPr>
              <w:t>and</w:t>
            </w:r>
            <w:r w:rsidR="007E703B" w:rsidRPr="00166F92">
              <w:rPr>
                <w:noProof/>
              </w:rPr>
              <w:t xml:space="preserve"> </w:t>
            </w:r>
            <w:r w:rsidRPr="00166F92">
              <w:rPr>
                <w:noProof/>
              </w:rPr>
              <w:t>all</w:t>
            </w:r>
            <w:r w:rsidR="007E703B" w:rsidRPr="00166F92">
              <w:rPr>
                <w:noProof/>
              </w:rPr>
              <w:t xml:space="preserve"> </w:t>
            </w:r>
            <w:r w:rsidRPr="00166F92">
              <w:rPr>
                <w:noProof/>
              </w:rPr>
              <w:t>matters</w:t>
            </w:r>
            <w:r w:rsidR="007E703B" w:rsidRPr="00166F92">
              <w:rPr>
                <w:noProof/>
              </w:rPr>
              <w:t xml:space="preserve"> </w:t>
            </w:r>
            <w:r w:rsidRPr="00166F92">
              <w:rPr>
                <w:noProof/>
              </w:rPr>
              <w:t>and</w:t>
            </w:r>
            <w:r w:rsidR="007E703B" w:rsidRPr="00166F92">
              <w:rPr>
                <w:noProof/>
              </w:rPr>
              <w:t xml:space="preserve"> </w:t>
            </w:r>
            <w:r w:rsidRPr="00166F92">
              <w:rPr>
                <w:noProof/>
              </w:rPr>
              <w:t>things</w:t>
            </w:r>
            <w:r w:rsidR="007E703B" w:rsidRPr="00166F92">
              <w:rPr>
                <w:noProof/>
              </w:rPr>
              <w:t xml:space="preserve"> </w:t>
            </w:r>
            <w:r w:rsidRPr="00166F92">
              <w:rPr>
                <w:noProof/>
              </w:rPr>
              <w:t>of</w:t>
            </w:r>
            <w:r w:rsidR="007E703B" w:rsidRPr="00166F92">
              <w:rPr>
                <w:noProof/>
              </w:rPr>
              <w:t xml:space="preserve"> </w:t>
            </w:r>
            <w:r w:rsidRPr="00166F92">
              <w:rPr>
                <w:noProof/>
              </w:rPr>
              <w:t>whatsoever</w:t>
            </w:r>
            <w:r w:rsidR="007E703B" w:rsidRPr="00166F92">
              <w:rPr>
                <w:noProof/>
              </w:rPr>
              <w:t xml:space="preserve"> </w:t>
            </w:r>
            <w:r w:rsidRPr="00166F92">
              <w:rPr>
                <w:noProof/>
              </w:rPr>
              <w:t>nature,</w:t>
            </w:r>
            <w:r w:rsidR="007E703B" w:rsidRPr="00166F92">
              <w:rPr>
                <w:noProof/>
              </w:rPr>
              <w:t xml:space="preserve"> </w:t>
            </w:r>
            <w:r w:rsidRPr="00166F92">
              <w:rPr>
                <w:noProof/>
              </w:rPr>
              <w:t>including</w:t>
            </w:r>
            <w:r w:rsidR="007E703B" w:rsidRPr="00166F92">
              <w:rPr>
                <w:noProof/>
              </w:rPr>
              <w:t xml:space="preserve"> </w:t>
            </w:r>
            <w:r w:rsidRPr="00166F92">
              <w:rPr>
                <w:noProof/>
              </w:rPr>
              <w:t>operations</w:t>
            </w:r>
            <w:r w:rsidR="007E703B" w:rsidRPr="00166F92">
              <w:rPr>
                <w:noProof/>
              </w:rPr>
              <w:t xml:space="preserve"> </w:t>
            </w:r>
            <w:r w:rsidRPr="00166F92">
              <w:rPr>
                <w:noProof/>
              </w:rPr>
              <w:t>and</w:t>
            </w:r>
            <w:r w:rsidR="007E703B" w:rsidRPr="00166F92">
              <w:rPr>
                <w:noProof/>
              </w:rPr>
              <w:t xml:space="preserve"> </w:t>
            </w:r>
            <w:r w:rsidRPr="00166F92">
              <w:rPr>
                <w:noProof/>
              </w:rPr>
              <w:t>maintenance</w:t>
            </w:r>
            <w:r w:rsidR="007E703B" w:rsidRPr="00166F92">
              <w:rPr>
                <w:noProof/>
              </w:rPr>
              <w:t xml:space="preserve"> </w:t>
            </w:r>
            <w:r w:rsidRPr="00166F92">
              <w:rPr>
                <w:noProof/>
              </w:rPr>
              <w:t>services,</w:t>
            </w:r>
            <w:r w:rsidR="007E703B" w:rsidRPr="00166F92">
              <w:rPr>
                <w:noProof/>
              </w:rPr>
              <w:t xml:space="preserve"> </w:t>
            </w:r>
            <w:r w:rsidRPr="00166F92">
              <w:rPr>
                <w:noProof/>
              </w:rPr>
              <w:t>the</w:t>
            </w:r>
            <w:r w:rsidR="007E703B" w:rsidRPr="00166F92">
              <w:rPr>
                <w:noProof/>
              </w:rPr>
              <w:t xml:space="preserve"> </w:t>
            </w:r>
            <w:r w:rsidRPr="00166F92">
              <w:rPr>
                <w:noProof/>
              </w:rPr>
              <w:t>provision</w:t>
            </w:r>
            <w:r w:rsidR="007E703B" w:rsidRPr="00166F92">
              <w:rPr>
                <w:noProof/>
              </w:rPr>
              <w:t xml:space="preserve"> </w:t>
            </w:r>
            <w:r w:rsidRPr="00166F92">
              <w:rPr>
                <w:noProof/>
              </w:rPr>
              <w:t>of</w:t>
            </w:r>
            <w:r w:rsidR="007E703B" w:rsidRPr="00166F92">
              <w:rPr>
                <w:noProof/>
              </w:rPr>
              <w:t xml:space="preserve"> </w:t>
            </w:r>
            <w:r w:rsidRPr="00166F92">
              <w:rPr>
                <w:noProof/>
              </w:rPr>
              <w:t>operations</w:t>
            </w:r>
            <w:r w:rsidR="007E703B" w:rsidRPr="00166F92">
              <w:rPr>
                <w:noProof/>
              </w:rPr>
              <w:t xml:space="preserve"> </w:t>
            </w:r>
            <w:r w:rsidRPr="00166F92">
              <w:rPr>
                <w:noProof/>
              </w:rPr>
              <w:t>and</w:t>
            </w:r>
            <w:r w:rsidR="007E703B" w:rsidRPr="00166F92">
              <w:rPr>
                <w:noProof/>
              </w:rPr>
              <w:t xml:space="preserve"> </w:t>
            </w:r>
            <w:r w:rsidRPr="00166F92">
              <w:rPr>
                <w:noProof/>
              </w:rPr>
              <w:t>maintenance</w:t>
            </w:r>
            <w:r w:rsidR="007E703B" w:rsidRPr="00166F92">
              <w:rPr>
                <w:noProof/>
              </w:rPr>
              <w:t xml:space="preserve"> </w:t>
            </w:r>
            <w:r w:rsidRPr="00166F92">
              <w:rPr>
                <w:noProof/>
              </w:rPr>
              <w:t>manuals,</w:t>
            </w:r>
            <w:r w:rsidR="007E703B" w:rsidRPr="00166F92">
              <w:rPr>
                <w:noProof/>
              </w:rPr>
              <w:t xml:space="preserve"> </w:t>
            </w:r>
            <w:r w:rsidRPr="00166F92">
              <w:rPr>
                <w:noProof/>
              </w:rPr>
              <w:t>training,</w:t>
            </w:r>
            <w:r w:rsidR="007E703B" w:rsidRPr="00166F92">
              <w:rPr>
                <w:noProof/>
              </w:rPr>
              <w:t xml:space="preserve"> </w:t>
            </w:r>
            <w:r w:rsidRPr="00166F92">
              <w:rPr>
                <w:noProof/>
              </w:rPr>
              <w:t>etc.,</w:t>
            </w:r>
            <w:r w:rsidR="007E703B" w:rsidRPr="00166F92">
              <w:rPr>
                <w:noProof/>
              </w:rPr>
              <w:t xml:space="preserve"> </w:t>
            </w:r>
            <w:r w:rsidRPr="00166F92">
              <w:rPr>
                <w:noProof/>
              </w:rPr>
              <w:t>where</w:t>
            </w:r>
            <w:r w:rsidR="007E703B" w:rsidRPr="00166F92">
              <w:rPr>
                <w:noProof/>
              </w:rPr>
              <w:t xml:space="preserve"> </w:t>
            </w:r>
            <w:r w:rsidRPr="00166F92">
              <w:rPr>
                <w:noProof/>
              </w:rPr>
              <w:t>identified</w:t>
            </w:r>
            <w:r w:rsidR="007E703B" w:rsidRPr="00166F92">
              <w:rPr>
                <w:noProof/>
              </w:rPr>
              <w:t xml:space="preserve"> </w:t>
            </w:r>
            <w:r w:rsidRPr="00166F92">
              <w:rPr>
                <w:noProof/>
              </w:rPr>
              <w:t>in</w:t>
            </w:r>
            <w:r w:rsidR="007E703B" w:rsidRPr="00166F92">
              <w:rPr>
                <w:noProof/>
              </w:rPr>
              <w:t xml:space="preserve"> </w:t>
            </w:r>
            <w:r w:rsidRPr="00166F92">
              <w:rPr>
                <w:noProof/>
              </w:rPr>
              <w:t>the</w:t>
            </w:r>
            <w:r w:rsidR="007E703B" w:rsidRPr="00166F92">
              <w:rPr>
                <w:noProof/>
              </w:rPr>
              <w:t xml:space="preserve"> </w:t>
            </w:r>
            <w:r w:rsidR="00D71DAF" w:rsidRPr="00166F92">
              <w:rPr>
                <w:noProof/>
              </w:rPr>
              <w:t>bidding document</w:t>
            </w:r>
            <w:r w:rsidRPr="00166F92">
              <w:rPr>
                <w:noProof/>
              </w:rPr>
              <w:t>,</w:t>
            </w:r>
            <w:r w:rsidR="007E703B" w:rsidRPr="00166F92">
              <w:rPr>
                <w:noProof/>
              </w:rPr>
              <w:t xml:space="preserve"> </w:t>
            </w:r>
            <w:r w:rsidRPr="00166F92">
              <w:rPr>
                <w:noProof/>
              </w:rPr>
              <w:t>as</w:t>
            </w:r>
            <w:r w:rsidR="007E703B" w:rsidRPr="00166F92">
              <w:rPr>
                <w:noProof/>
              </w:rPr>
              <w:t xml:space="preserve"> </w:t>
            </w:r>
            <w:r w:rsidRPr="00166F92">
              <w:rPr>
                <w:noProof/>
              </w:rPr>
              <w:t>necessary</w:t>
            </w:r>
            <w:r w:rsidR="007E703B" w:rsidRPr="00166F92">
              <w:rPr>
                <w:noProof/>
              </w:rPr>
              <w:t xml:space="preserve"> </w:t>
            </w:r>
            <w:r w:rsidRPr="00166F92">
              <w:rPr>
                <w:noProof/>
              </w:rPr>
              <w:t>for</w:t>
            </w:r>
            <w:r w:rsidR="007E703B" w:rsidRPr="00166F92">
              <w:rPr>
                <w:noProof/>
              </w:rPr>
              <w:t xml:space="preserve"> </w:t>
            </w:r>
            <w:r w:rsidRPr="00166F92">
              <w:rPr>
                <w:noProof/>
              </w:rPr>
              <w:t>the</w:t>
            </w:r>
            <w:r w:rsidR="007E703B" w:rsidRPr="00166F92">
              <w:rPr>
                <w:noProof/>
              </w:rPr>
              <w:t xml:space="preserve"> </w:t>
            </w:r>
            <w:r w:rsidRPr="00166F92">
              <w:rPr>
                <w:noProof/>
              </w:rPr>
              <w:t>proper</w:t>
            </w:r>
            <w:r w:rsidR="007E703B" w:rsidRPr="00166F92">
              <w:rPr>
                <w:noProof/>
              </w:rPr>
              <w:t xml:space="preserve"> </w:t>
            </w:r>
            <w:r w:rsidRPr="00166F92">
              <w:rPr>
                <w:noProof/>
              </w:rPr>
              <w:t>execution</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installation</w:t>
            </w:r>
            <w:r w:rsidR="007E703B" w:rsidRPr="00166F92">
              <w:rPr>
                <w:noProof/>
              </w:rPr>
              <w:t xml:space="preserve"> </w:t>
            </w:r>
            <w:r w:rsidRPr="00166F92">
              <w:rPr>
                <w:noProof/>
              </w:rPr>
              <w:t>and</w:t>
            </w:r>
            <w:r w:rsidR="007E703B" w:rsidRPr="00166F92">
              <w:rPr>
                <w:noProof/>
              </w:rPr>
              <w:t xml:space="preserve"> </w:t>
            </w:r>
            <w:r w:rsidRPr="00166F92">
              <w:rPr>
                <w:noProof/>
              </w:rPr>
              <w:t>other</w:t>
            </w:r>
            <w:r w:rsidR="007E703B" w:rsidRPr="00166F92">
              <w:rPr>
                <w:noProof/>
              </w:rPr>
              <w:t xml:space="preserve"> </w:t>
            </w:r>
            <w:r w:rsidRPr="00166F92">
              <w:rPr>
                <w:noProof/>
              </w:rPr>
              <w:t>services,</w:t>
            </w:r>
            <w:r w:rsidR="007E703B" w:rsidRPr="00166F92">
              <w:rPr>
                <w:noProof/>
              </w:rPr>
              <w:t xml:space="preserve"> </w:t>
            </w:r>
            <w:r w:rsidRPr="00166F92">
              <w:rPr>
                <w:noProof/>
              </w:rPr>
              <w:t>including</w:t>
            </w:r>
            <w:r w:rsidR="007E703B" w:rsidRPr="00166F92">
              <w:rPr>
                <w:noProof/>
              </w:rPr>
              <w:t xml:space="preserve"> </w:t>
            </w:r>
            <w:r w:rsidRPr="00166F92">
              <w:rPr>
                <w:noProof/>
              </w:rPr>
              <w:t>all</w:t>
            </w:r>
            <w:r w:rsidR="007E703B" w:rsidRPr="00166F92">
              <w:rPr>
                <w:noProof/>
              </w:rPr>
              <w:t xml:space="preserve"> </w:t>
            </w:r>
            <w:r w:rsidRPr="00166F92">
              <w:rPr>
                <w:noProof/>
              </w:rPr>
              <w:t>taxes,</w:t>
            </w:r>
            <w:r w:rsidR="007E703B" w:rsidRPr="00166F92">
              <w:rPr>
                <w:noProof/>
              </w:rPr>
              <w:t xml:space="preserve"> </w:t>
            </w:r>
            <w:r w:rsidRPr="00166F92">
              <w:rPr>
                <w:noProof/>
              </w:rPr>
              <w:t>duties,</w:t>
            </w:r>
            <w:r w:rsidR="007E703B" w:rsidRPr="00166F92">
              <w:rPr>
                <w:noProof/>
              </w:rPr>
              <w:t xml:space="preserve"> </w:t>
            </w:r>
            <w:r w:rsidRPr="00166F92">
              <w:rPr>
                <w:noProof/>
              </w:rPr>
              <w:t>levies</w:t>
            </w:r>
            <w:r w:rsidR="007E703B" w:rsidRPr="00166F92">
              <w:rPr>
                <w:noProof/>
              </w:rPr>
              <w:t xml:space="preserve"> </w:t>
            </w:r>
            <w:r w:rsidRPr="00166F92">
              <w:rPr>
                <w:noProof/>
              </w:rPr>
              <w:t>and</w:t>
            </w:r>
            <w:r w:rsidR="007E703B" w:rsidRPr="00166F92">
              <w:rPr>
                <w:noProof/>
              </w:rPr>
              <w:t xml:space="preserve"> </w:t>
            </w:r>
            <w:r w:rsidRPr="00166F92">
              <w:rPr>
                <w:noProof/>
              </w:rPr>
              <w:t>charges</w:t>
            </w:r>
            <w:r w:rsidR="007E703B" w:rsidRPr="00166F92">
              <w:rPr>
                <w:noProof/>
              </w:rPr>
              <w:t xml:space="preserve"> </w:t>
            </w:r>
            <w:r w:rsidRPr="00166F92">
              <w:rPr>
                <w:noProof/>
              </w:rPr>
              <w:t>payable</w:t>
            </w:r>
            <w:r w:rsidR="007E703B" w:rsidRPr="00166F92">
              <w:rPr>
                <w:noProof/>
              </w:rPr>
              <w:t xml:space="preserve"> </w:t>
            </w:r>
            <w:r w:rsidRPr="00166F92">
              <w:rPr>
                <w:noProof/>
              </w:rPr>
              <w:t>in</w:t>
            </w:r>
            <w:r w:rsidR="007E703B" w:rsidRPr="00166F92">
              <w:rPr>
                <w:noProof/>
              </w:rPr>
              <w:t xml:space="preserve"> </w:t>
            </w:r>
            <w:r w:rsidRPr="00166F92">
              <w:rPr>
                <w:noProof/>
              </w:rPr>
              <w:t>the</w:t>
            </w:r>
            <w:r w:rsidR="007E703B" w:rsidRPr="00166F92">
              <w:rPr>
                <w:noProof/>
              </w:rPr>
              <w:t xml:space="preserve"> </w:t>
            </w:r>
            <w:r w:rsidRPr="00166F92">
              <w:rPr>
                <w:noProof/>
              </w:rPr>
              <w:t>Employer’s</w:t>
            </w:r>
            <w:r w:rsidR="007E703B" w:rsidRPr="00166F92">
              <w:rPr>
                <w:noProof/>
              </w:rPr>
              <w:t xml:space="preserve"> </w:t>
            </w:r>
            <w:r w:rsidRPr="00166F92">
              <w:rPr>
                <w:noProof/>
              </w:rPr>
              <w:t>Country</w:t>
            </w:r>
            <w:r w:rsidR="007E703B" w:rsidRPr="00166F92">
              <w:rPr>
                <w:noProof/>
              </w:rPr>
              <w:t xml:space="preserve"> </w:t>
            </w:r>
            <w:r w:rsidRPr="00166F92">
              <w:rPr>
                <w:noProof/>
              </w:rPr>
              <w:t>as</w:t>
            </w:r>
            <w:r w:rsidR="007E703B" w:rsidRPr="00166F92">
              <w:rPr>
                <w:noProof/>
              </w:rPr>
              <w:t xml:space="preserve"> </w:t>
            </w:r>
            <w:r w:rsidRPr="00166F92">
              <w:rPr>
                <w:noProof/>
              </w:rPr>
              <w:t>of</w:t>
            </w:r>
            <w:r w:rsidR="007E703B" w:rsidRPr="00166F92">
              <w:rPr>
                <w:noProof/>
              </w:rPr>
              <w:t xml:space="preserve"> </w:t>
            </w:r>
            <w:r w:rsidRPr="00166F92">
              <w:rPr>
                <w:noProof/>
              </w:rPr>
              <w:t>twenty-eight</w:t>
            </w:r>
            <w:r w:rsidR="007E703B" w:rsidRPr="00166F92">
              <w:rPr>
                <w:noProof/>
              </w:rPr>
              <w:t xml:space="preserve"> </w:t>
            </w:r>
            <w:r w:rsidRPr="00166F92">
              <w:rPr>
                <w:noProof/>
              </w:rPr>
              <w:t>(28)</w:t>
            </w:r>
            <w:r w:rsidR="007E703B" w:rsidRPr="00166F92">
              <w:rPr>
                <w:noProof/>
              </w:rPr>
              <w:t xml:space="preserve"> </w:t>
            </w:r>
            <w:r w:rsidRPr="00166F92">
              <w:rPr>
                <w:noProof/>
              </w:rPr>
              <w:t>days</w:t>
            </w:r>
            <w:r w:rsidR="007E703B" w:rsidRPr="00166F92">
              <w:rPr>
                <w:noProof/>
              </w:rPr>
              <w:t xml:space="preserve"> </w:t>
            </w:r>
            <w:r w:rsidRPr="00166F92">
              <w:rPr>
                <w:noProof/>
              </w:rPr>
              <w:t>prior</w:t>
            </w:r>
            <w:r w:rsidR="007E703B" w:rsidRPr="00166F92">
              <w:rPr>
                <w:noProof/>
              </w:rPr>
              <w:t xml:space="preserve"> </w:t>
            </w:r>
            <w:r w:rsidRPr="00166F92">
              <w:rPr>
                <w:noProof/>
              </w:rPr>
              <w:t>to</w:t>
            </w:r>
            <w:r w:rsidR="007E703B" w:rsidRPr="00166F92">
              <w:rPr>
                <w:noProof/>
              </w:rPr>
              <w:t xml:space="preserve"> </w:t>
            </w:r>
            <w:r w:rsidRPr="00166F92">
              <w:rPr>
                <w:noProof/>
              </w:rPr>
              <w:t>the</w:t>
            </w:r>
            <w:r w:rsidR="007E703B" w:rsidRPr="00166F92">
              <w:rPr>
                <w:noProof/>
              </w:rPr>
              <w:t xml:space="preserve"> </w:t>
            </w:r>
            <w:r w:rsidRPr="00166F92">
              <w:rPr>
                <w:noProof/>
              </w:rPr>
              <w:t>deadline</w:t>
            </w:r>
            <w:r w:rsidR="007E703B" w:rsidRPr="00166F92">
              <w:rPr>
                <w:noProof/>
              </w:rPr>
              <w:t xml:space="preserve"> </w:t>
            </w:r>
            <w:r w:rsidRPr="00166F92">
              <w:rPr>
                <w:noProof/>
              </w:rPr>
              <w:t>for</w:t>
            </w:r>
            <w:r w:rsidR="007E703B" w:rsidRPr="00166F92">
              <w:rPr>
                <w:noProof/>
              </w:rPr>
              <w:t xml:space="preserve"> </w:t>
            </w:r>
            <w:r w:rsidRPr="00166F92">
              <w:rPr>
                <w:noProof/>
              </w:rPr>
              <w:t>submission</w:t>
            </w:r>
            <w:r w:rsidR="007E703B" w:rsidRPr="00166F92">
              <w:rPr>
                <w:noProof/>
              </w:rPr>
              <w:t xml:space="preserve"> </w:t>
            </w:r>
            <w:r w:rsidRPr="00166F92">
              <w:rPr>
                <w:noProof/>
              </w:rPr>
              <w:t>of</w:t>
            </w:r>
            <w:r w:rsidR="007E703B" w:rsidRPr="00166F92">
              <w:rPr>
                <w:noProof/>
              </w:rPr>
              <w:t xml:space="preserve"> </w:t>
            </w:r>
            <w:r w:rsidR="00C75C86" w:rsidRPr="00166F92">
              <w:rPr>
                <w:noProof/>
              </w:rPr>
              <w:t>Bids;</w:t>
            </w:r>
          </w:p>
          <w:p w14:paraId="0D65C24E" w14:textId="77777777" w:rsidR="00466C3D" w:rsidRPr="00166F92" w:rsidRDefault="00466C3D" w:rsidP="006001BE">
            <w:pPr>
              <w:spacing w:after="120"/>
              <w:ind w:left="1152" w:right="-72" w:hanging="576"/>
            </w:pPr>
            <w:r w:rsidRPr="00166F92">
              <w:t>(e)</w:t>
            </w:r>
            <w:r w:rsidRPr="00166F92">
              <w:tab/>
              <w:t>Recommended</w:t>
            </w:r>
            <w:r w:rsidR="007E703B" w:rsidRPr="00166F92">
              <w:t xml:space="preserve"> </w:t>
            </w:r>
            <w:r w:rsidRPr="00166F92">
              <w:t>spare</w:t>
            </w:r>
            <w:r w:rsidR="007E703B" w:rsidRPr="00166F92">
              <w:t xml:space="preserve"> </w:t>
            </w:r>
            <w:r w:rsidRPr="00166F92">
              <w:t>parts</w:t>
            </w:r>
            <w:r w:rsidR="007E703B" w:rsidRPr="00166F92">
              <w:t xml:space="preserve"> </w:t>
            </w:r>
            <w:r w:rsidRPr="00166F92">
              <w:t>shall</w:t>
            </w:r>
            <w:r w:rsidR="007E703B" w:rsidRPr="00166F92">
              <w:t xml:space="preserve"> </w:t>
            </w:r>
            <w:r w:rsidRPr="00166F92">
              <w:t>be</w:t>
            </w:r>
            <w:r w:rsidR="007E703B" w:rsidRPr="00166F92">
              <w:t xml:space="preserve"> </w:t>
            </w:r>
            <w:r w:rsidRPr="00166F92">
              <w:t>quoted</w:t>
            </w:r>
            <w:r w:rsidR="007E703B" w:rsidRPr="00166F92">
              <w:t xml:space="preserve"> </w:t>
            </w:r>
            <w:r w:rsidRPr="00166F92">
              <w:t>separately</w:t>
            </w:r>
            <w:r w:rsidR="007E703B" w:rsidRPr="00166F92">
              <w:t xml:space="preserve"> </w:t>
            </w:r>
            <w:r w:rsidRPr="00166F92">
              <w:t>(Schedule</w:t>
            </w:r>
            <w:r w:rsidR="007E703B" w:rsidRPr="00166F92">
              <w:t xml:space="preserve"> </w:t>
            </w:r>
            <w:r w:rsidRPr="00166F92">
              <w:t>6)</w:t>
            </w:r>
            <w:r w:rsidR="007E703B" w:rsidRPr="00166F92">
              <w:t xml:space="preserve"> </w:t>
            </w:r>
            <w:r w:rsidRPr="00166F92">
              <w:t>as</w:t>
            </w:r>
            <w:r w:rsidR="007E703B" w:rsidRPr="00166F92">
              <w:t xml:space="preserve"> </w:t>
            </w:r>
            <w:r w:rsidRPr="00166F92">
              <w:t>specified</w:t>
            </w:r>
            <w:r w:rsidR="007E703B" w:rsidRPr="00166F92">
              <w:t xml:space="preserve"> </w:t>
            </w:r>
            <w:r w:rsidRPr="00166F92">
              <w:t>in</w:t>
            </w:r>
            <w:r w:rsidR="007E703B" w:rsidRPr="00166F92">
              <w:t xml:space="preserve"> </w:t>
            </w:r>
            <w:r w:rsidRPr="00166F92">
              <w:t>either</w:t>
            </w:r>
            <w:r w:rsidR="007E703B" w:rsidRPr="00166F92">
              <w:t xml:space="preserve"> </w:t>
            </w:r>
            <w:r w:rsidRPr="00166F92">
              <w:t>subparagraph</w:t>
            </w:r>
            <w:r w:rsidR="007E703B" w:rsidRPr="00166F92">
              <w:t xml:space="preserve"> </w:t>
            </w:r>
            <w:r w:rsidRPr="00166F92">
              <w:t>(a)</w:t>
            </w:r>
            <w:r w:rsidR="007E703B" w:rsidRPr="00166F92">
              <w:t xml:space="preserve"> </w:t>
            </w:r>
            <w:r w:rsidRPr="00166F92">
              <w:t>or</w:t>
            </w:r>
            <w:r w:rsidR="007E703B" w:rsidRPr="00166F92">
              <w:t xml:space="preserve"> </w:t>
            </w:r>
            <w:r w:rsidRPr="00166F92">
              <w:t>(b)</w:t>
            </w:r>
            <w:r w:rsidR="007E703B" w:rsidRPr="00166F92">
              <w:t xml:space="preserve"> </w:t>
            </w:r>
            <w:r w:rsidRPr="00166F92">
              <w:t>above</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origin</w:t>
            </w:r>
            <w:r w:rsidR="007E703B" w:rsidRPr="00166F92">
              <w:t xml:space="preserve"> </w:t>
            </w:r>
            <w:r w:rsidRPr="00166F92">
              <w:t>of</w:t>
            </w:r>
            <w:r w:rsidR="007E703B" w:rsidRPr="00166F92">
              <w:t xml:space="preserve"> </w:t>
            </w:r>
            <w:r w:rsidRPr="00166F92">
              <w:t>the</w:t>
            </w:r>
            <w:r w:rsidR="007E703B" w:rsidRPr="00166F92">
              <w:t xml:space="preserve"> </w:t>
            </w:r>
            <w:r w:rsidRPr="00166F92">
              <w:t>spare</w:t>
            </w:r>
            <w:r w:rsidR="007E703B" w:rsidRPr="00166F92">
              <w:t xml:space="preserve"> </w:t>
            </w:r>
            <w:r w:rsidRPr="00166F92">
              <w:t>parts.</w:t>
            </w:r>
          </w:p>
          <w:p w14:paraId="13DBE814" w14:textId="77777777" w:rsidR="00466C3D" w:rsidRPr="00166F92" w:rsidRDefault="00466C3D">
            <w:pPr>
              <w:pStyle w:val="ITBno"/>
              <w:numPr>
                <w:ilvl w:val="1"/>
                <w:numId w:val="25"/>
              </w:numPr>
              <w:spacing w:after="120"/>
              <w:ind w:left="614" w:hanging="720"/>
            </w:pPr>
            <w:r w:rsidRPr="00166F92">
              <w:t>The</w:t>
            </w:r>
            <w:r w:rsidR="007E703B" w:rsidRPr="00166F92">
              <w:t xml:space="preserve"> </w:t>
            </w:r>
            <w:r w:rsidRPr="00166F92">
              <w:t>terms</w:t>
            </w:r>
            <w:r w:rsidR="007E703B" w:rsidRPr="00166F92">
              <w:t xml:space="preserve"> </w:t>
            </w:r>
            <w:r w:rsidRPr="00166F92">
              <w:t>EXW,</w:t>
            </w:r>
            <w:r w:rsidR="007E703B" w:rsidRPr="00166F92">
              <w:t xml:space="preserve"> </w:t>
            </w:r>
            <w:r w:rsidRPr="00166F92">
              <w:t>CIP,</w:t>
            </w:r>
            <w:r w:rsidR="007E703B" w:rsidRPr="00166F92">
              <w:t xml:space="preserve"> </w:t>
            </w:r>
            <w:r w:rsidRPr="00166F92">
              <w:t>and</w:t>
            </w:r>
            <w:r w:rsidR="007E703B" w:rsidRPr="00166F92">
              <w:t xml:space="preserve"> </w:t>
            </w:r>
            <w:r w:rsidRPr="00166F92">
              <w:t>other</w:t>
            </w:r>
            <w:r w:rsidR="007E703B" w:rsidRPr="00166F92">
              <w:t xml:space="preserve"> </w:t>
            </w:r>
            <w:r w:rsidRPr="00166F92">
              <w:t>similar</w:t>
            </w:r>
            <w:r w:rsidR="007E703B" w:rsidRPr="00166F92">
              <w:t xml:space="preserve"> </w:t>
            </w:r>
            <w:r w:rsidRPr="00166F92">
              <w:t>terms</w:t>
            </w:r>
            <w:r w:rsidR="007E703B" w:rsidRPr="00166F92">
              <w:t xml:space="preserve"> </w:t>
            </w:r>
            <w:r w:rsidRPr="00166F92">
              <w:t>shall</w:t>
            </w:r>
            <w:r w:rsidR="007E703B" w:rsidRPr="00166F92">
              <w:t xml:space="preserve"> </w:t>
            </w:r>
            <w:r w:rsidRPr="00166F92">
              <w:t>be</w:t>
            </w:r>
            <w:r w:rsidR="007E703B" w:rsidRPr="00166F92">
              <w:t xml:space="preserve"> </w:t>
            </w:r>
            <w:r w:rsidRPr="00166F92">
              <w:t>governed</w:t>
            </w:r>
            <w:r w:rsidR="007E703B" w:rsidRPr="00166F92">
              <w:t xml:space="preserve"> </w:t>
            </w:r>
            <w:r w:rsidRPr="00166F92">
              <w:t>by</w:t>
            </w:r>
            <w:r w:rsidR="007E703B" w:rsidRPr="00166F92">
              <w:t xml:space="preserve"> </w:t>
            </w:r>
            <w:r w:rsidRPr="00166F92">
              <w:t>the</w:t>
            </w:r>
            <w:r w:rsidR="007E703B" w:rsidRPr="00166F92">
              <w:t xml:space="preserve"> </w:t>
            </w:r>
            <w:r w:rsidRPr="00166F92">
              <w:t>rules</w:t>
            </w:r>
            <w:r w:rsidR="007E703B" w:rsidRPr="00166F92">
              <w:t xml:space="preserve"> </w:t>
            </w:r>
            <w:r w:rsidRPr="00166F92">
              <w:t>prescribed</w:t>
            </w:r>
            <w:r w:rsidR="007E703B" w:rsidRPr="00166F92">
              <w:t xml:space="preserve"> </w:t>
            </w:r>
            <w:r w:rsidRPr="00166F92">
              <w:t>in</w:t>
            </w:r>
            <w:r w:rsidR="007E703B" w:rsidRPr="00166F92">
              <w:t xml:space="preserve"> </w:t>
            </w:r>
            <w:r w:rsidRPr="00166F92">
              <w:t>the</w:t>
            </w:r>
            <w:r w:rsidR="007E703B" w:rsidRPr="00166F92">
              <w:t xml:space="preserve"> </w:t>
            </w:r>
            <w:r w:rsidRPr="00166F92">
              <w:t>current</w:t>
            </w:r>
            <w:r w:rsidR="007E703B" w:rsidRPr="00166F92">
              <w:t xml:space="preserve"> </w:t>
            </w:r>
            <w:r w:rsidRPr="00166F92">
              <w:t>edition</w:t>
            </w:r>
            <w:r w:rsidR="007E703B" w:rsidRPr="00166F92">
              <w:t xml:space="preserve"> </w:t>
            </w:r>
            <w:r w:rsidRPr="00166F92">
              <w:t>of</w:t>
            </w:r>
            <w:r w:rsidR="007E703B" w:rsidRPr="00166F92">
              <w:t xml:space="preserve"> </w:t>
            </w:r>
            <w:r w:rsidRPr="00166F92">
              <w:t>Incoterms,</w:t>
            </w:r>
            <w:r w:rsidR="007E703B" w:rsidRPr="00166F92">
              <w:t xml:space="preserve"> </w:t>
            </w:r>
            <w:r w:rsidRPr="00166F92">
              <w:lastRenderedPageBreak/>
              <w:t>published</w:t>
            </w:r>
            <w:r w:rsidR="007E703B" w:rsidRPr="00166F92">
              <w:t xml:space="preserve"> </w:t>
            </w:r>
            <w:r w:rsidRPr="00166F92">
              <w:t>by</w:t>
            </w:r>
            <w:r w:rsidR="007E703B" w:rsidRPr="00166F92">
              <w:t xml:space="preserve"> </w:t>
            </w:r>
            <w:r w:rsidRPr="00166F92">
              <w:t>the</w:t>
            </w:r>
            <w:r w:rsidR="007E703B" w:rsidRPr="00166F92">
              <w:t xml:space="preserve"> </w:t>
            </w:r>
            <w:r w:rsidRPr="00166F92">
              <w:t>International</w:t>
            </w:r>
            <w:r w:rsidR="007E703B" w:rsidRPr="00166F92">
              <w:t xml:space="preserve"> </w:t>
            </w:r>
            <w:r w:rsidRPr="00166F92">
              <w:t>Chamber</w:t>
            </w:r>
            <w:r w:rsidR="007E703B" w:rsidRPr="00166F92">
              <w:t xml:space="preserve"> </w:t>
            </w:r>
            <w:r w:rsidRPr="00166F92">
              <w:t>of</w:t>
            </w:r>
            <w:r w:rsidR="007E703B" w:rsidRPr="00166F92">
              <w:t xml:space="preserve"> </w:t>
            </w:r>
            <w:r w:rsidRPr="00166F92">
              <w:t>Commerce,</w:t>
            </w:r>
            <w:r w:rsidR="007E703B" w:rsidRPr="00166F92">
              <w:t xml:space="preserve"> </w:t>
            </w:r>
            <w:r w:rsidRPr="00166F92">
              <w:t>as</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p>
          <w:p w14:paraId="76631484" w14:textId="77777777" w:rsidR="00466C3D" w:rsidRPr="00166F92" w:rsidRDefault="00466C3D">
            <w:pPr>
              <w:pStyle w:val="ITBno"/>
              <w:numPr>
                <w:ilvl w:val="1"/>
                <w:numId w:val="25"/>
              </w:numPr>
              <w:spacing w:after="120"/>
              <w:ind w:left="614" w:hanging="720"/>
            </w:pPr>
            <w:r w:rsidRPr="00166F92">
              <w:t>The</w:t>
            </w:r>
            <w:r w:rsidR="007E703B" w:rsidRPr="00166F92">
              <w:t xml:space="preserve"> </w:t>
            </w:r>
            <w:r w:rsidRPr="00166F92">
              <w:t>prices</w:t>
            </w:r>
            <w:r w:rsidR="007E703B" w:rsidRPr="00166F92">
              <w:t xml:space="preserve"> </w:t>
            </w:r>
            <w:r w:rsidRPr="00166F92">
              <w:t>shall</w:t>
            </w:r>
            <w:r w:rsidR="007E703B" w:rsidRPr="00166F92">
              <w:t xml:space="preserve"> </w:t>
            </w:r>
            <w:r w:rsidRPr="00166F92">
              <w:t>be</w:t>
            </w:r>
            <w:r w:rsidR="007E703B" w:rsidRPr="00166F92">
              <w:t xml:space="preserve"> </w:t>
            </w:r>
            <w:r w:rsidRPr="00166F92">
              <w:t>either</w:t>
            </w:r>
            <w:r w:rsidR="007E703B" w:rsidRPr="00166F92">
              <w:t xml:space="preserve"> </w:t>
            </w:r>
            <w:r w:rsidRPr="00166F92">
              <w:t>fixed</w:t>
            </w:r>
            <w:r w:rsidR="007E703B" w:rsidRPr="00166F92">
              <w:t xml:space="preserve"> </w:t>
            </w:r>
            <w:r w:rsidRPr="00166F92">
              <w:t>or</w:t>
            </w:r>
            <w:r w:rsidR="007E703B" w:rsidRPr="00166F92">
              <w:t xml:space="preserve"> </w:t>
            </w:r>
            <w:r w:rsidRPr="00166F92">
              <w:t>adjustable</w:t>
            </w:r>
            <w:r w:rsidR="007E703B" w:rsidRPr="00166F92">
              <w:t xml:space="preserve"> </w:t>
            </w:r>
            <w:r w:rsidRPr="00166F92">
              <w:t>as</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p>
          <w:p w14:paraId="5216F035" w14:textId="77777777" w:rsidR="00466C3D" w:rsidRPr="00166F92" w:rsidRDefault="00466C3D">
            <w:pPr>
              <w:pStyle w:val="ITBno"/>
              <w:numPr>
                <w:ilvl w:val="1"/>
                <w:numId w:val="25"/>
              </w:numPr>
              <w:spacing w:after="120"/>
              <w:ind w:left="614" w:hanging="720"/>
            </w:pPr>
            <w:r w:rsidRPr="00166F92">
              <w:t>In</w:t>
            </w:r>
            <w:r w:rsidR="007E703B" w:rsidRPr="00166F92">
              <w:t xml:space="preserve"> </w:t>
            </w:r>
            <w:r w:rsidRPr="00166F92">
              <w:t>the</w:t>
            </w:r>
            <w:r w:rsidR="007E703B" w:rsidRPr="00166F92">
              <w:t xml:space="preserve"> </w:t>
            </w:r>
            <w:r w:rsidRPr="00166F92">
              <w:t>case</w:t>
            </w:r>
            <w:r w:rsidR="007E703B" w:rsidRPr="00166F92">
              <w:t xml:space="preserve"> </w:t>
            </w:r>
            <w:r w:rsidRPr="00166F92">
              <w:t>of</w:t>
            </w:r>
            <w:r w:rsidR="007E703B" w:rsidRPr="00166F92">
              <w:t xml:space="preserve"> </w:t>
            </w:r>
            <w:r w:rsidRPr="00166F92">
              <w:rPr>
                <w:b/>
              </w:rPr>
              <w:t>Fixed</w:t>
            </w:r>
            <w:r w:rsidR="007E703B" w:rsidRPr="00166F92">
              <w:rPr>
                <w:b/>
              </w:rPr>
              <w:t xml:space="preserve"> </w:t>
            </w:r>
            <w:r w:rsidRPr="00166F92">
              <w:rPr>
                <w:b/>
              </w:rPr>
              <w:t>Price</w:t>
            </w:r>
            <w:r w:rsidRPr="00166F92">
              <w:t>,</w:t>
            </w:r>
            <w:r w:rsidR="007E703B" w:rsidRPr="00166F92">
              <w:t xml:space="preserve"> </w:t>
            </w:r>
            <w:r w:rsidRPr="00166F92">
              <w:t>prices</w:t>
            </w:r>
            <w:r w:rsidR="007E703B" w:rsidRPr="00166F92">
              <w:t xml:space="preserve"> </w:t>
            </w:r>
            <w:r w:rsidRPr="00166F92">
              <w:t>quoted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be</w:t>
            </w:r>
            <w:r w:rsidR="007E703B" w:rsidRPr="00166F92">
              <w:t xml:space="preserve"> </w:t>
            </w:r>
            <w:r w:rsidRPr="00166F92">
              <w:t>fixed</w:t>
            </w:r>
            <w:r w:rsidR="007E703B" w:rsidRPr="00166F92">
              <w:t xml:space="preserve"> </w:t>
            </w:r>
            <w:r w:rsidRPr="00166F92">
              <w:t>during</w:t>
            </w:r>
            <w:r w:rsidR="007E703B" w:rsidRPr="00166F92">
              <w:t xml:space="preserve"> </w:t>
            </w:r>
            <w:r w:rsidRPr="00166F92">
              <w:t>the</w:t>
            </w:r>
            <w:r w:rsidR="007E703B" w:rsidRPr="00166F92">
              <w:t xml:space="preserve"> </w:t>
            </w:r>
            <w:r w:rsidRPr="00166F92">
              <w:t>Bidder’s</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not</w:t>
            </w:r>
            <w:r w:rsidR="007E703B" w:rsidRPr="00166F92">
              <w:t xml:space="preserve"> </w:t>
            </w:r>
            <w:r w:rsidRPr="00166F92">
              <w:t>subject</w:t>
            </w:r>
            <w:r w:rsidR="007E703B" w:rsidRPr="00166F92">
              <w:t xml:space="preserve"> </w:t>
            </w:r>
            <w:r w:rsidRPr="00166F92">
              <w:t>to</w:t>
            </w:r>
            <w:r w:rsidR="007E703B" w:rsidRPr="00166F92">
              <w:t xml:space="preserve"> </w:t>
            </w:r>
            <w:r w:rsidRPr="00166F92">
              <w:t>variation</w:t>
            </w:r>
            <w:r w:rsidR="007E703B" w:rsidRPr="00166F92">
              <w:t xml:space="preserve"> </w:t>
            </w:r>
            <w:r w:rsidRPr="00166F92">
              <w:t>on</w:t>
            </w:r>
            <w:r w:rsidR="007E703B" w:rsidRPr="00166F92">
              <w:t xml:space="preserve"> </w:t>
            </w:r>
            <w:r w:rsidRPr="00166F92">
              <w:t>any</w:t>
            </w:r>
            <w:r w:rsidR="007E703B" w:rsidRPr="00166F92">
              <w:t xml:space="preserve"> </w:t>
            </w:r>
            <w:r w:rsidRPr="00166F92">
              <w:t>account.</w:t>
            </w:r>
            <w:r w:rsidR="007E703B" w:rsidRPr="00166F92">
              <w:t xml:space="preserve">  </w:t>
            </w:r>
            <w:r w:rsidRPr="00166F92">
              <w:t>A</w:t>
            </w:r>
            <w:r w:rsidR="007E703B" w:rsidRPr="00166F92">
              <w:t xml:space="preserve"> </w:t>
            </w:r>
            <w:r w:rsidRPr="00166F92">
              <w:t>Bid</w:t>
            </w:r>
            <w:r w:rsidR="007E703B" w:rsidRPr="00166F92">
              <w:t xml:space="preserve"> </w:t>
            </w:r>
            <w:r w:rsidRPr="00166F92">
              <w:t>submitted</w:t>
            </w:r>
            <w:r w:rsidR="007E703B" w:rsidRPr="00166F92">
              <w:t xml:space="preserve"> </w:t>
            </w:r>
            <w:r w:rsidRPr="00166F92">
              <w:t>with</w:t>
            </w:r>
            <w:r w:rsidR="007E703B" w:rsidRPr="00166F92">
              <w:t xml:space="preserve"> </w:t>
            </w:r>
            <w:r w:rsidRPr="00166F92">
              <w:t>an</w:t>
            </w:r>
            <w:r w:rsidR="007E703B" w:rsidRPr="00166F92">
              <w:t xml:space="preserve"> </w:t>
            </w:r>
            <w:r w:rsidRPr="00166F92">
              <w:t>adjustable</w:t>
            </w:r>
            <w:r w:rsidR="007E703B" w:rsidRPr="00166F92">
              <w:t xml:space="preserve"> </w:t>
            </w:r>
            <w:r w:rsidRPr="00166F92">
              <w:t>price</w:t>
            </w:r>
            <w:r w:rsidR="007E703B" w:rsidRPr="00166F92">
              <w:t xml:space="preserve"> </w:t>
            </w:r>
            <w:r w:rsidRPr="00166F92">
              <w:t>quotation</w:t>
            </w:r>
            <w:r w:rsidR="007E703B" w:rsidRPr="00166F92">
              <w:t xml:space="preserve"> </w:t>
            </w:r>
            <w:r w:rsidRPr="00166F92">
              <w:t>will</w:t>
            </w:r>
            <w:r w:rsidR="007E703B" w:rsidRPr="00166F92">
              <w:t xml:space="preserve"> </w:t>
            </w:r>
            <w:r w:rsidRPr="00166F92">
              <w:t>be</w:t>
            </w:r>
            <w:r w:rsidR="007E703B" w:rsidRPr="00166F92">
              <w:t xml:space="preserve"> </w:t>
            </w:r>
            <w:r w:rsidRPr="00166F92">
              <w:t>treated</w:t>
            </w:r>
            <w:r w:rsidR="007E703B" w:rsidRPr="00166F92">
              <w:t xml:space="preserve"> </w:t>
            </w:r>
            <w:r w:rsidRPr="00166F92">
              <w:t>as</w:t>
            </w:r>
            <w:r w:rsidR="007E703B" w:rsidRPr="00166F92">
              <w:t xml:space="preserve"> </w:t>
            </w:r>
            <w:r w:rsidRPr="00166F92">
              <w:t>non-responsive</w:t>
            </w:r>
            <w:r w:rsidR="007E703B" w:rsidRPr="00166F92">
              <w:t xml:space="preserve"> </w:t>
            </w:r>
            <w:r w:rsidRPr="00166F92">
              <w:t>and</w:t>
            </w:r>
            <w:r w:rsidR="007E703B" w:rsidRPr="00166F92">
              <w:t xml:space="preserve"> </w:t>
            </w:r>
            <w:r w:rsidRPr="00166F92">
              <w:t>rejected.</w:t>
            </w:r>
            <w:r w:rsidR="007E703B" w:rsidRPr="00166F92">
              <w:t xml:space="preserve"> </w:t>
            </w:r>
          </w:p>
          <w:p w14:paraId="5509FC97" w14:textId="77777777" w:rsidR="00466C3D" w:rsidRPr="00166F92" w:rsidRDefault="00466C3D">
            <w:pPr>
              <w:pStyle w:val="ITBno"/>
              <w:numPr>
                <w:ilvl w:val="1"/>
                <w:numId w:val="25"/>
              </w:numPr>
              <w:spacing w:after="120"/>
              <w:ind w:left="614" w:hanging="720"/>
            </w:pPr>
            <w:r w:rsidRPr="00166F92">
              <w:t>In</w:t>
            </w:r>
            <w:r w:rsidR="007E703B" w:rsidRPr="00166F92">
              <w:t xml:space="preserve"> </w:t>
            </w:r>
            <w:r w:rsidRPr="00166F92">
              <w:t>the</w:t>
            </w:r>
            <w:r w:rsidR="007E703B" w:rsidRPr="00166F92">
              <w:t xml:space="preserve"> </w:t>
            </w:r>
            <w:r w:rsidRPr="00166F92">
              <w:t>case</w:t>
            </w:r>
            <w:r w:rsidR="007E703B" w:rsidRPr="00166F92">
              <w:t xml:space="preserve"> </w:t>
            </w:r>
            <w:r w:rsidRPr="00166F92">
              <w:t>of</w:t>
            </w:r>
            <w:r w:rsidR="007E703B" w:rsidRPr="00166F92">
              <w:t xml:space="preserve"> </w:t>
            </w:r>
            <w:r w:rsidRPr="00166F92">
              <w:rPr>
                <w:b/>
              </w:rPr>
              <w:t>Adjustable</w:t>
            </w:r>
            <w:r w:rsidR="007E703B" w:rsidRPr="00166F92">
              <w:rPr>
                <w:b/>
              </w:rPr>
              <w:t xml:space="preserve"> </w:t>
            </w:r>
            <w:r w:rsidRPr="00166F92">
              <w:rPr>
                <w:b/>
              </w:rPr>
              <w:t>Price</w:t>
            </w:r>
            <w:r w:rsidRPr="00166F92">
              <w:t>,</w:t>
            </w:r>
            <w:r w:rsidR="007E703B" w:rsidRPr="00166F92">
              <w:t xml:space="preserve"> </w:t>
            </w:r>
            <w:r w:rsidRPr="00166F92">
              <w:t>prices</w:t>
            </w:r>
            <w:r w:rsidR="007E703B" w:rsidRPr="00166F92">
              <w:t xml:space="preserve"> </w:t>
            </w:r>
            <w:r w:rsidRPr="00166F92">
              <w:t>quoted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be</w:t>
            </w:r>
            <w:r w:rsidR="007E703B" w:rsidRPr="00166F92">
              <w:t xml:space="preserve"> </w:t>
            </w:r>
            <w:r w:rsidRPr="00166F92">
              <w:t>subject</w:t>
            </w:r>
            <w:r w:rsidR="007E703B" w:rsidRPr="00166F92">
              <w:t xml:space="preserve"> </w:t>
            </w:r>
            <w:r w:rsidRPr="00166F92">
              <w:t>to</w:t>
            </w:r>
            <w:r w:rsidR="007E703B" w:rsidRPr="00166F92">
              <w:t xml:space="preserve"> </w:t>
            </w:r>
            <w:r w:rsidRPr="00166F92">
              <w:t>adjustment</w:t>
            </w:r>
            <w:r w:rsidR="007E703B" w:rsidRPr="00166F92">
              <w:t xml:space="preserve"> </w:t>
            </w:r>
            <w:r w:rsidRPr="00166F92">
              <w:t>during</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to</w:t>
            </w:r>
            <w:r w:rsidR="007E703B" w:rsidRPr="00166F92">
              <w:t xml:space="preserve"> </w:t>
            </w:r>
            <w:r w:rsidRPr="00166F92">
              <w:t>reflect</w:t>
            </w:r>
            <w:r w:rsidR="007E703B" w:rsidRPr="00166F92">
              <w:t xml:space="preserve"> </w:t>
            </w:r>
            <w:r w:rsidRPr="00166F92">
              <w:t>changes</w:t>
            </w:r>
            <w:r w:rsidR="007E703B" w:rsidRPr="00166F92">
              <w:t xml:space="preserve"> </w:t>
            </w:r>
            <w:r w:rsidRPr="00166F92">
              <w:t>in</w:t>
            </w:r>
            <w:r w:rsidR="007E703B" w:rsidRPr="00166F92">
              <w:t xml:space="preserve"> </w:t>
            </w:r>
            <w:r w:rsidRPr="00166F92">
              <w:t>the</w:t>
            </w:r>
            <w:r w:rsidR="007E703B" w:rsidRPr="00166F92">
              <w:t xml:space="preserve"> </w:t>
            </w:r>
            <w:r w:rsidRPr="00166F92">
              <w:t>cost</w:t>
            </w:r>
            <w:r w:rsidR="007E703B" w:rsidRPr="00166F92">
              <w:t xml:space="preserve"> </w:t>
            </w:r>
            <w:r w:rsidRPr="00166F92">
              <w:t>elements</w:t>
            </w:r>
            <w:r w:rsidR="007E703B" w:rsidRPr="00166F92">
              <w:t xml:space="preserve"> </w:t>
            </w:r>
            <w:r w:rsidRPr="00166F92">
              <w:t>such</w:t>
            </w:r>
            <w:r w:rsidR="007E703B" w:rsidRPr="00166F92">
              <w:t xml:space="preserve"> </w:t>
            </w:r>
            <w:r w:rsidRPr="00166F92">
              <w:t>as</w:t>
            </w:r>
            <w:r w:rsidR="007E703B" w:rsidRPr="00166F92">
              <w:t xml:space="preserve"> </w:t>
            </w:r>
            <w:r w:rsidRPr="00166F92">
              <w:t>labor,</w:t>
            </w:r>
            <w:r w:rsidR="007E703B" w:rsidRPr="00166F92">
              <w:t xml:space="preserve"> </w:t>
            </w:r>
            <w:r w:rsidRPr="00166F92">
              <w:t>material,</w:t>
            </w:r>
            <w:r w:rsidR="007E703B" w:rsidRPr="00166F92">
              <w:t xml:space="preserve"> </w:t>
            </w:r>
            <w:r w:rsidRPr="00166F92">
              <w:t>transport</w:t>
            </w:r>
            <w:r w:rsidR="007E703B" w:rsidRPr="00166F92">
              <w:t xml:space="preserve"> </w:t>
            </w:r>
            <w:r w:rsidRPr="00166F92">
              <w:t>and</w:t>
            </w:r>
            <w:r w:rsidR="007E703B" w:rsidRPr="00166F92">
              <w:t xml:space="preserve"> </w:t>
            </w:r>
            <w:r w:rsidRPr="00166F92">
              <w:t>contractor’s</w:t>
            </w:r>
            <w:r w:rsidR="007E703B" w:rsidRPr="00166F92">
              <w:t xml:space="preserve"> </w:t>
            </w:r>
            <w:r w:rsidRPr="00166F92">
              <w:t>equipment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procedures</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Appendix</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w:t>
            </w:r>
            <w:r w:rsidR="007E703B" w:rsidRPr="00166F92">
              <w:t xml:space="preserve"> </w:t>
            </w:r>
            <w:r w:rsidRPr="00166F92">
              <w:t>Agreement.</w:t>
            </w:r>
            <w:r w:rsidR="007E703B" w:rsidRPr="00166F92">
              <w:t xml:space="preserve"> </w:t>
            </w:r>
            <w:r w:rsidRPr="00166F92">
              <w:t>A</w:t>
            </w:r>
            <w:r w:rsidR="007E703B" w:rsidRPr="00166F92">
              <w:t xml:space="preserve"> </w:t>
            </w:r>
            <w:r w:rsidRPr="00166F92">
              <w:t>Bid</w:t>
            </w:r>
            <w:r w:rsidR="007E703B" w:rsidRPr="00166F92">
              <w:t xml:space="preserve"> </w:t>
            </w:r>
            <w:r w:rsidRPr="00166F92">
              <w:t>submitted</w:t>
            </w:r>
            <w:r w:rsidR="007E703B" w:rsidRPr="00166F92">
              <w:t xml:space="preserve"> </w:t>
            </w:r>
            <w:r w:rsidRPr="00166F92">
              <w:t>with</w:t>
            </w:r>
            <w:r w:rsidR="007E703B" w:rsidRPr="00166F92">
              <w:t xml:space="preserve"> </w:t>
            </w:r>
            <w:r w:rsidRPr="00166F92">
              <w:t>a</w:t>
            </w:r>
            <w:r w:rsidR="007E703B" w:rsidRPr="00166F92">
              <w:t xml:space="preserve"> </w:t>
            </w:r>
            <w:r w:rsidRPr="00166F92">
              <w:t>fixed</w:t>
            </w:r>
            <w:r w:rsidR="007E703B" w:rsidRPr="00166F92">
              <w:t xml:space="preserve"> </w:t>
            </w:r>
            <w:r w:rsidRPr="00166F92">
              <w:t>price</w:t>
            </w:r>
            <w:r w:rsidR="007E703B" w:rsidRPr="00166F92">
              <w:t xml:space="preserve"> </w:t>
            </w:r>
            <w:r w:rsidRPr="00166F92">
              <w:t>quotation</w:t>
            </w:r>
            <w:r w:rsidR="007E703B" w:rsidRPr="00166F92">
              <w:t xml:space="preserve"> </w:t>
            </w:r>
            <w:r w:rsidRPr="00166F92">
              <w:t>will</w:t>
            </w:r>
            <w:r w:rsidR="007E703B" w:rsidRPr="00166F92">
              <w:t xml:space="preserve"> </w:t>
            </w:r>
            <w:r w:rsidRPr="00166F92">
              <w:t>not</w:t>
            </w:r>
            <w:r w:rsidR="007E703B" w:rsidRPr="00166F92">
              <w:t xml:space="preserve"> </w:t>
            </w:r>
            <w:r w:rsidRPr="00166F92">
              <w:t>be</w:t>
            </w:r>
            <w:r w:rsidR="007E703B" w:rsidRPr="00166F92">
              <w:t xml:space="preserve"> </w:t>
            </w:r>
            <w:r w:rsidRPr="00166F92">
              <w:t>rejected,</w:t>
            </w:r>
            <w:r w:rsidR="007E703B" w:rsidRPr="00166F92">
              <w:t xml:space="preserve"> </w:t>
            </w:r>
            <w:r w:rsidRPr="00166F92">
              <w:t>but</w:t>
            </w:r>
            <w:r w:rsidR="007E703B" w:rsidRPr="00166F92">
              <w:t xml:space="preserve"> </w:t>
            </w:r>
            <w:r w:rsidRPr="00166F92">
              <w:t>the</w:t>
            </w:r>
            <w:r w:rsidR="007E703B" w:rsidRPr="00166F92">
              <w:t xml:space="preserve"> </w:t>
            </w:r>
            <w:r w:rsidRPr="00166F92">
              <w:t>price</w:t>
            </w:r>
            <w:r w:rsidR="007E703B" w:rsidRPr="00166F92">
              <w:t xml:space="preserve"> </w:t>
            </w:r>
            <w:r w:rsidRPr="00166F92">
              <w:t>adjustment</w:t>
            </w:r>
            <w:r w:rsidR="007E703B" w:rsidRPr="00166F92">
              <w:t xml:space="preserve"> </w:t>
            </w:r>
            <w:r w:rsidRPr="00166F92">
              <w:t>will</w:t>
            </w:r>
            <w:r w:rsidR="007E703B" w:rsidRPr="00166F92">
              <w:t xml:space="preserve"> </w:t>
            </w:r>
            <w:r w:rsidRPr="00166F92">
              <w:t>be</w:t>
            </w:r>
            <w:r w:rsidR="007E703B" w:rsidRPr="00166F92">
              <w:t xml:space="preserve"> </w:t>
            </w:r>
            <w:r w:rsidRPr="00166F92">
              <w:t>treated</w:t>
            </w:r>
            <w:r w:rsidR="007E703B" w:rsidRPr="00166F92">
              <w:t xml:space="preserve"> </w:t>
            </w:r>
            <w:r w:rsidRPr="00166F92">
              <w:t>as</w:t>
            </w:r>
            <w:r w:rsidR="007E703B" w:rsidRPr="00166F92">
              <w:t xml:space="preserve"> </w:t>
            </w:r>
            <w:r w:rsidRPr="00166F92">
              <w:t>zero.</w:t>
            </w:r>
            <w:r w:rsidR="007E703B" w:rsidRPr="00166F92">
              <w:t xml:space="preserve">  </w:t>
            </w:r>
            <w:r w:rsidRPr="00166F92">
              <w:t>Bidders</w:t>
            </w:r>
            <w:r w:rsidR="007E703B" w:rsidRPr="00166F92">
              <w:t xml:space="preserve"> </w:t>
            </w:r>
            <w:r w:rsidRPr="00166F92">
              <w:t>are</w:t>
            </w:r>
            <w:r w:rsidR="007E703B" w:rsidRPr="00166F92">
              <w:t xml:space="preserve"> </w:t>
            </w:r>
            <w:r w:rsidRPr="00166F92">
              <w:t>required</w:t>
            </w:r>
            <w:r w:rsidR="007E703B" w:rsidRPr="00166F92">
              <w:t xml:space="preserve"> </w:t>
            </w:r>
            <w:r w:rsidRPr="00166F92">
              <w:t>to</w:t>
            </w:r>
            <w:r w:rsidR="007E703B" w:rsidRPr="00166F92">
              <w:t xml:space="preserve"> </w:t>
            </w:r>
            <w:r w:rsidRPr="00166F92">
              <w:t>indicate</w:t>
            </w:r>
            <w:r w:rsidR="007E703B" w:rsidRPr="00166F92">
              <w:t xml:space="preserve"> </w:t>
            </w:r>
            <w:r w:rsidRPr="00166F92">
              <w:t>the</w:t>
            </w:r>
            <w:r w:rsidR="007E703B" w:rsidRPr="00166F92">
              <w:t xml:space="preserve"> </w:t>
            </w:r>
            <w:r w:rsidRPr="00166F92">
              <w:t>source</w:t>
            </w:r>
            <w:r w:rsidR="007E703B" w:rsidRPr="00166F92">
              <w:t xml:space="preserve"> </w:t>
            </w:r>
            <w:r w:rsidRPr="00166F92">
              <w:t>of</w:t>
            </w:r>
            <w:r w:rsidR="007E703B" w:rsidRPr="00166F92">
              <w:t xml:space="preserve"> </w:t>
            </w:r>
            <w:r w:rsidRPr="00166F92">
              <w:t>labor</w:t>
            </w:r>
            <w:r w:rsidR="007E703B" w:rsidRPr="00166F92">
              <w:t xml:space="preserve"> </w:t>
            </w:r>
            <w:r w:rsidRPr="00166F92">
              <w:t>and</w:t>
            </w:r>
            <w:r w:rsidR="007E703B" w:rsidRPr="00166F92">
              <w:t xml:space="preserve"> </w:t>
            </w:r>
            <w:r w:rsidRPr="00166F92">
              <w:t>material</w:t>
            </w:r>
            <w:r w:rsidR="007E703B" w:rsidRPr="00166F92">
              <w:t xml:space="preserve"> </w:t>
            </w:r>
            <w:r w:rsidRPr="00166F92">
              <w:t>indices</w:t>
            </w:r>
            <w:r w:rsidR="007E703B" w:rsidRPr="00166F92">
              <w:t xml:space="preserve"> </w:t>
            </w:r>
            <w:r w:rsidRPr="00166F92">
              <w:t>in</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Form</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p>
          <w:p w14:paraId="7B2C16CD" w14:textId="06CBD043" w:rsidR="00466C3D" w:rsidRPr="00166F92" w:rsidRDefault="00466C3D">
            <w:pPr>
              <w:pStyle w:val="ITBno"/>
              <w:numPr>
                <w:ilvl w:val="1"/>
                <w:numId w:val="25"/>
              </w:numPr>
              <w:spacing w:after="120"/>
              <w:ind w:left="614" w:hanging="720"/>
            </w:pPr>
            <w:r w:rsidRPr="00166F92">
              <w:t>If</w:t>
            </w:r>
            <w:r w:rsidR="007E703B" w:rsidRPr="00166F92">
              <w:t xml:space="preserve"> </w:t>
            </w:r>
            <w:proofErr w:type="gramStart"/>
            <w:r w:rsidRPr="00166F92">
              <w:t>so</w:t>
            </w:r>
            <w:proofErr w:type="gramEnd"/>
            <w:r w:rsidR="007E703B" w:rsidRPr="00166F92">
              <w:t xml:space="preserve"> </w:t>
            </w:r>
            <w:r w:rsidRPr="00166F92">
              <w:t>indicated</w:t>
            </w:r>
            <w:r w:rsidR="007E703B" w:rsidRPr="00166F92">
              <w:t xml:space="preserve"> </w:t>
            </w:r>
            <w:r w:rsidRPr="00166F92">
              <w:t>in</w:t>
            </w:r>
            <w:r w:rsidR="007E703B" w:rsidRPr="00166F92">
              <w:t xml:space="preserve"> </w:t>
            </w:r>
            <w:r w:rsidRPr="00166F92">
              <w:t>ITB</w:t>
            </w:r>
            <w:r w:rsidR="007E703B" w:rsidRPr="00166F92">
              <w:t xml:space="preserve"> </w:t>
            </w:r>
            <w:r w:rsidRPr="00166F92">
              <w:t>1.1,</w:t>
            </w:r>
            <w:r w:rsidR="007E703B" w:rsidRPr="00166F92">
              <w:t xml:space="preserve"> </w:t>
            </w:r>
            <w:r w:rsidRPr="00166F92">
              <w:t>Bids</w:t>
            </w:r>
            <w:r w:rsidR="007E703B" w:rsidRPr="00166F92">
              <w:t xml:space="preserve"> </w:t>
            </w:r>
            <w:r w:rsidRPr="00166F92">
              <w:t>are</w:t>
            </w:r>
            <w:r w:rsidR="007E703B" w:rsidRPr="00166F92">
              <w:t xml:space="preserve"> </w:t>
            </w:r>
            <w:proofErr w:type="gramStart"/>
            <w:r w:rsidRPr="00166F92">
              <w:t>being</w:t>
            </w:r>
            <w:r w:rsidR="007E703B" w:rsidRPr="00166F92">
              <w:t xml:space="preserve"> </w:t>
            </w:r>
            <w:r w:rsidRPr="00166F92">
              <w:t>invited</w:t>
            </w:r>
            <w:proofErr w:type="gramEnd"/>
            <w:r w:rsidR="007E703B" w:rsidRPr="00166F92">
              <w:t xml:space="preserve"> </w:t>
            </w:r>
            <w:r w:rsidRPr="00166F92">
              <w:t>for</w:t>
            </w:r>
            <w:r w:rsidR="007E703B" w:rsidRPr="00166F92">
              <w:t xml:space="preserve"> </w:t>
            </w:r>
            <w:r w:rsidRPr="00166F92">
              <w:t>individual</w:t>
            </w:r>
            <w:r w:rsidR="007E703B" w:rsidRPr="00166F92">
              <w:t xml:space="preserve"> </w:t>
            </w:r>
            <w:proofErr w:type="gramStart"/>
            <w:r w:rsidRPr="00166F92">
              <w:t>lots</w:t>
            </w:r>
            <w:proofErr w:type="gramEnd"/>
            <w:r w:rsidR="007E703B" w:rsidRPr="00166F92">
              <w:t xml:space="preserve"> </w:t>
            </w:r>
            <w:r w:rsidRPr="00166F92">
              <w:t>(contracts)</w:t>
            </w:r>
            <w:r w:rsidR="007E703B" w:rsidRPr="00166F92">
              <w:t xml:space="preserve"> </w:t>
            </w:r>
            <w:r w:rsidRPr="00166F92">
              <w:t>or</w:t>
            </w:r>
            <w:r w:rsidR="007E703B" w:rsidRPr="00166F92">
              <w:t xml:space="preserve"> </w:t>
            </w:r>
            <w:r w:rsidRPr="00166F92">
              <w:t>for</w:t>
            </w:r>
            <w:r w:rsidR="007E703B" w:rsidRPr="00166F92">
              <w:t xml:space="preserve"> </w:t>
            </w:r>
            <w:r w:rsidRPr="00166F92">
              <w:t>any</w:t>
            </w:r>
            <w:r w:rsidR="007E703B" w:rsidRPr="00166F92">
              <w:t xml:space="preserve"> </w:t>
            </w:r>
            <w:r w:rsidRPr="00166F92">
              <w:t>combination</w:t>
            </w:r>
            <w:r w:rsidR="007E703B" w:rsidRPr="00166F92">
              <w:t xml:space="preserve"> </w:t>
            </w:r>
            <w:r w:rsidRPr="00166F92">
              <w:t>of</w:t>
            </w:r>
            <w:r w:rsidR="007E703B" w:rsidRPr="00166F92">
              <w:t xml:space="preserve"> </w:t>
            </w:r>
            <w:proofErr w:type="gramStart"/>
            <w:r w:rsidRPr="00166F92">
              <w:t>lots</w:t>
            </w:r>
            <w:proofErr w:type="gramEnd"/>
            <w:r w:rsidR="007E703B" w:rsidRPr="00166F92">
              <w:t xml:space="preserve"> </w:t>
            </w:r>
            <w:r w:rsidRPr="00166F92">
              <w:t>(packages).</w:t>
            </w:r>
            <w:r w:rsidR="007E703B" w:rsidRPr="00166F92">
              <w:t xml:space="preserve">  </w:t>
            </w:r>
            <w:r w:rsidRPr="00166F92">
              <w:t>Bidders</w:t>
            </w:r>
            <w:r w:rsidR="007E703B" w:rsidRPr="00166F92">
              <w:t xml:space="preserve"> </w:t>
            </w:r>
            <w:r w:rsidRPr="00166F92">
              <w:t>wishing</w:t>
            </w:r>
            <w:r w:rsidR="007E703B" w:rsidRPr="00166F92">
              <w:t xml:space="preserve"> </w:t>
            </w:r>
            <w:r w:rsidRPr="00166F92">
              <w:t>to</w:t>
            </w:r>
            <w:r w:rsidR="007E703B" w:rsidRPr="00166F92">
              <w:t xml:space="preserve"> </w:t>
            </w:r>
            <w:r w:rsidRPr="00166F92">
              <w:t>offer</w:t>
            </w:r>
            <w:r w:rsidR="007E703B" w:rsidRPr="00166F92">
              <w:t xml:space="preserve"> </w:t>
            </w:r>
            <w:r w:rsidRPr="00166F92">
              <w:t>any</w:t>
            </w:r>
            <w:r w:rsidR="007E703B" w:rsidRPr="00166F92">
              <w:t xml:space="preserve"> </w:t>
            </w:r>
            <w:r w:rsidRPr="00166F92">
              <w:t>price</w:t>
            </w:r>
            <w:r w:rsidR="007E703B" w:rsidRPr="00166F92">
              <w:t xml:space="preserve"> </w:t>
            </w:r>
            <w:r w:rsidRPr="00166F92">
              <w:t>reduction</w:t>
            </w:r>
            <w:r w:rsidR="007E703B" w:rsidRPr="00166F92">
              <w:t xml:space="preserve"> </w:t>
            </w:r>
            <w:r w:rsidRPr="00166F92">
              <w:t>(discount)</w:t>
            </w:r>
            <w:r w:rsidR="007E703B" w:rsidRPr="00166F92">
              <w:t xml:space="preserve"> </w:t>
            </w:r>
            <w:r w:rsidRPr="00166F92">
              <w:t>for</w:t>
            </w:r>
            <w:r w:rsidR="007E703B" w:rsidRPr="00166F92">
              <w:t xml:space="preserve"> </w:t>
            </w:r>
            <w:r w:rsidRPr="00166F92">
              <w:t>the</w:t>
            </w:r>
            <w:r w:rsidR="007E703B" w:rsidRPr="00166F92">
              <w:t xml:space="preserve"> </w:t>
            </w:r>
            <w:r w:rsidRPr="00166F92">
              <w:t>award</w:t>
            </w:r>
            <w:r w:rsidR="007E703B" w:rsidRPr="00166F92">
              <w:t xml:space="preserve"> </w:t>
            </w:r>
            <w:r w:rsidRPr="00166F92">
              <w:t>of</w:t>
            </w:r>
            <w:r w:rsidR="007E703B" w:rsidRPr="00166F92">
              <w:t xml:space="preserve"> </w:t>
            </w:r>
            <w:r w:rsidRPr="00166F92">
              <w:t>more</w:t>
            </w:r>
            <w:r w:rsidR="007E703B" w:rsidRPr="00166F92">
              <w:t xml:space="preserve"> </w:t>
            </w:r>
            <w:r w:rsidRPr="00166F92">
              <w:t>than</w:t>
            </w:r>
            <w:r w:rsidR="007E703B" w:rsidRPr="00166F92">
              <w:t xml:space="preserve"> </w:t>
            </w:r>
            <w:r w:rsidRPr="00166F92">
              <w:t>one</w:t>
            </w:r>
            <w:r w:rsidR="007E703B" w:rsidRPr="00166F92">
              <w:t xml:space="preserve"> </w:t>
            </w:r>
            <w:r w:rsidRPr="00166F92">
              <w:t>Contract</w:t>
            </w:r>
            <w:r w:rsidR="007E703B" w:rsidRPr="00166F92">
              <w:t xml:space="preserve"> </w:t>
            </w:r>
            <w:r w:rsidRPr="00166F92">
              <w:t>shall</w:t>
            </w:r>
            <w:r w:rsidR="007E703B" w:rsidRPr="00166F92">
              <w:t xml:space="preserve"> </w:t>
            </w:r>
            <w:r w:rsidRPr="00166F92">
              <w:t>specify</w:t>
            </w:r>
            <w:r w:rsidR="007E703B" w:rsidRPr="00166F92">
              <w:t xml:space="preserve"> </w:t>
            </w:r>
            <w:r w:rsidRPr="00166F92">
              <w:t>in</w:t>
            </w:r>
            <w:r w:rsidR="007E703B" w:rsidRPr="00166F92">
              <w:t xml:space="preserve"> </w:t>
            </w:r>
            <w:r w:rsidRPr="00166F92">
              <w:t>their</w:t>
            </w:r>
            <w:r w:rsidR="007E703B" w:rsidRPr="00166F92">
              <w:t xml:space="preserve"> </w:t>
            </w:r>
            <w:r w:rsidRPr="00166F92">
              <w:t>Letter</w:t>
            </w:r>
            <w:r w:rsidR="007E703B" w:rsidRPr="00166F92">
              <w:t xml:space="preserve"> </w:t>
            </w:r>
            <w:r w:rsidRPr="00166F92">
              <w:t>of</w:t>
            </w:r>
            <w:r w:rsidR="007E703B" w:rsidRPr="00166F92">
              <w:t xml:space="preserve"> </w:t>
            </w:r>
            <w:r w:rsidRPr="00166F92">
              <w:t>Bid</w:t>
            </w:r>
            <w:r w:rsidR="007E703B" w:rsidRPr="00166F92">
              <w:t xml:space="preserve"> </w:t>
            </w:r>
            <w:r w:rsidRPr="00166F92">
              <w:t>the</w:t>
            </w:r>
            <w:r w:rsidR="007E703B" w:rsidRPr="00166F92">
              <w:t xml:space="preserve"> </w:t>
            </w:r>
            <w:r w:rsidRPr="00166F92">
              <w:t>price</w:t>
            </w:r>
            <w:r w:rsidR="007E703B" w:rsidRPr="00166F92">
              <w:t xml:space="preserve"> </w:t>
            </w:r>
            <w:r w:rsidRPr="00166F92">
              <w:t>reductions</w:t>
            </w:r>
            <w:r w:rsidR="007E703B" w:rsidRPr="00166F92">
              <w:t xml:space="preserve"> </w:t>
            </w:r>
            <w:r w:rsidRPr="00166F92">
              <w:t>applicable</w:t>
            </w:r>
            <w:r w:rsidR="007E703B" w:rsidRPr="00166F92">
              <w:t xml:space="preserve"> </w:t>
            </w:r>
            <w:r w:rsidRPr="00166F92">
              <w:t>to</w:t>
            </w:r>
            <w:r w:rsidR="007E703B" w:rsidRPr="00166F92">
              <w:t xml:space="preserve"> </w:t>
            </w:r>
            <w:r w:rsidRPr="00166F92">
              <w:t>each</w:t>
            </w:r>
            <w:r w:rsidR="007E703B" w:rsidRPr="00166F92">
              <w:t xml:space="preserve"> </w:t>
            </w:r>
            <w:r w:rsidRPr="00166F92">
              <w:t>package,</w:t>
            </w:r>
            <w:r w:rsidR="007E703B" w:rsidRPr="00166F92">
              <w:t xml:space="preserve"> </w:t>
            </w:r>
            <w:r w:rsidRPr="00166F92">
              <w:t>or</w:t>
            </w:r>
            <w:r w:rsidR="007E703B" w:rsidRPr="00166F92">
              <w:t xml:space="preserve"> </w:t>
            </w:r>
            <w:r w:rsidRPr="00166F92">
              <w:t>alternatively,</w:t>
            </w:r>
            <w:r w:rsidR="007E703B" w:rsidRPr="00166F92">
              <w:t xml:space="preserve"> </w:t>
            </w:r>
            <w:r w:rsidRPr="00166F92">
              <w:t>to</w:t>
            </w:r>
            <w:r w:rsidR="007E703B" w:rsidRPr="00166F92">
              <w:t xml:space="preserve"> </w:t>
            </w:r>
            <w:r w:rsidRPr="00166F92">
              <w:t>individual</w:t>
            </w:r>
            <w:r w:rsidR="007E703B" w:rsidRPr="00166F92">
              <w:t xml:space="preserve"> </w:t>
            </w:r>
            <w:r w:rsidRPr="00166F92">
              <w:t>Contracts</w:t>
            </w:r>
            <w:r w:rsidR="007E703B" w:rsidRPr="00166F92">
              <w:t xml:space="preserve"> </w:t>
            </w:r>
            <w:r w:rsidRPr="00166F92">
              <w:t>within</w:t>
            </w:r>
            <w:r w:rsidR="007E703B" w:rsidRPr="00166F92">
              <w:t xml:space="preserve"> </w:t>
            </w:r>
            <w:r w:rsidRPr="00166F92">
              <w:t>the</w:t>
            </w:r>
            <w:r w:rsidR="007E703B" w:rsidRPr="00166F92">
              <w:t xml:space="preserve"> </w:t>
            </w:r>
            <w:r w:rsidRPr="00166F92">
              <w:t>package,</w:t>
            </w:r>
            <w:r w:rsidR="007E703B" w:rsidRPr="00166F92">
              <w:t xml:space="preserve"> </w:t>
            </w:r>
            <w:r w:rsidRPr="00166F92">
              <w:t>and</w:t>
            </w:r>
            <w:r w:rsidR="007E703B" w:rsidRPr="00166F92">
              <w:t xml:space="preserve"> </w:t>
            </w:r>
            <w:r w:rsidRPr="00166F92">
              <w:t>the</w:t>
            </w:r>
            <w:r w:rsidR="007E703B" w:rsidRPr="00166F92">
              <w:t xml:space="preserve"> </w:t>
            </w:r>
            <w:r w:rsidRPr="00166F92">
              <w:t>manner</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price</w:t>
            </w:r>
            <w:r w:rsidR="007E703B" w:rsidRPr="00166F92">
              <w:t xml:space="preserve"> </w:t>
            </w:r>
            <w:r w:rsidRPr="00166F92">
              <w:t>reductions</w:t>
            </w:r>
            <w:r w:rsidR="007E703B" w:rsidRPr="00166F92">
              <w:t xml:space="preserve"> </w:t>
            </w:r>
            <w:r w:rsidRPr="00166F92">
              <w:t>will</w:t>
            </w:r>
            <w:r w:rsidR="007E703B" w:rsidRPr="00166F92">
              <w:t xml:space="preserve"> </w:t>
            </w:r>
            <w:r w:rsidRPr="00166F92">
              <w:t>apply.</w:t>
            </w:r>
            <w:r w:rsidR="007E703B" w:rsidRPr="00166F92">
              <w:t xml:space="preserve"> </w:t>
            </w:r>
            <w:r w:rsidR="00C80651">
              <w:rPr>
                <w:b/>
              </w:rPr>
              <w:t>H</w:t>
            </w:r>
            <w:r w:rsidR="00C80651" w:rsidRPr="1D428C31">
              <w:rPr>
                <w:b/>
              </w:rPr>
              <w:t>owever, discounts on condition of award of more than one contract will not be used for Bid evaluation purpose.</w:t>
            </w:r>
            <w:r w:rsidR="007E703B" w:rsidRPr="00166F92">
              <w:t xml:space="preserve"> </w:t>
            </w:r>
          </w:p>
          <w:p w14:paraId="6573B087" w14:textId="77777777" w:rsidR="00466C3D" w:rsidRPr="00166F92" w:rsidRDefault="007E703B">
            <w:pPr>
              <w:pStyle w:val="ITBno"/>
              <w:numPr>
                <w:ilvl w:val="1"/>
                <w:numId w:val="25"/>
              </w:numPr>
              <w:spacing w:after="120"/>
              <w:ind w:left="614" w:hanging="720"/>
            </w:pPr>
            <w:r w:rsidRPr="00166F92">
              <w:t xml:space="preserve"> </w:t>
            </w:r>
            <w:r w:rsidR="00466C3D" w:rsidRPr="00166F92">
              <w:t>Bidders</w:t>
            </w:r>
            <w:r w:rsidRPr="00166F92">
              <w:t xml:space="preserve"> </w:t>
            </w:r>
            <w:r w:rsidR="00466C3D" w:rsidRPr="00166F92">
              <w:t>wishing</w:t>
            </w:r>
            <w:r w:rsidRPr="00166F92">
              <w:t xml:space="preserve"> </w:t>
            </w:r>
            <w:r w:rsidR="00466C3D" w:rsidRPr="00166F92">
              <w:t>to</w:t>
            </w:r>
            <w:r w:rsidRPr="00166F92">
              <w:t xml:space="preserve"> </w:t>
            </w:r>
            <w:r w:rsidR="00466C3D" w:rsidRPr="00166F92">
              <w:t>offer</w:t>
            </w:r>
            <w:r w:rsidRPr="00166F92">
              <w:t xml:space="preserve"> </w:t>
            </w:r>
            <w:r w:rsidR="00466C3D" w:rsidRPr="00166F92">
              <w:t>any</w:t>
            </w:r>
            <w:r w:rsidRPr="00166F92">
              <w:t xml:space="preserve"> </w:t>
            </w:r>
            <w:r w:rsidR="00466C3D" w:rsidRPr="00166F92">
              <w:t>unconditional</w:t>
            </w:r>
            <w:r w:rsidRPr="00166F92">
              <w:t xml:space="preserve"> </w:t>
            </w:r>
            <w:r w:rsidR="00466C3D" w:rsidRPr="00166F92">
              <w:t>discount</w:t>
            </w:r>
            <w:r w:rsidRPr="00166F92">
              <w:t xml:space="preserve"> </w:t>
            </w:r>
            <w:r w:rsidR="00466C3D" w:rsidRPr="00166F92">
              <w:t>shall</w:t>
            </w:r>
            <w:r w:rsidRPr="00166F92">
              <w:t xml:space="preserve"> </w:t>
            </w:r>
            <w:r w:rsidR="00466C3D" w:rsidRPr="00166F92">
              <w:t>specify</w:t>
            </w:r>
            <w:r w:rsidRPr="00166F92">
              <w:t xml:space="preserve"> </w:t>
            </w:r>
            <w:r w:rsidR="00466C3D" w:rsidRPr="00166F92">
              <w:t>in</w:t>
            </w:r>
            <w:r w:rsidRPr="00166F92">
              <w:t xml:space="preserve"> </w:t>
            </w:r>
            <w:r w:rsidR="00466C3D" w:rsidRPr="00166F92">
              <w:t>their</w:t>
            </w:r>
            <w:r w:rsidRPr="00166F92">
              <w:t xml:space="preserve"> </w:t>
            </w:r>
            <w:r w:rsidR="00466C3D" w:rsidRPr="00166F92">
              <w:t>Letter</w:t>
            </w:r>
            <w:r w:rsidRPr="00166F92">
              <w:t xml:space="preserve"> </w:t>
            </w:r>
            <w:r w:rsidR="00466C3D" w:rsidRPr="00166F92">
              <w:t>of</w:t>
            </w:r>
            <w:r w:rsidRPr="00166F92">
              <w:t xml:space="preserve"> </w:t>
            </w:r>
            <w:r w:rsidR="00466C3D" w:rsidRPr="00166F92">
              <w:t>Bid</w:t>
            </w:r>
            <w:r w:rsidRPr="00166F92">
              <w:t xml:space="preserve"> </w:t>
            </w:r>
            <w:r w:rsidR="00466C3D" w:rsidRPr="00166F92">
              <w:t>the</w:t>
            </w:r>
            <w:r w:rsidRPr="00166F92">
              <w:t xml:space="preserve"> </w:t>
            </w:r>
            <w:r w:rsidR="00466C3D" w:rsidRPr="00166F92">
              <w:t>offered</w:t>
            </w:r>
            <w:r w:rsidRPr="00166F92">
              <w:t xml:space="preserve"> </w:t>
            </w:r>
            <w:r w:rsidR="00466C3D" w:rsidRPr="00166F92">
              <w:t>discounts</w:t>
            </w:r>
            <w:r w:rsidRPr="00166F92">
              <w:t xml:space="preserve"> </w:t>
            </w:r>
            <w:r w:rsidR="00466C3D" w:rsidRPr="00166F92">
              <w:t>and</w:t>
            </w:r>
            <w:r w:rsidRPr="00166F92">
              <w:t xml:space="preserve"> </w:t>
            </w:r>
            <w:r w:rsidR="00466C3D" w:rsidRPr="00166F92">
              <w:t>the</w:t>
            </w:r>
            <w:r w:rsidRPr="00166F92">
              <w:t xml:space="preserve"> </w:t>
            </w:r>
            <w:r w:rsidR="00466C3D" w:rsidRPr="00166F92">
              <w:t>manner</w:t>
            </w:r>
            <w:r w:rsidRPr="00166F92">
              <w:t xml:space="preserve"> </w:t>
            </w:r>
            <w:r w:rsidR="00466C3D" w:rsidRPr="00166F92">
              <w:t>in</w:t>
            </w:r>
            <w:r w:rsidRPr="00166F92">
              <w:t xml:space="preserve"> </w:t>
            </w:r>
            <w:r w:rsidR="00466C3D" w:rsidRPr="00166F92">
              <w:t>which</w:t>
            </w:r>
            <w:r w:rsidRPr="00166F92">
              <w:t xml:space="preserve"> </w:t>
            </w:r>
            <w:r w:rsidR="00466C3D" w:rsidRPr="00166F92">
              <w:t>price</w:t>
            </w:r>
            <w:r w:rsidRPr="00166F92">
              <w:t xml:space="preserve"> </w:t>
            </w:r>
            <w:r w:rsidR="00466C3D" w:rsidRPr="00166F92">
              <w:t>discounts</w:t>
            </w:r>
            <w:r w:rsidRPr="00166F92">
              <w:t xml:space="preserve"> </w:t>
            </w:r>
            <w:r w:rsidR="00466C3D" w:rsidRPr="00166F92">
              <w:t>will</w:t>
            </w:r>
            <w:r w:rsidRPr="00166F92">
              <w:t xml:space="preserve"> </w:t>
            </w:r>
            <w:r w:rsidR="00466C3D" w:rsidRPr="00166F92">
              <w:t>apply.</w:t>
            </w:r>
            <w:r w:rsidRPr="00166F92">
              <w:t xml:space="preserve"> </w:t>
            </w:r>
          </w:p>
        </w:tc>
      </w:tr>
      <w:tr w:rsidR="00FC519D" w:rsidRPr="00166F92" w14:paraId="30188835" w14:textId="77777777" w:rsidTr="006001BE">
        <w:trPr>
          <w:gridAfter w:val="1"/>
          <w:wAfter w:w="14" w:type="pct"/>
        </w:trPr>
        <w:tc>
          <w:tcPr>
            <w:tcW w:w="1223" w:type="pct"/>
          </w:tcPr>
          <w:p w14:paraId="4514A88B" w14:textId="77777777" w:rsidR="00FC519D" w:rsidRPr="00166F92" w:rsidRDefault="00FC519D">
            <w:pPr>
              <w:pStyle w:val="S1-Header2"/>
              <w:numPr>
                <w:ilvl w:val="0"/>
                <w:numId w:val="25"/>
              </w:numPr>
              <w:tabs>
                <w:tab w:val="num" w:pos="432"/>
              </w:tabs>
              <w:spacing w:after="120"/>
              <w:ind w:left="432" w:hanging="432"/>
              <w:rPr>
                <w:noProof/>
              </w:rPr>
            </w:pPr>
            <w:bookmarkStart w:id="218" w:name="_Toc438438836"/>
            <w:bookmarkStart w:id="219" w:name="_Toc438532597"/>
            <w:bookmarkStart w:id="220" w:name="_Toc438733980"/>
            <w:bookmarkStart w:id="221" w:name="_Toc438907019"/>
            <w:bookmarkStart w:id="222" w:name="_Toc438907218"/>
            <w:bookmarkStart w:id="223" w:name="_Toc23236761"/>
            <w:bookmarkStart w:id="224" w:name="_Toc125783006"/>
            <w:bookmarkStart w:id="225" w:name="_Toc436556134"/>
            <w:bookmarkStart w:id="226" w:name="_Toc135149887"/>
            <w:r w:rsidRPr="00166F92">
              <w:rPr>
                <w:noProof/>
              </w:rPr>
              <w:lastRenderedPageBreak/>
              <w:t>Cu</w:t>
            </w:r>
            <w:bookmarkStart w:id="227" w:name="_Hlt438531797"/>
            <w:bookmarkEnd w:id="227"/>
            <w:r w:rsidRPr="00166F92">
              <w:rPr>
                <w:noProof/>
              </w:rPr>
              <w:t>rrencies</w:t>
            </w:r>
            <w:r w:rsidR="007E703B" w:rsidRPr="00166F92">
              <w:rPr>
                <w:noProof/>
              </w:rPr>
              <w:t xml:space="preserve"> </w:t>
            </w:r>
            <w:r w:rsidRPr="00166F92">
              <w:rPr>
                <w:noProof/>
              </w:rPr>
              <w:t>of</w:t>
            </w:r>
            <w:r w:rsidR="007E703B" w:rsidRPr="00166F92">
              <w:rPr>
                <w:noProof/>
              </w:rPr>
              <w:t xml:space="preserve"> </w:t>
            </w:r>
            <w:r w:rsidRPr="00166F92">
              <w:rPr>
                <w:noProof/>
              </w:rPr>
              <w:t>Bid</w:t>
            </w:r>
            <w:bookmarkEnd w:id="218"/>
            <w:bookmarkEnd w:id="219"/>
            <w:bookmarkEnd w:id="220"/>
            <w:bookmarkEnd w:id="221"/>
            <w:bookmarkEnd w:id="222"/>
            <w:r w:rsidR="007E703B" w:rsidRPr="00166F92">
              <w:rPr>
                <w:noProof/>
              </w:rPr>
              <w:t xml:space="preserve"> </w:t>
            </w:r>
            <w:r w:rsidRPr="00166F92">
              <w:rPr>
                <w:noProof/>
              </w:rPr>
              <w:t>and</w:t>
            </w:r>
            <w:r w:rsidR="007E703B" w:rsidRPr="00166F92">
              <w:rPr>
                <w:noProof/>
              </w:rPr>
              <w:t xml:space="preserve"> </w:t>
            </w:r>
            <w:r w:rsidRPr="00166F92">
              <w:rPr>
                <w:noProof/>
              </w:rPr>
              <w:t>Payment</w:t>
            </w:r>
            <w:bookmarkEnd w:id="223"/>
            <w:bookmarkEnd w:id="224"/>
            <w:bookmarkEnd w:id="225"/>
            <w:bookmarkEnd w:id="226"/>
          </w:p>
        </w:tc>
        <w:tc>
          <w:tcPr>
            <w:tcW w:w="3763" w:type="pct"/>
          </w:tcPr>
          <w:p w14:paraId="4492AE3E" w14:textId="77777777" w:rsidR="00FC519D" w:rsidRPr="00166F92" w:rsidRDefault="00FC519D">
            <w:pPr>
              <w:pStyle w:val="ITBno"/>
              <w:numPr>
                <w:ilvl w:val="1"/>
                <w:numId w:val="25"/>
              </w:numPr>
              <w:spacing w:after="120"/>
              <w:ind w:left="614" w:hanging="720"/>
            </w:pPr>
            <w:r w:rsidRPr="00166F92">
              <w:t>The</w:t>
            </w:r>
            <w:r w:rsidR="007E703B" w:rsidRPr="00166F92">
              <w:t xml:space="preserve"> </w:t>
            </w:r>
            <w:r w:rsidRPr="00166F92">
              <w:t>currency(</w:t>
            </w:r>
            <w:proofErr w:type="spellStart"/>
            <w:r w:rsidRPr="00166F92">
              <w:t>ies</w:t>
            </w:r>
            <w:proofErr w:type="spellEnd"/>
            <w:r w:rsidRPr="00166F92">
              <w:t>)</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and</w:t>
            </w:r>
            <w:r w:rsidR="007E703B" w:rsidRPr="00166F92">
              <w:t xml:space="preserve"> </w:t>
            </w:r>
            <w:r w:rsidRPr="00166F92">
              <w:t>the</w:t>
            </w:r>
            <w:r w:rsidR="007E703B" w:rsidRPr="00166F92">
              <w:t xml:space="preserve"> </w:t>
            </w:r>
            <w:r w:rsidRPr="00166F92">
              <w:t>currency(</w:t>
            </w:r>
            <w:proofErr w:type="spellStart"/>
            <w:r w:rsidRPr="00166F92">
              <w:t>ies</w:t>
            </w:r>
            <w:proofErr w:type="spellEnd"/>
            <w:r w:rsidRPr="00166F92">
              <w:t>)</w:t>
            </w:r>
            <w:r w:rsidR="007E703B" w:rsidRPr="00166F92">
              <w:t xml:space="preserve"> </w:t>
            </w:r>
            <w:r w:rsidRPr="00166F92">
              <w:t>of</w:t>
            </w:r>
            <w:r w:rsidR="007E703B" w:rsidRPr="00166F92">
              <w:t xml:space="preserve"> </w:t>
            </w:r>
            <w:r w:rsidRPr="00166F92">
              <w:t>payments</w:t>
            </w:r>
            <w:r w:rsidR="007E703B" w:rsidRPr="00166F92">
              <w:t xml:space="preserve"> </w:t>
            </w:r>
            <w:r w:rsidRPr="00166F92">
              <w:t>shall</w:t>
            </w:r>
            <w:r w:rsidR="007E703B" w:rsidRPr="00166F92">
              <w:t xml:space="preserve"> </w:t>
            </w:r>
            <w:r w:rsidRPr="00166F92">
              <w:t>be</w:t>
            </w:r>
            <w:r w:rsidR="007E703B" w:rsidRPr="00166F92">
              <w:t xml:space="preserve"> </w:t>
            </w:r>
            <w:r w:rsidRPr="00166F92">
              <w:t>the</w:t>
            </w:r>
            <w:r w:rsidR="007E703B" w:rsidRPr="00166F92">
              <w:t xml:space="preserve"> </w:t>
            </w:r>
            <w:r w:rsidRPr="00166F92">
              <w:t>same.</w:t>
            </w:r>
            <w:r w:rsidR="007E703B" w:rsidRPr="00166F92">
              <w:t xml:space="preserve">  </w:t>
            </w: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quote</w:t>
            </w:r>
            <w:r w:rsidR="007E703B" w:rsidRPr="00166F92">
              <w:t xml:space="preserve"> </w:t>
            </w:r>
            <w:r w:rsidRPr="00166F92">
              <w:t>in</w:t>
            </w:r>
            <w:r w:rsidR="007E703B" w:rsidRPr="00166F92">
              <w:t xml:space="preserve"> </w:t>
            </w:r>
            <w:r w:rsidRPr="00166F92">
              <w:t>the</w:t>
            </w:r>
            <w:r w:rsidR="007E703B" w:rsidRPr="00166F92">
              <w:t xml:space="preserve"> </w:t>
            </w:r>
            <w:r w:rsidRPr="00166F92">
              <w:t>currency</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r w:rsidR="007E703B" w:rsidRPr="00166F92">
              <w:t xml:space="preserve"> </w:t>
            </w:r>
            <w:r w:rsidRPr="00166F92">
              <w:t>the</w:t>
            </w:r>
            <w:r w:rsidR="007E703B" w:rsidRPr="00166F92">
              <w:t xml:space="preserve"> </w:t>
            </w:r>
            <w:r w:rsidRPr="00166F92">
              <w:t>portion</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price</w:t>
            </w:r>
            <w:r w:rsidR="007E703B" w:rsidRPr="00166F92">
              <w:t xml:space="preserve"> </w:t>
            </w:r>
            <w:r w:rsidRPr="00166F92">
              <w:t>that</w:t>
            </w:r>
            <w:r w:rsidR="007E703B" w:rsidRPr="00166F92">
              <w:t xml:space="preserve"> </w:t>
            </w:r>
            <w:r w:rsidRPr="00166F92">
              <w:lastRenderedPageBreak/>
              <w:t>corresponds</w:t>
            </w:r>
            <w:r w:rsidR="007E703B" w:rsidRPr="00166F92">
              <w:t xml:space="preserve"> </w:t>
            </w:r>
            <w:r w:rsidRPr="00166F92">
              <w:t>to</w:t>
            </w:r>
            <w:r w:rsidR="007E703B" w:rsidRPr="00166F92">
              <w:t xml:space="preserve"> </w:t>
            </w:r>
            <w:r w:rsidRPr="00166F92">
              <w:t>expenditures</w:t>
            </w:r>
            <w:r w:rsidR="007E703B" w:rsidRPr="00166F92">
              <w:t xml:space="preserve"> </w:t>
            </w:r>
            <w:r w:rsidRPr="00166F92">
              <w:t>incurred</w:t>
            </w:r>
            <w:r w:rsidR="007E703B" w:rsidRPr="00166F92">
              <w:t xml:space="preserve"> </w:t>
            </w:r>
            <w:r w:rsidRPr="00166F92">
              <w:t>in</w:t>
            </w:r>
            <w:r w:rsidR="007E703B" w:rsidRPr="00166F92">
              <w:t xml:space="preserve"> </w:t>
            </w:r>
            <w:r w:rsidRPr="00166F92">
              <w:t>the</w:t>
            </w:r>
            <w:r w:rsidR="007E703B" w:rsidRPr="00166F92">
              <w:t xml:space="preserve"> </w:t>
            </w:r>
            <w:r w:rsidRPr="00166F92">
              <w:t>currency</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r w:rsidR="007E703B" w:rsidRPr="00166F92">
              <w:t xml:space="preserve"> </w:t>
            </w:r>
            <w:r w:rsidRPr="00166F92">
              <w:t>unless</w:t>
            </w:r>
            <w:r w:rsidR="007E703B" w:rsidRPr="00166F92">
              <w:t xml:space="preserve"> </w:t>
            </w:r>
            <w:r w:rsidRPr="00166F92">
              <w:t>otherwise</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p>
          <w:p w14:paraId="4A3360E2" w14:textId="77777777" w:rsidR="00FC519D" w:rsidRPr="00166F92" w:rsidRDefault="00FC519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may</w:t>
            </w:r>
            <w:r w:rsidR="007E703B" w:rsidRPr="00166F92">
              <w:t xml:space="preserve"> </w:t>
            </w:r>
            <w:r w:rsidRPr="00166F92">
              <w:t>express</w:t>
            </w:r>
            <w:r w:rsidR="007E703B" w:rsidRPr="00166F92">
              <w:t xml:space="preserve"> </w:t>
            </w:r>
            <w:r w:rsidRPr="00166F92">
              <w:t>the</w:t>
            </w:r>
            <w:r w:rsidR="007E703B" w:rsidRPr="00166F92">
              <w:t xml:space="preserve"> </w:t>
            </w:r>
            <w:r w:rsidRPr="00166F92">
              <w:t>Bid</w:t>
            </w:r>
            <w:r w:rsidR="007E703B" w:rsidRPr="00166F92">
              <w:t xml:space="preserve"> </w:t>
            </w:r>
            <w:r w:rsidRPr="00166F92">
              <w:t>price</w:t>
            </w:r>
            <w:r w:rsidR="007E703B" w:rsidRPr="00166F92">
              <w:t xml:space="preserve"> </w:t>
            </w:r>
            <w:r w:rsidRPr="00166F92">
              <w:t>in</w:t>
            </w:r>
            <w:r w:rsidR="007E703B" w:rsidRPr="00166F92">
              <w:t xml:space="preserve"> </w:t>
            </w:r>
            <w:r w:rsidRPr="00166F92">
              <w:t>any</w:t>
            </w:r>
            <w:r w:rsidR="007E703B" w:rsidRPr="00166F92">
              <w:t xml:space="preserve"> </w:t>
            </w:r>
            <w:r w:rsidRPr="00166F92">
              <w:t>currency.</w:t>
            </w:r>
            <w:r w:rsidR="007E703B" w:rsidRPr="00166F92">
              <w:t xml:space="preserve"> </w:t>
            </w:r>
            <w:r w:rsidRPr="00166F92">
              <w:t>If</w:t>
            </w:r>
            <w:r w:rsidR="007E703B" w:rsidRPr="00166F92">
              <w:t xml:space="preserve"> </w:t>
            </w:r>
            <w:r w:rsidRPr="00166F92">
              <w:t>the</w:t>
            </w:r>
            <w:r w:rsidR="007E703B" w:rsidRPr="00166F92">
              <w:t xml:space="preserve"> </w:t>
            </w:r>
            <w:r w:rsidRPr="00166F92">
              <w:t>Bidder</w:t>
            </w:r>
            <w:r w:rsidR="007E703B" w:rsidRPr="00166F92">
              <w:t xml:space="preserve"> </w:t>
            </w:r>
            <w:r w:rsidRPr="00166F92">
              <w:t>wishes</w:t>
            </w:r>
            <w:r w:rsidR="007E703B" w:rsidRPr="00166F92">
              <w:t xml:space="preserve"> </w:t>
            </w:r>
            <w:r w:rsidRPr="00166F92">
              <w:t>to</w:t>
            </w:r>
            <w:r w:rsidR="007E703B" w:rsidRPr="00166F92">
              <w:t xml:space="preserve"> </w:t>
            </w:r>
            <w:r w:rsidRPr="00166F92">
              <w:t>be</w:t>
            </w:r>
            <w:r w:rsidR="007E703B" w:rsidRPr="00166F92">
              <w:t xml:space="preserve"> </w:t>
            </w:r>
            <w:r w:rsidRPr="00166F92">
              <w:t>paid</w:t>
            </w:r>
            <w:r w:rsidR="007E703B" w:rsidRPr="00166F92">
              <w:t xml:space="preserve"> </w:t>
            </w:r>
            <w:r w:rsidRPr="00166F92">
              <w:t>in</w:t>
            </w:r>
            <w:r w:rsidR="007E703B" w:rsidRPr="00166F92">
              <w:t xml:space="preserve"> </w:t>
            </w:r>
            <w:r w:rsidRPr="00166F92">
              <w:t>a</w:t>
            </w:r>
            <w:r w:rsidR="007E703B" w:rsidRPr="00166F92">
              <w:t xml:space="preserve"> </w:t>
            </w:r>
            <w:r w:rsidRPr="00166F92">
              <w:t>combination</w:t>
            </w:r>
            <w:r w:rsidR="007E703B" w:rsidRPr="00166F92">
              <w:t xml:space="preserve"> </w:t>
            </w:r>
            <w:r w:rsidRPr="00166F92">
              <w:t>of</w:t>
            </w:r>
            <w:r w:rsidR="007E703B" w:rsidRPr="00166F92">
              <w:t xml:space="preserve"> </w:t>
            </w:r>
            <w:r w:rsidRPr="00166F92">
              <w:t>amounts</w:t>
            </w:r>
            <w:r w:rsidR="007E703B" w:rsidRPr="00166F92">
              <w:t xml:space="preserve"> </w:t>
            </w:r>
            <w:r w:rsidRPr="00166F92">
              <w:t>in</w:t>
            </w:r>
            <w:r w:rsidR="007E703B" w:rsidRPr="00166F92">
              <w:t xml:space="preserve"> </w:t>
            </w:r>
            <w:r w:rsidRPr="00166F92">
              <w:t>different</w:t>
            </w:r>
            <w:r w:rsidR="007E703B" w:rsidRPr="00166F92">
              <w:t xml:space="preserve"> </w:t>
            </w:r>
            <w:r w:rsidRPr="00166F92">
              <w:t>currencies,</w:t>
            </w:r>
            <w:r w:rsidR="007E703B" w:rsidRPr="00166F92">
              <w:t xml:space="preserve"> </w:t>
            </w:r>
            <w:r w:rsidRPr="00166F92">
              <w:t>it</w:t>
            </w:r>
            <w:r w:rsidR="007E703B" w:rsidRPr="00166F92">
              <w:t xml:space="preserve"> </w:t>
            </w:r>
            <w:r w:rsidRPr="00166F92">
              <w:t>may</w:t>
            </w:r>
            <w:r w:rsidR="007E703B" w:rsidRPr="00166F92">
              <w:t xml:space="preserve"> </w:t>
            </w:r>
            <w:r w:rsidRPr="00166F92">
              <w:t>quote</w:t>
            </w:r>
            <w:r w:rsidR="007E703B" w:rsidRPr="00166F92">
              <w:t xml:space="preserve"> </w:t>
            </w:r>
            <w:r w:rsidRPr="00166F92">
              <w:t>its</w:t>
            </w:r>
            <w:r w:rsidR="007E703B" w:rsidRPr="00166F92">
              <w:t xml:space="preserve"> </w:t>
            </w:r>
            <w:r w:rsidRPr="00166F92">
              <w:t>price</w:t>
            </w:r>
            <w:r w:rsidR="007E703B" w:rsidRPr="00166F92">
              <w:t xml:space="preserve"> </w:t>
            </w:r>
            <w:r w:rsidRPr="00166F92">
              <w:t>accordingly</w:t>
            </w:r>
            <w:r w:rsidR="007E703B" w:rsidRPr="00166F92">
              <w:t xml:space="preserve"> </w:t>
            </w:r>
            <w:r w:rsidRPr="00166F92">
              <w:t>but</w:t>
            </w:r>
            <w:r w:rsidR="007E703B" w:rsidRPr="00166F92">
              <w:t xml:space="preserve"> </w:t>
            </w:r>
            <w:r w:rsidRPr="00166F92">
              <w:t>shall</w:t>
            </w:r>
            <w:r w:rsidR="007E703B" w:rsidRPr="00166F92">
              <w:t xml:space="preserve"> </w:t>
            </w:r>
            <w:r w:rsidRPr="00166F92">
              <w:t>use</w:t>
            </w:r>
            <w:r w:rsidR="007E703B" w:rsidRPr="00166F92">
              <w:t xml:space="preserve"> </w:t>
            </w:r>
            <w:r w:rsidRPr="00166F92">
              <w:t>no</w:t>
            </w:r>
            <w:r w:rsidR="007E703B" w:rsidRPr="00166F92">
              <w:t xml:space="preserve"> </w:t>
            </w:r>
            <w:r w:rsidRPr="00166F92">
              <w:t>more</w:t>
            </w:r>
            <w:r w:rsidR="007E703B" w:rsidRPr="00166F92">
              <w:t xml:space="preserve"> </w:t>
            </w:r>
            <w:r w:rsidRPr="00166F92">
              <w:t>than</w:t>
            </w:r>
            <w:r w:rsidR="007E703B" w:rsidRPr="00166F92">
              <w:t xml:space="preserve"> </w:t>
            </w:r>
            <w:r w:rsidRPr="00166F92">
              <w:t>three</w:t>
            </w:r>
            <w:r w:rsidR="007E703B" w:rsidRPr="00166F92">
              <w:t xml:space="preserve"> </w:t>
            </w:r>
            <w:r w:rsidRPr="00166F92">
              <w:t>foreign</w:t>
            </w:r>
            <w:r w:rsidR="007E703B" w:rsidRPr="00166F92">
              <w:t xml:space="preserve"> </w:t>
            </w:r>
            <w:r w:rsidRPr="00166F92">
              <w:t>currencies</w:t>
            </w:r>
            <w:r w:rsidR="007E703B" w:rsidRPr="00166F92">
              <w:t xml:space="preserve"> </w:t>
            </w:r>
            <w:r w:rsidRPr="00166F92">
              <w:t>in</w:t>
            </w:r>
            <w:r w:rsidR="007E703B" w:rsidRPr="00166F92">
              <w:t xml:space="preserve"> </w:t>
            </w:r>
            <w:r w:rsidRPr="00166F92">
              <w:t>addition</w:t>
            </w:r>
            <w:r w:rsidR="007E703B" w:rsidRPr="00166F92">
              <w:t xml:space="preserve"> </w:t>
            </w:r>
            <w:r w:rsidRPr="00166F92">
              <w:t>to</w:t>
            </w:r>
            <w:r w:rsidR="007E703B" w:rsidRPr="00166F92">
              <w:t xml:space="preserve"> </w:t>
            </w:r>
            <w:r w:rsidRPr="00166F92">
              <w:t>the</w:t>
            </w:r>
            <w:r w:rsidR="007E703B" w:rsidRPr="00166F92">
              <w:t xml:space="preserve"> </w:t>
            </w:r>
            <w:r w:rsidRPr="00166F92">
              <w:t>currency</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p>
        </w:tc>
      </w:tr>
      <w:tr w:rsidR="00FC519D" w:rsidRPr="00166F92" w14:paraId="734A2972" w14:textId="77777777" w:rsidTr="006001BE">
        <w:trPr>
          <w:gridAfter w:val="1"/>
          <w:wAfter w:w="14" w:type="pct"/>
        </w:trPr>
        <w:tc>
          <w:tcPr>
            <w:tcW w:w="1223" w:type="pct"/>
          </w:tcPr>
          <w:p w14:paraId="382E2562" w14:textId="77777777" w:rsidR="00FC519D" w:rsidRPr="00166F92" w:rsidRDefault="00FC519D">
            <w:pPr>
              <w:pStyle w:val="S1-Header2"/>
              <w:numPr>
                <w:ilvl w:val="0"/>
                <w:numId w:val="25"/>
              </w:numPr>
              <w:tabs>
                <w:tab w:val="num" w:pos="432"/>
              </w:tabs>
              <w:spacing w:after="120"/>
              <w:ind w:left="432" w:hanging="432"/>
              <w:rPr>
                <w:noProof/>
              </w:rPr>
            </w:pPr>
            <w:bookmarkStart w:id="228" w:name="_Toc431888660"/>
            <w:bookmarkStart w:id="229" w:name="_Toc431888663"/>
            <w:bookmarkStart w:id="230" w:name="_Toc438438841"/>
            <w:bookmarkStart w:id="231" w:name="_Toc438532604"/>
            <w:bookmarkStart w:id="232" w:name="_Toc438733985"/>
            <w:bookmarkStart w:id="233" w:name="_Toc438907024"/>
            <w:bookmarkStart w:id="234" w:name="_Toc438907223"/>
            <w:bookmarkStart w:id="235" w:name="_Toc23236764"/>
            <w:bookmarkStart w:id="236" w:name="_Toc125783007"/>
            <w:bookmarkStart w:id="237" w:name="_Toc436556135"/>
            <w:bookmarkStart w:id="238" w:name="_Toc135149888"/>
            <w:bookmarkEnd w:id="228"/>
            <w:bookmarkEnd w:id="229"/>
            <w:r w:rsidRPr="00166F92">
              <w:rPr>
                <w:noProof/>
              </w:rPr>
              <w:lastRenderedPageBreak/>
              <w:t>Period</w:t>
            </w:r>
            <w:r w:rsidR="007E703B" w:rsidRPr="00166F92">
              <w:rPr>
                <w:noProof/>
              </w:rPr>
              <w:t xml:space="preserve"> </w:t>
            </w:r>
            <w:r w:rsidRPr="00166F92">
              <w:rPr>
                <w:noProof/>
              </w:rPr>
              <w:t>of</w:t>
            </w:r>
            <w:r w:rsidR="007E703B" w:rsidRPr="00166F92">
              <w:rPr>
                <w:noProof/>
              </w:rPr>
              <w:t xml:space="preserve"> </w:t>
            </w:r>
            <w:r w:rsidRPr="00166F92">
              <w:rPr>
                <w:noProof/>
              </w:rPr>
              <w:t>Validity</w:t>
            </w:r>
            <w:r w:rsidR="007E703B" w:rsidRPr="00166F92">
              <w:rPr>
                <w:noProof/>
              </w:rPr>
              <w:t xml:space="preserve"> </w:t>
            </w:r>
            <w:r w:rsidRPr="00166F92">
              <w:rPr>
                <w:noProof/>
              </w:rPr>
              <w:t>of</w:t>
            </w:r>
            <w:r w:rsidR="007E703B" w:rsidRPr="00166F92">
              <w:rPr>
                <w:noProof/>
              </w:rPr>
              <w:t xml:space="preserve"> </w:t>
            </w:r>
            <w:r w:rsidRPr="00166F92">
              <w:rPr>
                <w:noProof/>
              </w:rPr>
              <w:t>Bids</w:t>
            </w:r>
            <w:bookmarkEnd w:id="230"/>
            <w:bookmarkEnd w:id="231"/>
            <w:bookmarkEnd w:id="232"/>
            <w:bookmarkEnd w:id="233"/>
            <w:bookmarkEnd w:id="234"/>
            <w:bookmarkEnd w:id="235"/>
            <w:bookmarkEnd w:id="236"/>
            <w:bookmarkEnd w:id="237"/>
            <w:bookmarkEnd w:id="238"/>
          </w:p>
        </w:tc>
        <w:tc>
          <w:tcPr>
            <w:tcW w:w="3763" w:type="pct"/>
          </w:tcPr>
          <w:p w14:paraId="5D5CE90E" w14:textId="77777777" w:rsidR="00FC519D" w:rsidRPr="00166F92" w:rsidRDefault="00FC519D">
            <w:pPr>
              <w:pStyle w:val="ITBno"/>
              <w:numPr>
                <w:ilvl w:val="1"/>
                <w:numId w:val="25"/>
              </w:numPr>
              <w:spacing w:after="120"/>
              <w:ind w:left="614" w:hanging="720"/>
            </w:pPr>
            <w:r w:rsidRPr="00166F92">
              <w:t>Bids</w:t>
            </w:r>
            <w:r w:rsidR="007E703B" w:rsidRPr="00166F92">
              <w:t xml:space="preserve"> </w:t>
            </w:r>
            <w:r w:rsidRPr="00166F92">
              <w:t>shall</w:t>
            </w:r>
            <w:r w:rsidR="007E703B" w:rsidRPr="00166F92">
              <w:t xml:space="preserve"> </w:t>
            </w:r>
            <w:r w:rsidRPr="00166F92">
              <w:t>remain</w:t>
            </w:r>
            <w:r w:rsidR="007E703B" w:rsidRPr="00166F92">
              <w:t xml:space="preserve"> </w:t>
            </w:r>
            <w:r w:rsidRPr="00166F92">
              <w:t>valid</w:t>
            </w:r>
            <w:r w:rsidR="007E703B" w:rsidRPr="00166F92">
              <w:t xml:space="preserve"> </w:t>
            </w:r>
            <w:r w:rsidR="00C8004A">
              <w:t>until the date</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C8004A" w:rsidRPr="007636D9">
              <w:t xml:space="preserve"> or any extended date if amended</w:t>
            </w:r>
            <w:r w:rsidR="00C8004A" w:rsidRPr="008A2E59">
              <w:t xml:space="preserve"> by the Employer in accordance with ITB 8.</w:t>
            </w:r>
            <w:r w:rsidR="00C8004A">
              <w:t xml:space="preserve"> </w:t>
            </w:r>
            <w:r w:rsidR="00C8004A" w:rsidRPr="008A2E59">
              <w:t xml:space="preserve">A Bid that is not valid until the date specified </w:t>
            </w:r>
            <w:r w:rsidR="00C8004A" w:rsidRPr="007636D9">
              <w:rPr>
                <w:b/>
              </w:rPr>
              <w:t>in the BDS</w:t>
            </w:r>
            <w:r w:rsidR="00C8004A" w:rsidRPr="008A2E59">
              <w:rPr>
                <w:b/>
              </w:rPr>
              <w:t>,</w:t>
            </w:r>
            <w:r w:rsidR="00C8004A" w:rsidRPr="008A2E59">
              <w:t xml:space="preserve"> </w:t>
            </w:r>
            <w:r w:rsidR="00C8004A" w:rsidRPr="007636D9">
              <w:t>or any extended date if amended</w:t>
            </w:r>
            <w:r w:rsidR="00C8004A" w:rsidRPr="008A2E59">
              <w:t xml:space="preserve"> by the Employer in accordance with ITB 8, shall be rejected by the Employer as non</w:t>
            </w:r>
            <w:r w:rsidR="00C8004A" w:rsidRPr="00C10E0D">
              <w:t>responsive</w:t>
            </w:r>
            <w:r w:rsidRPr="00166F92">
              <w:t>.</w:t>
            </w:r>
          </w:p>
          <w:p w14:paraId="5065B0BA" w14:textId="77777777" w:rsidR="00FC519D" w:rsidRPr="00166F92" w:rsidRDefault="00FC519D">
            <w:pPr>
              <w:pStyle w:val="ITBno"/>
              <w:numPr>
                <w:ilvl w:val="1"/>
                <w:numId w:val="25"/>
              </w:numPr>
              <w:spacing w:after="120"/>
              <w:ind w:left="614" w:hanging="720"/>
            </w:pPr>
            <w:r w:rsidRPr="00166F92">
              <w:t>In</w:t>
            </w:r>
            <w:r w:rsidR="007E703B" w:rsidRPr="00166F92">
              <w:t xml:space="preserve"> </w:t>
            </w:r>
            <w:r w:rsidRPr="00166F92">
              <w:t>exceptional</w:t>
            </w:r>
            <w:r w:rsidR="007E703B" w:rsidRPr="00166F92">
              <w:t xml:space="preserve"> </w:t>
            </w:r>
            <w:r w:rsidRPr="00166F92">
              <w:t>circumstances,</w:t>
            </w:r>
            <w:r w:rsidR="007E703B" w:rsidRPr="00166F92">
              <w:t xml:space="preserve"> </w:t>
            </w:r>
            <w:r w:rsidRPr="00166F92">
              <w:t>prior</w:t>
            </w:r>
            <w:r w:rsidR="007E703B" w:rsidRPr="00166F92">
              <w:t xml:space="preserve"> </w:t>
            </w:r>
            <w:r w:rsidRPr="00166F92">
              <w:t>to</w:t>
            </w:r>
            <w:r w:rsidR="007E703B" w:rsidRPr="00166F92">
              <w:t xml:space="preserve"> </w:t>
            </w:r>
            <w:r w:rsidRPr="00166F92">
              <w:t>the</w:t>
            </w:r>
            <w:r w:rsidR="007E703B" w:rsidRPr="00166F92">
              <w:t xml:space="preserve"> </w:t>
            </w:r>
            <w:r w:rsidR="00C8004A">
              <w:t xml:space="preserve">date of </w:t>
            </w:r>
            <w:r w:rsidRPr="00166F92">
              <w:t>expiration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validity,</w:t>
            </w:r>
            <w:r w:rsidR="007E703B" w:rsidRPr="00166F92">
              <w:t xml:space="preserve"> </w:t>
            </w:r>
            <w:r w:rsidRPr="00166F92">
              <w:t>the</w:t>
            </w:r>
            <w:r w:rsidR="007E703B" w:rsidRPr="00166F92">
              <w:t xml:space="preserve"> </w:t>
            </w:r>
            <w:r w:rsidRPr="00166F92">
              <w:t>Employer</w:t>
            </w:r>
            <w:r w:rsidR="007E703B" w:rsidRPr="00166F92">
              <w:t xml:space="preserve"> </w:t>
            </w:r>
            <w:r w:rsidRPr="00166F92">
              <w:t>may</w:t>
            </w:r>
            <w:r w:rsidR="007E703B" w:rsidRPr="00166F92">
              <w:t xml:space="preserve"> </w:t>
            </w:r>
            <w:r w:rsidRPr="00166F92">
              <w:t>request</w:t>
            </w:r>
            <w:r w:rsidR="007E703B" w:rsidRPr="00166F92">
              <w:t xml:space="preserve"> </w:t>
            </w:r>
            <w:r w:rsidRPr="00166F92">
              <w:t>Bidders</w:t>
            </w:r>
            <w:r w:rsidR="007E703B" w:rsidRPr="00166F92">
              <w:t xml:space="preserve"> </w:t>
            </w:r>
            <w:r w:rsidRPr="00166F92">
              <w:t>to</w:t>
            </w:r>
            <w:r w:rsidR="007E703B" w:rsidRPr="00166F92">
              <w:t xml:space="preserve"> </w:t>
            </w:r>
            <w:r w:rsidRPr="00166F92">
              <w:t>extend</w:t>
            </w:r>
            <w:r w:rsidR="007E703B" w:rsidRPr="00166F92">
              <w:t xml:space="preserve"> </w:t>
            </w:r>
            <w:r w:rsidRPr="00166F92">
              <w:t>the</w:t>
            </w:r>
            <w:r w:rsidR="007E703B" w:rsidRPr="00166F92">
              <w:t xml:space="preserve"> </w:t>
            </w:r>
            <w:r w:rsidRPr="00166F92">
              <w:t>period</w:t>
            </w:r>
            <w:r w:rsidR="007E703B" w:rsidRPr="00166F92">
              <w:t xml:space="preserve"> </w:t>
            </w:r>
            <w:r w:rsidRPr="00166F92">
              <w:t>of</w:t>
            </w:r>
            <w:r w:rsidR="007E703B" w:rsidRPr="00166F92">
              <w:t xml:space="preserve"> </w:t>
            </w:r>
            <w:r w:rsidRPr="00166F92">
              <w:t>validity</w:t>
            </w:r>
            <w:r w:rsidR="007E703B" w:rsidRPr="00166F92">
              <w:t xml:space="preserve"> </w:t>
            </w:r>
            <w:r w:rsidRPr="00166F92">
              <w:t>of</w:t>
            </w:r>
            <w:r w:rsidR="007E703B" w:rsidRPr="00166F92">
              <w:t xml:space="preserve"> </w:t>
            </w:r>
            <w:r w:rsidRPr="00166F92">
              <w:t>their</w:t>
            </w:r>
            <w:r w:rsidR="007E703B" w:rsidRPr="00166F92">
              <w:t xml:space="preserve"> </w:t>
            </w:r>
            <w:r w:rsidRPr="00166F92">
              <w:t>Bids.</w:t>
            </w:r>
            <w:r w:rsidR="007E703B" w:rsidRPr="00166F92">
              <w:t xml:space="preserve"> </w:t>
            </w:r>
            <w:r w:rsidRPr="00166F92">
              <w:t>The</w:t>
            </w:r>
            <w:r w:rsidR="007E703B" w:rsidRPr="00166F92">
              <w:t xml:space="preserve"> </w:t>
            </w:r>
            <w:r w:rsidRPr="00166F92">
              <w:t>request</w:t>
            </w:r>
            <w:r w:rsidR="007E703B" w:rsidRPr="00166F92">
              <w:t xml:space="preserve"> </w:t>
            </w:r>
            <w:r w:rsidRPr="00166F92">
              <w:t>and</w:t>
            </w:r>
            <w:r w:rsidR="007E703B" w:rsidRPr="00166F92">
              <w:t xml:space="preserve"> </w:t>
            </w:r>
            <w:r w:rsidRPr="00166F92">
              <w:t>the</w:t>
            </w:r>
            <w:r w:rsidR="007E703B" w:rsidRPr="00166F92">
              <w:t xml:space="preserve"> </w:t>
            </w:r>
            <w:r w:rsidRPr="00166F92">
              <w:t>responses</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r w:rsidR="007E703B" w:rsidRPr="00166F92">
              <w:t xml:space="preserve"> </w:t>
            </w:r>
            <w:r w:rsidRPr="00166F92">
              <w:t>in</w:t>
            </w:r>
            <w:r w:rsidR="007E703B" w:rsidRPr="00166F92">
              <w:t xml:space="preserve"> </w:t>
            </w:r>
            <w:r w:rsidRPr="00166F92">
              <w:t>writing.</w:t>
            </w:r>
            <w:r w:rsidR="007E703B" w:rsidRPr="00166F92">
              <w:t xml:space="preserve"> </w:t>
            </w:r>
            <w:r w:rsidRPr="00166F92">
              <w:t>If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is</w:t>
            </w:r>
            <w:r w:rsidR="007E703B" w:rsidRPr="00166F92">
              <w:t xml:space="preserve"> </w:t>
            </w:r>
            <w:r w:rsidRPr="00166F92">
              <w:t>requested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20,</w:t>
            </w:r>
            <w:r w:rsidR="00974C4B" w:rsidRPr="00166F92">
              <w:t xml:space="preserve"> </w:t>
            </w:r>
            <w:r w:rsidRPr="00166F92">
              <w:t>the</w:t>
            </w:r>
            <w:r w:rsidR="007E703B" w:rsidRPr="00166F92">
              <w:t xml:space="preserve"> </w:t>
            </w:r>
            <w:r w:rsidRPr="00166F92">
              <w:t>Bidder</w:t>
            </w:r>
            <w:r w:rsidR="007E703B" w:rsidRPr="00166F92">
              <w:t xml:space="preserve"> </w:t>
            </w:r>
            <w:r w:rsidRPr="00166F92">
              <w:t>granting</w:t>
            </w:r>
            <w:r w:rsidR="007E703B" w:rsidRPr="00166F92">
              <w:t xml:space="preserve"> </w:t>
            </w:r>
            <w:r w:rsidRPr="00166F92">
              <w:t>the</w:t>
            </w:r>
            <w:r w:rsidR="007E703B" w:rsidRPr="00166F92">
              <w:t xml:space="preserve"> </w:t>
            </w:r>
            <w:r w:rsidRPr="00166F92">
              <w:t>request</w:t>
            </w:r>
            <w:r w:rsidR="007E703B" w:rsidRPr="00166F92">
              <w:t xml:space="preserve"> </w:t>
            </w:r>
            <w:r w:rsidRPr="00166F92">
              <w:t>shall</w:t>
            </w:r>
            <w:r w:rsidR="007E703B" w:rsidRPr="00166F92">
              <w:t xml:space="preserve"> </w:t>
            </w:r>
            <w:r w:rsidRPr="00166F92">
              <w:t>also</w:t>
            </w:r>
            <w:r w:rsidR="007E703B" w:rsidRPr="00166F92">
              <w:t xml:space="preserve"> </w:t>
            </w:r>
            <w:r w:rsidRPr="00166F92">
              <w:t>extend</w:t>
            </w:r>
            <w:r w:rsidR="007E703B" w:rsidRPr="00166F92">
              <w:t xml:space="preserve"> </w:t>
            </w: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for</w:t>
            </w:r>
            <w:r w:rsidR="007E703B" w:rsidRPr="00166F92">
              <w:t xml:space="preserve"> </w:t>
            </w:r>
            <w:r w:rsidRPr="00166F92">
              <w:t>twenty-eight</w:t>
            </w:r>
            <w:r w:rsidR="007E703B" w:rsidRPr="00166F92">
              <w:t xml:space="preserve"> </w:t>
            </w:r>
            <w:r w:rsidRPr="00166F92">
              <w:t>(28)</w:t>
            </w:r>
            <w:r w:rsidR="007E703B" w:rsidRPr="00166F92">
              <w:t xml:space="preserve"> </w:t>
            </w:r>
            <w:r w:rsidRPr="00166F92">
              <w:t>days</w:t>
            </w:r>
            <w:r w:rsidR="007E703B" w:rsidRPr="00166F92">
              <w:t xml:space="preserve"> </w:t>
            </w:r>
            <w:r w:rsidRPr="00166F92">
              <w:t>beyond</w:t>
            </w:r>
            <w:r w:rsidR="007E703B" w:rsidRPr="00166F92">
              <w:t xml:space="preserve"> </w:t>
            </w:r>
            <w:r w:rsidRPr="00166F92">
              <w:t>the</w:t>
            </w:r>
            <w:r w:rsidR="007E703B" w:rsidRPr="00166F92">
              <w:t xml:space="preserve"> </w:t>
            </w:r>
            <w:r w:rsidRPr="00166F92">
              <w:t>deadline</w:t>
            </w:r>
            <w:r w:rsidR="007E703B" w:rsidRPr="00166F92">
              <w:t xml:space="preserve"> </w:t>
            </w:r>
            <w:r w:rsidRPr="00166F92">
              <w:t>of</w:t>
            </w:r>
            <w:r w:rsidR="007E703B" w:rsidRPr="00166F92">
              <w:t xml:space="preserve"> </w:t>
            </w:r>
            <w:r w:rsidRPr="00166F92">
              <w:t>the</w:t>
            </w:r>
            <w:r w:rsidR="007E703B" w:rsidRPr="00166F92">
              <w:t xml:space="preserve"> </w:t>
            </w:r>
            <w:r w:rsidRPr="00166F92">
              <w:t>extended</w:t>
            </w:r>
            <w:r w:rsidR="007E703B" w:rsidRPr="00166F92">
              <w:t xml:space="preserve"> </w:t>
            </w:r>
            <w:r w:rsidRPr="00166F92">
              <w:t>validity</w:t>
            </w:r>
            <w:r w:rsidR="007E703B" w:rsidRPr="00166F92">
              <w:t xml:space="preserve"> </w:t>
            </w:r>
            <w:r w:rsidRPr="00166F92">
              <w:t>period.</w:t>
            </w:r>
            <w:r w:rsidR="007E703B" w:rsidRPr="00166F92">
              <w:t xml:space="preserve"> </w:t>
            </w:r>
            <w:r w:rsidRPr="00166F92">
              <w:t>A</w:t>
            </w:r>
            <w:r w:rsidR="007E703B" w:rsidRPr="00166F92">
              <w:t xml:space="preserve"> </w:t>
            </w:r>
            <w:r w:rsidRPr="00166F92">
              <w:t>Bidder</w:t>
            </w:r>
            <w:r w:rsidR="007E703B" w:rsidRPr="00166F92">
              <w:t xml:space="preserve"> </w:t>
            </w:r>
            <w:r w:rsidRPr="00166F92">
              <w:t>may</w:t>
            </w:r>
            <w:r w:rsidR="007E703B" w:rsidRPr="00166F92">
              <w:t xml:space="preserve"> </w:t>
            </w:r>
            <w:r w:rsidRPr="00166F92">
              <w:t>refuse</w:t>
            </w:r>
            <w:r w:rsidR="007E703B" w:rsidRPr="00166F92">
              <w:t xml:space="preserve"> </w:t>
            </w:r>
            <w:r w:rsidRPr="00166F92">
              <w:t>the</w:t>
            </w:r>
            <w:r w:rsidR="007E703B" w:rsidRPr="00166F92">
              <w:t xml:space="preserve"> </w:t>
            </w:r>
            <w:r w:rsidRPr="00166F92">
              <w:t>request</w:t>
            </w:r>
            <w:r w:rsidR="007E703B" w:rsidRPr="00166F92">
              <w:t xml:space="preserve"> </w:t>
            </w:r>
            <w:r w:rsidRPr="00166F92">
              <w:t>without</w:t>
            </w:r>
            <w:r w:rsidR="007E703B" w:rsidRPr="00166F92">
              <w:t xml:space="preserve"> </w:t>
            </w:r>
            <w:r w:rsidRPr="00166F92">
              <w:t>forfeiting</w:t>
            </w:r>
            <w:r w:rsidR="007E703B" w:rsidRPr="00166F92">
              <w:t xml:space="preserve"> </w:t>
            </w:r>
            <w:r w:rsidRPr="00166F92">
              <w:t>its</w:t>
            </w:r>
            <w:r w:rsidR="007E703B" w:rsidRPr="00166F92">
              <w:t xml:space="preserve"> </w:t>
            </w:r>
            <w:r w:rsidRPr="00166F92">
              <w:t>Bid</w:t>
            </w:r>
            <w:r w:rsidR="007E703B" w:rsidRPr="00166F92">
              <w:t xml:space="preserve"> </w:t>
            </w:r>
            <w:r w:rsidRPr="00166F92">
              <w:t>Security.</w:t>
            </w:r>
            <w:r w:rsidR="007E703B" w:rsidRPr="00166F92">
              <w:t xml:space="preserve"> </w:t>
            </w:r>
            <w:r w:rsidRPr="00166F92">
              <w:t>A</w:t>
            </w:r>
            <w:r w:rsidR="007E703B" w:rsidRPr="00166F92">
              <w:t xml:space="preserve"> </w:t>
            </w:r>
            <w:r w:rsidRPr="00166F92">
              <w:t>Bidder</w:t>
            </w:r>
            <w:r w:rsidR="007E703B" w:rsidRPr="00166F92">
              <w:t xml:space="preserve"> </w:t>
            </w:r>
            <w:r w:rsidRPr="00166F92">
              <w:t>granting</w:t>
            </w:r>
            <w:r w:rsidR="007E703B" w:rsidRPr="00166F92">
              <w:t xml:space="preserve"> </w:t>
            </w:r>
            <w:r w:rsidRPr="00166F92">
              <w:t>the</w:t>
            </w:r>
            <w:r w:rsidR="007E703B" w:rsidRPr="00166F92">
              <w:t xml:space="preserve"> </w:t>
            </w:r>
            <w:r w:rsidRPr="00166F92">
              <w:t>request</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required</w:t>
            </w:r>
            <w:r w:rsidR="007E703B" w:rsidRPr="00166F92">
              <w:t xml:space="preserve"> </w:t>
            </w:r>
            <w:r w:rsidRPr="00166F92">
              <w:t>or</w:t>
            </w:r>
            <w:r w:rsidR="007E703B" w:rsidRPr="00166F92">
              <w:t xml:space="preserve"> </w:t>
            </w:r>
            <w:r w:rsidRPr="00166F92">
              <w:t>permitted</w:t>
            </w:r>
            <w:r w:rsidR="007E703B" w:rsidRPr="00166F92">
              <w:t xml:space="preserve"> </w:t>
            </w:r>
            <w:r w:rsidRPr="00166F92">
              <w:t>to</w:t>
            </w:r>
            <w:r w:rsidR="007E703B" w:rsidRPr="00166F92">
              <w:t xml:space="preserve"> </w:t>
            </w:r>
            <w:r w:rsidRPr="00166F92">
              <w:t>modify</w:t>
            </w:r>
            <w:r w:rsidR="007E703B" w:rsidRPr="00166F92">
              <w:t xml:space="preserve"> </w:t>
            </w:r>
            <w:r w:rsidRPr="00166F92">
              <w:t>its</w:t>
            </w:r>
            <w:r w:rsidR="007E703B" w:rsidRPr="00166F92">
              <w:t xml:space="preserve"> </w:t>
            </w:r>
            <w:r w:rsidRPr="00166F92">
              <w:t>Bid,</w:t>
            </w:r>
            <w:r w:rsidR="007E703B" w:rsidRPr="00166F92">
              <w:t xml:space="preserve"> </w:t>
            </w:r>
            <w:r w:rsidRPr="00166F92">
              <w:t>except</w:t>
            </w:r>
            <w:r w:rsidR="007E703B" w:rsidRPr="00166F92">
              <w:t xml:space="preserve"> </w:t>
            </w:r>
            <w:r w:rsidRPr="00166F92">
              <w:t>as</w:t>
            </w:r>
            <w:r w:rsidR="007E703B" w:rsidRPr="00166F92">
              <w:t xml:space="preserve"> </w:t>
            </w:r>
            <w:r w:rsidRPr="00166F92">
              <w:t>provided</w:t>
            </w:r>
            <w:r w:rsidR="007E703B" w:rsidRPr="00166F92">
              <w:t xml:space="preserve"> </w:t>
            </w:r>
            <w:r w:rsidRPr="00166F92">
              <w:t>in</w:t>
            </w:r>
            <w:r w:rsidR="007E703B" w:rsidRPr="00166F92">
              <w:t xml:space="preserve"> </w:t>
            </w:r>
            <w:r w:rsidRPr="00166F92">
              <w:t>ITB</w:t>
            </w:r>
            <w:r w:rsidR="007E703B" w:rsidRPr="00166F92">
              <w:t xml:space="preserve"> </w:t>
            </w:r>
            <w:r w:rsidRPr="00166F92">
              <w:t>19.3.</w:t>
            </w:r>
          </w:p>
          <w:p w14:paraId="6839A5F6" w14:textId="77777777" w:rsidR="00FC519D" w:rsidRPr="00166F92" w:rsidRDefault="00FC519D">
            <w:pPr>
              <w:pStyle w:val="ITBno"/>
              <w:numPr>
                <w:ilvl w:val="1"/>
                <w:numId w:val="25"/>
              </w:numPr>
              <w:spacing w:after="120"/>
              <w:ind w:left="614" w:hanging="720"/>
            </w:pPr>
            <w:r w:rsidRPr="00166F92">
              <w:t>If</w:t>
            </w:r>
            <w:r w:rsidR="007E703B" w:rsidRPr="00166F92">
              <w:t xml:space="preserve"> </w:t>
            </w:r>
            <w:r w:rsidRPr="00166F92">
              <w:t>the</w:t>
            </w:r>
            <w:r w:rsidR="007E703B" w:rsidRPr="00166F92">
              <w:t xml:space="preserve"> </w:t>
            </w:r>
            <w:r w:rsidRPr="00166F92">
              <w:t>award</w:t>
            </w:r>
            <w:r w:rsidR="007E703B" w:rsidRPr="00166F92">
              <w:t xml:space="preserve"> </w:t>
            </w:r>
            <w:r w:rsidRPr="00166F92">
              <w:t>is</w:t>
            </w:r>
            <w:r w:rsidR="007E703B" w:rsidRPr="00166F92">
              <w:t xml:space="preserve"> </w:t>
            </w:r>
            <w:r w:rsidRPr="00166F92">
              <w:t>delayed</w:t>
            </w:r>
            <w:r w:rsidR="007E703B" w:rsidRPr="00166F92">
              <w:t xml:space="preserve"> </w:t>
            </w:r>
            <w:r w:rsidRPr="00166F92">
              <w:t>by</w:t>
            </w:r>
            <w:r w:rsidR="007E703B" w:rsidRPr="00166F92">
              <w:t xml:space="preserve"> </w:t>
            </w:r>
            <w:r w:rsidRPr="00166F92">
              <w:t>a</w:t>
            </w:r>
            <w:r w:rsidR="007E703B" w:rsidRPr="00166F92">
              <w:t xml:space="preserve"> </w:t>
            </w:r>
            <w:r w:rsidRPr="00166F92">
              <w:t>period</w:t>
            </w:r>
            <w:r w:rsidR="007E703B" w:rsidRPr="00166F92">
              <w:t xml:space="preserve"> </w:t>
            </w:r>
            <w:r w:rsidRPr="00166F92">
              <w:t>exceeding</w:t>
            </w:r>
            <w:r w:rsidR="007E703B" w:rsidRPr="00166F92">
              <w:t xml:space="preserve"> </w:t>
            </w:r>
            <w:r w:rsidRPr="00166F92">
              <w:t>fifty-six</w:t>
            </w:r>
            <w:r w:rsidR="007E703B" w:rsidRPr="00166F92">
              <w:t xml:space="preserve"> </w:t>
            </w:r>
            <w:r w:rsidRPr="00166F92">
              <w:t>(56)</w:t>
            </w:r>
            <w:r w:rsidR="007E703B" w:rsidRPr="00166F92">
              <w:t xml:space="preserve"> </w:t>
            </w:r>
            <w:r w:rsidRPr="00166F92">
              <w:t>days</w:t>
            </w:r>
            <w:r w:rsidR="007E703B" w:rsidRPr="00166F92">
              <w:t xml:space="preserve"> </w:t>
            </w:r>
            <w:r w:rsidRPr="00166F92">
              <w:t>beyond</w:t>
            </w:r>
            <w:r w:rsidR="007E703B" w:rsidRPr="00166F92">
              <w:t xml:space="preserve"> </w:t>
            </w:r>
            <w:r w:rsidRPr="00166F92">
              <w:t>the</w:t>
            </w:r>
            <w:r w:rsidR="007E703B" w:rsidRPr="00166F92">
              <w:t xml:space="preserve"> </w:t>
            </w:r>
            <w:r w:rsidRPr="00166F92">
              <w:t>expiry</w:t>
            </w:r>
            <w:r w:rsidR="007E703B" w:rsidRPr="00166F92">
              <w:t xml:space="preserve"> </w:t>
            </w:r>
            <w:r w:rsidRPr="00166F92">
              <w:t>of</w:t>
            </w:r>
            <w:r w:rsidR="007E703B" w:rsidRPr="00166F92">
              <w:t xml:space="preserve"> </w:t>
            </w:r>
            <w:r w:rsidRPr="00166F92">
              <w:t>the</w:t>
            </w:r>
            <w:r w:rsidR="007E703B" w:rsidRPr="00166F92">
              <w:t xml:space="preserve"> </w:t>
            </w:r>
            <w:r w:rsidRPr="00166F92">
              <w:t>initial</w:t>
            </w:r>
            <w:r w:rsidR="007E703B" w:rsidRPr="00166F92">
              <w:t xml:space="preserve"> </w:t>
            </w:r>
            <w:r w:rsidRPr="00166F92">
              <w:t>Bid</w:t>
            </w:r>
            <w:r w:rsidR="007E703B" w:rsidRPr="00166F92">
              <w:t xml:space="preserve"> </w:t>
            </w:r>
            <w:r w:rsidRPr="00166F92">
              <w:t>validity</w:t>
            </w:r>
            <w:r w:rsidR="00C8004A">
              <w:t xml:space="preserve"> </w:t>
            </w:r>
            <w:r w:rsidR="00C8004A" w:rsidRPr="008A2E59">
              <w:t xml:space="preserve">specified in </w:t>
            </w:r>
            <w:r w:rsidR="00C8004A" w:rsidRPr="007636D9">
              <w:t>accordance with</w:t>
            </w:r>
            <w:r w:rsidR="00C8004A" w:rsidRPr="008A2E59">
              <w:t xml:space="preserve"> ITB 1</w:t>
            </w:r>
            <w:r w:rsidR="00C8004A">
              <w:t>9</w:t>
            </w:r>
            <w:r w:rsidR="00C8004A" w:rsidRPr="008A2E59">
              <w:t>.1</w:t>
            </w:r>
            <w:r w:rsidRPr="00166F92">
              <w:t>,</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shall</w:t>
            </w:r>
            <w:r w:rsidR="007E703B" w:rsidRPr="00166F92">
              <w:t xml:space="preserve"> </w:t>
            </w:r>
            <w:r w:rsidRPr="00166F92">
              <w:t>be</w:t>
            </w:r>
            <w:r w:rsidR="007E703B" w:rsidRPr="00166F92">
              <w:t xml:space="preserve"> </w:t>
            </w:r>
            <w:r w:rsidRPr="00166F92">
              <w:t>determined</w:t>
            </w:r>
            <w:r w:rsidR="007E703B" w:rsidRPr="00166F92">
              <w:t xml:space="preserve"> </w:t>
            </w:r>
            <w:r w:rsidRPr="00166F92">
              <w:t>as</w:t>
            </w:r>
            <w:r w:rsidR="007E703B" w:rsidRPr="00166F92">
              <w:t xml:space="preserve"> </w:t>
            </w:r>
            <w:r w:rsidRPr="00166F92">
              <w:t>follows:</w:t>
            </w:r>
          </w:p>
          <w:p w14:paraId="06A0B8C5" w14:textId="77777777" w:rsidR="00FC519D" w:rsidRPr="00166F92" w:rsidRDefault="00C75C86">
            <w:pPr>
              <w:pStyle w:val="S1-subpara"/>
              <w:numPr>
                <w:ilvl w:val="0"/>
                <w:numId w:val="30"/>
              </w:numPr>
              <w:spacing w:after="120"/>
              <w:ind w:left="1152" w:right="-72" w:hanging="576"/>
            </w:pPr>
            <w:r w:rsidRPr="00166F92">
              <w:t>i</w:t>
            </w:r>
            <w:r w:rsidR="00FC519D" w:rsidRPr="00166F92">
              <w:t>n</w:t>
            </w:r>
            <w:r w:rsidR="007E703B" w:rsidRPr="00166F92">
              <w:t xml:space="preserve"> </w:t>
            </w:r>
            <w:r w:rsidR="00FC519D" w:rsidRPr="00166F92">
              <w:t>the</w:t>
            </w:r>
            <w:r w:rsidR="007E703B" w:rsidRPr="00166F92">
              <w:t xml:space="preserve"> </w:t>
            </w:r>
            <w:r w:rsidR="00FC519D" w:rsidRPr="00166F92">
              <w:t>case</w:t>
            </w:r>
            <w:r w:rsidR="007E703B" w:rsidRPr="00166F92">
              <w:t xml:space="preserve"> </w:t>
            </w:r>
            <w:r w:rsidR="00FC519D" w:rsidRPr="00166F92">
              <w:t>of</w:t>
            </w:r>
            <w:r w:rsidR="007E703B" w:rsidRPr="00166F92">
              <w:t xml:space="preserve"> </w:t>
            </w:r>
            <w:r w:rsidR="00FC519D" w:rsidRPr="00166F92">
              <w:rPr>
                <w:b/>
              </w:rPr>
              <w:t>fixed</w:t>
            </w:r>
            <w:r w:rsidR="007E703B" w:rsidRPr="00166F92">
              <w:rPr>
                <w:b/>
              </w:rPr>
              <w:t xml:space="preserve"> </w:t>
            </w:r>
            <w:r w:rsidR="00FC519D" w:rsidRPr="00166F92">
              <w:rPr>
                <w:b/>
              </w:rPr>
              <w:t>price</w:t>
            </w:r>
            <w:r w:rsidR="007E703B" w:rsidRPr="00166F92">
              <w:t xml:space="preserve"> </w:t>
            </w:r>
            <w:r w:rsidR="00FC519D" w:rsidRPr="00166F92">
              <w:t>contracts,</w:t>
            </w:r>
            <w:r w:rsidR="007E703B" w:rsidRPr="00166F92">
              <w:t xml:space="preserve"> </w:t>
            </w:r>
            <w:r w:rsidR="00FC519D" w:rsidRPr="00166F92">
              <w:t>the</w:t>
            </w:r>
            <w:r w:rsidR="007E703B" w:rsidRPr="00166F92">
              <w:t xml:space="preserve"> </w:t>
            </w:r>
            <w:r w:rsidR="00FC519D" w:rsidRPr="00166F92">
              <w:t>Contract</w:t>
            </w:r>
            <w:r w:rsidR="007E703B" w:rsidRPr="00166F92">
              <w:t xml:space="preserve"> </w:t>
            </w:r>
            <w:r w:rsidR="00FC519D" w:rsidRPr="00166F92">
              <w:t>price</w:t>
            </w:r>
            <w:r w:rsidR="007E703B" w:rsidRPr="00166F92">
              <w:t xml:space="preserve"> </w:t>
            </w:r>
            <w:r w:rsidR="00FC519D" w:rsidRPr="00166F92">
              <w:t>shall</w:t>
            </w:r>
            <w:r w:rsidR="007E703B" w:rsidRPr="00166F92">
              <w:t xml:space="preserve"> </w:t>
            </w:r>
            <w:r w:rsidR="00FC519D" w:rsidRPr="00166F92">
              <w:t>be</w:t>
            </w:r>
            <w:r w:rsidR="007E703B" w:rsidRPr="00166F92">
              <w:t xml:space="preserve"> </w:t>
            </w:r>
            <w:r w:rsidR="00FC519D" w:rsidRPr="00166F92">
              <w:t>the</w:t>
            </w:r>
            <w:r w:rsidR="007E703B" w:rsidRPr="00166F92">
              <w:t xml:space="preserve"> </w:t>
            </w:r>
            <w:r w:rsidR="00FC519D" w:rsidRPr="00166F92">
              <w:t>Bid</w:t>
            </w:r>
            <w:r w:rsidR="007E703B" w:rsidRPr="00166F92">
              <w:t xml:space="preserve"> </w:t>
            </w:r>
            <w:r w:rsidR="00FC519D" w:rsidRPr="00166F92">
              <w:t>price</w:t>
            </w:r>
            <w:r w:rsidR="007E703B" w:rsidRPr="00166F92">
              <w:t xml:space="preserve"> </w:t>
            </w:r>
            <w:r w:rsidR="00FC519D" w:rsidRPr="00166F92">
              <w:t>adjusted</w:t>
            </w:r>
            <w:r w:rsidR="007E703B" w:rsidRPr="00166F92">
              <w:t xml:space="preserve"> </w:t>
            </w:r>
            <w:r w:rsidR="00FC519D" w:rsidRPr="00166F92">
              <w:t>by</w:t>
            </w:r>
            <w:r w:rsidR="007E703B" w:rsidRPr="00166F92">
              <w:t xml:space="preserve"> </w:t>
            </w:r>
            <w:r w:rsidR="00FC519D" w:rsidRPr="00166F92">
              <w:t>the</w:t>
            </w:r>
            <w:r w:rsidR="007E703B" w:rsidRPr="00166F92">
              <w:t xml:space="preserve"> </w:t>
            </w:r>
            <w:r w:rsidR="00FC519D" w:rsidRPr="00166F92">
              <w:t>factor</w:t>
            </w:r>
            <w:r w:rsidR="007E703B" w:rsidRPr="00166F92">
              <w:t xml:space="preserve"> </w:t>
            </w:r>
            <w:r w:rsidR="00FC519D" w:rsidRPr="00166F92">
              <w:t>or</w:t>
            </w:r>
            <w:r w:rsidR="007E703B" w:rsidRPr="00166F92">
              <w:t xml:space="preserve"> </w:t>
            </w:r>
            <w:r w:rsidR="00FC519D" w:rsidRPr="00166F92">
              <w:t>factors</w:t>
            </w:r>
            <w:r w:rsidR="007E703B" w:rsidRPr="00166F92">
              <w:t xml:space="preserve"> </w:t>
            </w:r>
            <w:r w:rsidR="00FC519D" w:rsidRPr="00166F92">
              <w:t>specified</w:t>
            </w:r>
            <w:r w:rsidR="007E703B" w:rsidRPr="00166F92">
              <w:rPr>
                <w:b/>
              </w:rPr>
              <w:t xml:space="preserve"> </w:t>
            </w:r>
            <w:r w:rsidR="00FC519D" w:rsidRPr="00166F92">
              <w:rPr>
                <w:b/>
              </w:rPr>
              <w:t>in</w:t>
            </w:r>
            <w:r w:rsidR="007E703B" w:rsidRPr="00166F92">
              <w:rPr>
                <w:b/>
              </w:rPr>
              <w:t xml:space="preserve"> </w:t>
            </w:r>
            <w:r w:rsidR="00FC519D" w:rsidRPr="00166F92">
              <w:rPr>
                <w:b/>
              </w:rPr>
              <w:t>the</w:t>
            </w:r>
            <w:r w:rsidR="007E703B" w:rsidRPr="00166F92">
              <w:rPr>
                <w:b/>
              </w:rPr>
              <w:t xml:space="preserve"> </w:t>
            </w:r>
            <w:r w:rsidR="00FC519D" w:rsidRPr="00166F92">
              <w:rPr>
                <w:b/>
              </w:rPr>
              <w:t>BDS</w:t>
            </w:r>
            <w:r w:rsidRPr="00166F92">
              <w:t>;</w:t>
            </w:r>
          </w:p>
          <w:p w14:paraId="5EDD0E58" w14:textId="77777777" w:rsidR="00FC519D" w:rsidRPr="00166F92" w:rsidRDefault="00C75C86">
            <w:pPr>
              <w:pStyle w:val="S1-subpara"/>
              <w:numPr>
                <w:ilvl w:val="0"/>
                <w:numId w:val="30"/>
              </w:numPr>
              <w:spacing w:after="120"/>
              <w:ind w:left="1152" w:right="-72" w:hanging="576"/>
            </w:pPr>
            <w:r w:rsidRPr="00166F92">
              <w:t>i</w:t>
            </w:r>
            <w:r w:rsidR="00FC519D" w:rsidRPr="00166F92">
              <w:t>n</w:t>
            </w:r>
            <w:r w:rsidR="007E703B" w:rsidRPr="00166F92">
              <w:t xml:space="preserve"> </w:t>
            </w:r>
            <w:r w:rsidR="00FC519D" w:rsidRPr="00166F92">
              <w:t>the</w:t>
            </w:r>
            <w:r w:rsidR="007E703B" w:rsidRPr="00166F92">
              <w:t xml:space="preserve"> </w:t>
            </w:r>
            <w:r w:rsidR="00FC519D" w:rsidRPr="00166F92">
              <w:t>case</w:t>
            </w:r>
            <w:r w:rsidR="007E703B" w:rsidRPr="00166F92">
              <w:t xml:space="preserve"> </w:t>
            </w:r>
            <w:r w:rsidR="00FC519D" w:rsidRPr="00166F92">
              <w:t>of</w:t>
            </w:r>
            <w:r w:rsidR="007E703B" w:rsidRPr="00166F92">
              <w:t xml:space="preserve"> </w:t>
            </w:r>
            <w:r w:rsidR="00FC519D" w:rsidRPr="00166F92">
              <w:rPr>
                <w:b/>
              </w:rPr>
              <w:t>adjustable</w:t>
            </w:r>
            <w:r w:rsidR="007E703B" w:rsidRPr="00166F92">
              <w:rPr>
                <w:b/>
              </w:rPr>
              <w:t xml:space="preserve"> </w:t>
            </w:r>
            <w:r w:rsidR="00FC519D" w:rsidRPr="00166F92">
              <w:rPr>
                <w:b/>
              </w:rPr>
              <w:t>price</w:t>
            </w:r>
            <w:r w:rsidR="007E703B" w:rsidRPr="00166F92">
              <w:t xml:space="preserve"> </w:t>
            </w:r>
            <w:r w:rsidR="00FC519D" w:rsidRPr="00166F92">
              <w:t>contracts,</w:t>
            </w:r>
            <w:r w:rsidR="007E703B" w:rsidRPr="00166F92">
              <w:t xml:space="preserve"> </w:t>
            </w:r>
            <w:r w:rsidR="00FC519D" w:rsidRPr="00166F92">
              <w:t>no</w:t>
            </w:r>
            <w:r w:rsidR="007E703B" w:rsidRPr="00166F92">
              <w:t xml:space="preserve"> </w:t>
            </w:r>
            <w:r w:rsidR="00FC519D" w:rsidRPr="00166F92">
              <w:t>adjustment</w:t>
            </w:r>
            <w:r w:rsidR="007E703B" w:rsidRPr="00166F92">
              <w:t xml:space="preserve"> </w:t>
            </w:r>
            <w:r w:rsidR="00FC519D" w:rsidRPr="00166F92">
              <w:t>shall</w:t>
            </w:r>
            <w:r w:rsidR="007E703B" w:rsidRPr="00166F92">
              <w:t xml:space="preserve"> </w:t>
            </w:r>
            <w:r w:rsidR="00FC519D" w:rsidRPr="00166F92">
              <w:t>be</w:t>
            </w:r>
            <w:r w:rsidR="007E703B" w:rsidRPr="00166F92">
              <w:t xml:space="preserve"> </w:t>
            </w:r>
            <w:r w:rsidR="00FC519D" w:rsidRPr="00166F92">
              <w:t>made</w:t>
            </w:r>
            <w:r w:rsidRPr="00166F92">
              <w:t>; or</w:t>
            </w:r>
          </w:p>
          <w:p w14:paraId="617C2952" w14:textId="77777777" w:rsidR="00FC519D" w:rsidRPr="00166F92" w:rsidRDefault="00C75C86">
            <w:pPr>
              <w:pStyle w:val="S1-subpara"/>
              <w:numPr>
                <w:ilvl w:val="0"/>
                <w:numId w:val="30"/>
              </w:numPr>
              <w:spacing w:after="120"/>
              <w:ind w:left="1152" w:right="-72" w:hanging="576"/>
            </w:pPr>
            <w:r w:rsidRPr="00166F92">
              <w:t>i</w:t>
            </w:r>
            <w:r w:rsidR="00FC519D" w:rsidRPr="00166F92">
              <w:t>n</w:t>
            </w:r>
            <w:r w:rsidR="007E703B" w:rsidRPr="00166F92">
              <w:t xml:space="preserve"> </w:t>
            </w:r>
            <w:r w:rsidR="00FC519D" w:rsidRPr="00166F92">
              <w:t>any</w:t>
            </w:r>
            <w:r w:rsidR="007E703B" w:rsidRPr="00166F92">
              <w:t xml:space="preserve"> </w:t>
            </w:r>
            <w:r w:rsidR="00FC519D" w:rsidRPr="00166F92">
              <w:t>case,</w:t>
            </w:r>
            <w:r w:rsidR="007E703B" w:rsidRPr="00166F92">
              <w:t xml:space="preserve"> </w:t>
            </w:r>
            <w:proofErr w:type="gramStart"/>
            <w:r w:rsidR="00FC519D" w:rsidRPr="00166F92">
              <w:t>Bid</w:t>
            </w:r>
            <w:proofErr w:type="gramEnd"/>
            <w:r w:rsidR="007E703B" w:rsidRPr="00166F92">
              <w:t xml:space="preserve"> </w:t>
            </w:r>
            <w:r w:rsidR="00FC519D" w:rsidRPr="00166F92">
              <w:t>evaluation</w:t>
            </w:r>
            <w:r w:rsidR="007E703B" w:rsidRPr="00166F92">
              <w:t xml:space="preserve"> </w:t>
            </w:r>
            <w:r w:rsidR="00FC519D" w:rsidRPr="00166F92">
              <w:t>shall</w:t>
            </w:r>
            <w:r w:rsidR="007E703B" w:rsidRPr="00166F92">
              <w:t xml:space="preserve"> </w:t>
            </w:r>
            <w:r w:rsidR="00FC519D" w:rsidRPr="00166F92">
              <w:t>be</w:t>
            </w:r>
            <w:r w:rsidR="007E703B" w:rsidRPr="00166F92">
              <w:t xml:space="preserve"> </w:t>
            </w:r>
            <w:r w:rsidR="00FC519D" w:rsidRPr="00166F92">
              <w:t>based</w:t>
            </w:r>
            <w:r w:rsidR="007E703B" w:rsidRPr="00166F92">
              <w:t xml:space="preserve"> </w:t>
            </w:r>
            <w:r w:rsidR="00FC519D" w:rsidRPr="00166F92">
              <w:t>on</w:t>
            </w:r>
            <w:r w:rsidR="007E703B" w:rsidRPr="00166F92">
              <w:t xml:space="preserve"> </w:t>
            </w:r>
            <w:r w:rsidR="00FC519D" w:rsidRPr="00166F92">
              <w:t>the</w:t>
            </w:r>
            <w:r w:rsidR="007E703B" w:rsidRPr="00166F92">
              <w:t xml:space="preserve"> </w:t>
            </w:r>
            <w:r w:rsidR="00FC519D" w:rsidRPr="00166F92">
              <w:t>Bid</w:t>
            </w:r>
            <w:r w:rsidR="007E703B" w:rsidRPr="00166F92">
              <w:t xml:space="preserve"> </w:t>
            </w:r>
            <w:r w:rsidR="00FC519D" w:rsidRPr="00166F92">
              <w:t>price</w:t>
            </w:r>
            <w:r w:rsidR="007E703B" w:rsidRPr="00166F92">
              <w:t xml:space="preserve"> </w:t>
            </w:r>
            <w:r w:rsidR="00FC519D" w:rsidRPr="00166F92">
              <w:t>without</w:t>
            </w:r>
            <w:r w:rsidR="007E703B" w:rsidRPr="00166F92">
              <w:t xml:space="preserve"> </w:t>
            </w:r>
            <w:r w:rsidR="00FC519D" w:rsidRPr="00166F92">
              <w:t>taking</w:t>
            </w:r>
            <w:r w:rsidR="007E703B" w:rsidRPr="00166F92">
              <w:t xml:space="preserve"> </w:t>
            </w:r>
            <w:r w:rsidR="00FC519D" w:rsidRPr="00166F92">
              <w:t>into</w:t>
            </w:r>
            <w:r w:rsidR="007E703B" w:rsidRPr="00166F92">
              <w:t xml:space="preserve"> </w:t>
            </w:r>
            <w:r w:rsidR="00FC519D" w:rsidRPr="00166F92">
              <w:t>consideration</w:t>
            </w:r>
            <w:r w:rsidR="007E703B" w:rsidRPr="00166F92">
              <w:t xml:space="preserve"> </w:t>
            </w:r>
            <w:r w:rsidR="00FC519D" w:rsidRPr="00166F92">
              <w:t>the</w:t>
            </w:r>
            <w:r w:rsidR="007E703B" w:rsidRPr="00166F92">
              <w:t xml:space="preserve"> </w:t>
            </w:r>
            <w:r w:rsidR="00FC519D" w:rsidRPr="00166F92">
              <w:t>applicable</w:t>
            </w:r>
            <w:r w:rsidR="007E703B" w:rsidRPr="00166F92">
              <w:t xml:space="preserve"> </w:t>
            </w:r>
            <w:r w:rsidR="00FC519D" w:rsidRPr="00166F92">
              <w:t>correction</w:t>
            </w:r>
            <w:r w:rsidR="007E703B" w:rsidRPr="00166F92">
              <w:t xml:space="preserve"> </w:t>
            </w:r>
            <w:r w:rsidR="00FC519D" w:rsidRPr="00166F92">
              <w:t>from</w:t>
            </w:r>
            <w:r w:rsidR="007E703B" w:rsidRPr="00166F92">
              <w:t xml:space="preserve"> </w:t>
            </w:r>
            <w:r w:rsidR="00FC519D" w:rsidRPr="00166F92">
              <w:t>those</w:t>
            </w:r>
            <w:r w:rsidR="007E703B" w:rsidRPr="00166F92">
              <w:t xml:space="preserve"> </w:t>
            </w:r>
            <w:r w:rsidR="00FC519D" w:rsidRPr="00166F92">
              <w:t>indicated</w:t>
            </w:r>
            <w:r w:rsidR="007E703B" w:rsidRPr="00166F92">
              <w:t xml:space="preserve"> </w:t>
            </w:r>
            <w:r w:rsidR="00FC519D" w:rsidRPr="00166F92">
              <w:t>above.</w:t>
            </w:r>
          </w:p>
        </w:tc>
      </w:tr>
      <w:tr w:rsidR="00FC519D" w:rsidRPr="00166F92" w14:paraId="6678A733" w14:textId="77777777" w:rsidTr="006001BE">
        <w:trPr>
          <w:gridAfter w:val="1"/>
          <w:wAfter w:w="14" w:type="pct"/>
        </w:trPr>
        <w:tc>
          <w:tcPr>
            <w:tcW w:w="1223" w:type="pct"/>
          </w:tcPr>
          <w:p w14:paraId="7F24E183" w14:textId="77777777" w:rsidR="00FC519D" w:rsidRPr="00166F92" w:rsidRDefault="00FC519D">
            <w:pPr>
              <w:pStyle w:val="S1-Header2"/>
              <w:numPr>
                <w:ilvl w:val="0"/>
                <w:numId w:val="25"/>
              </w:numPr>
              <w:tabs>
                <w:tab w:val="num" w:pos="432"/>
              </w:tabs>
              <w:spacing w:after="120"/>
              <w:ind w:left="432" w:hanging="432"/>
            </w:pPr>
            <w:bookmarkStart w:id="239" w:name="_Toc438438842"/>
            <w:bookmarkStart w:id="240" w:name="_Toc438532605"/>
            <w:bookmarkStart w:id="241" w:name="_Toc438733986"/>
            <w:bookmarkStart w:id="242" w:name="_Toc438907025"/>
            <w:bookmarkStart w:id="243" w:name="_Toc438907224"/>
            <w:bookmarkStart w:id="244" w:name="_Toc23236765"/>
            <w:bookmarkStart w:id="245" w:name="_Toc125783008"/>
            <w:bookmarkStart w:id="246" w:name="_Toc436556138"/>
            <w:bookmarkStart w:id="247" w:name="_Toc135149889"/>
            <w:r w:rsidRPr="00166F92">
              <w:rPr>
                <w:noProof/>
              </w:rPr>
              <w:lastRenderedPageBreak/>
              <w:t>Bid</w:t>
            </w:r>
            <w:r w:rsidR="007E703B" w:rsidRPr="00166F92">
              <w:rPr>
                <w:noProof/>
              </w:rPr>
              <w:t xml:space="preserve"> </w:t>
            </w:r>
            <w:r w:rsidRPr="00166F92">
              <w:rPr>
                <w:noProof/>
              </w:rPr>
              <w:t>Security</w:t>
            </w:r>
            <w:bookmarkEnd w:id="239"/>
            <w:bookmarkEnd w:id="240"/>
            <w:bookmarkEnd w:id="241"/>
            <w:bookmarkEnd w:id="242"/>
            <w:bookmarkEnd w:id="243"/>
            <w:bookmarkEnd w:id="244"/>
            <w:bookmarkEnd w:id="245"/>
            <w:bookmarkEnd w:id="246"/>
            <w:bookmarkEnd w:id="247"/>
          </w:p>
        </w:tc>
        <w:tc>
          <w:tcPr>
            <w:tcW w:w="3763" w:type="pct"/>
          </w:tcPr>
          <w:p w14:paraId="44EC5C65" w14:textId="52AFF21D" w:rsidR="00FC519D" w:rsidRPr="00166F92" w:rsidRDefault="00FC519D">
            <w:pPr>
              <w:pStyle w:val="ITBno"/>
              <w:numPr>
                <w:ilvl w:val="1"/>
                <w:numId w:val="25"/>
              </w:numPr>
              <w:spacing w:after="120"/>
              <w:ind w:left="614" w:hanging="720"/>
            </w:pPr>
            <w:r w:rsidRPr="00166F92">
              <w:t>The</w:t>
            </w:r>
            <w:r w:rsidR="007E703B" w:rsidRPr="00166F92">
              <w:t xml:space="preserve"> </w:t>
            </w:r>
            <w:r w:rsidRPr="00166F92">
              <w:t>Bidder</w:t>
            </w:r>
            <w:r w:rsidR="007E703B" w:rsidRPr="00166F92">
              <w:t xml:space="preserve"> </w:t>
            </w:r>
            <w:r w:rsidRPr="00166F92">
              <w:t>shall</w:t>
            </w:r>
            <w:r w:rsidR="007E703B" w:rsidRPr="00166F92">
              <w:t xml:space="preserve"> </w:t>
            </w:r>
            <w:r w:rsidRPr="00166F92">
              <w:t>furnish</w:t>
            </w:r>
            <w:r w:rsidR="007E703B" w:rsidRPr="00166F92">
              <w:t xml:space="preserve"> </w:t>
            </w:r>
            <w:r w:rsidRPr="00166F92">
              <w:t>as</w:t>
            </w:r>
            <w:r w:rsidR="007E703B" w:rsidRPr="00166F92">
              <w:t xml:space="preserve"> </w:t>
            </w:r>
            <w:r w:rsidRPr="00166F92">
              <w:t>part</w:t>
            </w:r>
            <w:r w:rsidR="007E703B" w:rsidRPr="00166F92">
              <w:t xml:space="preserve"> </w:t>
            </w:r>
            <w:r w:rsidRPr="00166F92">
              <w:t>of</w:t>
            </w:r>
            <w:r w:rsidR="007E703B" w:rsidRPr="00166F92">
              <w:t xml:space="preserve"> </w:t>
            </w:r>
            <w:r w:rsidR="008549B0">
              <w:t xml:space="preserve">the Technical Part </w:t>
            </w:r>
            <w:r w:rsidR="00DA2747" w:rsidRPr="0011004F">
              <w:t>of</w:t>
            </w:r>
            <w:r w:rsidR="00DA2747">
              <w:t xml:space="preserve"> </w:t>
            </w:r>
            <w:r w:rsidRPr="00166F92">
              <w:t>its</w:t>
            </w:r>
            <w:r w:rsidR="007E703B" w:rsidRPr="00166F92">
              <w:t xml:space="preserve"> </w:t>
            </w:r>
            <w:r w:rsidRPr="00166F92">
              <w:t>Bid,</w:t>
            </w:r>
            <w:r w:rsidR="007E703B" w:rsidRPr="00166F92">
              <w:t xml:space="preserve"> </w:t>
            </w:r>
            <w:r w:rsidRPr="00166F92">
              <w:t>either</w:t>
            </w:r>
            <w:r w:rsidR="007E703B" w:rsidRPr="00166F92">
              <w:t xml:space="preserve"> </w:t>
            </w:r>
            <w:r w:rsidRPr="00166F92">
              <w:t>a</w:t>
            </w:r>
            <w:r w:rsidR="007E703B" w:rsidRPr="00166F92">
              <w:t xml:space="preserve"> </w:t>
            </w:r>
            <w:r w:rsidRPr="00166F92">
              <w:t>Bid-Securing</w:t>
            </w:r>
            <w:r w:rsidR="007E703B" w:rsidRPr="00166F92">
              <w:t xml:space="preserve"> </w:t>
            </w:r>
            <w:r w:rsidRPr="00166F92">
              <w:t>Declaration</w:t>
            </w:r>
            <w:r w:rsidR="007E703B" w:rsidRPr="00166F92">
              <w:t xml:space="preserve"> </w:t>
            </w:r>
            <w:r w:rsidRPr="00166F92">
              <w:t>or</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as</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t xml:space="preserve"> </w:t>
            </w:r>
            <w:r w:rsidRPr="00166F92">
              <w:t>in</w:t>
            </w:r>
            <w:r w:rsidR="007E703B" w:rsidRPr="00166F92">
              <w:t xml:space="preserve"> </w:t>
            </w:r>
            <w:r w:rsidRPr="00166F92">
              <w:t>original</w:t>
            </w:r>
            <w:r w:rsidR="007E703B" w:rsidRPr="00166F92">
              <w:t xml:space="preserve"> </w:t>
            </w:r>
            <w:r w:rsidRPr="00166F92">
              <w:t>form</w:t>
            </w:r>
            <w:r w:rsidR="007E703B" w:rsidRPr="00166F92">
              <w:t xml:space="preserve"> </w:t>
            </w:r>
            <w:r w:rsidRPr="00166F92">
              <w:t>and,</w:t>
            </w:r>
            <w:r w:rsidR="007E703B" w:rsidRPr="00166F92">
              <w:t xml:space="preserve"> </w:t>
            </w:r>
            <w:r w:rsidRPr="00166F92">
              <w:t>in</w:t>
            </w:r>
            <w:r w:rsidR="007E703B" w:rsidRPr="00166F92">
              <w:t xml:space="preserve"> </w:t>
            </w:r>
            <w:r w:rsidRPr="00166F92">
              <w:t>the</w:t>
            </w:r>
            <w:r w:rsidR="007E703B" w:rsidRPr="00166F92">
              <w:t xml:space="preserve"> </w:t>
            </w:r>
            <w:r w:rsidRPr="00166F92">
              <w:t>case</w:t>
            </w:r>
            <w:r w:rsidR="007E703B" w:rsidRPr="00166F92">
              <w:t xml:space="preserve"> </w:t>
            </w:r>
            <w:r w:rsidRPr="00166F92">
              <w:t>of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in</w:t>
            </w:r>
            <w:r w:rsidR="007E703B" w:rsidRPr="00166F92">
              <w:t xml:space="preserve"> </w:t>
            </w:r>
            <w:r w:rsidRPr="00166F92">
              <w:t>the</w:t>
            </w:r>
            <w:r w:rsidR="007E703B" w:rsidRPr="00166F92">
              <w:t xml:space="preserve"> </w:t>
            </w:r>
            <w:r w:rsidRPr="00166F92">
              <w:t>amount</w:t>
            </w:r>
            <w:r w:rsidR="007E703B" w:rsidRPr="00166F92">
              <w:t xml:space="preserve"> </w:t>
            </w:r>
            <w:r w:rsidRPr="00166F92">
              <w:t>and</w:t>
            </w:r>
            <w:r w:rsidR="007E703B" w:rsidRPr="00166F92">
              <w:t xml:space="preserve"> </w:t>
            </w:r>
            <w:r w:rsidRPr="00166F92">
              <w:t>currency</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p>
          <w:p w14:paraId="3AA167A2" w14:textId="77777777" w:rsidR="00FC519D" w:rsidRPr="00166F92" w:rsidRDefault="00FC519D">
            <w:pPr>
              <w:pStyle w:val="ITBno"/>
              <w:numPr>
                <w:ilvl w:val="1"/>
                <w:numId w:val="25"/>
              </w:numPr>
              <w:spacing w:after="120"/>
              <w:ind w:left="614" w:hanging="720"/>
            </w:pPr>
            <w:r w:rsidRPr="00166F92">
              <w:t>A</w:t>
            </w:r>
            <w:r w:rsidR="007E703B" w:rsidRPr="00166F92">
              <w:t xml:space="preserve"> </w:t>
            </w:r>
            <w:r w:rsidRPr="00166F92">
              <w:t>Bid-Securing</w:t>
            </w:r>
            <w:r w:rsidR="007E703B" w:rsidRPr="00166F92">
              <w:t xml:space="preserve"> </w:t>
            </w:r>
            <w:r w:rsidRPr="00166F92">
              <w:t>Declaration</w:t>
            </w:r>
            <w:r w:rsidR="007E703B" w:rsidRPr="00166F92">
              <w:t xml:space="preserve"> </w:t>
            </w:r>
            <w:r w:rsidRPr="00166F92">
              <w:t>shall</w:t>
            </w:r>
            <w:r w:rsidR="007E703B" w:rsidRPr="00166F92">
              <w:t xml:space="preserve"> </w:t>
            </w:r>
            <w:r w:rsidRPr="00166F92">
              <w:t>use</w:t>
            </w:r>
            <w:r w:rsidR="007E703B" w:rsidRPr="00166F92">
              <w:t xml:space="preserve"> </w:t>
            </w:r>
            <w:r w:rsidRPr="00166F92">
              <w:t>the</w:t>
            </w:r>
            <w:r w:rsidR="007E703B" w:rsidRPr="00166F92">
              <w:t xml:space="preserve"> </w:t>
            </w:r>
            <w:r w:rsidRPr="00166F92">
              <w:t>form</w:t>
            </w:r>
            <w:r w:rsidR="007E703B" w:rsidRPr="00166F92">
              <w:t xml:space="preserve"> </w:t>
            </w:r>
            <w:r w:rsidRPr="00166F92">
              <w:t>included</w:t>
            </w:r>
            <w:r w:rsidR="007E703B" w:rsidRPr="00166F92">
              <w:t xml:space="preserve"> </w:t>
            </w:r>
            <w:r w:rsidRPr="00166F92">
              <w:t>in</w:t>
            </w:r>
            <w:r w:rsidR="007E703B" w:rsidRPr="00166F92">
              <w:t xml:space="preserve"> </w:t>
            </w:r>
            <w:r w:rsidRPr="00166F92">
              <w:t>Section</w:t>
            </w:r>
            <w:r w:rsidR="007E703B" w:rsidRPr="00166F92">
              <w:t xml:space="preserve"> </w:t>
            </w:r>
            <w:r w:rsidRPr="00166F92">
              <w:t>IV</w:t>
            </w:r>
            <w:r w:rsidR="007E703B" w:rsidRPr="00166F92">
              <w:t xml:space="preserve"> </w:t>
            </w:r>
            <w:r w:rsidRPr="00166F92">
              <w:t>Bidding</w:t>
            </w:r>
            <w:r w:rsidR="007E703B" w:rsidRPr="00166F92">
              <w:t xml:space="preserve"> </w:t>
            </w:r>
            <w:r w:rsidRPr="00166F92">
              <w:t>Forms.</w:t>
            </w:r>
          </w:p>
          <w:p w14:paraId="5D117CA1" w14:textId="77777777" w:rsidR="00FC519D" w:rsidRPr="00166F92" w:rsidRDefault="00FC519D">
            <w:pPr>
              <w:pStyle w:val="ITBno"/>
              <w:numPr>
                <w:ilvl w:val="1"/>
                <w:numId w:val="25"/>
              </w:numPr>
              <w:spacing w:after="120"/>
              <w:ind w:left="614" w:hanging="720"/>
            </w:pPr>
            <w:r w:rsidRPr="00166F92">
              <w:t>If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is</w:t>
            </w:r>
            <w:r w:rsidR="007E703B" w:rsidRPr="00166F92">
              <w:t xml:space="preserve"> </w:t>
            </w:r>
            <w:r w:rsidRPr="00166F92">
              <w:t>specified</w:t>
            </w:r>
            <w:r w:rsidR="007E703B" w:rsidRPr="00166F92">
              <w:t xml:space="preserve"> </w:t>
            </w:r>
            <w:r w:rsidRPr="00166F92">
              <w:t>purs</w:t>
            </w:r>
            <w:bookmarkStart w:id="248" w:name="_Hlt126563856"/>
            <w:bookmarkEnd w:id="248"/>
            <w:r w:rsidRPr="00166F92">
              <w:t>uant</w:t>
            </w:r>
            <w:r w:rsidR="007E703B" w:rsidRPr="00166F92">
              <w:t xml:space="preserve"> </w:t>
            </w:r>
            <w:r w:rsidRPr="00166F92">
              <w:t>to</w:t>
            </w:r>
            <w:r w:rsidR="007E703B" w:rsidRPr="00166F92">
              <w:t xml:space="preserve"> </w:t>
            </w:r>
            <w:r w:rsidRPr="00166F92">
              <w:t>ITB</w:t>
            </w:r>
            <w:r w:rsidR="007E703B" w:rsidRPr="00166F92">
              <w:t xml:space="preserve"> </w:t>
            </w:r>
            <w:r w:rsidRPr="00166F92">
              <w:t>20.1,</w:t>
            </w:r>
            <w:r w:rsidR="007E703B" w:rsidRPr="00166F92">
              <w:t xml:space="preserve"> </w:t>
            </w: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shall</w:t>
            </w:r>
            <w:r w:rsidR="007E703B" w:rsidRPr="00166F92">
              <w:t xml:space="preserve"> </w:t>
            </w:r>
            <w:r w:rsidRPr="00166F92">
              <w:t>be</w:t>
            </w:r>
            <w:r w:rsidR="007E703B" w:rsidRPr="00166F92">
              <w:t xml:space="preserve"> </w:t>
            </w:r>
            <w:r w:rsidRPr="00166F92">
              <w:t>a</w:t>
            </w:r>
            <w:r w:rsidR="007E703B" w:rsidRPr="00166F92">
              <w:t xml:space="preserve"> </w:t>
            </w:r>
            <w:r w:rsidRPr="00166F92">
              <w:t>demand</w:t>
            </w:r>
            <w:r w:rsidR="007E703B" w:rsidRPr="00166F92">
              <w:t xml:space="preserve"> </w:t>
            </w:r>
            <w:r w:rsidRPr="00166F92">
              <w:t>guarantee</w:t>
            </w:r>
            <w:r w:rsidR="007E703B" w:rsidRPr="00166F92">
              <w:t xml:space="preserve"> </w:t>
            </w:r>
            <w:r w:rsidRPr="00166F92">
              <w:t>in</w:t>
            </w:r>
            <w:r w:rsidR="007E703B" w:rsidRPr="00166F92">
              <w:t xml:space="preserve"> </w:t>
            </w:r>
            <w:r w:rsidRPr="00166F92">
              <w:t>any</w:t>
            </w:r>
            <w:r w:rsidR="007E703B" w:rsidRPr="00166F92">
              <w:t xml:space="preserve"> </w:t>
            </w:r>
            <w:r w:rsidRPr="00166F92">
              <w:t>of</w:t>
            </w:r>
            <w:r w:rsidR="007E703B" w:rsidRPr="00166F92">
              <w:t xml:space="preserve"> </w:t>
            </w:r>
            <w:r w:rsidRPr="00166F92">
              <w:t>the</w:t>
            </w:r>
            <w:r w:rsidR="007E703B" w:rsidRPr="00166F92">
              <w:t xml:space="preserve"> </w:t>
            </w:r>
            <w:r w:rsidRPr="00166F92">
              <w:t>following</w:t>
            </w:r>
            <w:r w:rsidR="007E703B" w:rsidRPr="00166F92">
              <w:t xml:space="preserve"> </w:t>
            </w:r>
            <w:r w:rsidRPr="00166F92">
              <w:t>forms</w:t>
            </w:r>
            <w:r w:rsidR="007E703B" w:rsidRPr="00166F92">
              <w:t xml:space="preserve"> </w:t>
            </w:r>
            <w:r w:rsidRPr="00166F92">
              <w:t>at</w:t>
            </w:r>
            <w:r w:rsidR="007E703B" w:rsidRPr="00166F92">
              <w:t xml:space="preserve"> </w:t>
            </w:r>
            <w:r w:rsidRPr="00166F92">
              <w:t>the</w:t>
            </w:r>
            <w:r w:rsidR="007E703B" w:rsidRPr="00166F92">
              <w:t xml:space="preserve"> </w:t>
            </w:r>
            <w:r w:rsidRPr="00166F92">
              <w:t>Bidder’s</w:t>
            </w:r>
            <w:r w:rsidR="007E703B" w:rsidRPr="00166F92">
              <w:t xml:space="preserve"> </w:t>
            </w:r>
            <w:r w:rsidRPr="00166F92">
              <w:t>option:</w:t>
            </w:r>
          </w:p>
          <w:p w14:paraId="02E710F9" w14:textId="77777777" w:rsidR="00FC519D" w:rsidRPr="00166F92" w:rsidRDefault="00FC519D">
            <w:pPr>
              <w:pStyle w:val="S1-subpara"/>
              <w:numPr>
                <w:ilvl w:val="0"/>
                <w:numId w:val="18"/>
              </w:numPr>
              <w:tabs>
                <w:tab w:val="left" w:pos="0"/>
              </w:tabs>
              <w:spacing w:after="120"/>
              <w:ind w:left="1152" w:right="-72" w:hanging="576"/>
            </w:pPr>
            <w:r w:rsidRPr="00166F92">
              <w:rPr>
                <w:color w:val="000000" w:themeColor="text1"/>
              </w:rPr>
              <w:t>an</w:t>
            </w:r>
            <w:r w:rsidR="007E703B" w:rsidRPr="00166F92">
              <w:rPr>
                <w:color w:val="000000" w:themeColor="text1"/>
              </w:rPr>
              <w:t xml:space="preserve"> </w:t>
            </w:r>
            <w:r w:rsidRPr="00166F92">
              <w:rPr>
                <w:color w:val="000000" w:themeColor="text1"/>
              </w:rPr>
              <w:t>unconditional</w:t>
            </w:r>
            <w:r w:rsidR="007E703B" w:rsidRPr="00166F92">
              <w:rPr>
                <w:color w:val="000000" w:themeColor="text1"/>
              </w:rPr>
              <w:t xml:space="preserve"> </w:t>
            </w:r>
            <w:r w:rsidRPr="00166F92">
              <w:rPr>
                <w:color w:val="000000" w:themeColor="text1"/>
              </w:rPr>
              <w:t>guarantee</w:t>
            </w:r>
            <w:r w:rsidR="007E703B" w:rsidRPr="00166F92">
              <w:rPr>
                <w:color w:val="000000" w:themeColor="text1"/>
              </w:rPr>
              <w:t xml:space="preserve"> </w:t>
            </w:r>
            <w:r w:rsidRPr="00166F92">
              <w:rPr>
                <w:color w:val="000000" w:themeColor="text1"/>
              </w:rPr>
              <w:t>issued</w:t>
            </w:r>
            <w:r w:rsidR="007E703B" w:rsidRPr="00166F92">
              <w:rPr>
                <w:color w:val="000000" w:themeColor="text1"/>
              </w:rPr>
              <w:t xml:space="preserve"> </w:t>
            </w:r>
            <w:r w:rsidRPr="00166F92">
              <w:rPr>
                <w:color w:val="000000" w:themeColor="text1"/>
              </w:rPr>
              <w:t>by</w:t>
            </w:r>
            <w:r w:rsidR="007E703B" w:rsidRPr="00166F92">
              <w:rPr>
                <w:color w:val="000000" w:themeColor="text1"/>
              </w:rPr>
              <w:t xml:space="preserve"> </w:t>
            </w:r>
            <w:r w:rsidRPr="00166F92">
              <w:rPr>
                <w:color w:val="000000" w:themeColor="text1"/>
              </w:rPr>
              <w:t>a</w:t>
            </w:r>
            <w:r w:rsidR="007E703B" w:rsidRPr="00166F92">
              <w:rPr>
                <w:color w:val="000000" w:themeColor="text1"/>
              </w:rPr>
              <w:t xml:space="preserve"> </w:t>
            </w:r>
            <w:r w:rsidRPr="00166F92">
              <w:rPr>
                <w:color w:val="000000" w:themeColor="text1"/>
              </w:rPr>
              <w:t>bank</w:t>
            </w:r>
            <w:r w:rsidR="007E703B" w:rsidRPr="00166F92">
              <w:rPr>
                <w:color w:val="000000" w:themeColor="text1"/>
              </w:rPr>
              <w:t xml:space="preserve"> </w:t>
            </w:r>
            <w:r w:rsidRPr="00166F92">
              <w:rPr>
                <w:color w:val="000000" w:themeColor="text1"/>
              </w:rPr>
              <w:t>or</w:t>
            </w:r>
            <w:r w:rsidR="007E703B" w:rsidRPr="00166F92">
              <w:rPr>
                <w:color w:val="000000" w:themeColor="text1"/>
              </w:rPr>
              <w:t xml:space="preserve"> </w:t>
            </w:r>
            <w:r w:rsidRPr="00166F92">
              <w:rPr>
                <w:color w:val="000000" w:themeColor="text1"/>
              </w:rPr>
              <w:t>non-bank</w:t>
            </w:r>
            <w:r w:rsidR="007E703B" w:rsidRPr="00166F92">
              <w:rPr>
                <w:color w:val="000000" w:themeColor="text1"/>
              </w:rPr>
              <w:t xml:space="preserve"> </w:t>
            </w:r>
            <w:r w:rsidRPr="00166F92">
              <w:rPr>
                <w:color w:val="000000" w:themeColor="text1"/>
              </w:rPr>
              <w:t>financial</w:t>
            </w:r>
            <w:r w:rsidR="007E703B" w:rsidRPr="00166F92">
              <w:rPr>
                <w:color w:val="000000" w:themeColor="text1"/>
              </w:rPr>
              <w:t xml:space="preserve"> </w:t>
            </w:r>
            <w:r w:rsidRPr="00166F92">
              <w:rPr>
                <w:color w:val="000000" w:themeColor="text1"/>
              </w:rPr>
              <w:t>institution</w:t>
            </w:r>
            <w:r w:rsidR="007E703B" w:rsidRPr="00166F92">
              <w:rPr>
                <w:color w:val="000000" w:themeColor="text1"/>
              </w:rPr>
              <w:t xml:space="preserve"> </w:t>
            </w:r>
            <w:r w:rsidRPr="00166F92">
              <w:rPr>
                <w:color w:val="000000" w:themeColor="text1"/>
              </w:rPr>
              <w:t>(such</w:t>
            </w:r>
            <w:r w:rsidR="007E703B" w:rsidRPr="00166F92">
              <w:rPr>
                <w:color w:val="000000" w:themeColor="text1"/>
              </w:rPr>
              <w:t xml:space="preserve"> </w:t>
            </w:r>
            <w:r w:rsidRPr="00166F92">
              <w:rPr>
                <w:color w:val="000000" w:themeColor="text1"/>
              </w:rPr>
              <w:t>as</w:t>
            </w:r>
            <w:r w:rsidR="007E703B" w:rsidRPr="00166F92">
              <w:rPr>
                <w:color w:val="000000" w:themeColor="text1"/>
              </w:rPr>
              <w:t xml:space="preserve"> </w:t>
            </w:r>
            <w:r w:rsidRPr="00166F92">
              <w:rPr>
                <w:color w:val="000000" w:themeColor="text1"/>
              </w:rPr>
              <w:t>an</w:t>
            </w:r>
            <w:r w:rsidR="007E703B" w:rsidRPr="00166F92">
              <w:rPr>
                <w:color w:val="000000" w:themeColor="text1"/>
              </w:rPr>
              <w:t xml:space="preserve"> </w:t>
            </w:r>
            <w:r w:rsidRPr="00166F92">
              <w:rPr>
                <w:color w:val="000000" w:themeColor="text1"/>
              </w:rPr>
              <w:t>insurance,</w:t>
            </w:r>
            <w:r w:rsidR="007E703B" w:rsidRPr="00166F92">
              <w:rPr>
                <w:color w:val="000000" w:themeColor="text1"/>
              </w:rPr>
              <w:t xml:space="preserve"> </w:t>
            </w:r>
            <w:r w:rsidRPr="00166F92">
              <w:rPr>
                <w:color w:val="000000" w:themeColor="text1"/>
              </w:rPr>
              <w:t>bonding</w:t>
            </w:r>
            <w:r w:rsidR="007E703B" w:rsidRPr="00166F92">
              <w:rPr>
                <w:color w:val="000000" w:themeColor="text1"/>
              </w:rPr>
              <w:t xml:space="preserve"> </w:t>
            </w:r>
            <w:r w:rsidRPr="00166F92">
              <w:rPr>
                <w:color w:val="000000" w:themeColor="text1"/>
              </w:rPr>
              <w:t>or</w:t>
            </w:r>
            <w:r w:rsidR="007E703B" w:rsidRPr="00166F92">
              <w:rPr>
                <w:color w:val="000000" w:themeColor="text1"/>
              </w:rPr>
              <w:t xml:space="preserve"> </w:t>
            </w:r>
            <w:r w:rsidRPr="00166F92">
              <w:rPr>
                <w:color w:val="000000" w:themeColor="text1"/>
              </w:rPr>
              <w:t>surety</w:t>
            </w:r>
            <w:r w:rsidR="007E703B" w:rsidRPr="00166F92">
              <w:rPr>
                <w:color w:val="000000" w:themeColor="text1"/>
              </w:rPr>
              <w:t xml:space="preserve"> </w:t>
            </w:r>
            <w:r w:rsidRPr="00166F92">
              <w:rPr>
                <w:color w:val="000000" w:themeColor="text1"/>
              </w:rPr>
              <w:t>company);</w:t>
            </w:r>
            <w:r w:rsidR="007E703B" w:rsidRPr="00166F92">
              <w:t xml:space="preserve"> </w:t>
            </w:r>
          </w:p>
          <w:p w14:paraId="7582C3D2" w14:textId="77777777" w:rsidR="00FC519D" w:rsidRPr="00166F92" w:rsidRDefault="00FC519D">
            <w:pPr>
              <w:pStyle w:val="S1-subpara"/>
              <w:numPr>
                <w:ilvl w:val="0"/>
                <w:numId w:val="18"/>
              </w:numPr>
              <w:tabs>
                <w:tab w:val="left" w:pos="0"/>
              </w:tabs>
              <w:spacing w:after="120"/>
              <w:ind w:left="1152" w:right="-72" w:hanging="576"/>
            </w:pPr>
            <w:r w:rsidRPr="00166F92">
              <w:t>an</w:t>
            </w:r>
            <w:r w:rsidR="007E703B" w:rsidRPr="00166F92">
              <w:t xml:space="preserve"> </w:t>
            </w:r>
            <w:r w:rsidRPr="00166F92">
              <w:t>irrevocable</w:t>
            </w:r>
            <w:r w:rsidR="007E703B" w:rsidRPr="00166F92">
              <w:t xml:space="preserve"> </w:t>
            </w:r>
            <w:r w:rsidRPr="00166F92">
              <w:t>letter</w:t>
            </w:r>
            <w:r w:rsidR="007E703B" w:rsidRPr="00166F92">
              <w:t xml:space="preserve"> </w:t>
            </w:r>
            <w:r w:rsidRPr="00166F92">
              <w:t>of</w:t>
            </w:r>
            <w:r w:rsidR="007E703B" w:rsidRPr="00166F92">
              <w:t xml:space="preserve"> </w:t>
            </w:r>
            <w:r w:rsidRPr="00166F92">
              <w:t>credit;</w:t>
            </w:r>
            <w:r w:rsidR="007E703B" w:rsidRPr="00166F92">
              <w:t xml:space="preserve"> </w:t>
            </w:r>
          </w:p>
          <w:p w14:paraId="349F454E" w14:textId="77777777" w:rsidR="00FC519D" w:rsidRPr="00166F92" w:rsidRDefault="00FC519D">
            <w:pPr>
              <w:pStyle w:val="S1-subpara"/>
              <w:numPr>
                <w:ilvl w:val="0"/>
                <w:numId w:val="18"/>
              </w:numPr>
              <w:tabs>
                <w:tab w:val="left" w:pos="0"/>
              </w:tabs>
              <w:spacing w:after="120"/>
              <w:ind w:left="1152" w:right="-72" w:hanging="576"/>
            </w:pPr>
            <w:r w:rsidRPr="00166F92">
              <w:t>a</w:t>
            </w:r>
            <w:r w:rsidR="007E703B" w:rsidRPr="00166F92">
              <w:t xml:space="preserve"> </w:t>
            </w:r>
            <w:r w:rsidRPr="00166F92">
              <w:t>cashier’s</w:t>
            </w:r>
            <w:r w:rsidR="007E703B" w:rsidRPr="00166F92">
              <w:t xml:space="preserve"> </w:t>
            </w:r>
            <w:r w:rsidRPr="00166F92">
              <w:t>or</w:t>
            </w:r>
            <w:r w:rsidR="007E703B" w:rsidRPr="00166F92">
              <w:t xml:space="preserve"> </w:t>
            </w:r>
            <w:r w:rsidRPr="00166F92">
              <w:t>certified</w:t>
            </w:r>
            <w:r w:rsidR="007E703B" w:rsidRPr="00166F92">
              <w:t xml:space="preserve"> </w:t>
            </w:r>
            <w:r w:rsidRPr="00166F92">
              <w:t>check;</w:t>
            </w:r>
            <w:r w:rsidR="007E703B" w:rsidRPr="00166F92">
              <w:t xml:space="preserve"> </w:t>
            </w:r>
            <w:r w:rsidRPr="00166F92">
              <w:t>or</w:t>
            </w:r>
          </w:p>
          <w:p w14:paraId="5D328F09" w14:textId="77777777" w:rsidR="00FC519D" w:rsidRPr="00166F92" w:rsidRDefault="00FC519D">
            <w:pPr>
              <w:pStyle w:val="S1-subpara"/>
              <w:numPr>
                <w:ilvl w:val="0"/>
                <w:numId w:val="18"/>
              </w:numPr>
              <w:tabs>
                <w:tab w:val="left" w:pos="0"/>
              </w:tabs>
              <w:spacing w:after="120"/>
              <w:ind w:left="1152" w:right="-72" w:hanging="576"/>
            </w:pPr>
            <w:r w:rsidRPr="00166F92">
              <w:t>another</w:t>
            </w:r>
            <w:r w:rsidR="007E703B" w:rsidRPr="00166F92">
              <w:t xml:space="preserve"> </w:t>
            </w:r>
            <w:r w:rsidRPr="00166F92">
              <w:t>security</w:t>
            </w:r>
            <w:r w:rsidR="007E703B" w:rsidRPr="00166F92">
              <w:t xml:space="preserve"> </w:t>
            </w:r>
            <w:r w:rsidRPr="00166F92">
              <w:t>indicated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rPr>
                <w:bCs/>
              </w:rPr>
              <w:t>,</w:t>
            </w:r>
          </w:p>
          <w:p w14:paraId="77A633F8" w14:textId="4FA1E134" w:rsidR="00FC519D" w:rsidRPr="00166F92" w:rsidRDefault="001E277C" w:rsidP="006001BE">
            <w:pPr>
              <w:pStyle w:val="S1-subpara"/>
              <w:numPr>
                <w:ilvl w:val="0"/>
                <w:numId w:val="0"/>
              </w:numPr>
              <w:tabs>
                <w:tab w:val="left" w:pos="0"/>
              </w:tabs>
              <w:spacing w:after="120"/>
              <w:ind w:left="576" w:hanging="576"/>
            </w:pPr>
            <w:r w:rsidRPr="00166F92">
              <w:tab/>
            </w:r>
            <w:r w:rsidR="00FC519D" w:rsidRPr="00166F92">
              <w:t>from</w:t>
            </w:r>
            <w:r w:rsidR="007E703B" w:rsidRPr="00166F92">
              <w:t xml:space="preserve"> </w:t>
            </w:r>
            <w:r w:rsidR="00FC519D" w:rsidRPr="00166F92">
              <w:t>a</w:t>
            </w:r>
            <w:r w:rsidR="007E703B" w:rsidRPr="00166F92">
              <w:t xml:space="preserve"> </w:t>
            </w:r>
            <w:r w:rsidR="00FC519D" w:rsidRPr="00166F92">
              <w:t>reputable</w:t>
            </w:r>
            <w:r w:rsidR="007E703B" w:rsidRPr="00166F92">
              <w:t xml:space="preserve"> </w:t>
            </w:r>
            <w:r w:rsidR="00FC519D" w:rsidRPr="00166F92">
              <w:t>source</w:t>
            </w:r>
            <w:r w:rsidR="007E703B" w:rsidRPr="00166F92">
              <w:t xml:space="preserve"> </w:t>
            </w:r>
            <w:r w:rsidR="00FC519D" w:rsidRPr="00166F92">
              <w:t>from</w:t>
            </w:r>
            <w:r w:rsidR="007E703B" w:rsidRPr="00166F92">
              <w:t xml:space="preserve"> </w:t>
            </w:r>
            <w:r w:rsidR="00FC519D" w:rsidRPr="00166F92">
              <w:t>an</w:t>
            </w:r>
            <w:r w:rsidR="007E703B" w:rsidRPr="00166F92">
              <w:t xml:space="preserve"> </w:t>
            </w:r>
            <w:r w:rsidR="00FC519D" w:rsidRPr="00166F92">
              <w:t>eligible</w:t>
            </w:r>
            <w:r w:rsidR="007E703B" w:rsidRPr="00166F92">
              <w:t xml:space="preserve"> </w:t>
            </w:r>
            <w:r w:rsidR="00FC519D" w:rsidRPr="00166F92">
              <w:t>country.</w:t>
            </w:r>
            <w:r w:rsidR="007E703B" w:rsidRPr="00166F92">
              <w:t xml:space="preserve"> </w:t>
            </w:r>
            <w:r w:rsidR="00FC519D" w:rsidRPr="00166F92">
              <w:t>If</w:t>
            </w:r>
            <w:r w:rsidR="007E703B" w:rsidRPr="00166F92">
              <w:t xml:space="preserve"> </w:t>
            </w:r>
            <w:r w:rsidR="00FC519D" w:rsidRPr="00166F92">
              <w:t>an</w:t>
            </w:r>
            <w:r w:rsidR="007E703B" w:rsidRPr="00166F92">
              <w:t xml:space="preserve"> </w:t>
            </w:r>
            <w:r w:rsidR="00FC519D" w:rsidRPr="00166F92">
              <w:t>unconditional</w:t>
            </w:r>
            <w:r w:rsidR="007E703B" w:rsidRPr="00166F92">
              <w:t xml:space="preserve"> </w:t>
            </w:r>
            <w:r w:rsidR="00FC519D" w:rsidRPr="00166F92">
              <w:t>guarantee</w:t>
            </w:r>
            <w:r w:rsidR="007E703B" w:rsidRPr="00166F92">
              <w:t xml:space="preserve"> </w:t>
            </w:r>
            <w:r w:rsidR="00FC519D" w:rsidRPr="00166F92">
              <w:t>is</w:t>
            </w:r>
            <w:r w:rsidR="007E703B" w:rsidRPr="00166F92">
              <w:t xml:space="preserve"> </w:t>
            </w:r>
            <w:r w:rsidR="00FC519D" w:rsidRPr="00166F92">
              <w:t>issued</w:t>
            </w:r>
            <w:r w:rsidR="007E703B" w:rsidRPr="00166F92">
              <w:t xml:space="preserve"> </w:t>
            </w:r>
            <w:r w:rsidR="00FC519D" w:rsidRPr="00166F92">
              <w:t>by</w:t>
            </w:r>
            <w:r w:rsidR="007E703B" w:rsidRPr="00166F92">
              <w:t xml:space="preserve"> </w:t>
            </w:r>
            <w:r w:rsidR="00FC519D" w:rsidRPr="00166F92">
              <w:t>a</w:t>
            </w:r>
            <w:r w:rsidR="007E703B" w:rsidRPr="00166F92">
              <w:t xml:space="preserve"> </w:t>
            </w:r>
            <w:r w:rsidR="00FC519D" w:rsidRPr="00166F92">
              <w:t>non-bank</w:t>
            </w:r>
            <w:r w:rsidR="007E703B" w:rsidRPr="00166F92">
              <w:t xml:space="preserve"> </w:t>
            </w:r>
            <w:r w:rsidR="00FC519D" w:rsidRPr="00166F92">
              <w:t>financial</w:t>
            </w:r>
            <w:r w:rsidR="007E703B" w:rsidRPr="00166F92">
              <w:t xml:space="preserve"> </w:t>
            </w:r>
            <w:r w:rsidR="00FC519D" w:rsidRPr="00166F92">
              <w:t>institution</w:t>
            </w:r>
            <w:r w:rsidR="007E703B" w:rsidRPr="00166F92">
              <w:t xml:space="preserve"> </w:t>
            </w:r>
            <w:r w:rsidR="00FC519D" w:rsidRPr="00166F92">
              <w:t>located</w:t>
            </w:r>
            <w:r w:rsidR="007E703B" w:rsidRPr="00166F92">
              <w:t xml:space="preserve"> </w:t>
            </w:r>
            <w:r w:rsidR="00FC519D" w:rsidRPr="00166F92">
              <w:t>outside</w:t>
            </w:r>
            <w:r w:rsidR="007E703B" w:rsidRPr="00166F92">
              <w:t xml:space="preserve"> </w:t>
            </w:r>
            <w:r w:rsidR="00FC519D" w:rsidRPr="00166F92">
              <w:t>the</w:t>
            </w:r>
            <w:r w:rsidR="007E703B" w:rsidRPr="00166F92">
              <w:t xml:space="preserve"> </w:t>
            </w:r>
            <w:r w:rsidR="00FC519D" w:rsidRPr="00166F92">
              <w:t>Employer’s</w:t>
            </w:r>
            <w:r w:rsidR="007E703B" w:rsidRPr="00166F92">
              <w:t xml:space="preserve"> </w:t>
            </w:r>
            <w:r w:rsidR="00FC519D" w:rsidRPr="00166F92">
              <w:t>Country</w:t>
            </w:r>
            <w:r w:rsidR="007E703B" w:rsidRPr="00166F92">
              <w:t xml:space="preserve"> </w:t>
            </w:r>
            <w:r w:rsidR="00FC519D" w:rsidRPr="00166F92">
              <w:t>the</w:t>
            </w:r>
            <w:r w:rsidR="007E703B" w:rsidRPr="00166F92">
              <w:t xml:space="preserve"> </w:t>
            </w:r>
            <w:r w:rsidR="00FC519D" w:rsidRPr="00166F92">
              <w:t>issuing</w:t>
            </w:r>
            <w:r w:rsidR="007E703B" w:rsidRPr="00166F92">
              <w:t xml:space="preserve"> </w:t>
            </w:r>
            <w:r w:rsidR="00FC519D" w:rsidRPr="00166F92">
              <w:t>non-bank</w:t>
            </w:r>
            <w:r w:rsidR="007E703B" w:rsidRPr="00166F92">
              <w:t xml:space="preserve"> </w:t>
            </w:r>
            <w:r w:rsidR="00FC519D" w:rsidRPr="00166F92">
              <w:t>financial</w:t>
            </w:r>
            <w:r w:rsidR="007E703B" w:rsidRPr="00166F92">
              <w:t xml:space="preserve"> </w:t>
            </w:r>
            <w:r w:rsidR="00FC519D" w:rsidRPr="00166F92">
              <w:t>institution</w:t>
            </w:r>
            <w:r w:rsidR="007E703B" w:rsidRPr="00166F92">
              <w:t xml:space="preserve"> </w:t>
            </w:r>
            <w:r w:rsidR="00FC519D" w:rsidRPr="00166F92">
              <w:t>shall</w:t>
            </w:r>
            <w:r w:rsidR="007E703B" w:rsidRPr="00166F92">
              <w:t xml:space="preserve"> </w:t>
            </w:r>
            <w:r w:rsidR="00FC519D" w:rsidRPr="00166F92">
              <w:t>have</w:t>
            </w:r>
            <w:r w:rsidR="007E703B" w:rsidRPr="00166F92">
              <w:t xml:space="preserve"> </w:t>
            </w:r>
            <w:r w:rsidR="00FC519D" w:rsidRPr="00166F92">
              <w:t>a</w:t>
            </w:r>
            <w:r w:rsidR="007E703B" w:rsidRPr="00166F92">
              <w:t xml:space="preserve"> </w:t>
            </w:r>
            <w:r w:rsidR="00FC519D" w:rsidRPr="00166F92">
              <w:t>correspondent</w:t>
            </w:r>
            <w:r w:rsidR="007E703B" w:rsidRPr="00166F92">
              <w:t xml:space="preserve"> </w:t>
            </w:r>
            <w:r w:rsidR="00FC519D" w:rsidRPr="00166F92">
              <w:t>financial</w:t>
            </w:r>
            <w:r w:rsidR="007E703B" w:rsidRPr="00166F92">
              <w:t xml:space="preserve"> </w:t>
            </w:r>
            <w:r w:rsidR="00FC519D" w:rsidRPr="00166F92">
              <w:t>institution</w:t>
            </w:r>
            <w:r w:rsidR="007E703B" w:rsidRPr="00166F92">
              <w:t xml:space="preserve"> </w:t>
            </w:r>
            <w:r w:rsidR="00FC519D" w:rsidRPr="00166F92">
              <w:t>located</w:t>
            </w:r>
            <w:r w:rsidR="007E703B" w:rsidRPr="00166F92">
              <w:t xml:space="preserve"> </w:t>
            </w:r>
            <w:r w:rsidR="00FC519D" w:rsidRPr="00166F92">
              <w:t>in</w:t>
            </w:r>
            <w:r w:rsidR="007E703B" w:rsidRPr="00166F92">
              <w:t xml:space="preserve"> </w:t>
            </w:r>
            <w:r w:rsidR="00FC519D" w:rsidRPr="00166F92">
              <w:t>the</w:t>
            </w:r>
            <w:r w:rsidR="007E703B" w:rsidRPr="00166F92">
              <w:t xml:space="preserve"> </w:t>
            </w:r>
            <w:r w:rsidR="00FC519D" w:rsidRPr="00166F92">
              <w:t>Employer’s</w:t>
            </w:r>
            <w:r w:rsidR="007E703B" w:rsidRPr="00166F92">
              <w:t xml:space="preserve"> </w:t>
            </w:r>
            <w:r w:rsidR="00FC519D" w:rsidRPr="00166F92">
              <w:t>Country</w:t>
            </w:r>
            <w:r w:rsidR="007E703B" w:rsidRPr="00166F92">
              <w:t xml:space="preserve"> </w:t>
            </w:r>
            <w:r w:rsidR="00FC519D" w:rsidRPr="00166F92">
              <w:t>to</w:t>
            </w:r>
            <w:r w:rsidR="007E703B" w:rsidRPr="00166F92">
              <w:t xml:space="preserve"> </w:t>
            </w:r>
            <w:r w:rsidR="00FC519D" w:rsidRPr="00166F92">
              <w:t>make</w:t>
            </w:r>
            <w:r w:rsidR="007E703B" w:rsidRPr="00166F92">
              <w:t xml:space="preserve"> </w:t>
            </w:r>
            <w:r w:rsidR="00FC519D" w:rsidRPr="00166F92">
              <w:t>it</w:t>
            </w:r>
            <w:r w:rsidR="007E703B" w:rsidRPr="00166F92">
              <w:t xml:space="preserve"> </w:t>
            </w:r>
            <w:r w:rsidR="00FC519D" w:rsidRPr="00166F92">
              <w:t>enforceable</w:t>
            </w:r>
            <w:r w:rsidR="007E703B" w:rsidRPr="00166F92">
              <w:t xml:space="preserve"> </w:t>
            </w:r>
            <w:r w:rsidR="00FC519D" w:rsidRPr="00166F92">
              <w:t>unless</w:t>
            </w:r>
            <w:r w:rsidR="007E703B" w:rsidRPr="00166F92">
              <w:t xml:space="preserve"> </w:t>
            </w:r>
            <w:r w:rsidR="00FC519D" w:rsidRPr="00166F92">
              <w:t>the</w:t>
            </w:r>
            <w:r w:rsidR="007E703B" w:rsidRPr="00166F92">
              <w:t xml:space="preserve"> </w:t>
            </w:r>
            <w:r w:rsidR="00FC519D" w:rsidRPr="00166F92">
              <w:t>Employer</w:t>
            </w:r>
            <w:r w:rsidR="007E703B" w:rsidRPr="00166F92">
              <w:t xml:space="preserve"> </w:t>
            </w:r>
            <w:r w:rsidR="00FC519D" w:rsidRPr="00166F92">
              <w:t>has</w:t>
            </w:r>
            <w:r w:rsidR="007E703B" w:rsidRPr="00166F92">
              <w:t xml:space="preserve"> </w:t>
            </w:r>
            <w:r w:rsidR="00FC519D" w:rsidRPr="00166F92">
              <w:t>agreed</w:t>
            </w:r>
            <w:r w:rsidR="007E703B" w:rsidRPr="00166F92">
              <w:t xml:space="preserve"> </w:t>
            </w:r>
            <w:r w:rsidR="00FC519D" w:rsidRPr="00166F92">
              <w:t>in</w:t>
            </w:r>
            <w:r w:rsidR="007E703B" w:rsidRPr="00166F92">
              <w:t xml:space="preserve"> </w:t>
            </w:r>
            <w:r w:rsidR="00FC519D" w:rsidRPr="00166F92">
              <w:t>writing,</w:t>
            </w:r>
            <w:r w:rsidR="007E703B" w:rsidRPr="00166F92">
              <w:t xml:space="preserve"> </w:t>
            </w:r>
            <w:r w:rsidR="00FC519D" w:rsidRPr="00166F92">
              <w:t>prior</w:t>
            </w:r>
            <w:r w:rsidR="007E703B" w:rsidRPr="00166F92">
              <w:t xml:space="preserve"> </w:t>
            </w:r>
            <w:r w:rsidR="00FC519D" w:rsidRPr="00166F92">
              <w:t>to</w:t>
            </w:r>
            <w:r w:rsidR="007E703B" w:rsidRPr="00166F92">
              <w:t xml:space="preserve"> </w:t>
            </w:r>
            <w:r w:rsidR="00FC519D" w:rsidRPr="00166F92">
              <w:t>Bid</w:t>
            </w:r>
            <w:r w:rsidR="007E703B" w:rsidRPr="00166F92">
              <w:t xml:space="preserve"> </w:t>
            </w:r>
            <w:r w:rsidR="00FC519D" w:rsidRPr="00166F92">
              <w:t>submission,</w:t>
            </w:r>
            <w:r w:rsidR="007E703B" w:rsidRPr="00166F92">
              <w:t xml:space="preserve"> </w:t>
            </w:r>
            <w:r w:rsidR="00FC519D" w:rsidRPr="00166F92">
              <w:t>that</w:t>
            </w:r>
            <w:r w:rsidR="007E703B" w:rsidRPr="00166F92">
              <w:t xml:space="preserve"> </w:t>
            </w:r>
            <w:r w:rsidR="00FC519D" w:rsidRPr="00166F92">
              <w:t>a</w:t>
            </w:r>
            <w:r w:rsidR="007E703B" w:rsidRPr="00166F92">
              <w:t xml:space="preserve"> </w:t>
            </w:r>
            <w:r w:rsidR="00FC519D" w:rsidRPr="00166F92">
              <w:t>correspondent</w:t>
            </w:r>
            <w:r w:rsidR="007E703B" w:rsidRPr="00166F92">
              <w:t xml:space="preserve"> </w:t>
            </w:r>
            <w:r w:rsidR="00FC519D" w:rsidRPr="00166F92">
              <w:t>financial</w:t>
            </w:r>
            <w:r w:rsidR="007E703B" w:rsidRPr="00166F92">
              <w:t xml:space="preserve"> </w:t>
            </w:r>
            <w:r w:rsidR="00FC519D" w:rsidRPr="00166F92">
              <w:t>institution</w:t>
            </w:r>
            <w:r w:rsidR="007E703B" w:rsidRPr="00166F92">
              <w:t xml:space="preserve"> </w:t>
            </w:r>
            <w:r w:rsidR="00FC519D" w:rsidRPr="00166F92">
              <w:t>is</w:t>
            </w:r>
            <w:r w:rsidR="007E703B" w:rsidRPr="00166F92">
              <w:t xml:space="preserve"> </w:t>
            </w:r>
            <w:r w:rsidR="00FC519D" w:rsidRPr="00166F92">
              <w:t>not</w:t>
            </w:r>
            <w:r w:rsidR="007E703B" w:rsidRPr="00166F92">
              <w:t xml:space="preserve"> </w:t>
            </w:r>
            <w:r w:rsidR="00FC519D" w:rsidRPr="00166F92">
              <w:t>required.</w:t>
            </w:r>
            <w:r w:rsidR="007E703B" w:rsidRPr="00166F92">
              <w:t xml:space="preserve"> </w:t>
            </w:r>
            <w:r w:rsidR="00FC519D" w:rsidRPr="00166F92">
              <w:t>In</w:t>
            </w:r>
            <w:r w:rsidR="007E703B" w:rsidRPr="00166F92">
              <w:t xml:space="preserve"> </w:t>
            </w:r>
            <w:r w:rsidR="00FC519D" w:rsidRPr="00166F92">
              <w:t>the</w:t>
            </w:r>
            <w:r w:rsidR="007E703B" w:rsidRPr="00166F92">
              <w:t xml:space="preserve"> </w:t>
            </w:r>
            <w:r w:rsidR="00FC519D" w:rsidRPr="00166F92">
              <w:t>case</w:t>
            </w:r>
            <w:r w:rsidR="007E703B" w:rsidRPr="00166F92">
              <w:t xml:space="preserve"> </w:t>
            </w:r>
            <w:r w:rsidR="00FC519D" w:rsidRPr="00166F92">
              <w:t>of</w:t>
            </w:r>
            <w:r w:rsidR="007E703B" w:rsidRPr="00166F92">
              <w:t xml:space="preserve"> </w:t>
            </w:r>
            <w:r w:rsidR="00FC519D" w:rsidRPr="00166F92">
              <w:t>a</w:t>
            </w:r>
            <w:r w:rsidR="007E703B" w:rsidRPr="00166F92">
              <w:t xml:space="preserve"> </w:t>
            </w:r>
            <w:r w:rsidR="00FC519D" w:rsidRPr="00166F92">
              <w:t>bank</w:t>
            </w:r>
            <w:r w:rsidR="007E703B" w:rsidRPr="00166F92">
              <w:t xml:space="preserve"> </w:t>
            </w:r>
            <w:r w:rsidR="00FC519D" w:rsidRPr="00166F92">
              <w:t>guarantee,</w:t>
            </w:r>
            <w:r w:rsidR="007E703B" w:rsidRPr="00166F92">
              <w:t xml:space="preserve"> </w:t>
            </w:r>
            <w:r w:rsidR="00FC519D" w:rsidRPr="00166F92">
              <w:t>the</w:t>
            </w:r>
            <w:r w:rsidR="007E703B" w:rsidRPr="00166F92">
              <w:t xml:space="preserve"> </w:t>
            </w:r>
            <w:r w:rsidR="00FC519D" w:rsidRPr="00166F92">
              <w:t>Bid</w:t>
            </w:r>
            <w:r w:rsidR="007E703B" w:rsidRPr="00166F92">
              <w:t xml:space="preserve"> </w:t>
            </w:r>
            <w:r w:rsidR="00FC519D" w:rsidRPr="00166F92">
              <w:t>Security</w:t>
            </w:r>
            <w:r w:rsidR="007E703B" w:rsidRPr="00166F92">
              <w:t xml:space="preserve"> </w:t>
            </w:r>
            <w:r w:rsidR="00FC519D" w:rsidRPr="00166F92">
              <w:t>shall</w:t>
            </w:r>
            <w:r w:rsidR="007E703B" w:rsidRPr="00166F92">
              <w:t xml:space="preserve"> </w:t>
            </w:r>
            <w:r w:rsidR="00FC519D" w:rsidRPr="00166F92">
              <w:t>be</w:t>
            </w:r>
            <w:r w:rsidR="007E703B" w:rsidRPr="00166F92">
              <w:t xml:space="preserve"> </w:t>
            </w:r>
            <w:r w:rsidR="00FC519D" w:rsidRPr="00166F92">
              <w:t>submitted</w:t>
            </w:r>
            <w:r w:rsidR="007E703B" w:rsidRPr="00166F92">
              <w:t xml:space="preserve"> </w:t>
            </w:r>
            <w:r w:rsidR="00FC519D" w:rsidRPr="00166F92">
              <w:t>either</w:t>
            </w:r>
            <w:r w:rsidR="007E703B" w:rsidRPr="00166F92">
              <w:t xml:space="preserve"> </w:t>
            </w:r>
            <w:r w:rsidR="00FC519D" w:rsidRPr="00166F92">
              <w:t>using</w:t>
            </w:r>
            <w:r w:rsidR="007E703B" w:rsidRPr="00166F92">
              <w:t xml:space="preserve"> </w:t>
            </w:r>
            <w:r w:rsidR="00FC519D" w:rsidRPr="00166F92">
              <w:t>the</w:t>
            </w:r>
            <w:r w:rsidR="007E703B" w:rsidRPr="00166F92">
              <w:t xml:space="preserve"> </w:t>
            </w:r>
            <w:r w:rsidR="00FC519D" w:rsidRPr="00166F92">
              <w:t>Bid</w:t>
            </w:r>
            <w:r w:rsidR="007E703B" w:rsidRPr="00166F92">
              <w:t xml:space="preserve"> </w:t>
            </w:r>
            <w:r w:rsidR="00FC519D" w:rsidRPr="00166F92">
              <w:t>Security</w:t>
            </w:r>
            <w:r w:rsidR="007E703B" w:rsidRPr="00166F92">
              <w:t xml:space="preserve"> </w:t>
            </w:r>
            <w:r w:rsidR="00FC519D" w:rsidRPr="00166F92">
              <w:t>Form</w:t>
            </w:r>
            <w:r w:rsidR="007E703B" w:rsidRPr="00166F92">
              <w:t xml:space="preserve"> </w:t>
            </w:r>
            <w:r w:rsidR="00FC519D" w:rsidRPr="00166F92">
              <w:t>included</w:t>
            </w:r>
            <w:r w:rsidR="007E703B" w:rsidRPr="00166F92">
              <w:t xml:space="preserve"> </w:t>
            </w:r>
            <w:r w:rsidR="00FC519D" w:rsidRPr="00166F92">
              <w:t>in</w:t>
            </w:r>
            <w:r w:rsidR="007E703B" w:rsidRPr="00166F92">
              <w:t xml:space="preserve"> </w:t>
            </w:r>
            <w:r w:rsidR="00FC519D" w:rsidRPr="00166F92">
              <w:t>Section</w:t>
            </w:r>
            <w:r w:rsidR="007E703B" w:rsidRPr="00166F92">
              <w:t xml:space="preserve"> </w:t>
            </w:r>
            <w:r w:rsidR="00FC519D" w:rsidRPr="00166F92">
              <w:t>IV,</w:t>
            </w:r>
            <w:r w:rsidR="007E703B" w:rsidRPr="00166F92">
              <w:t xml:space="preserve"> </w:t>
            </w:r>
            <w:r w:rsidR="00FC519D" w:rsidRPr="00166F92">
              <w:t>Bidding</w:t>
            </w:r>
            <w:r w:rsidR="007E703B" w:rsidRPr="00166F92">
              <w:t xml:space="preserve"> </w:t>
            </w:r>
            <w:r w:rsidR="00FC519D" w:rsidRPr="00166F92">
              <w:t>Forms,</w:t>
            </w:r>
            <w:r w:rsidR="007E703B" w:rsidRPr="00166F92">
              <w:t xml:space="preserve"> </w:t>
            </w:r>
            <w:r w:rsidR="00FC519D" w:rsidRPr="00166F92">
              <w:t>or</w:t>
            </w:r>
            <w:r w:rsidR="007E703B" w:rsidRPr="00166F92">
              <w:t xml:space="preserve"> </w:t>
            </w:r>
            <w:r w:rsidR="00FC519D" w:rsidRPr="00166F92">
              <w:t>in</w:t>
            </w:r>
            <w:r w:rsidR="007E703B" w:rsidRPr="00166F92">
              <w:t xml:space="preserve"> </w:t>
            </w:r>
            <w:r w:rsidR="00FC519D" w:rsidRPr="00166F92">
              <w:t>another</w:t>
            </w:r>
            <w:r w:rsidR="007E703B" w:rsidRPr="00166F92">
              <w:t xml:space="preserve"> </w:t>
            </w:r>
            <w:r w:rsidR="00FC519D" w:rsidRPr="00166F92">
              <w:t>substantially</w:t>
            </w:r>
            <w:r w:rsidR="007E703B" w:rsidRPr="00166F92">
              <w:t xml:space="preserve"> </w:t>
            </w:r>
            <w:r w:rsidR="00FC519D" w:rsidRPr="00166F92">
              <w:t>similar</w:t>
            </w:r>
            <w:r w:rsidR="007E703B" w:rsidRPr="00166F92">
              <w:t xml:space="preserve"> </w:t>
            </w:r>
            <w:r w:rsidR="00FC519D" w:rsidRPr="00166F92">
              <w:t>format</w:t>
            </w:r>
            <w:r w:rsidR="007E703B" w:rsidRPr="00166F92">
              <w:t xml:space="preserve"> </w:t>
            </w:r>
            <w:r w:rsidR="00FC519D" w:rsidRPr="00166F92">
              <w:t>approved</w:t>
            </w:r>
            <w:r w:rsidR="007E703B" w:rsidRPr="00166F92">
              <w:t xml:space="preserve"> </w:t>
            </w:r>
            <w:r w:rsidR="00FC519D" w:rsidRPr="00166F92">
              <w:t>by</w:t>
            </w:r>
            <w:r w:rsidR="007E703B" w:rsidRPr="00166F92">
              <w:t xml:space="preserve"> </w:t>
            </w:r>
            <w:r w:rsidR="00FC519D" w:rsidRPr="00166F92">
              <w:t>the</w:t>
            </w:r>
            <w:r w:rsidR="007E703B" w:rsidRPr="00166F92">
              <w:t xml:space="preserve"> </w:t>
            </w:r>
            <w:r w:rsidR="00FC519D" w:rsidRPr="00166F92">
              <w:t>Employer</w:t>
            </w:r>
            <w:r w:rsidR="007E703B" w:rsidRPr="00166F92">
              <w:t xml:space="preserve"> </w:t>
            </w:r>
            <w:r w:rsidR="00FC519D" w:rsidRPr="00166F92">
              <w:t>prior</w:t>
            </w:r>
            <w:r w:rsidR="007E703B" w:rsidRPr="00166F92">
              <w:t xml:space="preserve"> </w:t>
            </w:r>
            <w:r w:rsidR="00FC519D" w:rsidRPr="00166F92">
              <w:t>to</w:t>
            </w:r>
            <w:r w:rsidR="007E703B" w:rsidRPr="00166F92">
              <w:t xml:space="preserve"> </w:t>
            </w:r>
            <w:r w:rsidR="00FC519D" w:rsidRPr="00166F92">
              <w:t>Bid</w:t>
            </w:r>
            <w:r w:rsidR="007E703B" w:rsidRPr="00166F92">
              <w:t xml:space="preserve"> </w:t>
            </w:r>
            <w:r w:rsidR="00FC519D" w:rsidRPr="00166F92">
              <w:t>submission.</w:t>
            </w:r>
            <w:r w:rsidR="007E703B" w:rsidRPr="00166F92">
              <w:t xml:space="preserve"> </w:t>
            </w:r>
            <w:r w:rsidR="00FC519D" w:rsidRPr="00166F92">
              <w:t>The</w:t>
            </w:r>
            <w:r w:rsidR="007E703B" w:rsidRPr="00166F92">
              <w:t xml:space="preserve"> </w:t>
            </w:r>
            <w:r w:rsidR="00FC519D" w:rsidRPr="00166F92">
              <w:t>Bid</w:t>
            </w:r>
            <w:r w:rsidR="007E703B" w:rsidRPr="00166F92">
              <w:t xml:space="preserve"> </w:t>
            </w:r>
            <w:r w:rsidR="00FC519D" w:rsidRPr="00166F92">
              <w:t>Security</w:t>
            </w:r>
            <w:r w:rsidR="007E703B" w:rsidRPr="00166F92">
              <w:t xml:space="preserve"> </w:t>
            </w:r>
            <w:r w:rsidR="00FC519D" w:rsidRPr="00166F92">
              <w:t>shall</w:t>
            </w:r>
            <w:r w:rsidR="007E703B" w:rsidRPr="00166F92">
              <w:t xml:space="preserve"> </w:t>
            </w:r>
            <w:r w:rsidR="00FC519D" w:rsidRPr="00166F92">
              <w:t>be</w:t>
            </w:r>
            <w:r w:rsidR="007E703B" w:rsidRPr="00166F92">
              <w:t xml:space="preserve"> </w:t>
            </w:r>
            <w:r w:rsidR="00FC519D" w:rsidRPr="00166F92">
              <w:t>valid</w:t>
            </w:r>
            <w:r w:rsidR="007E703B" w:rsidRPr="00166F92">
              <w:t xml:space="preserve"> </w:t>
            </w:r>
            <w:r w:rsidR="00FC519D" w:rsidRPr="00166F92">
              <w:t>for</w:t>
            </w:r>
            <w:r w:rsidR="007E703B" w:rsidRPr="00166F92">
              <w:t xml:space="preserve"> </w:t>
            </w:r>
            <w:r w:rsidR="00FC519D" w:rsidRPr="00166F92">
              <w:t>twenty-eight</w:t>
            </w:r>
            <w:r w:rsidR="007E703B" w:rsidRPr="00166F92">
              <w:t xml:space="preserve"> </w:t>
            </w:r>
            <w:r w:rsidR="00FC519D" w:rsidRPr="00166F92">
              <w:t>(28)</w:t>
            </w:r>
            <w:r w:rsidR="007E703B" w:rsidRPr="00166F92">
              <w:t xml:space="preserve"> </w:t>
            </w:r>
            <w:r w:rsidR="00FC519D" w:rsidRPr="00166F92">
              <w:t>days</w:t>
            </w:r>
            <w:r w:rsidR="007E703B" w:rsidRPr="00166F92">
              <w:t xml:space="preserve"> </w:t>
            </w:r>
            <w:r w:rsidR="00FC519D" w:rsidRPr="00166F92">
              <w:t>beyond</w:t>
            </w:r>
            <w:r w:rsidR="007E703B" w:rsidRPr="00166F92">
              <w:t xml:space="preserve"> </w:t>
            </w:r>
            <w:r w:rsidR="00FC519D" w:rsidRPr="00166F92">
              <w:t>the</w:t>
            </w:r>
            <w:r w:rsidR="007E703B" w:rsidRPr="00166F92">
              <w:t xml:space="preserve"> </w:t>
            </w:r>
            <w:r w:rsidR="00FC519D" w:rsidRPr="00166F92">
              <w:t>original</w:t>
            </w:r>
            <w:r w:rsidR="007E703B" w:rsidRPr="00166F92">
              <w:t xml:space="preserve"> </w:t>
            </w:r>
            <w:r w:rsidR="00C8004A">
              <w:t xml:space="preserve">date of expiry </w:t>
            </w:r>
            <w:r w:rsidR="00FC519D" w:rsidRPr="00166F92">
              <w:t>of</w:t>
            </w:r>
            <w:r w:rsidR="007E703B" w:rsidRPr="00166F92">
              <w:t xml:space="preserve"> </w:t>
            </w:r>
            <w:r w:rsidR="00FC519D" w:rsidRPr="00166F92">
              <w:t>the</w:t>
            </w:r>
            <w:r w:rsidR="007E703B" w:rsidRPr="00166F92">
              <w:t xml:space="preserve"> </w:t>
            </w:r>
            <w:r w:rsidR="00FC519D" w:rsidRPr="00166F92">
              <w:t>Bid</w:t>
            </w:r>
            <w:r w:rsidR="00C8004A">
              <w:t xml:space="preserve"> validity</w:t>
            </w:r>
            <w:r w:rsidR="00FC519D" w:rsidRPr="00166F92">
              <w:t>,</w:t>
            </w:r>
            <w:r w:rsidR="007E703B" w:rsidRPr="00166F92">
              <w:t xml:space="preserve"> </w:t>
            </w:r>
            <w:r w:rsidR="00FC519D" w:rsidRPr="00166F92">
              <w:t>or</w:t>
            </w:r>
            <w:r w:rsidR="007E703B" w:rsidRPr="00166F92">
              <w:t xml:space="preserve"> </w:t>
            </w:r>
            <w:r w:rsidR="00FC519D" w:rsidRPr="00166F92">
              <w:t>beyond</w:t>
            </w:r>
            <w:r w:rsidR="007E703B" w:rsidRPr="00166F92">
              <w:t xml:space="preserve"> </w:t>
            </w:r>
            <w:r w:rsidR="00FC519D" w:rsidRPr="00166F92">
              <w:t>any</w:t>
            </w:r>
            <w:r w:rsidR="007E703B" w:rsidRPr="00166F92">
              <w:t xml:space="preserve"> </w:t>
            </w:r>
            <w:r w:rsidR="00C8004A">
              <w:t xml:space="preserve">extended date </w:t>
            </w:r>
            <w:r w:rsidR="00FC519D" w:rsidRPr="00166F92">
              <w:t>if</w:t>
            </w:r>
            <w:r w:rsidR="007E703B" w:rsidRPr="00166F92">
              <w:t xml:space="preserve"> </w:t>
            </w:r>
            <w:r w:rsidR="00FC519D" w:rsidRPr="00166F92">
              <w:t>requested</w:t>
            </w:r>
            <w:r w:rsidR="007E703B" w:rsidRPr="00166F92">
              <w:t xml:space="preserve"> </w:t>
            </w:r>
            <w:r w:rsidR="00FC519D" w:rsidRPr="00166F92">
              <w:t>under</w:t>
            </w:r>
            <w:r w:rsidR="007E703B" w:rsidRPr="00166F92">
              <w:t xml:space="preserve"> </w:t>
            </w:r>
            <w:r w:rsidR="00FC519D" w:rsidRPr="00166F92">
              <w:t>ITB</w:t>
            </w:r>
            <w:r w:rsidR="007E703B" w:rsidRPr="00166F92">
              <w:t xml:space="preserve"> </w:t>
            </w:r>
            <w:r w:rsidR="00FC519D" w:rsidRPr="00166F92">
              <w:t>19.2.</w:t>
            </w:r>
          </w:p>
          <w:p w14:paraId="3E2499EB" w14:textId="77777777" w:rsidR="00FC519D" w:rsidRPr="00166F92" w:rsidRDefault="00FC519D">
            <w:pPr>
              <w:pStyle w:val="ITBno"/>
              <w:numPr>
                <w:ilvl w:val="1"/>
                <w:numId w:val="25"/>
              </w:numPr>
              <w:spacing w:after="120"/>
              <w:ind w:left="614" w:hanging="720"/>
            </w:pPr>
            <w:r w:rsidRPr="00166F92">
              <w:t>If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or</w:t>
            </w:r>
            <w:r w:rsidR="007E703B" w:rsidRPr="00166F92">
              <w:t xml:space="preserve"> </w:t>
            </w:r>
            <w:r w:rsidRPr="00166F92">
              <w:t>a</w:t>
            </w:r>
            <w:r w:rsidR="007E703B" w:rsidRPr="00166F92">
              <w:t xml:space="preserve"> </w:t>
            </w:r>
            <w:r w:rsidRPr="00166F92">
              <w:t>Bid-Securing</w:t>
            </w:r>
            <w:r w:rsidR="007E703B" w:rsidRPr="00166F92">
              <w:t xml:space="preserve"> </w:t>
            </w:r>
            <w:r w:rsidRPr="00166F92">
              <w:t>Declaration</w:t>
            </w:r>
            <w:r w:rsidR="007E703B" w:rsidRPr="00166F92">
              <w:t xml:space="preserve"> </w:t>
            </w:r>
            <w:r w:rsidRPr="00166F92">
              <w:t>is</w:t>
            </w:r>
            <w:r w:rsidR="007E703B" w:rsidRPr="00166F92">
              <w:t xml:space="preserve"> </w:t>
            </w:r>
            <w:r w:rsidRPr="00166F92">
              <w:t>specified</w:t>
            </w:r>
            <w:r w:rsidR="007E703B" w:rsidRPr="00166F92">
              <w:t xml:space="preserve"> </w:t>
            </w:r>
            <w:r w:rsidRPr="00166F92">
              <w:t>pursuant</w:t>
            </w:r>
            <w:r w:rsidR="007E703B" w:rsidRPr="00166F92">
              <w:t xml:space="preserve"> </w:t>
            </w:r>
            <w:r w:rsidRPr="00166F92">
              <w:t>to</w:t>
            </w:r>
            <w:r w:rsidR="007E703B" w:rsidRPr="00166F92">
              <w:t xml:space="preserve"> </w:t>
            </w:r>
            <w:r w:rsidRPr="00166F92">
              <w:t>ITB</w:t>
            </w:r>
            <w:r w:rsidR="007E703B" w:rsidRPr="00166F92">
              <w:t xml:space="preserve"> </w:t>
            </w:r>
            <w:r w:rsidRPr="00166F92">
              <w:t>20.1,</w:t>
            </w:r>
            <w:r w:rsidR="007E703B" w:rsidRPr="00166F92">
              <w:t xml:space="preserve"> </w:t>
            </w:r>
            <w:r w:rsidRPr="00166F92">
              <w:t>any</w:t>
            </w:r>
            <w:r w:rsidR="007E703B" w:rsidRPr="00166F92">
              <w:t xml:space="preserve"> </w:t>
            </w:r>
            <w:r w:rsidRPr="00166F92">
              <w:t>Bid</w:t>
            </w:r>
            <w:r w:rsidR="007E703B" w:rsidRPr="00166F92">
              <w:t xml:space="preserve"> </w:t>
            </w:r>
            <w:r w:rsidRPr="00166F92">
              <w:t>not</w:t>
            </w:r>
            <w:r w:rsidR="007E703B" w:rsidRPr="00166F92">
              <w:t xml:space="preserve"> </w:t>
            </w:r>
            <w:r w:rsidRPr="00166F92">
              <w:t>accompanied</w:t>
            </w:r>
            <w:r w:rsidR="007E703B" w:rsidRPr="00166F92">
              <w:t xml:space="preserve"> </w:t>
            </w:r>
            <w:r w:rsidRPr="00166F92">
              <w:t>by</w:t>
            </w:r>
            <w:r w:rsidR="007E703B" w:rsidRPr="00166F92">
              <w:t xml:space="preserve"> </w:t>
            </w:r>
            <w:r w:rsidRPr="00166F92">
              <w:t>a</w:t>
            </w:r>
            <w:r w:rsidR="007E703B" w:rsidRPr="00166F92">
              <w:t xml:space="preserve"> </w:t>
            </w:r>
            <w:r w:rsidRPr="00166F92">
              <w:t>substantially</w:t>
            </w:r>
            <w:r w:rsidR="007E703B" w:rsidRPr="00166F92">
              <w:t xml:space="preserve"> </w:t>
            </w:r>
            <w:r w:rsidRPr="00166F92">
              <w:t>responsive</w:t>
            </w:r>
            <w:r w:rsidR="007E703B" w:rsidRPr="00166F92">
              <w:t xml:space="preserve"> </w:t>
            </w:r>
            <w:r w:rsidRPr="00166F92">
              <w:t>Bid</w:t>
            </w:r>
            <w:r w:rsidR="007E703B" w:rsidRPr="00166F92">
              <w:t xml:space="preserve"> </w:t>
            </w:r>
            <w:r w:rsidRPr="00166F92">
              <w:t>Security</w:t>
            </w:r>
            <w:r w:rsidR="007E703B" w:rsidRPr="00166F92">
              <w:t xml:space="preserve"> </w:t>
            </w:r>
            <w:r w:rsidRPr="00166F92">
              <w:t>or</w:t>
            </w:r>
            <w:r w:rsidR="007E703B" w:rsidRPr="00166F92">
              <w:t xml:space="preserve"> </w:t>
            </w:r>
            <w:r w:rsidRPr="00166F92">
              <w:t>Bid-Securing</w:t>
            </w:r>
            <w:r w:rsidR="007E703B" w:rsidRPr="00166F92">
              <w:t xml:space="preserve"> </w:t>
            </w:r>
            <w:r w:rsidRPr="00166F92">
              <w:t>Declaration</w:t>
            </w:r>
            <w:r w:rsidR="007E703B" w:rsidRPr="00166F92">
              <w:t xml:space="preserve"> </w:t>
            </w:r>
            <w:r w:rsidRPr="00166F92">
              <w:t>shall</w:t>
            </w:r>
            <w:r w:rsidR="007E703B" w:rsidRPr="00166F92">
              <w:t xml:space="preserve"> </w:t>
            </w:r>
            <w:r w:rsidRPr="00166F92">
              <w:t>be</w:t>
            </w:r>
            <w:r w:rsidR="007E703B" w:rsidRPr="00166F92">
              <w:t xml:space="preserve"> </w:t>
            </w:r>
            <w:r w:rsidRPr="00166F92">
              <w:t>rejected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as</w:t>
            </w:r>
            <w:r w:rsidR="007E703B" w:rsidRPr="00166F92">
              <w:t xml:space="preserve"> </w:t>
            </w:r>
            <w:r w:rsidRPr="00166F92">
              <w:t>nonresponsive.</w:t>
            </w:r>
          </w:p>
          <w:p w14:paraId="1D31AAB5" w14:textId="77777777" w:rsidR="00FC519D" w:rsidRPr="00CA6334" w:rsidRDefault="00FC519D">
            <w:pPr>
              <w:pStyle w:val="ITBno"/>
              <w:numPr>
                <w:ilvl w:val="1"/>
                <w:numId w:val="25"/>
              </w:numPr>
              <w:spacing w:after="120"/>
              <w:ind w:left="614" w:hanging="720"/>
            </w:pPr>
            <w:r w:rsidRPr="00166F92">
              <w:lastRenderedPageBreak/>
              <w:t>If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is</w:t>
            </w:r>
            <w:r w:rsidR="007E703B" w:rsidRPr="00166F92">
              <w:t xml:space="preserve"> </w:t>
            </w:r>
            <w:r w:rsidRPr="00166F92">
              <w:t>specified</w:t>
            </w:r>
            <w:r w:rsidR="007E703B" w:rsidRPr="00166F92">
              <w:t xml:space="preserve"> </w:t>
            </w:r>
            <w:r w:rsidRPr="00166F92">
              <w:t>pursuant</w:t>
            </w:r>
            <w:r w:rsidR="007E703B" w:rsidRPr="00166F92">
              <w:t xml:space="preserve"> </w:t>
            </w:r>
            <w:r w:rsidRPr="00166F92">
              <w:t>to</w:t>
            </w:r>
            <w:r w:rsidR="007E703B" w:rsidRPr="00166F92">
              <w:t xml:space="preserve"> </w:t>
            </w:r>
            <w:r w:rsidRPr="00166F92">
              <w:t>ITB</w:t>
            </w:r>
            <w:r w:rsidR="007E703B" w:rsidRPr="00166F92">
              <w:t xml:space="preserve"> </w:t>
            </w:r>
            <w:r w:rsidRPr="00166F92">
              <w:t>20.1,</w:t>
            </w:r>
            <w:r w:rsidR="007E703B" w:rsidRPr="00166F92">
              <w:t xml:space="preserve"> </w:t>
            </w:r>
            <w:r w:rsidRPr="00166F92">
              <w:t>t</w:t>
            </w:r>
            <w:bookmarkStart w:id="249" w:name="_Hlt126564013"/>
            <w:bookmarkEnd w:id="249"/>
            <w:r w:rsidRPr="00166F92">
              <w: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of</w:t>
            </w:r>
            <w:r w:rsidR="007E703B" w:rsidRPr="00166F92">
              <w:t xml:space="preserve"> </w:t>
            </w:r>
            <w:r w:rsidRPr="00166F92">
              <w:t>unsuccessful</w:t>
            </w:r>
            <w:r w:rsidR="007E703B" w:rsidRPr="00166F92">
              <w:t xml:space="preserve"> </w:t>
            </w:r>
            <w:r w:rsidRPr="00166F92">
              <w:t>Bidders</w:t>
            </w:r>
            <w:r w:rsidR="007E703B" w:rsidRPr="00166F92">
              <w:t xml:space="preserve"> </w:t>
            </w:r>
            <w:r w:rsidRPr="00166F92">
              <w:t>shall</w:t>
            </w:r>
            <w:r w:rsidR="007E703B" w:rsidRPr="00166F92">
              <w:t xml:space="preserve"> </w:t>
            </w:r>
            <w:r w:rsidRPr="00166F92">
              <w:t>be</w:t>
            </w:r>
            <w:r w:rsidR="007E703B" w:rsidRPr="00166F92">
              <w:t xml:space="preserve"> </w:t>
            </w:r>
            <w:r w:rsidRPr="00166F92">
              <w:t>returned</w:t>
            </w:r>
            <w:r w:rsidR="007E703B" w:rsidRPr="00166F92">
              <w:t xml:space="preserve"> </w:t>
            </w:r>
            <w:r w:rsidRPr="00166F92">
              <w:t>as</w:t>
            </w:r>
            <w:r w:rsidR="007E703B" w:rsidRPr="00166F92">
              <w:t xml:space="preserve"> </w:t>
            </w:r>
            <w:r w:rsidRPr="00166F92">
              <w:t>promptly</w:t>
            </w:r>
            <w:r w:rsidR="007E703B" w:rsidRPr="00166F92">
              <w:t xml:space="preserve"> </w:t>
            </w:r>
            <w:r w:rsidRPr="00166F92">
              <w:t>as</w:t>
            </w:r>
            <w:r w:rsidR="007E703B" w:rsidRPr="00166F92">
              <w:t xml:space="preserve"> </w:t>
            </w:r>
            <w:r w:rsidRPr="00166F92">
              <w:t>possible</w:t>
            </w:r>
            <w:r w:rsidR="007E703B" w:rsidRPr="00166F92">
              <w:t xml:space="preserve"> </w:t>
            </w:r>
            <w:r w:rsidRPr="00166F92">
              <w:t>upon</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Bidder’s</w:t>
            </w:r>
            <w:r w:rsidR="007E703B" w:rsidRPr="00166F92">
              <w:t xml:space="preserve"> </w:t>
            </w:r>
            <w:r w:rsidRPr="00166F92">
              <w:t>furnishing</w:t>
            </w:r>
            <w:r w:rsidR="007E703B" w:rsidRPr="00166F92">
              <w:t xml:space="preserve"> </w:t>
            </w:r>
            <w:r w:rsidRPr="00166F92">
              <w:t>of</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pursuant</w:t>
            </w:r>
            <w:r w:rsidR="007E703B" w:rsidRPr="00166F92">
              <w:t xml:space="preserve"> </w:t>
            </w:r>
            <w:r w:rsidRPr="00046F44">
              <w:t>to</w:t>
            </w:r>
            <w:r w:rsidR="007E703B" w:rsidRPr="00CA6334">
              <w:t xml:space="preserve"> </w:t>
            </w:r>
            <w:r w:rsidRPr="00CA6334">
              <w:t>ITB</w:t>
            </w:r>
            <w:r w:rsidR="007E703B" w:rsidRPr="00CA6334">
              <w:t xml:space="preserve"> </w:t>
            </w:r>
            <w:r w:rsidR="00F576C5" w:rsidRPr="00CA6334">
              <w:t>47</w:t>
            </w:r>
            <w:r w:rsidRPr="00CA6334">
              <w:t>.</w:t>
            </w:r>
          </w:p>
          <w:p w14:paraId="156EAF88" w14:textId="77777777" w:rsidR="00FC519D" w:rsidRPr="00166F92" w:rsidRDefault="00FC519D">
            <w:pPr>
              <w:pStyle w:val="ITBno"/>
              <w:numPr>
                <w:ilvl w:val="1"/>
                <w:numId w:val="25"/>
              </w:numPr>
              <w:spacing w:after="120"/>
              <w:ind w:left="614" w:hanging="720"/>
            </w:pP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of</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shall</w:t>
            </w:r>
            <w:r w:rsidR="007E703B" w:rsidRPr="00166F92">
              <w:t xml:space="preserve"> </w:t>
            </w:r>
            <w:r w:rsidRPr="00166F92">
              <w:t>be</w:t>
            </w:r>
            <w:r w:rsidR="007E703B" w:rsidRPr="00166F92">
              <w:t xml:space="preserve"> </w:t>
            </w:r>
            <w:r w:rsidRPr="00166F92">
              <w:t>returned</w:t>
            </w:r>
            <w:r w:rsidR="007E703B" w:rsidRPr="00166F92">
              <w:t xml:space="preserve"> </w:t>
            </w:r>
            <w:r w:rsidRPr="00166F92">
              <w:t>as</w:t>
            </w:r>
            <w:r w:rsidR="007E703B" w:rsidRPr="00166F92">
              <w:t xml:space="preserve"> </w:t>
            </w:r>
            <w:r w:rsidRPr="00166F92">
              <w:t>promptly</w:t>
            </w:r>
            <w:r w:rsidR="007E703B" w:rsidRPr="00166F92">
              <w:t xml:space="preserve"> </w:t>
            </w:r>
            <w:r w:rsidRPr="00166F92">
              <w:t>as</w:t>
            </w:r>
            <w:r w:rsidR="007E703B" w:rsidRPr="00166F92">
              <w:t xml:space="preserve"> </w:t>
            </w:r>
            <w:r w:rsidRPr="00166F92">
              <w:t>possible</w:t>
            </w:r>
            <w:r w:rsidR="007E703B" w:rsidRPr="00166F92">
              <w:t xml:space="preserve"> </w:t>
            </w:r>
            <w:r w:rsidRPr="00166F92">
              <w:t>once</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has</w:t>
            </w:r>
            <w:r w:rsidR="007E703B" w:rsidRPr="00166F92">
              <w:t xml:space="preserve"> </w:t>
            </w:r>
            <w:r w:rsidRPr="00166F92">
              <w:t>signed</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furnished</w:t>
            </w:r>
            <w:r w:rsidR="007E703B" w:rsidRPr="00166F92">
              <w:t xml:space="preserve"> </w:t>
            </w:r>
            <w:r w:rsidRPr="00166F92">
              <w:t>the</w:t>
            </w:r>
            <w:r w:rsidR="007E703B" w:rsidRPr="00166F92">
              <w:t xml:space="preserve"> </w:t>
            </w:r>
            <w:r w:rsidRPr="00166F92">
              <w:t>required</w:t>
            </w:r>
            <w:r w:rsidR="007E703B" w:rsidRPr="00166F92">
              <w:t xml:space="preserve"> </w:t>
            </w:r>
            <w:r w:rsidRPr="00166F92">
              <w:t>Performance</w:t>
            </w:r>
            <w:r w:rsidR="007E703B" w:rsidRPr="00166F92">
              <w:t xml:space="preserve"> </w:t>
            </w:r>
            <w:r w:rsidRPr="00166F92">
              <w:t>Security.</w:t>
            </w:r>
          </w:p>
          <w:p w14:paraId="5250BCB6" w14:textId="77777777" w:rsidR="00FC519D" w:rsidRPr="00166F92" w:rsidRDefault="00FC519D">
            <w:pPr>
              <w:pStyle w:val="ITBno"/>
              <w:numPr>
                <w:ilvl w:val="1"/>
                <w:numId w:val="25"/>
              </w:numPr>
              <w:spacing w:after="120"/>
              <w:ind w:left="614" w:hanging="720"/>
            </w:pP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may</w:t>
            </w:r>
            <w:r w:rsidR="007E703B" w:rsidRPr="00166F92">
              <w:t xml:space="preserve"> </w:t>
            </w:r>
            <w:r w:rsidRPr="00166F92">
              <w:t>be</w:t>
            </w:r>
            <w:r w:rsidR="007E703B" w:rsidRPr="00166F92">
              <w:t xml:space="preserve"> </w:t>
            </w:r>
            <w:r w:rsidRPr="00166F92">
              <w:t>forfeited:</w:t>
            </w:r>
          </w:p>
          <w:p w14:paraId="7E6476D1" w14:textId="77777777" w:rsidR="00FC519D" w:rsidRPr="00166F92" w:rsidRDefault="00FC519D">
            <w:pPr>
              <w:pStyle w:val="S1-subpara"/>
              <w:numPr>
                <w:ilvl w:val="0"/>
                <w:numId w:val="20"/>
              </w:numPr>
              <w:tabs>
                <w:tab w:val="left" w:pos="0"/>
              </w:tabs>
              <w:spacing w:after="120"/>
              <w:ind w:left="1152" w:right="-72" w:hanging="576"/>
            </w:pPr>
            <w:r w:rsidRPr="00166F92">
              <w:t>if</w:t>
            </w:r>
            <w:r w:rsidR="007E703B" w:rsidRPr="00166F92">
              <w:t xml:space="preserve"> </w:t>
            </w:r>
            <w:r w:rsidRPr="00166F92">
              <w:t>a</w:t>
            </w:r>
            <w:r w:rsidR="007E703B" w:rsidRPr="00166F92">
              <w:t xml:space="preserve"> </w:t>
            </w:r>
            <w:r w:rsidRPr="00166F92">
              <w:t>Bidder</w:t>
            </w:r>
            <w:bookmarkStart w:id="250" w:name="_Toc438267890"/>
            <w:r w:rsidR="007E703B" w:rsidRPr="00166F92">
              <w:t xml:space="preserve"> </w:t>
            </w:r>
            <w:r w:rsidRPr="00166F92">
              <w:t>withdraws</w:t>
            </w:r>
            <w:r w:rsidR="007E703B" w:rsidRPr="00166F92">
              <w:t xml:space="preserve"> </w:t>
            </w:r>
            <w:r w:rsidRPr="00166F92">
              <w:t>its</w:t>
            </w:r>
            <w:r w:rsidR="007E703B" w:rsidRPr="00166F92">
              <w:t xml:space="preserve"> </w:t>
            </w:r>
            <w:r w:rsidRPr="00166F92">
              <w:t>Bid</w:t>
            </w:r>
            <w:r w:rsidR="007E703B" w:rsidRPr="00166F92">
              <w:t xml:space="preserve"> </w:t>
            </w:r>
            <w:r w:rsidR="008E391F" w:rsidRPr="00860516">
              <w:rPr>
                <w:color w:val="000000" w:themeColor="text1"/>
              </w:rPr>
              <w:t xml:space="preserve">prior to the expiry date </w:t>
            </w:r>
            <w:r w:rsidRPr="00166F92">
              <w:t>of</w:t>
            </w:r>
            <w:r w:rsidR="007E703B" w:rsidRPr="00166F92">
              <w:t xml:space="preserve"> </w:t>
            </w:r>
            <w:r w:rsidR="008E391F">
              <w:t xml:space="preserve">the </w:t>
            </w:r>
            <w:r w:rsidRPr="00166F92">
              <w:t>Bid</w:t>
            </w:r>
            <w:r w:rsidR="007E703B" w:rsidRPr="00166F92">
              <w:t xml:space="preserve"> </w:t>
            </w:r>
            <w:r w:rsidRPr="00166F92">
              <w:t>validity</w:t>
            </w:r>
            <w:r w:rsidR="007E703B" w:rsidRPr="00166F92">
              <w:t xml:space="preserve"> </w:t>
            </w:r>
            <w:r w:rsidRPr="00166F92">
              <w:t>specified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on</w:t>
            </w:r>
            <w:r w:rsidR="007E703B" w:rsidRPr="00166F92">
              <w:t xml:space="preserve"> </w:t>
            </w: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Bid</w:t>
            </w:r>
            <w:r w:rsidR="008E391F">
              <w:t xml:space="preserve"> </w:t>
            </w:r>
            <w:r w:rsidR="008E391F" w:rsidRPr="003261FD">
              <w:rPr>
                <w:color w:val="000000" w:themeColor="text1"/>
              </w:rPr>
              <w:t>or any exten</w:t>
            </w:r>
            <w:r w:rsidR="008E391F">
              <w:rPr>
                <w:color w:val="000000" w:themeColor="text1"/>
              </w:rPr>
              <w:t xml:space="preserve">ded date </w:t>
            </w:r>
            <w:r w:rsidR="008E391F" w:rsidRPr="003261FD">
              <w:rPr>
                <w:color w:val="000000" w:themeColor="text1"/>
              </w:rPr>
              <w:t>provided by the Bidder</w:t>
            </w:r>
            <w:r w:rsidRPr="00166F92">
              <w:t>;</w:t>
            </w:r>
            <w:r w:rsidR="007E703B" w:rsidRPr="00166F92">
              <w:t xml:space="preserve"> </w:t>
            </w:r>
            <w:r w:rsidRPr="00166F92">
              <w:t>or</w:t>
            </w:r>
          </w:p>
          <w:bookmarkEnd w:id="250"/>
          <w:p w14:paraId="6F2F34EC" w14:textId="77777777" w:rsidR="00FC519D" w:rsidRPr="00166F92" w:rsidRDefault="00FC519D">
            <w:pPr>
              <w:pStyle w:val="S1-subpara"/>
              <w:numPr>
                <w:ilvl w:val="0"/>
                <w:numId w:val="20"/>
              </w:numPr>
              <w:tabs>
                <w:tab w:val="left" w:pos="0"/>
              </w:tabs>
              <w:spacing w:after="120"/>
              <w:ind w:left="1152" w:right="-72" w:hanging="576"/>
            </w:pPr>
            <w:r w:rsidRPr="00166F92">
              <w:t>if</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fails</w:t>
            </w:r>
            <w:r w:rsidR="007E703B" w:rsidRPr="00166F92">
              <w:t xml:space="preserve"> </w:t>
            </w:r>
            <w:r w:rsidRPr="00166F92">
              <w:t>to:</w:t>
            </w:r>
          </w:p>
          <w:p w14:paraId="010E2B76" w14:textId="77777777" w:rsidR="00FC519D" w:rsidRPr="00166F92" w:rsidRDefault="00FC519D">
            <w:pPr>
              <w:pStyle w:val="S1-subpara"/>
              <w:numPr>
                <w:ilvl w:val="0"/>
                <w:numId w:val="22"/>
              </w:numPr>
              <w:spacing w:after="120"/>
              <w:ind w:left="1728" w:right="-72" w:hanging="576"/>
            </w:pPr>
            <w:bookmarkStart w:id="251" w:name="_Toc438267892"/>
            <w:bookmarkEnd w:id="251"/>
            <w:r w:rsidRPr="00166F92">
              <w:t>sign</w:t>
            </w:r>
            <w:r w:rsidR="007E703B" w:rsidRPr="00166F92">
              <w:t xml:space="preserve"> </w:t>
            </w:r>
            <w:r w:rsidRPr="00166F92">
              <w:t>the</w:t>
            </w:r>
            <w:r w:rsidR="007E703B" w:rsidRPr="00166F92">
              <w:t xml:space="preserve"> </w:t>
            </w:r>
            <w:r w:rsidRPr="00166F92">
              <w:t>Contract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046F44">
              <w:t>ITB</w:t>
            </w:r>
            <w:r w:rsidR="007E703B" w:rsidRPr="00CA6334">
              <w:t xml:space="preserve"> </w:t>
            </w:r>
            <w:r w:rsidR="00F576C5" w:rsidRPr="00CA6334">
              <w:t>46</w:t>
            </w:r>
            <w:r w:rsidRPr="00166F92">
              <w:t>;</w:t>
            </w:r>
            <w:r w:rsidR="007E703B" w:rsidRPr="00166F92">
              <w:t xml:space="preserve"> </w:t>
            </w:r>
            <w:r w:rsidRPr="00166F92">
              <w:t>or</w:t>
            </w:r>
            <w:bookmarkStart w:id="252" w:name="_Toc438267893"/>
          </w:p>
          <w:p w14:paraId="17A60CBC" w14:textId="77777777" w:rsidR="00FC519D" w:rsidRPr="00166F92" w:rsidRDefault="00FC519D">
            <w:pPr>
              <w:pStyle w:val="S1-subpara"/>
              <w:numPr>
                <w:ilvl w:val="0"/>
                <w:numId w:val="22"/>
              </w:numPr>
              <w:spacing w:after="120"/>
              <w:ind w:left="1728" w:right="-72" w:hanging="576"/>
            </w:pPr>
            <w:r w:rsidRPr="00166F92">
              <w:t>furnish</w:t>
            </w:r>
            <w:r w:rsidR="007E703B" w:rsidRPr="00166F92">
              <w:t xml:space="preserve"> </w:t>
            </w:r>
            <w:r w:rsidRPr="00166F92">
              <w:t>a</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046F44">
              <w:t>ITB</w:t>
            </w:r>
            <w:r w:rsidR="007E703B" w:rsidRPr="00CA6334">
              <w:t xml:space="preserve"> </w:t>
            </w:r>
            <w:bookmarkEnd w:id="252"/>
            <w:r w:rsidR="00F576C5" w:rsidRPr="00CA6334">
              <w:t>47</w:t>
            </w:r>
            <w:r w:rsidRPr="00166F92">
              <w:t>.</w:t>
            </w:r>
          </w:p>
          <w:p w14:paraId="58434AFC" w14:textId="1049560B" w:rsidR="00FC519D" w:rsidRPr="0011004F" w:rsidRDefault="00FC519D">
            <w:pPr>
              <w:pStyle w:val="ITBno"/>
              <w:numPr>
                <w:ilvl w:val="1"/>
                <w:numId w:val="25"/>
              </w:numPr>
              <w:spacing w:after="120"/>
              <w:ind w:left="614" w:hanging="720"/>
            </w:pP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or</w:t>
            </w:r>
            <w:r w:rsidR="007E703B" w:rsidRPr="00166F92">
              <w:t xml:space="preserve"> </w:t>
            </w:r>
            <w:r w:rsidRPr="00166F92">
              <w:t>the</w:t>
            </w:r>
            <w:r w:rsidR="007E703B" w:rsidRPr="00166F92">
              <w:t xml:space="preserve"> </w:t>
            </w:r>
            <w:r w:rsidRPr="00166F92">
              <w:t>Bid-Securing</w:t>
            </w:r>
            <w:r w:rsidR="007E703B" w:rsidRPr="00166F92">
              <w:t xml:space="preserve"> </w:t>
            </w:r>
            <w:r w:rsidRPr="00166F92">
              <w:t>Declaration</w:t>
            </w:r>
            <w:r w:rsidR="007E703B" w:rsidRPr="00166F92">
              <w:t xml:space="preserve"> </w:t>
            </w:r>
            <w:r w:rsidRPr="00166F92">
              <w:t>of</w:t>
            </w:r>
            <w:r w:rsidR="007E703B" w:rsidRPr="00166F92">
              <w:t xml:space="preserve"> </w:t>
            </w:r>
            <w:r w:rsidRPr="00166F92">
              <w:t>a</w:t>
            </w:r>
            <w:r w:rsidR="007E703B" w:rsidRPr="00166F92">
              <w:t xml:space="preserve"> </w:t>
            </w:r>
            <w:r w:rsidRPr="00166F92">
              <w:t>JV</w:t>
            </w:r>
            <w:r w:rsidR="007E703B" w:rsidRPr="00166F92">
              <w:t xml:space="preserve"> </w:t>
            </w:r>
            <w:r w:rsidRPr="00166F92">
              <w:t>shall</w:t>
            </w:r>
            <w:r w:rsidR="007E703B" w:rsidRPr="00166F92">
              <w:t xml:space="preserve"> </w:t>
            </w:r>
            <w:r w:rsidRPr="00166F92">
              <w:t>be</w:t>
            </w:r>
            <w:r w:rsidR="007E703B" w:rsidRPr="00166F92">
              <w:t xml:space="preserve"> </w:t>
            </w:r>
            <w:r w:rsidRPr="00166F92">
              <w:t>in</w:t>
            </w:r>
            <w:r w:rsidR="007E703B" w:rsidRPr="00166F92">
              <w:t xml:space="preserve"> </w:t>
            </w:r>
            <w:r w:rsidRPr="00166F92">
              <w:t>the</w:t>
            </w:r>
            <w:r w:rsidR="007E703B" w:rsidRPr="00166F92">
              <w:t xml:space="preserve"> </w:t>
            </w:r>
            <w:r w:rsidRPr="00166F92">
              <w:t>name</w:t>
            </w:r>
            <w:r w:rsidR="007E703B" w:rsidRPr="00166F92">
              <w:t xml:space="preserve"> </w:t>
            </w:r>
            <w:r w:rsidRPr="00166F92">
              <w:t>of</w:t>
            </w:r>
            <w:r w:rsidR="007E703B" w:rsidRPr="00166F92">
              <w:t xml:space="preserve"> </w:t>
            </w:r>
            <w:r w:rsidRPr="00166F92">
              <w:t>the</w:t>
            </w:r>
            <w:r w:rsidR="007E703B" w:rsidRPr="00166F92">
              <w:t xml:space="preserve"> </w:t>
            </w:r>
            <w:r w:rsidRPr="00166F92">
              <w:t>JV</w:t>
            </w:r>
            <w:r w:rsidR="007E703B" w:rsidRPr="00166F92">
              <w:t xml:space="preserve"> </w:t>
            </w:r>
            <w:r w:rsidRPr="00166F92">
              <w:t>that</w:t>
            </w:r>
            <w:r w:rsidR="007E703B" w:rsidRPr="00166F92">
              <w:t xml:space="preserve"> </w:t>
            </w:r>
            <w:r w:rsidRPr="00166F92">
              <w:t>submits</w:t>
            </w:r>
            <w:r w:rsidR="007E703B" w:rsidRPr="00166F92">
              <w:t xml:space="preserve"> </w:t>
            </w:r>
            <w:r w:rsidRPr="00166F92">
              <w:t>the</w:t>
            </w:r>
            <w:r w:rsidR="007E703B" w:rsidRPr="00166F92">
              <w:t xml:space="preserve"> </w:t>
            </w:r>
            <w:r w:rsidRPr="00166F92">
              <w:t>Bid.</w:t>
            </w:r>
            <w:r w:rsidR="007E703B" w:rsidRPr="00166F92">
              <w:t xml:space="preserve"> </w:t>
            </w:r>
            <w:r w:rsidRPr="00166F92">
              <w:t>If</w:t>
            </w:r>
            <w:r w:rsidR="007E703B" w:rsidRPr="00166F92">
              <w:t xml:space="preserve"> </w:t>
            </w:r>
            <w:r w:rsidRPr="00166F92">
              <w:t>the</w:t>
            </w:r>
            <w:r w:rsidR="007E703B" w:rsidRPr="00166F92">
              <w:t xml:space="preserve"> </w:t>
            </w:r>
            <w:r w:rsidRPr="00166F92">
              <w:t>JV</w:t>
            </w:r>
            <w:r w:rsidR="007E703B" w:rsidRPr="00166F92">
              <w:t xml:space="preserve"> </w:t>
            </w:r>
            <w:r w:rsidRPr="00166F92">
              <w:t>has</w:t>
            </w:r>
            <w:r w:rsidR="007E703B" w:rsidRPr="00166F92">
              <w:t xml:space="preserve"> </w:t>
            </w:r>
            <w:r w:rsidRPr="00166F92">
              <w:t>not</w:t>
            </w:r>
            <w:r w:rsidR="007E703B" w:rsidRPr="00166F92">
              <w:t xml:space="preserve"> </w:t>
            </w:r>
            <w:r w:rsidRPr="00166F92">
              <w:t>been</w:t>
            </w:r>
            <w:r w:rsidR="007E703B" w:rsidRPr="00166F92">
              <w:t xml:space="preserve"> </w:t>
            </w:r>
            <w:r w:rsidRPr="00166F92">
              <w:t>legally</w:t>
            </w:r>
            <w:r w:rsidR="007E703B" w:rsidRPr="00166F92">
              <w:t xml:space="preserve"> </w:t>
            </w:r>
            <w:r w:rsidRPr="00166F92">
              <w:t>constituted</w:t>
            </w:r>
            <w:r w:rsidR="007E703B" w:rsidRPr="00166F92">
              <w:t xml:space="preserve"> </w:t>
            </w:r>
            <w:r w:rsidRPr="00166F92">
              <w:t>into</w:t>
            </w:r>
            <w:r w:rsidR="007E703B" w:rsidRPr="00166F92">
              <w:t xml:space="preserve"> </w:t>
            </w:r>
            <w:r w:rsidRPr="00166F92">
              <w:t>a</w:t>
            </w:r>
            <w:r w:rsidR="007E703B" w:rsidRPr="00166F92">
              <w:t xml:space="preserve"> </w:t>
            </w:r>
            <w:r w:rsidRPr="00166F92">
              <w:t>legally</w:t>
            </w:r>
            <w:r w:rsidR="007E703B" w:rsidRPr="00166F92">
              <w:t xml:space="preserve"> </w:t>
            </w:r>
            <w:r w:rsidRPr="00166F92">
              <w:t>enforceable</w:t>
            </w:r>
            <w:r w:rsidR="007E703B" w:rsidRPr="00166F92">
              <w:t xml:space="preserve"> </w:t>
            </w:r>
            <w:r w:rsidRPr="00166F92">
              <w:t>JV</w:t>
            </w:r>
            <w:r w:rsidR="007E703B" w:rsidRPr="00166F92">
              <w:t xml:space="preserve"> </w:t>
            </w:r>
            <w:r w:rsidRPr="00166F92">
              <w:t>at</w:t>
            </w:r>
            <w:r w:rsidR="007E703B" w:rsidRPr="00166F92">
              <w:t xml:space="preserve"> </w:t>
            </w:r>
            <w:r w:rsidRPr="00166F92">
              <w:t>the</w:t>
            </w:r>
            <w:r w:rsidR="007E703B" w:rsidRPr="00166F92">
              <w:t xml:space="preserve"> </w:t>
            </w:r>
            <w:r w:rsidRPr="00166F92">
              <w:t>time</w:t>
            </w:r>
            <w:r w:rsidR="007E703B" w:rsidRPr="00166F92">
              <w:t xml:space="preserve"> </w:t>
            </w:r>
            <w:r w:rsidRPr="00166F92">
              <w:t>of</w:t>
            </w:r>
            <w:r w:rsidR="007E703B" w:rsidRPr="00166F92">
              <w:t xml:space="preserve"> </w:t>
            </w:r>
            <w:r w:rsidRPr="00166F92">
              <w:t>bidding,</w:t>
            </w:r>
            <w:r w:rsidR="007E703B" w:rsidRPr="00166F92">
              <w:t xml:space="preserve"> </w:t>
            </w: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or</w:t>
            </w:r>
            <w:r w:rsidR="007E703B" w:rsidRPr="00166F92">
              <w:t xml:space="preserve"> </w:t>
            </w:r>
            <w:r w:rsidRPr="00166F92">
              <w:t>the</w:t>
            </w:r>
            <w:r w:rsidR="007E703B" w:rsidRPr="00166F92">
              <w:t xml:space="preserve"> </w:t>
            </w:r>
            <w:r w:rsidRPr="00166F92">
              <w:t>Bid</w:t>
            </w:r>
            <w:r w:rsidR="007E703B" w:rsidRPr="00166F92">
              <w:t xml:space="preserve"> </w:t>
            </w:r>
            <w:r w:rsidRPr="00166F92">
              <w:t>Securing</w:t>
            </w:r>
            <w:r w:rsidR="007E703B" w:rsidRPr="00166F92">
              <w:t xml:space="preserve"> </w:t>
            </w:r>
            <w:r w:rsidRPr="00166F92">
              <w:t>Declaration</w:t>
            </w:r>
            <w:r w:rsidR="007E703B" w:rsidRPr="00166F92">
              <w:t xml:space="preserve"> </w:t>
            </w:r>
            <w:r w:rsidRPr="00166F92">
              <w:t>shall</w:t>
            </w:r>
            <w:r w:rsidR="007E703B" w:rsidRPr="00166F92">
              <w:t xml:space="preserve"> </w:t>
            </w:r>
            <w:r w:rsidRPr="00166F92">
              <w:t>be</w:t>
            </w:r>
            <w:r w:rsidR="007E703B" w:rsidRPr="00166F92">
              <w:t xml:space="preserve"> </w:t>
            </w:r>
            <w:r w:rsidRPr="00166F92">
              <w:t>in</w:t>
            </w:r>
            <w:r w:rsidR="007E703B" w:rsidRPr="00166F92">
              <w:t xml:space="preserve"> </w:t>
            </w:r>
            <w:r w:rsidRPr="00166F92">
              <w:t>the</w:t>
            </w:r>
            <w:r w:rsidR="007E703B" w:rsidRPr="00166F92">
              <w:t xml:space="preserve"> </w:t>
            </w:r>
            <w:r w:rsidRPr="00166F92">
              <w:t>names</w:t>
            </w:r>
            <w:r w:rsidR="007E703B" w:rsidRPr="00166F92">
              <w:t xml:space="preserve"> </w:t>
            </w:r>
            <w:r w:rsidRPr="00166F92">
              <w:t>of</w:t>
            </w:r>
            <w:r w:rsidR="007E703B" w:rsidRPr="00166F92">
              <w:t xml:space="preserve"> </w:t>
            </w:r>
            <w:r w:rsidRPr="00166F92">
              <w:t>all</w:t>
            </w:r>
            <w:r w:rsidR="007E703B" w:rsidRPr="00166F92">
              <w:t xml:space="preserve"> </w:t>
            </w:r>
            <w:r w:rsidRPr="00166F92">
              <w:t>future</w:t>
            </w:r>
            <w:r w:rsidR="007E703B" w:rsidRPr="00166F92">
              <w:t xml:space="preserve"> </w:t>
            </w:r>
            <w:r w:rsidRPr="00166F92">
              <w:t>members</w:t>
            </w:r>
            <w:r w:rsidR="007E703B" w:rsidRPr="00166F92">
              <w:t xml:space="preserve"> </w:t>
            </w:r>
            <w:r w:rsidRPr="00166F92">
              <w:t>as</w:t>
            </w:r>
            <w:r w:rsidR="007E703B" w:rsidRPr="00166F92">
              <w:t xml:space="preserve"> </w:t>
            </w:r>
            <w:r w:rsidRPr="00166F92">
              <w:t>named</w:t>
            </w:r>
            <w:r w:rsidR="007E703B" w:rsidRPr="00166F92">
              <w:t xml:space="preserve"> </w:t>
            </w:r>
            <w:r w:rsidRPr="00166F92">
              <w:t>in</w:t>
            </w:r>
            <w:r w:rsidR="007E703B" w:rsidRPr="00166F92">
              <w:t xml:space="preserve"> </w:t>
            </w: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intent</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Pr="00166F92">
              <w:t>ITB</w:t>
            </w:r>
            <w:r w:rsidR="007E703B" w:rsidRPr="00166F92">
              <w:t xml:space="preserve"> </w:t>
            </w:r>
            <w:r w:rsidRPr="00166F92">
              <w:t>4.1</w:t>
            </w:r>
            <w:r w:rsidR="007E703B" w:rsidRPr="00166F92">
              <w:t xml:space="preserve"> </w:t>
            </w:r>
            <w:r w:rsidRPr="00166F92">
              <w:t>and</w:t>
            </w:r>
            <w:r w:rsidR="007E703B" w:rsidRPr="00166F92">
              <w:t xml:space="preserve"> </w:t>
            </w:r>
            <w:r w:rsidRPr="00046F44">
              <w:t>ITB</w:t>
            </w:r>
            <w:r w:rsidR="007E703B" w:rsidRPr="00FC3F4F">
              <w:t xml:space="preserve"> </w:t>
            </w:r>
            <w:r w:rsidRPr="00FC3F4F">
              <w:t>11.</w:t>
            </w:r>
            <w:r w:rsidR="00CA6334" w:rsidRPr="00FC3F4F">
              <w:t>5</w:t>
            </w:r>
            <w:r w:rsidRPr="00FC3F4F">
              <w:t>.</w:t>
            </w:r>
          </w:p>
          <w:p w14:paraId="28A07DDA" w14:textId="77777777" w:rsidR="00FC519D" w:rsidRPr="00166F92" w:rsidRDefault="00FC519D">
            <w:pPr>
              <w:pStyle w:val="ITBno"/>
              <w:numPr>
                <w:ilvl w:val="1"/>
                <w:numId w:val="25"/>
              </w:numPr>
              <w:spacing w:after="120"/>
              <w:ind w:left="614" w:hanging="720"/>
            </w:pPr>
            <w:r w:rsidRPr="00166F92">
              <w:t>If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is</w:t>
            </w:r>
            <w:r w:rsidR="007E703B" w:rsidRPr="00166F92">
              <w:t xml:space="preserve"> </w:t>
            </w:r>
            <w:r w:rsidRPr="00166F92">
              <w:t>not</w:t>
            </w:r>
            <w:r w:rsidR="007E703B" w:rsidRPr="00166F92">
              <w:t xml:space="preserve"> </w:t>
            </w:r>
            <w:r w:rsidRPr="00166F92">
              <w:t>required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C75C86" w:rsidRPr="00166F92">
              <w:t>:</w:t>
            </w:r>
            <w:r w:rsidR="007E703B" w:rsidRPr="00166F92">
              <w:t xml:space="preserve"> </w:t>
            </w:r>
            <w:r w:rsidRPr="00166F92">
              <w:t>and</w:t>
            </w:r>
          </w:p>
          <w:p w14:paraId="3008DD54" w14:textId="27333754" w:rsidR="00FC519D" w:rsidRPr="00166F92" w:rsidRDefault="0821911F">
            <w:pPr>
              <w:pStyle w:val="S1-subpara"/>
              <w:numPr>
                <w:ilvl w:val="0"/>
                <w:numId w:val="34"/>
              </w:numPr>
              <w:tabs>
                <w:tab w:val="left" w:pos="0"/>
              </w:tabs>
              <w:spacing w:after="120"/>
              <w:ind w:left="1143" w:right="-72" w:hanging="540"/>
            </w:pPr>
            <w:r w:rsidRPr="0821911F">
              <w:t>if a Bidder withdraws its Bid prior to the expiry date of the Bid validity specified by the Bidder on the Letter of Bid, or any extended date provided by the Bidder</w:t>
            </w:r>
            <w:r>
              <w:t>; or</w:t>
            </w:r>
          </w:p>
          <w:p w14:paraId="5F1F9DC8" w14:textId="77777777" w:rsidR="00FC519D" w:rsidRPr="00166F92" w:rsidRDefault="0821911F">
            <w:pPr>
              <w:pStyle w:val="S1-subpara"/>
              <w:numPr>
                <w:ilvl w:val="0"/>
                <w:numId w:val="34"/>
              </w:numPr>
              <w:tabs>
                <w:tab w:val="left" w:pos="0"/>
              </w:tabs>
              <w:spacing w:after="120"/>
              <w:ind w:left="1152" w:right="-72" w:hanging="576"/>
            </w:pPr>
            <w:r>
              <w:t xml:space="preserve">if the successful Bidder fails to: </w:t>
            </w:r>
          </w:p>
          <w:p w14:paraId="5AF4D952" w14:textId="77777777" w:rsidR="00FC519D" w:rsidRPr="00166F92" w:rsidRDefault="00FC519D">
            <w:pPr>
              <w:pStyle w:val="S1-subpara"/>
              <w:numPr>
                <w:ilvl w:val="0"/>
                <w:numId w:val="23"/>
              </w:numPr>
              <w:spacing w:after="120"/>
              <w:ind w:left="1728" w:right="-72" w:hanging="576"/>
            </w:pPr>
            <w:r w:rsidRPr="00166F92">
              <w:t>sign</w:t>
            </w:r>
            <w:r w:rsidR="007E703B" w:rsidRPr="00166F92">
              <w:t xml:space="preserve"> </w:t>
            </w:r>
            <w:r w:rsidRPr="00166F92">
              <w:t>the</w:t>
            </w:r>
            <w:r w:rsidR="007E703B" w:rsidRPr="00166F92">
              <w:t xml:space="preserve"> </w:t>
            </w:r>
            <w:r w:rsidRPr="00166F92">
              <w:t>Contract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046F44">
              <w:t>ITB</w:t>
            </w:r>
            <w:r w:rsidR="007E703B" w:rsidRPr="00CA6334">
              <w:t xml:space="preserve"> </w:t>
            </w:r>
            <w:r w:rsidR="00F576C5" w:rsidRPr="00CA6334">
              <w:t>46</w:t>
            </w:r>
            <w:r w:rsidRPr="00166F92">
              <w:t>;</w:t>
            </w:r>
            <w:r w:rsidR="007E703B" w:rsidRPr="00166F92">
              <w:t xml:space="preserve"> </w:t>
            </w:r>
            <w:r w:rsidRPr="00166F92">
              <w:t>or</w:t>
            </w:r>
            <w:r w:rsidR="007E703B" w:rsidRPr="00166F92">
              <w:t xml:space="preserve"> </w:t>
            </w:r>
          </w:p>
          <w:p w14:paraId="7E420C8E" w14:textId="77777777" w:rsidR="00FC519D" w:rsidRPr="00166F92" w:rsidRDefault="00FC519D">
            <w:pPr>
              <w:pStyle w:val="S1-subpara"/>
              <w:numPr>
                <w:ilvl w:val="0"/>
                <w:numId w:val="23"/>
              </w:numPr>
              <w:spacing w:after="120"/>
              <w:ind w:left="1728" w:right="-72" w:hanging="576"/>
            </w:pPr>
            <w:r w:rsidRPr="00166F92">
              <w:t>furnish</w:t>
            </w:r>
            <w:r w:rsidR="007E703B" w:rsidRPr="00166F92">
              <w:t xml:space="preserve"> </w:t>
            </w:r>
            <w:r w:rsidRPr="00166F92">
              <w:t>a</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046F44">
              <w:t>ITB</w:t>
            </w:r>
            <w:r w:rsidR="007E703B" w:rsidRPr="00CA6334">
              <w:t xml:space="preserve"> </w:t>
            </w:r>
            <w:r w:rsidR="00F576C5" w:rsidRPr="00CA6334">
              <w:t>47</w:t>
            </w:r>
            <w:r w:rsidR="00C75C86" w:rsidRPr="00166F92">
              <w:t>;</w:t>
            </w:r>
          </w:p>
          <w:p w14:paraId="46E8A7C2" w14:textId="77777777" w:rsidR="00FC519D" w:rsidRPr="00166F92" w:rsidRDefault="00FC519D" w:rsidP="006001BE">
            <w:pPr>
              <w:pStyle w:val="S1-subpara"/>
              <w:numPr>
                <w:ilvl w:val="0"/>
                <w:numId w:val="0"/>
              </w:numPr>
              <w:spacing w:after="120"/>
              <w:ind w:left="576"/>
            </w:pPr>
            <w:r w:rsidRPr="00166F92">
              <w:t>the</w:t>
            </w:r>
            <w:r w:rsidR="007E703B" w:rsidRPr="00166F92">
              <w:t xml:space="preserve"> </w:t>
            </w:r>
            <w:r w:rsidRPr="00166F92">
              <w:t>Borrower</w:t>
            </w:r>
            <w:r w:rsidR="007E703B" w:rsidRPr="00166F92">
              <w:t xml:space="preserve"> </w:t>
            </w:r>
            <w:r w:rsidRPr="00166F92">
              <w:t>may</w:t>
            </w:r>
            <w:r w:rsidRPr="00166F92">
              <w:rPr>
                <w:b/>
              </w:rPr>
              <w:t>,</w:t>
            </w:r>
            <w:r w:rsidR="007E703B" w:rsidRPr="00166F92">
              <w:rPr>
                <w:b/>
              </w:rPr>
              <w:t xml:space="preserve"> </w:t>
            </w:r>
            <w:r w:rsidRPr="00166F92">
              <w:t>if</w:t>
            </w:r>
            <w:r w:rsidR="007E703B" w:rsidRPr="00166F92">
              <w:t xml:space="preserve"> </w:t>
            </w:r>
            <w:r w:rsidRPr="00166F92">
              <w:t>provided</w:t>
            </w:r>
            <w:r w:rsidR="007E703B" w:rsidRPr="00166F92">
              <w:t xml:space="preserve"> </w:t>
            </w:r>
            <w:r w:rsidRPr="00166F92">
              <w:t>for</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declare</w:t>
            </w:r>
            <w:r w:rsidR="007E703B" w:rsidRPr="00166F92">
              <w:t xml:space="preserve"> </w:t>
            </w:r>
            <w:r w:rsidRPr="00166F92">
              <w:t>the</w:t>
            </w:r>
            <w:r w:rsidR="007E703B" w:rsidRPr="00166F92">
              <w:t xml:space="preserve"> </w:t>
            </w:r>
            <w:r w:rsidRPr="00166F92">
              <w:t>Bidder</w:t>
            </w:r>
            <w:r w:rsidR="007E703B" w:rsidRPr="00166F92">
              <w:t xml:space="preserve"> </w:t>
            </w:r>
            <w:r w:rsidRPr="00166F92">
              <w:t>disqualified</w:t>
            </w:r>
            <w:r w:rsidR="007E703B" w:rsidRPr="00166F92">
              <w:t xml:space="preserve"> </w:t>
            </w:r>
            <w:r w:rsidRPr="00166F92">
              <w:t>to</w:t>
            </w:r>
            <w:r w:rsidR="007E703B" w:rsidRPr="00166F92">
              <w:t xml:space="preserve"> </w:t>
            </w:r>
            <w:r w:rsidRPr="00166F92">
              <w:t>be</w:t>
            </w:r>
            <w:r w:rsidR="007E703B" w:rsidRPr="00166F92">
              <w:t xml:space="preserve"> </w:t>
            </w:r>
            <w:r w:rsidRPr="00166F92">
              <w:t>awarded</w:t>
            </w:r>
            <w:r w:rsidR="007E703B" w:rsidRPr="00166F92">
              <w:t xml:space="preserve"> </w:t>
            </w:r>
            <w:r w:rsidRPr="00166F92">
              <w:t>a</w:t>
            </w:r>
            <w:r w:rsidR="007E703B" w:rsidRPr="00166F92">
              <w:t xml:space="preserve"> </w:t>
            </w:r>
            <w:r w:rsidRPr="00166F92">
              <w:t>contract</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for</w:t>
            </w:r>
            <w:r w:rsidR="007E703B" w:rsidRPr="00166F92">
              <w:t xml:space="preserve"> </w:t>
            </w:r>
            <w:r w:rsidRPr="00166F92">
              <w:t>a</w:t>
            </w:r>
            <w:r w:rsidR="007E703B" w:rsidRPr="00166F92">
              <w:t xml:space="preserve"> </w:t>
            </w:r>
            <w:r w:rsidRPr="00166F92">
              <w:t>period</w:t>
            </w:r>
            <w:r w:rsidR="007E703B" w:rsidRPr="00166F92">
              <w:t xml:space="preserve"> </w:t>
            </w:r>
            <w:r w:rsidRPr="00166F92">
              <w:t>of</w:t>
            </w:r>
            <w:r w:rsidR="007E703B" w:rsidRPr="00166F92">
              <w:t xml:space="preserve"> </w:t>
            </w:r>
            <w:r w:rsidRPr="00166F92">
              <w:t>time</w:t>
            </w:r>
            <w:r w:rsidR="007E703B" w:rsidRPr="00166F92">
              <w:t xml:space="preserve"> </w:t>
            </w:r>
            <w:r w:rsidRPr="00166F92">
              <w:t>as</w:t>
            </w:r>
            <w:r w:rsidR="007E703B" w:rsidRPr="00166F92">
              <w:t xml:space="preserve"> </w:t>
            </w:r>
            <w:r w:rsidRPr="00166F92">
              <w:t>stated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p>
        </w:tc>
      </w:tr>
      <w:tr w:rsidR="00F21145" w:rsidRPr="00166F92" w14:paraId="4307897D" w14:textId="77777777" w:rsidTr="006001BE">
        <w:trPr>
          <w:gridAfter w:val="1"/>
          <w:wAfter w:w="14" w:type="pct"/>
        </w:trPr>
        <w:tc>
          <w:tcPr>
            <w:tcW w:w="1223" w:type="pct"/>
          </w:tcPr>
          <w:p w14:paraId="3DB334AE" w14:textId="77777777" w:rsidR="00F21145" w:rsidRPr="00166F92" w:rsidRDefault="00F21145">
            <w:pPr>
              <w:pStyle w:val="S1-Header2"/>
              <w:numPr>
                <w:ilvl w:val="0"/>
                <w:numId w:val="25"/>
              </w:numPr>
              <w:tabs>
                <w:tab w:val="num" w:pos="432"/>
              </w:tabs>
              <w:spacing w:after="120"/>
              <w:ind w:left="432" w:hanging="432"/>
            </w:pPr>
            <w:bookmarkStart w:id="253" w:name="_Toc438438843"/>
            <w:bookmarkStart w:id="254" w:name="_Toc438532612"/>
            <w:bookmarkStart w:id="255" w:name="_Toc438733987"/>
            <w:bookmarkStart w:id="256" w:name="_Toc438907026"/>
            <w:bookmarkStart w:id="257" w:name="_Toc438907225"/>
            <w:bookmarkStart w:id="258" w:name="_Toc23236766"/>
            <w:bookmarkStart w:id="259" w:name="_Toc125783009"/>
            <w:bookmarkStart w:id="260" w:name="_Toc436556139"/>
            <w:bookmarkStart w:id="261" w:name="_Toc135149890"/>
            <w:r w:rsidRPr="00166F92">
              <w:rPr>
                <w:noProof/>
              </w:rPr>
              <w:lastRenderedPageBreak/>
              <w:t>Format</w:t>
            </w:r>
            <w:r w:rsidR="007E703B" w:rsidRPr="00166F92">
              <w:rPr>
                <w:noProof/>
              </w:rPr>
              <w:t xml:space="preserve"> </w:t>
            </w:r>
            <w:r w:rsidRPr="00166F92">
              <w:rPr>
                <w:noProof/>
              </w:rPr>
              <w:t>and</w:t>
            </w:r>
            <w:r w:rsidR="007E703B" w:rsidRPr="00166F92">
              <w:rPr>
                <w:noProof/>
              </w:rPr>
              <w:t xml:space="preserve"> </w:t>
            </w:r>
            <w:r w:rsidRPr="00166F92">
              <w:rPr>
                <w:noProof/>
              </w:rPr>
              <w:t>Signing</w:t>
            </w:r>
            <w:r w:rsidR="007E703B" w:rsidRPr="00166F92">
              <w:rPr>
                <w:noProof/>
              </w:rPr>
              <w:t xml:space="preserve"> </w:t>
            </w:r>
            <w:r w:rsidRPr="00166F92">
              <w:rPr>
                <w:noProof/>
              </w:rPr>
              <w:t>of</w:t>
            </w:r>
            <w:r w:rsidR="007E703B" w:rsidRPr="00166F92">
              <w:rPr>
                <w:noProof/>
              </w:rPr>
              <w:t xml:space="preserve"> </w:t>
            </w:r>
            <w:r w:rsidRPr="00166F92">
              <w:rPr>
                <w:noProof/>
              </w:rPr>
              <w:t>Bid</w:t>
            </w:r>
            <w:bookmarkEnd w:id="253"/>
            <w:bookmarkEnd w:id="254"/>
            <w:bookmarkEnd w:id="255"/>
            <w:bookmarkEnd w:id="256"/>
            <w:bookmarkEnd w:id="257"/>
            <w:bookmarkEnd w:id="258"/>
            <w:bookmarkEnd w:id="259"/>
            <w:bookmarkEnd w:id="260"/>
            <w:bookmarkEnd w:id="261"/>
          </w:p>
        </w:tc>
        <w:tc>
          <w:tcPr>
            <w:tcW w:w="3763" w:type="pct"/>
          </w:tcPr>
          <w:p w14:paraId="1EF8D94B" w14:textId="335EDC1E" w:rsidR="00F21145" w:rsidRPr="00166F92" w:rsidRDefault="008549B0">
            <w:pPr>
              <w:pStyle w:val="ITBno"/>
              <w:numPr>
                <w:ilvl w:val="1"/>
                <w:numId w:val="25"/>
              </w:numPr>
              <w:spacing w:after="120"/>
              <w:ind w:left="614" w:hanging="720"/>
            </w:pPr>
            <w:r w:rsidRPr="00C5158C">
              <w:t>The Bidder shall prepare the Bid, in accordance with this Instruction, ITB 11 and ITB 2</w:t>
            </w:r>
            <w:r>
              <w:t>2</w:t>
            </w:r>
            <w:r w:rsidR="00F21145" w:rsidRPr="00166F92">
              <w:t>.</w:t>
            </w:r>
          </w:p>
          <w:p w14:paraId="4BB4E32B" w14:textId="77777777" w:rsidR="00F21145" w:rsidRPr="00166F92" w:rsidRDefault="00F21145">
            <w:pPr>
              <w:pStyle w:val="ITBno"/>
              <w:numPr>
                <w:ilvl w:val="1"/>
                <w:numId w:val="25"/>
              </w:numPr>
              <w:spacing w:after="120"/>
              <w:ind w:left="614" w:hanging="720"/>
            </w:pPr>
            <w:r w:rsidRPr="00166F92">
              <w:t>Bidders</w:t>
            </w:r>
            <w:r w:rsidR="007E703B" w:rsidRPr="00166F92">
              <w:t xml:space="preserve"> </w:t>
            </w:r>
            <w:r w:rsidRPr="00166F92">
              <w:t>shall</w:t>
            </w:r>
            <w:r w:rsidR="007E703B" w:rsidRPr="00166F92">
              <w:t xml:space="preserve"> </w:t>
            </w:r>
            <w:r w:rsidRPr="00166F92">
              <w:t>mark</w:t>
            </w:r>
            <w:r w:rsidR="007E703B" w:rsidRPr="00166F92">
              <w:t xml:space="preserve"> </w:t>
            </w:r>
            <w:r w:rsidRPr="00166F92">
              <w:t>as</w:t>
            </w:r>
            <w:r w:rsidR="007E703B" w:rsidRPr="00166F92">
              <w:t xml:space="preserve"> </w:t>
            </w:r>
            <w:r w:rsidRPr="00166F92">
              <w:t>“</w:t>
            </w:r>
            <w:r w:rsidR="007156FC" w:rsidRPr="00166F92">
              <w:rPr>
                <w:smallCaps/>
              </w:rPr>
              <w:t>Confidential</w:t>
            </w:r>
            <w:r w:rsidRPr="00166F92">
              <w:t>”</w:t>
            </w:r>
            <w:r w:rsidR="007E703B" w:rsidRPr="00166F92">
              <w:t xml:space="preserve"> </w:t>
            </w:r>
            <w:r w:rsidRPr="00166F92">
              <w:t>information</w:t>
            </w:r>
            <w:r w:rsidR="007E703B" w:rsidRPr="00166F92">
              <w:t xml:space="preserve"> </w:t>
            </w:r>
            <w:r w:rsidRPr="00166F92">
              <w:t>in</w:t>
            </w:r>
            <w:r w:rsidR="007E703B" w:rsidRPr="00166F92">
              <w:t xml:space="preserve"> </w:t>
            </w:r>
            <w:r w:rsidRPr="00166F92">
              <w:t>their</w:t>
            </w:r>
            <w:r w:rsidR="007E703B" w:rsidRPr="00166F92">
              <w:t xml:space="preserve"> </w:t>
            </w:r>
            <w:r w:rsidRPr="00166F92">
              <w:t>Bids</w:t>
            </w:r>
            <w:r w:rsidR="007E703B" w:rsidRPr="00166F92">
              <w:t xml:space="preserve"> </w:t>
            </w:r>
            <w:r w:rsidRPr="00166F92">
              <w:t>which</w:t>
            </w:r>
            <w:r w:rsidR="007E703B" w:rsidRPr="00166F92">
              <w:t xml:space="preserve"> </w:t>
            </w:r>
            <w:r w:rsidRPr="00166F92">
              <w:t>is</w:t>
            </w:r>
            <w:r w:rsidR="007E703B" w:rsidRPr="00166F92">
              <w:t xml:space="preserve"> </w:t>
            </w:r>
            <w:r w:rsidRPr="00166F92">
              <w:t>confidential</w:t>
            </w:r>
            <w:r w:rsidR="007E703B" w:rsidRPr="00166F92">
              <w:t xml:space="preserve"> </w:t>
            </w:r>
            <w:r w:rsidRPr="00166F92">
              <w:t>to</w:t>
            </w:r>
            <w:r w:rsidR="007E703B" w:rsidRPr="00166F92">
              <w:t xml:space="preserve"> </w:t>
            </w:r>
            <w:r w:rsidRPr="00166F92">
              <w:t>their</w:t>
            </w:r>
            <w:r w:rsidR="007E703B" w:rsidRPr="00166F92">
              <w:t xml:space="preserve"> </w:t>
            </w:r>
            <w:r w:rsidRPr="00166F92">
              <w:t>business.</w:t>
            </w:r>
            <w:r w:rsidR="007E703B" w:rsidRPr="00166F92">
              <w:t xml:space="preserve"> </w:t>
            </w:r>
            <w:r w:rsidRPr="00166F92">
              <w:t>This</w:t>
            </w:r>
            <w:r w:rsidR="007E703B" w:rsidRPr="00166F92">
              <w:t xml:space="preserve"> </w:t>
            </w:r>
            <w:r w:rsidRPr="00166F92">
              <w:t>may</w:t>
            </w:r>
            <w:r w:rsidR="007E703B" w:rsidRPr="00166F92">
              <w:t xml:space="preserve"> </w:t>
            </w:r>
            <w:r w:rsidRPr="00166F92">
              <w:t>include</w:t>
            </w:r>
            <w:r w:rsidR="007E703B" w:rsidRPr="00166F92">
              <w:t xml:space="preserve"> </w:t>
            </w:r>
            <w:r w:rsidRPr="00166F92">
              <w:t>proprietary</w:t>
            </w:r>
            <w:r w:rsidR="007E703B" w:rsidRPr="00166F92">
              <w:t xml:space="preserve"> </w:t>
            </w:r>
            <w:r w:rsidRPr="00166F92">
              <w:t>information,</w:t>
            </w:r>
            <w:r w:rsidR="007E703B" w:rsidRPr="00166F92">
              <w:t xml:space="preserve"> </w:t>
            </w:r>
            <w:r w:rsidRPr="00166F92">
              <w:t>trade</w:t>
            </w:r>
            <w:r w:rsidR="007E703B" w:rsidRPr="00166F92">
              <w:t xml:space="preserve"> </w:t>
            </w:r>
            <w:r w:rsidRPr="00166F92">
              <w:t>secrets</w:t>
            </w:r>
            <w:r w:rsidR="007E703B" w:rsidRPr="00166F92">
              <w:t xml:space="preserve"> </w:t>
            </w:r>
            <w:r w:rsidRPr="00166F92">
              <w:t>or</w:t>
            </w:r>
            <w:r w:rsidR="007E703B" w:rsidRPr="00166F92">
              <w:t xml:space="preserve"> </w:t>
            </w:r>
            <w:r w:rsidRPr="00166F92">
              <w:t>commercial</w:t>
            </w:r>
            <w:r w:rsidR="007E703B" w:rsidRPr="00166F92">
              <w:t xml:space="preserve"> </w:t>
            </w:r>
            <w:r w:rsidRPr="00166F92">
              <w:t>or</w:t>
            </w:r>
            <w:r w:rsidR="007E703B" w:rsidRPr="00166F92">
              <w:t xml:space="preserve"> </w:t>
            </w:r>
            <w:r w:rsidRPr="00166F92">
              <w:t>financially</w:t>
            </w:r>
            <w:r w:rsidR="007E703B" w:rsidRPr="00166F92">
              <w:t xml:space="preserve"> </w:t>
            </w:r>
            <w:r w:rsidRPr="00166F92">
              <w:t>sensitive</w:t>
            </w:r>
            <w:r w:rsidR="007E703B" w:rsidRPr="00166F92">
              <w:t xml:space="preserve"> </w:t>
            </w:r>
            <w:r w:rsidRPr="00166F92">
              <w:t>information.</w:t>
            </w:r>
          </w:p>
          <w:p w14:paraId="757BC90D" w14:textId="77777777" w:rsidR="00F21145" w:rsidRPr="00166F92" w:rsidRDefault="00F21145">
            <w:pPr>
              <w:pStyle w:val="ITBno"/>
              <w:numPr>
                <w:ilvl w:val="1"/>
                <w:numId w:val="25"/>
              </w:numPr>
              <w:spacing w:after="120"/>
              <w:ind w:left="614" w:hanging="720"/>
            </w:pPr>
            <w:r w:rsidRPr="00166F92">
              <w:t>The</w:t>
            </w:r>
            <w:r w:rsidR="007E703B" w:rsidRPr="00166F92">
              <w:t xml:space="preserve"> </w:t>
            </w:r>
            <w:r w:rsidRPr="00166F92">
              <w:t>original</w:t>
            </w:r>
            <w:r w:rsidR="007E703B" w:rsidRPr="00166F92">
              <w:t xml:space="preserve"> </w:t>
            </w:r>
            <w:r w:rsidRPr="00166F92">
              <w:t>and</w:t>
            </w:r>
            <w:r w:rsidR="007E703B" w:rsidRPr="00166F92">
              <w:t xml:space="preserve"> </w:t>
            </w:r>
            <w:r w:rsidRPr="00166F92">
              <w:t>all</w:t>
            </w:r>
            <w:r w:rsidR="007E703B" w:rsidRPr="00166F92">
              <w:t xml:space="preserve"> </w:t>
            </w:r>
            <w:r w:rsidRPr="00166F92">
              <w:t>copies</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shall</w:t>
            </w:r>
            <w:r w:rsidR="007E703B" w:rsidRPr="00166F92">
              <w:t xml:space="preserve"> </w:t>
            </w:r>
            <w:r w:rsidRPr="00166F92">
              <w:t>be</w:t>
            </w:r>
            <w:r w:rsidR="007E703B" w:rsidRPr="00166F92">
              <w:t xml:space="preserve"> </w:t>
            </w:r>
            <w:r w:rsidRPr="00166F92">
              <w:t>typed</w:t>
            </w:r>
            <w:r w:rsidR="007E703B" w:rsidRPr="00166F92">
              <w:t xml:space="preserve"> </w:t>
            </w:r>
            <w:r w:rsidRPr="00166F92">
              <w:t>or</w:t>
            </w:r>
            <w:r w:rsidR="007E703B" w:rsidRPr="00166F92">
              <w:t xml:space="preserve"> </w:t>
            </w:r>
            <w:r w:rsidRPr="00166F92">
              <w:t>written</w:t>
            </w:r>
            <w:r w:rsidR="007E703B" w:rsidRPr="00166F92">
              <w:t xml:space="preserve"> </w:t>
            </w:r>
            <w:r w:rsidRPr="00166F92">
              <w:t>in</w:t>
            </w:r>
            <w:r w:rsidR="007E703B" w:rsidRPr="00166F92">
              <w:t xml:space="preserve"> </w:t>
            </w:r>
            <w:r w:rsidRPr="00166F92">
              <w:t>indelible</w:t>
            </w:r>
            <w:r w:rsidR="007E703B" w:rsidRPr="00166F92">
              <w:t xml:space="preserve"> </w:t>
            </w:r>
            <w:r w:rsidRPr="00166F92">
              <w:t>ink</w:t>
            </w:r>
            <w:r w:rsidR="007E703B" w:rsidRPr="00166F92">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signed</w:t>
            </w:r>
            <w:r w:rsidR="007E703B" w:rsidRPr="00166F92">
              <w:t xml:space="preserve"> </w:t>
            </w:r>
            <w:r w:rsidRPr="00166F92">
              <w:t>by</w:t>
            </w:r>
            <w:r w:rsidR="007E703B" w:rsidRPr="00166F92">
              <w:t xml:space="preserve"> </w:t>
            </w:r>
            <w:r w:rsidRPr="00166F92">
              <w:t>a</w:t>
            </w:r>
            <w:r w:rsidR="007E703B" w:rsidRPr="00166F92">
              <w:t xml:space="preserve"> </w:t>
            </w:r>
            <w:r w:rsidRPr="00166F92">
              <w:t>person</w:t>
            </w:r>
            <w:r w:rsidR="007E703B" w:rsidRPr="00166F92">
              <w:t xml:space="preserve"> </w:t>
            </w:r>
            <w:r w:rsidRPr="00166F92">
              <w:t>duly</w:t>
            </w:r>
            <w:r w:rsidR="007E703B" w:rsidRPr="00166F92">
              <w:t xml:space="preserve"> </w:t>
            </w:r>
            <w:r w:rsidRPr="00166F92">
              <w:t>authorized</w:t>
            </w:r>
            <w:r w:rsidR="007E703B" w:rsidRPr="00166F92">
              <w:t xml:space="preserve"> </w:t>
            </w:r>
            <w:r w:rsidRPr="00166F92">
              <w:t>to</w:t>
            </w:r>
            <w:r w:rsidR="007E703B" w:rsidRPr="00166F92">
              <w:t xml:space="preserve"> </w:t>
            </w:r>
            <w:r w:rsidRPr="00166F92">
              <w:t>sign</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t>the</w:t>
            </w:r>
            <w:r w:rsidR="007E703B" w:rsidRPr="00166F92">
              <w:t xml:space="preserve"> </w:t>
            </w:r>
            <w:r w:rsidRPr="00166F92">
              <w:t>Bidder.</w:t>
            </w:r>
            <w:r w:rsidR="007E703B" w:rsidRPr="00166F92">
              <w:t xml:space="preserve">  </w:t>
            </w:r>
            <w:r w:rsidRPr="00166F92">
              <w:t>This</w:t>
            </w:r>
            <w:r w:rsidR="007E703B" w:rsidRPr="00166F92">
              <w:t xml:space="preserve"> </w:t>
            </w:r>
            <w:r w:rsidRPr="00166F92">
              <w:t>authorization</w:t>
            </w:r>
            <w:r w:rsidR="007E703B" w:rsidRPr="00166F92">
              <w:t xml:space="preserve"> </w:t>
            </w:r>
            <w:r w:rsidRPr="00166F92">
              <w:t>shall</w:t>
            </w:r>
            <w:r w:rsidR="007E703B" w:rsidRPr="00166F92">
              <w:t xml:space="preserve"> </w:t>
            </w:r>
            <w:r w:rsidRPr="00166F92">
              <w:t>consist</w:t>
            </w:r>
            <w:r w:rsidR="007E703B" w:rsidRPr="00166F92">
              <w:t xml:space="preserve"> </w:t>
            </w:r>
            <w:r w:rsidRPr="00166F92">
              <w:t>of</w:t>
            </w:r>
            <w:r w:rsidR="007E703B" w:rsidRPr="00166F92">
              <w:t xml:space="preserve"> </w:t>
            </w:r>
            <w:r w:rsidRPr="00166F92">
              <w:t>a</w:t>
            </w:r>
            <w:r w:rsidR="007E703B" w:rsidRPr="00166F92">
              <w:t xml:space="preserve"> </w:t>
            </w:r>
            <w:r w:rsidRPr="00166F92">
              <w:t>written</w:t>
            </w:r>
            <w:r w:rsidR="007E703B" w:rsidRPr="00166F92">
              <w:t xml:space="preserve"> </w:t>
            </w:r>
            <w:r w:rsidRPr="00166F92">
              <w:t>confirmation</w:t>
            </w:r>
            <w:r w:rsidR="007E703B" w:rsidRPr="00166F92">
              <w:t xml:space="preserve"> </w:t>
            </w:r>
            <w:r w:rsidRPr="00166F92">
              <w:t>as</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rPr>
                <w:b/>
              </w:rPr>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attached</w:t>
            </w:r>
            <w:r w:rsidR="007E703B" w:rsidRPr="00166F92">
              <w:t xml:space="preserve"> </w:t>
            </w:r>
            <w:r w:rsidRPr="00166F92">
              <w:t>to</w:t>
            </w:r>
            <w:r w:rsidR="007E703B" w:rsidRPr="00166F92">
              <w:t xml:space="preserve"> </w:t>
            </w:r>
            <w:r w:rsidRPr="00166F92">
              <w:t>the</w:t>
            </w:r>
            <w:r w:rsidR="007E703B" w:rsidRPr="00166F92">
              <w:t xml:space="preserve"> </w:t>
            </w:r>
            <w:r w:rsidRPr="00166F92">
              <w:t>Bid.</w:t>
            </w:r>
            <w:r w:rsidR="007E703B" w:rsidRPr="00166F92">
              <w:t xml:space="preserve">  </w:t>
            </w:r>
            <w:r w:rsidRPr="00166F92">
              <w:t>The</w:t>
            </w:r>
            <w:r w:rsidR="007E703B" w:rsidRPr="00166F92">
              <w:t xml:space="preserve"> </w:t>
            </w:r>
            <w:r w:rsidRPr="00166F92">
              <w:t>name</w:t>
            </w:r>
            <w:r w:rsidR="007E703B" w:rsidRPr="00166F92">
              <w:t xml:space="preserve"> </w:t>
            </w:r>
            <w:r w:rsidRPr="00166F92">
              <w:t>and</w:t>
            </w:r>
            <w:r w:rsidR="007E703B" w:rsidRPr="00166F92">
              <w:t xml:space="preserve"> </w:t>
            </w:r>
            <w:r w:rsidRPr="00166F92">
              <w:t>position</w:t>
            </w:r>
            <w:r w:rsidR="007E703B" w:rsidRPr="00166F92">
              <w:t xml:space="preserve"> </w:t>
            </w:r>
            <w:r w:rsidRPr="00166F92">
              <w:t>held</w:t>
            </w:r>
            <w:r w:rsidR="007E703B" w:rsidRPr="00166F92">
              <w:t xml:space="preserve"> </w:t>
            </w:r>
            <w:r w:rsidRPr="00166F92">
              <w:t>by</w:t>
            </w:r>
            <w:r w:rsidR="007E703B" w:rsidRPr="00166F92">
              <w:t xml:space="preserve"> </w:t>
            </w:r>
            <w:r w:rsidRPr="00166F92">
              <w:t>each</w:t>
            </w:r>
            <w:r w:rsidR="007E703B" w:rsidRPr="00166F92">
              <w:t xml:space="preserve"> </w:t>
            </w:r>
            <w:r w:rsidRPr="00166F92">
              <w:t>person</w:t>
            </w:r>
            <w:r w:rsidR="007E703B" w:rsidRPr="00166F92">
              <w:t xml:space="preserve"> </w:t>
            </w:r>
            <w:r w:rsidRPr="00166F92">
              <w:t>signing</w:t>
            </w:r>
            <w:r w:rsidR="007E703B" w:rsidRPr="00166F92">
              <w:t xml:space="preserve"> </w:t>
            </w:r>
            <w:r w:rsidRPr="00166F92">
              <w:t>the</w:t>
            </w:r>
            <w:r w:rsidR="007E703B" w:rsidRPr="00166F92">
              <w:t xml:space="preserve"> </w:t>
            </w:r>
            <w:r w:rsidRPr="00166F92">
              <w:t>authorization</w:t>
            </w:r>
            <w:r w:rsidR="007E703B" w:rsidRPr="00166F92">
              <w:t xml:space="preserve"> </w:t>
            </w:r>
            <w:r w:rsidRPr="00166F92">
              <w:t>must</w:t>
            </w:r>
            <w:r w:rsidR="007E703B" w:rsidRPr="00166F92">
              <w:t xml:space="preserve"> </w:t>
            </w:r>
            <w:r w:rsidRPr="00166F92">
              <w:t>be</w:t>
            </w:r>
            <w:r w:rsidR="007E703B" w:rsidRPr="00166F92">
              <w:t xml:space="preserve"> </w:t>
            </w:r>
            <w:r w:rsidRPr="00166F92">
              <w:t>typed</w:t>
            </w:r>
            <w:r w:rsidR="007E703B" w:rsidRPr="00166F92">
              <w:t xml:space="preserve"> </w:t>
            </w:r>
            <w:r w:rsidRPr="00166F92">
              <w:t>or</w:t>
            </w:r>
            <w:r w:rsidR="007E703B" w:rsidRPr="00166F92">
              <w:t xml:space="preserve"> </w:t>
            </w:r>
            <w:r w:rsidRPr="00166F92">
              <w:t>printed</w:t>
            </w:r>
            <w:r w:rsidR="007E703B" w:rsidRPr="00166F92">
              <w:t xml:space="preserve"> </w:t>
            </w:r>
            <w:r w:rsidRPr="00166F92">
              <w:t>below</w:t>
            </w:r>
            <w:r w:rsidR="007E703B" w:rsidRPr="00166F92">
              <w:t xml:space="preserve"> </w:t>
            </w:r>
            <w:r w:rsidRPr="00166F92">
              <w:t>the</w:t>
            </w:r>
            <w:r w:rsidR="007E703B" w:rsidRPr="00166F92">
              <w:t xml:space="preserve"> </w:t>
            </w:r>
            <w:r w:rsidRPr="00166F92">
              <w:t>signature.</w:t>
            </w:r>
            <w:r w:rsidR="007E703B" w:rsidRPr="00166F92">
              <w:t xml:space="preserve">  </w:t>
            </w:r>
            <w:r w:rsidRPr="00166F92">
              <w:t>All</w:t>
            </w:r>
            <w:r w:rsidR="007E703B" w:rsidRPr="00166F92">
              <w:t xml:space="preserve"> </w:t>
            </w:r>
            <w:r w:rsidRPr="00166F92">
              <w:t>pages</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where</w:t>
            </w:r>
            <w:r w:rsidR="007E703B" w:rsidRPr="00166F92">
              <w:t xml:space="preserve"> </w:t>
            </w:r>
            <w:r w:rsidRPr="00166F92">
              <w:t>entries</w:t>
            </w:r>
            <w:r w:rsidR="007E703B" w:rsidRPr="00166F92">
              <w:t xml:space="preserve"> </w:t>
            </w:r>
            <w:r w:rsidRPr="00166F92">
              <w:t>or</w:t>
            </w:r>
            <w:r w:rsidR="007E703B" w:rsidRPr="00166F92">
              <w:t xml:space="preserve"> </w:t>
            </w:r>
            <w:r w:rsidRPr="00166F92">
              <w:t>amendments</w:t>
            </w:r>
            <w:r w:rsidR="007E703B" w:rsidRPr="00166F92">
              <w:t xml:space="preserve"> </w:t>
            </w:r>
            <w:r w:rsidRPr="00166F92">
              <w:t>have</w:t>
            </w:r>
            <w:r w:rsidR="007E703B" w:rsidRPr="00166F92">
              <w:t xml:space="preserve"> </w:t>
            </w:r>
            <w:r w:rsidRPr="00166F92">
              <w:t>been</w:t>
            </w:r>
            <w:r w:rsidR="007E703B" w:rsidRPr="00166F92">
              <w:t xml:space="preserve"> </w:t>
            </w:r>
            <w:r w:rsidRPr="00166F92">
              <w:t>made</w:t>
            </w:r>
            <w:r w:rsidR="007E703B" w:rsidRPr="00166F92">
              <w:t xml:space="preserve"> </w:t>
            </w:r>
            <w:r w:rsidRPr="00166F92">
              <w:t>shall</w:t>
            </w:r>
            <w:r w:rsidR="007E703B" w:rsidRPr="00166F92">
              <w:t xml:space="preserve"> </w:t>
            </w:r>
            <w:r w:rsidRPr="00166F92">
              <w:t>be</w:t>
            </w:r>
            <w:r w:rsidR="007E703B" w:rsidRPr="00166F92">
              <w:t xml:space="preserve"> </w:t>
            </w:r>
            <w:r w:rsidRPr="00166F92">
              <w:t>signed</w:t>
            </w:r>
            <w:r w:rsidR="007E703B" w:rsidRPr="00166F92">
              <w:t xml:space="preserve"> </w:t>
            </w:r>
            <w:r w:rsidRPr="00166F92">
              <w:t>or</w:t>
            </w:r>
            <w:r w:rsidR="007E703B" w:rsidRPr="00166F92">
              <w:t xml:space="preserve"> </w:t>
            </w:r>
            <w:r w:rsidRPr="00166F92">
              <w:t>initialed</w:t>
            </w:r>
            <w:r w:rsidR="007E703B" w:rsidRPr="00166F92">
              <w:t xml:space="preserve"> </w:t>
            </w:r>
            <w:r w:rsidRPr="00166F92">
              <w:t>by</w:t>
            </w:r>
            <w:r w:rsidR="007E703B" w:rsidRPr="00166F92">
              <w:t xml:space="preserve"> </w:t>
            </w:r>
            <w:r w:rsidRPr="00166F92">
              <w:t>the</w:t>
            </w:r>
            <w:r w:rsidR="007E703B" w:rsidRPr="00166F92">
              <w:t xml:space="preserve"> </w:t>
            </w:r>
            <w:r w:rsidRPr="00166F92">
              <w:t>person</w:t>
            </w:r>
            <w:r w:rsidR="007E703B" w:rsidRPr="00166F92">
              <w:t xml:space="preserve"> </w:t>
            </w:r>
            <w:r w:rsidRPr="00166F92">
              <w:t>signing</w:t>
            </w:r>
            <w:r w:rsidR="007E703B" w:rsidRPr="00166F92">
              <w:t xml:space="preserve"> </w:t>
            </w:r>
            <w:r w:rsidRPr="00166F92">
              <w:t>the</w:t>
            </w:r>
            <w:r w:rsidR="007E703B" w:rsidRPr="00166F92">
              <w:t xml:space="preserve"> </w:t>
            </w:r>
            <w:r w:rsidRPr="00166F92">
              <w:t>Bid.</w:t>
            </w:r>
          </w:p>
          <w:p w14:paraId="28DCEF29" w14:textId="77777777" w:rsidR="00F21145" w:rsidRPr="00166F92" w:rsidRDefault="00F21145">
            <w:pPr>
              <w:pStyle w:val="ITBno"/>
              <w:numPr>
                <w:ilvl w:val="1"/>
                <w:numId w:val="25"/>
              </w:numPr>
              <w:spacing w:after="120"/>
              <w:ind w:left="614" w:hanging="720"/>
            </w:pPr>
            <w:r w:rsidRPr="00166F92">
              <w:t>In</w:t>
            </w:r>
            <w:r w:rsidR="007E703B" w:rsidRPr="00166F92">
              <w:t xml:space="preserve"> </w:t>
            </w:r>
            <w:r w:rsidRPr="00166F92">
              <w:t>the</w:t>
            </w:r>
            <w:r w:rsidR="007E703B" w:rsidRPr="00166F92">
              <w:t xml:space="preserve"> </w:t>
            </w:r>
            <w:r w:rsidRPr="00166F92">
              <w:t>case</w:t>
            </w:r>
            <w:r w:rsidR="007E703B" w:rsidRPr="00166F92">
              <w:t xml:space="preserve"> </w:t>
            </w:r>
            <w:r w:rsidRPr="00166F92">
              <w:t>that</w:t>
            </w:r>
            <w:r w:rsidR="007E703B" w:rsidRPr="00166F92">
              <w:t xml:space="preserve"> </w:t>
            </w:r>
            <w:r w:rsidRPr="00166F92">
              <w:t>the</w:t>
            </w:r>
            <w:r w:rsidR="007E703B" w:rsidRPr="00166F92">
              <w:t xml:space="preserve"> </w:t>
            </w:r>
            <w:r w:rsidRPr="00166F92">
              <w:t>Bidder</w:t>
            </w:r>
            <w:r w:rsidR="007E703B" w:rsidRPr="00166F92">
              <w:t xml:space="preserve"> </w:t>
            </w:r>
            <w:r w:rsidRPr="00166F92">
              <w:t>is</w:t>
            </w:r>
            <w:r w:rsidR="007E703B" w:rsidRPr="00166F92">
              <w:t xml:space="preserve"> </w:t>
            </w:r>
            <w:r w:rsidRPr="00166F92">
              <w:t>a</w:t>
            </w:r>
            <w:r w:rsidR="007E703B" w:rsidRPr="00166F92">
              <w:t xml:space="preserve"> </w:t>
            </w:r>
            <w:r w:rsidRPr="00166F92">
              <w:t>JV,</w:t>
            </w:r>
            <w:r w:rsidR="007E703B" w:rsidRPr="00166F92">
              <w:t xml:space="preserve"> </w:t>
            </w:r>
            <w:r w:rsidRPr="00166F92">
              <w:t>the</w:t>
            </w:r>
            <w:r w:rsidR="007E703B" w:rsidRPr="00166F92">
              <w:t xml:space="preserve"> </w:t>
            </w:r>
            <w:r w:rsidRPr="00166F92">
              <w:t>Bid</w:t>
            </w:r>
            <w:r w:rsidR="007E703B" w:rsidRPr="00166F92">
              <w:t xml:space="preserve"> </w:t>
            </w:r>
            <w:r w:rsidRPr="00166F92">
              <w:t>shall</w:t>
            </w:r>
            <w:r w:rsidR="007E703B" w:rsidRPr="00166F92">
              <w:t xml:space="preserve"> </w:t>
            </w:r>
            <w:r w:rsidRPr="00166F92">
              <w:t>be</w:t>
            </w:r>
            <w:r w:rsidR="007E703B" w:rsidRPr="00166F92">
              <w:t xml:space="preserve"> </w:t>
            </w:r>
            <w:r w:rsidRPr="00166F92">
              <w:t>signed</w:t>
            </w:r>
            <w:r w:rsidR="007E703B" w:rsidRPr="00166F92">
              <w:t xml:space="preserve"> </w:t>
            </w:r>
            <w:r w:rsidRPr="00166F92">
              <w:t>by</w:t>
            </w:r>
            <w:r w:rsidR="007E703B" w:rsidRPr="00166F92">
              <w:t xml:space="preserve"> </w:t>
            </w:r>
            <w:r w:rsidRPr="00166F92">
              <w:t>an</w:t>
            </w:r>
            <w:r w:rsidR="007E703B" w:rsidRPr="00166F92">
              <w:t xml:space="preserve"> </w:t>
            </w:r>
            <w:r w:rsidRPr="00166F92">
              <w:t>authorized</w:t>
            </w:r>
            <w:r w:rsidR="007E703B" w:rsidRPr="00166F92">
              <w:t xml:space="preserve"> </w:t>
            </w:r>
            <w:r w:rsidRPr="00166F92">
              <w:t>representative</w:t>
            </w:r>
            <w:r w:rsidR="007E703B" w:rsidRPr="00166F92">
              <w:t xml:space="preserve"> </w:t>
            </w:r>
            <w:r w:rsidRPr="00166F92">
              <w:t>of</w:t>
            </w:r>
            <w:r w:rsidR="007E703B" w:rsidRPr="00166F92">
              <w:t xml:space="preserve"> </w:t>
            </w:r>
            <w:r w:rsidRPr="00166F92">
              <w:t>the</w:t>
            </w:r>
            <w:r w:rsidR="007E703B" w:rsidRPr="00166F92">
              <w:t xml:space="preserve"> </w:t>
            </w:r>
            <w:r w:rsidRPr="00166F92">
              <w:t>JV</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t>the</w:t>
            </w:r>
            <w:r w:rsidR="007E703B" w:rsidRPr="00166F92">
              <w:t xml:space="preserve"> </w:t>
            </w:r>
            <w:r w:rsidRPr="00166F92">
              <w:t>JV,</w:t>
            </w:r>
            <w:r w:rsidR="007E703B" w:rsidRPr="00166F92">
              <w:t xml:space="preserve"> </w:t>
            </w:r>
            <w:r w:rsidRPr="00166F92">
              <w:t>and</w:t>
            </w:r>
            <w:r w:rsidR="007E703B" w:rsidRPr="00166F92">
              <w:t xml:space="preserve"> </w:t>
            </w:r>
            <w:r w:rsidRPr="00166F92">
              <w:t>so</w:t>
            </w:r>
            <w:r w:rsidR="007E703B" w:rsidRPr="00166F92">
              <w:t xml:space="preserve"> </w:t>
            </w:r>
            <w:r w:rsidRPr="00166F92">
              <w:t>as</w:t>
            </w:r>
            <w:r w:rsidR="007E703B" w:rsidRPr="00166F92">
              <w:t xml:space="preserve"> </w:t>
            </w:r>
            <w:r w:rsidRPr="00166F92">
              <w:t>to</w:t>
            </w:r>
            <w:r w:rsidR="007E703B" w:rsidRPr="00166F92">
              <w:t xml:space="preserve"> </w:t>
            </w:r>
            <w:r w:rsidRPr="00166F92">
              <w:t>be</w:t>
            </w:r>
            <w:r w:rsidR="007E703B" w:rsidRPr="00166F92">
              <w:t xml:space="preserve"> </w:t>
            </w:r>
            <w:r w:rsidRPr="00166F92">
              <w:t>legally</w:t>
            </w:r>
            <w:r w:rsidR="007E703B" w:rsidRPr="00166F92">
              <w:t xml:space="preserve"> </w:t>
            </w:r>
            <w:r w:rsidRPr="00166F92">
              <w:t>binding</w:t>
            </w:r>
            <w:r w:rsidR="007E703B" w:rsidRPr="00166F92">
              <w:t xml:space="preserve"> </w:t>
            </w:r>
            <w:r w:rsidRPr="00166F92">
              <w:t>on</w:t>
            </w:r>
            <w:r w:rsidR="007E703B" w:rsidRPr="00166F92">
              <w:t xml:space="preserve"> </w:t>
            </w:r>
            <w:r w:rsidRPr="00166F92">
              <w:t>all</w:t>
            </w:r>
            <w:r w:rsidR="007E703B" w:rsidRPr="00166F92">
              <w:t xml:space="preserve"> </w:t>
            </w:r>
            <w:r w:rsidRPr="00166F92">
              <w:t>the</w:t>
            </w:r>
            <w:r w:rsidR="007E703B" w:rsidRPr="00166F92">
              <w:t xml:space="preserve"> </w:t>
            </w:r>
            <w:r w:rsidRPr="00166F92">
              <w:t>members</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a</w:t>
            </w:r>
            <w:r w:rsidR="007E703B" w:rsidRPr="00166F92">
              <w:t xml:space="preserve"> </w:t>
            </w:r>
            <w:r w:rsidRPr="00166F92">
              <w:t>power</w:t>
            </w:r>
            <w:r w:rsidR="007E703B" w:rsidRPr="00166F92">
              <w:t xml:space="preserve"> </w:t>
            </w:r>
            <w:r w:rsidRPr="00166F92">
              <w:t>of</w:t>
            </w:r>
            <w:r w:rsidR="007E703B" w:rsidRPr="00166F92">
              <w:t xml:space="preserve"> </w:t>
            </w:r>
            <w:r w:rsidRPr="00166F92">
              <w:t>attorney</w:t>
            </w:r>
            <w:r w:rsidR="007E703B" w:rsidRPr="00166F92">
              <w:t xml:space="preserve"> </w:t>
            </w:r>
            <w:r w:rsidRPr="00166F92">
              <w:t>signed</w:t>
            </w:r>
            <w:r w:rsidR="007E703B" w:rsidRPr="00166F92">
              <w:t xml:space="preserve"> </w:t>
            </w:r>
            <w:r w:rsidRPr="00166F92">
              <w:t>by</w:t>
            </w:r>
            <w:r w:rsidR="007E703B" w:rsidRPr="00166F92">
              <w:t xml:space="preserve"> </w:t>
            </w:r>
            <w:r w:rsidRPr="00166F92">
              <w:t>their</w:t>
            </w:r>
            <w:r w:rsidR="007E703B" w:rsidRPr="00166F92">
              <w:t xml:space="preserve"> </w:t>
            </w:r>
            <w:r w:rsidRPr="00166F92">
              <w:t>legally</w:t>
            </w:r>
            <w:r w:rsidR="007E703B" w:rsidRPr="00166F92">
              <w:t xml:space="preserve"> </w:t>
            </w:r>
            <w:r w:rsidRPr="00166F92">
              <w:t>authorized</w:t>
            </w:r>
            <w:r w:rsidR="007E703B" w:rsidRPr="00166F92">
              <w:t xml:space="preserve"> </w:t>
            </w:r>
            <w:r w:rsidRPr="00166F92">
              <w:t>representatives.</w:t>
            </w:r>
          </w:p>
          <w:p w14:paraId="3ECFC00D" w14:textId="77777777" w:rsidR="00F21145" w:rsidRPr="00166F92" w:rsidRDefault="00F21145">
            <w:pPr>
              <w:pStyle w:val="ITBno"/>
              <w:numPr>
                <w:ilvl w:val="1"/>
                <w:numId w:val="25"/>
              </w:numPr>
              <w:spacing w:after="120"/>
              <w:ind w:left="614" w:hanging="720"/>
            </w:pPr>
            <w:r w:rsidRPr="00166F92">
              <w:t>Any</w:t>
            </w:r>
            <w:r w:rsidR="007E703B" w:rsidRPr="00166F92">
              <w:t xml:space="preserve"> </w:t>
            </w:r>
            <w:r w:rsidRPr="00166F92">
              <w:t>interlineations,</w:t>
            </w:r>
            <w:r w:rsidR="007E703B" w:rsidRPr="00166F92">
              <w:t xml:space="preserve"> </w:t>
            </w:r>
            <w:r w:rsidRPr="00166F92">
              <w:t>erasures,</w:t>
            </w:r>
            <w:r w:rsidR="007E703B" w:rsidRPr="00166F92">
              <w:t xml:space="preserve"> </w:t>
            </w:r>
            <w:r w:rsidRPr="00166F92">
              <w:t>or</w:t>
            </w:r>
            <w:r w:rsidR="007E703B" w:rsidRPr="00166F92">
              <w:t xml:space="preserve"> </w:t>
            </w:r>
            <w:r w:rsidRPr="00166F92">
              <w:t>overwriting</w:t>
            </w:r>
            <w:r w:rsidR="007E703B" w:rsidRPr="00166F92">
              <w:t xml:space="preserve"> </w:t>
            </w:r>
            <w:r w:rsidRPr="00166F92">
              <w:t>shall</w:t>
            </w:r>
            <w:r w:rsidR="007E703B" w:rsidRPr="00166F92">
              <w:t xml:space="preserve"> </w:t>
            </w:r>
            <w:r w:rsidRPr="00166F92">
              <w:t>be</w:t>
            </w:r>
            <w:r w:rsidR="007E703B" w:rsidRPr="00166F92">
              <w:t xml:space="preserve"> </w:t>
            </w:r>
            <w:r w:rsidRPr="00166F92">
              <w:t>valid</w:t>
            </w:r>
            <w:r w:rsidR="007E703B" w:rsidRPr="00166F92">
              <w:t xml:space="preserve"> </w:t>
            </w:r>
            <w:r w:rsidRPr="00166F92">
              <w:t>only</w:t>
            </w:r>
            <w:r w:rsidR="007E703B" w:rsidRPr="00166F92">
              <w:t xml:space="preserve"> </w:t>
            </w:r>
            <w:r w:rsidRPr="00166F92">
              <w:t>if</w:t>
            </w:r>
            <w:r w:rsidR="007E703B" w:rsidRPr="00166F92">
              <w:t xml:space="preserve"> </w:t>
            </w:r>
            <w:r w:rsidRPr="00166F92">
              <w:t>they</w:t>
            </w:r>
            <w:r w:rsidR="007E703B" w:rsidRPr="00166F92">
              <w:t xml:space="preserve"> </w:t>
            </w:r>
            <w:r w:rsidRPr="00166F92">
              <w:t>are</w:t>
            </w:r>
            <w:r w:rsidR="007E703B" w:rsidRPr="00166F92">
              <w:t xml:space="preserve"> </w:t>
            </w:r>
            <w:r w:rsidRPr="00166F92">
              <w:t>signed</w:t>
            </w:r>
            <w:r w:rsidR="007E703B" w:rsidRPr="00166F92">
              <w:t xml:space="preserve"> </w:t>
            </w:r>
            <w:r w:rsidRPr="00166F92">
              <w:t>or</w:t>
            </w:r>
            <w:r w:rsidR="007E703B" w:rsidRPr="00166F92">
              <w:t xml:space="preserve"> </w:t>
            </w:r>
            <w:r w:rsidRPr="00166F92">
              <w:t>initialed</w:t>
            </w:r>
            <w:r w:rsidR="007E703B" w:rsidRPr="00166F92">
              <w:t xml:space="preserve"> </w:t>
            </w:r>
            <w:r w:rsidRPr="00166F92">
              <w:t>by</w:t>
            </w:r>
            <w:r w:rsidR="007E703B" w:rsidRPr="00166F92">
              <w:t xml:space="preserve"> </w:t>
            </w:r>
            <w:r w:rsidRPr="00166F92">
              <w:t>the</w:t>
            </w:r>
            <w:r w:rsidR="007E703B" w:rsidRPr="00166F92">
              <w:t xml:space="preserve"> </w:t>
            </w:r>
            <w:r w:rsidRPr="00166F92">
              <w:t>person</w:t>
            </w:r>
            <w:r w:rsidR="007E703B" w:rsidRPr="00166F92">
              <w:t xml:space="preserve"> </w:t>
            </w:r>
            <w:r w:rsidRPr="00166F92">
              <w:t>signing</w:t>
            </w:r>
            <w:r w:rsidR="007E703B" w:rsidRPr="00166F92">
              <w:t xml:space="preserve"> </w:t>
            </w:r>
            <w:r w:rsidRPr="00166F92">
              <w:t>the</w:t>
            </w:r>
            <w:r w:rsidR="007E703B" w:rsidRPr="00166F92">
              <w:t xml:space="preserve"> </w:t>
            </w:r>
            <w:r w:rsidRPr="00166F92">
              <w:t>Bid.</w:t>
            </w:r>
          </w:p>
        </w:tc>
      </w:tr>
      <w:tr w:rsidR="00301F3E" w:rsidRPr="00166F92" w14:paraId="0FB1446C" w14:textId="77777777" w:rsidTr="006001BE">
        <w:trPr>
          <w:gridAfter w:val="1"/>
          <w:wAfter w:w="14" w:type="pct"/>
        </w:trPr>
        <w:tc>
          <w:tcPr>
            <w:tcW w:w="4986" w:type="pct"/>
            <w:gridSpan w:val="2"/>
          </w:tcPr>
          <w:p w14:paraId="1332674A" w14:textId="2DC835A2" w:rsidR="00301F3E" w:rsidRPr="00166F92" w:rsidRDefault="00301F3E">
            <w:pPr>
              <w:pStyle w:val="S1-Header"/>
              <w:numPr>
                <w:ilvl w:val="0"/>
                <w:numId w:val="19"/>
              </w:numPr>
              <w:spacing w:before="0" w:after="120"/>
              <w:ind w:left="0" w:right="1123" w:hanging="16"/>
            </w:pPr>
            <w:bookmarkStart w:id="262" w:name="_Toc438438844"/>
            <w:bookmarkStart w:id="263" w:name="_Toc438532613"/>
            <w:bookmarkStart w:id="264" w:name="_Toc438733988"/>
            <w:bookmarkStart w:id="265" w:name="_Toc438962070"/>
            <w:bookmarkStart w:id="266" w:name="_Toc461939619"/>
            <w:bookmarkStart w:id="267" w:name="_Toc23236767"/>
            <w:bookmarkStart w:id="268" w:name="_Toc125783010"/>
            <w:bookmarkStart w:id="269" w:name="_Toc135149891"/>
            <w:r w:rsidRPr="00166F92">
              <w:t>Submission</w:t>
            </w:r>
            <w:r w:rsidR="007E703B" w:rsidRPr="00166F92">
              <w:t xml:space="preserve"> </w:t>
            </w:r>
            <w:r w:rsidRPr="00166F92">
              <w:t>of</w:t>
            </w:r>
            <w:r w:rsidR="007E703B" w:rsidRPr="00166F92">
              <w:t xml:space="preserve"> </w:t>
            </w:r>
            <w:r w:rsidRPr="00166F92">
              <w:t>Bids</w:t>
            </w:r>
            <w:bookmarkEnd w:id="262"/>
            <w:bookmarkEnd w:id="263"/>
            <w:bookmarkEnd w:id="264"/>
            <w:bookmarkEnd w:id="265"/>
            <w:bookmarkEnd w:id="266"/>
            <w:bookmarkEnd w:id="267"/>
            <w:bookmarkEnd w:id="268"/>
            <w:bookmarkEnd w:id="269"/>
          </w:p>
        </w:tc>
      </w:tr>
      <w:tr w:rsidR="00F21145" w:rsidRPr="00166F92" w14:paraId="4182BBBB" w14:textId="77777777" w:rsidTr="006001BE">
        <w:trPr>
          <w:gridAfter w:val="1"/>
          <w:wAfter w:w="14" w:type="pct"/>
        </w:trPr>
        <w:tc>
          <w:tcPr>
            <w:tcW w:w="1223" w:type="pct"/>
          </w:tcPr>
          <w:p w14:paraId="1E9AA21A" w14:textId="77777777" w:rsidR="00F21145" w:rsidRPr="00166F92" w:rsidRDefault="00F21145">
            <w:pPr>
              <w:pStyle w:val="S1-Header2"/>
              <w:numPr>
                <w:ilvl w:val="0"/>
                <w:numId w:val="25"/>
              </w:numPr>
              <w:tabs>
                <w:tab w:val="num" w:pos="432"/>
              </w:tabs>
              <w:spacing w:after="120"/>
              <w:ind w:left="432" w:hanging="432"/>
              <w:rPr>
                <w:noProof/>
              </w:rPr>
            </w:pPr>
            <w:bookmarkStart w:id="270" w:name="_Toc438438845"/>
            <w:bookmarkStart w:id="271" w:name="_Toc438532614"/>
            <w:bookmarkStart w:id="272" w:name="_Toc438733989"/>
            <w:bookmarkStart w:id="273" w:name="_Toc438907027"/>
            <w:bookmarkStart w:id="274" w:name="_Toc438907226"/>
            <w:bookmarkStart w:id="275" w:name="_Toc23236768"/>
            <w:bookmarkStart w:id="276" w:name="_Toc125783011"/>
            <w:bookmarkStart w:id="277" w:name="_Toc436556141"/>
            <w:bookmarkStart w:id="278" w:name="_Toc135149892"/>
            <w:r w:rsidRPr="00166F92">
              <w:rPr>
                <w:noProof/>
              </w:rPr>
              <w:t>Submission,</w:t>
            </w:r>
            <w:r w:rsidR="007E703B" w:rsidRPr="00166F92">
              <w:rPr>
                <w:noProof/>
              </w:rPr>
              <w:t xml:space="preserve"> </w:t>
            </w:r>
            <w:r w:rsidRPr="00166F92">
              <w:rPr>
                <w:noProof/>
              </w:rPr>
              <w:t>Sealing</w:t>
            </w:r>
            <w:r w:rsidR="007E703B" w:rsidRPr="00166F92">
              <w:rPr>
                <w:noProof/>
              </w:rPr>
              <w:t xml:space="preserve"> </w:t>
            </w:r>
            <w:r w:rsidRPr="00166F92">
              <w:rPr>
                <w:noProof/>
              </w:rPr>
              <w:t>and</w:t>
            </w:r>
            <w:r w:rsidR="007E703B" w:rsidRPr="00166F92">
              <w:rPr>
                <w:noProof/>
              </w:rPr>
              <w:t xml:space="preserve"> </w:t>
            </w:r>
            <w:r w:rsidRPr="00166F92">
              <w:rPr>
                <w:noProof/>
              </w:rPr>
              <w:t>Marking</w:t>
            </w:r>
            <w:r w:rsidR="007E703B" w:rsidRPr="00166F92">
              <w:rPr>
                <w:noProof/>
              </w:rPr>
              <w:t xml:space="preserve"> </w:t>
            </w:r>
            <w:r w:rsidRPr="00166F92">
              <w:rPr>
                <w:noProof/>
              </w:rPr>
              <w:t>of</w:t>
            </w:r>
            <w:r w:rsidR="007E703B" w:rsidRPr="00166F92">
              <w:rPr>
                <w:noProof/>
              </w:rPr>
              <w:t xml:space="preserve"> </w:t>
            </w:r>
            <w:r w:rsidRPr="00166F92">
              <w:rPr>
                <w:noProof/>
              </w:rPr>
              <w:t>Bids</w:t>
            </w:r>
            <w:bookmarkEnd w:id="270"/>
            <w:bookmarkEnd w:id="271"/>
            <w:bookmarkEnd w:id="272"/>
            <w:bookmarkEnd w:id="273"/>
            <w:bookmarkEnd w:id="274"/>
            <w:bookmarkEnd w:id="275"/>
            <w:bookmarkEnd w:id="276"/>
            <w:bookmarkEnd w:id="277"/>
            <w:bookmarkEnd w:id="278"/>
          </w:p>
        </w:tc>
        <w:tc>
          <w:tcPr>
            <w:tcW w:w="3763" w:type="pct"/>
          </w:tcPr>
          <w:p w14:paraId="2D498222" w14:textId="1E332883" w:rsidR="00F21145" w:rsidRPr="00166F92" w:rsidRDefault="008549B0">
            <w:pPr>
              <w:pStyle w:val="ITBno"/>
              <w:numPr>
                <w:ilvl w:val="1"/>
                <w:numId w:val="25"/>
              </w:numPr>
              <w:spacing w:after="120"/>
              <w:ind w:left="614" w:hanging="720"/>
            </w:pPr>
            <w:r w:rsidRPr="00C5158C">
              <w:t>The Bidder shall deliver the Bid in two separate, sealed envelopes (the Technical Part and the Financial Part.)</w:t>
            </w:r>
            <w:r w:rsidR="00F21145" w:rsidRPr="00166F92">
              <w:t>.</w:t>
            </w:r>
            <w:r w:rsidR="007E703B" w:rsidRPr="00166F92">
              <w:t xml:space="preserve"> </w:t>
            </w:r>
            <w:r w:rsidRPr="00C5158C">
              <w:t>These two envelopes shall be enclosed in a separate sealed outer envelope marked “Original</w:t>
            </w:r>
            <w:r w:rsidRPr="00C5158C">
              <w:rPr>
                <w:smallCaps/>
              </w:rPr>
              <w:t xml:space="preserve"> Bid</w:t>
            </w:r>
            <w:r w:rsidRPr="00C5158C">
              <w:t xml:space="preserve">”. In addition, the Bidder shall submit copies of the Bid in the number specified </w:t>
            </w:r>
            <w:r w:rsidRPr="00BF5045">
              <w:rPr>
                <w:b/>
              </w:rPr>
              <w:t>in the BDS</w:t>
            </w:r>
            <w:r w:rsidRPr="00C5158C">
              <w:t>. Copies of the Technical Part shall be placed in a separate sealed envelope marked “</w:t>
            </w:r>
            <w:r w:rsidRPr="00C5158C">
              <w:rPr>
                <w:smallCaps/>
              </w:rPr>
              <w:t>Copies: Technical Part</w:t>
            </w:r>
            <w:r w:rsidRPr="00C5158C">
              <w:t>”. Copies of the Financial Part shall be placed in a separate sealed envelope marked “</w:t>
            </w:r>
            <w:r w:rsidRPr="00C5158C">
              <w:rPr>
                <w:smallCaps/>
              </w:rPr>
              <w:t>Copies: Financial Part</w:t>
            </w:r>
            <w:r w:rsidRPr="00C5158C">
              <w:t>”. The Bidder shall place both of these envelopes in a separate, sealed outer envelope marked “</w:t>
            </w:r>
            <w:r w:rsidRPr="00C5158C">
              <w:rPr>
                <w:smallCaps/>
              </w:rPr>
              <w:t>Bid Copies</w:t>
            </w:r>
            <w:r w:rsidRPr="00C5158C">
              <w:t>”. In the event of any discrepancy between the original and the copies, the original shall prevail</w:t>
            </w:r>
            <w:r w:rsidR="00AD0A90">
              <w:t>.</w:t>
            </w:r>
            <w:r>
              <w:t xml:space="preserve"> </w:t>
            </w:r>
          </w:p>
          <w:p w14:paraId="050CED3D" w14:textId="2D686D34" w:rsidR="00AD0A90" w:rsidRDefault="00AD0A90">
            <w:pPr>
              <w:pStyle w:val="ITBno"/>
              <w:numPr>
                <w:ilvl w:val="1"/>
                <w:numId w:val="25"/>
              </w:numPr>
              <w:spacing w:after="120"/>
              <w:ind w:left="614" w:hanging="720"/>
            </w:pPr>
            <w:r w:rsidRPr="00C5158C">
              <w:lastRenderedPageBreak/>
              <w:t>If alternative Bids are permitted in accordance with ITB 13, the alternative Bids shall be submitted as follows: the original of the alternative Bid Technical Part shall be placed in a sealed envelope marked “</w:t>
            </w:r>
            <w:r w:rsidRPr="00C5158C">
              <w:rPr>
                <w:smallCaps/>
              </w:rPr>
              <w:t>Alternative Bid – Technical Part</w:t>
            </w:r>
            <w:r w:rsidRPr="00C5158C">
              <w:t>” and the Financial Part shall be placed in a sealed envelope marked “</w:t>
            </w:r>
            <w:r w:rsidRPr="00C5158C">
              <w:rPr>
                <w:smallCaps/>
              </w:rPr>
              <w:t>Alternative Bid – Financial Part</w:t>
            </w:r>
            <w:r w:rsidRPr="00C5158C">
              <w:t>” and these two separate sealed envelopes then enclosed within a sealed outer envelope marked “</w:t>
            </w:r>
            <w:r w:rsidRPr="00C5158C">
              <w:rPr>
                <w:smallCaps/>
              </w:rPr>
              <w:t>Alternative Bid – Original</w:t>
            </w:r>
            <w:r w:rsidRPr="00C5158C">
              <w:t>”, the copies of the alternative Bid will be placed in separate sealed envelopes marked “A</w:t>
            </w:r>
            <w:r w:rsidRPr="00C5158C">
              <w:rPr>
                <w:smallCaps/>
              </w:rPr>
              <w:t>lternative Bid – Copies Of Technical Part</w:t>
            </w:r>
            <w:r w:rsidRPr="00C5158C">
              <w:t>”, and “</w:t>
            </w:r>
            <w:r w:rsidRPr="00C5158C">
              <w:rPr>
                <w:smallCaps/>
              </w:rPr>
              <w:t>Alternative Bid – Copies Of Financial Part</w:t>
            </w:r>
            <w:r w:rsidRPr="00C5158C">
              <w:t>” and enclosed in a separate sealed outer envelope marked “</w:t>
            </w:r>
            <w:r w:rsidRPr="00C5158C">
              <w:rPr>
                <w:smallCaps/>
              </w:rPr>
              <w:t>Alternative Bid - Copies</w:t>
            </w:r>
            <w:r w:rsidRPr="00C5158C">
              <w:t>”</w:t>
            </w:r>
            <w:r>
              <w:t>.</w:t>
            </w:r>
          </w:p>
          <w:p w14:paraId="1A322B60" w14:textId="582E19BD" w:rsidR="00AD0A90" w:rsidRDefault="00AD0A90">
            <w:pPr>
              <w:pStyle w:val="ITBno"/>
              <w:numPr>
                <w:ilvl w:val="1"/>
                <w:numId w:val="25"/>
              </w:numPr>
              <w:spacing w:after="120"/>
              <w:ind w:left="614" w:hanging="720"/>
            </w:pPr>
            <w:r w:rsidRPr="00C5158C">
              <w:t>The envelopes marked “</w:t>
            </w:r>
            <w:r w:rsidRPr="00C5158C">
              <w:rPr>
                <w:smallCaps/>
              </w:rPr>
              <w:t>Original Bid</w:t>
            </w:r>
            <w:r w:rsidRPr="00C5158C">
              <w:t>” and “</w:t>
            </w:r>
            <w:r w:rsidRPr="00C5158C">
              <w:rPr>
                <w:smallCaps/>
              </w:rPr>
              <w:t>Bid Copies</w:t>
            </w:r>
            <w:r w:rsidRPr="00C5158C">
              <w:t>” (and, if appropriate, a third envelope marked “</w:t>
            </w:r>
            <w:r w:rsidRPr="00C5158C">
              <w:rPr>
                <w:smallCaps/>
              </w:rPr>
              <w:t>Alternative Bid</w:t>
            </w:r>
            <w:r w:rsidRPr="00C5158C">
              <w:t>”) shall be enclosed in a separate sealed outer envelope for submission to the Employer</w:t>
            </w:r>
            <w:r>
              <w:t>.</w:t>
            </w:r>
          </w:p>
          <w:p w14:paraId="236F6C1D" w14:textId="27B5D083" w:rsidR="00F21145" w:rsidRPr="00166F92" w:rsidRDefault="00F21145">
            <w:pPr>
              <w:pStyle w:val="ITBno"/>
              <w:numPr>
                <w:ilvl w:val="1"/>
                <w:numId w:val="25"/>
              </w:numPr>
              <w:spacing w:after="120"/>
              <w:ind w:left="614" w:hanging="720"/>
            </w:pPr>
            <w:r w:rsidRPr="00166F92">
              <w:t>The</w:t>
            </w:r>
            <w:r w:rsidR="007E703B" w:rsidRPr="00166F92">
              <w:t xml:space="preserve"> </w:t>
            </w:r>
            <w:r w:rsidRPr="00166F92">
              <w:t>inner</w:t>
            </w:r>
            <w:r w:rsidR="007E703B" w:rsidRPr="00166F92">
              <w:t xml:space="preserve"> </w:t>
            </w:r>
            <w:r w:rsidRPr="00166F92">
              <w:t>and</w:t>
            </w:r>
            <w:r w:rsidR="007E703B" w:rsidRPr="00166F92">
              <w:t xml:space="preserve"> </w:t>
            </w:r>
            <w:r w:rsidRPr="00166F92">
              <w:t>outer</w:t>
            </w:r>
            <w:r w:rsidR="007E703B" w:rsidRPr="00166F92">
              <w:t xml:space="preserve"> </w:t>
            </w:r>
            <w:r w:rsidRPr="00166F92">
              <w:t>envelopes</w:t>
            </w:r>
            <w:r w:rsidR="007E703B" w:rsidRPr="00166F92">
              <w:t xml:space="preserve"> </w:t>
            </w:r>
            <w:r w:rsidRPr="00166F92">
              <w:t>shall:</w:t>
            </w:r>
          </w:p>
          <w:p w14:paraId="04935A5F" w14:textId="77777777" w:rsidR="00F21145" w:rsidRPr="00166F92" w:rsidRDefault="00F21145">
            <w:pPr>
              <w:pStyle w:val="P3Header1-Clauses"/>
              <w:numPr>
                <w:ilvl w:val="0"/>
                <w:numId w:val="8"/>
              </w:numPr>
              <w:spacing w:after="120"/>
              <w:ind w:left="1152"/>
              <w:jc w:val="both"/>
              <w:rPr>
                <w:b w:val="0"/>
              </w:rPr>
            </w:pPr>
            <w:r w:rsidRPr="00166F92">
              <w:rPr>
                <w:b w:val="0"/>
              </w:rPr>
              <w:t>bear</w:t>
            </w:r>
            <w:r w:rsidR="007E703B" w:rsidRPr="00166F92">
              <w:rPr>
                <w:b w:val="0"/>
              </w:rPr>
              <w:t xml:space="preserve"> </w:t>
            </w:r>
            <w:r w:rsidRPr="00166F92">
              <w:rPr>
                <w:b w:val="0"/>
              </w:rPr>
              <w:t>the</w:t>
            </w:r>
            <w:r w:rsidR="007E703B" w:rsidRPr="00166F92">
              <w:rPr>
                <w:b w:val="0"/>
              </w:rPr>
              <w:t xml:space="preserve"> </w:t>
            </w:r>
            <w:r w:rsidRPr="00166F92">
              <w:rPr>
                <w:b w:val="0"/>
              </w:rPr>
              <w:t>name</w:t>
            </w:r>
            <w:r w:rsidR="007E703B" w:rsidRPr="00166F92">
              <w:rPr>
                <w:b w:val="0"/>
              </w:rPr>
              <w:t xml:space="preserve"> </w:t>
            </w:r>
            <w:r w:rsidRPr="00166F92">
              <w:rPr>
                <w:b w:val="0"/>
              </w:rPr>
              <w:t>and</w:t>
            </w:r>
            <w:r w:rsidR="007E703B" w:rsidRPr="00166F92">
              <w:rPr>
                <w:b w:val="0"/>
              </w:rPr>
              <w:t xml:space="preserve"> </w:t>
            </w:r>
            <w:r w:rsidRPr="00166F92">
              <w:rPr>
                <w:b w:val="0"/>
              </w:rPr>
              <w:t>address</w:t>
            </w:r>
            <w:r w:rsidR="007E703B" w:rsidRPr="00166F92">
              <w:rPr>
                <w:b w:val="0"/>
              </w:rPr>
              <w:t xml:space="preserve"> </w:t>
            </w:r>
            <w:r w:rsidRPr="00166F92">
              <w:rPr>
                <w:b w:val="0"/>
              </w:rPr>
              <w:t>of</w:t>
            </w:r>
            <w:r w:rsidR="007E703B" w:rsidRPr="00166F92">
              <w:rPr>
                <w:b w:val="0"/>
              </w:rPr>
              <w:t xml:space="preserve"> </w:t>
            </w:r>
            <w:r w:rsidRPr="00166F92">
              <w:rPr>
                <w:b w:val="0"/>
              </w:rPr>
              <w:t>the</w:t>
            </w:r>
            <w:r w:rsidR="007E703B" w:rsidRPr="00166F92">
              <w:rPr>
                <w:b w:val="0"/>
              </w:rPr>
              <w:t xml:space="preserve"> </w:t>
            </w:r>
            <w:r w:rsidRPr="00166F92">
              <w:rPr>
                <w:b w:val="0"/>
              </w:rPr>
              <w:t>Bidder;</w:t>
            </w:r>
          </w:p>
          <w:p w14:paraId="23FEAD14" w14:textId="77777777" w:rsidR="00F21145" w:rsidRPr="00166F92" w:rsidRDefault="00F21145">
            <w:pPr>
              <w:pStyle w:val="P3Header1-Clauses"/>
              <w:numPr>
                <w:ilvl w:val="0"/>
                <w:numId w:val="8"/>
              </w:numPr>
              <w:spacing w:after="120"/>
              <w:ind w:left="1152"/>
              <w:jc w:val="both"/>
              <w:rPr>
                <w:b w:val="0"/>
              </w:rPr>
            </w:pPr>
            <w:r w:rsidRPr="00166F92">
              <w:rPr>
                <w:b w:val="0"/>
              </w:rPr>
              <w:t>be</w:t>
            </w:r>
            <w:r w:rsidR="007E703B" w:rsidRPr="00166F92">
              <w:rPr>
                <w:b w:val="0"/>
              </w:rPr>
              <w:t xml:space="preserve"> </w:t>
            </w:r>
            <w:r w:rsidRPr="00166F92">
              <w:rPr>
                <w:b w:val="0"/>
              </w:rPr>
              <w:t>addressed</w:t>
            </w:r>
            <w:r w:rsidR="007E703B" w:rsidRPr="00166F92">
              <w:rPr>
                <w:b w:val="0"/>
              </w:rPr>
              <w:t xml:space="preserve"> </w:t>
            </w:r>
            <w:r w:rsidRPr="00166F92">
              <w:rPr>
                <w:b w:val="0"/>
              </w:rPr>
              <w:t>to</w:t>
            </w:r>
            <w:r w:rsidR="007E703B" w:rsidRPr="00166F92">
              <w:rPr>
                <w:b w:val="0"/>
              </w:rPr>
              <w:t xml:space="preserve"> </w:t>
            </w:r>
            <w:r w:rsidRPr="00166F92">
              <w:rPr>
                <w:b w:val="0"/>
              </w:rPr>
              <w:t>the</w:t>
            </w:r>
            <w:r w:rsidR="007E703B" w:rsidRPr="00166F92">
              <w:rPr>
                <w:b w:val="0"/>
              </w:rPr>
              <w:t xml:space="preserve"> </w:t>
            </w:r>
            <w:r w:rsidRPr="00166F92">
              <w:rPr>
                <w:b w:val="0"/>
              </w:rPr>
              <w:t>Employer</w:t>
            </w:r>
            <w:r w:rsidR="007E703B" w:rsidRPr="00166F92">
              <w:rPr>
                <w:b w:val="0"/>
              </w:rPr>
              <w:t xml:space="preserve"> </w:t>
            </w:r>
            <w:r w:rsidRPr="00166F92">
              <w:rPr>
                <w:b w:val="0"/>
              </w:rPr>
              <w:t>in</w:t>
            </w:r>
            <w:r w:rsidR="007E703B" w:rsidRPr="00166F92">
              <w:rPr>
                <w:b w:val="0"/>
              </w:rPr>
              <w:t xml:space="preserve"> </w:t>
            </w:r>
            <w:r w:rsidRPr="00166F92">
              <w:rPr>
                <w:b w:val="0"/>
              </w:rPr>
              <w:t>accordance</w:t>
            </w:r>
            <w:r w:rsidR="007E703B" w:rsidRPr="00166F92">
              <w:rPr>
                <w:b w:val="0"/>
              </w:rPr>
              <w:t xml:space="preserve"> </w:t>
            </w:r>
            <w:r w:rsidRPr="00166F92">
              <w:rPr>
                <w:b w:val="0"/>
              </w:rPr>
              <w:t>with</w:t>
            </w:r>
            <w:r w:rsidR="007E703B" w:rsidRPr="00166F92">
              <w:rPr>
                <w:b w:val="0"/>
              </w:rPr>
              <w:t xml:space="preserve"> </w:t>
            </w:r>
            <w:r w:rsidRPr="00166F92">
              <w:rPr>
                <w:b w:val="0"/>
              </w:rPr>
              <w:t>ITB</w:t>
            </w:r>
            <w:r w:rsidR="007E703B" w:rsidRPr="00166F92">
              <w:rPr>
                <w:b w:val="0"/>
              </w:rPr>
              <w:t xml:space="preserve"> </w:t>
            </w:r>
            <w:r w:rsidRPr="00166F92">
              <w:rPr>
                <w:b w:val="0"/>
              </w:rPr>
              <w:t>23.1;</w:t>
            </w:r>
          </w:p>
          <w:p w14:paraId="7C42A570" w14:textId="77777777" w:rsidR="00F21145" w:rsidRPr="00166F92" w:rsidRDefault="00F21145">
            <w:pPr>
              <w:pStyle w:val="P3Header1-Clauses"/>
              <w:numPr>
                <w:ilvl w:val="0"/>
                <w:numId w:val="8"/>
              </w:numPr>
              <w:spacing w:after="120"/>
              <w:ind w:left="1152"/>
              <w:jc w:val="both"/>
              <w:rPr>
                <w:b w:val="0"/>
              </w:rPr>
            </w:pPr>
            <w:r w:rsidRPr="00166F92">
              <w:rPr>
                <w:b w:val="0"/>
              </w:rPr>
              <w:t>bear</w:t>
            </w:r>
            <w:r w:rsidR="007E703B" w:rsidRPr="00166F92">
              <w:rPr>
                <w:b w:val="0"/>
              </w:rPr>
              <w:t xml:space="preserve"> </w:t>
            </w:r>
            <w:r w:rsidRPr="00166F92">
              <w:rPr>
                <w:b w:val="0"/>
              </w:rPr>
              <w:t>the</w:t>
            </w:r>
            <w:r w:rsidR="007E703B" w:rsidRPr="00166F92">
              <w:rPr>
                <w:b w:val="0"/>
              </w:rPr>
              <w:t xml:space="preserve"> </w:t>
            </w:r>
            <w:r w:rsidRPr="00166F92">
              <w:rPr>
                <w:b w:val="0"/>
              </w:rPr>
              <w:t>specific</w:t>
            </w:r>
            <w:r w:rsidR="007E703B" w:rsidRPr="00166F92">
              <w:rPr>
                <w:b w:val="0"/>
              </w:rPr>
              <w:t xml:space="preserve"> </w:t>
            </w:r>
            <w:r w:rsidRPr="00166F92">
              <w:rPr>
                <w:b w:val="0"/>
              </w:rPr>
              <w:t>identification</w:t>
            </w:r>
            <w:r w:rsidR="007E703B" w:rsidRPr="00166F92">
              <w:rPr>
                <w:b w:val="0"/>
              </w:rPr>
              <w:t xml:space="preserve"> </w:t>
            </w:r>
            <w:r w:rsidRPr="00166F92">
              <w:rPr>
                <w:b w:val="0"/>
              </w:rPr>
              <w:t>of</w:t>
            </w:r>
            <w:r w:rsidR="007E703B" w:rsidRPr="00166F92">
              <w:rPr>
                <w:b w:val="0"/>
              </w:rPr>
              <w:t xml:space="preserve"> </w:t>
            </w:r>
            <w:r w:rsidRPr="00166F92">
              <w:rPr>
                <w:b w:val="0"/>
              </w:rPr>
              <w:t>this</w:t>
            </w:r>
            <w:r w:rsidR="007E703B" w:rsidRPr="00166F92">
              <w:rPr>
                <w:b w:val="0"/>
              </w:rPr>
              <w:t xml:space="preserve"> </w:t>
            </w:r>
            <w:r w:rsidRPr="00166F92">
              <w:rPr>
                <w:b w:val="0"/>
              </w:rPr>
              <w:t>Bidding</w:t>
            </w:r>
            <w:r w:rsidR="007E703B" w:rsidRPr="00166F92">
              <w:rPr>
                <w:b w:val="0"/>
              </w:rPr>
              <w:t xml:space="preserve"> </w:t>
            </w:r>
            <w:r w:rsidRPr="00166F92">
              <w:rPr>
                <w:b w:val="0"/>
              </w:rPr>
              <w:t>process</w:t>
            </w:r>
            <w:r w:rsidR="007E703B" w:rsidRPr="00166F92">
              <w:rPr>
                <w:b w:val="0"/>
              </w:rPr>
              <w:t xml:space="preserve"> </w:t>
            </w:r>
            <w:r w:rsidRPr="00166F92">
              <w:rPr>
                <w:b w:val="0"/>
              </w:rPr>
              <w:t>indicated</w:t>
            </w:r>
            <w:r w:rsidR="007E703B" w:rsidRPr="00166F92">
              <w:rPr>
                <w:b w:val="0"/>
              </w:rPr>
              <w:t xml:space="preserve"> </w:t>
            </w:r>
            <w:r w:rsidRPr="00166F92">
              <w:rPr>
                <w:b w:val="0"/>
              </w:rPr>
              <w:t>in</w:t>
            </w:r>
            <w:r w:rsidR="007E703B" w:rsidRPr="00166F92">
              <w:rPr>
                <w:b w:val="0"/>
              </w:rPr>
              <w:t xml:space="preserve"> </w:t>
            </w:r>
            <w:r w:rsidRPr="00166F92">
              <w:rPr>
                <w:b w:val="0"/>
              </w:rPr>
              <w:t>accordance</w:t>
            </w:r>
            <w:r w:rsidR="007E703B" w:rsidRPr="00166F92">
              <w:rPr>
                <w:b w:val="0"/>
              </w:rPr>
              <w:t xml:space="preserve"> </w:t>
            </w:r>
            <w:r w:rsidRPr="00166F92">
              <w:rPr>
                <w:b w:val="0"/>
              </w:rPr>
              <w:t>with</w:t>
            </w:r>
            <w:r w:rsidR="007E703B" w:rsidRPr="00166F92">
              <w:rPr>
                <w:b w:val="0"/>
              </w:rPr>
              <w:t xml:space="preserve"> </w:t>
            </w:r>
            <w:r w:rsidRPr="00166F92">
              <w:rPr>
                <w:b w:val="0"/>
              </w:rPr>
              <w:t>ITB</w:t>
            </w:r>
            <w:r w:rsidR="007E703B" w:rsidRPr="00166F92">
              <w:rPr>
                <w:b w:val="0"/>
              </w:rPr>
              <w:t xml:space="preserve"> </w:t>
            </w:r>
            <w:r w:rsidRPr="00166F92">
              <w:rPr>
                <w:b w:val="0"/>
              </w:rPr>
              <w:t>1.1;</w:t>
            </w:r>
            <w:r w:rsidR="007E703B" w:rsidRPr="00166F92">
              <w:rPr>
                <w:b w:val="0"/>
              </w:rPr>
              <w:t xml:space="preserve"> </w:t>
            </w:r>
            <w:r w:rsidRPr="00166F92">
              <w:rPr>
                <w:b w:val="0"/>
              </w:rPr>
              <w:t>and</w:t>
            </w:r>
          </w:p>
          <w:p w14:paraId="23D1BD57" w14:textId="77777777" w:rsidR="00F21145" w:rsidRPr="00166F92" w:rsidRDefault="00F21145">
            <w:pPr>
              <w:pStyle w:val="P3Header1-Clauses"/>
              <w:numPr>
                <w:ilvl w:val="0"/>
                <w:numId w:val="8"/>
              </w:numPr>
              <w:spacing w:after="120"/>
              <w:ind w:left="1152"/>
              <w:jc w:val="both"/>
              <w:rPr>
                <w:b w:val="0"/>
              </w:rPr>
            </w:pPr>
            <w:r w:rsidRPr="00166F92">
              <w:rPr>
                <w:b w:val="0"/>
              </w:rPr>
              <w:t>bear</w:t>
            </w:r>
            <w:r w:rsidR="007E703B" w:rsidRPr="00166F92">
              <w:rPr>
                <w:b w:val="0"/>
              </w:rPr>
              <w:t xml:space="preserve"> </w:t>
            </w:r>
            <w:r w:rsidRPr="00166F92">
              <w:rPr>
                <w:b w:val="0"/>
              </w:rPr>
              <w:t>a</w:t>
            </w:r>
            <w:r w:rsidR="007E703B" w:rsidRPr="00166F92">
              <w:rPr>
                <w:b w:val="0"/>
              </w:rPr>
              <w:t xml:space="preserve"> </w:t>
            </w:r>
            <w:r w:rsidRPr="00166F92">
              <w:rPr>
                <w:b w:val="0"/>
              </w:rPr>
              <w:t>warning</w:t>
            </w:r>
            <w:r w:rsidR="007E703B" w:rsidRPr="00166F92">
              <w:rPr>
                <w:b w:val="0"/>
              </w:rPr>
              <w:t xml:space="preserve"> </w:t>
            </w:r>
            <w:r w:rsidRPr="00166F92">
              <w:rPr>
                <w:b w:val="0"/>
              </w:rPr>
              <w:t>not</w:t>
            </w:r>
            <w:r w:rsidR="007E703B" w:rsidRPr="00166F92">
              <w:rPr>
                <w:b w:val="0"/>
              </w:rPr>
              <w:t xml:space="preserve"> </w:t>
            </w:r>
            <w:r w:rsidRPr="00166F92">
              <w:rPr>
                <w:b w:val="0"/>
              </w:rPr>
              <w:t>to</w:t>
            </w:r>
            <w:r w:rsidR="007E703B" w:rsidRPr="00166F92">
              <w:rPr>
                <w:b w:val="0"/>
              </w:rPr>
              <w:t xml:space="preserve"> </w:t>
            </w:r>
            <w:r w:rsidRPr="00166F92">
              <w:rPr>
                <w:b w:val="0"/>
              </w:rPr>
              <w:t>open</w:t>
            </w:r>
            <w:r w:rsidR="007E703B" w:rsidRPr="00166F92">
              <w:rPr>
                <w:b w:val="0"/>
              </w:rPr>
              <w:t xml:space="preserve"> </w:t>
            </w:r>
            <w:r w:rsidRPr="00166F92">
              <w:rPr>
                <w:b w:val="0"/>
              </w:rPr>
              <w:t>before</w:t>
            </w:r>
            <w:r w:rsidR="007E703B" w:rsidRPr="00166F92">
              <w:rPr>
                <w:b w:val="0"/>
              </w:rPr>
              <w:t xml:space="preserve"> </w:t>
            </w:r>
            <w:r w:rsidRPr="00166F92">
              <w:rPr>
                <w:b w:val="0"/>
              </w:rPr>
              <w:t>the</w:t>
            </w:r>
            <w:r w:rsidR="007E703B" w:rsidRPr="00166F92">
              <w:rPr>
                <w:b w:val="0"/>
              </w:rPr>
              <w:t xml:space="preserve"> </w:t>
            </w:r>
            <w:r w:rsidRPr="00166F92">
              <w:rPr>
                <w:b w:val="0"/>
              </w:rPr>
              <w:t>time</w:t>
            </w:r>
            <w:r w:rsidR="007E703B" w:rsidRPr="00166F92">
              <w:rPr>
                <w:b w:val="0"/>
              </w:rPr>
              <w:t xml:space="preserve"> </w:t>
            </w:r>
            <w:r w:rsidRPr="00166F92">
              <w:rPr>
                <w:b w:val="0"/>
              </w:rPr>
              <w:t>and</w:t>
            </w:r>
            <w:r w:rsidR="007E703B" w:rsidRPr="00166F92">
              <w:rPr>
                <w:b w:val="0"/>
              </w:rPr>
              <w:t xml:space="preserve"> </w:t>
            </w:r>
            <w:r w:rsidRPr="00166F92">
              <w:rPr>
                <w:b w:val="0"/>
              </w:rPr>
              <w:t>date</w:t>
            </w:r>
            <w:r w:rsidR="007E703B" w:rsidRPr="00166F92">
              <w:rPr>
                <w:b w:val="0"/>
              </w:rPr>
              <w:t xml:space="preserve"> </w:t>
            </w:r>
            <w:r w:rsidRPr="00166F92">
              <w:rPr>
                <w:b w:val="0"/>
              </w:rPr>
              <w:t>for</w:t>
            </w:r>
            <w:r w:rsidR="007E703B" w:rsidRPr="00166F92">
              <w:rPr>
                <w:b w:val="0"/>
              </w:rPr>
              <w:t xml:space="preserve"> </w:t>
            </w:r>
            <w:r w:rsidRPr="00166F92">
              <w:rPr>
                <w:b w:val="0"/>
              </w:rPr>
              <w:t>Bid</w:t>
            </w:r>
            <w:r w:rsidR="007E703B" w:rsidRPr="00166F92">
              <w:rPr>
                <w:b w:val="0"/>
              </w:rPr>
              <w:t xml:space="preserve"> </w:t>
            </w:r>
            <w:r w:rsidRPr="00166F92">
              <w:rPr>
                <w:b w:val="0"/>
              </w:rPr>
              <w:t>opening.</w:t>
            </w:r>
          </w:p>
          <w:p w14:paraId="40596BA0" w14:textId="77777777" w:rsidR="00F21145" w:rsidRPr="00166F92" w:rsidRDefault="00F21145">
            <w:pPr>
              <w:pStyle w:val="ITBno"/>
              <w:numPr>
                <w:ilvl w:val="1"/>
                <w:numId w:val="25"/>
              </w:numPr>
              <w:spacing w:after="120"/>
              <w:ind w:left="614" w:hanging="720"/>
            </w:pPr>
            <w:r w:rsidRPr="00166F92">
              <w:t>If</w:t>
            </w:r>
            <w:r w:rsidR="007E703B" w:rsidRPr="00166F92">
              <w:t xml:space="preserve"> </w:t>
            </w:r>
            <w:r w:rsidRPr="00166F92">
              <w:t>all</w:t>
            </w:r>
            <w:r w:rsidR="007E703B" w:rsidRPr="00166F92">
              <w:t xml:space="preserve"> </w:t>
            </w:r>
            <w:r w:rsidRPr="00166F92">
              <w:t>envelopes</w:t>
            </w:r>
            <w:r w:rsidR="007E703B" w:rsidRPr="00166F92">
              <w:t xml:space="preserve"> </w:t>
            </w:r>
            <w:r w:rsidRPr="00166F92">
              <w:t>are</w:t>
            </w:r>
            <w:r w:rsidR="007E703B" w:rsidRPr="00166F92">
              <w:t xml:space="preserve"> </w:t>
            </w:r>
            <w:r w:rsidRPr="00166F92">
              <w:t>not</w:t>
            </w:r>
            <w:r w:rsidR="007E703B" w:rsidRPr="00166F92">
              <w:t xml:space="preserve"> </w:t>
            </w:r>
            <w:r w:rsidRPr="00166F92">
              <w:t>sealed</w:t>
            </w:r>
            <w:r w:rsidR="007E703B" w:rsidRPr="00166F92">
              <w:t xml:space="preserve"> </w:t>
            </w:r>
            <w:r w:rsidRPr="00166F92">
              <w:t>and</w:t>
            </w:r>
            <w:r w:rsidR="007E703B" w:rsidRPr="00166F92">
              <w:t xml:space="preserve"> </w:t>
            </w:r>
            <w:r w:rsidRPr="00166F92">
              <w:t>marked</w:t>
            </w:r>
            <w:r w:rsidR="007E703B" w:rsidRPr="00166F92">
              <w:t xml:space="preserve"> </w:t>
            </w:r>
            <w:r w:rsidRPr="00166F92">
              <w:t>as</w:t>
            </w:r>
            <w:r w:rsidR="007E703B" w:rsidRPr="00166F92">
              <w:t xml:space="preserve"> </w:t>
            </w:r>
            <w:r w:rsidRPr="00166F92">
              <w:t>required,</w:t>
            </w:r>
            <w:r w:rsidR="007E703B" w:rsidRPr="00166F92">
              <w:t xml:space="preserve"> </w:t>
            </w:r>
            <w:r w:rsidRPr="00166F92">
              <w:t>the</w:t>
            </w:r>
            <w:r w:rsidR="007E703B" w:rsidRPr="00166F92">
              <w:t xml:space="preserve"> </w:t>
            </w:r>
            <w:r w:rsidRPr="00166F92">
              <w:t>Employer</w:t>
            </w:r>
            <w:r w:rsidR="007E703B" w:rsidRPr="00166F92">
              <w:t xml:space="preserve"> </w:t>
            </w:r>
            <w:r w:rsidRPr="00166F92">
              <w:t>will</w:t>
            </w:r>
            <w:r w:rsidR="007E703B" w:rsidRPr="00166F92">
              <w:t xml:space="preserve"> </w:t>
            </w:r>
            <w:r w:rsidRPr="00166F92">
              <w:t>assume</w:t>
            </w:r>
            <w:r w:rsidR="007E703B" w:rsidRPr="00166F92">
              <w:t xml:space="preserve"> </w:t>
            </w:r>
            <w:r w:rsidRPr="00166F92">
              <w:t>no</w:t>
            </w:r>
            <w:r w:rsidR="007E703B" w:rsidRPr="00166F92">
              <w:t xml:space="preserve"> </w:t>
            </w:r>
            <w:r w:rsidRPr="00166F92">
              <w:t>responsibility</w:t>
            </w:r>
            <w:r w:rsidR="007E703B" w:rsidRPr="00166F92">
              <w:t xml:space="preserve"> </w:t>
            </w:r>
            <w:r w:rsidRPr="00166F92">
              <w:t>for</w:t>
            </w:r>
            <w:r w:rsidR="007E703B" w:rsidRPr="00166F92">
              <w:t xml:space="preserve"> </w:t>
            </w:r>
            <w:r w:rsidRPr="00166F92">
              <w:t>the</w:t>
            </w:r>
            <w:r w:rsidR="007E703B" w:rsidRPr="00166F92">
              <w:t xml:space="preserve"> </w:t>
            </w:r>
            <w:r w:rsidRPr="00166F92">
              <w:t>misplacement</w:t>
            </w:r>
            <w:r w:rsidR="007E703B" w:rsidRPr="00166F92">
              <w:t xml:space="preserve"> </w:t>
            </w:r>
            <w:r w:rsidRPr="00166F92">
              <w:t>or</w:t>
            </w:r>
            <w:r w:rsidR="007E703B" w:rsidRPr="00166F92">
              <w:t xml:space="preserve"> </w:t>
            </w:r>
            <w:r w:rsidRPr="00166F92">
              <w:t>premature</w:t>
            </w:r>
            <w:r w:rsidR="007E703B" w:rsidRPr="00166F92">
              <w:t xml:space="preserve"> </w:t>
            </w:r>
            <w:r w:rsidRPr="00166F92">
              <w:t>opening</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p>
        </w:tc>
      </w:tr>
      <w:tr w:rsidR="00F21145" w:rsidRPr="00166F92" w14:paraId="3BEC3987" w14:textId="77777777" w:rsidTr="006001BE">
        <w:trPr>
          <w:gridAfter w:val="1"/>
          <w:wAfter w:w="14" w:type="pct"/>
        </w:trPr>
        <w:tc>
          <w:tcPr>
            <w:tcW w:w="1223" w:type="pct"/>
          </w:tcPr>
          <w:p w14:paraId="4F68D045" w14:textId="77777777" w:rsidR="00F21145" w:rsidRPr="00166F92" w:rsidRDefault="00F21145">
            <w:pPr>
              <w:pStyle w:val="S1-Header2"/>
              <w:numPr>
                <w:ilvl w:val="0"/>
                <w:numId w:val="25"/>
              </w:numPr>
              <w:tabs>
                <w:tab w:val="num" w:pos="432"/>
              </w:tabs>
              <w:spacing w:after="120"/>
              <w:ind w:left="432" w:hanging="432"/>
            </w:pPr>
            <w:bookmarkStart w:id="279" w:name="_Toc424009124"/>
            <w:bookmarkStart w:id="280" w:name="_Toc438438846"/>
            <w:bookmarkStart w:id="281" w:name="_Toc438532618"/>
            <w:bookmarkStart w:id="282" w:name="_Toc438733990"/>
            <w:bookmarkStart w:id="283" w:name="_Toc438907028"/>
            <w:bookmarkStart w:id="284" w:name="_Toc438907227"/>
            <w:bookmarkStart w:id="285" w:name="_Toc23236769"/>
            <w:bookmarkStart w:id="286" w:name="_Toc125783012"/>
            <w:bookmarkStart w:id="287" w:name="_Toc436556142"/>
            <w:bookmarkStart w:id="288" w:name="_Toc135149893"/>
            <w:r w:rsidRPr="00166F92">
              <w:rPr>
                <w:noProof/>
              </w:rPr>
              <w:lastRenderedPageBreak/>
              <w:t>Deadline</w:t>
            </w:r>
            <w:r w:rsidR="007E703B" w:rsidRPr="00166F92">
              <w:rPr>
                <w:noProof/>
              </w:rPr>
              <w:t xml:space="preserve"> </w:t>
            </w:r>
            <w:r w:rsidRPr="00166F92">
              <w:rPr>
                <w:noProof/>
              </w:rPr>
              <w:t>for</w:t>
            </w:r>
            <w:r w:rsidR="007E703B" w:rsidRPr="00166F92">
              <w:rPr>
                <w:noProof/>
              </w:rPr>
              <w:t xml:space="preserve"> </w:t>
            </w:r>
            <w:r w:rsidRPr="00166F92">
              <w:rPr>
                <w:noProof/>
              </w:rPr>
              <w:t>Submission</w:t>
            </w:r>
            <w:r w:rsidR="007E703B" w:rsidRPr="00166F92">
              <w:rPr>
                <w:noProof/>
              </w:rPr>
              <w:t xml:space="preserve"> </w:t>
            </w:r>
            <w:r w:rsidRPr="00166F92">
              <w:rPr>
                <w:noProof/>
              </w:rPr>
              <w:t>of</w:t>
            </w:r>
            <w:r w:rsidR="007E703B" w:rsidRPr="00166F92">
              <w:rPr>
                <w:noProof/>
              </w:rPr>
              <w:t xml:space="preserve"> </w:t>
            </w:r>
            <w:r w:rsidRPr="00166F92">
              <w:rPr>
                <w:noProof/>
              </w:rPr>
              <w:t>Bids</w:t>
            </w:r>
            <w:bookmarkEnd w:id="279"/>
            <w:bookmarkEnd w:id="280"/>
            <w:bookmarkEnd w:id="281"/>
            <w:bookmarkEnd w:id="282"/>
            <w:bookmarkEnd w:id="283"/>
            <w:bookmarkEnd w:id="284"/>
            <w:bookmarkEnd w:id="285"/>
            <w:bookmarkEnd w:id="286"/>
            <w:bookmarkEnd w:id="287"/>
            <w:bookmarkEnd w:id="288"/>
          </w:p>
        </w:tc>
        <w:tc>
          <w:tcPr>
            <w:tcW w:w="3763" w:type="pct"/>
          </w:tcPr>
          <w:p w14:paraId="030AD105" w14:textId="77777777" w:rsidR="00F21145" w:rsidRPr="00166F92" w:rsidRDefault="00F21145">
            <w:pPr>
              <w:pStyle w:val="ITBno"/>
              <w:numPr>
                <w:ilvl w:val="1"/>
                <w:numId w:val="25"/>
              </w:numPr>
              <w:spacing w:after="120"/>
              <w:ind w:left="614" w:hanging="720"/>
            </w:pPr>
            <w:r w:rsidRPr="00166F92">
              <w:t>Bids</w:t>
            </w:r>
            <w:r w:rsidR="007E703B" w:rsidRPr="00166F92">
              <w:t xml:space="preserve"> </w:t>
            </w:r>
            <w:r w:rsidRPr="00166F92">
              <w:t>must</w:t>
            </w:r>
            <w:r w:rsidR="007E703B" w:rsidRPr="00166F92">
              <w:t xml:space="preserve"> </w:t>
            </w:r>
            <w:r w:rsidRPr="00166F92">
              <w:t>be</w:t>
            </w:r>
            <w:r w:rsidR="007E703B" w:rsidRPr="00166F92">
              <w:t xml:space="preserve"> </w:t>
            </w:r>
            <w:r w:rsidRPr="00166F92">
              <w:t>received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at</w:t>
            </w:r>
            <w:r w:rsidR="007E703B" w:rsidRPr="00166F92">
              <w:t xml:space="preserve"> </w:t>
            </w:r>
            <w:r w:rsidRPr="00166F92">
              <w:t>the</w:t>
            </w:r>
            <w:r w:rsidR="007E703B" w:rsidRPr="00166F92">
              <w:t xml:space="preserve"> </w:t>
            </w:r>
            <w:r w:rsidRPr="00166F92">
              <w:t>address</w:t>
            </w:r>
            <w:r w:rsidR="007E703B" w:rsidRPr="00166F92">
              <w:t xml:space="preserve"> </w:t>
            </w:r>
            <w:r w:rsidRPr="00166F92">
              <w:t>and</w:t>
            </w:r>
            <w:r w:rsidR="007E703B" w:rsidRPr="00166F92">
              <w:t xml:space="preserve"> </w:t>
            </w:r>
            <w:r w:rsidRPr="00166F92">
              <w:t>no</w:t>
            </w:r>
            <w:r w:rsidR="007E703B" w:rsidRPr="00166F92">
              <w:t xml:space="preserve"> </w:t>
            </w:r>
            <w:r w:rsidRPr="00166F92">
              <w:t>later</w:t>
            </w:r>
            <w:r w:rsidR="007E703B" w:rsidRPr="00166F92">
              <w:t xml:space="preserve"> </w:t>
            </w:r>
            <w:r w:rsidRPr="00166F92">
              <w:t>than</w:t>
            </w:r>
            <w:r w:rsidR="007E703B" w:rsidRPr="00166F92">
              <w:t xml:space="preserve"> </w:t>
            </w:r>
            <w:r w:rsidRPr="00166F92">
              <w:t>the</w:t>
            </w:r>
            <w:r w:rsidR="007E703B" w:rsidRPr="00166F92">
              <w:t xml:space="preserve"> </w:t>
            </w:r>
            <w:r w:rsidRPr="00166F92">
              <w:t>date</w:t>
            </w:r>
            <w:r w:rsidR="007E703B" w:rsidRPr="00166F92">
              <w:t xml:space="preserve"> </w:t>
            </w:r>
            <w:r w:rsidRPr="00166F92">
              <w:t>and</w:t>
            </w:r>
            <w:r w:rsidR="007E703B" w:rsidRPr="00166F92">
              <w:t xml:space="preserve"> </w:t>
            </w:r>
            <w:r w:rsidRPr="00166F92">
              <w:t>time</w:t>
            </w:r>
            <w:r w:rsidR="007E703B" w:rsidRPr="00166F92">
              <w:t xml:space="preserve"> </w:t>
            </w:r>
            <w:r w:rsidRPr="00166F92">
              <w:t>indicated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When</w:t>
            </w:r>
            <w:r w:rsidR="007E703B" w:rsidRPr="00166F92">
              <w:t xml:space="preserve"> </w:t>
            </w:r>
            <w:r w:rsidRPr="00166F92">
              <w:t>so</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r w:rsidR="007E703B" w:rsidRPr="00166F92">
              <w:t xml:space="preserve"> </w:t>
            </w:r>
            <w:r w:rsidRPr="00166F92">
              <w:t>Bidders</w:t>
            </w:r>
            <w:r w:rsidR="007E703B" w:rsidRPr="00166F92">
              <w:t xml:space="preserve"> </w:t>
            </w:r>
            <w:r w:rsidRPr="00166F92">
              <w:t>shall</w:t>
            </w:r>
            <w:r w:rsidR="007E703B" w:rsidRPr="00166F92">
              <w:t xml:space="preserve"> </w:t>
            </w:r>
            <w:r w:rsidRPr="00166F92">
              <w:t>have</w:t>
            </w:r>
            <w:r w:rsidR="007E703B" w:rsidRPr="00166F92">
              <w:t xml:space="preserve"> </w:t>
            </w:r>
            <w:r w:rsidRPr="00166F92">
              <w:t>the</w:t>
            </w:r>
            <w:r w:rsidR="007E703B" w:rsidRPr="00166F92">
              <w:t xml:space="preserve"> </w:t>
            </w:r>
            <w:r w:rsidRPr="00166F92">
              <w:t>option</w:t>
            </w:r>
            <w:r w:rsidR="007E703B" w:rsidRPr="00166F92">
              <w:t xml:space="preserve"> </w:t>
            </w:r>
            <w:r w:rsidRPr="00166F92">
              <w:t>of</w:t>
            </w:r>
            <w:r w:rsidR="007E703B" w:rsidRPr="00166F92">
              <w:t xml:space="preserve"> </w:t>
            </w:r>
            <w:r w:rsidRPr="00166F92">
              <w:t>submitting</w:t>
            </w:r>
            <w:r w:rsidR="007E703B" w:rsidRPr="00166F92">
              <w:t xml:space="preserve"> </w:t>
            </w:r>
            <w:r w:rsidRPr="00166F92">
              <w:t>their</w:t>
            </w:r>
            <w:r w:rsidR="007E703B" w:rsidRPr="00166F92">
              <w:t xml:space="preserve"> </w:t>
            </w:r>
            <w:r w:rsidRPr="00166F92">
              <w:t>Bids</w:t>
            </w:r>
            <w:r w:rsidR="007E703B" w:rsidRPr="00166F92">
              <w:t xml:space="preserve"> </w:t>
            </w:r>
            <w:r w:rsidRPr="00166F92">
              <w:t>electronically.</w:t>
            </w:r>
            <w:r w:rsidR="007E703B" w:rsidRPr="00166F92">
              <w:t xml:space="preserve"> </w:t>
            </w:r>
            <w:r w:rsidRPr="00166F92">
              <w:t>Bidders</w:t>
            </w:r>
            <w:r w:rsidR="007E703B" w:rsidRPr="00166F92">
              <w:t xml:space="preserve"> </w:t>
            </w:r>
            <w:r w:rsidRPr="00166F92">
              <w:t>submitting</w:t>
            </w:r>
            <w:r w:rsidR="007E703B" w:rsidRPr="00166F92">
              <w:t xml:space="preserve"> </w:t>
            </w:r>
            <w:r w:rsidRPr="00166F92">
              <w:t>Bids</w:t>
            </w:r>
            <w:r w:rsidR="007E703B" w:rsidRPr="00166F92">
              <w:t xml:space="preserve"> </w:t>
            </w:r>
            <w:r w:rsidRPr="00166F92">
              <w:t>electronically</w:t>
            </w:r>
            <w:r w:rsidR="007E703B" w:rsidRPr="00166F92">
              <w:t xml:space="preserve"> </w:t>
            </w:r>
            <w:r w:rsidRPr="00166F92">
              <w:t>shall</w:t>
            </w:r>
            <w:r w:rsidR="007E703B" w:rsidRPr="00166F92">
              <w:t xml:space="preserve"> </w:t>
            </w:r>
            <w:r w:rsidRPr="00166F92">
              <w:t>follow</w:t>
            </w:r>
            <w:r w:rsidR="007E703B" w:rsidRPr="00166F92">
              <w:t xml:space="preserve"> </w:t>
            </w:r>
            <w:r w:rsidRPr="00166F92">
              <w:t>the</w:t>
            </w:r>
            <w:r w:rsidR="007E703B" w:rsidRPr="00166F92">
              <w:t xml:space="preserve"> </w:t>
            </w:r>
            <w:r w:rsidRPr="00166F92">
              <w:t>electronic</w:t>
            </w:r>
            <w:r w:rsidR="007E703B" w:rsidRPr="00166F92">
              <w:t xml:space="preserve"> </w:t>
            </w:r>
            <w:r w:rsidRPr="00166F92">
              <w:t>Bid</w:t>
            </w:r>
            <w:r w:rsidR="007E703B" w:rsidRPr="00166F92">
              <w:t xml:space="preserve"> </w:t>
            </w:r>
            <w:r w:rsidRPr="00166F92">
              <w:t>submission</w:t>
            </w:r>
            <w:r w:rsidR="007E703B" w:rsidRPr="00166F92">
              <w:t xml:space="preserve"> </w:t>
            </w:r>
            <w:r w:rsidRPr="00166F92">
              <w:t>procedures</w:t>
            </w:r>
            <w:r w:rsidR="007E703B" w:rsidRPr="00166F92">
              <w:t xml:space="preserve"> </w:t>
            </w:r>
            <w:r w:rsidRPr="00166F92">
              <w:t>specified</w:t>
            </w:r>
            <w:r w:rsidR="007E703B" w:rsidRPr="00166F92">
              <w:rPr>
                <w:b/>
              </w:rPr>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p>
          <w:p w14:paraId="51015A26" w14:textId="77777777" w:rsidR="00F21145" w:rsidRPr="00166F92" w:rsidRDefault="00F21145">
            <w:pPr>
              <w:pStyle w:val="ITBno"/>
              <w:numPr>
                <w:ilvl w:val="1"/>
                <w:numId w:val="25"/>
              </w:numPr>
              <w:spacing w:after="120"/>
              <w:ind w:left="614" w:hanging="720"/>
            </w:pPr>
            <w:r w:rsidRPr="00166F92">
              <w:lastRenderedPageBreak/>
              <w:t>The</w:t>
            </w:r>
            <w:r w:rsidR="007E703B" w:rsidRPr="00166F92">
              <w:t xml:space="preserve"> </w:t>
            </w:r>
            <w:r w:rsidRPr="00166F92">
              <w:t>Employer</w:t>
            </w:r>
            <w:r w:rsidR="007E703B" w:rsidRPr="00166F92">
              <w:t xml:space="preserve"> </w:t>
            </w:r>
            <w:r w:rsidRPr="00166F92">
              <w:t>may,</w:t>
            </w:r>
            <w:r w:rsidR="007E703B" w:rsidRPr="00166F92">
              <w:t xml:space="preserve"> </w:t>
            </w:r>
            <w:r w:rsidRPr="00166F92">
              <w:t>at</w:t>
            </w:r>
            <w:r w:rsidR="007E703B" w:rsidRPr="00166F92">
              <w:t xml:space="preserve"> </w:t>
            </w:r>
            <w:r w:rsidRPr="00166F92">
              <w:t>its</w:t>
            </w:r>
            <w:r w:rsidR="007E703B" w:rsidRPr="00166F92">
              <w:t xml:space="preserve"> </w:t>
            </w:r>
            <w:r w:rsidRPr="00166F92">
              <w:t>discretion,</w:t>
            </w:r>
            <w:r w:rsidR="007E703B" w:rsidRPr="00166F92">
              <w:t xml:space="preserve"> </w:t>
            </w:r>
            <w:r w:rsidRPr="00166F92">
              <w:t>extend</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the</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by</w:t>
            </w:r>
            <w:r w:rsidR="007E703B" w:rsidRPr="00166F92">
              <w:t xml:space="preserve"> </w:t>
            </w:r>
            <w:r w:rsidRPr="00166F92">
              <w:t>amending</w:t>
            </w:r>
            <w:r w:rsidR="007E703B" w:rsidRPr="00166F92">
              <w:t xml:space="preserve"> </w:t>
            </w:r>
            <w:r w:rsidRPr="00166F92">
              <w:t>the</w:t>
            </w:r>
            <w:r w:rsidR="007E703B" w:rsidRPr="00166F92">
              <w:t xml:space="preserve"> </w:t>
            </w:r>
            <w:r w:rsidR="00D71DAF" w:rsidRPr="00166F92">
              <w:t>bidding document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8,</w:t>
            </w:r>
            <w:r w:rsidR="007E703B" w:rsidRPr="00166F92">
              <w:t xml:space="preserve"> </w:t>
            </w:r>
            <w:r w:rsidRPr="00166F92">
              <w:t>in</w:t>
            </w:r>
            <w:r w:rsidR="007E703B" w:rsidRPr="00166F92">
              <w:t xml:space="preserve"> </w:t>
            </w:r>
            <w:r w:rsidRPr="00166F92">
              <w:t>which</w:t>
            </w:r>
            <w:r w:rsidR="007E703B" w:rsidRPr="00166F92">
              <w:t xml:space="preserve"> </w:t>
            </w:r>
            <w:r w:rsidRPr="00166F92">
              <w:t>case</w:t>
            </w:r>
            <w:r w:rsidR="007E703B" w:rsidRPr="00166F92">
              <w:t xml:space="preserve"> </w:t>
            </w:r>
            <w:r w:rsidRPr="00166F92">
              <w:t>all</w:t>
            </w:r>
            <w:r w:rsidR="007E703B" w:rsidRPr="00166F92">
              <w:t xml:space="preserve"> </w:t>
            </w:r>
            <w:r w:rsidRPr="00166F92">
              <w:t>rights</w:t>
            </w:r>
            <w:r w:rsidR="007E703B" w:rsidRPr="00166F92">
              <w:t xml:space="preserve"> </w:t>
            </w:r>
            <w:r w:rsidRPr="00166F92">
              <w:t>and</w:t>
            </w:r>
            <w:r w:rsidR="007E703B" w:rsidRPr="00166F92">
              <w:t xml:space="preserve"> </w:t>
            </w:r>
            <w:r w:rsidRPr="00166F92">
              <w:t>obligations</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Bidders</w:t>
            </w:r>
            <w:r w:rsidR="007E703B" w:rsidRPr="00166F92">
              <w:t xml:space="preserve"> </w:t>
            </w:r>
            <w:r w:rsidRPr="00166F92">
              <w:t>previously</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deadline</w:t>
            </w:r>
            <w:r w:rsidR="007E703B" w:rsidRPr="00166F92">
              <w:t xml:space="preserve"> </w:t>
            </w:r>
            <w:r w:rsidRPr="00166F92">
              <w:t>shall</w:t>
            </w:r>
            <w:r w:rsidR="007E703B" w:rsidRPr="00166F92">
              <w:t xml:space="preserve"> </w:t>
            </w:r>
            <w:r w:rsidRPr="00166F92">
              <w:t>thereafter</w:t>
            </w:r>
            <w:r w:rsidR="007E703B" w:rsidRPr="00166F92">
              <w:t xml:space="preserve"> </w:t>
            </w:r>
            <w:r w:rsidRPr="00166F92">
              <w:t>be</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deadline</w:t>
            </w:r>
            <w:r w:rsidR="007E703B" w:rsidRPr="00166F92">
              <w:t xml:space="preserve"> </w:t>
            </w:r>
            <w:r w:rsidRPr="00166F92">
              <w:t>as</w:t>
            </w:r>
            <w:r w:rsidR="007E703B" w:rsidRPr="00166F92">
              <w:t xml:space="preserve"> </w:t>
            </w:r>
            <w:r w:rsidRPr="00166F92">
              <w:t>extended.</w:t>
            </w:r>
          </w:p>
        </w:tc>
      </w:tr>
      <w:tr w:rsidR="005A6E9A" w:rsidRPr="00166F92" w14:paraId="25FE192E" w14:textId="77777777" w:rsidTr="006001BE">
        <w:trPr>
          <w:gridAfter w:val="1"/>
          <w:wAfter w:w="14" w:type="pct"/>
        </w:trPr>
        <w:tc>
          <w:tcPr>
            <w:tcW w:w="1223" w:type="pct"/>
          </w:tcPr>
          <w:p w14:paraId="7067B2BA" w14:textId="77777777" w:rsidR="00487FB9" w:rsidRPr="00166F92" w:rsidRDefault="00487FB9">
            <w:pPr>
              <w:pStyle w:val="S1-Header2"/>
              <w:numPr>
                <w:ilvl w:val="0"/>
                <w:numId w:val="25"/>
              </w:numPr>
              <w:tabs>
                <w:tab w:val="num" w:pos="432"/>
              </w:tabs>
              <w:spacing w:after="120"/>
              <w:ind w:left="432" w:hanging="432"/>
            </w:pPr>
            <w:bookmarkStart w:id="289" w:name="_Toc438438847"/>
            <w:bookmarkStart w:id="290" w:name="_Toc438532619"/>
            <w:bookmarkStart w:id="291" w:name="_Toc438733991"/>
            <w:bookmarkStart w:id="292" w:name="_Toc438907029"/>
            <w:bookmarkStart w:id="293" w:name="_Toc438907228"/>
            <w:bookmarkStart w:id="294" w:name="_Toc23236770"/>
            <w:bookmarkStart w:id="295" w:name="_Toc125783013"/>
            <w:bookmarkStart w:id="296" w:name="_Toc436556143"/>
            <w:bookmarkStart w:id="297" w:name="_Toc135149894"/>
            <w:r w:rsidRPr="00166F92">
              <w:rPr>
                <w:noProof/>
              </w:rPr>
              <w:lastRenderedPageBreak/>
              <w:t>Late</w:t>
            </w:r>
            <w:r w:rsidR="007E703B" w:rsidRPr="00166F92">
              <w:rPr>
                <w:noProof/>
              </w:rPr>
              <w:t xml:space="preserve"> </w:t>
            </w:r>
            <w:r w:rsidRPr="00166F92">
              <w:rPr>
                <w:noProof/>
              </w:rPr>
              <w:t>Bids</w:t>
            </w:r>
            <w:bookmarkEnd w:id="289"/>
            <w:bookmarkEnd w:id="290"/>
            <w:bookmarkEnd w:id="291"/>
            <w:bookmarkEnd w:id="292"/>
            <w:bookmarkEnd w:id="293"/>
            <w:bookmarkEnd w:id="294"/>
            <w:bookmarkEnd w:id="295"/>
            <w:bookmarkEnd w:id="296"/>
            <w:bookmarkEnd w:id="297"/>
          </w:p>
        </w:tc>
        <w:tc>
          <w:tcPr>
            <w:tcW w:w="3763" w:type="pct"/>
          </w:tcPr>
          <w:p w14:paraId="55407CBC" w14:textId="77777777" w:rsidR="00F07D31" w:rsidRPr="00166F92" w:rsidRDefault="00487FB9">
            <w:pPr>
              <w:pStyle w:val="ITBno"/>
              <w:numPr>
                <w:ilvl w:val="1"/>
                <w:numId w:val="25"/>
              </w:numPr>
              <w:spacing w:after="120"/>
              <w:ind w:left="614" w:hanging="720"/>
            </w:pP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not</w:t>
            </w:r>
            <w:r w:rsidR="007E703B" w:rsidRPr="00166F92">
              <w:t xml:space="preserve"> </w:t>
            </w:r>
            <w:r w:rsidRPr="00166F92">
              <w:t>consider</w:t>
            </w:r>
            <w:r w:rsidR="007E703B" w:rsidRPr="00166F92">
              <w:t xml:space="preserve"> </w:t>
            </w:r>
            <w:r w:rsidRPr="00166F92">
              <w:t>any</w:t>
            </w:r>
            <w:r w:rsidR="007E703B" w:rsidRPr="00166F92">
              <w:t xml:space="preserve"> </w:t>
            </w:r>
            <w:r w:rsidRPr="00166F92">
              <w:t>Bid</w:t>
            </w:r>
            <w:r w:rsidR="007E703B" w:rsidRPr="00166F92">
              <w:t xml:space="preserve"> </w:t>
            </w:r>
            <w:r w:rsidRPr="00166F92">
              <w:t>that</w:t>
            </w:r>
            <w:r w:rsidR="007E703B" w:rsidRPr="00166F92">
              <w:t xml:space="preserve"> </w:t>
            </w:r>
            <w:r w:rsidRPr="00166F92">
              <w:t>arrives</w:t>
            </w:r>
            <w:r w:rsidR="007E703B" w:rsidRPr="00166F92">
              <w:t xml:space="preserve"> </w:t>
            </w:r>
            <w:r w:rsidRPr="00166F92">
              <w:t>after</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23.</w:t>
            </w:r>
            <w:r w:rsidR="007E703B" w:rsidRPr="00166F92">
              <w:t xml:space="preserve">  </w:t>
            </w:r>
            <w:r w:rsidRPr="00166F92">
              <w:t>Any</w:t>
            </w:r>
            <w:r w:rsidR="007E703B" w:rsidRPr="00166F92">
              <w:t xml:space="preserve"> </w:t>
            </w:r>
            <w:r w:rsidRPr="00166F92">
              <w:t>Bid</w:t>
            </w:r>
            <w:r w:rsidR="007E703B" w:rsidRPr="00166F92">
              <w:t xml:space="preserve"> </w:t>
            </w:r>
            <w:r w:rsidRPr="00166F92">
              <w:t>received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after</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shall</w:t>
            </w:r>
            <w:r w:rsidR="007E703B" w:rsidRPr="00166F92">
              <w:t xml:space="preserve"> </w:t>
            </w:r>
            <w:r w:rsidRPr="00166F92">
              <w:t>be</w:t>
            </w:r>
            <w:r w:rsidR="007E703B" w:rsidRPr="00166F92">
              <w:t xml:space="preserve"> </w:t>
            </w:r>
            <w:r w:rsidRPr="00166F92">
              <w:t>declared</w:t>
            </w:r>
            <w:r w:rsidR="007E703B" w:rsidRPr="00166F92">
              <w:t xml:space="preserve"> </w:t>
            </w:r>
            <w:r w:rsidRPr="00166F92">
              <w:t>late,</w:t>
            </w:r>
            <w:r w:rsidR="007E703B" w:rsidRPr="00166F92">
              <w:t xml:space="preserve"> </w:t>
            </w:r>
            <w:r w:rsidRPr="00166F92">
              <w:t>rejected,</w:t>
            </w:r>
            <w:r w:rsidR="007E703B" w:rsidRPr="00166F92">
              <w:t xml:space="preserve"> </w:t>
            </w:r>
            <w:r w:rsidRPr="00166F92">
              <w:t>and</w:t>
            </w:r>
            <w:r w:rsidR="007E703B" w:rsidRPr="00166F92">
              <w:t xml:space="preserve"> </w:t>
            </w:r>
            <w:r w:rsidRPr="00166F92">
              <w:t>returned</w:t>
            </w:r>
            <w:r w:rsidR="007E703B" w:rsidRPr="00166F92">
              <w:t xml:space="preserve"> </w:t>
            </w:r>
            <w:r w:rsidRPr="00166F92">
              <w:t>unopened</w:t>
            </w:r>
            <w:r w:rsidR="007E703B" w:rsidRPr="00166F92">
              <w:t xml:space="preserve"> </w:t>
            </w:r>
            <w:r w:rsidRPr="00166F92">
              <w:t>to</w:t>
            </w:r>
            <w:r w:rsidR="007E703B" w:rsidRPr="00166F92">
              <w:t xml:space="preserve"> </w:t>
            </w:r>
            <w:r w:rsidRPr="00166F92">
              <w:t>the</w:t>
            </w:r>
            <w:r w:rsidR="007E703B" w:rsidRPr="00166F92">
              <w:t xml:space="preserve"> </w:t>
            </w:r>
            <w:r w:rsidRPr="00166F92">
              <w:t>Bidder.</w:t>
            </w:r>
          </w:p>
        </w:tc>
      </w:tr>
      <w:tr w:rsidR="00F21145" w:rsidRPr="00166F92" w14:paraId="22405646" w14:textId="77777777" w:rsidTr="006001BE">
        <w:trPr>
          <w:gridAfter w:val="1"/>
          <w:wAfter w:w="14" w:type="pct"/>
        </w:trPr>
        <w:tc>
          <w:tcPr>
            <w:tcW w:w="1223" w:type="pct"/>
          </w:tcPr>
          <w:p w14:paraId="2018CE3B" w14:textId="77777777" w:rsidR="00F21145" w:rsidRPr="00166F92" w:rsidRDefault="00F21145">
            <w:pPr>
              <w:pStyle w:val="S1-Header2"/>
              <w:numPr>
                <w:ilvl w:val="0"/>
                <w:numId w:val="25"/>
              </w:numPr>
              <w:tabs>
                <w:tab w:val="num" w:pos="432"/>
              </w:tabs>
              <w:spacing w:after="120"/>
              <w:ind w:left="432" w:hanging="432"/>
            </w:pPr>
            <w:bookmarkStart w:id="298" w:name="_Toc424009126"/>
            <w:bookmarkStart w:id="299" w:name="_Toc438438848"/>
            <w:bookmarkStart w:id="300" w:name="_Toc438532620"/>
            <w:bookmarkStart w:id="301" w:name="_Toc438733992"/>
            <w:bookmarkStart w:id="302" w:name="_Toc438907030"/>
            <w:bookmarkStart w:id="303" w:name="_Toc438907229"/>
            <w:bookmarkStart w:id="304" w:name="_Toc23236771"/>
            <w:bookmarkStart w:id="305" w:name="_Toc125783014"/>
            <w:bookmarkStart w:id="306" w:name="_Toc436556144"/>
            <w:bookmarkStart w:id="307" w:name="_Toc135149895"/>
            <w:r w:rsidRPr="00166F92">
              <w:rPr>
                <w:noProof/>
              </w:rPr>
              <w:t>Withdrawal,</w:t>
            </w:r>
            <w:r w:rsidR="007E703B" w:rsidRPr="00166F92">
              <w:rPr>
                <w:noProof/>
              </w:rPr>
              <w:t xml:space="preserve"> </w:t>
            </w:r>
            <w:r w:rsidRPr="00166F92">
              <w:rPr>
                <w:noProof/>
              </w:rPr>
              <w:t>Substitution,</w:t>
            </w:r>
            <w:r w:rsidR="007E703B" w:rsidRPr="00166F92">
              <w:rPr>
                <w:noProof/>
              </w:rPr>
              <w:t xml:space="preserve"> </w:t>
            </w:r>
            <w:r w:rsidRPr="00166F92">
              <w:rPr>
                <w:noProof/>
              </w:rPr>
              <w:t>and</w:t>
            </w:r>
            <w:r w:rsidR="007E703B" w:rsidRPr="00166F92">
              <w:rPr>
                <w:noProof/>
              </w:rPr>
              <w:t xml:space="preserve"> </w:t>
            </w:r>
            <w:r w:rsidRPr="00166F92">
              <w:rPr>
                <w:noProof/>
              </w:rPr>
              <w:t>Modification</w:t>
            </w:r>
            <w:r w:rsidR="007E703B" w:rsidRPr="00166F92">
              <w:rPr>
                <w:noProof/>
              </w:rPr>
              <w:t xml:space="preserve"> </w:t>
            </w:r>
            <w:r w:rsidRPr="00166F92">
              <w:rPr>
                <w:noProof/>
              </w:rPr>
              <w:t>of</w:t>
            </w:r>
            <w:r w:rsidR="007E703B" w:rsidRPr="00166F92">
              <w:rPr>
                <w:noProof/>
              </w:rPr>
              <w:t xml:space="preserve"> </w:t>
            </w:r>
            <w:r w:rsidRPr="00166F92">
              <w:rPr>
                <w:noProof/>
              </w:rPr>
              <w:t>Bids</w:t>
            </w:r>
            <w:bookmarkEnd w:id="298"/>
            <w:bookmarkEnd w:id="299"/>
            <w:bookmarkEnd w:id="300"/>
            <w:bookmarkEnd w:id="301"/>
            <w:bookmarkEnd w:id="302"/>
            <w:bookmarkEnd w:id="303"/>
            <w:bookmarkEnd w:id="304"/>
            <w:bookmarkEnd w:id="305"/>
            <w:bookmarkEnd w:id="306"/>
            <w:bookmarkEnd w:id="307"/>
          </w:p>
        </w:tc>
        <w:tc>
          <w:tcPr>
            <w:tcW w:w="3763" w:type="pct"/>
          </w:tcPr>
          <w:p w14:paraId="72AC8313" w14:textId="77777777" w:rsidR="00F21145" w:rsidRPr="00166F92" w:rsidRDefault="00F21145">
            <w:pPr>
              <w:pStyle w:val="ITBno"/>
              <w:numPr>
                <w:ilvl w:val="1"/>
                <w:numId w:val="25"/>
              </w:numPr>
              <w:spacing w:after="120"/>
              <w:ind w:left="614" w:hanging="720"/>
            </w:pPr>
            <w:r w:rsidRPr="00166F92">
              <w:t>A</w:t>
            </w:r>
            <w:r w:rsidR="007E703B" w:rsidRPr="00166F92">
              <w:t xml:space="preserve"> </w:t>
            </w:r>
            <w:r w:rsidRPr="00166F92">
              <w:t>Bidder</w:t>
            </w:r>
            <w:r w:rsidR="007E703B" w:rsidRPr="00166F92">
              <w:t xml:space="preserve"> </w:t>
            </w:r>
            <w:r w:rsidRPr="00166F92">
              <w:t>may</w:t>
            </w:r>
            <w:r w:rsidR="007E703B" w:rsidRPr="00166F92">
              <w:t xml:space="preserve"> </w:t>
            </w:r>
            <w:r w:rsidRPr="00166F92">
              <w:t>withdraw,</w:t>
            </w:r>
            <w:r w:rsidR="007E703B" w:rsidRPr="00166F92">
              <w:t xml:space="preserve"> </w:t>
            </w:r>
            <w:r w:rsidRPr="00166F92">
              <w:t>substitute,</w:t>
            </w:r>
            <w:r w:rsidR="007E703B" w:rsidRPr="00166F92">
              <w:t xml:space="preserve"> </w:t>
            </w:r>
            <w:r w:rsidRPr="00166F92">
              <w:t>or</w:t>
            </w:r>
            <w:r w:rsidR="007E703B" w:rsidRPr="00166F92">
              <w:t xml:space="preserve"> </w:t>
            </w:r>
            <w:r w:rsidRPr="00166F92">
              <w:t>modify</w:t>
            </w:r>
            <w:r w:rsidR="007E703B" w:rsidRPr="00166F92">
              <w:t xml:space="preserve"> </w:t>
            </w:r>
            <w:r w:rsidRPr="00166F92">
              <w:t>its</w:t>
            </w:r>
            <w:r w:rsidR="007E703B" w:rsidRPr="00166F92">
              <w:t xml:space="preserve"> </w:t>
            </w:r>
            <w:r w:rsidRPr="00166F92">
              <w:t>bid</w:t>
            </w:r>
            <w:r w:rsidR="007E703B" w:rsidRPr="00166F92">
              <w:t xml:space="preserve"> </w:t>
            </w:r>
            <w:r w:rsidRPr="00166F92">
              <w:t>after</w:t>
            </w:r>
            <w:r w:rsidR="007E703B" w:rsidRPr="00166F92">
              <w:t xml:space="preserve"> </w:t>
            </w:r>
            <w:r w:rsidRPr="00166F92">
              <w:t>it</w:t>
            </w:r>
            <w:r w:rsidR="007E703B" w:rsidRPr="00166F92">
              <w:t xml:space="preserve"> </w:t>
            </w:r>
            <w:r w:rsidRPr="00166F92">
              <w:t>has</w:t>
            </w:r>
            <w:r w:rsidR="007E703B" w:rsidRPr="00166F92">
              <w:t xml:space="preserve"> </w:t>
            </w:r>
            <w:r w:rsidRPr="00166F92">
              <w:t>been</w:t>
            </w:r>
            <w:r w:rsidR="007E703B" w:rsidRPr="00166F92">
              <w:t xml:space="preserve"> </w:t>
            </w:r>
            <w:r w:rsidRPr="00166F92">
              <w:t>submitted</w:t>
            </w:r>
            <w:r w:rsidR="007E703B" w:rsidRPr="00166F92">
              <w:t xml:space="preserve"> </w:t>
            </w:r>
            <w:r w:rsidRPr="00166F92">
              <w:t>by</w:t>
            </w:r>
            <w:r w:rsidR="007E703B" w:rsidRPr="00166F92">
              <w:t xml:space="preserve"> </w:t>
            </w:r>
            <w:r w:rsidRPr="00166F92">
              <w:t>sending</w:t>
            </w:r>
            <w:r w:rsidR="007E703B" w:rsidRPr="00166F92">
              <w:t xml:space="preserve"> </w:t>
            </w:r>
            <w:r w:rsidRPr="00166F92">
              <w:t>a</w:t>
            </w:r>
            <w:r w:rsidR="007E703B" w:rsidRPr="00166F92">
              <w:t xml:space="preserve"> </w:t>
            </w:r>
            <w:r w:rsidRPr="00166F92">
              <w:t>written</w:t>
            </w:r>
            <w:r w:rsidR="007E703B" w:rsidRPr="00166F92">
              <w:t xml:space="preserve"> </w:t>
            </w:r>
            <w:r w:rsidRPr="00166F92">
              <w:t>notice,</w:t>
            </w:r>
            <w:r w:rsidR="007E703B" w:rsidRPr="00166F92">
              <w:t xml:space="preserve"> </w:t>
            </w:r>
            <w:r w:rsidRPr="00166F92">
              <w:t>duly</w:t>
            </w:r>
            <w:r w:rsidR="007E703B" w:rsidRPr="00166F92">
              <w:t xml:space="preserve"> </w:t>
            </w:r>
            <w:r w:rsidRPr="00166F92">
              <w:t>signed</w:t>
            </w:r>
            <w:r w:rsidR="007E703B" w:rsidRPr="00166F92">
              <w:t xml:space="preserve"> </w:t>
            </w:r>
            <w:r w:rsidRPr="00166F92">
              <w:t>by</w:t>
            </w:r>
            <w:r w:rsidR="007E703B" w:rsidRPr="00166F92">
              <w:t xml:space="preserve"> </w:t>
            </w:r>
            <w:r w:rsidRPr="00166F92">
              <w:t>an</w:t>
            </w:r>
            <w:r w:rsidR="007E703B" w:rsidRPr="00166F92">
              <w:t xml:space="preserve"> </w:t>
            </w:r>
            <w:r w:rsidRPr="00166F92">
              <w:t>authorized</w:t>
            </w:r>
            <w:r w:rsidR="007E703B" w:rsidRPr="00166F92">
              <w:t xml:space="preserve"> </w:t>
            </w:r>
            <w:r w:rsidRPr="00166F92">
              <w:t>representative,</w:t>
            </w:r>
            <w:r w:rsidR="007E703B" w:rsidRPr="00166F92">
              <w:t xml:space="preserve"> </w:t>
            </w:r>
            <w:r w:rsidRPr="00166F92">
              <w:t>and</w:t>
            </w:r>
            <w:r w:rsidR="007E703B" w:rsidRPr="00166F92">
              <w:t xml:space="preserve"> </w:t>
            </w:r>
            <w:r w:rsidRPr="00166F92">
              <w:t>shall</w:t>
            </w:r>
            <w:r w:rsidR="007E703B" w:rsidRPr="00166F92">
              <w:t xml:space="preserve"> </w:t>
            </w:r>
            <w:r w:rsidRPr="00166F92">
              <w:t>include</w:t>
            </w:r>
            <w:r w:rsidR="007E703B" w:rsidRPr="00166F92">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authorization</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21.3,</w:t>
            </w:r>
            <w:r w:rsidR="007E703B" w:rsidRPr="00166F92">
              <w:t xml:space="preserve"> </w:t>
            </w:r>
            <w:r w:rsidRPr="00166F92">
              <w:t>(except</w:t>
            </w:r>
            <w:r w:rsidR="007E703B" w:rsidRPr="00166F92">
              <w:t xml:space="preserve"> </w:t>
            </w:r>
            <w:r w:rsidRPr="00166F92">
              <w:t>that</w:t>
            </w:r>
            <w:r w:rsidR="007E703B" w:rsidRPr="00166F92">
              <w:t xml:space="preserve"> </w:t>
            </w:r>
            <w:r w:rsidRPr="00166F92">
              <w:t>withdrawal</w:t>
            </w:r>
            <w:r w:rsidR="007E703B" w:rsidRPr="00166F92">
              <w:t xml:space="preserve"> </w:t>
            </w:r>
            <w:r w:rsidRPr="00166F92">
              <w:t>notices</w:t>
            </w:r>
            <w:r w:rsidR="007E703B" w:rsidRPr="00166F92">
              <w:t xml:space="preserve"> </w:t>
            </w:r>
            <w:r w:rsidRPr="00166F92">
              <w:t>do</w:t>
            </w:r>
            <w:r w:rsidR="007E703B" w:rsidRPr="00166F92">
              <w:t xml:space="preserve"> </w:t>
            </w:r>
            <w:r w:rsidRPr="00166F92">
              <w:t>not</w:t>
            </w:r>
            <w:r w:rsidR="007E703B" w:rsidRPr="00166F92">
              <w:t xml:space="preserve"> </w:t>
            </w:r>
            <w:r w:rsidRPr="00166F92">
              <w:t>require</w:t>
            </w:r>
            <w:r w:rsidR="007E703B" w:rsidRPr="00166F92">
              <w:t xml:space="preserve"> </w:t>
            </w:r>
            <w:r w:rsidRPr="00166F92">
              <w:t>copies).</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substitution</w:t>
            </w:r>
            <w:r w:rsidR="007E703B" w:rsidRPr="00166F92">
              <w:t xml:space="preserve"> </w:t>
            </w:r>
            <w:r w:rsidRPr="00166F92">
              <w:t>or</w:t>
            </w:r>
            <w:r w:rsidR="007E703B" w:rsidRPr="00166F92">
              <w:t xml:space="preserve"> </w:t>
            </w:r>
            <w:r w:rsidRPr="00166F92">
              <w:t>modification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must</w:t>
            </w:r>
            <w:r w:rsidR="007E703B" w:rsidRPr="00166F92">
              <w:t xml:space="preserve"> </w:t>
            </w:r>
            <w:r w:rsidRPr="00166F92">
              <w:t>accompany</w:t>
            </w:r>
            <w:r w:rsidR="007E703B" w:rsidRPr="00166F92">
              <w:t xml:space="preserve"> </w:t>
            </w:r>
            <w:r w:rsidRPr="00166F92">
              <w:t>the</w:t>
            </w:r>
            <w:r w:rsidR="007E703B" w:rsidRPr="00166F92">
              <w:t xml:space="preserve"> </w:t>
            </w:r>
            <w:r w:rsidRPr="00166F92">
              <w:t>respective</w:t>
            </w:r>
            <w:r w:rsidR="007E703B" w:rsidRPr="00166F92">
              <w:t xml:space="preserve"> </w:t>
            </w:r>
            <w:r w:rsidRPr="00166F92">
              <w:t>written</w:t>
            </w:r>
            <w:r w:rsidR="007E703B" w:rsidRPr="00166F92">
              <w:t xml:space="preserve"> </w:t>
            </w:r>
            <w:r w:rsidRPr="00166F92">
              <w:t>notice.</w:t>
            </w:r>
            <w:r w:rsidR="007E703B" w:rsidRPr="00166F92">
              <w:t xml:space="preserve">  </w:t>
            </w:r>
            <w:r w:rsidRPr="00166F92">
              <w:t>All</w:t>
            </w:r>
            <w:r w:rsidR="007E703B" w:rsidRPr="00166F92">
              <w:t xml:space="preserve"> </w:t>
            </w:r>
            <w:r w:rsidRPr="00166F92">
              <w:t>notices</w:t>
            </w:r>
            <w:r w:rsidR="007E703B" w:rsidRPr="00166F92">
              <w:t xml:space="preserve"> </w:t>
            </w:r>
            <w:r w:rsidRPr="00166F92">
              <w:t>must</w:t>
            </w:r>
            <w:r w:rsidR="007E703B" w:rsidRPr="00166F92">
              <w:t xml:space="preserve"> </w:t>
            </w:r>
            <w:r w:rsidRPr="00166F92">
              <w:t>be:</w:t>
            </w:r>
          </w:p>
          <w:p w14:paraId="5F2D6158" w14:textId="77777777" w:rsidR="00F21145" w:rsidRPr="00166F92" w:rsidRDefault="00F21145">
            <w:pPr>
              <w:pStyle w:val="P3Header1-Clauses"/>
              <w:numPr>
                <w:ilvl w:val="0"/>
                <w:numId w:val="9"/>
              </w:numPr>
              <w:spacing w:after="120"/>
              <w:ind w:left="1152"/>
              <w:jc w:val="both"/>
              <w:rPr>
                <w:b w:val="0"/>
              </w:rPr>
            </w:pPr>
            <w:r w:rsidRPr="00166F92">
              <w:rPr>
                <w:b w:val="0"/>
              </w:rPr>
              <w:t>prepared</w:t>
            </w:r>
            <w:r w:rsidR="007E703B" w:rsidRPr="00166F92">
              <w:rPr>
                <w:b w:val="0"/>
              </w:rPr>
              <w:t xml:space="preserve"> </w:t>
            </w:r>
            <w:r w:rsidRPr="00166F92">
              <w:rPr>
                <w:b w:val="0"/>
              </w:rPr>
              <w:t>and</w:t>
            </w:r>
            <w:r w:rsidR="007E703B" w:rsidRPr="00166F92">
              <w:rPr>
                <w:b w:val="0"/>
              </w:rPr>
              <w:t xml:space="preserve"> </w:t>
            </w:r>
            <w:r w:rsidRPr="00166F92">
              <w:rPr>
                <w:b w:val="0"/>
              </w:rPr>
              <w:t>submitted</w:t>
            </w:r>
            <w:r w:rsidR="007E703B" w:rsidRPr="00166F92">
              <w:rPr>
                <w:b w:val="0"/>
              </w:rPr>
              <w:t xml:space="preserve"> </w:t>
            </w:r>
            <w:r w:rsidRPr="00166F92">
              <w:rPr>
                <w:b w:val="0"/>
              </w:rPr>
              <w:t>in</w:t>
            </w:r>
            <w:r w:rsidR="007E703B" w:rsidRPr="00166F92">
              <w:rPr>
                <w:b w:val="0"/>
              </w:rPr>
              <w:t xml:space="preserve"> </w:t>
            </w:r>
            <w:r w:rsidRPr="00166F92">
              <w:rPr>
                <w:b w:val="0"/>
              </w:rPr>
              <w:t>accordance</w:t>
            </w:r>
            <w:r w:rsidR="007E703B" w:rsidRPr="00166F92">
              <w:rPr>
                <w:b w:val="0"/>
              </w:rPr>
              <w:t xml:space="preserve"> </w:t>
            </w:r>
            <w:r w:rsidRPr="00166F92">
              <w:rPr>
                <w:b w:val="0"/>
              </w:rPr>
              <w:t>with</w:t>
            </w:r>
            <w:r w:rsidR="007E703B" w:rsidRPr="00166F92">
              <w:rPr>
                <w:b w:val="0"/>
              </w:rPr>
              <w:t xml:space="preserve"> </w:t>
            </w:r>
            <w:r w:rsidRPr="00166F92">
              <w:rPr>
                <w:b w:val="0"/>
              </w:rPr>
              <w:t>ITB</w:t>
            </w:r>
            <w:r w:rsidR="007E703B" w:rsidRPr="00166F92">
              <w:rPr>
                <w:b w:val="0"/>
              </w:rPr>
              <w:t xml:space="preserve"> </w:t>
            </w:r>
            <w:r w:rsidRPr="00166F92">
              <w:rPr>
                <w:b w:val="0"/>
              </w:rPr>
              <w:t>21</w:t>
            </w:r>
            <w:r w:rsidR="007E703B" w:rsidRPr="00166F92">
              <w:rPr>
                <w:b w:val="0"/>
              </w:rPr>
              <w:t xml:space="preserve"> </w:t>
            </w:r>
            <w:r w:rsidRPr="00166F92">
              <w:rPr>
                <w:b w:val="0"/>
              </w:rPr>
              <w:t>and</w:t>
            </w:r>
            <w:r w:rsidR="007E703B" w:rsidRPr="00166F92">
              <w:rPr>
                <w:b w:val="0"/>
              </w:rPr>
              <w:t xml:space="preserve"> </w:t>
            </w:r>
            <w:r w:rsidRPr="00166F92">
              <w:rPr>
                <w:b w:val="0"/>
              </w:rPr>
              <w:t>ITB</w:t>
            </w:r>
            <w:r w:rsidR="007E703B" w:rsidRPr="00166F92">
              <w:rPr>
                <w:b w:val="0"/>
              </w:rPr>
              <w:t xml:space="preserve"> </w:t>
            </w:r>
            <w:r w:rsidRPr="00166F92">
              <w:rPr>
                <w:b w:val="0"/>
              </w:rPr>
              <w:t>22</w:t>
            </w:r>
            <w:r w:rsidR="007E703B" w:rsidRPr="00166F92">
              <w:rPr>
                <w:b w:val="0"/>
              </w:rPr>
              <w:t xml:space="preserve"> </w:t>
            </w:r>
            <w:r w:rsidRPr="00166F92">
              <w:rPr>
                <w:b w:val="0"/>
              </w:rPr>
              <w:t>(except</w:t>
            </w:r>
            <w:r w:rsidR="007E703B" w:rsidRPr="00166F92">
              <w:rPr>
                <w:b w:val="0"/>
              </w:rPr>
              <w:t xml:space="preserve"> </w:t>
            </w:r>
            <w:r w:rsidRPr="00166F92">
              <w:rPr>
                <w:b w:val="0"/>
              </w:rPr>
              <w:t>that</w:t>
            </w:r>
            <w:r w:rsidR="007E703B" w:rsidRPr="00166F92">
              <w:rPr>
                <w:b w:val="0"/>
              </w:rPr>
              <w:t xml:space="preserve"> </w:t>
            </w:r>
            <w:r w:rsidRPr="00166F92">
              <w:rPr>
                <w:b w:val="0"/>
              </w:rPr>
              <w:t>withdrawals</w:t>
            </w:r>
            <w:r w:rsidR="007E703B" w:rsidRPr="00166F92">
              <w:rPr>
                <w:b w:val="0"/>
              </w:rPr>
              <w:t xml:space="preserve"> </w:t>
            </w:r>
            <w:r w:rsidRPr="00166F92">
              <w:rPr>
                <w:b w:val="0"/>
              </w:rPr>
              <w:t>notices</w:t>
            </w:r>
            <w:r w:rsidR="007E703B" w:rsidRPr="00166F92">
              <w:rPr>
                <w:b w:val="0"/>
              </w:rPr>
              <w:t xml:space="preserve"> </w:t>
            </w:r>
            <w:r w:rsidRPr="00166F92">
              <w:rPr>
                <w:b w:val="0"/>
              </w:rPr>
              <w:t>do</w:t>
            </w:r>
            <w:r w:rsidR="007E703B" w:rsidRPr="00166F92">
              <w:rPr>
                <w:b w:val="0"/>
              </w:rPr>
              <w:t xml:space="preserve"> </w:t>
            </w:r>
            <w:r w:rsidRPr="00166F92">
              <w:rPr>
                <w:b w:val="0"/>
              </w:rPr>
              <w:t>not</w:t>
            </w:r>
            <w:r w:rsidR="007E703B" w:rsidRPr="00166F92">
              <w:rPr>
                <w:b w:val="0"/>
              </w:rPr>
              <w:t xml:space="preserve"> </w:t>
            </w:r>
            <w:r w:rsidRPr="00166F92">
              <w:rPr>
                <w:b w:val="0"/>
              </w:rPr>
              <w:t>require</w:t>
            </w:r>
            <w:r w:rsidR="007E703B" w:rsidRPr="00166F92">
              <w:rPr>
                <w:b w:val="0"/>
              </w:rPr>
              <w:t xml:space="preserve"> </w:t>
            </w:r>
            <w:r w:rsidRPr="00166F92">
              <w:rPr>
                <w:b w:val="0"/>
              </w:rPr>
              <w:t>copies),</w:t>
            </w:r>
            <w:r w:rsidR="007E703B" w:rsidRPr="00166F92">
              <w:rPr>
                <w:b w:val="0"/>
              </w:rPr>
              <w:t xml:space="preserve"> </w:t>
            </w:r>
            <w:r w:rsidRPr="00166F92">
              <w:rPr>
                <w:b w:val="0"/>
              </w:rPr>
              <w:t>and</w:t>
            </w:r>
            <w:r w:rsidR="007E703B" w:rsidRPr="00166F92">
              <w:rPr>
                <w:b w:val="0"/>
              </w:rPr>
              <w:t xml:space="preserve"> </w:t>
            </w:r>
            <w:r w:rsidRPr="00166F92">
              <w:rPr>
                <w:b w:val="0"/>
              </w:rPr>
              <w:t>in</w:t>
            </w:r>
            <w:r w:rsidR="007E703B" w:rsidRPr="00166F92">
              <w:rPr>
                <w:b w:val="0"/>
              </w:rPr>
              <w:t xml:space="preserve"> </w:t>
            </w:r>
            <w:r w:rsidRPr="00166F92">
              <w:rPr>
                <w:b w:val="0"/>
              </w:rPr>
              <w:t>addition,</w:t>
            </w:r>
            <w:r w:rsidR="007E703B" w:rsidRPr="00166F92">
              <w:rPr>
                <w:b w:val="0"/>
              </w:rPr>
              <w:t xml:space="preserve"> </w:t>
            </w:r>
            <w:r w:rsidRPr="00166F92">
              <w:rPr>
                <w:b w:val="0"/>
              </w:rPr>
              <w:t>the</w:t>
            </w:r>
            <w:r w:rsidR="007E703B" w:rsidRPr="00166F92">
              <w:rPr>
                <w:b w:val="0"/>
              </w:rPr>
              <w:t xml:space="preserve"> </w:t>
            </w:r>
            <w:r w:rsidRPr="00166F92">
              <w:rPr>
                <w:b w:val="0"/>
              </w:rPr>
              <w:t>respective</w:t>
            </w:r>
            <w:r w:rsidR="007E703B" w:rsidRPr="00166F92">
              <w:rPr>
                <w:b w:val="0"/>
              </w:rPr>
              <w:t xml:space="preserve"> </w:t>
            </w:r>
            <w:r w:rsidRPr="00166F92">
              <w:rPr>
                <w:b w:val="0"/>
              </w:rPr>
              <w:t>envelopes</w:t>
            </w:r>
            <w:r w:rsidR="007E703B" w:rsidRPr="00166F92">
              <w:rPr>
                <w:b w:val="0"/>
              </w:rPr>
              <w:t xml:space="preserve"> </w:t>
            </w:r>
            <w:r w:rsidRPr="00166F92">
              <w:rPr>
                <w:b w:val="0"/>
              </w:rPr>
              <w:t>shall</w:t>
            </w:r>
            <w:r w:rsidR="007E703B" w:rsidRPr="00166F92">
              <w:rPr>
                <w:b w:val="0"/>
              </w:rPr>
              <w:t xml:space="preserve"> </w:t>
            </w:r>
            <w:r w:rsidRPr="00166F92">
              <w:rPr>
                <w:b w:val="0"/>
              </w:rPr>
              <w:t>be</w:t>
            </w:r>
            <w:r w:rsidR="007E703B" w:rsidRPr="00166F92">
              <w:rPr>
                <w:b w:val="0"/>
              </w:rPr>
              <w:t xml:space="preserve"> </w:t>
            </w:r>
            <w:r w:rsidRPr="00166F92">
              <w:rPr>
                <w:b w:val="0"/>
              </w:rPr>
              <w:t>clearly</w:t>
            </w:r>
            <w:r w:rsidR="007E703B" w:rsidRPr="00166F92">
              <w:rPr>
                <w:b w:val="0"/>
              </w:rPr>
              <w:t xml:space="preserve"> </w:t>
            </w:r>
            <w:r w:rsidRPr="00166F92">
              <w:rPr>
                <w:b w:val="0"/>
              </w:rPr>
              <w:t>marked</w:t>
            </w:r>
            <w:r w:rsidR="007E703B" w:rsidRPr="00166F92">
              <w:rPr>
                <w:b w:val="0"/>
              </w:rPr>
              <w:t xml:space="preserve"> </w:t>
            </w:r>
            <w:r w:rsidRPr="00166F92">
              <w:rPr>
                <w:b w:val="0"/>
              </w:rPr>
              <w:t>“Withdrawal,”</w:t>
            </w:r>
            <w:r w:rsidR="007E703B" w:rsidRPr="00166F92">
              <w:rPr>
                <w:b w:val="0"/>
              </w:rPr>
              <w:t xml:space="preserve"> </w:t>
            </w:r>
            <w:r w:rsidRPr="00166F92">
              <w:rPr>
                <w:b w:val="0"/>
              </w:rPr>
              <w:t>“Substitution,”</w:t>
            </w:r>
            <w:r w:rsidR="007E703B" w:rsidRPr="00166F92">
              <w:rPr>
                <w:b w:val="0"/>
              </w:rPr>
              <w:t xml:space="preserve"> </w:t>
            </w:r>
            <w:r w:rsidR="00C75C86" w:rsidRPr="00166F92">
              <w:rPr>
                <w:b w:val="0"/>
              </w:rPr>
              <w:t>“Modification</w:t>
            </w:r>
            <w:r w:rsidRPr="00166F92">
              <w:rPr>
                <w:b w:val="0"/>
              </w:rPr>
              <w:t>”</w:t>
            </w:r>
            <w:r w:rsidR="00C75C86" w:rsidRPr="00166F92">
              <w:rPr>
                <w:b w:val="0"/>
              </w:rPr>
              <w:t>;</w:t>
            </w:r>
            <w:r w:rsidR="007E703B" w:rsidRPr="00166F92">
              <w:rPr>
                <w:b w:val="0"/>
              </w:rPr>
              <w:t xml:space="preserve"> </w:t>
            </w:r>
            <w:r w:rsidRPr="00166F92">
              <w:rPr>
                <w:b w:val="0"/>
              </w:rPr>
              <w:t>and</w:t>
            </w:r>
          </w:p>
          <w:p w14:paraId="6AFC471B" w14:textId="77777777" w:rsidR="00F21145" w:rsidRPr="00166F92" w:rsidRDefault="00F21145">
            <w:pPr>
              <w:pStyle w:val="P3Header1-Clauses"/>
              <w:numPr>
                <w:ilvl w:val="0"/>
                <w:numId w:val="9"/>
              </w:numPr>
              <w:spacing w:after="120"/>
              <w:ind w:left="1152"/>
              <w:jc w:val="both"/>
              <w:rPr>
                <w:b w:val="0"/>
              </w:rPr>
            </w:pPr>
            <w:r w:rsidRPr="00166F92">
              <w:rPr>
                <w:b w:val="0"/>
              </w:rPr>
              <w:t>received</w:t>
            </w:r>
            <w:r w:rsidR="007E703B" w:rsidRPr="00166F92">
              <w:rPr>
                <w:b w:val="0"/>
              </w:rPr>
              <w:t xml:space="preserve"> </w:t>
            </w:r>
            <w:r w:rsidRPr="00166F92">
              <w:rPr>
                <w:b w:val="0"/>
              </w:rPr>
              <w:t>by</w:t>
            </w:r>
            <w:r w:rsidR="007E703B" w:rsidRPr="00166F92">
              <w:rPr>
                <w:b w:val="0"/>
              </w:rPr>
              <w:t xml:space="preserve"> </w:t>
            </w:r>
            <w:r w:rsidRPr="00166F92">
              <w:rPr>
                <w:b w:val="0"/>
              </w:rPr>
              <w:t>the</w:t>
            </w:r>
            <w:r w:rsidR="007E703B" w:rsidRPr="00166F92">
              <w:rPr>
                <w:b w:val="0"/>
              </w:rPr>
              <w:t xml:space="preserve"> </w:t>
            </w:r>
            <w:r w:rsidRPr="00166F92">
              <w:rPr>
                <w:b w:val="0"/>
              </w:rPr>
              <w:t>Employer</w:t>
            </w:r>
            <w:r w:rsidR="007E703B" w:rsidRPr="00166F92">
              <w:rPr>
                <w:b w:val="0"/>
              </w:rPr>
              <w:t xml:space="preserve"> </w:t>
            </w:r>
            <w:r w:rsidRPr="00166F92">
              <w:rPr>
                <w:b w:val="0"/>
              </w:rPr>
              <w:t>prior</w:t>
            </w:r>
            <w:r w:rsidR="007E703B" w:rsidRPr="00166F92">
              <w:rPr>
                <w:b w:val="0"/>
              </w:rPr>
              <w:t xml:space="preserve"> </w:t>
            </w:r>
            <w:r w:rsidRPr="00166F92">
              <w:rPr>
                <w:b w:val="0"/>
              </w:rPr>
              <w:t>to</w:t>
            </w:r>
            <w:r w:rsidR="007E703B" w:rsidRPr="00166F92">
              <w:rPr>
                <w:b w:val="0"/>
              </w:rPr>
              <w:t xml:space="preserve"> </w:t>
            </w:r>
            <w:r w:rsidRPr="00166F92">
              <w:rPr>
                <w:b w:val="0"/>
              </w:rPr>
              <w:t>the</w:t>
            </w:r>
            <w:r w:rsidR="007E703B" w:rsidRPr="00166F92">
              <w:rPr>
                <w:b w:val="0"/>
              </w:rPr>
              <w:t xml:space="preserve"> </w:t>
            </w:r>
            <w:r w:rsidRPr="00166F92">
              <w:rPr>
                <w:b w:val="0"/>
              </w:rPr>
              <w:t>deadline</w:t>
            </w:r>
            <w:r w:rsidR="007E703B" w:rsidRPr="00166F92">
              <w:rPr>
                <w:b w:val="0"/>
              </w:rPr>
              <w:t xml:space="preserve"> </w:t>
            </w:r>
            <w:r w:rsidRPr="00166F92">
              <w:rPr>
                <w:b w:val="0"/>
              </w:rPr>
              <w:t>prescribed</w:t>
            </w:r>
            <w:r w:rsidR="007E703B" w:rsidRPr="00166F92">
              <w:rPr>
                <w:b w:val="0"/>
              </w:rPr>
              <w:t xml:space="preserve"> </w:t>
            </w:r>
            <w:r w:rsidRPr="00166F92">
              <w:rPr>
                <w:b w:val="0"/>
              </w:rPr>
              <w:t>for</w:t>
            </w:r>
            <w:r w:rsidR="007E703B" w:rsidRPr="00166F92">
              <w:rPr>
                <w:b w:val="0"/>
              </w:rPr>
              <w:t xml:space="preserve"> </w:t>
            </w:r>
            <w:r w:rsidRPr="00166F92">
              <w:rPr>
                <w:b w:val="0"/>
              </w:rPr>
              <w:t>submission</w:t>
            </w:r>
            <w:r w:rsidR="007E703B" w:rsidRPr="00166F92">
              <w:rPr>
                <w:b w:val="0"/>
              </w:rPr>
              <w:t xml:space="preserve"> </w:t>
            </w:r>
            <w:r w:rsidRPr="00166F92">
              <w:rPr>
                <w:b w:val="0"/>
              </w:rPr>
              <w:t>of</w:t>
            </w:r>
            <w:r w:rsidR="007E703B" w:rsidRPr="00166F92">
              <w:rPr>
                <w:b w:val="0"/>
              </w:rPr>
              <w:t xml:space="preserve"> </w:t>
            </w:r>
            <w:r w:rsidRPr="00166F92">
              <w:rPr>
                <w:b w:val="0"/>
              </w:rPr>
              <w:t>Bids,</w:t>
            </w:r>
            <w:r w:rsidR="007E703B" w:rsidRPr="00166F92">
              <w:rPr>
                <w:b w:val="0"/>
              </w:rPr>
              <w:t xml:space="preserve"> </w:t>
            </w:r>
            <w:r w:rsidRPr="00166F92">
              <w:rPr>
                <w:b w:val="0"/>
              </w:rPr>
              <w:t>in</w:t>
            </w:r>
            <w:r w:rsidR="007E703B" w:rsidRPr="00166F92">
              <w:rPr>
                <w:b w:val="0"/>
              </w:rPr>
              <w:t xml:space="preserve"> </w:t>
            </w:r>
            <w:r w:rsidRPr="00166F92">
              <w:rPr>
                <w:b w:val="0"/>
              </w:rPr>
              <w:t>accordance</w:t>
            </w:r>
            <w:r w:rsidR="007E703B" w:rsidRPr="00166F92">
              <w:rPr>
                <w:b w:val="0"/>
              </w:rPr>
              <w:t xml:space="preserve"> </w:t>
            </w:r>
            <w:r w:rsidRPr="00166F92">
              <w:rPr>
                <w:b w:val="0"/>
              </w:rPr>
              <w:t>with</w:t>
            </w:r>
            <w:r w:rsidR="007E703B" w:rsidRPr="00166F92">
              <w:rPr>
                <w:b w:val="0"/>
              </w:rPr>
              <w:t xml:space="preserve"> </w:t>
            </w:r>
            <w:r w:rsidRPr="00166F92">
              <w:rPr>
                <w:b w:val="0"/>
              </w:rPr>
              <w:t>ITB</w:t>
            </w:r>
            <w:r w:rsidR="007E703B" w:rsidRPr="00166F92">
              <w:rPr>
                <w:b w:val="0"/>
              </w:rPr>
              <w:t xml:space="preserve"> </w:t>
            </w:r>
            <w:r w:rsidRPr="00166F92">
              <w:rPr>
                <w:b w:val="0"/>
              </w:rPr>
              <w:t>23.</w:t>
            </w:r>
          </w:p>
          <w:p w14:paraId="6B40C45A" w14:textId="77777777" w:rsidR="00F21145" w:rsidRPr="00166F92" w:rsidRDefault="00F21145">
            <w:pPr>
              <w:pStyle w:val="ITBno"/>
              <w:numPr>
                <w:ilvl w:val="1"/>
                <w:numId w:val="25"/>
              </w:numPr>
              <w:spacing w:after="120"/>
              <w:ind w:left="614" w:hanging="720"/>
            </w:pPr>
            <w:r w:rsidRPr="00166F92">
              <w:t>Bids</w:t>
            </w:r>
            <w:r w:rsidR="007E703B" w:rsidRPr="00166F92">
              <w:t xml:space="preserve"> </w:t>
            </w:r>
            <w:r w:rsidRPr="00166F92">
              <w:t>requested</w:t>
            </w:r>
            <w:r w:rsidR="007E703B" w:rsidRPr="00166F92">
              <w:t xml:space="preserve"> </w:t>
            </w:r>
            <w:r w:rsidRPr="00166F92">
              <w:t>to</w:t>
            </w:r>
            <w:r w:rsidR="007E703B" w:rsidRPr="00166F92">
              <w:t xml:space="preserve"> </w:t>
            </w:r>
            <w:r w:rsidRPr="00166F92">
              <w:t>be</w:t>
            </w:r>
            <w:r w:rsidR="007E703B" w:rsidRPr="00166F92">
              <w:t xml:space="preserve"> </w:t>
            </w:r>
            <w:r w:rsidRPr="00166F92">
              <w:t>withdrawn</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25.1</w:t>
            </w:r>
            <w:r w:rsidR="007E703B" w:rsidRPr="00166F92">
              <w:t xml:space="preserve"> </w:t>
            </w:r>
            <w:r w:rsidRPr="00166F92">
              <w:t>shall</w:t>
            </w:r>
            <w:r w:rsidR="007E703B" w:rsidRPr="00166F92">
              <w:t xml:space="preserve"> </w:t>
            </w:r>
            <w:r w:rsidRPr="00166F92">
              <w:t>be</w:t>
            </w:r>
            <w:r w:rsidR="007E703B" w:rsidRPr="00166F92">
              <w:t xml:space="preserve"> </w:t>
            </w:r>
            <w:r w:rsidRPr="00166F92">
              <w:t>returned</w:t>
            </w:r>
            <w:r w:rsidR="007E703B" w:rsidRPr="00166F92">
              <w:t xml:space="preserve"> </w:t>
            </w:r>
            <w:r w:rsidRPr="00166F92">
              <w:t>unopened</w:t>
            </w:r>
            <w:r w:rsidR="007E703B" w:rsidRPr="00166F92">
              <w:t xml:space="preserve"> </w:t>
            </w:r>
            <w:r w:rsidRPr="00166F92">
              <w:t>to</w:t>
            </w:r>
            <w:r w:rsidR="007E703B" w:rsidRPr="00166F92">
              <w:t xml:space="preserve"> </w:t>
            </w:r>
            <w:r w:rsidRPr="00166F92">
              <w:t>the</w:t>
            </w:r>
            <w:r w:rsidR="007E703B" w:rsidRPr="00166F92">
              <w:t xml:space="preserve"> </w:t>
            </w:r>
            <w:r w:rsidRPr="00166F92">
              <w:t>Bidders.</w:t>
            </w:r>
          </w:p>
          <w:p w14:paraId="2EB9A01D" w14:textId="352CC148" w:rsidR="001330F1" w:rsidRPr="00166F92" w:rsidRDefault="00F21145">
            <w:pPr>
              <w:pStyle w:val="ITBno"/>
              <w:numPr>
                <w:ilvl w:val="1"/>
                <w:numId w:val="25"/>
              </w:numPr>
              <w:spacing w:after="120"/>
              <w:ind w:left="614" w:hanging="720"/>
            </w:pPr>
            <w:r w:rsidRPr="00166F92">
              <w:t>No</w:t>
            </w:r>
            <w:r w:rsidR="007E703B" w:rsidRPr="00166F92">
              <w:t xml:space="preserve"> </w:t>
            </w:r>
            <w:r w:rsidRPr="00166F92">
              <w:t>Bid</w:t>
            </w:r>
            <w:r w:rsidR="007E703B" w:rsidRPr="00166F92">
              <w:t xml:space="preserve"> </w:t>
            </w:r>
            <w:r w:rsidRPr="00166F92">
              <w:t>may</w:t>
            </w:r>
            <w:r w:rsidR="007E703B" w:rsidRPr="00166F92">
              <w:t xml:space="preserve"> </w:t>
            </w:r>
            <w:r w:rsidRPr="00166F92">
              <w:t>be</w:t>
            </w:r>
            <w:r w:rsidR="007E703B" w:rsidRPr="00166F92">
              <w:t xml:space="preserve"> </w:t>
            </w:r>
            <w:r w:rsidRPr="00166F92">
              <w:t>withdrawn,</w:t>
            </w:r>
            <w:r w:rsidR="007E703B" w:rsidRPr="00166F92">
              <w:t xml:space="preserve"> </w:t>
            </w:r>
            <w:r w:rsidRPr="00166F92">
              <w:t>substituted,</w:t>
            </w:r>
            <w:r w:rsidR="007E703B" w:rsidRPr="00166F92">
              <w:t xml:space="preserve"> </w:t>
            </w:r>
            <w:r w:rsidRPr="00166F92">
              <w:t>or</w:t>
            </w:r>
            <w:r w:rsidR="007E703B" w:rsidRPr="00166F92">
              <w:t xml:space="preserve"> </w:t>
            </w:r>
            <w:r w:rsidRPr="00166F92">
              <w:t>modified</w:t>
            </w:r>
            <w:r w:rsidR="007E703B" w:rsidRPr="00166F92">
              <w:t xml:space="preserve"> </w:t>
            </w:r>
            <w:r w:rsidRPr="00166F92">
              <w:t>in</w:t>
            </w:r>
            <w:r w:rsidR="007E703B" w:rsidRPr="00166F92">
              <w:t xml:space="preserve"> </w:t>
            </w:r>
            <w:r w:rsidRPr="00166F92">
              <w:t>the</w:t>
            </w:r>
            <w:r w:rsidR="007E703B" w:rsidRPr="00166F92">
              <w:t xml:space="preserve"> </w:t>
            </w:r>
            <w:r w:rsidRPr="00166F92">
              <w:t>interval</w:t>
            </w:r>
            <w:r w:rsidR="007E703B" w:rsidRPr="00166F92">
              <w:t xml:space="preserve"> </w:t>
            </w:r>
            <w:r w:rsidRPr="00166F92">
              <w:t>between</w:t>
            </w:r>
            <w:r w:rsidR="007E703B" w:rsidRPr="00166F92">
              <w:t xml:space="preserve"> </w:t>
            </w:r>
            <w:r w:rsidRPr="00166F92">
              <w:t>the</w:t>
            </w:r>
            <w:r w:rsidR="007E703B" w:rsidRPr="00166F92">
              <w:t xml:space="preserve"> </w:t>
            </w:r>
            <w:r w:rsidRPr="00166F92">
              <w:t>deadline</w:t>
            </w:r>
            <w:r w:rsidR="007E703B" w:rsidRPr="00166F92">
              <w:t xml:space="preserve"> </w:t>
            </w:r>
            <w:r w:rsidRPr="00166F92">
              <w:t>for</w:t>
            </w:r>
            <w:r w:rsidR="007E703B" w:rsidRPr="00166F92">
              <w:t xml:space="preserve"> </w:t>
            </w:r>
            <w:r w:rsidRPr="00166F92">
              <w:t>submission</w:t>
            </w:r>
            <w:r w:rsidR="007E703B" w:rsidRPr="00166F92">
              <w:t xml:space="preserve"> </w:t>
            </w:r>
            <w:r w:rsidRPr="00166F92">
              <w:t>of</w:t>
            </w:r>
            <w:r w:rsidR="007E703B" w:rsidRPr="00166F92">
              <w:t xml:space="preserve"> </w:t>
            </w:r>
            <w:r w:rsidRPr="00166F92">
              <w:t>Bids</w:t>
            </w:r>
            <w:r w:rsidR="007E703B" w:rsidRPr="00166F92">
              <w:t xml:space="preserve"> </w:t>
            </w:r>
            <w:r w:rsidRPr="00166F92">
              <w:t>and</w:t>
            </w:r>
            <w:r w:rsidR="007E703B" w:rsidRPr="00166F92">
              <w:t xml:space="preserve"> </w:t>
            </w:r>
            <w:r w:rsidRPr="00166F92">
              <w:t>the</w:t>
            </w:r>
            <w:r w:rsidR="007E703B" w:rsidRPr="00166F92">
              <w:t xml:space="preserve"> </w:t>
            </w:r>
            <w:r w:rsidR="008E391F">
              <w:t xml:space="preserve">date </w:t>
            </w:r>
            <w:r w:rsidRPr="00166F92">
              <w:t>of</w:t>
            </w:r>
            <w:r w:rsidR="007E703B" w:rsidRPr="00166F92">
              <w:t xml:space="preserve"> </w:t>
            </w:r>
            <w:r w:rsidR="008E391F">
              <w:t xml:space="preserve">expiry of the </w:t>
            </w:r>
            <w:r w:rsidRPr="00166F92">
              <w:t>Bid</w:t>
            </w:r>
            <w:r w:rsidR="007E703B" w:rsidRPr="00166F92">
              <w:t xml:space="preserve"> </w:t>
            </w:r>
            <w:r w:rsidRPr="00166F92">
              <w:t>validity</w:t>
            </w:r>
            <w:r w:rsidR="007E703B" w:rsidRPr="00166F92">
              <w:t xml:space="preserve"> </w:t>
            </w:r>
            <w:r w:rsidRPr="00166F92">
              <w:t>specified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on</w:t>
            </w:r>
            <w:r w:rsidR="007E703B" w:rsidRPr="00166F92">
              <w:t xml:space="preserve"> </w:t>
            </w: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Bid</w:t>
            </w:r>
            <w:r w:rsidR="007E703B" w:rsidRPr="00166F92">
              <w:t xml:space="preserve"> </w:t>
            </w:r>
            <w:r w:rsidRPr="00166F92">
              <w:t>or</w:t>
            </w:r>
            <w:r w:rsidR="007E703B" w:rsidRPr="00166F92">
              <w:t xml:space="preserve"> </w:t>
            </w:r>
            <w:r w:rsidRPr="00166F92">
              <w:t>any</w:t>
            </w:r>
            <w:r w:rsidR="007E703B" w:rsidRPr="00166F92">
              <w:t xml:space="preserve"> </w:t>
            </w:r>
            <w:r w:rsidR="008E391F" w:rsidRPr="00166F92">
              <w:t>exten</w:t>
            </w:r>
            <w:r w:rsidR="008E391F">
              <w:t xml:space="preserve">ded date </w:t>
            </w:r>
            <w:r w:rsidRPr="00166F92">
              <w:t>thereof.</w:t>
            </w:r>
            <w:r w:rsidR="007E703B" w:rsidRPr="00166F92">
              <w:t xml:space="preserve">  </w:t>
            </w:r>
          </w:p>
        </w:tc>
      </w:tr>
      <w:tr w:rsidR="00DF6112" w:rsidRPr="00166F92" w14:paraId="57EB7DD2" w14:textId="77777777" w:rsidTr="006001BE">
        <w:trPr>
          <w:gridAfter w:val="1"/>
          <w:wAfter w:w="14" w:type="pct"/>
        </w:trPr>
        <w:tc>
          <w:tcPr>
            <w:tcW w:w="4986" w:type="pct"/>
            <w:gridSpan w:val="2"/>
          </w:tcPr>
          <w:p w14:paraId="51B64114" w14:textId="2BC33456" w:rsidR="00DF6112" w:rsidRPr="00166F92" w:rsidRDefault="00DF6112">
            <w:pPr>
              <w:pStyle w:val="S1-Header"/>
              <w:numPr>
                <w:ilvl w:val="0"/>
                <w:numId w:val="19"/>
              </w:numPr>
              <w:spacing w:before="0" w:after="120"/>
              <w:ind w:left="-16" w:firstLine="0"/>
            </w:pPr>
            <w:bookmarkStart w:id="308" w:name="_Toc105424956"/>
            <w:bookmarkStart w:id="309" w:name="_Toc135149896"/>
            <w:r w:rsidRPr="00C5158C">
              <w:t>Public Opening of Technical Parts of Bids</w:t>
            </w:r>
            <w:bookmarkEnd w:id="308"/>
            <w:bookmarkEnd w:id="309"/>
          </w:p>
        </w:tc>
      </w:tr>
      <w:tr w:rsidR="00F21145" w:rsidRPr="00166F92" w14:paraId="5F804A01" w14:textId="77777777" w:rsidTr="006001BE">
        <w:trPr>
          <w:gridAfter w:val="1"/>
          <w:wAfter w:w="14" w:type="pct"/>
        </w:trPr>
        <w:tc>
          <w:tcPr>
            <w:tcW w:w="1223" w:type="pct"/>
          </w:tcPr>
          <w:p w14:paraId="193A77D3" w14:textId="2A53A628" w:rsidR="00F21145" w:rsidRPr="00166F92" w:rsidRDefault="005533AB">
            <w:pPr>
              <w:pStyle w:val="S1-Header2"/>
              <w:numPr>
                <w:ilvl w:val="0"/>
                <w:numId w:val="25"/>
              </w:numPr>
              <w:tabs>
                <w:tab w:val="num" w:pos="432"/>
              </w:tabs>
              <w:spacing w:after="120"/>
              <w:ind w:left="432" w:hanging="432"/>
            </w:pPr>
            <w:bookmarkStart w:id="310" w:name="_Toc438438849"/>
            <w:bookmarkStart w:id="311" w:name="_Toc438532623"/>
            <w:bookmarkStart w:id="312" w:name="_Toc438733993"/>
            <w:bookmarkStart w:id="313" w:name="_Toc438907031"/>
            <w:bookmarkStart w:id="314" w:name="_Toc438907230"/>
            <w:bookmarkStart w:id="315" w:name="_Toc23236772"/>
            <w:bookmarkStart w:id="316" w:name="_Toc125783015"/>
            <w:bookmarkStart w:id="317" w:name="_Toc436556145"/>
            <w:bookmarkStart w:id="318" w:name="_Toc135149897"/>
            <w:r>
              <w:rPr>
                <w:noProof/>
              </w:rPr>
              <w:lastRenderedPageBreak/>
              <w:t xml:space="preserve">Public </w:t>
            </w:r>
            <w:r w:rsidR="00F21145" w:rsidRPr="00166F92">
              <w:rPr>
                <w:noProof/>
              </w:rPr>
              <w:t>Opening</w:t>
            </w:r>
            <w:bookmarkEnd w:id="310"/>
            <w:bookmarkEnd w:id="311"/>
            <w:bookmarkEnd w:id="312"/>
            <w:bookmarkEnd w:id="313"/>
            <w:bookmarkEnd w:id="314"/>
            <w:bookmarkEnd w:id="315"/>
            <w:bookmarkEnd w:id="316"/>
            <w:bookmarkEnd w:id="317"/>
            <w:r>
              <w:rPr>
                <w:noProof/>
              </w:rPr>
              <w:t xml:space="preserve"> of Technical Parts of Bids</w:t>
            </w:r>
            <w:bookmarkEnd w:id="318"/>
          </w:p>
        </w:tc>
        <w:tc>
          <w:tcPr>
            <w:tcW w:w="3763" w:type="pct"/>
          </w:tcPr>
          <w:p w14:paraId="73139C8F" w14:textId="6C3EF650" w:rsidR="00F21145" w:rsidRPr="00166F92" w:rsidRDefault="00F21145">
            <w:pPr>
              <w:pStyle w:val="ITBno"/>
              <w:numPr>
                <w:ilvl w:val="1"/>
                <w:numId w:val="25"/>
              </w:numPr>
              <w:spacing w:after="120"/>
              <w:ind w:left="614" w:hanging="720"/>
            </w:pPr>
            <w:r w:rsidRPr="00166F92">
              <w:t>Except</w:t>
            </w:r>
            <w:r w:rsidR="007E703B" w:rsidRPr="00166F92">
              <w:t xml:space="preserve"> </w:t>
            </w:r>
            <w:r w:rsidRPr="00166F92">
              <w:t>as</w:t>
            </w:r>
            <w:r w:rsidR="007E703B" w:rsidRPr="00166F92">
              <w:t xml:space="preserve"> </w:t>
            </w:r>
            <w:r w:rsidRPr="00166F92">
              <w:t>in</w:t>
            </w:r>
            <w:r w:rsidR="007E703B" w:rsidRPr="00166F92">
              <w:t xml:space="preserve"> </w:t>
            </w:r>
            <w:r w:rsidRPr="00166F92">
              <w:t>the</w:t>
            </w:r>
            <w:r w:rsidR="007E703B" w:rsidRPr="00166F92">
              <w:t xml:space="preserve"> </w:t>
            </w:r>
            <w:r w:rsidRPr="00166F92">
              <w:t>cases</w:t>
            </w:r>
            <w:r w:rsidR="007E703B" w:rsidRPr="00166F92">
              <w:t xml:space="preserve"> </w:t>
            </w:r>
            <w:r w:rsidRPr="00166F92">
              <w:t>specified</w:t>
            </w:r>
            <w:r w:rsidR="007E703B" w:rsidRPr="00166F92">
              <w:t xml:space="preserve"> </w:t>
            </w:r>
            <w:r w:rsidRPr="00166F92">
              <w:t>in</w:t>
            </w:r>
            <w:r w:rsidR="007E703B" w:rsidRPr="00166F92">
              <w:t xml:space="preserve"> </w:t>
            </w:r>
            <w:r w:rsidRPr="00166F92">
              <w:t>ITB</w:t>
            </w:r>
            <w:r w:rsidR="007E703B" w:rsidRPr="00166F92">
              <w:t xml:space="preserve"> </w:t>
            </w:r>
            <w:r w:rsidRPr="00166F92">
              <w:t>24</w:t>
            </w:r>
            <w:r w:rsidR="007E703B" w:rsidRPr="00166F92">
              <w:t xml:space="preserve"> </w:t>
            </w:r>
            <w:r w:rsidRPr="00166F92">
              <w:t>and</w:t>
            </w:r>
            <w:r w:rsidR="007E703B" w:rsidRPr="00166F92">
              <w:t xml:space="preserve"> </w:t>
            </w:r>
            <w:r w:rsidRPr="00166F92">
              <w:t>ITB</w:t>
            </w:r>
            <w:r w:rsidR="007E703B" w:rsidRPr="00166F92">
              <w:t xml:space="preserve"> </w:t>
            </w:r>
            <w:r w:rsidRPr="00166F92">
              <w:t>25.2,</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publicly</w:t>
            </w:r>
            <w:r w:rsidR="007E703B" w:rsidRPr="00166F92">
              <w:t xml:space="preserve"> </w:t>
            </w:r>
            <w:r w:rsidRPr="00166F92">
              <w:t>open</w:t>
            </w:r>
            <w:r w:rsidR="007E703B" w:rsidRPr="00166F92">
              <w:t xml:space="preserve"> </w:t>
            </w:r>
            <w:r w:rsidRPr="00166F92">
              <w:t>and</w:t>
            </w:r>
            <w:r w:rsidR="007E703B" w:rsidRPr="00166F92">
              <w:t xml:space="preserve"> </w:t>
            </w:r>
            <w:r w:rsidRPr="00166F92">
              <w:t>read</w:t>
            </w:r>
            <w:r w:rsidR="007E703B" w:rsidRPr="00166F92">
              <w:t xml:space="preserve"> </w:t>
            </w:r>
            <w:r w:rsidRPr="00166F92">
              <w:t>out</w:t>
            </w:r>
            <w:r w:rsidR="007E703B" w:rsidRPr="00166F92">
              <w:t xml:space="preserve"> </w:t>
            </w:r>
            <w:r w:rsidRPr="00166F92">
              <w:t>all</w:t>
            </w:r>
            <w:r w:rsidR="007E703B" w:rsidRPr="00166F92">
              <w:t xml:space="preserve"> </w:t>
            </w:r>
            <w:r w:rsidRPr="00166F92">
              <w:t>Bids</w:t>
            </w:r>
            <w:r w:rsidR="007E703B" w:rsidRPr="00166F92">
              <w:t xml:space="preserve"> </w:t>
            </w:r>
            <w:r w:rsidRPr="00166F92">
              <w:t>received</w:t>
            </w:r>
            <w:r w:rsidR="007E703B" w:rsidRPr="00166F92">
              <w:t xml:space="preserve"> </w:t>
            </w:r>
            <w:r w:rsidRPr="00166F92">
              <w:t>by</w:t>
            </w:r>
            <w:r w:rsidR="007E703B" w:rsidRPr="00166F92">
              <w:t xml:space="preserve"> </w:t>
            </w:r>
            <w:r w:rsidRPr="00166F92">
              <w:t>the</w:t>
            </w:r>
            <w:r w:rsidR="007E703B" w:rsidRPr="00166F92">
              <w:t xml:space="preserve"> </w:t>
            </w:r>
            <w:r w:rsidRPr="00166F92">
              <w:t>deadline</w:t>
            </w:r>
            <w:r w:rsidR="007E703B" w:rsidRPr="00166F92">
              <w:t xml:space="preserve"> </w:t>
            </w:r>
            <w:r w:rsidRPr="00166F92">
              <w:t>at</w:t>
            </w:r>
            <w:r w:rsidR="007E703B" w:rsidRPr="00166F92">
              <w:t xml:space="preserve"> </w:t>
            </w:r>
            <w:r w:rsidRPr="00166F92">
              <w:t>the</w:t>
            </w:r>
            <w:r w:rsidR="007E703B" w:rsidRPr="00166F92">
              <w:t xml:space="preserve"> </w:t>
            </w:r>
            <w:r w:rsidRPr="00166F92">
              <w:t>date,</w:t>
            </w:r>
            <w:r w:rsidR="007E703B" w:rsidRPr="00166F92">
              <w:t xml:space="preserve"> </w:t>
            </w:r>
            <w:r w:rsidRPr="00166F92">
              <w:t>time</w:t>
            </w:r>
            <w:r w:rsidR="007E703B" w:rsidRPr="00166F92">
              <w:t xml:space="preserve"> </w:t>
            </w:r>
            <w:r w:rsidRPr="00166F92">
              <w:t>and</w:t>
            </w:r>
            <w:r w:rsidR="007E703B" w:rsidRPr="00166F92">
              <w:t xml:space="preserve"> </w:t>
            </w:r>
            <w:r w:rsidRPr="00166F92">
              <w:t>place</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007E703B" w:rsidRPr="00166F92">
              <w:t xml:space="preserve"> </w:t>
            </w:r>
            <w:r w:rsidRPr="00166F92">
              <w:t>in</w:t>
            </w:r>
            <w:r w:rsidR="007E703B" w:rsidRPr="00166F92">
              <w:t xml:space="preserve"> </w:t>
            </w:r>
            <w:r w:rsidRPr="00166F92">
              <w:t>the</w:t>
            </w:r>
            <w:r w:rsidR="007E703B" w:rsidRPr="00166F92">
              <w:t xml:space="preserve"> </w:t>
            </w:r>
            <w:r w:rsidRPr="00166F92">
              <w:t>presence</w:t>
            </w:r>
            <w:r w:rsidR="007E703B" w:rsidRPr="00166F92">
              <w:t xml:space="preserve"> </w:t>
            </w:r>
            <w:r w:rsidRPr="00166F92">
              <w:t>of</w:t>
            </w:r>
            <w:r w:rsidR="007E703B" w:rsidRPr="00166F92">
              <w:t xml:space="preserve"> </w:t>
            </w:r>
            <w:proofErr w:type="gramStart"/>
            <w:r w:rsidRPr="00166F92">
              <w:t>Bidders’</w:t>
            </w:r>
            <w:proofErr w:type="gramEnd"/>
            <w:r w:rsidR="007E703B" w:rsidRPr="00166F92">
              <w:t xml:space="preserve"> </w:t>
            </w:r>
            <w:r w:rsidRPr="00166F92">
              <w:t>designated</w:t>
            </w:r>
            <w:r w:rsidR="007E703B" w:rsidRPr="00166F92">
              <w:t xml:space="preserve"> </w:t>
            </w:r>
            <w:r w:rsidRPr="00166F92">
              <w:t>representatives</w:t>
            </w:r>
            <w:r w:rsidR="007E703B" w:rsidRPr="00166F92">
              <w:t xml:space="preserve"> </w:t>
            </w:r>
            <w:r w:rsidRPr="00166F92">
              <w:t>and</w:t>
            </w:r>
            <w:r w:rsidR="007E703B" w:rsidRPr="00166F92">
              <w:t xml:space="preserve"> </w:t>
            </w:r>
            <w:r w:rsidRPr="00166F92">
              <w:t>anyone</w:t>
            </w:r>
            <w:r w:rsidR="007E703B" w:rsidRPr="00166F92">
              <w:t xml:space="preserve"> </w:t>
            </w:r>
            <w:r w:rsidRPr="00166F92">
              <w:t>who</w:t>
            </w:r>
            <w:r w:rsidR="007E703B" w:rsidRPr="00166F92">
              <w:t xml:space="preserve"> </w:t>
            </w:r>
            <w:proofErr w:type="gramStart"/>
            <w:r w:rsidRPr="00166F92">
              <w:t>choose</w:t>
            </w:r>
            <w:proofErr w:type="gramEnd"/>
            <w:r w:rsidR="007E703B" w:rsidRPr="00166F92">
              <w:t xml:space="preserve"> </w:t>
            </w:r>
            <w:r w:rsidRPr="00166F92">
              <w:t>to</w:t>
            </w:r>
            <w:r w:rsidR="007E703B" w:rsidRPr="00166F92">
              <w:t xml:space="preserve"> </w:t>
            </w:r>
            <w:r w:rsidRPr="00166F92">
              <w:t>attend.</w:t>
            </w:r>
            <w:r w:rsidR="007E703B" w:rsidRPr="00166F92">
              <w:t xml:space="preserve"> </w:t>
            </w:r>
            <w:r w:rsidRPr="00166F92">
              <w:t>Any</w:t>
            </w:r>
            <w:r w:rsidR="007E703B" w:rsidRPr="00166F92">
              <w:t xml:space="preserve"> </w:t>
            </w:r>
            <w:r w:rsidRPr="00166F92">
              <w:t>specific</w:t>
            </w:r>
            <w:r w:rsidR="007E703B" w:rsidRPr="00166F92">
              <w:t xml:space="preserve"> </w:t>
            </w:r>
            <w:r w:rsidRPr="00166F92">
              <w:t>electronic</w:t>
            </w:r>
            <w:r w:rsidR="007E703B" w:rsidRPr="00166F92">
              <w:t xml:space="preserve"> </w:t>
            </w:r>
            <w:r w:rsidRPr="00166F92">
              <w:t>Bid</w:t>
            </w:r>
            <w:r w:rsidR="007E703B" w:rsidRPr="00166F92">
              <w:t xml:space="preserve"> </w:t>
            </w:r>
            <w:r w:rsidRPr="00166F92">
              <w:t>opening</w:t>
            </w:r>
            <w:r w:rsidR="007E703B" w:rsidRPr="00166F92">
              <w:t xml:space="preserve"> </w:t>
            </w:r>
            <w:r w:rsidRPr="00166F92">
              <w:t>procedures</w:t>
            </w:r>
            <w:r w:rsidR="007E703B" w:rsidRPr="00166F92">
              <w:t xml:space="preserve"> </w:t>
            </w:r>
            <w:r w:rsidRPr="00166F92">
              <w:t>required</w:t>
            </w:r>
            <w:r w:rsidR="007E703B" w:rsidRPr="00166F92">
              <w:t xml:space="preserve"> </w:t>
            </w:r>
            <w:r w:rsidRPr="00166F92">
              <w:t>if</w:t>
            </w:r>
            <w:r w:rsidR="007E703B" w:rsidRPr="00166F92">
              <w:t xml:space="preserve"> </w:t>
            </w:r>
            <w:r w:rsidRPr="00166F92">
              <w:t>electronic</w:t>
            </w:r>
            <w:r w:rsidR="007E703B" w:rsidRPr="00166F92">
              <w:t xml:space="preserve"> </w:t>
            </w:r>
            <w:r w:rsidRPr="00166F92">
              <w:t>Bidding</w:t>
            </w:r>
            <w:r w:rsidR="007E703B" w:rsidRPr="00166F92">
              <w:t xml:space="preserve"> </w:t>
            </w:r>
            <w:r w:rsidRPr="00166F92">
              <w:t>is</w:t>
            </w:r>
            <w:r w:rsidR="007E703B" w:rsidRPr="00166F92">
              <w:t xml:space="preserve"> </w:t>
            </w:r>
            <w:r w:rsidRPr="00166F92">
              <w:t>permitted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23.1,</w:t>
            </w:r>
            <w:r w:rsidR="007E703B" w:rsidRPr="00166F92">
              <w:t xml:space="preserve"> </w:t>
            </w:r>
            <w:r w:rsidRPr="00166F92">
              <w:t>shall</w:t>
            </w:r>
            <w:r w:rsidR="007E703B" w:rsidRPr="00166F92">
              <w:t xml:space="preserve"> </w:t>
            </w:r>
            <w:r w:rsidRPr="00166F92">
              <w:t>be</w:t>
            </w:r>
            <w:r w:rsidR="007E703B" w:rsidRPr="00166F92">
              <w:t xml:space="preserve"> </w:t>
            </w:r>
            <w:r w:rsidRPr="00166F92">
              <w:t>as</w:t>
            </w:r>
            <w:r w:rsidR="007E703B" w:rsidRPr="00166F92">
              <w:t xml:space="preserve"> </w:t>
            </w:r>
            <w:r w:rsidRPr="00166F92">
              <w:t>specified</w:t>
            </w:r>
            <w:r w:rsidR="007E703B" w:rsidRPr="00166F92">
              <w:t xml:space="preserve"> </w:t>
            </w:r>
            <w:r w:rsidRPr="00166F92">
              <w:rPr>
                <w:b/>
              </w:rPr>
              <w:t>in</w:t>
            </w:r>
            <w:r w:rsidR="007E703B" w:rsidRPr="00166F92">
              <w:rPr>
                <w:b/>
              </w:rPr>
              <w:t xml:space="preserve"> </w:t>
            </w:r>
            <w:r w:rsidRPr="00166F92">
              <w:rPr>
                <w:b/>
              </w:rPr>
              <w:t>the</w:t>
            </w:r>
            <w:r w:rsidR="007E703B" w:rsidRPr="00166F92">
              <w:rPr>
                <w:b/>
              </w:rPr>
              <w:t xml:space="preserve"> </w:t>
            </w:r>
            <w:r w:rsidRPr="00166F92">
              <w:rPr>
                <w:b/>
              </w:rPr>
              <w:t>BDS</w:t>
            </w:r>
            <w:r w:rsidRPr="00166F92">
              <w:t>.</w:t>
            </w:r>
          </w:p>
          <w:p w14:paraId="526A2205" w14:textId="7EBCBA43" w:rsidR="00F21145" w:rsidRPr="00166F92" w:rsidRDefault="00F21145">
            <w:pPr>
              <w:pStyle w:val="ITBno"/>
              <w:numPr>
                <w:ilvl w:val="1"/>
                <w:numId w:val="25"/>
              </w:numPr>
              <w:spacing w:after="120"/>
              <w:ind w:left="614" w:hanging="720"/>
            </w:pPr>
            <w:r w:rsidRPr="00166F92">
              <w:t>First,</w:t>
            </w:r>
            <w:r w:rsidR="007E703B" w:rsidRPr="00166F92">
              <w:t xml:space="preserve"> </w:t>
            </w:r>
            <w:r w:rsidRPr="00166F92">
              <w:t>the</w:t>
            </w:r>
            <w:r w:rsidR="007E703B" w:rsidRPr="00166F92">
              <w:t xml:space="preserve"> </w:t>
            </w:r>
            <w:r w:rsidRPr="00166F92">
              <w:t>written</w:t>
            </w:r>
            <w:r w:rsidR="007E703B" w:rsidRPr="00166F92">
              <w:t xml:space="preserve"> </w:t>
            </w:r>
            <w:r w:rsidRPr="00166F92">
              <w:t>notice</w:t>
            </w:r>
            <w:r w:rsidR="007E703B" w:rsidRPr="00166F92">
              <w:t xml:space="preserve"> </w:t>
            </w:r>
            <w:r w:rsidRPr="00166F92">
              <w:t>of</w:t>
            </w:r>
            <w:r w:rsidR="007E703B" w:rsidRPr="00166F92">
              <w:t xml:space="preserve"> </w:t>
            </w:r>
            <w:r w:rsidRPr="00166F92">
              <w:t>withdrawal</w:t>
            </w:r>
            <w:r w:rsidR="007E703B" w:rsidRPr="00166F92">
              <w:t xml:space="preserve"> </w:t>
            </w:r>
            <w:r w:rsidRPr="00166F92">
              <w:t>in</w:t>
            </w:r>
            <w:r w:rsidR="007E703B" w:rsidRPr="00166F92">
              <w:t xml:space="preserve"> </w:t>
            </w:r>
            <w:r w:rsidRPr="00166F92">
              <w:t>the</w:t>
            </w:r>
            <w:r w:rsidR="007E703B" w:rsidRPr="00166F92">
              <w:t xml:space="preserve"> </w:t>
            </w:r>
            <w:r w:rsidRPr="00166F92">
              <w:t>envelopes</w:t>
            </w:r>
            <w:r w:rsidR="007E703B" w:rsidRPr="00166F92">
              <w:t xml:space="preserve"> </w:t>
            </w:r>
            <w:r w:rsidRPr="00166F92">
              <w:t>marked</w:t>
            </w:r>
            <w:r w:rsidR="007E703B" w:rsidRPr="00166F92">
              <w:t xml:space="preserve"> </w:t>
            </w:r>
            <w:r w:rsidRPr="00166F92">
              <w:t>“Withdrawal”</w:t>
            </w:r>
            <w:r w:rsidR="007E703B" w:rsidRPr="00166F92">
              <w:t xml:space="preserve"> </w:t>
            </w:r>
            <w:r w:rsidRPr="00166F92">
              <w:t>shall</w:t>
            </w:r>
            <w:r w:rsidR="007E703B" w:rsidRPr="00166F92">
              <w:t xml:space="preserve"> </w:t>
            </w:r>
            <w:r w:rsidRPr="00166F92">
              <w:t>be</w:t>
            </w:r>
            <w:r w:rsidR="007E703B" w:rsidRPr="00166F92">
              <w:t xml:space="preserve"> </w:t>
            </w:r>
            <w:r w:rsidRPr="00166F92">
              <w:t>opened</w:t>
            </w:r>
            <w:r w:rsidR="007E703B" w:rsidRPr="00166F92">
              <w:t xml:space="preserve"> </w:t>
            </w:r>
            <w:r w:rsidRPr="00166F92">
              <w:t>and</w:t>
            </w:r>
            <w:r w:rsidR="007E703B" w:rsidRPr="00166F92">
              <w:t xml:space="preserve"> </w:t>
            </w:r>
            <w:r w:rsidRPr="00166F92">
              <w:t>read</w:t>
            </w:r>
            <w:r w:rsidR="007E703B" w:rsidRPr="00166F92">
              <w:t xml:space="preserve"> </w:t>
            </w:r>
            <w:r w:rsidRPr="00166F92">
              <w:t>out</w:t>
            </w:r>
            <w:r w:rsidR="007E703B" w:rsidRPr="00166F92">
              <w:t xml:space="preserve"> </w:t>
            </w:r>
            <w:r w:rsidRPr="00166F92">
              <w:t>and</w:t>
            </w:r>
            <w:r w:rsidR="007E703B" w:rsidRPr="00166F92">
              <w:t xml:space="preserve"> </w:t>
            </w:r>
            <w:r w:rsidRPr="00166F92">
              <w:t>the</w:t>
            </w:r>
            <w:r w:rsidR="007E703B" w:rsidRPr="00166F92">
              <w:t xml:space="preserve"> </w:t>
            </w:r>
            <w:r w:rsidRPr="00166F92">
              <w:t>envelope</w:t>
            </w:r>
            <w:r w:rsidR="007E703B" w:rsidRPr="00166F92">
              <w:t xml:space="preserve"> </w:t>
            </w:r>
            <w:r w:rsidRPr="00166F92">
              <w:t>with</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Bid</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001C7FED" w:rsidRPr="00166F92">
              <w:t>opened but</w:t>
            </w:r>
            <w:r w:rsidR="007E703B" w:rsidRPr="00166F92">
              <w:t xml:space="preserve"> </w:t>
            </w:r>
            <w:r w:rsidRPr="00166F92">
              <w:t>returned</w:t>
            </w:r>
            <w:r w:rsidR="007E703B" w:rsidRPr="00166F92">
              <w:t xml:space="preserve"> </w:t>
            </w:r>
            <w:r w:rsidRPr="00166F92">
              <w:t>to</w:t>
            </w:r>
            <w:r w:rsidR="007E703B" w:rsidRPr="00166F92">
              <w:t xml:space="preserve"> </w:t>
            </w:r>
            <w:r w:rsidRPr="00166F92">
              <w:t>the</w:t>
            </w:r>
            <w:r w:rsidR="007E703B" w:rsidRPr="00166F92">
              <w:t xml:space="preserve"> </w:t>
            </w:r>
            <w:r w:rsidRPr="00166F92">
              <w:t>Bidder.</w:t>
            </w:r>
            <w:r w:rsidR="007E703B" w:rsidRPr="00166F92">
              <w:t xml:space="preserve">  </w:t>
            </w:r>
            <w:r w:rsidRPr="00166F92">
              <w:t>No</w:t>
            </w:r>
            <w:r w:rsidR="007E703B" w:rsidRPr="00166F92">
              <w:t xml:space="preserve"> </w:t>
            </w:r>
            <w:r w:rsidRPr="00166F92">
              <w:t>bid</w:t>
            </w:r>
            <w:r w:rsidR="007E703B" w:rsidRPr="00166F92">
              <w:t xml:space="preserve"> </w:t>
            </w:r>
            <w:r w:rsidRPr="00166F92">
              <w:t>withdrawal</w:t>
            </w:r>
            <w:r w:rsidR="007E703B" w:rsidRPr="00166F92">
              <w:t xml:space="preserve"> </w:t>
            </w:r>
            <w:r w:rsidRPr="00166F92">
              <w:t>shall</w:t>
            </w:r>
            <w:r w:rsidR="007E703B" w:rsidRPr="00166F92">
              <w:t xml:space="preserve"> </w:t>
            </w:r>
            <w:r w:rsidRPr="00166F92">
              <w:t>be</w:t>
            </w:r>
            <w:r w:rsidR="007E703B" w:rsidRPr="00166F92">
              <w:t xml:space="preserve"> </w:t>
            </w:r>
            <w:r w:rsidRPr="00166F92">
              <w:t>permitted</w:t>
            </w:r>
            <w:r w:rsidR="007E703B" w:rsidRPr="00166F92">
              <w:t xml:space="preserve"> </w:t>
            </w:r>
            <w:r w:rsidRPr="00166F92">
              <w:t>unless</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withdrawal</w:t>
            </w:r>
            <w:r w:rsidR="007E703B" w:rsidRPr="00166F92">
              <w:t xml:space="preserve"> </w:t>
            </w:r>
            <w:r w:rsidRPr="00166F92">
              <w:t>notice</w:t>
            </w:r>
            <w:r w:rsidR="007E703B" w:rsidRPr="00166F92">
              <w:t xml:space="preserve"> </w:t>
            </w:r>
            <w:r w:rsidRPr="00166F92">
              <w:t>contains</w:t>
            </w:r>
            <w:r w:rsidR="007E703B" w:rsidRPr="00166F92">
              <w:t xml:space="preserve"> </w:t>
            </w:r>
            <w:r w:rsidRPr="00166F92">
              <w:t>a</w:t>
            </w:r>
            <w:r w:rsidR="007E703B" w:rsidRPr="00166F92">
              <w:t xml:space="preserve"> </w:t>
            </w:r>
            <w:r w:rsidRPr="00166F92">
              <w:t>valid</w:t>
            </w:r>
            <w:r w:rsidR="007E703B" w:rsidRPr="00166F92">
              <w:t xml:space="preserve"> </w:t>
            </w:r>
            <w:r w:rsidRPr="00166F92">
              <w:t>authorization</w:t>
            </w:r>
            <w:r w:rsidR="007E703B" w:rsidRPr="00166F92">
              <w:t xml:space="preserve"> </w:t>
            </w:r>
            <w:r w:rsidRPr="00166F92">
              <w:t>to</w:t>
            </w:r>
            <w:r w:rsidR="007E703B" w:rsidRPr="00166F92">
              <w:t xml:space="preserve"> </w:t>
            </w:r>
            <w:r w:rsidRPr="00166F92">
              <w:t>request</w:t>
            </w:r>
            <w:r w:rsidR="007E703B" w:rsidRPr="00166F92">
              <w:t xml:space="preserve"> </w:t>
            </w:r>
            <w:r w:rsidRPr="00166F92">
              <w:t>the</w:t>
            </w:r>
            <w:r w:rsidR="007E703B" w:rsidRPr="00166F92">
              <w:t xml:space="preserve"> </w:t>
            </w:r>
            <w:r w:rsidRPr="00166F92">
              <w:t>withdrawal</w:t>
            </w:r>
            <w:r w:rsidR="007E703B" w:rsidRPr="00166F92">
              <w:t xml:space="preserve"> </w:t>
            </w:r>
            <w:r w:rsidRPr="00166F92">
              <w:t>and</w:t>
            </w:r>
            <w:r w:rsidR="007E703B" w:rsidRPr="00166F92">
              <w:t xml:space="preserve"> </w:t>
            </w:r>
            <w:r w:rsidRPr="00166F92">
              <w:t>is</w:t>
            </w:r>
            <w:r w:rsidR="007E703B" w:rsidRPr="00166F92">
              <w:t xml:space="preserve"> </w:t>
            </w:r>
            <w:r w:rsidRPr="00166F92">
              <w:t>read</w:t>
            </w:r>
            <w:r w:rsidR="007E703B" w:rsidRPr="00166F92">
              <w:t xml:space="preserve"> </w:t>
            </w:r>
            <w:r w:rsidRPr="00166F92">
              <w:t>out</w:t>
            </w:r>
            <w:r w:rsidR="007E703B" w:rsidRPr="00166F92">
              <w:t xml:space="preserve"> </w:t>
            </w:r>
            <w:r w:rsidRPr="00166F92">
              <w:t>at</w:t>
            </w:r>
            <w:r w:rsidR="007E703B" w:rsidRPr="00166F92">
              <w:t xml:space="preserve"> </w:t>
            </w:r>
            <w:r w:rsidRPr="00166F92">
              <w:t>Bid</w:t>
            </w:r>
            <w:r w:rsidR="007E703B" w:rsidRPr="00166F92">
              <w:t xml:space="preserve"> </w:t>
            </w:r>
            <w:r w:rsidRPr="00166F92">
              <w:t>opening.</w:t>
            </w:r>
          </w:p>
          <w:p w14:paraId="4CA7EE43" w14:textId="77777777" w:rsidR="00F21145" w:rsidRPr="00166F92" w:rsidRDefault="00F21145">
            <w:pPr>
              <w:pStyle w:val="ITBno"/>
              <w:numPr>
                <w:ilvl w:val="1"/>
                <w:numId w:val="25"/>
              </w:numPr>
              <w:spacing w:after="120"/>
              <w:ind w:left="614" w:hanging="720"/>
            </w:pPr>
            <w:r w:rsidRPr="00166F92">
              <w:t>Next,</w:t>
            </w:r>
            <w:r w:rsidR="007E703B" w:rsidRPr="00166F92">
              <w:t xml:space="preserve"> </w:t>
            </w:r>
            <w:r w:rsidRPr="00166F92">
              <w:t>envelopes</w:t>
            </w:r>
            <w:r w:rsidR="007E703B" w:rsidRPr="00166F92">
              <w:t xml:space="preserve"> </w:t>
            </w:r>
            <w:r w:rsidRPr="00166F92">
              <w:t>marked</w:t>
            </w:r>
            <w:r w:rsidR="007E703B" w:rsidRPr="00166F92">
              <w:t xml:space="preserve"> </w:t>
            </w:r>
            <w:r w:rsidRPr="00166F92">
              <w:t>“Substitution”</w:t>
            </w:r>
            <w:r w:rsidR="007E703B" w:rsidRPr="00166F92">
              <w:t xml:space="preserve"> </w:t>
            </w:r>
            <w:r w:rsidRPr="00166F92">
              <w:t>shall</w:t>
            </w:r>
            <w:r w:rsidR="007E703B" w:rsidRPr="00166F92">
              <w:t xml:space="preserve"> </w:t>
            </w:r>
            <w:r w:rsidRPr="00166F92">
              <w:t>be</w:t>
            </w:r>
            <w:r w:rsidR="007E703B" w:rsidRPr="00166F92">
              <w:t xml:space="preserve"> </w:t>
            </w:r>
            <w:r w:rsidRPr="00166F92">
              <w:t>opened</w:t>
            </w:r>
            <w:r w:rsidR="007E703B" w:rsidRPr="00166F92">
              <w:t xml:space="preserve"> </w:t>
            </w:r>
            <w:r w:rsidRPr="00166F92">
              <w:t>and</w:t>
            </w:r>
            <w:r w:rsidR="007E703B" w:rsidRPr="00166F92">
              <w:t xml:space="preserve"> </w:t>
            </w:r>
            <w:r w:rsidRPr="00166F92">
              <w:t>read</w:t>
            </w:r>
            <w:r w:rsidR="007E703B" w:rsidRPr="00166F92">
              <w:t xml:space="preserve"> </w:t>
            </w:r>
            <w:r w:rsidRPr="00166F92">
              <w:t>out</w:t>
            </w:r>
            <w:r w:rsidR="007E703B" w:rsidRPr="00166F92">
              <w:t xml:space="preserve"> </w:t>
            </w:r>
            <w:r w:rsidRPr="00166F92">
              <w:t>and</w:t>
            </w:r>
            <w:r w:rsidR="007E703B" w:rsidRPr="00166F92">
              <w:t xml:space="preserve"> </w:t>
            </w:r>
            <w:r w:rsidRPr="00166F92">
              <w:t>exchanged</w:t>
            </w:r>
            <w:r w:rsidR="007E703B" w:rsidRPr="00166F92">
              <w:t xml:space="preserve"> </w:t>
            </w:r>
            <w:r w:rsidRPr="00166F92">
              <w:t>with</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Bid</w:t>
            </w:r>
            <w:r w:rsidR="007E703B" w:rsidRPr="00166F92">
              <w:t xml:space="preserve"> </w:t>
            </w:r>
            <w:r w:rsidRPr="00166F92">
              <w:t>being</w:t>
            </w:r>
            <w:r w:rsidR="007E703B" w:rsidRPr="00166F92">
              <w:t xml:space="preserve"> </w:t>
            </w:r>
            <w:r w:rsidRPr="00166F92">
              <w:t>substituted,</w:t>
            </w:r>
            <w:r w:rsidR="007E703B" w:rsidRPr="00166F92">
              <w:t xml:space="preserve"> </w:t>
            </w:r>
            <w:r w:rsidRPr="00166F92">
              <w:t>and</w:t>
            </w:r>
            <w:r w:rsidR="007E703B" w:rsidRPr="00166F92">
              <w:t xml:space="preserve"> </w:t>
            </w:r>
            <w:r w:rsidRPr="00166F92">
              <w:t>the</w:t>
            </w:r>
            <w:r w:rsidR="007E703B" w:rsidRPr="00166F92">
              <w:t xml:space="preserve"> </w:t>
            </w:r>
            <w:r w:rsidRPr="00166F92">
              <w:t>substituted</w:t>
            </w:r>
            <w:r w:rsidR="007E703B" w:rsidRPr="00166F92">
              <w:t xml:space="preserve"> </w:t>
            </w:r>
            <w:r w:rsidRPr="00166F92">
              <w:t>Bid</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opened,</w:t>
            </w:r>
            <w:r w:rsidR="007E703B" w:rsidRPr="00166F92">
              <w:t xml:space="preserve"> </w:t>
            </w:r>
            <w:r w:rsidRPr="00166F92">
              <w:t>but</w:t>
            </w:r>
            <w:r w:rsidR="007E703B" w:rsidRPr="00166F92">
              <w:t xml:space="preserve"> </w:t>
            </w:r>
            <w:r w:rsidRPr="00166F92">
              <w:t>returned</w:t>
            </w:r>
            <w:r w:rsidR="007E703B" w:rsidRPr="00166F92">
              <w:t xml:space="preserve"> </w:t>
            </w:r>
            <w:r w:rsidRPr="00166F92">
              <w:t>to</w:t>
            </w:r>
            <w:r w:rsidR="007E703B" w:rsidRPr="00166F92">
              <w:t xml:space="preserve"> </w:t>
            </w:r>
            <w:r w:rsidRPr="00166F92">
              <w:t>the</w:t>
            </w:r>
            <w:r w:rsidR="007E703B" w:rsidRPr="00166F92">
              <w:t xml:space="preserve"> </w:t>
            </w:r>
            <w:r w:rsidRPr="00166F92">
              <w:t>Bidder.</w:t>
            </w:r>
            <w:r w:rsidR="007E703B" w:rsidRPr="00166F92">
              <w:t xml:space="preserve"> </w:t>
            </w:r>
            <w:r w:rsidRPr="00166F92">
              <w:t>No</w:t>
            </w:r>
            <w:r w:rsidR="007E703B" w:rsidRPr="00166F92">
              <w:t xml:space="preserve"> </w:t>
            </w:r>
            <w:r w:rsidRPr="00166F92">
              <w:t>Bid</w:t>
            </w:r>
            <w:r w:rsidR="007E703B" w:rsidRPr="00166F92">
              <w:t xml:space="preserve"> </w:t>
            </w:r>
            <w:r w:rsidRPr="00166F92">
              <w:t>substitution</w:t>
            </w:r>
            <w:r w:rsidR="007E703B" w:rsidRPr="00166F92">
              <w:t xml:space="preserve"> </w:t>
            </w:r>
            <w:r w:rsidRPr="00166F92">
              <w:t>shall</w:t>
            </w:r>
            <w:r w:rsidR="007E703B" w:rsidRPr="00166F92">
              <w:t xml:space="preserve"> </w:t>
            </w:r>
            <w:r w:rsidRPr="00166F92">
              <w:t>be</w:t>
            </w:r>
            <w:r w:rsidR="007E703B" w:rsidRPr="00166F92">
              <w:t xml:space="preserve"> </w:t>
            </w:r>
            <w:r w:rsidRPr="00166F92">
              <w:t>permitted</w:t>
            </w:r>
            <w:r w:rsidR="007E703B" w:rsidRPr="00166F92">
              <w:t xml:space="preserve"> </w:t>
            </w:r>
            <w:r w:rsidRPr="00166F92">
              <w:t>unless</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substitution</w:t>
            </w:r>
            <w:r w:rsidR="007E703B" w:rsidRPr="00166F92">
              <w:t xml:space="preserve"> </w:t>
            </w:r>
            <w:r w:rsidRPr="00166F92">
              <w:t>notice</w:t>
            </w:r>
            <w:r w:rsidR="007E703B" w:rsidRPr="00166F92">
              <w:t xml:space="preserve"> </w:t>
            </w:r>
            <w:r w:rsidRPr="00166F92">
              <w:t>contains</w:t>
            </w:r>
            <w:r w:rsidR="007E703B" w:rsidRPr="00166F92">
              <w:t xml:space="preserve"> </w:t>
            </w:r>
            <w:r w:rsidRPr="00166F92">
              <w:t>a</w:t>
            </w:r>
            <w:r w:rsidR="007E703B" w:rsidRPr="00166F92">
              <w:t xml:space="preserve"> </w:t>
            </w:r>
            <w:r w:rsidRPr="00166F92">
              <w:t>valid</w:t>
            </w:r>
            <w:r w:rsidR="007E703B" w:rsidRPr="00166F92">
              <w:t xml:space="preserve"> </w:t>
            </w:r>
            <w:r w:rsidRPr="00166F92">
              <w:t>authorization</w:t>
            </w:r>
            <w:r w:rsidR="007E703B" w:rsidRPr="00166F92">
              <w:t xml:space="preserve"> </w:t>
            </w:r>
            <w:r w:rsidRPr="00166F92">
              <w:t>to</w:t>
            </w:r>
            <w:r w:rsidR="007E703B" w:rsidRPr="00166F92">
              <w:t xml:space="preserve"> </w:t>
            </w:r>
            <w:r w:rsidRPr="00166F92">
              <w:t>request</w:t>
            </w:r>
            <w:r w:rsidR="007E703B" w:rsidRPr="00166F92">
              <w:t xml:space="preserve"> </w:t>
            </w:r>
            <w:r w:rsidRPr="00166F92">
              <w:t>the</w:t>
            </w:r>
            <w:r w:rsidR="007E703B" w:rsidRPr="00166F92">
              <w:t xml:space="preserve"> </w:t>
            </w:r>
            <w:r w:rsidRPr="00166F92">
              <w:t>substitution</w:t>
            </w:r>
            <w:r w:rsidR="007E703B" w:rsidRPr="00166F92">
              <w:t xml:space="preserve"> </w:t>
            </w:r>
            <w:r w:rsidRPr="00166F92">
              <w:t>and</w:t>
            </w:r>
            <w:r w:rsidR="007E703B" w:rsidRPr="00166F92">
              <w:t xml:space="preserve"> </w:t>
            </w:r>
            <w:r w:rsidRPr="00166F92">
              <w:t>is</w:t>
            </w:r>
            <w:r w:rsidR="007E703B" w:rsidRPr="00166F92">
              <w:t xml:space="preserve"> </w:t>
            </w:r>
            <w:r w:rsidRPr="00166F92">
              <w:t>read</w:t>
            </w:r>
            <w:r w:rsidR="007E703B" w:rsidRPr="00166F92">
              <w:t xml:space="preserve"> </w:t>
            </w:r>
            <w:r w:rsidRPr="00166F92">
              <w:t>out</w:t>
            </w:r>
            <w:r w:rsidR="007E703B" w:rsidRPr="00166F92">
              <w:t xml:space="preserve"> </w:t>
            </w:r>
            <w:r w:rsidRPr="00166F92">
              <w:t>at</w:t>
            </w:r>
            <w:r w:rsidR="007E703B" w:rsidRPr="00166F92">
              <w:t xml:space="preserve"> </w:t>
            </w:r>
            <w:r w:rsidRPr="00166F92">
              <w:t>Bid</w:t>
            </w:r>
            <w:r w:rsidR="007E703B" w:rsidRPr="00166F92">
              <w:t xml:space="preserve"> </w:t>
            </w:r>
            <w:r w:rsidRPr="00166F92">
              <w:t>opening.</w:t>
            </w:r>
          </w:p>
          <w:p w14:paraId="616C4F03" w14:textId="77777777" w:rsidR="00F21145" w:rsidRPr="00166F92" w:rsidRDefault="00F21145">
            <w:pPr>
              <w:pStyle w:val="ITBno"/>
              <w:numPr>
                <w:ilvl w:val="1"/>
                <w:numId w:val="25"/>
              </w:numPr>
              <w:spacing w:after="120"/>
              <w:ind w:left="614" w:hanging="720"/>
            </w:pPr>
            <w:r w:rsidRPr="00166F92">
              <w:t>Next,</w:t>
            </w:r>
            <w:r w:rsidR="007E703B" w:rsidRPr="00166F92">
              <w:t xml:space="preserve"> </w:t>
            </w:r>
            <w:r w:rsidRPr="00166F92">
              <w:t>envelopes</w:t>
            </w:r>
            <w:r w:rsidR="007E703B" w:rsidRPr="00166F92">
              <w:t xml:space="preserve"> </w:t>
            </w:r>
            <w:r w:rsidRPr="00166F92">
              <w:t>marked</w:t>
            </w:r>
            <w:r w:rsidR="007E703B" w:rsidRPr="00166F92">
              <w:t xml:space="preserve"> </w:t>
            </w:r>
            <w:r w:rsidRPr="00166F92">
              <w:t>“Modification”</w:t>
            </w:r>
            <w:r w:rsidR="007E703B" w:rsidRPr="00166F92">
              <w:t xml:space="preserve"> </w:t>
            </w:r>
            <w:r w:rsidRPr="00166F92">
              <w:t>shall</w:t>
            </w:r>
            <w:r w:rsidR="007E703B" w:rsidRPr="00166F92">
              <w:t xml:space="preserve"> </w:t>
            </w:r>
            <w:r w:rsidRPr="00166F92">
              <w:t>be</w:t>
            </w:r>
            <w:r w:rsidR="007E703B" w:rsidRPr="00166F92">
              <w:t xml:space="preserve"> </w:t>
            </w:r>
            <w:r w:rsidRPr="00166F92">
              <w:t>opened</w:t>
            </w:r>
            <w:r w:rsidR="007E703B" w:rsidRPr="00166F92">
              <w:t xml:space="preserve"> </w:t>
            </w:r>
            <w:r w:rsidRPr="00166F92">
              <w:t>and</w:t>
            </w:r>
            <w:r w:rsidR="007E703B" w:rsidRPr="00166F92">
              <w:t xml:space="preserve"> </w:t>
            </w:r>
            <w:r w:rsidRPr="00166F92">
              <w:t>read</w:t>
            </w:r>
            <w:r w:rsidR="007E703B" w:rsidRPr="00166F92">
              <w:t xml:space="preserve"> </w:t>
            </w:r>
            <w:r w:rsidRPr="00166F92">
              <w:t>out</w:t>
            </w:r>
            <w:r w:rsidR="007E703B" w:rsidRPr="00166F92">
              <w:t xml:space="preserve"> </w:t>
            </w:r>
            <w:r w:rsidRPr="00166F92">
              <w:t>with</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Bid.</w:t>
            </w:r>
            <w:r w:rsidR="007E703B" w:rsidRPr="00166F92">
              <w:t xml:space="preserve"> </w:t>
            </w:r>
            <w:r w:rsidRPr="00166F92">
              <w:t>No</w:t>
            </w:r>
            <w:r w:rsidR="007E703B" w:rsidRPr="00166F92">
              <w:t xml:space="preserve"> </w:t>
            </w:r>
            <w:r w:rsidRPr="00166F92">
              <w:t>Bid</w:t>
            </w:r>
            <w:r w:rsidR="007E703B" w:rsidRPr="00166F92">
              <w:t xml:space="preserve"> </w:t>
            </w:r>
            <w:r w:rsidRPr="00166F92">
              <w:t>modification</w:t>
            </w:r>
            <w:r w:rsidR="007E703B" w:rsidRPr="00166F92">
              <w:t xml:space="preserve"> </w:t>
            </w:r>
            <w:r w:rsidRPr="00166F92">
              <w:t>shall</w:t>
            </w:r>
            <w:r w:rsidR="007E703B" w:rsidRPr="00166F92">
              <w:t xml:space="preserve"> </w:t>
            </w:r>
            <w:r w:rsidRPr="00166F92">
              <w:t>be</w:t>
            </w:r>
            <w:r w:rsidR="007E703B" w:rsidRPr="00166F92">
              <w:t xml:space="preserve"> </w:t>
            </w:r>
            <w:r w:rsidRPr="00166F92">
              <w:t>permitted</w:t>
            </w:r>
            <w:r w:rsidR="007E703B" w:rsidRPr="00166F92">
              <w:t xml:space="preserve"> </w:t>
            </w:r>
            <w:r w:rsidRPr="00166F92">
              <w:t>unless</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modification</w:t>
            </w:r>
            <w:r w:rsidR="007E703B" w:rsidRPr="00166F92">
              <w:t xml:space="preserve"> </w:t>
            </w:r>
            <w:r w:rsidRPr="00166F92">
              <w:t>notice</w:t>
            </w:r>
            <w:r w:rsidR="007E703B" w:rsidRPr="00166F92">
              <w:t xml:space="preserve"> </w:t>
            </w:r>
            <w:r w:rsidRPr="00166F92">
              <w:t>contains</w:t>
            </w:r>
            <w:r w:rsidR="007E703B" w:rsidRPr="00166F92">
              <w:t xml:space="preserve"> </w:t>
            </w:r>
            <w:r w:rsidRPr="00166F92">
              <w:t>a</w:t>
            </w:r>
            <w:r w:rsidR="007E703B" w:rsidRPr="00166F92">
              <w:t xml:space="preserve"> </w:t>
            </w:r>
            <w:r w:rsidRPr="00166F92">
              <w:t>valid</w:t>
            </w:r>
            <w:r w:rsidR="007E703B" w:rsidRPr="00166F92">
              <w:t xml:space="preserve"> </w:t>
            </w:r>
            <w:r w:rsidRPr="00166F92">
              <w:t>authorization</w:t>
            </w:r>
            <w:r w:rsidR="007E703B" w:rsidRPr="00166F92">
              <w:t xml:space="preserve"> </w:t>
            </w:r>
            <w:r w:rsidRPr="00166F92">
              <w:t>to</w:t>
            </w:r>
            <w:r w:rsidR="007E703B" w:rsidRPr="00166F92">
              <w:t xml:space="preserve"> </w:t>
            </w:r>
            <w:r w:rsidRPr="00166F92">
              <w:t>request</w:t>
            </w:r>
            <w:r w:rsidR="007E703B" w:rsidRPr="00166F92">
              <w:t xml:space="preserve"> </w:t>
            </w:r>
            <w:r w:rsidRPr="00166F92">
              <w:t>the</w:t>
            </w:r>
            <w:r w:rsidR="007E703B" w:rsidRPr="00166F92">
              <w:t xml:space="preserve"> </w:t>
            </w:r>
            <w:r w:rsidRPr="00166F92">
              <w:t>modification</w:t>
            </w:r>
            <w:r w:rsidR="007E703B" w:rsidRPr="00166F92">
              <w:t xml:space="preserve"> </w:t>
            </w:r>
            <w:r w:rsidRPr="00166F92">
              <w:t>and</w:t>
            </w:r>
            <w:r w:rsidR="007E703B" w:rsidRPr="00166F92">
              <w:t xml:space="preserve"> </w:t>
            </w:r>
            <w:r w:rsidRPr="00166F92">
              <w:t>is</w:t>
            </w:r>
            <w:r w:rsidR="007E703B" w:rsidRPr="00166F92">
              <w:t xml:space="preserve"> </w:t>
            </w:r>
            <w:r w:rsidRPr="00166F92">
              <w:t>read</w:t>
            </w:r>
            <w:r w:rsidR="007E703B" w:rsidRPr="00166F92">
              <w:t xml:space="preserve"> </w:t>
            </w:r>
            <w:r w:rsidRPr="00166F92">
              <w:t>out</w:t>
            </w:r>
            <w:r w:rsidR="007E703B" w:rsidRPr="00166F92">
              <w:t xml:space="preserve"> </w:t>
            </w:r>
            <w:r w:rsidRPr="00166F92">
              <w:t>at</w:t>
            </w:r>
            <w:r w:rsidR="007E703B" w:rsidRPr="00166F92">
              <w:t xml:space="preserve"> </w:t>
            </w:r>
            <w:r w:rsidRPr="00166F92">
              <w:t>Bid</w:t>
            </w:r>
            <w:r w:rsidR="007E703B" w:rsidRPr="00166F92">
              <w:t xml:space="preserve"> </w:t>
            </w:r>
            <w:r w:rsidRPr="00166F92">
              <w:t>opening.</w:t>
            </w:r>
          </w:p>
          <w:p w14:paraId="13201BA8" w14:textId="4236EDD4" w:rsidR="00F21145" w:rsidRPr="00166F92" w:rsidRDefault="005533AB">
            <w:pPr>
              <w:pStyle w:val="ITBno"/>
              <w:numPr>
                <w:ilvl w:val="1"/>
                <w:numId w:val="25"/>
              </w:numPr>
              <w:spacing w:after="120"/>
              <w:ind w:left="614" w:hanging="720"/>
            </w:pPr>
            <w:r w:rsidRPr="001D124E">
              <w:t xml:space="preserve">Next, all </w:t>
            </w:r>
            <w:r w:rsidRPr="00C5158C">
              <w:t>other</w:t>
            </w:r>
            <w:r w:rsidRPr="001D124E">
              <w:t xml:space="preserve"> envelopes </w:t>
            </w:r>
            <w:r w:rsidRPr="00C5158C">
              <w:t>marked “</w:t>
            </w:r>
            <w:r w:rsidRPr="00C5158C">
              <w:rPr>
                <w:smallCaps/>
              </w:rPr>
              <w:t>Technical Part</w:t>
            </w:r>
            <w:r w:rsidRPr="00C5158C">
              <w:t xml:space="preserve">” </w:t>
            </w:r>
            <w:r w:rsidRPr="001D124E">
              <w:t>shall be opened one at a time</w:t>
            </w:r>
            <w:r w:rsidRPr="00C5158C">
              <w:t>. All envelopes marked “</w:t>
            </w:r>
            <w:r w:rsidRPr="00C5158C">
              <w:rPr>
                <w:smallCaps/>
              </w:rPr>
              <w:t xml:space="preserve">Second Envelope: </w:t>
            </w:r>
            <w:r w:rsidRPr="00C5158C">
              <w:t>Financial</w:t>
            </w:r>
            <w:r w:rsidRPr="00C5158C">
              <w:rPr>
                <w:smallCaps/>
              </w:rPr>
              <w:t xml:space="preserve"> Part</w:t>
            </w:r>
            <w:r w:rsidRPr="00C5158C">
              <w:t>” shall remain sealed and kept by the Employer in safe custody until they are</w:t>
            </w:r>
            <w:r>
              <w:t xml:space="preserve"> </w:t>
            </w:r>
            <w:r w:rsidRPr="00C5158C">
              <w:t>opened</w:t>
            </w:r>
            <w:r>
              <w:t xml:space="preserve"> </w:t>
            </w:r>
            <w:r w:rsidRPr="00C5158C">
              <w:t>at a later public opening, following the evaluation of the Technical Part parts of the Bids. On opening the envelopes marked “</w:t>
            </w:r>
            <w:r w:rsidRPr="00C5158C">
              <w:rPr>
                <w:smallCaps/>
              </w:rPr>
              <w:t>Technical Part</w:t>
            </w:r>
            <w:r w:rsidRPr="00C5158C">
              <w:t>” the Employer shall read</w:t>
            </w:r>
            <w:r w:rsidRPr="001D124E">
              <w:t xml:space="preserve"> out: the name of the Bidder</w:t>
            </w:r>
            <w:r w:rsidRPr="00C5158C">
              <w:t>,</w:t>
            </w:r>
            <w:r w:rsidRPr="001D124E">
              <w:t xml:space="preserve"> the presence or </w:t>
            </w:r>
            <w:r w:rsidRPr="00C5158C">
              <w:t xml:space="preserve">the </w:t>
            </w:r>
            <w:r w:rsidRPr="001D124E">
              <w:t xml:space="preserve">absence of a Bid Security, </w:t>
            </w:r>
            <w:r w:rsidRPr="00C5158C">
              <w:t xml:space="preserve">or Bid-Securing Declaration, </w:t>
            </w:r>
            <w:r w:rsidRPr="001D124E">
              <w:t>if required</w:t>
            </w:r>
            <w:r w:rsidRPr="00C5158C">
              <w:t xml:space="preserve">, and whether there is a modification; and Alternative </w:t>
            </w:r>
            <w:r w:rsidRPr="00C5158C">
              <w:lastRenderedPageBreak/>
              <w:t>Bid - Technical Part</w:t>
            </w:r>
            <w:r w:rsidRPr="001D124E">
              <w:t>; and any other details as the Employer may consider appropriate</w:t>
            </w:r>
            <w:r w:rsidR="00F21145" w:rsidRPr="00166F92">
              <w:t>.</w:t>
            </w:r>
            <w:r w:rsidR="007E703B" w:rsidRPr="00166F92">
              <w:t xml:space="preserve">  </w:t>
            </w:r>
          </w:p>
          <w:p w14:paraId="51D1AF48" w14:textId="09E15C77" w:rsidR="00F21145" w:rsidRPr="00166F92" w:rsidRDefault="005533AB">
            <w:pPr>
              <w:pStyle w:val="ITBno"/>
              <w:numPr>
                <w:ilvl w:val="1"/>
                <w:numId w:val="25"/>
              </w:numPr>
              <w:spacing w:after="120"/>
              <w:ind w:left="614" w:hanging="720"/>
            </w:pPr>
            <w:r w:rsidRPr="00D94D33">
              <w:t xml:space="preserve">Only </w:t>
            </w:r>
            <w:r w:rsidRPr="00C5158C">
              <w:t xml:space="preserve">Technical Parts of </w:t>
            </w:r>
            <w:r w:rsidRPr="00D94D33">
              <w:t xml:space="preserve">Bids and </w:t>
            </w:r>
            <w:r w:rsidRPr="00C5158C">
              <w:t>Alternative Bid - Technical Parts</w:t>
            </w:r>
            <w:r w:rsidRPr="00D94D33">
              <w:t xml:space="preserve"> that are read out at Bid opening shall be considered further</w:t>
            </w:r>
            <w:r w:rsidRPr="00C5158C">
              <w:t xml:space="preserve"> for evaluation.</w:t>
            </w:r>
            <w:r w:rsidRPr="00D94D33">
              <w:t xml:space="preserve"> The Letter of Bid</w:t>
            </w:r>
            <w:r w:rsidRPr="00C5158C">
              <w:t>- Technical Part</w:t>
            </w:r>
            <w:r w:rsidRPr="00D94D33">
              <w:t xml:space="preserve"> and</w:t>
            </w:r>
            <w:r w:rsidRPr="00CE72F5">
              <w:t xml:space="preserve"> </w:t>
            </w:r>
            <w:r w:rsidRPr="00D94D33">
              <w:t>the</w:t>
            </w:r>
            <w:r w:rsidRPr="00CE72F5">
              <w:t xml:space="preserve"> </w:t>
            </w:r>
            <w:r w:rsidRPr="00C5158C">
              <w:t>separate sealed envelope marked “</w:t>
            </w:r>
            <w:r w:rsidRPr="00C5158C">
              <w:rPr>
                <w:smallCaps/>
              </w:rPr>
              <w:t>Second Envelope: Financial Part</w:t>
            </w:r>
            <w:r w:rsidRPr="00C5158C">
              <w:t>”</w:t>
            </w:r>
            <w:r w:rsidRPr="00CE72F5">
              <w:t xml:space="preserve"> </w:t>
            </w:r>
            <w:r w:rsidRPr="003261FD">
              <w:rPr>
                <w:iCs/>
              </w:rPr>
              <w:t>are to be initialed by representatives of the Employer attending Bid opening in the manner specified</w:t>
            </w:r>
            <w:r w:rsidRPr="003261FD">
              <w:rPr>
                <w:b/>
                <w:iCs/>
              </w:rPr>
              <w:t xml:space="preserve"> in the BDS</w:t>
            </w:r>
            <w:r w:rsidR="00F21145" w:rsidRPr="00166F92">
              <w:rPr>
                <w:noProof/>
              </w:rPr>
              <w:t>.</w:t>
            </w:r>
          </w:p>
          <w:p w14:paraId="743E4049" w14:textId="77777777" w:rsidR="00F21145" w:rsidRPr="00166F92" w:rsidRDefault="00F21145">
            <w:pPr>
              <w:pStyle w:val="ITBno"/>
              <w:numPr>
                <w:ilvl w:val="1"/>
                <w:numId w:val="25"/>
              </w:numPr>
              <w:spacing w:after="120"/>
              <w:ind w:left="614" w:hanging="720"/>
            </w:pP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neither</w:t>
            </w:r>
            <w:r w:rsidR="007E703B" w:rsidRPr="00166F92">
              <w:t xml:space="preserve"> </w:t>
            </w:r>
            <w:r w:rsidRPr="00166F92">
              <w:t>discuss</w:t>
            </w:r>
            <w:r w:rsidR="007E703B" w:rsidRPr="00166F92">
              <w:t xml:space="preserve"> </w:t>
            </w:r>
            <w:r w:rsidRPr="00166F92">
              <w:t>the</w:t>
            </w:r>
            <w:r w:rsidR="007E703B" w:rsidRPr="00166F92">
              <w:t xml:space="preserve"> </w:t>
            </w:r>
            <w:r w:rsidRPr="00166F92">
              <w:t>merits</w:t>
            </w:r>
            <w:r w:rsidR="007E703B" w:rsidRPr="00166F92">
              <w:t xml:space="preserve"> </w:t>
            </w:r>
            <w:r w:rsidRPr="00166F92">
              <w:t>of</w:t>
            </w:r>
            <w:r w:rsidR="007E703B" w:rsidRPr="00166F92">
              <w:t xml:space="preserve"> </w:t>
            </w:r>
            <w:r w:rsidRPr="00166F92">
              <w:t>any</w:t>
            </w:r>
            <w:r w:rsidR="007E703B" w:rsidRPr="00166F92">
              <w:t xml:space="preserve"> </w:t>
            </w:r>
            <w:r w:rsidRPr="00166F92">
              <w:t>Bid</w:t>
            </w:r>
            <w:r w:rsidR="007E703B" w:rsidRPr="00166F92">
              <w:t xml:space="preserve"> </w:t>
            </w:r>
            <w:r w:rsidRPr="00166F92">
              <w:t>nor</w:t>
            </w:r>
            <w:r w:rsidR="007E703B" w:rsidRPr="00166F92">
              <w:t xml:space="preserve"> </w:t>
            </w:r>
            <w:r w:rsidRPr="00166F92">
              <w:t>reject</w:t>
            </w:r>
            <w:r w:rsidR="007E703B" w:rsidRPr="00166F92">
              <w:t xml:space="preserve"> </w:t>
            </w:r>
            <w:r w:rsidRPr="00166F92">
              <w:t>any</w:t>
            </w:r>
            <w:r w:rsidR="007E703B" w:rsidRPr="00166F92">
              <w:t xml:space="preserve"> </w:t>
            </w:r>
            <w:r w:rsidRPr="00166F92">
              <w:t>Bid</w:t>
            </w:r>
            <w:r w:rsidR="007E703B" w:rsidRPr="00166F92">
              <w:t xml:space="preserve"> </w:t>
            </w:r>
            <w:r w:rsidRPr="00166F92">
              <w:t>(except</w:t>
            </w:r>
            <w:r w:rsidR="007E703B" w:rsidRPr="00166F92">
              <w:t xml:space="preserve"> </w:t>
            </w:r>
            <w:r w:rsidRPr="00166F92">
              <w:t>for</w:t>
            </w:r>
            <w:r w:rsidR="007E703B" w:rsidRPr="00166F92">
              <w:t xml:space="preserve"> </w:t>
            </w:r>
            <w:r w:rsidRPr="00166F92">
              <w:t>late</w:t>
            </w:r>
            <w:r w:rsidR="007E703B" w:rsidRPr="00166F92">
              <w:t xml:space="preserve"> </w:t>
            </w:r>
            <w:r w:rsidRPr="00166F92">
              <w:t>Bids,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Pr="00166F92">
              <w:t>24.1).</w:t>
            </w:r>
          </w:p>
          <w:p w14:paraId="13351646" w14:textId="77777777" w:rsidR="00F21145" w:rsidRPr="00166F92" w:rsidRDefault="00F21145">
            <w:pPr>
              <w:pStyle w:val="ITBno"/>
              <w:numPr>
                <w:ilvl w:val="1"/>
                <w:numId w:val="25"/>
              </w:numPr>
              <w:spacing w:after="120"/>
              <w:ind w:left="614" w:hanging="720"/>
            </w:pP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prepare</w:t>
            </w:r>
            <w:r w:rsidR="007E703B" w:rsidRPr="00166F92">
              <w:t xml:space="preserve"> </w:t>
            </w:r>
            <w:r w:rsidRPr="00166F92">
              <w:t>a</w:t>
            </w:r>
            <w:r w:rsidR="007E703B" w:rsidRPr="00166F92">
              <w:t xml:space="preserve"> </w:t>
            </w:r>
            <w:r w:rsidRPr="00166F92">
              <w:t>record</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opening</w:t>
            </w:r>
            <w:r w:rsidR="007E703B" w:rsidRPr="00166F92">
              <w:t xml:space="preserve"> </w:t>
            </w:r>
            <w:r w:rsidRPr="00166F92">
              <w:t>that</w:t>
            </w:r>
            <w:r w:rsidR="007E703B" w:rsidRPr="00166F92">
              <w:t xml:space="preserve"> </w:t>
            </w:r>
            <w:r w:rsidRPr="00166F92">
              <w:t>shall</w:t>
            </w:r>
            <w:r w:rsidR="007E703B" w:rsidRPr="00166F92">
              <w:t xml:space="preserve"> </w:t>
            </w:r>
            <w:r w:rsidRPr="00166F92">
              <w:t>include,</w:t>
            </w:r>
            <w:r w:rsidR="007E703B" w:rsidRPr="00166F92">
              <w:t xml:space="preserve"> </w:t>
            </w:r>
            <w:r w:rsidRPr="00166F92">
              <w:t>as</w:t>
            </w:r>
            <w:r w:rsidR="007E703B" w:rsidRPr="00166F92">
              <w:t xml:space="preserve"> </w:t>
            </w:r>
            <w:r w:rsidRPr="00166F92">
              <w:t>a</w:t>
            </w:r>
            <w:r w:rsidR="007E703B" w:rsidRPr="00166F92">
              <w:t xml:space="preserve"> </w:t>
            </w:r>
            <w:r w:rsidRPr="00166F92">
              <w:t>minimum:</w:t>
            </w:r>
          </w:p>
          <w:p w14:paraId="76A448AE" w14:textId="77777777" w:rsidR="00F21145" w:rsidRPr="00166F92" w:rsidRDefault="00F21145">
            <w:pPr>
              <w:pStyle w:val="S1-subpara"/>
              <w:numPr>
                <w:ilvl w:val="2"/>
                <w:numId w:val="31"/>
              </w:numPr>
              <w:spacing w:after="120"/>
              <w:ind w:left="1152" w:hanging="576"/>
            </w:pPr>
            <w:r w:rsidRPr="00166F92">
              <w:t>the</w:t>
            </w:r>
            <w:r w:rsidR="007E703B" w:rsidRPr="00166F92">
              <w:t xml:space="preserve"> </w:t>
            </w:r>
            <w:r w:rsidRPr="00166F92">
              <w:t>name</w:t>
            </w:r>
            <w:r w:rsidR="007E703B" w:rsidRPr="00166F92">
              <w:t xml:space="preserve"> </w:t>
            </w:r>
            <w:r w:rsidRPr="00166F92">
              <w:t>of</w:t>
            </w:r>
            <w:r w:rsidR="007E703B" w:rsidRPr="00166F92">
              <w:t xml:space="preserve"> </w:t>
            </w:r>
            <w:r w:rsidRPr="00166F92">
              <w:t>the</w:t>
            </w:r>
            <w:r w:rsidR="007E703B" w:rsidRPr="00166F92">
              <w:t xml:space="preserve"> </w:t>
            </w:r>
            <w:r w:rsidRPr="00166F92">
              <w:t>Bidder</w:t>
            </w:r>
            <w:r w:rsidR="007E703B" w:rsidRPr="00166F92">
              <w:t xml:space="preserve"> </w:t>
            </w:r>
            <w:r w:rsidRPr="00166F92">
              <w:t>and</w:t>
            </w:r>
            <w:r w:rsidR="007E703B" w:rsidRPr="00166F92">
              <w:t xml:space="preserve"> </w:t>
            </w:r>
            <w:r w:rsidRPr="00166F92">
              <w:t>whether</w:t>
            </w:r>
            <w:r w:rsidR="007E703B" w:rsidRPr="00166F92">
              <w:t xml:space="preserve"> </w:t>
            </w:r>
            <w:r w:rsidRPr="00166F92">
              <w:t>there</w:t>
            </w:r>
            <w:r w:rsidR="007E703B" w:rsidRPr="00166F92">
              <w:t xml:space="preserve"> </w:t>
            </w:r>
            <w:r w:rsidRPr="00166F92">
              <w:t>is</w:t>
            </w:r>
            <w:r w:rsidR="007E703B" w:rsidRPr="00166F92">
              <w:t xml:space="preserve"> </w:t>
            </w:r>
            <w:r w:rsidRPr="00166F92">
              <w:t>a</w:t>
            </w:r>
            <w:r w:rsidR="007E703B" w:rsidRPr="00166F92">
              <w:t xml:space="preserve"> </w:t>
            </w:r>
            <w:r w:rsidRPr="00166F92">
              <w:t>withdrawal,</w:t>
            </w:r>
            <w:r w:rsidR="007E703B" w:rsidRPr="00166F92">
              <w:t xml:space="preserve"> </w:t>
            </w:r>
            <w:r w:rsidRPr="00166F92">
              <w:t>substitution,</w:t>
            </w:r>
            <w:r w:rsidR="007E703B" w:rsidRPr="00166F92">
              <w:t xml:space="preserve"> </w:t>
            </w:r>
            <w:r w:rsidRPr="00166F92">
              <w:t>or</w:t>
            </w:r>
            <w:r w:rsidR="007E703B" w:rsidRPr="00166F92">
              <w:t xml:space="preserve"> </w:t>
            </w:r>
            <w:r w:rsidRPr="00166F92">
              <w:t>modification;</w:t>
            </w:r>
            <w:r w:rsidR="007E703B" w:rsidRPr="00166F92">
              <w:t xml:space="preserve"> </w:t>
            </w:r>
          </w:p>
          <w:p w14:paraId="17851F78" w14:textId="4EA758B2" w:rsidR="00F21145" w:rsidRPr="00166F92" w:rsidRDefault="00F21145">
            <w:pPr>
              <w:pStyle w:val="S1-subpara"/>
              <w:numPr>
                <w:ilvl w:val="2"/>
                <w:numId w:val="31"/>
              </w:numPr>
              <w:spacing w:after="120"/>
              <w:ind w:left="1152" w:hanging="576"/>
            </w:pPr>
            <w:r w:rsidRPr="00166F92">
              <w:t>the</w:t>
            </w:r>
            <w:r w:rsidR="007E703B" w:rsidRPr="00166F92">
              <w:t xml:space="preserve"> </w:t>
            </w:r>
            <w:r w:rsidR="007F0363">
              <w:t xml:space="preserve">receipt </w:t>
            </w:r>
            <w:proofErr w:type="gramStart"/>
            <w:r w:rsidR="007F0363">
              <w:t xml:space="preserve">of </w:t>
            </w:r>
            <w:r w:rsidR="007F0363" w:rsidRPr="00E80723">
              <w:t xml:space="preserve"> envelopes</w:t>
            </w:r>
            <w:proofErr w:type="gramEnd"/>
            <w:r w:rsidR="007F0363" w:rsidRPr="00E80723">
              <w:t xml:space="preserve"> marked “</w:t>
            </w:r>
            <w:r w:rsidR="007F0363" w:rsidRPr="00E80723">
              <w:rPr>
                <w:smallCaps/>
              </w:rPr>
              <w:t>Second Envelope: Financial Part</w:t>
            </w:r>
            <w:proofErr w:type="gramStart"/>
            <w:r w:rsidR="007F0363">
              <w:rPr>
                <w:smallCaps/>
              </w:rPr>
              <w:t>”</w:t>
            </w:r>
            <w:r w:rsidRPr="00166F92">
              <w:t>;</w:t>
            </w:r>
            <w:proofErr w:type="gramEnd"/>
          </w:p>
          <w:p w14:paraId="6914F391" w14:textId="2BB8402A" w:rsidR="00F21145" w:rsidRPr="00166F92" w:rsidRDefault="00F00142">
            <w:pPr>
              <w:pStyle w:val="S1-subpara"/>
              <w:numPr>
                <w:ilvl w:val="2"/>
                <w:numId w:val="31"/>
              </w:numPr>
              <w:spacing w:after="120"/>
              <w:ind w:left="1152" w:hanging="576"/>
            </w:pPr>
            <w:r>
              <w:t xml:space="preserve">if applicable, </w:t>
            </w:r>
            <w:r w:rsidR="00F21145" w:rsidRPr="00166F92">
              <w:t>any</w:t>
            </w:r>
            <w:r w:rsidR="007E703B" w:rsidRPr="00166F92">
              <w:t xml:space="preserve"> </w:t>
            </w:r>
            <w:r w:rsidR="00F21145" w:rsidRPr="00166F92">
              <w:t>alternative</w:t>
            </w:r>
            <w:r w:rsidR="007E703B" w:rsidRPr="00166F92">
              <w:t xml:space="preserve"> </w:t>
            </w:r>
            <w:r w:rsidR="00F21145" w:rsidRPr="00166F92">
              <w:t>Bid</w:t>
            </w:r>
            <w:r>
              <w:t>-Technical Part</w:t>
            </w:r>
            <w:r w:rsidR="00F21145" w:rsidRPr="00166F92">
              <w:t>;</w:t>
            </w:r>
            <w:r w:rsidR="007E703B" w:rsidRPr="00166F92">
              <w:t xml:space="preserve"> </w:t>
            </w:r>
            <w:r w:rsidR="00F21145" w:rsidRPr="00166F92">
              <w:t>and</w:t>
            </w:r>
            <w:r w:rsidR="007E703B" w:rsidRPr="00166F92">
              <w:t xml:space="preserve"> </w:t>
            </w:r>
          </w:p>
          <w:p w14:paraId="63D0EB9F" w14:textId="77777777" w:rsidR="00F21145" w:rsidRPr="00166F92" w:rsidRDefault="00F21145">
            <w:pPr>
              <w:pStyle w:val="S1-subpara"/>
              <w:numPr>
                <w:ilvl w:val="2"/>
                <w:numId w:val="31"/>
              </w:numPr>
              <w:spacing w:after="120"/>
              <w:ind w:left="1152" w:hanging="576"/>
            </w:pPr>
            <w:r w:rsidRPr="00166F92">
              <w:t>the</w:t>
            </w:r>
            <w:r w:rsidR="007E703B" w:rsidRPr="00166F92">
              <w:t xml:space="preserve"> </w:t>
            </w:r>
            <w:r w:rsidRPr="00166F92">
              <w:t>presence</w:t>
            </w:r>
            <w:r w:rsidR="007E703B" w:rsidRPr="00166F92">
              <w:t xml:space="preserve"> </w:t>
            </w:r>
            <w:r w:rsidRPr="00166F92">
              <w:t>or</w:t>
            </w:r>
            <w:r w:rsidR="007E703B" w:rsidRPr="00166F92">
              <w:t xml:space="preserve"> </w:t>
            </w:r>
            <w:r w:rsidRPr="00166F92">
              <w:t>absence</w:t>
            </w:r>
            <w:r w:rsidR="007E703B" w:rsidRPr="00166F92">
              <w:t xml:space="preserve"> </w:t>
            </w:r>
            <w:r w:rsidRPr="00166F92">
              <w:t>of</w:t>
            </w:r>
            <w:r w:rsidR="007E703B" w:rsidRPr="00166F92">
              <w:t xml:space="preserve"> </w:t>
            </w:r>
            <w:r w:rsidRPr="00166F92">
              <w:t>a</w:t>
            </w:r>
            <w:r w:rsidR="007E703B" w:rsidRPr="00166F92">
              <w:t xml:space="preserve"> </w:t>
            </w:r>
            <w:r w:rsidRPr="00166F92">
              <w:t>Bid</w:t>
            </w:r>
            <w:r w:rsidR="007E703B" w:rsidRPr="00166F92">
              <w:t xml:space="preserve"> </w:t>
            </w:r>
            <w:r w:rsidRPr="00166F92">
              <w:t>Security</w:t>
            </w:r>
            <w:r w:rsidR="007E703B" w:rsidRPr="00166F92">
              <w:t xml:space="preserve"> </w:t>
            </w:r>
            <w:r w:rsidRPr="00166F92">
              <w:t>or</w:t>
            </w:r>
            <w:r w:rsidR="007E703B" w:rsidRPr="00166F92">
              <w:t xml:space="preserve"> </w:t>
            </w:r>
            <w:r w:rsidRPr="00166F92">
              <w:t>a</w:t>
            </w:r>
            <w:r w:rsidR="007E703B" w:rsidRPr="00166F92">
              <w:t xml:space="preserve"> </w:t>
            </w:r>
            <w:r w:rsidRPr="00166F92">
              <w:t>Bid-Securing</w:t>
            </w:r>
            <w:r w:rsidR="007E703B" w:rsidRPr="00166F92">
              <w:t xml:space="preserve"> </w:t>
            </w:r>
            <w:r w:rsidRPr="00166F92">
              <w:t>Declaration.</w:t>
            </w:r>
            <w:r w:rsidR="007E703B" w:rsidRPr="00166F92">
              <w:t xml:space="preserve">  </w:t>
            </w:r>
          </w:p>
          <w:p w14:paraId="60EC2CD1" w14:textId="77777777" w:rsidR="00F21145" w:rsidRPr="00166F92" w:rsidRDefault="00F21145">
            <w:pPr>
              <w:pStyle w:val="ITBno"/>
              <w:numPr>
                <w:ilvl w:val="1"/>
                <w:numId w:val="25"/>
              </w:numPr>
              <w:spacing w:after="120"/>
              <w:ind w:left="614" w:hanging="720"/>
            </w:pPr>
            <w:r w:rsidRPr="00166F92">
              <w:t>The</w:t>
            </w:r>
            <w:r w:rsidR="007E703B" w:rsidRPr="00166F92">
              <w:t xml:space="preserve"> </w:t>
            </w:r>
            <w:r w:rsidRPr="00166F92">
              <w:t>Bidders’</w:t>
            </w:r>
            <w:r w:rsidR="007E703B" w:rsidRPr="00166F92">
              <w:t xml:space="preserve"> </w:t>
            </w:r>
            <w:r w:rsidRPr="00166F92">
              <w:t>representatives</w:t>
            </w:r>
            <w:r w:rsidR="007E703B" w:rsidRPr="00166F92">
              <w:t xml:space="preserve"> </w:t>
            </w:r>
            <w:r w:rsidRPr="00166F92">
              <w:t>who</w:t>
            </w:r>
            <w:r w:rsidR="007E703B" w:rsidRPr="00166F92">
              <w:t xml:space="preserve"> </w:t>
            </w:r>
            <w:r w:rsidRPr="00166F92">
              <w:t>are</w:t>
            </w:r>
            <w:r w:rsidR="007E703B" w:rsidRPr="00166F92">
              <w:t xml:space="preserve"> </w:t>
            </w:r>
            <w:r w:rsidRPr="00166F92">
              <w:t>present</w:t>
            </w:r>
            <w:r w:rsidR="007E703B" w:rsidRPr="00166F92">
              <w:t xml:space="preserve"> </w:t>
            </w:r>
            <w:r w:rsidRPr="00166F92">
              <w:t>shall</w:t>
            </w:r>
            <w:r w:rsidR="007E703B" w:rsidRPr="00166F92">
              <w:t xml:space="preserve"> </w:t>
            </w:r>
            <w:r w:rsidRPr="00166F92">
              <w:t>be</w:t>
            </w:r>
            <w:r w:rsidR="007E703B" w:rsidRPr="00166F92">
              <w:t xml:space="preserve"> </w:t>
            </w:r>
            <w:r w:rsidRPr="00166F92">
              <w:t>requested</w:t>
            </w:r>
            <w:r w:rsidR="007E703B" w:rsidRPr="00166F92">
              <w:t xml:space="preserve"> </w:t>
            </w:r>
            <w:r w:rsidRPr="00166F92">
              <w:t>to</w:t>
            </w:r>
            <w:r w:rsidR="007E703B" w:rsidRPr="00166F92">
              <w:t xml:space="preserve"> </w:t>
            </w:r>
            <w:r w:rsidRPr="00166F92">
              <w:t>sign</w:t>
            </w:r>
            <w:r w:rsidR="007E703B" w:rsidRPr="00166F92">
              <w:t xml:space="preserve"> </w:t>
            </w:r>
            <w:r w:rsidRPr="00166F92">
              <w:t>the</w:t>
            </w:r>
            <w:r w:rsidR="007E703B" w:rsidRPr="00166F92">
              <w:t xml:space="preserve"> </w:t>
            </w:r>
            <w:r w:rsidRPr="00166F92">
              <w:t>record.</w:t>
            </w:r>
            <w:r w:rsidR="007E703B" w:rsidRPr="00166F92">
              <w:t xml:space="preserve">  </w:t>
            </w:r>
            <w:r w:rsidRPr="00166F92">
              <w:t>The</w:t>
            </w:r>
            <w:r w:rsidR="007E703B" w:rsidRPr="00166F92">
              <w:t xml:space="preserve"> </w:t>
            </w:r>
            <w:r w:rsidRPr="00166F92">
              <w:t>omission</w:t>
            </w:r>
            <w:r w:rsidR="007E703B" w:rsidRPr="00166F92">
              <w:t xml:space="preserve"> </w:t>
            </w:r>
            <w:r w:rsidRPr="00166F92">
              <w:t>of</w:t>
            </w:r>
            <w:r w:rsidR="007E703B" w:rsidRPr="00166F92">
              <w:t xml:space="preserve"> </w:t>
            </w:r>
            <w:r w:rsidRPr="00166F92">
              <w:t>a</w:t>
            </w:r>
            <w:r w:rsidR="007E703B" w:rsidRPr="00166F92">
              <w:t xml:space="preserve"> </w:t>
            </w:r>
            <w:r w:rsidRPr="00166F92">
              <w:t>Bidder’s</w:t>
            </w:r>
            <w:r w:rsidR="007E703B" w:rsidRPr="00166F92">
              <w:t xml:space="preserve"> </w:t>
            </w:r>
            <w:r w:rsidRPr="00166F92">
              <w:t>signature</w:t>
            </w:r>
            <w:r w:rsidR="007E703B" w:rsidRPr="00166F92">
              <w:t xml:space="preserve"> </w:t>
            </w:r>
            <w:r w:rsidRPr="00166F92">
              <w:t>on</w:t>
            </w:r>
            <w:r w:rsidR="007E703B" w:rsidRPr="00166F92">
              <w:t xml:space="preserve"> </w:t>
            </w:r>
            <w:r w:rsidRPr="00166F92">
              <w:t>the</w:t>
            </w:r>
            <w:r w:rsidR="007E703B" w:rsidRPr="00166F92">
              <w:t xml:space="preserve"> </w:t>
            </w:r>
            <w:r w:rsidRPr="00166F92">
              <w:t>record</w:t>
            </w:r>
            <w:r w:rsidR="007E703B" w:rsidRPr="00166F92">
              <w:t xml:space="preserve"> </w:t>
            </w:r>
            <w:r w:rsidRPr="00166F92">
              <w:t>shall</w:t>
            </w:r>
            <w:r w:rsidR="007E703B" w:rsidRPr="00166F92">
              <w:t xml:space="preserve"> </w:t>
            </w:r>
            <w:r w:rsidRPr="00166F92">
              <w:t>not</w:t>
            </w:r>
            <w:r w:rsidR="007E703B" w:rsidRPr="00166F92">
              <w:t xml:space="preserve"> </w:t>
            </w:r>
            <w:r w:rsidRPr="00166F92">
              <w:t>invalidate</w:t>
            </w:r>
            <w:r w:rsidR="007E703B" w:rsidRPr="00166F92">
              <w:t xml:space="preserve"> </w:t>
            </w:r>
            <w:r w:rsidRPr="00166F92">
              <w:t>the</w:t>
            </w:r>
            <w:r w:rsidR="007E703B" w:rsidRPr="00166F92">
              <w:t xml:space="preserve"> </w:t>
            </w:r>
            <w:r w:rsidRPr="00166F92">
              <w:t>contents</w:t>
            </w:r>
            <w:r w:rsidR="007E703B" w:rsidRPr="00166F92">
              <w:t xml:space="preserve"> </w:t>
            </w:r>
            <w:r w:rsidRPr="00166F92">
              <w:t>and</w:t>
            </w:r>
            <w:r w:rsidR="007E703B" w:rsidRPr="00166F92">
              <w:t xml:space="preserve"> </w:t>
            </w:r>
            <w:r w:rsidRPr="00166F92">
              <w:t>effect</w:t>
            </w:r>
            <w:r w:rsidR="007E703B" w:rsidRPr="00166F92">
              <w:t xml:space="preserve"> </w:t>
            </w:r>
            <w:r w:rsidRPr="00166F92">
              <w:t>of</w:t>
            </w:r>
            <w:r w:rsidR="007E703B" w:rsidRPr="00166F92">
              <w:t xml:space="preserve"> </w:t>
            </w:r>
            <w:r w:rsidRPr="00166F92">
              <w:t>the</w:t>
            </w:r>
            <w:r w:rsidR="007E703B" w:rsidRPr="00166F92">
              <w:t xml:space="preserve"> </w:t>
            </w:r>
            <w:r w:rsidRPr="00166F92">
              <w:t>record.</w:t>
            </w:r>
            <w:r w:rsidR="007E703B" w:rsidRPr="00166F92">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record</w:t>
            </w:r>
            <w:r w:rsidR="007E703B" w:rsidRPr="00166F92">
              <w:t xml:space="preserve"> </w:t>
            </w:r>
            <w:r w:rsidRPr="00166F92">
              <w:t>shall</w:t>
            </w:r>
            <w:r w:rsidR="007E703B" w:rsidRPr="00166F92">
              <w:t xml:space="preserve"> </w:t>
            </w:r>
            <w:r w:rsidRPr="00166F92">
              <w:t>be</w:t>
            </w:r>
            <w:r w:rsidR="007E703B" w:rsidRPr="00166F92">
              <w:t xml:space="preserve"> </w:t>
            </w:r>
            <w:r w:rsidRPr="00166F92">
              <w:t>distributed</w:t>
            </w:r>
            <w:r w:rsidR="007E703B" w:rsidRPr="00166F92">
              <w:t xml:space="preserve"> </w:t>
            </w:r>
            <w:r w:rsidRPr="00166F92">
              <w:t>to</w:t>
            </w:r>
            <w:r w:rsidR="007E703B" w:rsidRPr="00166F92">
              <w:t xml:space="preserve"> </w:t>
            </w:r>
            <w:r w:rsidRPr="00166F92">
              <w:t>all</w:t>
            </w:r>
            <w:r w:rsidR="007E703B" w:rsidRPr="00166F92">
              <w:t xml:space="preserve"> </w:t>
            </w:r>
            <w:r w:rsidRPr="00166F92">
              <w:t>Bidders.</w:t>
            </w:r>
          </w:p>
        </w:tc>
      </w:tr>
      <w:tr w:rsidR="00301F3E" w:rsidRPr="00166F92" w14:paraId="49BE81CC" w14:textId="77777777" w:rsidTr="006001BE">
        <w:trPr>
          <w:gridAfter w:val="1"/>
          <w:wAfter w:w="14" w:type="pct"/>
        </w:trPr>
        <w:tc>
          <w:tcPr>
            <w:tcW w:w="4986" w:type="pct"/>
            <w:gridSpan w:val="2"/>
          </w:tcPr>
          <w:p w14:paraId="57A400C6" w14:textId="789A512E" w:rsidR="00301F3E" w:rsidRPr="00166F92" w:rsidRDefault="00301F3E">
            <w:pPr>
              <w:pStyle w:val="S1-Header"/>
              <w:numPr>
                <w:ilvl w:val="0"/>
                <w:numId w:val="19"/>
              </w:numPr>
              <w:spacing w:before="0" w:after="120"/>
              <w:ind w:left="2401" w:hanging="540"/>
              <w:jc w:val="left"/>
            </w:pPr>
            <w:bookmarkStart w:id="319" w:name="_Toc438438850"/>
            <w:bookmarkStart w:id="320" w:name="_Toc438532629"/>
            <w:bookmarkStart w:id="321" w:name="_Toc438733994"/>
            <w:bookmarkStart w:id="322" w:name="_Toc438962076"/>
            <w:bookmarkStart w:id="323" w:name="_Toc461939620"/>
            <w:bookmarkStart w:id="324" w:name="_Toc23236773"/>
            <w:bookmarkStart w:id="325" w:name="_Toc125783016"/>
            <w:bookmarkStart w:id="326" w:name="_Toc436556146"/>
            <w:bookmarkStart w:id="327" w:name="_Toc135149898"/>
            <w:r w:rsidRPr="00166F92">
              <w:lastRenderedPageBreak/>
              <w:t>Evaluation</w:t>
            </w:r>
            <w:r w:rsidR="007E703B" w:rsidRPr="00166F92">
              <w:t xml:space="preserve"> </w:t>
            </w:r>
            <w:r w:rsidRPr="00166F92">
              <w:t>of</w:t>
            </w:r>
            <w:r w:rsidR="007E703B" w:rsidRPr="00166F92">
              <w:t xml:space="preserve"> </w:t>
            </w:r>
            <w:r w:rsidRPr="00166F92">
              <w:t>Bids</w:t>
            </w:r>
            <w:bookmarkEnd w:id="319"/>
            <w:bookmarkEnd w:id="320"/>
            <w:bookmarkEnd w:id="321"/>
            <w:bookmarkEnd w:id="322"/>
            <w:bookmarkEnd w:id="323"/>
            <w:bookmarkEnd w:id="324"/>
            <w:bookmarkEnd w:id="325"/>
            <w:bookmarkEnd w:id="326"/>
            <w:r w:rsidR="00AD0A90">
              <w:t>- General Provisions</w:t>
            </w:r>
            <w:bookmarkEnd w:id="327"/>
          </w:p>
        </w:tc>
      </w:tr>
      <w:tr w:rsidR="00337802" w:rsidRPr="00166F92" w14:paraId="00B49E7F" w14:textId="77777777" w:rsidTr="006001BE">
        <w:trPr>
          <w:gridAfter w:val="1"/>
          <w:wAfter w:w="14" w:type="pct"/>
        </w:trPr>
        <w:tc>
          <w:tcPr>
            <w:tcW w:w="1223" w:type="pct"/>
          </w:tcPr>
          <w:p w14:paraId="2C864F18" w14:textId="77777777" w:rsidR="00337802" w:rsidRPr="00166F92" w:rsidRDefault="00337802">
            <w:pPr>
              <w:pStyle w:val="S1-Header2"/>
              <w:numPr>
                <w:ilvl w:val="0"/>
                <w:numId w:val="25"/>
              </w:numPr>
              <w:tabs>
                <w:tab w:val="num" w:pos="432"/>
              </w:tabs>
              <w:spacing w:after="120"/>
              <w:ind w:left="432" w:hanging="432"/>
            </w:pPr>
            <w:bookmarkStart w:id="328" w:name="_Toc438532628"/>
            <w:bookmarkStart w:id="329" w:name="_Toc438438851"/>
            <w:bookmarkStart w:id="330" w:name="_Toc438532630"/>
            <w:bookmarkStart w:id="331" w:name="_Toc438733995"/>
            <w:bookmarkStart w:id="332" w:name="_Toc438907032"/>
            <w:bookmarkStart w:id="333" w:name="_Toc438907231"/>
            <w:bookmarkStart w:id="334" w:name="_Toc23236774"/>
            <w:bookmarkStart w:id="335" w:name="_Toc125783017"/>
            <w:bookmarkStart w:id="336" w:name="_Toc436556147"/>
            <w:bookmarkStart w:id="337" w:name="_Toc135149899"/>
            <w:bookmarkEnd w:id="328"/>
            <w:r w:rsidRPr="00166F92">
              <w:rPr>
                <w:noProof/>
              </w:rPr>
              <w:t>Confidentiality</w:t>
            </w:r>
            <w:bookmarkEnd w:id="329"/>
            <w:bookmarkEnd w:id="330"/>
            <w:bookmarkEnd w:id="331"/>
            <w:bookmarkEnd w:id="332"/>
            <w:bookmarkEnd w:id="333"/>
            <w:bookmarkEnd w:id="334"/>
            <w:bookmarkEnd w:id="335"/>
            <w:bookmarkEnd w:id="336"/>
            <w:bookmarkEnd w:id="337"/>
          </w:p>
        </w:tc>
        <w:tc>
          <w:tcPr>
            <w:tcW w:w="3763" w:type="pct"/>
          </w:tcPr>
          <w:p w14:paraId="37951958" w14:textId="67311A58" w:rsidR="00337802" w:rsidRPr="00166F92" w:rsidRDefault="00AD0A90">
            <w:pPr>
              <w:pStyle w:val="ITBno"/>
              <w:numPr>
                <w:ilvl w:val="1"/>
                <w:numId w:val="25"/>
              </w:numPr>
              <w:spacing w:after="120"/>
              <w:ind w:left="614" w:hanging="720"/>
            </w:pPr>
            <w:r w:rsidRPr="003261FD">
              <w:t xml:space="preserve">Information relating to the evaluation of </w:t>
            </w:r>
            <w:r>
              <w:t>the Technical Part</w:t>
            </w:r>
            <w:r w:rsidRPr="003261FD">
              <w:t xml:space="preserve"> shall not be disclosed to Bidders or any other persons not officially concerned with the Bidding process until </w:t>
            </w:r>
            <w:r w:rsidRPr="00E246B3">
              <w:t xml:space="preserve">the </w:t>
            </w:r>
            <w:r>
              <w:t>n</w:t>
            </w:r>
            <w:r w:rsidRPr="00E246B3">
              <w:t xml:space="preserve">otification of evaluation of the Technical Part in accordance with </w:t>
            </w:r>
            <w:r w:rsidRPr="00046F44">
              <w:t>IT</w:t>
            </w:r>
            <w:r w:rsidR="00FC3F4F">
              <w:t>B</w:t>
            </w:r>
            <w:r w:rsidRPr="00046F44">
              <w:t xml:space="preserve"> 33</w:t>
            </w:r>
            <w:r w:rsidRPr="00CA6334">
              <w:t>.</w:t>
            </w:r>
            <w:r w:rsidRPr="00CF45B8">
              <w:t xml:space="preserve"> Information relating to the </w:t>
            </w:r>
            <w:r>
              <w:t xml:space="preserve">evaluation of </w:t>
            </w:r>
            <w:proofErr w:type="gramStart"/>
            <w:r w:rsidRPr="00CF45B8">
              <w:t>Financial</w:t>
            </w:r>
            <w:proofErr w:type="gramEnd"/>
            <w:r w:rsidRPr="00CF45B8">
              <w:t xml:space="preserve"> Part, the evaluation of </w:t>
            </w:r>
            <w:proofErr w:type="gramStart"/>
            <w:r w:rsidRPr="00CF45B8">
              <w:t>combined</w:t>
            </w:r>
            <w:proofErr w:type="gramEnd"/>
            <w:r w:rsidRPr="00CF45B8">
              <w:t xml:space="preserve"> Technical Part and Financial Part, and </w:t>
            </w:r>
            <w:r w:rsidRPr="00C5158C">
              <w:t xml:space="preserve">recommendation of contract award shall not be </w:t>
            </w:r>
            <w:r w:rsidRPr="00C5158C">
              <w:lastRenderedPageBreak/>
              <w:t xml:space="preserve">disclosed to Bidders or any other persons not officially concerned with </w:t>
            </w:r>
            <w:r>
              <w:t>the RFB</w:t>
            </w:r>
            <w:r w:rsidRPr="00C5158C">
              <w:t xml:space="preserve"> process until </w:t>
            </w:r>
            <w:r>
              <w:t xml:space="preserve">the Notification of </w:t>
            </w:r>
            <w:r w:rsidRPr="00C5158C">
              <w:t xml:space="preserve">Intention to Award the Contract is </w:t>
            </w:r>
            <w:r w:rsidRPr="00C5158C">
              <w:rPr>
                <w:color w:val="000000"/>
              </w:rPr>
              <w:t xml:space="preserve">transmitted to Bidders in accordance with </w:t>
            </w:r>
            <w:r w:rsidRPr="00046F44">
              <w:rPr>
                <w:color w:val="000000"/>
              </w:rPr>
              <w:t xml:space="preserve">ITB </w:t>
            </w:r>
            <w:proofErr w:type="gramStart"/>
            <w:r w:rsidRPr="00046F44">
              <w:rPr>
                <w:color w:val="000000"/>
              </w:rPr>
              <w:t>4</w:t>
            </w:r>
            <w:r w:rsidR="00CA6334" w:rsidRPr="00631E94">
              <w:rPr>
                <w:color w:val="000000"/>
              </w:rPr>
              <w:t>2</w:t>
            </w:r>
            <w:r w:rsidRPr="00046F44">
              <w:rPr>
                <w:color w:val="000000"/>
              </w:rPr>
              <w:t>.</w:t>
            </w:r>
            <w:r w:rsidR="00337802" w:rsidRPr="00166F92">
              <w:t>.</w:t>
            </w:r>
            <w:proofErr w:type="gramEnd"/>
          </w:p>
          <w:p w14:paraId="6DFA25B3" w14:textId="77777777" w:rsidR="00337802" w:rsidRPr="00166F92" w:rsidRDefault="00337802">
            <w:pPr>
              <w:pStyle w:val="ITBno"/>
              <w:numPr>
                <w:ilvl w:val="1"/>
                <w:numId w:val="25"/>
              </w:numPr>
              <w:spacing w:after="120"/>
              <w:ind w:left="614" w:hanging="720"/>
            </w:pPr>
            <w:r w:rsidRPr="00166F92">
              <w:t>Any</w:t>
            </w:r>
            <w:r w:rsidR="007E703B" w:rsidRPr="00166F92">
              <w:t xml:space="preserve"> </w:t>
            </w:r>
            <w:r w:rsidRPr="00166F92">
              <w:t>effort</w:t>
            </w:r>
            <w:r w:rsidR="007E703B" w:rsidRPr="00166F92">
              <w:t xml:space="preserve"> </w:t>
            </w:r>
            <w:r w:rsidRPr="00166F92">
              <w:t>by</w:t>
            </w:r>
            <w:r w:rsidR="007E703B" w:rsidRPr="00166F92">
              <w:t xml:space="preserve"> </w:t>
            </w:r>
            <w:r w:rsidRPr="00166F92">
              <w:t>a</w:t>
            </w:r>
            <w:r w:rsidR="007E703B" w:rsidRPr="00166F92">
              <w:t xml:space="preserve"> </w:t>
            </w:r>
            <w:r w:rsidRPr="00166F92">
              <w:t>Bidder</w:t>
            </w:r>
            <w:r w:rsidR="007E703B" w:rsidRPr="00166F92">
              <w:t xml:space="preserve"> </w:t>
            </w:r>
            <w:r w:rsidRPr="00166F92">
              <w:t>to</w:t>
            </w:r>
            <w:r w:rsidR="007E703B" w:rsidRPr="00166F92">
              <w:t xml:space="preserve"> </w:t>
            </w:r>
            <w:r w:rsidRPr="00166F92">
              <w:t>influence</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the</w:t>
            </w:r>
            <w:r w:rsidR="007E703B" w:rsidRPr="00166F92">
              <w:t xml:space="preserve"> </w:t>
            </w:r>
            <w:r w:rsidRPr="00166F92">
              <w:t>evaluation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bids</w:t>
            </w:r>
            <w:r w:rsidR="007E703B" w:rsidRPr="00166F92">
              <w:t xml:space="preserve"> </w:t>
            </w:r>
            <w:r w:rsidRPr="00166F92">
              <w:t>or</w:t>
            </w:r>
            <w:r w:rsidR="007E703B" w:rsidRPr="00166F92">
              <w:t xml:space="preserve"> </w:t>
            </w:r>
            <w:r w:rsidRPr="00166F92">
              <w:t>Contract</w:t>
            </w:r>
            <w:r w:rsidR="007E703B" w:rsidRPr="00166F92">
              <w:t xml:space="preserve"> </w:t>
            </w:r>
            <w:r w:rsidRPr="00166F92">
              <w:t>award</w:t>
            </w:r>
            <w:r w:rsidR="007E703B" w:rsidRPr="00166F92">
              <w:t xml:space="preserve"> </w:t>
            </w:r>
            <w:r w:rsidRPr="00166F92">
              <w:t>decisions</w:t>
            </w:r>
            <w:r w:rsidR="007E703B" w:rsidRPr="00166F92">
              <w:t xml:space="preserve"> </w:t>
            </w:r>
            <w:r w:rsidRPr="00166F92">
              <w:t>may</w:t>
            </w:r>
            <w:r w:rsidR="007E703B" w:rsidRPr="00166F92">
              <w:t xml:space="preserve"> </w:t>
            </w:r>
            <w:r w:rsidRPr="00166F92">
              <w:t>result</w:t>
            </w:r>
            <w:r w:rsidR="007E703B" w:rsidRPr="00166F92">
              <w:t xml:space="preserve"> </w:t>
            </w:r>
            <w:r w:rsidRPr="00166F92">
              <w:t>in</w:t>
            </w:r>
            <w:r w:rsidR="007E703B" w:rsidRPr="00166F92">
              <w:t xml:space="preserve"> </w:t>
            </w:r>
            <w:r w:rsidRPr="00166F92">
              <w:t>the</w:t>
            </w:r>
            <w:r w:rsidR="007E703B" w:rsidRPr="00166F92">
              <w:t xml:space="preserve"> </w:t>
            </w:r>
            <w:r w:rsidRPr="00166F92">
              <w:t>rejection</w:t>
            </w:r>
            <w:r w:rsidR="007E703B" w:rsidRPr="00166F92">
              <w:t xml:space="preserve"> </w:t>
            </w:r>
            <w:r w:rsidRPr="00166F92">
              <w:t>of</w:t>
            </w:r>
            <w:r w:rsidR="007E703B" w:rsidRPr="00166F92">
              <w:t xml:space="preserve"> </w:t>
            </w:r>
            <w:r w:rsidRPr="00166F92">
              <w:t>its</w:t>
            </w:r>
            <w:r w:rsidR="007E703B" w:rsidRPr="00166F92">
              <w:t xml:space="preserve"> </w:t>
            </w:r>
            <w:r w:rsidRPr="00166F92">
              <w:t>Bid.</w:t>
            </w:r>
          </w:p>
          <w:p w14:paraId="308530F9" w14:textId="77777777" w:rsidR="00337802" w:rsidRPr="00166F92" w:rsidRDefault="00337802">
            <w:pPr>
              <w:pStyle w:val="ITBno"/>
              <w:numPr>
                <w:ilvl w:val="1"/>
                <w:numId w:val="25"/>
              </w:numPr>
              <w:spacing w:after="120"/>
              <w:ind w:left="614" w:hanging="720"/>
            </w:pPr>
            <w:r w:rsidRPr="00166F92">
              <w:t>Notwithstanding</w:t>
            </w:r>
            <w:r w:rsidR="007E703B" w:rsidRPr="00166F92">
              <w:t xml:space="preserve"> </w:t>
            </w:r>
            <w:r w:rsidRPr="0011004F">
              <w:t>ITB</w:t>
            </w:r>
            <w:r w:rsidR="007E703B" w:rsidRPr="0011004F">
              <w:t xml:space="preserve"> </w:t>
            </w:r>
            <w:r w:rsidRPr="0011004F">
              <w:t>27.2</w:t>
            </w:r>
            <w:r w:rsidRPr="009D44EC">
              <w:t>,</w:t>
            </w:r>
            <w:r w:rsidR="007E703B" w:rsidRPr="00166F92">
              <w:t xml:space="preserve"> </w:t>
            </w:r>
            <w:r w:rsidRPr="00166F92">
              <w:t>from</w:t>
            </w:r>
            <w:r w:rsidR="007E703B" w:rsidRPr="00166F92">
              <w:t xml:space="preserve"> </w:t>
            </w:r>
            <w:r w:rsidRPr="00166F92">
              <w:t>the</w:t>
            </w:r>
            <w:r w:rsidR="007E703B" w:rsidRPr="00166F92">
              <w:t xml:space="preserve"> </w:t>
            </w:r>
            <w:r w:rsidRPr="00166F92">
              <w:t>time</w:t>
            </w:r>
            <w:r w:rsidR="007E703B" w:rsidRPr="00166F92">
              <w:t xml:space="preserve"> </w:t>
            </w:r>
            <w:r w:rsidRPr="00166F92">
              <w:t>of</w:t>
            </w:r>
            <w:r w:rsidR="007E703B" w:rsidRPr="00166F92">
              <w:t xml:space="preserve"> </w:t>
            </w:r>
            <w:r w:rsidRPr="00166F92">
              <w:t>Bid</w:t>
            </w:r>
            <w:r w:rsidR="007E703B" w:rsidRPr="00166F92">
              <w:t xml:space="preserve"> </w:t>
            </w:r>
            <w:r w:rsidRPr="00166F92">
              <w:t>opening</w:t>
            </w:r>
            <w:r w:rsidR="007E703B" w:rsidRPr="00166F92">
              <w:t xml:space="preserve"> </w:t>
            </w:r>
            <w:r w:rsidRPr="00166F92">
              <w:t>to</w:t>
            </w:r>
            <w:r w:rsidR="007E703B" w:rsidRPr="00166F92">
              <w:t xml:space="preserve"> </w:t>
            </w:r>
            <w:r w:rsidRPr="00166F92">
              <w:t>the</w:t>
            </w:r>
            <w:r w:rsidR="007E703B" w:rsidRPr="00166F92">
              <w:t xml:space="preserve"> </w:t>
            </w:r>
            <w:r w:rsidRPr="00166F92">
              <w:t>time</w:t>
            </w:r>
            <w:r w:rsidR="007E703B" w:rsidRPr="00166F92">
              <w:t xml:space="preserve"> </w:t>
            </w:r>
            <w:r w:rsidRPr="00166F92">
              <w:t>of</w:t>
            </w:r>
            <w:r w:rsidR="007E703B" w:rsidRPr="00166F92">
              <w:t xml:space="preserve"> </w:t>
            </w:r>
            <w:r w:rsidRPr="00166F92">
              <w:t>Contract</w:t>
            </w:r>
            <w:r w:rsidR="007E703B" w:rsidRPr="00166F92">
              <w:t xml:space="preserve"> </w:t>
            </w:r>
            <w:r w:rsidRPr="00166F92">
              <w:t>Award,</w:t>
            </w:r>
            <w:r w:rsidR="007E703B" w:rsidRPr="00166F92">
              <w:t xml:space="preserve"> </w:t>
            </w:r>
            <w:r w:rsidRPr="00166F92">
              <w:t>if</w:t>
            </w:r>
            <w:r w:rsidR="007E703B" w:rsidRPr="00166F92">
              <w:t xml:space="preserve"> </w:t>
            </w:r>
            <w:r w:rsidRPr="00166F92">
              <w:t>any</w:t>
            </w:r>
            <w:r w:rsidR="007E703B" w:rsidRPr="00166F92">
              <w:t xml:space="preserve"> </w:t>
            </w:r>
            <w:r w:rsidRPr="00166F92">
              <w:t>Bidder</w:t>
            </w:r>
            <w:r w:rsidR="007E703B" w:rsidRPr="00166F92">
              <w:t xml:space="preserve"> </w:t>
            </w:r>
            <w:r w:rsidRPr="00166F92">
              <w:t>wishes</w:t>
            </w:r>
            <w:r w:rsidR="007E703B" w:rsidRPr="00166F92">
              <w:t xml:space="preserve"> </w:t>
            </w:r>
            <w:r w:rsidRPr="00166F92">
              <w:t>to</w:t>
            </w:r>
            <w:r w:rsidR="007E703B" w:rsidRPr="00166F92">
              <w:t xml:space="preserve"> </w:t>
            </w:r>
            <w:r w:rsidRPr="00166F92">
              <w:t>contact</w:t>
            </w:r>
            <w:r w:rsidR="007E703B" w:rsidRPr="00166F92">
              <w:t xml:space="preserve"> </w:t>
            </w:r>
            <w:r w:rsidRPr="00166F92">
              <w:t>the</w:t>
            </w:r>
            <w:r w:rsidR="007E703B" w:rsidRPr="00166F92">
              <w:t xml:space="preserve"> </w:t>
            </w:r>
            <w:r w:rsidRPr="00166F92">
              <w:t>Employer</w:t>
            </w:r>
            <w:r w:rsidR="007E703B" w:rsidRPr="00166F92">
              <w:t xml:space="preserve"> </w:t>
            </w:r>
            <w:r w:rsidRPr="00166F92">
              <w:t>on</w:t>
            </w:r>
            <w:r w:rsidR="007E703B" w:rsidRPr="00166F92">
              <w:t xml:space="preserve"> </w:t>
            </w:r>
            <w:r w:rsidRPr="00166F92">
              <w:t>any</w:t>
            </w:r>
            <w:r w:rsidR="007E703B" w:rsidRPr="00166F92">
              <w:t xml:space="preserve"> </w:t>
            </w:r>
            <w:r w:rsidRPr="00166F92">
              <w:t>matter</w:t>
            </w:r>
            <w:r w:rsidR="007E703B" w:rsidRPr="00166F92">
              <w:t xml:space="preserve"> </w:t>
            </w:r>
            <w:r w:rsidRPr="00166F92">
              <w:t>related</w:t>
            </w:r>
            <w:r w:rsidR="007E703B" w:rsidRPr="00166F92">
              <w:t xml:space="preserve"> </w:t>
            </w:r>
            <w:r w:rsidRPr="00166F92">
              <w:t>to</w:t>
            </w:r>
            <w:r w:rsidR="007E703B" w:rsidRPr="00166F92">
              <w:t xml:space="preserve"> </w:t>
            </w:r>
            <w:r w:rsidRPr="00166F92">
              <w:t>the</w:t>
            </w:r>
            <w:r w:rsidR="007E703B" w:rsidRPr="00166F92">
              <w:t xml:space="preserve"> </w:t>
            </w:r>
            <w:r w:rsidRPr="00166F92">
              <w:t>Bidding</w:t>
            </w:r>
            <w:r w:rsidR="007E703B" w:rsidRPr="00166F92">
              <w:t xml:space="preserve"> </w:t>
            </w:r>
            <w:r w:rsidRPr="00166F92">
              <w:t>process,</w:t>
            </w:r>
            <w:r w:rsidR="007E703B" w:rsidRPr="00166F92">
              <w:t xml:space="preserve"> </w:t>
            </w:r>
            <w:r w:rsidRPr="00166F92">
              <w:t>it</w:t>
            </w:r>
            <w:r w:rsidR="007E703B" w:rsidRPr="00166F92">
              <w:t xml:space="preserve"> </w:t>
            </w:r>
            <w:r w:rsidRPr="00166F92">
              <w:t>should</w:t>
            </w:r>
            <w:r w:rsidR="007E703B" w:rsidRPr="00166F92">
              <w:t xml:space="preserve"> </w:t>
            </w:r>
            <w:r w:rsidRPr="00166F92">
              <w:t>do</w:t>
            </w:r>
            <w:r w:rsidR="007E703B" w:rsidRPr="00166F92">
              <w:t xml:space="preserve"> </w:t>
            </w:r>
            <w:r w:rsidRPr="00166F92">
              <w:t>so</w:t>
            </w:r>
            <w:r w:rsidR="007E703B" w:rsidRPr="00166F92">
              <w:t xml:space="preserve"> </w:t>
            </w:r>
            <w:r w:rsidRPr="00166F92">
              <w:t>in</w:t>
            </w:r>
            <w:r w:rsidR="007E703B" w:rsidRPr="00166F92">
              <w:t xml:space="preserve"> </w:t>
            </w:r>
            <w:r w:rsidRPr="00166F92">
              <w:t>writing.</w:t>
            </w:r>
          </w:p>
        </w:tc>
      </w:tr>
      <w:tr w:rsidR="00337802" w:rsidRPr="00166F92" w14:paraId="471F2E47" w14:textId="77777777" w:rsidTr="006001BE">
        <w:trPr>
          <w:gridAfter w:val="1"/>
          <w:wAfter w:w="14" w:type="pct"/>
          <w:trHeight w:val="3988"/>
        </w:trPr>
        <w:tc>
          <w:tcPr>
            <w:tcW w:w="1223" w:type="pct"/>
          </w:tcPr>
          <w:p w14:paraId="2C31200A" w14:textId="77777777" w:rsidR="00337802" w:rsidRPr="00166F92" w:rsidRDefault="00337802">
            <w:pPr>
              <w:pStyle w:val="S1-Header2"/>
              <w:numPr>
                <w:ilvl w:val="0"/>
                <w:numId w:val="25"/>
              </w:numPr>
              <w:tabs>
                <w:tab w:val="num" w:pos="432"/>
              </w:tabs>
              <w:spacing w:after="120"/>
              <w:ind w:left="432" w:hanging="432"/>
              <w:rPr>
                <w:noProof/>
              </w:rPr>
            </w:pPr>
            <w:bookmarkStart w:id="338" w:name="_Toc424009129"/>
            <w:bookmarkStart w:id="339" w:name="_Toc438438852"/>
            <w:bookmarkStart w:id="340" w:name="_Toc438532631"/>
            <w:bookmarkStart w:id="341" w:name="_Toc438733996"/>
            <w:bookmarkStart w:id="342" w:name="_Toc438907033"/>
            <w:bookmarkStart w:id="343" w:name="_Toc438907232"/>
            <w:bookmarkStart w:id="344" w:name="_Toc23236775"/>
            <w:bookmarkStart w:id="345" w:name="_Toc125783018"/>
            <w:bookmarkStart w:id="346" w:name="_Toc436556148"/>
            <w:bookmarkStart w:id="347" w:name="_Toc135149900"/>
            <w:r w:rsidRPr="00166F92">
              <w:rPr>
                <w:noProof/>
              </w:rPr>
              <w:lastRenderedPageBreak/>
              <w:t>Clarification</w:t>
            </w:r>
            <w:r w:rsidR="007E703B" w:rsidRPr="00166F92">
              <w:rPr>
                <w:noProof/>
              </w:rPr>
              <w:t xml:space="preserve"> </w:t>
            </w:r>
            <w:r w:rsidRPr="00166F92">
              <w:rPr>
                <w:noProof/>
              </w:rPr>
              <w:t>of</w:t>
            </w:r>
            <w:r w:rsidR="007E703B" w:rsidRPr="00166F92">
              <w:rPr>
                <w:noProof/>
              </w:rPr>
              <w:t xml:space="preserve"> </w:t>
            </w:r>
            <w:r w:rsidRPr="00166F92">
              <w:rPr>
                <w:noProof/>
              </w:rPr>
              <w:t>Bids</w:t>
            </w:r>
            <w:bookmarkEnd w:id="338"/>
            <w:bookmarkEnd w:id="339"/>
            <w:bookmarkEnd w:id="340"/>
            <w:bookmarkEnd w:id="341"/>
            <w:bookmarkEnd w:id="342"/>
            <w:bookmarkEnd w:id="343"/>
            <w:bookmarkEnd w:id="344"/>
            <w:bookmarkEnd w:id="345"/>
            <w:bookmarkEnd w:id="346"/>
            <w:bookmarkEnd w:id="347"/>
          </w:p>
          <w:p w14:paraId="73A6F86C" w14:textId="77777777" w:rsidR="00337802" w:rsidRPr="00166F92" w:rsidRDefault="00337802" w:rsidP="006001BE">
            <w:pPr>
              <w:spacing w:after="120"/>
            </w:pPr>
          </w:p>
        </w:tc>
        <w:tc>
          <w:tcPr>
            <w:tcW w:w="3763" w:type="pct"/>
          </w:tcPr>
          <w:p w14:paraId="679535F0" w14:textId="61CC89BE" w:rsidR="00337802" w:rsidRPr="00166F92" w:rsidRDefault="00337802">
            <w:pPr>
              <w:pStyle w:val="ITBno"/>
              <w:numPr>
                <w:ilvl w:val="1"/>
                <w:numId w:val="25"/>
              </w:numPr>
              <w:spacing w:after="120"/>
              <w:ind w:left="614" w:hanging="720"/>
            </w:pPr>
            <w:r w:rsidRPr="00166F92">
              <w:t>To</w:t>
            </w:r>
            <w:r w:rsidR="007E703B" w:rsidRPr="00166F92">
              <w:t xml:space="preserve"> </w:t>
            </w:r>
            <w:r w:rsidRPr="00166F92">
              <w:t>assist</w:t>
            </w:r>
            <w:r w:rsidR="007E703B" w:rsidRPr="00166F92">
              <w:t xml:space="preserve"> </w:t>
            </w:r>
            <w:r w:rsidRPr="00166F92">
              <w:t>in</w:t>
            </w:r>
            <w:r w:rsidR="007E703B" w:rsidRPr="00166F92">
              <w:t xml:space="preserve"> </w:t>
            </w:r>
            <w:r w:rsidRPr="00166F92">
              <w:t>the</w:t>
            </w:r>
            <w:r w:rsidR="007E703B" w:rsidRPr="00166F92">
              <w:t xml:space="preserve"> </w:t>
            </w:r>
            <w:r w:rsidRPr="00166F92">
              <w:t>examination,</w:t>
            </w:r>
            <w:r w:rsidR="007E703B" w:rsidRPr="00166F92">
              <w:t xml:space="preserve"> </w:t>
            </w:r>
            <w:r w:rsidRPr="00166F92">
              <w:t>evaluation,</w:t>
            </w:r>
            <w:r w:rsidR="007E703B" w:rsidRPr="00166F92">
              <w:t xml:space="preserve"> </w:t>
            </w:r>
            <w:r w:rsidRPr="00166F92">
              <w:t>and</w:t>
            </w:r>
            <w:r w:rsidR="007E703B" w:rsidRPr="00166F92">
              <w:t xml:space="preserve"> </w:t>
            </w:r>
            <w:r w:rsidRPr="00166F92">
              <w:t>comparison</w:t>
            </w:r>
            <w:r w:rsidR="007E703B" w:rsidRPr="00166F92">
              <w:t xml:space="preserve"> </w:t>
            </w:r>
            <w:r w:rsidRPr="00166F92">
              <w:t>of</w:t>
            </w:r>
            <w:r w:rsidR="007E703B" w:rsidRPr="00166F92">
              <w:t xml:space="preserve"> </w:t>
            </w:r>
            <w:r w:rsidRPr="00166F92">
              <w:t>the</w:t>
            </w:r>
            <w:r w:rsidR="007E703B" w:rsidRPr="00166F92">
              <w:t xml:space="preserve"> </w:t>
            </w:r>
            <w:r w:rsidRPr="00166F92">
              <w:t>Bids,</w:t>
            </w:r>
            <w:r w:rsidR="007E703B" w:rsidRPr="00166F92">
              <w:t xml:space="preserve"> </w:t>
            </w:r>
            <w:r w:rsidRPr="00166F92">
              <w:t>and</w:t>
            </w:r>
            <w:r w:rsidR="007E703B" w:rsidRPr="00166F92">
              <w:t xml:space="preserve"> </w:t>
            </w:r>
            <w:r w:rsidRPr="00166F92">
              <w:t>qualification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Bidders,</w:t>
            </w:r>
            <w:r w:rsidR="007E703B" w:rsidRPr="00166F92">
              <w:t xml:space="preserve"> </w:t>
            </w:r>
            <w:r w:rsidRPr="00166F92">
              <w:t>the</w:t>
            </w:r>
            <w:r w:rsidR="007E703B" w:rsidRPr="00166F92">
              <w:t xml:space="preserve"> </w:t>
            </w:r>
            <w:r w:rsidRPr="00166F92">
              <w:t>Employer</w:t>
            </w:r>
            <w:r w:rsidR="007E703B" w:rsidRPr="00166F92">
              <w:t xml:space="preserve"> </w:t>
            </w:r>
            <w:r w:rsidRPr="00166F92">
              <w:t>may,</w:t>
            </w:r>
            <w:r w:rsidR="007E703B" w:rsidRPr="00166F92">
              <w:t xml:space="preserve"> </w:t>
            </w:r>
            <w:r w:rsidRPr="00166F92">
              <w:t>at</w:t>
            </w:r>
            <w:r w:rsidR="007E703B" w:rsidRPr="00166F92">
              <w:t xml:space="preserve"> </w:t>
            </w:r>
            <w:r w:rsidRPr="00166F92">
              <w:t>its</w:t>
            </w:r>
            <w:r w:rsidR="007E703B" w:rsidRPr="00166F92">
              <w:t xml:space="preserve"> </w:t>
            </w:r>
            <w:r w:rsidRPr="00166F92">
              <w:t>discretion,</w:t>
            </w:r>
            <w:r w:rsidR="007E703B" w:rsidRPr="00166F92">
              <w:t xml:space="preserve"> </w:t>
            </w:r>
            <w:r w:rsidRPr="00166F92">
              <w:t>ask</w:t>
            </w:r>
            <w:r w:rsidR="007E703B" w:rsidRPr="00166F92">
              <w:t xml:space="preserve"> </w:t>
            </w:r>
            <w:r w:rsidRPr="00166F92">
              <w:t>any</w:t>
            </w:r>
            <w:r w:rsidR="007E703B" w:rsidRPr="00166F92">
              <w:t xml:space="preserve"> </w:t>
            </w:r>
            <w:r w:rsidRPr="00166F92">
              <w:t>Bidder</w:t>
            </w:r>
            <w:r w:rsidR="007E703B" w:rsidRPr="00166F92">
              <w:t xml:space="preserve"> </w:t>
            </w:r>
            <w:r w:rsidRPr="00166F92">
              <w:t>for</w:t>
            </w:r>
            <w:r w:rsidR="007E703B" w:rsidRPr="00166F92">
              <w:t xml:space="preserve"> </w:t>
            </w:r>
            <w:r w:rsidRPr="00166F92">
              <w:t>a</w:t>
            </w:r>
            <w:r w:rsidR="007E703B" w:rsidRPr="00166F92">
              <w:t xml:space="preserve"> </w:t>
            </w:r>
            <w:r w:rsidRPr="00166F92">
              <w:t>clarification</w:t>
            </w:r>
            <w:r w:rsidR="007E703B" w:rsidRPr="00166F92">
              <w:t xml:space="preserve"> </w:t>
            </w:r>
            <w:r w:rsidRPr="00166F92">
              <w:t>of</w:t>
            </w:r>
            <w:r w:rsidR="007E703B" w:rsidRPr="00166F92">
              <w:t xml:space="preserve"> </w:t>
            </w:r>
            <w:r w:rsidRPr="00166F92">
              <w:t>its</w:t>
            </w:r>
            <w:r w:rsidR="007E703B" w:rsidRPr="00166F92">
              <w:t xml:space="preserve"> </w:t>
            </w:r>
            <w:r w:rsidRPr="00166F92">
              <w:t>Bid.</w:t>
            </w:r>
            <w:r w:rsidR="007E703B" w:rsidRPr="00166F92">
              <w:t xml:space="preserve">  </w:t>
            </w:r>
            <w:r w:rsidRPr="00166F92">
              <w:t>Any</w:t>
            </w:r>
            <w:r w:rsidR="007E703B" w:rsidRPr="00166F92">
              <w:t xml:space="preserve"> </w:t>
            </w:r>
            <w:r w:rsidRPr="00166F92">
              <w:t>clarification</w:t>
            </w:r>
            <w:r w:rsidR="007E703B" w:rsidRPr="00166F92">
              <w:t xml:space="preserve"> </w:t>
            </w:r>
            <w:r w:rsidRPr="00166F92">
              <w:t>submitted</w:t>
            </w:r>
            <w:r w:rsidR="007E703B" w:rsidRPr="00166F92">
              <w:t xml:space="preserve"> </w:t>
            </w:r>
            <w:r w:rsidRPr="00166F92">
              <w:t>by</w:t>
            </w:r>
            <w:r w:rsidR="007E703B" w:rsidRPr="00166F92">
              <w:t xml:space="preserve"> </w:t>
            </w:r>
            <w:r w:rsidRPr="00166F92">
              <w:t>a</w:t>
            </w:r>
            <w:r w:rsidR="007E703B" w:rsidRPr="00166F92">
              <w:t xml:space="preserve"> </w:t>
            </w:r>
            <w:r w:rsidRPr="00166F92">
              <w:t>Bidder</w:t>
            </w:r>
            <w:r w:rsidR="007E703B" w:rsidRPr="00166F92">
              <w:t xml:space="preserve"> </w:t>
            </w:r>
            <w:r w:rsidRPr="00166F92">
              <w:t>that</w:t>
            </w:r>
            <w:r w:rsidR="007E703B" w:rsidRPr="00166F92">
              <w:t xml:space="preserve"> </w:t>
            </w:r>
            <w:r w:rsidRPr="00166F92">
              <w:t>is</w:t>
            </w:r>
            <w:r w:rsidR="007E703B" w:rsidRPr="00166F92">
              <w:t xml:space="preserve"> </w:t>
            </w:r>
            <w:r w:rsidRPr="00166F92">
              <w:t>not</w:t>
            </w:r>
            <w:r w:rsidR="007E703B" w:rsidRPr="00166F92">
              <w:t xml:space="preserve"> </w:t>
            </w:r>
            <w:r w:rsidRPr="00166F92">
              <w:t>in</w:t>
            </w:r>
            <w:r w:rsidR="007E703B" w:rsidRPr="00166F92">
              <w:t xml:space="preserve"> </w:t>
            </w:r>
            <w:r w:rsidRPr="00166F92">
              <w:t>response</w:t>
            </w:r>
            <w:r w:rsidR="007E703B" w:rsidRPr="00166F92">
              <w:t xml:space="preserve"> </w:t>
            </w:r>
            <w:r w:rsidRPr="00166F92">
              <w:t>to</w:t>
            </w:r>
            <w:r w:rsidR="007E703B" w:rsidRPr="00166F92">
              <w:t xml:space="preserve"> </w:t>
            </w:r>
            <w:r w:rsidRPr="00166F92">
              <w:t>a</w:t>
            </w:r>
            <w:r w:rsidR="007E703B" w:rsidRPr="00166F92">
              <w:t xml:space="preserve"> </w:t>
            </w:r>
            <w:r w:rsidRPr="00166F92">
              <w:t>request</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considered.</w:t>
            </w:r>
            <w:r w:rsidR="007E703B" w:rsidRPr="00166F92">
              <w:t xml:space="preserve">  </w:t>
            </w:r>
            <w:r w:rsidRPr="00166F92">
              <w:t>The</w:t>
            </w:r>
            <w:r w:rsidR="007E703B" w:rsidRPr="00166F92">
              <w:t xml:space="preserve"> </w:t>
            </w:r>
            <w:r w:rsidRPr="00166F92">
              <w:t>Employer’s</w:t>
            </w:r>
            <w:r w:rsidR="007E703B" w:rsidRPr="00166F92">
              <w:t xml:space="preserve"> </w:t>
            </w:r>
            <w:r w:rsidRPr="00166F92">
              <w:t>request</w:t>
            </w:r>
            <w:r w:rsidR="007E703B" w:rsidRPr="00166F92">
              <w:t xml:space="preserve"> </w:t>
            </w:r>
            <w:r w:rsidRPr="00166F92">
              <w:t>for</w:t>
            </w:r>
            <w:r w:rsidR="007E703B" w:rsidRPr="00166F92">
              <w:t xml:space="preserve"> </w:t>
            </w:r>
            <w:r w:rsidRPr="00166F92">
              <w:t>clarification</w:t>
            </w:r>
            <w:r w:rsidR="007E703B" w:rsidRPr="00166F92">
              <w:t xml:space="preserve"> </w:t>
            </w:r>
            <w:r w:rsidRPr="00166F92">
              <w:t>and</w:t>
            </w:r>
            <w:r w:rsidR="007E703B" w:rsidRPr="00166F92">
              <w:t xml:space="preserve"> </w:t>
            </w:r>
            <w:r w:rsidRPr="00166F92">
              <w:t>the</w:t>
            </w:r>
            <w:r w:rsidR="007E703B" w:rsidRPr="00166F92">
              <w:t xml:space="preserve"> </w:t>
            </w:r>
            <w:r w:rsidRPr="00166F92">
              <w:t>response</w:t>
            </w:r>
            <w:r w:rsidR="007E703B" w:rsidRPr="00166F92">
              <w:t xml:space="preserve"> </w:t>
            </w:r>
            <w:r w:rsidRPr="00166F92">
              <w:t>shall</w:t>
            </w:r>
            <w:r w:rsidR="007E703B" w:rsidRPr="00166F92">
              <w:t xml:space="preserve"> </w:t>
            </w:r>
            <w:r w:rsidRPr="00166F92">
              <w:t>be</w:t>
            </w:r>
            <w:r w:rsidR="007E703B" w:rsidRPr="00166F92">
              <w:t xml:space="preserve"> </w:t>
            </w:r>
            <w:r w:rsidRPr="00166F92">
              <w:t>in</w:t>
            </w:r>
            <w:r w:rsidR="007E703B" w:rsidRPr="00166F92">
              <w:t xml:space="preserve"> </w:t>
            </w:r>
            <w:r w:rsidRPr="00166F92">
              <w:t>writing.</w:t>
            </w:r>
            <w:r w:rsidR="007E703B" w:rsidRPr="00166F92">
              <w:t xml:space="preserve">  </w:t>
            </w:r>
            <w:r w:rsidRPr="00166F92">
              <w:t>No</w:t>
            </w:r>
            <w:r w:rsidR="007E703B" w:rsidRPr="00166F92">
              <w:t xml:space="preserve"> </w:t>
            </w:r>
            <w:r w:rsidRPr="00166F92">
              <w:t>change</w:t>
            </w:r>
            <w:r w:rsidR="007E703B" w:rsidRPr="00166F92">
              <w:t xml:space="preserve"> </w:t>
            </w:r>
            <w:r w:rsidRPr="00166F92">
              <w:t>in</w:t>
            </w:r>
            <w:r w:rsidR="007E703B" w:rsidRPr="00166F92">
              <w:t xml:space="preserve"> </w:t>
            </w:r>
            <w:r w:rsidRPr="00166F92">
              <w:t>the</w:t>
            </w:r>
            <w:r w:rsidR="007E703B" w:rsidRPr="00166F92">
              <w:t xml:space="preserve"> </w:t>
            </w:r>
            <w:r w:rsidRPr="00166F92">
              <w:t>prices</w:t>
            </w:r>
            <w:r w:rsidR="007E703B" w:rsidRPr="00166F92">
              <w:t xml:space="preserve"> </w:t>
            </w:r>
            <w:r w:rsidRPr="00166F92">
              <w:t>or</w:t>
            </w:r>
            <w:r w:rsidR="007E703B" w:rsidRPr="00166F92">
              <w:t xml:space="preserve"> </w:t>
            </w:r>
            <w:r w:rsidRPr="00166F92">
              <w:t>substance</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shall</w:t>
            </w:r>
            <w:r w:rsidR="007E703B" w:rsidRPr="00166F92">
              <w:t xml:space="preserve"> </w:t>
            </w:r>
            <w:r w:rsidRPr="00166F92">
              <w:t>be</w:t>
            </w:r>
            <w:r w:rsidR="007E703B" w:rsidRPr="00166F92">
              <w:t xml:space="preserve"> </w:t>
            </w:r>
            <w:r w:rsidRPr="00166F92">
              <w:t>sought,</w:t>
            </w:r>
            <w:r w:rsidR="007E703B" w:rsidRPr="00166F92">
              <w:t xml:space="preserve"> </w:t>
            </w:r>
            <w:r w:rsidRPr="00166F92">
              <w:t>offered,</w:t>
            </w:r>
            <w:r w:rsidR="007E703B" w:rsidRPr="00166F92">
              <w:t xml:space="preserve"> </w:t>
            </w:r>
            <w:r w:rsidRPr="00166F92">
              <w:t>or</w:t>
            </w:r>
            <w:r w:rsidR="007E703B" w:rsidRPr="00166F92">
              <w:t xml:space="preserve"> </w:t>
            </w:r>
            <w:r w:rsidRPr="00166F92">
              <w:t>permitted,</w:t>
            </w:r>
            <w:r w:rsidR="007E703B" w:rsidRPr="00166F92">
              <w:t xml:space="preserve"> </w:t>
            </w:r>
            <w:r w:rsidRPr="00166F92">
              <w:t>except</w:t>
            </w:r>
            <w:r w:rsidR="007E703B" w:rsidRPr="00166F92">
              <w:t xml:space="preserve"> </w:t>
            </w:r>
            <w:r w:rsidRPr="00166F92">
              <w:t>to</w:t>
            </w:r>
            <w:r w:rsidR="007E703B" w:rsidRPr="00166F92">
              <w:t xml:space="preserve"> </w:t>
            </w:r>
            <w:r w:rsidRPr="00166F92">
              <w:t>confirm</w:t>
            </w:r>
            <w:r w:rsidR="007E703B" w:rsidRPr="00166F92">
              <w:t xml:space="preserve"> </w:t>
            </w:r>
            <w:r w:rsidRPr="00166F92">
              <w:t>the</w:t>
            </w:r>
            <w:r w:rsidR="007E703B" w:rsidRPr="00166F92">
              <w:t xml:space="preserve"> </w:t>
            </w:r>
            <w:r w:rsidRPr="00166F92">
              <w:t>correction</w:t>
            </w:r>
            <w:r w:rsidR="007E703B" w:rsidRPr="00166F92">
              <w:t xml:space="preserve"> </w:t>
            </w:r>
            <w:r w:rsidRPr="00166F92">
              <w:t>of</w:t>
            </w:r>
            <w:r w:rsidR="007E703B" w:rsidRPr="00166F92">
              <w:t xml:space="preserve"> </w:t>
            </w:r>
            <w:r w:rsidRPr="00166F92">
              <w:t>arithmetic</w:t>
            </w:r>
            <w:r w:rsidR="007E703B" w:rsidRPr="00166F92">
              <w:t xml:space="preserve"> </w:t>
            </w:r>
            <w:r w:rsidRPr="00166F92">
              <w:t>errors</w:t>
            </w:r>
            <w:r w:rsidR="007E703B" w:rsidRPr="00166F92">
              <w:t xml:space="preserve"> </w:t>
            </w:r>
            <w:r w:rsidRPr="00166F92">
              <w:t>discovered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the</w:t>
            </w:r>
            <w:r w:rsidR="007E703B" w:rsidRPr="00166F92">
              <w:t xml:space="preserve"> </w:t>
            </w:r>
            <w:r w:rsidRPr="00166F92">
              <w:t>evaluation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ITB</w:t>
            </w:r>
            <w:r w:rsidR="007E703B" w:rsidRPr="00166F92">
              <w:t xml:space="preserve"> </w:t>
            </w:r>
            <w:r w:rsidR="0031152A" w:rsidRPr="00166F92">
              <w:t>3</w:t>
            </w:r>
            <w:r w:rsidR="0031152A">
              <w:t>5</w:t>
            </w:r>
            <w:r w:rsidRPr="00166F92">
              <w:t>.</w:t>
            </w:r>
          </w:p>
          <w:p w14:paraId="62433398" w14:textId="77777777" w:rsidR="00337802" w:rsidRPr="00166F92" w:rsidRDefault="00337802">
            <w:pPr>
              <w:pStyle w:val="ITBno"/>
              <w:numPr>
                <w:ilvl w:val="1"/>
                <w:numId w:val="25"/>
              </w:numPr>
              <w:spacing w:after="120"/>
              <w:ind w:left="614" w:hanging="720"/>
            </w:pPr>
            <w:r w:rsidRPr="00166F92">
              <w:t>If</w:t>
            </w:r>
            <w:r w:rsidR="007E703B" w:rsidRPr="00166F92">
              <w:t xml:space="preserve"> </w:t>
            </w:r>
            <w:r w:rsidRPr="00166F92">
              <w:t>a</w:t>
            </w:r>
            <w:r w:rsidR="007E703B" w:rsidRPr="00166F92">
              <w:t xml:space="preserve"> </w:t>
            </w:r>
            <w:r w:rsidRPr="00166F92">
              <w:t>Bidder</w:t>
            </w:r>
            <w:r w:rsidR="007E703B" w:rsidRPr="00166F92">
              <w:t xml:space="preserve"> </w:t>
            </w:r>
            <w:r w:rsidRPr="00166F92">
              <w:t>does</w:t>
            </w:r>
            <w:r w:rsidR="007E703B" w:rsidRPr="00166F92">
              <w:t xml:space="preserve"> </w:t>
            </w:r>
            <w:r w:rsidRPr="00166F92">
              <w:t>not</w:t>
            </w:r>
            <w:r w:rsidR="007E703B" w:rsidRPr="00166F92">
              <w:t xml:space="preserve"> </w:t>
            </w:r>
            <w:r w:rsidRPr="00166F92">
              <w:t>provide</w:t>
            </w:r>
            <w:r w:rsidR="007E703B" w:rsidRPr="00166F92">
              <w:t xml:space="preserve"> </w:t>
            </w:r>
            <w:r w:rsidRPr="00166F92">
              <w:t>clarifications</w:t>
            </w:r>
            <w:r w:rsidR="007E703B" w:rsidRPr="00166F92">
              <w:t xml:space="preserve"> </w:t>
            </w:r>
            <w:r w:rsidRPr="00166F92">
              <w:t>of</w:t>
            </w:r>
            <w:r w:rsidR="007E703B" w:rsidRPr="00166F92">
              <w:t xml:space="preserve"> </w:t>
            </w:r>
            <w:r w:rsidRPr="00166F92">
              <w:t>its</w:t>
            </w:r>
            <w:r w:rsidR="007E703B" w:rsidRPr="00166F92">
              <w:t xml:space="preserve"> </w:t>
            </w:r>
            <w:r w:rsidRPr="00166F92">
              <w:t>Bid</w:t>
            </w:r>
            <w:r w:rsidR="007E703B" w:rsidRPr="00166F92">
              <w:t xml:space="preserve"> </w:t>
            </w:r>
            <w:r w:rsidRPr="00166F92">
              <w:t>by</w:t>
            </w:r>
            <w:r w:rsidR="007E703B" w:rsidRPr="00166F92">
              <w:t xml:space="preserve"> </w:t>
            </w:r>
            <w:r w:rsidRPr="00166F92">
              <w:t>the</w:t>
            </w:r>
            <w:r w:rsidR="007E703B" w:rsidRPr="00166F92">
              <w:t xml:space="preserve"> </w:t>
            </w:r>
            <w:r w:rsidRPr="00166F92">
              <w:t>date</w:t>
            </w:r>
            <w:r w:rsidR="007E703B" w:rsidRPr="00166F92">
              <w:t xml:space="preserve"> </w:t>
            </w:r>
            <w:r w:rsidRPr="00166F92">
              <w:t>and</w:t>
            </w:r>
            <w:r w:rsidR="007E703B" w:rsidRPr="00166F92">
              <w:t xml:space="preserve"> </w:t>
            </w:r>
            <w:r w:rsidRPr="00166F92">
              <w:t>time</w:t>
            </w:r>
            <w:r w:rsidR="007E703B" w:rsidRPr="00166F92">
              <w:t xml:space="preserve"> </w:t>
            </w:r>
            <w:r w:rsidRPr="00166F92">
              <w:t>set</w:t>
            </w:r>
            <w:r w:rsidR="007E703B" w:rsidRPr="00166F92">
              <w:t xml:space="preserve"> </w:t>
            </w:r>
            <w:r w:rsidRPr="00166F92">
              <w:t>in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request</w:t>
            </w:r>
            <w:r w:rsidR="007E703B" w:rsidRPr="00166F92">
              <w:t xml:space="preserve"> </w:t>
            </w:r>
            <w:r w:rsidRPr="00166F92">
              <w:t>for</w:t>
            </w:r>
            <w:r w:rsidR="007E703B" w:rsidRPr="00166F92">
              <w:t xml:space="preserve"> </w:t>
            </w:r>
            <w:r w:rsidRPr="00166F92">
              <w:t>clarification,</w:t>
            </w:r>
            <w:r w:rsidR="007E703B" w:rsidRPr="00166F92">
              <w:t xml:space="preserve"> </w:t>
            </w:r>
            <w:r w:rsidRPr="00166F92">
              <w:t>its</w:t>
            </w:r>
            <w:r w:rsidR="007E703B" w:rsidRPr="00166F92">
              <w:t xml:space="preserve"> </w:t>
            </w:r>
            <w:r w:rsidRPr="00166F92">
              <w:t>Bid</w:t>
            </w:r>
            <w:r w:rsidR="007E703B" w:rsidRPr="00166F92">
              <w:t xml:space="preserve"> </w:t>
            </w:r>
            <w:r w:rsidRPr="00166F92">
              <w:t>may</w:t>
            </w:r>
            <w:r w:rsidR="007E703B" w:rsidRPr="00166F92">
              <w:t xml:space="preserve"> </w:t>
            </w:r>
            <w:r w:rsidRPr="00166F92">
              <w:t>be</w:t>
            </w:r>
            <w:r w:rsidR="007E703B" w:rsidRPr="00166F92">
              <w:t xml:space="preserve"> </w:t>
            </w:r>
            <w:r w:rsidRPr="00166F92">
              <w:t>rejected.</w:t>
            </w:r>
          </w:p>
        </w:tc>
      </w:tr>
      <w:tr w:rsidR="005A6E9A" w:rsidRPr="00166F92" w14:paraId="19EF6E88" w14:textId="77777777" w:rsidTr="006001BE">
        <w:trPr>
          <w:gridAfter w:val="1"/>
          <w:wAfter w:w="14" w:type="pct"/>
        </w:trPr>
        <w:tc>
          <w:tcPr>
            <w:tcW w:w="1223" w:type="pct"/>
          </w:tcPr>
          <w:p w14:paraId="123F2E64" w14:textId="77777777" w:rsidR="00487FB9" w:rsidRPr="00166F92" w:rsidRDefault="00487FB9">
            <w:pPr>
              <w:pStyle w:val="S1-Header2"/>
              <w:numPr>
                <w:ilvl w:val="0"/>
                <w:numId w:val="25"/>
              </w:numPr>
              <w:tabs>
                <w:tab w:val="num" w:pos="432"/>
              </w:tabs>
              <w:spacing w:after="120"/>
              <w:ind w:left="432" w:hanging="432"/>
            </w:pPr>
            <w:bookmarkStart w:id="348" w:name="_Toc125783019"/>
            <w:bookmarkStart w:id="349" w:name="_Toc436556149"/>
            <w:bookmarkStart w:id="350" w:name="_Toc135149901"/>
            <w:r w:rsidRPr="00166F92">
              <w:rPr>
                <w:noProof/>
              </w:rPr>
              <w:t>Deviations,</w:t>
            </w:r>
            <w:r w:rsidR="007E703B" w:rsidRPr="00166F92">
              <w:rPr>
                <w:noProof/>
              </w:rPr>
              <w:t xml:space="preserve"> </w:t>
            </w:r>
            <w:r w:rsidRPr="00166F92">
              <w:rPr>
                <w:noProof/>
              </w:rPr>
              <w:t>Reservations,</w:t>
            </w:r>
            <w:r w:rsidR="007E703B" w:rsidRPr="00166F92">
              <w:rPr>
                <w:noProof/>
              </w:rPr>
              <w:t xml:space="preserve"> </w:t>
            </w:r>
            <w:r w:rsidRPr="00166F92">
              <w:rPr>
                <w:noProof/>
              </w:rPr>
              <w:t>and</w:t>
            </w:r>
            <w:r w:rsidR="007E703B" w:rsidRPr="00166F92">
              <w:rPr>
                <w:noProof/>
              </w:rPr>
              <w:t xml:space="preserve"> </w:t>
            </w:r>
            <w:r w:rsidRPr="00166F92">
              <w:rPr>
                <w:noProof/>
              </w:rPr>
              <w:t>Omissions</w:t>
            </w:r>
            <w:bookmarkEnd w:id="348"/>
            <w:bookmarkEnd w:id="349"/>
            <w:bookmarkEnd w:id="350"/>
          </w:p>
        </w:tc>
        <w:tc>
          <w:tcPr>
            <w:tcW w:w="3763" w:type="pct"/>
          </w:tcPr>
          <w:p w14:paraId="1CE36894" w14:textId="77777777" w:rsidR="00F07D31" w:rsidRPr="00166F92" w:rsidRDefault="00487FB9">
            <w:pPr>
              <w:pStyle w:val="ITBno"/>
              <w:numPr>
                <w:ilvl w:val="1"/>
                <w:numId w:val="25"/>
              </w:numPr>
              <w:spacing w:after="120"/>
              <w:ind w:left="614" w:hanging="720"/>
            </w:pPr>
            <w:r w:rsidRPr="00166F92">
              <w:t>During</w:t>
            </w:r>
            <w:r w:rsidR="007E703B" w:rsidRPr="00166F92">
              <w:t xml:space="preserve"> </w:t>
            </w:r>
            <w:r w:rsidRPr="00166F92">
              <w:t>the</w:t>
            </w:r>
            <w:r w:rsidR="007E703B" w:rsidRPr="00166F92">
              <w:t xml:space="preserve"> </w:t>
            </w:r>
            <w:r w:rsidRPr="00166F92">
              <w:t>evaluation</w:t>
            </w:r>
            <w:r w:rsidR="007E703B" w:rsidRPr="00166F92">
              <w:t xml:space="preserve"> </w:t>
            </w:r>
            <w:r w:rsidRPr="00166F92">
              <w:t>of</w:t>
            </w:r>
            <w:r w:rsidR="007E703B" w:rsidRPr="00166F92">
              <w:t xml:space="preserve"> </w:t>
            </w:r>
            <w:r w:rsidRPr="00166F92">
              <w:t>Bids,</w:t>
            </w:r>
            <w:r w:rsidR="007E703B" w:rsidRPr="00166F92">
              <w:t xml:space="preserve"> </w:t>
            </w:r>
            <w:r w:rsidRPr="00166F92">
              <w:t>the</w:t>
            </w:r>
            <w:r w:rsidR="007E703B" w:rsidRPr="00166F92">
              <w:t xml:space="preserve"> </w:t>
            </w:r>
            <w:r w:rsidRPr="00166F92">
              <w:t>following</w:t>
            </w:r>
            <w:r w:rsidR="007E703B" w:rsidRPr="00166F92">
              <w:t xml:space="preserve"> </w:t>
            </w:r>
            <w:r w:rsidRPr="00166F92">
              <w:t>definitions</w:t>
            </w:r>
            <w:r w:rsidR="007E703B" w:rsidRPr="00166F92">
              <w:t xml:space="preserve"> </w:t>
            </w:r>
            <w:r w:rsidRPr="00166F92">
              <w:t>apply:</w:t>
            </w:r>
          </w:p>
          <w:p w14:paraId="5B2FBCB9" w14:textId="77777777" w:rsidR="00F07D31" w:rsidRPr="00166F92" w:rsidRDefault="00487FB9" w:rsidP="006001BE">
            <w:pPr>
              <w:tabs>
                <w:tab w:val="num" w:pos="1476"/>
              </w:tabs>
              <w:spacing w:after="120"/>
              <w:ind w:left="1152" w:hanging="576"/>
            </w:pPr>
            <w:r w:rsidRPr="00166F92">
              <w:t>(a)</w:t>
            </w:r>
            <w:r w:rsidR="007E703B" w:rsidRPr="00166F92">
              <w:t xml:space="preserve"> </w:t>
            </w:r>
            <w:r w:rsidRPr="00166F92">
              <w:tab/>
              <w:t>“Deviation”</w:t>
            </w:r>
            <w:r w:rsidR="007E703B" w:rsidRPr="00166F92">
              <w:t xml:space="preserve"> </w:t>
            </w:r>
            <w:r w:rsidRPr="00166F92">
              <w:t>is</w:t>
            </w:r>
            <w:r w:rsidR="007E703B" w:rsidRPr="00166F92">
              <w:t xml:space="preserve"> </w:t>
            </w:r>
            <w:r w:rsidRPr="00166F92">
              <w:t>a</w:t>
            </w:r>
            <w:r w:rsidR="007E703B" w:rsidRPr="00166F92">
              <w:t xml:space="preserve"> </w:t>
            </w:r>
            <w:r w:rsidRPr="00166F92">
              <w:t>departure</w:t>
            </w:r>
            <w:r w:rsidR="007E703B" w:rsidRPr="00166F92">
              <w:t xml:space="preserve"> </w:t>
            </w:r>
            <w:r w:rsidRPr="00166F92">
              <w:t>from</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00D71DAF" w:rsidRPr="00166F92">
              <w:t>bidding document</w:t>
            </w:r>
            <w:r w:rsidRPr="00166F92">
              <w:t>;</w:t>
            </w:r>
          </w:p>
          <w:p w14:paraId="5167DF92" w14:textId="77777777" w:rsidR="00F07D31" w:rsidRPr="00166F92" w:rsidRDefault="00487FB9" w:rsidP="006001BE">
            <w:pPr>
              <w:tabs>
                <w:tab w:val="num" w:pos="1476"/>
              </w:tabs>
              <w:spacing w:after="120"/>
              <w:ind w:left="1152" w:hanging="576"/>
            </w:pPr>
            <w:r w:rsidRPr="00166F92">
              <w:t>(b)</w:t>
            </w:r>
            <w:r w:rsidR="007E703B" w:rsidRPr="00166F92">
              <w:t xml:space="preserve"> </w:t>
            </w:r>
            <w:r w:rsidRPr="00166F92">
              <w:tab/>
              <w:t>“Reservation”</w:t>
            </w:r>
            <w:r w:rsidR="007E703B" w:rsidRPr="00166F92">
              <w:t xml:space="preserve"> </w:t>
            </w:r>
            <w:r w:rsidRPr="00166F92">
              <w:t>is</w:t>
            </w:r>
            <w:r w:rsidR="007E703B" w:rsidRPr="00166F92">
              <w:t xml:space="preserve"> </w:t>
            </w:r>
            <w:r w:rsidRPr="00166F92">
              <w:t>the</w:t>
            </w:r>
            <w:r w:rsidR="007E703B" w:rsidRPr="00166F92">
              <w:t xml:space="preserve"> </w:t>
            </w:r>
            <w:r w:rsidRPr="00166F92">
              <w:t>setting</w:t>
            </w:r>
            <w:r w:rsidR="007E703B" w:rsidRPr="00166F92">
              <w:t xml:space="preserve"> </w:t>
            </w:r>
            <w:r w:rsidRPr="00166F92">
              <w:t>of</w:t>
            </w:r>
            <w:r w:rsidR="007E703B" w:rsidRPr="00166F92">
              <w:t xml:space="preserve"> </w:t>
            </w:r>
            <w:r w:rsidRPr="00166F92">
              <w:t>limiting</w:t>
            </w:r>
            <w:r w:rsidR="007E703B" w:rsidRPr="00166F92">
              <w:t xml:space="preserve"> </w:t>
            </w:r>
            <w:r w:rsidRPr="00166F92">
              <w:t>conditions</w:t>
            </w:r>
            <w:r w:rsidR="007E703B" w:rsidRPr="00166F92">
              <w:t xml:space="preserve"> </w:t>
            </w:r>
            <w:r w:rsidRPr="00166F92">
              <w:t>or</w:t>
            </w:r>
            <w:r w:rsidR="007E703B" w:rsidRPr="00166F92">
              <w:t xml:space="preserve"> </w:t>
            </w:r>
            <w:r w:rsidRPr="00166F92">
              <w:t>withholding</w:t>
            </w:r>
            <w:r w:rsidR="007E703B" w:rsidRPr="00166F92">
              <w:t xml:space="preserve"> </w:t>
            </w:r>
            <w:r w:rsidRPr="00166F92">
              <w:t>from</w:t>
            </w:r>
            <w:r w:rsidR="007E703B" w:rsidRPr="00166F92">
              <w:t xml:space="preserve"> </w:t>
            </w:r>
            <w:r w:rsidRPr="00166F92">
              <w:t>complete</w:t>
            </w:r>
            <w:r w:rsidR="007E703B" w:rsidRPr="00166F92">
              <w:t xml:space="preserve"> </w:t>
            </w:r>
            <w:r w:rsidRPr="00166F92">
              <w:t>acceptance</w:t>
            </w:r>
            <w:r w:rsidR="007E703B" w:rsidRPr="00166F92">
              <w:t xml:space="preserve"> </w:t>
            </w:r>
            <w:r w:rsidRPr="00166F92">
              <w:t>of</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00D71DAF" w:rsidRPr="00166F92">
              <w:t>bidding document</w:t>
            </w:r>
            <w:r w:rsidRPr="00166F92">
              <w:t>;</w:t>
            </w:r>
            <w:r w:rsidR="007E703B" w:rsidRPr="00166F92">
              <w:t xml:space="preserve"> </w:t>
            </w:r>
            <w:r w:rsidRPr="00166F92">
              <w:t>and</w:t>
            </w:r>
          </w:p>
          <w:p w14:paraId="741C746A" w14:textId="10FFBA2E" w:rsidR="00F07D31" w:rsidRDefault="0031152A" w:rsidP="006001BE">
            <w:pPr>
              <w:spacing w:after="120"/>
              <w:ind w:left="1064" w:hanging="1064"/>
            </w:pPr>
            <w:r>
              <w:t xml:space="preserve">          (c) </w:t>
            </w:r>
            <w:r w:rsidR="00487FB9" w:rsidRPr="00166F92">
              <w:t>“Omission”</w:t>
            </w:r>
            <w:r w:rsidR="007E703B" w:rsidRPr="00166F92">
              <w:t xml:space="preserve"> </w:t>
            </w:r>
            <w:r w:rsidR="00487FB9" w:rsidRPr="00166F92">
              <w:t>is</w:t>
            </w:r>
            <w:r w:rsidR="007E703B" w:rsidRPr="00166F92">
              <w:t xml:space="preserve"> </w:t>
            </w:r>
            <w:r w:rsidR="00487FB9" w:rsidRPr="00166F92">
              <w:t>the</w:t>
            </w:r>
            <w:r w:rsidR="007E703B" w:rsidRPr="00166F92">
              <w:t xml:space="preserve"> </w:t>
            </w:r>
            <w:r w:rsidR="00487FB9" w:rsidRPr="00166F92">
              <w:t>failure</w:t>
            </w:r>
            <w:r w:rsidR="007E703B" w:rsidRPr="00166F92">
              <w:t xml:space="preserve"> </w:t>
            </w:r>
            <w:r w:rsidR="00487FB9" w:rsidRPr="00166F92">
              <w:t>to</w:t>
            </w:r>
            <w:r w:rsidR="007E703B" w:rsidRPr="00166F92">
              <w:t xml:space="preserve"> </w:t>
            </w:r>
            <w:r w:rsidR="00487FB9" w:rsidRPr="00166F92">
              <w:t>submit</w:t>
            </w:r>
            <w:r w:rsidR="007E703B" w:rsidRPr="00166F92">
              <w:t xml:space="preserve"> </w:t>
            </w:r>
            <w:r w:rsidR="00487FB9" w:rsidRPr="00166F92">
              <w:t>part</w:t>
            </w:r>
            <w:r w:rsidR="007E703B" w:rsidRPr="00166F92">
              <w:t xml:space="preserve"> </w:t>
            </w:r>
            <w:r w:rsidR="00487FB9" w:rsidRPr="00166F92">
              <w:t>or</w:t>
            </w:r>
            <w:r w:rsidR="007E703B" w:rsidRPr="00166F92">
              <w:t xml:space="preserve"> </w:t>
            </w:r>
            <w:r w:rsidR="00487FB9" w:rsidRPr="00166F92">
              <w:t>all</w:t>
            </w:r>
            <w:r w:rsidR="007E703B" w:rsidRPr="00166F92">
              <w:t xml:space="preserve"> </w:t>
            </w:r>
            <w:r w:rsidR="00487FB9" w:rsidRPr="00166F92">
              <w:t>of</w:t>
            </w:r>
            <w:r w:rsidR="007E703B" w:rsidRPr="00166F92">
              <w:t xml:space="preserve"> </w:t>
            </w:r>
            <w:r w:rsidR="00487FB9" w:rsidRPr="00166F92">
              <w:t>the</w:t>
            </w:r>
            <w:r w:rsidR="007E703B" w:rsidRPr="00166F92">
              <w:t xml:space="preserve"> </w:t>
            </w:r>
            <w:r w:rsidR="00487FB9" w:rsidRPr="00166F92">
              <w:t>information</w:t>
            </w:r>
            <w:r w:rsidR="007E703B" w:rsidRPr="00166F92">
              <w:t xml:space="preserve"> </w:t>
            </w:r>
            <w:r w:rsidR="00487FB9" w:rsidRPr="00166F92">
              <w:t>or</w:t>
            </w:r>
            <w:r w:rsidR="007E703B" w:rsidRPr="00166F92">
              <w:t xml:space="preserve"> </w:t>
            </w:r>
            <w:r w:rsidR="00487FB9" w:rsidRPr="00166F92">
              <w:t>documentation</w:t>
            </w:r>
            <w:r w:rsidR="007E703B" w:rsidRPr="00166F92">
              <w:t xml:space="preserve"> </w:t>
            </w:r>
            <w:r w:rsidR="00487FB9" w:rsidRPr="00166F92">
              <w:t>required</w:t>
            </w:r>
            <w:r w:rsidR="007E703B" w:rsidRPr="00166F92">
              <w:t xml:space="preserve"> </w:t>
            </w:r>
            <w:r w:rsidR="00487FB9" w:rsidRPr="00166F92">
              <w:t>in</w:t>
            </w:r>
            <w:r w:rsidR="007E703B" w:rsidRPr="00166F92">
              <w:t xml:space="preserve"> </w:t>
            </w:r>
            <w:r w:rsidR="00487FB9" w:rsidRPr="00166F92">
              <w:t>the</w:t>
            </w:r>
            <w:r w:rsidR="007E703B" w:rsidRPr="00166F92">
              <w:t xml:space="preserve"> </w:t>
            </w:r>
            <w:r w:rsidR="00D71DAF" w:rsidRPr="00166F92">
              <w:t>bidding document</w:t>
            </w:r>
            <w:r w:rsidR="00487FB9" w:rsidRPr="00166F92">
              <w:t>.</w:t>
            </w:r>
          </w:p>
          <w:p w14:paraId="0297666D" w14:textId="77777777" w:rsidR="001330F1" w:rsidRDefault="001330F1">
            <w:pPr>
              <w:pStyle w:val="ITBno"/>
              <w:numPr>
                <w:ilvl w:val="1"/>
                <w:numId w:val="25"/>
              </w:numPr>
              <w:spacing w:after="120"/>
              <w:ind w:left="614" w:hanging="720"/>
            </w:pPr>
            <w:r w:rsidRPr="00C5158C">
              <w:lastRenderedPageBreak/>
              <w:t xml:space="preserve">Provided that a Bid is substantially responsive, the Employer may waive any </w:t>
            </w:r>
            <w:r>
              <w:t xml:space="preserve">nonmaterial </w:t>
            </w:r>
            <w:r w:rsidRPr="00C5158C">
              <w:t>nonconformities in the Bid</w:t>
            </w:r>
            <w:r>
              <w:t>.</w:t>
            </w:r>
          </w:p>
          <w:p w14:paraId="18F8C021" w14:textId="1BE1CA9E" w:rsidR="001330F1" w:rsidRPr="00166F92" w:rsidRDefault="001330F1">
            <w:pPr>
              <w:pStyle w:val="ITBno"/>
              <w:numPr>
                <w:ilvl w:val="1"/>
                <w:numId w:val="25"/>
              </w:numPr>
              <w:spacing w:after="120"/>
              <w:ind w:left="614" w:hanging="720"/>
            </w:pPr>
            <w:r>
              <w:t xml:space="preserve">Provided that </w:t>
            </w:r>
            <w:r w:rsidRPr="00C5158C">
              <w:t>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w:t>
            </w:r>
            <w:r>
              <w:t xml:space="preserve"> Bid.</w:t>
            </w:r>
          </w:p>
        </w:tc>
      </w:tr>
      <w:tr w:rsidR="001231B2" w:rsidRPr="00166F92" w14:paraId="4F856BB7" w14:textId="77777777" w:rsidTr="006001BE">
        <w:trPr>
          <w:gridAfter w:val="1"/>
          <w:wAfter w:w="14" w:type="pct"/>
        </w:trPr>
        <w:tc>
          <w:tcPr>
            <w:tcW w:w="4986" w:type="pct"/>
            <w:gridSpan w:val="2"/>
          </w:tcPr>
          <w:p w14:paraId="58B5BFA1" w14:textId="6D4332B4" w:rsidR="001231B2" w:rsidRPr="003261FD" w:rsidRDefault="001231B2">
            <w:pPr>
              <w:pStyle w:val="S1-Header"/>
              <w:numPr>
                <w:ilvl w:val="0"/>
                <w:numId w:val="19"/>
              </w:numPr>
              <w:spacing w:before="0" w:after="120"/>
              <w:ind w:left="-12" w:hanging="6"/>
            </w:pPr>
            <w:bookmarkStart w:id="351" w:name="_Toc135149902"/>
            <w:r w:rsidRPr="000B4824">
              <w:lastRenderedPageBreak/>
              <w:t>Evaluation of Technical Part of Bids</w:t>
            </w:r>
            <w:bookmarkEnd w:id="351"/>
          </w:p>
        </w:tc>
      </w:tr>
      <w:tr w:rsidR="00337802" w:rsidRPr="00166F92" w14:paraId="02575948" w14:textId="77777777" w:rsidTr="006001BE">
        <w:trPr>
          <w:gridAfter w:val="1"/>
          <w:wAfter w:w="14" w:type="pct"/>
        </w:trPr>
        <w:tc>
          <w:tcPr>
            <w:tcW w:w="1223" w:type="pct"/>
          </w:tcPr>
          <w:p w14:paraId="11702842" w14:textId="4E5F621D" w:rsidR="00337802" w:rsidRPr="00166F92" w:rsidRDefault="00337802">
            <w:pPr>
              <w:pStyle w:val="S1-Header2"/>
              <w:numPr>
                <w:ilvl w:val="0"/>
                <w:numId w:val="25"/>
              </w:numPr>
              <w:tabs>
                <w:tab w:val="num" w:pos="432"/>
              </w:tabs>
              <w:spacing w:after="120"/>
              <w:ind w:left="432" w:hanging="432"/>
            </w:pPr>
            <w:bookmarkStart w:id="352" w:name="_Toc424009130"/>
            <w:bookmarkStart w:id="353" w:name="_Toc23236776"/>
            <w:bookmarkStart w:id="354" w:name="_Toc125783020"/>
            <w:bookmarkStart w:id="355" w:name="_Toc436556150"/>
            <w:bookmarkStart w:id="356" w:name="_Toc438438853"/>
            <w:bookmarkStart w:id="357" w:name="_Toc438532632"/>
            <w:bookmarkStart w:id="358" w:name="_Toc438733997"/>
            <w:bookmarkStart w:id="359" w:name="_Toc438907034"/>
            <w:bookmarkStart w:id="360" w:name="_Toc438907233"/>
            <w:bookmarkStart w:id="361" w:name="_Toc135149903"/>
            <w:r w:rsidRPr="00166F92">
              <w:rPr>
                <w:noProof/>
              </w:rPr>
              <w:t>Determination</w:t>
            </w:r>
            <w:r w:rsidR="007E703B" w:rsidRPr="00166F92">
              <w:rPr>
                <w:noProof/>
              </w:rPr>
              <w:t xml:space="preserve"> </w:t>
            </w:r>
            <w:r w:rsidRPr="00166F92">
              <w:rPr>
                <w:noProof/>
              </w:rPr>
              <w:t>of</w:t>
            </w:r>
            <w:r w:rsidR="007E703B" w:rsidRPr="00166F92">
              <w:rPr>
                <w:noProof/>
              </w:rPr>
              <w:t xml:space="preserve"> </w:t>
            </w:r>
            <w:r w:rsidRPr="00166F92">
              <w:rPr>
                <w:noProof/>
              </w:rPr>
              <w:t>Responsiveness</w:t>
            </w:r>
            <w:bookmarkEnd w:id="352"/>
            <w:bookmarkEnd w:id="353"/>
            <w:bookmarkEnd w:id="354"/>
            <w:bookmarkEnd w:id="355"/>
            <w:bookmarkEnd w:id="356"/>
            <w:bookmarkEnd w:id="357"/>
            <w:bookmarkEnd w:id="358"/>
            <w:bookmarkEnd w:id="359"/>
            <w:bookmarkEnd w:id="360"/>
            <w:r w:rsidR="0031152A">
              <w:rPr>
                <w:noProof/>
              </w:rPr>
              <w:t xml:space="preserve"> of Technical Part</w:t>
            </w:r>
            <w:bookmarkEnd w:id="361"/>
          </w:p>
        </w:tc>
        <w:tc>
          <w:tcPr>
            <w:tcW w:w="3763" w:type="pct"/>
          </w:tcPr>
          <w:p w14:paraId="16C51F15" w14:textId="2C1A1DD6" w:rsidR="00337802" w:rsidRPr="00166F92" w:rsidRDefault="005533AB">
            <w:pPr>
              <w:pStyle w:val="ITBno"/>
              <w:numPr>
                <w:ilvl w:val="1"/>
                <w:numId w:val="25"/>
              </w:numPr>
              <w:spacing w:after="120"/>
              <w:ind w:left="614" w:hanging="720"/>
            </w:pPr>
            <w:r w:rsidRPr="003261FD">
              <w:t xml:space="preserve">The Employer’s determination of </w:t>
            </w:r>
            <w:r>
              <w:t>the Technical Part’s</w:t>
            </w:r>
            <w:r w:rsidRPr="003261FD">
              <w:t xml:space="preserve"> responsiveness </w:t>
            </w:r>
            <w:r>
              <w:t xml:space="preserve">shall </w:t>
            </w:r>
            <w:r w:rsidRPr="003261FD">
              <w:t xml:space="preserve">be based on the contents of the Bid, as </w:t>
            </w:r>
            <w:r>
              <w:t xml:space="preserve">specified </w:t>
            </w:r>
            <w:r w:rsidRPr="003261FD">
              <w:t>in ITB 11</w:t>
            </w:r>
            <w:r w:rsidR="00337802" w:rsidRPr="00166F92">
              <w:t>.</w:t>
            </w:r>
          </w:p>
          <w:p w14:paraId="20BB80EE" w14:textId="31C38F1D" w:rsidR="005533AB" w:rsidRDefault="005533AB">
            <w:pPr>
              <w:pStyle w:val="ITBno"/>
              <w:numPr>
                <w:ilvl w:val="1"/>
                <w:numId w:val="25"/>
              </w:numPr>
              <w:spacing w:after="120"/>
              <w:ind w:left="614" w:hanging="720"/>
            </w:pPr>
            <w:r>
              <w:t xml:space="preserve">Preliminary examination of the Technical Part shall be carried out to identify proposals that are incomplete, invalid or substantially nonresponsive to the requirements of the Bidding documents. </w:t>
            </w:r>
            <w:r w:rsidRPr="003261FD">
              <w:t>A</w:t>
            </w:r>
            <w:r>
              <w:t xml:space="preserve"> </w:t>
            </w:r>
            <w:r w:rsidRPr="003261FD">
              <w:t xml:space="preserve">substantially responsive Bid is one that </w:t>
            </w:r>
            <w:r>
              <w:t xml:space="preserve">materially confirms to the </w:t>
            </w:r>
            <w:r w:rsidRPr="003261FD">
              <w:t>requirements of the Bidding document without material</w:t>
            </w:r>
            <w:r>
              <w:t xml:space="preserve"> </w:t>
            </w:r>
            <w:r w:rsidRPr="003261FD">
              <w:t>deviation, reservation, or omission.</w:t>
            </w:r>
            <w:r>
              <w:t xml:space="preserve"> </w:t>
            </w:r>
            <w:r w:rsidRPr="003261FD">
              <w:t>A material deviation, reservation, or omission is one that,</w:t>
            </w:r>
          </w:p>
          <w:p w14:paraId="36562A2C" w14:textId="5100375E" w:rsidR="00F73017" w:rsidRPr="00B65B36" w:rsidRDefault="00B3013B">
            <w:pPr>
              <w:pStyle w:val="S1-subpara"/>
              <w:numPr>
                <w:ilvl w:val="1"/>
                <w:numId w:val="18"/>
              </w:numPr>
              <w:spacing w:after="120"/>
              <w:ind w:left="1064" w:hanging="540"/>
            </w:pPr>
            <w:r w:rsidRPr="009739E3">
              <w:rPr>
                <w:bCs/>
                <w:color w:val="000000" w:themeColor="text1"/>
              </w:rPr>
              <w:t xml:space="preserve">if </w:t>
            </w:r>
            <w:r w:rsidRPr="00364B48">
              <w:rPr>
                <w:bCs/>
                <w:color w:val="000000" w:themeColor="text1"/>
              </w:rPr>
              <w:t>accepted</w:t>
            </w:r>
            <w:r w:rsidRPr="009739E3">
              <w:rPr>
                <w:bCs/>
                <w:color w:val="000000" w:themeColor="text1"/>
              </w:rPr>
              <w:t>, would:</w:t>
            </w:r>
          </w:p>
          <w:p w14:paraId="636926A5" w14:textId="32255F29" w:rsidR="00497751" w:rsidRPr="002B757D" w:rsidRDefault="00B65B36">
            <w:pPr>
              <w:pStyle w:val="Heading4"/>
              <w:numPr>
                <w:ilvl w:val="3"/>
                <w:numId w:val="31"/>
              </w:numPr>
              <w:tabs>
                <w:tab w:val="clear" w:pos="1512"/>
              </w:tabs>
              <w:spacing w:after="120"/>
              <w:ind w:left="1604" w:right="14" w:hanging="502"/>
              <w:rPr>
                <w:color w:val="000000" w:themeColor="text1"/>
              </w:rPr>
            </w:pPr>
            <w:r w:rsidRPr="002B757D">
              <w:rPr>
                <w:color w:val="000000" w:themeColor="text1"/>
              </w:rPr>
              <w:t>affect in any substantial way the scope, quality, or performance of the Works specified in the Contract; or</w:t>
            </w:r>
          </w:p>
          <w:p w14:paraId="1058E093" w14:textId="4BB9BC5C" w:rsidR="00B65B36" w:rsidRPr="00B3013B" w:rsidRDefault="00B65B36">
            <w:pPr>
              <w:pStyle w:val="Heading4"/>
              <w:numPr>
                <w:ilvl w:val="3"/>
                <w:numId w:val="31"/>
              </w:numPr>
              <w:tabs>
                <w:tab w:val="clear" w:pos="1512"/>
              </w:tabs>
              <w:spacing w:after="120"/>
              <w:ind w:left="1604" w:right="14" w:hanging="502"/>
            </w:pPr>
            <w:r w:rsidRPr="001245C3">
              <w:rPr>
                <w:color w:val="000000" w:themeColor="text1"/>
              </w:rPr>
              <w:t xml:space="preserve">limit in any substantial way, inconsistent with the Bidding document, the Employer’s rights or the </w:t>
            </w:r>
            <w:proofErr w:type="gramStart"/>
            <w:r w:rsidRPr="001245C3">
              <w:rPr>
                <w:color w:val="000000" w:themeColor="text1"/>
              </w:rPr>
              <w:t xml:space="preserve">Bidder’s </w:t>
            </w:r>
            <w:r w:rsidR="001245C3" w:rsidRPr="001245C3">
              <w:rPr>
                <w:color w:val="000000" w:themeColor="text1"/>
              </w:rPr>
              <w:t xml:space="preserve"> </w:t>
            </w:r>
            <w:r w:rsidRPr="001245C3">
              <w:rPr>
                <w:color w:val="000000" w:themeColor="text1"/>
              </w:rPr>
              <w:t>obligations</w:t>
            </w:r>
            <w:proofErr w:type="gramEnd"/>
            <w:r w:rsidRPr="001245C3">
              <w:rPr>
                <w:color w:val="000000" w:themeColor="text1"/>
              </w:rPr>
              <w:t xml:space="preserve"> under the proposed Contract; or</w:t>
            </w:r>
          </w:p>
          <w:p w14:paraId="702F0B4A" w14:textId="1D32AB96" w:rsidR="00B3013B" w:rsidRPr="003261FD" w:rsidRDefault="00497751">
            <w:pPr>
              <w:pStyle w:val="S1-subpara"/>
              <w:numPr>
                <w:ilvl w:val="1"/>
                <w:numId w:val="18"/>
              </w:numPr>
              <w:spacing w:after="120"/>
              <w:ind w:left="1064" w:hanging="450"/>
            </w:pPr>
            <w:r>
              <w:t>if rectified, would unfairly affect the competitive position of other Bidders presenting substantially</w:t>
            </w:r>
            <w:r w:rsidR="002B757D">
              <w:t xml:space="preserve"> </w:t>
            </w:r>
            <w:r>
              <w:t>responsive Bids.</w:t>
            </w:r>
          </w:p>
          <w:p w14:paraId="63850D2D" w14:textId="665F6E73" w:rsidR="00337802" w:rsidRPr="00166F92" w:rsidRDefault="004504C2">
            <w:pPr>
              <w:pStyle w:val="ITBno"/>
              <w:numPr>
                <w:ilvl w:val="1"/>
                <w:numId w:val="25"/>
              </w:numPr>
              <w:spacing w:after="120"/>
              <w:ind w:left="614" w:hanging="720"/>
            </w:pPr>
            <w:r w:rsidRPr="003261FD">
              <w:t xml:space="preserve">If </w:t>
            </w:r>
            <w:r>
              <w:t>the Technical Part</w:t>
            </w:r>
            <w:r w:rsidRPr="003261FD">
              <w:t xml:space="preserve"> is not substantially responsive to the requirements of the Bidding document, it shall be rejected by </w:t>
            </w:r>
            <w:r w:rsidRPr="003261FD">
              <w:lastRenderedPageBreak/>
              <w:t>the Employer and may not subsequently be made responsive by correction of the material deviation, reservation, or omission</w:t>
            </w:r>
            <w:r>
              <w:t>.</w:t>
            </w:r>
          </w:p>
        </w:tc>
      </w:tr>
      <w:tr w:rsidR="00337802" w:rsidRPr="00166F92" w14:paraId="500694C5" w14:textId="77777777" w:rsidTr="006001BE">
        <w:trPr>
          <w:gridAfter w:val="1"/>
          <w:wAfter w:w="14" w:type="pct"/>
        </w:trPr>
        <w:tc>
          <w:tcPr>
            <w:tcW w:w="1223" w:type="pct"/>
          </w:tcPr>
          <w:p w14:paraId="6C08E224" w14:textId="7344C284" w:rsidR="00337802" w:rsidRPr="00166F92" w:rsidRDefault="0031152A">
            <w:pPr>
              <w:pStyle w:val="S1-Header2"/>
              <w:numPr>
                <w:ilvl w:val="0"/>
                <w:numId w:val="25"/>
              </w:numPr>
              <w:tabs>
                <w:tab w:val="num" w:pos="432"/>
              </w:tabs>
              <w:spacing w:after="120"/>
              <w:ind w:left="432" w:hanging="432"/>
            </w:pPr>
            <w:bookmarkStart w:id="362" w:name="_Toc438438854"/>
            <w:bookmarkStart w:id="363" w:name="_Toc438532636"/>
            <w:bookmarkStart w:id="364" w:name="_Toc438733998"/>
            <w:bookmarkStart w:id="365" w:name="_Toc438907035"/>
            <w:bookmarkStart w:id="366" w:name="_Toc438907234"/>
            <w:bookmarkStart w:id="367" w:name="_Toc436556151"/>
            <w:bookmarkStart w:id="368" w:name="_Toc135149904"/>
            <w:r>
              <w:rPr>
                <w:noProof/>
              </w:rPr>
              <w:lastRenderedPageBreak/>
              <w:t>Eligibility and Qualifications of the Bidder</w:t>
            </w:r>
            <w:bookmarkStart w:id="369" w:name="_Hlt438533232"/>
            <w:bookmarkEnd w:id="362"/>
            <w:bookmarkEnd w:id="363"/>
            <w:bookmarkEnd w:id="364"/>
            <w:bookmarkEnd w:id="365"/>
            <w:bookmarkEnd w:id="366"/>
            <w:bookmarkEnd w:id="367"/>
            <w:bookmarkEnd w:id="368"/>
            <w:bookmarkEnd w:id="369"/>
          </w:p>
        </w:tc>
        <w:tc>
          <w:tcPr>
            <w:tcW w:w="3763" w:type="pct"/>
          </w:tcPr>
          <w:p w14:paraId="5CE7451C" w14:textId="505807EA" w:rsidR="000E2CF8" w:rsidRDefault="000E2CF8">
            <w:pPr>
              <w:pStyle w:val="ITBno"/>
              <w:numPr>
                <w:ilvl w:val="1"/>
                <w:numId w:val="25"/>
              </w:numPr>
              <w:spacing w:after="120"/>
              <w:ind w:left="614" w:hanging="720"/>
            </w:pPr>
            <w:r w:rsidRPr="003261FD">
              <w:t>The Employer shall determine to its satisfaction whether the Bidder</w:t>
            </w:r>
            <w:r>
              <w:t>s</w:t>
            </w:r>
            <w:r w:rsidRPr="003261FD">
              <w:t xml:space="preserve"> that </w:t>
            </w:r>
            <w:r>
              <w:t xml:space="preserve">have been assessed to have submitted </w:t>
            </w:r>
            <w:r w:rsidRPr="003261FD">
              <w:t>substantially responsive Bid</w:t>
            </w:r>
            <w:r>
              <w:t>s are eligible</w:t>
            </w:r>
            <w:r w:rsidRPr="003261FD">
              <w:t xml:space="preserve">, </w:t>
            </w:r>
            <w:r>
              <w:t xml:space="preserve">and </w:t>
            </w:r>
            <w:r w:rsidRPr="0085494A">
              <w:t xml:space="preserve">either continue to meet (if prequalification applies) or </w:t>
            </w:r>
            <w:r w:rsidRPr="00D94D33">
              <w:t>meet</w:t>
            </w:r>
            <w:r w:rsidRPr="003261FD">
              <w:t xml:space="preserve"> </w:t>
            </w:r>
            <w:r w:rsidRPr="00046F44">
              <w:rPr>
                <w:iCs/>
              </w:rPr>
              <w:t xml:space="preserve">(if </w:t>
            </w:r>
            <w:r w:rsidR="0031152A" w:rsidRPr="0079145B">
              <w:rPr>
                <w:iCs/>
              </w:rPr>
              <w:t>prequalification has not been carried out</w:t>
            </w:r>
            <w:r w:rsidRPr="0079145B">
              <w:rPr>
                <w:iCs/>
              </w:rPr>
              <w:t>)</w:t>
            </w:r>
            <w:r>
              <w:rPr>
                <w:iCs/>
              </w:rPr>
              <w:t xml:space="preserve">, </w:t>
            </w:r>
            <w:r w:rsidRPr="003261FD">
              <w:t>the qualifying criteria specified in Section III, Evaluation and Qualification Criteria</w:t>
            </w:r>
            <w:r>
              <w:t>.</w:t>
            </w:r>
          </w:p>
          <w:p w14:paraId="4E7F956F" w14:textId="2CE052F0" w:rsidR="000E2CF8" w:rsidRDefault="000E2CF8">
            <w:pPr>
              <w:pStyle w:val="ITBno"/>
              <w:numPr>
                <w:ilvl w:val="1"/>
                <w:numId w:val="25"/>
              </w:numPr>
              <w:spacing w:after="120"/>
              <w:ind w:left="614" w:hanging="720"/>
            </w:pPr>
            <w:r w:rsidRPr="00C5158C">
              <w:t xml:space="preserve">The determination shall be based upon an examination of the documentary evidence of the Bidder’s </w:t>
            </w:r>
            <w:r>
              <w:t xml:space="preserve">eligibility and </w:t>
            </w:r>
            <w:r w:rsidRPr="00C5158C">
              <w:t>qualifications submitted by the Bidder, pursuant to ITB 1</w:t>
            </w:r>
            <w:r>
              <w:t>5</w:t>
            </w:r>
            <w:r w:rsidRPr="00C5158C">
              <w:t>. The determination shall not take into consideration the qualifications of other firms such as the Bidder’s subsidiaries, parent entities, affiliates, subcontractors (other than Specialized Subcontractors if permitted in the bidding document), or any other firm</w:t>
            </w:r>
            <w:r>
              <w:t>.</w:t>
            </w:r>
          </w:p>
          <w:p w14:paraId="41CF7984" w14:textId="1E9F5DB6" w:rsidR="00656110" w:rsidRDefault="000E2CF8">
            <w:pPr>
              <w:pStyle w:val="ITBno"/>
              <w:numPr>
                <w:ilvl w:val="1"/>
                <w:numId w:val="25"/>
              </w:numPr>
              <w:spacing w:after="120"/>
              <w:ind w:left="614" w:hanging="720"/>
            </w:pPr>
            <w:r w:rsidRPr="00C5158C">
              <w:t xml:space="preserve">Prior to Contract award, the Employer will verify that the successful Bidder (including each member of a JV) is not disqualified by the Bank due to noncompliance with contractual SEA/SH </w:t>
            </w:r>
            <w:r w:rsidRPr="00C5158C">
              <w:rPr>
                <w:rFonts w:eastAsia="Arial Narrow"/>
                <w:color w:val="000000"/>
              </w:rPr>
              <w:t xml:space="preserve">prevention and response </w:t>
            </w:r>
            <w:r w:rsidRPr="00C5158C">
              <w:t>obligations. The Employer will conduct the same verification for each subcontractor proposed by the successful Bidder. If any proposed subcontractor does not meet the requirement, the Employer will require the Bidder to propose a replacement subcontractor</w:t>
            </w:r>
            <w:r>
              <w:t>.</w:t>
            </w:r>
          </w:p>
          <w:p w14:paraId="38953B09" w14:textId="35669DBE" w:rsidR="00337802" w:rsidRPr="00166F92" w:rsidRDefault="000E2CF8">
            <w:pPr>
              <w:pStyle w:val="ITBno"/>
              <w:numPr>
                <w:ilvl w:val="1"/>
                <w:numId w:val="25"/>
              </w:numPr>
              <w:spacing w:after="120"/>
              <w:ind w:left="614" w:hanging="720"/>
            </w:pPr>
            <w:r w:rsidRPr="00C5158C">
              <w:t xml:space="preserve">Only substantially responsive </w:t>
            </w:r>
            <w:r>
              <w:t xml:space="preserve">bids submitted by eligible and qualified bidders </w:t>
            </w:r>
            <w:r w:rsidRPr="00C5158C">
              <w:t xml:space="preserve">shall </w:t>
            </w:r>
            <w:r>
              <w:t>proceed to the detailed technical evaluation specified in ITB 32.</w:t>
            </w:r>
          </w:p>
        </w:tc>
      </w:tr>
      <w:tr w:rsidR="00337802" w:rsidRPr="00166F92" w14:paraId="4F9BE164" w14:textId="77777777" w:rsidTr="006001BE">
        <w:trPr>
          <w:gridAfter w:val="1"/>
          <w:wAfter w:w="14" w:type="pct"/>
        </w:trPr>
        <w:tc>
          <w:tcPr>
            <w:tcW w:w="1223" w:type="pct"/>
          </w:tcPr>
          <w:p w14:paraId="278634DE" w14:textId="36742A97" w:rsidR="00337802" w:rsidRPr="00166F92" w:rsidRDefault="0000253B">
            <w:pPr>
              <w:pStyle w:val="S1-Header2"/>
              <w:numPr>
                <w:ilvl w:val="0"/>
                <w:numId w:val="25"/>
              </w:numPr>
              <w:tabs>
                <w:tab w:val="num" w:pos="432"/>
              </w:tabs>
              <w:spacing w:after="120"/>
              <w:ind w:left="432" w:hanging="432"/>
            </w:pPr>
            <w:bookmarkStart w:id="370" w:name="_Toc438532639"/>
            <w:bookmarkStart w:id="371" w:name="_Toc23236778"/>
            <w:bookmarkStart w:id="372" w:name="_Toc125783022"/>
            <w:bookmarkStart w:id="373" w:name="_Toc436556152"/>
            <w:bookmarkStart w:id="374" w:name="_Toc135149905"/>
            <w:bookmarkEnd w:id="370"/>
            <w:r>
              <w:t>Detailed Evaluation of Technical Part</w:t>
            </w:r>
            <w:bookmarkEnd w:id="371"/>
            <w:bookmarkEnd w:id="372"/>
            <w:bookmarkEnd w:id="373"/>
            <w:bookmarkEnd w:id="374"/>
          </w:p>
        </w:tc>
        <w:tc>
          <w:tcPr>
            <w:tcW w:w="3763" w:type="pct"/>
          </w:tcPr>
          <w:p w14:paraId="62A6E052" w14:textId="0EB94B8B" w:rsidR="00337802" w:rsidRPr="00166F92" w:rsidRDefault="0000253B">
            <w:pPr>
              <w:pStyle w:val="ITBno"/>
              <w:numPr>
                <w:ilvl w:val="1"/>
                <w:numId w:val="25"/>
              </w:numPr>
              <w:spacing w:after="120"/>
              <w:ind w:left="614" w:hanging="720"/>
            </w:pPr>
            <w:r w:rsidRPr="004202A6">
              <w:rPr>
                <w:noProof/>
              </w:rPr>
              <w:t xml:space="preserve">The Employer’s evaluation of </w:t>
            </w:r>
            <w:r>
              <w:rPr>
                <w:noProof/>
              </w:rPr>
              <w:t>T</w:t>
            </w:r>
            <w:r w:rsidRPr="004202A6">
              <w:rPr>
                <w:noProof/>
              </w:rPr>
              <w:t xml:space="preserve">echnical </w:t>
            </w:r>
            <w:r>
              <w:rPr>
                <w:noProof/>
              </w:rPr>
              <w:t xml:space="preserve">Part </w:t>
            </w:r>
            <w:r w:rsidRPr="004202A6">
              <w:rPr>
                <w:noProof/>
              </w:rPr>
              <w:t xml:space="preserve">will be carried out as </w:t>
            </w:r>
            <w:r w:rsidRPr="004202A6">
              <w:t>specified</w:t>
            </w:r>
            <w:r w:rsidRPr="004202A6">
              <w:rPr>
                <w:noProof/>
              </w:rPr>
              <w:t xml:space="preserve"> in Section III, Evaluation and Qualification Criteria</w:t>
            </w:r>
            <w:r>
              <w:rPr>
                <w:noProof/>
              </w:rPr>
              <w:t>.</w:t>
            </w:r>
          </w:p>
          <w:p w14:paraId="544E017C" w14:textId="56D588E0" w:rsidR="0000253B" w:rsidRPr="00166F92" w:rsidRDefault="0000253B">
            <w:pPr>
              <w:pStyle w:val="ITBno"/>
              <w:numPr>
                <w:ilvl w:val="1"/>
                <w:numId w:val="25"/>
              </w:numPr>
              <w:spacing w:after="120"/>
              <w:ind w:left="614" w:hanging="720"/>
            </w:pPr>
            <w:r w:rsidRPr="00A91282">
              <w:rPr>
                <w:noProof/>
              </w:rPr>
              <w:t>The scores</w:t>
            </w:r>
            <w:r w:rsidR="00B943C0">
              <w:rPr>
                <w:noProof/>
              </w:rPr>
              <w:t xml:space="preserve"> and weightings</w:t>
            </w:r>
            <w:r w:rsidRPr="00A91282">
              <w:rPr>
                <w:noProof/>
              </w:rPr>
              <w:t xml:space="preserve"> to be given to </w:t>
            </w:r>
            <w:r w:rsidR="00D67AA8">
              <w:rPr>
                <w:noProof/>
              </w:rPr>
              <w:t xml:space="preserve">Rated Criteria </w:t>
            </w:r>
            <w:r w:rsidR="00264959">
              <w:rPr>
                <w:noProof/>
              </w:rPr>
              <w:t xml:space="preserve">(including </w:t>
            </w:r>
            <w:r w:rsidRPr="00A91282">
              <w:rPr>
                <w:noProof/>
              </w:rPr>
              <w:t>technical</w:t>
            </w:r>
            <w:r w:rsidR="00264959">
              <w:rPr>
                <w:noProof/>
              </w:rPr>
              <w:t xml:space="preserve"> and non-price</w:t>
            </w:r>
            <w:r w:rsidRPr="00A91282">
              <w:rPr>
                <w:noProof/>
              </w:rPr>
              <w:t xml:space="preserve"> factors and sub factors</w:t>
            </w:r>
            <w:r w:rsidR="00264959">
              <w:rPr>
                <w:noProof/>
              </w:rPr>
              <w:t>)</w:t>
            </w:r>
            <w:r w:rsidRPr="00A91282">
              <w:rPr>
                <w:noProof/>
              </w:rPr>
              <w:t xml:space="preserve"> are </w:t>
            </w:r>
            <w:r w:rsidRPr="00A91282">
              <w:t>specified</w:t>
            </w:r>
            <w:r w:rsidRPr="00A91282">
              <w:rPr>
                <w:noProof/>
              </w:rPr>
              <w:t xml:space="preserve"> </w:t>
            </w:r>
            <w:r w:rsidRPr="00C11E66">
              <w:rPr>
                <w:b/>
                <w:noProof/>
              </w:rPr>
              <w:t xml:space="preserve">in the </w:t>
            </w:r>
            <w:r>
              <w:rPr>
                <w:b/>
                <w:noProof/>
              </w:rPr>
              <w:t>B</w:t>
            </w:r>
            <w:r w:rsidRPr="00C11E66">
              <w:rPr>
                <w:b/>
                <w:noProof/>
              </w:rPr>
              <w:t>DS</w:t>
            </w:r>
            <w:r w:rsidR="00337802" w:rsidRPr="00166F92">
              <w:t>.</w:t>
            </w:r>
          </w:p>
        </w:tc>
      </w:tr>
      <w:tr w:rsidR="00096A4A" w:rsidRPr="00166F92" w14:paraId="192F6F49" w14:textId="77777777" w:rsidTr="006001BE">
        <w:trPr>
          <w:gridAfter w:val="1"/>
          <w:wAfter w:w="14" w:type="pct"/>
          <w:cantSplit/>
        </w:trPr>
        <w:tc>
          <w:tcPr>
            <w:tcW w:w="4986" w:type="pct"/>
            <w:gridSpan w:val="2"/>
          </w:tcPr>
          <w:p w14:paraId="3021BBD4" w14:textId="619764E7" w:rsidR="00096A4A" w:rsidRPr="00C5158C" w:rsidRDefault="00096A4A">
            <w:pPr>
              <w:pStyle w:val="S1-Header"/>
              <w:keepNext/>
              <w:numPr>
                <w:ilvl w:val="0"/>
                <w:numId w:val="19"/>
              </w:numPr>
              <w:spacing w:before="0" w:after="120"/>
              <w:ind w:left="-14" w:firstLine="0"/>
            </w:pPr>
            <w:bookmarkStart w:id="375" w:name="_Toc135149906"/>
            <w:r>
              <w:lastRenderedPageBreak/>
              <w:t>Notification of Evaluation of Technical Parts and Public Opening of Financial Parts</w:t>
            </w:r>
            <w:bookmarkEnd w:id="375"/>
          </w:p>
        </w:tc>
      </w:tr>
      <w:tr w:rsidR="005A6E9A" w:rsidRPr="00166F92" w14:paraId="7E287939" w14:textId="77777777" w:rsidTr="006001BE">
        <w:trPr>
          <w:gridAfter w:val="1"/>
          <w:wAfter w:w="14" w:type="pct"/>
          <w:cantSplit/>
        </w:trPr>
        <w:tc>
          <w:tcPr>
            <w:tcW w:w="1223" w:type="pct"/>
          </w:tcPr>
          <w:p w14:paraId="2A229006" w14:textId="3FD190C3" w:rsidR="00487FB9" w:rsidRPr="00166F92" w:rsidRDefault="00263794">
            <w:pPr>
              <w:pStyle w:val="S1-Header2"/>
              <w:numPr>
                <w:ilvl w:val="0"/>
                <w:numId w:val="25"/>
              </w:numPr>
              <w:tabs>
                <w:tab w:val="num" w:pos="432"/>
              </w:tabs>
              <w:spacing w:after="120"/>
              <w:ind w:left="432" w:hanging="432"/>
              <w:rPr>
                <w:noProof/>
              </w:rPr>
            </w:pPr>
            <w:bookmarkStart w:id="376" w:name="_Toc105424968"/>
            <w:bookmarkStart w:id="377" w:name="_Toc23236779"/>
            <w:bookmarkStart w:id="378" w:name="_Toc125783023"/>
            <w:bookmarkStart w:id="379" w:name="_Toc436556153"/>
            <w:bookmarkStart w:id="380" w:name="_Toc135149907"/>
            <w:r>
              <w:t>Notification of Evaluation of Technical Parts and Public Opening of Financial Parts</w:t>
            </w:r>
            <w:bookmarkEnd w:id="376"/>
            <w:bookmarkEnd w:id="377"/>
            <w:bookmarkEnd w:id="378"/>
            <w:bookmarkEnd w:id="379"/>
            <w:bookmarkEnd w:id="380"/>
          </w:p>
        </w:tc>
        <w:tc>
          <w:tcPr>
            <w:tcW w:w="3763" w:type="pct"/>
          </w:tcPr>
          <w:p w14:paraId="1A981987" w14:textId="77777777" w:rsidR="00263794" w:rsidRDefault="00263794">
            <w:pPr>
              <w:pStyle w:val="ITBno"/>
              <w:numPr>
                <w:ilvl w:val="1"/>
                <w:numId w:val="25"/>
              </w:numPr>
              <w:spacing w:after="120"/>
              <w:ind w:left="614" w:hanging="720"/>
            </w:pPr>
            <w:r w:rsidRPr="00C5158C">
              <w:t xml:space="preserve">Following the completion of the evaluation of the Technical Parts of the Bids, the Employer shall notify in writing those Bidders whose Bids were considered </w:t>
            </w:r>
            <w:r>
              <w:t xml:space="preserve">substantially </w:t>
            </w:r>
            <w:r w:rsidRPr="00C5158C">
              <w:t xml:space="preserve">non-responsive to the bidding document or failed to meet the </w:t>
            </w:r>
            <w:r>
              <w:t>eligibility and q</w:t>
            </w:r>
            <w:r w:rsidRPr="00C5158C">
              <w:t xml:space="preserve">ualification </w:t>
            </w:r>
            <w:r>
              <w:t>requirements</w:t>
            </w:r>
            <w:r w:rsidRPr="00C5158C">
              <w:t>, advising them of the following information</w:t>
            </w:r>
            <w:r>
              <w:t xml:space="preserve">: </w:t>
            </w:r>
          </w:p>
          <w:p w14:paraId="592D3D76" w14:textId="267ECE04" w:rsidR="00263794" w:rsidRDefault="00263794">
            <w:pPr>
              <w:pStyle w:val="S1-subpara"/>
              <w:numPr>
                <w:ilvl w:val="0"/>
                <w:numId w:val="94"/>
              </w:numPr>
              <w:spacing w:after="120"/>
            </w:pPr>
            <w:r w:rsidRPr="00C5158C">
              <w:rPr>
                <w:color w:val="000000" w:themeColor="text1"/>
              </w:rPr>
              <w:t xml:space="preserve">the grounds on which </w:t>
            </w:r>
            <w:r w:rsidRPr="00C5158C">
              <w:t>their Technical Part of Bid failed to meet the requirements of the bidding document</w:t>
            </w:r>
            <w:r>
              <w:t>;</w:t>
            </w:r>
          </w:p>
          <w:p w14:paraId="69B22759" w14:textId="255051F4" w:rsidR="00263794" w:rsidRDefault="00263794">
            <w:pPr>
              <w:pStyle w:val="S1-subpara"/>
              <w:numPr>
                <w:ilvl w:val="0"/>
                <w:numId w:val="94"/>
              </w:numPr>
              <w:spacing w:after="120"/>
            </w:pPr>
            <w:r w:rsidRPr="00C5158C">
              <w:t>their envelopes marked “</w:t>
            </w:r>
            <w:r w:rsidRPr="00C5158C">
              <w:rPr>
                <w:smallCaps/>
              </w:rPr>
              <w:t>Second Envelope: Financial Part</w:t>
            </w:r>
            <w:r w:rsidRPr="00C5158C">
              <w:t>” will be returned to them unopened after the completion of the selection process and the signing of the Contract</w:t>
            </w:r>
            <w:r>
              <w:t xml:space="preserve">; and </w:t>
            </w:r>
          </w:p>
          <w:p w14:paraId="46F24F3A" w14:textId="41686510" w:rsidR="00263794" w:rsidRDefault="00263794">
            <w:pPr>
              <w:pStyle w:val="S1-subpara"/>
              <w:numPr>
                <w:ilvl w:val="0"/>
                <w:numId w:val="94"/>
              </w:numPr>
              <w:spacing w:after="120"/>
            </w:pPr>
            <w:r w:rsidRPr="00C5158C">
              <w:t>notify them of the date, time and location of the public opening of the envelopes marked “</w:t>
            </w:r>
            <w:r w:rsidRPr="00C5158C">
              <w:rPr>
                <w:smallCaps/>
              </w:rPr>
              <w:t>Second Envelope: Financial Part</w:t>
            </w:r>
            <w:r w:rsidRPr="00C5158C">
              <w:t>”</w:t>
            </w:r>
            <w:r w:rsidRPr="003261FD">
              <w:rPr>
                <w:color w:val="000000" w:themeColor="text1"/>
              </w:rPr>
              <w:t>.</w:t>
            </w:r>
          </w:p>
          <w:p w14:paraId="264625BF" w14:textId="77777777" w:rsidR="008C00C4" w:rsidRDefault="00263794">
            <w:pPr>
              <w:pStyle w:val="ITBno"/>
              <w:numPr>
                <w:ilvl w:val="1"/>
                <w:numId w:val="25"/>
              </w:numPr>
              <w:spacing w:after="120"/>
              <w:ind w:left="614" w:hanging="720"/>
            </w:pPr>
            <w:r>
              <w:t>The Employer shall,</w:t>
            </w:r>
            <w:r w:rsidRPr="00C5158C">
              <w:t xml:space="preserve"> simultaneously, notify in writing those Bidders</w:t>
            </w:r>
            <w:r>
              <w:t xml:space="preserve"> </w:t>
            </w:r>
            <w:r w:rsidRPr="00C5158C">
              <w:t xml:space="preserve">whose Technical Part have been evaluated as substantially responsive to the bidding document and met </w:t>
            </w:r>
            <w:r>
              <w:t>the eligibility and q</w:t>
            </w:r>
            <w:r w:rsidRPr="00C5158C">
              <w:t>ualif</w:t>
            </w:r>
            <w:r>
              <w:t>ication</w:t>
            </w:r>
            <w:r w:rsidRPr="00C5158C">
              <w:t xml:space="preserve"> </w:t>
            </w:r>
            <w:r>
              <w:t xml:space="preserve">requirements, </w:t>
            </w:r>
            <w:r w:rsidRPr="00C5158C">
              <w:t>advising them of the following information</w:t>
            </w:r>
            <w:r w:rsidR="008C00C4">
              <w:t>:</w:t>
            </w:r>
          </w:p>
          <w:p w14:paraId="10C2F8CA" w14:textId="7BE023F8" w:rsidR="008C00C4" w:rsidRDefault="00263794">
            <w:pPr>
              <w:pStyle w:val="S1-subpara"/>
              <w:numPr>
                <w:ilvl w:val="0"/>
                <w:numId w:val="95"/>
              </w:numPr>
              <w:spacing w:after="120"/>
            </w:pPr>
            <w:r w:rsidRPr="00C5158C">
              <w:t xml:space="preserve">their Bid has been evaluated as substantially responsive to the bidding document and met the </w:t>
            </w:r>
            <w:r>
              <w:t>eligibility and q</w:t>
            </w:r>
            <w:r w:rsidRPr="00C5158C">
              <w:t>ualification</w:t>
            </w:r>
            <w:r w:rsidR="0079145B">
              <w:t xml:space="preserve"> requirements</w:t>
            </w:r>
            <w:r w:rsidR="008C00C4">
              <w:t>;</w:t>
            </w:r>
            <w:r w:rsidR="008C00C4" w:rsidRPr="00C5158C">
              <w:t xml:space="preserve"> </w:t>
            </w:r>
          </w:p>
          <w:p w14:paraId="00756F2E" w14:textId="629B654D" w:rsidR="008C00C4" w:rsidRDefault="008C00C4">
            <w:pPr>
              <w:pStyle w:val="S1-subpara"/>
              <w:numPr>
                <w:ilvl w:val="0"/>
                <w:numId w:val="95"/>
              </w:numPr>
              <w:spacing w:after="120"/>
            </w:pPr>
            <w:r w:rsidRPr="00C5158C">
              <w:t>their envelope marked “</w:t>
            </w:r>
            <w:r w:rsidRPr="00C5158C">
              <w:rPr>
                <w:smallCaps/>
              </w:rPr>
              <w:t>Second Envelope: Financial Part</w:t>
            </w:r>
            <w:r w:rsidRPr="00C5158C">
              <w:t>” will be opened at the public opening of the Financial Parts</w:t>
            </w:r>
            <w:r>
              <w:t>; and</w:t>
            </w:r>
            <w:r w:rsidRPr="00C5158C">
              <w:t xml:space="preserve"> </w:t>
            </w:r>
          </w:p>
          <w:p w14:paraId="2F309976" w14:textId="630505AE" w:rsidR="00263794" w:rsidRDefault="008C00C4">
            <w:pPr>
              <w:pStyle w:val="S1-subpara"/>
              <w:numPr>
                <w:ilvl w:val="0"/>
                <w:numId w:val="95"/>
              </w:numPr>
              <w:spacing w:after="120"/>
            </w:pPr>
            <w:r w:rsidRPr="00C5158C">
              <w:t>notify them of the date, time and location of the second public opening of the envelopes marked “</w:t>
            </w:r>
            <w:r w:rsidRPr="00C5158C">
              <w:rPr>
                <w:smallCaps/>
              </w:rPr>
              <w:t>Second Envelope: Financial Part</w:t>
            </w:r>
            <w:r w:rsidRPr="00C5158C">
              <w:t xml:space="preserve">” as specified </w:t>
            </w:r>
            <w:r w:rsidRPr="00BF5045">
              <w:rPr>
                <w:b/>
                <w:bCs/>
              </w:rPr>
              <w:t>in the BDS</w:t>
            </w:r>
            <w:r>
              <w:rPr>
                <w:b/>
                <w:bCs/>
              </w:rPr>
              <w:t>.</w:t>
            </w:r>
          </w:p>
          <w:p w14:paraId="72BFD3D1" w14:textId="00A805E6" w:rsidR="008C00C4" w:rsidRDefault="008C00C4">
            <w:pPr>
              <w:pStyle w:val="ITBno"/>
              <w:numPr>
                <w:ilvl w:val="1"/>
                <w:numId w:val="25"/>
              </w:numPr>
              <w:spacing w:after="120"/>
              <w:ind w:left="614" w:hanging="720"/>
            </w:pPr>
            <w:r w:rsidRPr="009B431F">
              <w:t>The opening date shall be no</w:t>
            </w:r>
            <w:r>
              <w:t>t</w:t>
            </w:r>
            <w:r w:rsidRPr="009B431F">
              <w:t xml:space="preserve"> less than </w:t>
            </w:r>
            <w:r>
              <w:t xml:space="preserve">ten </w:t>
            </w:r>
            <w:r w:rsidRPr="009B431F">
              <w:t>(</w:t>
            </w:r>
            <w:r>
              <w:t>10</w:t>
            </w:r>
            <w:r w:rsidRPr="009B431F">
              <w:t xml:space="preserve">) Business Days from the date of notification of the results of the technical </w:t>
            </w:r>
            <w:r w:rsidRPr="009B431F">
              <w:lastRenderedPageBreak/>
              <w:t xml:space="preserve">evaluation, </w:t>
            </w:r>
            <w:r>
              <w:t>specified</w:t>
            </w:r>
            <w:r w:rsidRPr="009B431F">
              <w:t xml:space="preserve"> in IT</w:t>
            </w:r>
            <w:r>
              <w:t>B</w:t>
            </w:r>
            <w:r w:rsidRPr="009B431F">
              <w:t xml:space="preserve"> </w:t>
            </w:r>
            <w:r>
              <w:t>3</w:t>
            </w:r>
            <w:r w:rsidRPr="009B431F">
              <w:t xml:space="preserve">3.1 and </w:t>
            </w:r>
            <w:r>
              <w:t>3</w:t>
            </w:r>
            <w:r w:rsidRPr="009B431F">
              <w:t>3.2.</w:t>
            </w:r>
            <w:r>
              <w:rPr>
                <w:color w:val="000000"/>
              </w:rPr>
              <w:t xml:space="preserve"> </w:t>
            </w:r>
            <w:r w:rsidRPr="00840CC8">
              <w:t xml:space="preserve">However, if the </w:t>
            </w:r>
            <w:r>
              <w:t xml:space="preserve">Employer </w:t>
            </w:r>
            <w:r w:rsidRPr="00840CC8">
              <w:t>receives a compl</w:t>
            </w:r>
            <w:r>
              <w:t>ai</w:t>
            </w:r>
            <w:r w:rsidRPr="00840CC8">
              <w:t>nt</w:t>
            </w:r>
            <w:r>
              <w:t xml:space="preserve"> </w:t>
            </w:r>
            <w:r w:rsidRPr="00840CC8">
              <w:t>on the results of the technical evaluation</w:t>
            </w:r>
            <w:r>
              <w:t xml:space="preserve"> within the ten (10) Business Days</w:t>
            </w:r>
            <w:r w:rsidRPr="00840CC8">
              <w:t>, the opening date shall be subject to IT</w:t>
            </w:r>
            <w:r>
              <w:t>B</w:t>
            </w:r>
            <w:r w:rsidRPr="00840CC8">
              <w:t xml:space="preserve"> </w:t>
            </w:r>
            <w:r w:rsidR="00573679">
              <w:t>48</w:t>
            </w:r>
            <w:r w:rsidRPr="00840CC8">
              <w:t>.1</w:t>
            </w:r>
            <w:r w:rsidRPr="00C5158C">
              <w:t xml:space="preserve">. The Financial Part of the Bid shall be opened publicly in the presence of </w:t>
            </w:r>
            <w:proofErr w:type="gramStart"/>
            <w:r w:rsidRPr="00C5158C">
              <w:t>Bidders’</w:t>
            </w:r>
            <w:proofErr w:type="gramEnd"/>
            <w:r w:rsidRPr="00C5158C">
              <w:t xml:space="preserve"> designated representatives and anyone who chooses to attend</w:t>
            </w:r>
            <w:r>
              <w:t>.</w:t>
            </w:r>
          </w:p>
          <w:p w14:paraId="19D5A63D" w14:textId="3B0B00CA" w:rsidR="008C00C4" w:rsidRDefault="008C00C4">
            <w:pPr>
              <w:pStyle w:val="ITBno"/>
              <w:numPr>
                <w:ilvl w:val="1"/>
                <w:numId w:val="25"/>
              </w:numPr>
              <w:spacing w:after="120"/>
              <w:ind w:left="614" w:hanging="720"/>
            </w:pPr>
            <w:r w:rsidRPr="00C5158C">
              <w:t>At this public opening</w:t>
            </w:r>
            <w:r>
              <w:t>,</w:t>
            </w:r>
            <w:r w:rsidRPr="00C5158C">
              <w:t xml:space="preserve"> the Financial Parts will be opened by the Employer in the presence of Bidders, or their designated representatives and anyone else who chooses to attend. Bidders who met the </w:t>
            </w:r>
            <w:r>
              <w:t>eligibility and q</w:t>
            </w:r>
            <w:r w:rsidRPr="00C5158C">
              <w:t xml:space="preserve">ualification </w:t>
            </w:r>
            <w:r>
              <w:t>requirements</w:t>
            </w:r>
            <w:r w:rsidRPr="00C5158C">
              <w:t xml:space="preserve"> and whose bids were evaluated as substantially responsive will have their envelopes marked “</w:t>
            </w:r>
            <w:r w:rsidRPr="00C5158C">
              <w:rPr>
                <w:smallCaps/>
              </w:rPr>
              <w:t>Second Envelope: Financial Part</w:t>
            </w:r>
            <w:r w:rsidRPr="00C5158C">
              <w:t>” opened at the second public opening. Each of these envelopes marked “</w:t>
            </w:r>
            <w:r w:rsidRPr="00C5158C">
              <w:rPr>
                <w:smallCaps/>
              </w:rPr>
              <w:t>Second Envelope: Financial Part</w:t>
            </w:r>
            <w:r w:rsidRPr="00C5158C">
              <w:t xml:space="preserve">” shall be inspected to confirm that they have remained sealed and unopened. These envelopes shall then be opened by the Employer. The Employer shall read out the names of each Bidder, </w:t>
            </w:r>
            <w:r>
              <w:t>the technical score</w:t>
            </w:r>
            <w:r w:rsidRPr="00C5158C">
              <w:t xml:space="preserve"> and the total Bid prices, per lot (contract) if applicable, including any discounts and Alternative Bid - Financial Part, and any other details as the Employer may consider appropriate</w:t>
            </w:r>
            <w:r>
              <w:t>.</w:t>
            </w:r>
          </w:p>
          <w:p w14:paraId="5CE54964" w14:textId="62F02902" w:rsidR="008C00C4" w:rsidRDefault="008C00C4">
            <w:pPr>
              <w:pStyle w:val="ITBno"/>
              <w:numPr>
                <w:ilvl w:val="1"/>
                <w:numId w:val="25"/>
              </w:numPr>
              <w:spacing w:after="120"/>
              <w:ind w:left="614" w:hanging="720"/>
            </w:pPr>
            <w:r w:rsidRPr="00C5158C">
              <w:t xml:space="preserve">Only envelopes of Financial Part of Bids, Financial Parts of Alternative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w:t>
            </w:r>
            <w:r w:rsidRPr="00BF5045">
              <w:rPr>
                <w:b/>
                <w:bCs/>
              </w:rPr>
              <w:t>in the BDS</w:t>
            </w:r>
            <w:r>
              <w:rPr>
                <w:b/>
                <w:bCs/>
              </w:rPr>
              <w:t>.</w:t>
            </w:r>
          </w:p>
          <w:p w14:paraId="7867F411" w14:textId="25779835" w:rsidR="008C00C4" w:rsidRDefault="008C00C4">
            <w:pPr>
              <w:pStyle w:val="ITBno"/>
              <w:numPr>
                <w:ilvl w:val="1"/>
                <w:numId w:val="25"/>
              </w:numPr>
              <w:spacing w:after="120"/>
              <w:ind w:left="614" w:hanging="720"/>
            </w:pPr>
            <w:r w:rsidRPr="00C5158C">
              <w:t>The Employer shall neither discuss the merits of any Bid nor reject any envelopes marked “</w:t>
            </w:r>
            <w:r w:rsidRPr="00C5158C">
              <w:rPr>
                <w:smallCaps/>
              </w:rPr>
              <w:t>Second Envelope: Financial Part</w:t>
            </w:r>
            <w:r w:rsidRPr="00C5158C">
              <w:t>”</w:t>
            </w:r>
            <w:r>
              <w:t xml:space="preserve"> a</w:t>
            </w:r>
            <w:r w:rsidRPr="00C5158C">
              <w:t>t this public opening</w:t>
            </w:r>
            <w:r>
              <w:t>.</w:t>
            </w:r>
          </w:p>
          <w:p w14:paraId="55973921" w14:textId="5EAB7355" w:rsidR="008C00C4" w:rsidRDefault="008C00C4">
            <w:pPr>
              <w:pStyle w:val="ITBno"/>
              <w:numPr>
                <w:ilvl w:val="1"/>
                <w:numId w:val="25"/>
              </w:numPr>
              <w:spacing w:after="120"/>
              <w:ind w:left="614" w:hanging="720"/>
            </w:pPr>
            <w:r w:rsidRPr="00C5158C">
              <w:t>The Employer shall prepare a record of the Financial Part of the Bid opening that shall include</w:t>
            </w:r>
            <w:r>
              <w:t>, as a minimum:</w:t>
            </w:r>
            <w:r w:rsidRPr="00414B11">
              <w:t xml:space="preserve"> </w:t>
            </w:r>
            <w:r>
              <w:t xml:space="preserve">(a) </w:t>
            </w:r>
            <w:r w:rsidRPr="00414B11">
              <w:t>the name of the Bidder whose Financial Part was opened</w:t>
            </w:r>
            <w:r>
              <w:t>;</w:t>
            </w:r>
            <w:r w:rsidRPr="00414B11">
              <w:t xml:space="preserve"> </w:t>
            </w:r>
            <w:r>
              <w:t xml:space="preserve">(b) </w:t>
            </w:r>
            <w:r w:rsidRPr="00414B11">
              <w:t>the Bid price, per lot (contract) if applicable, including any discounts</w:t>
            </w:r>
            <w:r>
              <w:t xml:space="preserve">; and (c) </w:t>
            </w:r>
            <w:r w:rsidRPr="00414B11">
              <w:t>if applicable, any Alternative Bid – Financial Part</w:t>
            </w:r>
            <w:r>
              <w:t>.</w:t>
            </w:r>
          </w:p>
          <w:p w14:paraId="0AFBEFBA" w14:textId="6B264E76" w:rsidR="000A6C3E" w:rsidRPr="00166F92" w:rsidRDefault="008C00C4">
            <w:pPr>
              <w:pStyle w:val="ITBno"/>
              <w:numPr>
                <w:ilvl w:val="1"/>
                <w:numId w:val="25"/>
              </w:numPr>
              <w:spacing w:after="120"/>
              <w:ind w:left="614" w:hanging="720"/>
            </w:pPr>
            <w:r w:rsidRPr="00C5158C">
              <w:lastRenderedPageBreak/>
              <w:t>The Bidders whose envelopes marked “</w:t>
            </w:r>
            <w:r w:rsidRPr="00C5158C">
              <w:rPr>
                <w:smallCaps/>
              </w:rPr>
              <w:t>Second Envelope: Financial Part</w:t>
            </w:r>
            <w:r w:rsidRPr="00C5158C">
              <w:t>” have been opened or their representatives who are present shall be requested to sign the record. The omission of a Bidder’s signature on the record shall not invalidate the contents and effect of the record. A copy of the record shall be distributed to all Bidders</w:t>
            </w:r>
            <w:r w:rsidR="00487FB9" w:rsidRPr="00166F92">
              <w:rPr>
                <w:b/>
              </w:rPr>
              <w:t>.</w:t>
            </w:r>
            <w:r w:rsidR="007E703B" w:rsidRPr="00166F92">
              <w:rPr>
                <w:b/>
              </w:rPr>
              <w:t xml:space="preserve"> </w:t>
            </w:r>
          </w:p>
        </w:tc>
      </w:tr>
      <w:tr w:rsidR="00E12FA2" w:rsidRPr="00166F92" w14:paraId="6F01AEB6" w14:textId="77777777" w:rsidTr="006001BE">
        <w:trPr>
          <w:gridAfter w:val="1"/>
          <w:wAfter w:w="14" w:type="pct"/>
        </w:trPr>
        <w:tc>
          <w:tcPr>
            <w:tcW w:w="4986" w:type="pct"/>
            <w:gridSpan w:val="2"/>
          </w:tcPr>
          <w:p w14:paraId="76A33A54" w14:textId="1DF755DB" w:rsidR="00E12FA2" w:rsidRPr="00E12FA2" w:rsidRDefault="00E12FA2">
            <w:pPr>
              <w:pStyle w:val="S1-Header"/>
              <w:numPr>
                <w:ilvl w:val="0"/>
                <w:numId w:val="19"/>
              </w:numPr>
              <w:spacing w:before="0" w:after="120"/>
              <w:ind w:left="2401" w:hanging="540"/>
              <w:jc w:val="left"/>
              <w:rPr>
                <w:bCs/>
                <w:noProof/>
              </w:rPr>
            </w:pPr>
            <w:bookmarkStart w:id="381" w:name="_Toc135149908"/>
            <w:r w:rsidRPr="00E12FA2">
              <w:rPr>
                <w:bCs/>
              </w:rPr>
              <w:lastRenderedPageBreak/>
              <w:t>Evaluation of Financial Part of Bids</w:t>
            </w:r>
            <w:bookmarkEnd w:id="381"/>
          </w:p>
        </w:tc>
      </w:tr>
      <w:tr w:rsidR="005A6E9A" w:rsidRPr="00166F92" w14:paraId="54EA8D8F" w14:textId="77777777" w:rsidTr="006001BE">
        <w:trPr>
          <w:gridAfter w:val="1"/>
          <w:wAfter w:w="14" w:type="pct"/>
        </w:trPr>
        <w:tc>
          <w:tcPr>
            <w:tcW w:w="1223" w:type="pct"/>
          </w:tcPr>
          <w:p w14:paraId="71BF8AEC" w14:textId="1E5BC368" w:rsidR="00487FB9" w:rsidRPr="00166F92" w:rsidRDefault="00753DEF">
            <w:pPr>
              <w:pStyle w:val="S1-Header2"/>
              <w:numPr>
                <w:ilvl w:val="0"/>
                <w:numId w:val="25"/>
              </w:numPr>
              <w:tabs>
                <w:tab w:val="num" w:pos="432"/>
              </w:tabs>
              <w:spacing w:after="120"/>
              <w:ind w:left="432" w:hanging="432"/>
              <w:rPr>
                <w:noProof/>
              </w:rPr>
            </w:pPr>
            <w:bookmarkStart w:id="382" w:name="_Toc135149909"/>
            <w:r>
              <w:rPr>
                <w:noProof/>
              </w:rPr>
              <w:t>Adjustments for Non-material Noconformities</w:t>
            </w:r>
            <w:bookmarkEnd w:id="382"/>
          </w:p>
        </w:tc>
        <w:tc>
          <w:tcPr>
            <w:tcW w:w="3763" w:type="pct"/>
          </w:tcPr>
          <w:p w14:paraId="5C416C74" w14:textId="27FBCE97" w:rsidR="00F07D31" w:rsidRPr="00166F92" w:rsidRDefault="00753DEF">
            <w:pPr>
              <w:pStyle w:val="ITBno"/>
              <w:numPr>
                <w:ilvl w:val="1"/>
                <w:numId w:val="25"/>
              </w:numPr>
              <w:spacing w:after="120"/>
              <w:ind w:left="614" w:hanging="720"/>
            </w:pPr>
            <w:bookmarkStart w:id="383" w:name="_Hlt201635987"/>
            <w:r w:rsidRPr="00A91282">
              <w:rPr>
                <w:noProof/>
              </w:rPr>
              <w:t xml:space="preserve">Provided that a </w:t>
            </w:r>
            <w:r>
              <w:rPr>
                <w:noProof/>
              </w:rPr>
              <w:t>Bid</w:t>
            </w:r>
            <w:r w:rsidRPr="00A91282">
              <w:rPr>
                <w:noProof/>
              </w:rPr>
              <w:t xml:space="preserve"> is substantially responsive, the Employer shall rectify quantifiable nonmaterial nonconformities related to the </w:t>
            </w:r>
            <w:r>
              <w:rPr>
                <w:noProof/>
              </w:rPr>
              <w:t>Bid</w:t>
            </w:r>
            <w:r w:rsidRPr="00A91282">
              <w:rPr>
                <w:noProof/>
              </w:rPr>
              <w:t xml:space="preserve"> Price. To this effect, the </w:t>
            </w:r>
            <w:r>
              <w:rPr>
                <w:noProof/>
              </w:rPr>
              <w:t>Bid</w:t>
            </w:r>
            <w:r w:rsidRPr="00A91282">
              <w:rPr>
                <w:noProof/>
              </w:rPr>
              <w:t xml:space="preserve"> Price shall be adjusted, for </w:t>
            </w:r>
            <w:r w:rsidRPr="007B2DD1">
              <w:t>comparison</w:t>
            </w:r>
            <w:r w:rsidRPr="00A91282">
              <w:rPr>
                <w:noProof/>
              </w:rPr>
              <w:t xml:space="preserve"> purposes only, to reflect the price of a missing or non-conforming item or component </w:t>
            </w:r>
            <w:r>
              <w:t xml:space="preserve">by adding </w:t>
            </w:r>
            <w:r w:rsidRPr="003261FD">
              <w:t xml:space="preserve">the </w:t>
            </w:r>
            <w:r w:rsidRPr="00800B0F">
              <w:t xml:space="preserve">average price of the item </w:t>
            </w:r>
            <w:r>
              <w:t xml:space="preserve">or component </w:t>
            </w:r>
            <w:r w:rsidRPr="00800B0F">
              <w:t>quoted</w:t>
            </w:r>
            <w:r w:rsidRPr="003261FD">
              <w:t xml:space="preserve"> by substantially responsive </w:t>
            </w:r>
            <w:r>
              <w:t>Bidders.</w:t>
            </w:r>
            <w:r w:rsidRPr="003261FD">
              <w:t xml:space="preserve"> </w:t>
            </w:r>
            <w:r w:rsidRPr="00CE72F5">
              <w:rPr>
                <w:b/>
              </w:rPr>
              <w:t xml:space="preserve"> </w:t>
            </w:r>
            <w:r w:rsidRPr="003261FD">
              <w:t xml:space="preserve">If the price of the item or component cannot be derived from the price of other substantially responsive </w:t>
            </w:r>
            <w:r>
              <w:t>Bidders</w:t>
            </w:r>
            <w:r w:rsidRPr="003261FD">
              <w:t>, the Employer shall use its best estimate</w:t>
            </w:r>
            <w:r>
              <w:t xml:space="preserve">. </w:t>
            </w:r>
            <w:bookmarkEnd w:id="383"/>
          </w:p>
        </w:tc>
      </w:tr>
      <w:tr w:rsidR="0094734C" w:rsidRPr="00166F92" w14:paraId="3A0A4AF9" w14:textId="77777777" w:rsidTr="006001BE">
        <w:trPr>
          <w:gridAfter w:val="1"/>
          <w:wAfter w:w="14" w:type="pct"/>
        </w:trPr>
        <w:tc>
          <w:tcPr>
            <w:tcW w:w="1223" w:type="pct"/>
          </w:tcPr>
          <w:p w14:paraId="4545849C" w14:textId="45741A56" w:rsidR="0094734C" w:rsidRPr="00166F92" w:rsidRDefault="00753DEF">
            <w:pPr>
              <w:pStyle w:val="S1-Header2"/>
              <w:numPr>
                <w:ilvl w:val="0"/>
                <w:numId w:val="25"/>
              </w:numPr>
              <w:tabs>
                <w:tab w:val="num" w:pos="432"/>
              </w:tabs>
              <w:spacing w:after="120"/>
              <w:ind w:left="432" w:hanging="432"/>
              <w:rPr>
                <w:noProof/>
              </w:rPr>
            </w:pPr>
            <w:bookmarkStart w:id="384" w:name="_Toc135149910"/>
            <w:r>
              <w:rPr>
                <w:noProof/>
              </w:rPr>
              <w:t>Correction of Arithmetic Errors</w:t>
            </w:r>
            <w:bookmarkEnd w:id="384"/>
          </w:p>
        </w:tc>
        <w:tc>
          <w:tcPr>
            <w:tcW w:w="3763" w:type="pct"/>
          </w:tcPr>
          <w:p w14:paraId="1E429B82" w14:textId="77777777" w:rsidR="00753DEF" w:rsidRDefault="00753DEF">
            <w:pPr>
              <w:pStyle w:val="ITBno"/>
              <w:numPr>
                <w:ilvl w:val="1"/>
                <w:numId w:val="25"/>
              </w:numPr>
              <w:spacing w:after="120"/>
              <w:ind w:left="614" w:hanging="720"/>
            </w:pPr>
            <w:r w:rsidRPr="00C5158C">
              <w:t>In evaluating the Financial Part of each Bid, the Employer shall correct arithmetical errors on the following basis:</w:t>
            </w:r>
            <w:r w:rsidRPr="00166F92">
              <w:t xml:space="preserve"> </w:t>
            </w:r>
          </w:p>
          <w:p w14:paraId="6190F4A5" w14:textId="27D00843" w:rsidR="00753DEF" w:rsidRDefault="00753DEF">
            <w:pPr>
              <w:pStyle w:val="ITBno"/>
              <w:numPr>
                <w:ilvl w:val="0"/>
                <w:numId w:val="96"/>
              </w:numPr>
              <w:spacing w:after="120"/>
              <w:ind w:left="1154" w:hanging="496"/>
            </w:pPr>
            <w:r w:rsidRPr="00166F92">
              <w:t>where there are errors between the total of the amounts given under the column for the price breakdown and the amount given under the Total Price, the former shall prevail and the latter will be corrected accordingly</w:t>
            </w:r>
            <w:r>
              <w:t xml:space="preserve">; </w:t>
            </w:r>
          </w:p>
          <w:p w14:paraId="38C74C1C" w14:textId="6E4B1606" w:rsidR="00753DEF" w:rsidRDefault="00753DEF">
            <w:pPr>
              <w:pStyle w:val="ITBno"/>
              <w:numPr>
                <w:ilvl w:val="0"/>
                <w:numId w:val="96"/>
              </w:numPr>
              <w:spacing w:after="120"/>
              <w:ind w:left="1154" w:hanging="496"/>
            </w:pPr>
            <w:r w:rsidRPr="00166F92">
              <w:t xml:space="preserve">where there are errors between the total of the amounts of Schedule Nos. 1 to 4 and the amount given in Schedule No. 5 (Grand Summary) the former shall prevail and the latter will be corrected accordingly; </w:t>
            </w:r>
          </w:p>
          <w:p w14:paraId="598B4944" w14:textId="0E1199DF" w:rsidR="00753DEF" w:rsidRPr="00C5158C" w:rsidRDefault="00753DEF">
            <w:pPr>
              <w:pStyle w:val="ITBno"/>
              <w:numPr>
                <w:ilvl w:val="0"/>
                <w:numId w:val="96"/>
              </w:numPr>
              <w:spacing w:after="120"/>
              <w:ind w:left="1154" w:hanging="496"/>
            </w:pPr>
            <w:r w:rsidRPr="00166F92">
              <w:t>if there is a discrepancy between words and figures, the amount in words shall prevail, unless the amount expressed in words is related to an arithmetic error, in which case the amount in figures shall prevail subject to (a) and (b) above</w:t>
            </w:r>
            <w:r>
              <w:t>.</w:t>
            </w:r>
          </w:p>
          <w:p w14:paraId="737DBEB6" w14:textId="040BB5D9" w:rsidR="0094734C" w:rsidRPr="00166F92" w:rsidRDefault="00753DEF">
            <w:pPr>
              <w:pStyle w:val="ITBno"/>
              <w:numPr>
                <w:ilvl w:val="1"/>
                <w:numId w:val="25"/>
              </w:numPr>
              <w:spacing w:after="120"/>
              <w:ind w:left="614" w:hanging="720"/>
            </w:pPr>
            <w:r w:rsidRPr="00C5158C">
              <w:rPr>
                <w:color w:val="000000"/>
              </w:rPr>
              <w:t xml:space="preserve">Bidders </w:t>
            </w:r>
            <w:r w:rsidRPr="00C5158C">
              <w:t>shall</w:t>
            </w:r>
            <w:r w:rsidRPr="00C5158C">
              <w:rPr>
                <w:color w:val="000000"/>
              </w:rPr>
              <w:t xml:space="preserve"> be requested to accept correction of </w:t>
            </w:r>
            <w:r w:rsidRPr="00E12FA2">
              <w:t>arithmetical</w:t>
            </w:r>
            <w:r w:rsidRPr="00C5158C">
              <w:rPr>
                <w:color w:val="000000"/>
              </w:rPr>
              <w:t xml:space="preserve"> </w:t>
            </w:r>
            <w:r w:rsidRPr="00C5158C">
              <w:t>errors</w:t>
            </w:r>
            <w:r w:rsidRPr="00C5158C">
              <w:rPr>
                <w:color w:val="000000"/>
              </w:rPr>
              <w:t>. Failure to accept the correction in accordance with ITB 35.1, shall result in the rejection of the Bid</w:t>
            </w:r>
            <w:r>
              <w:rPr>
                <w:color w:val="000000"/>
              </w:rPr>
              <w:t>.</w:t>
            </w:r>
          </w:p>
        </w:tc>
      </w:tr>
      <w:tr w:rsidR="005A6E9A" w:rsidRPr="00166F92" w14:paraId="767F8F71" w14:textId="77777777" w:rsidTr="006001BE">
        <w:trPr>
          <w:gridAfter w:val="1"/>
          <w:wAfter w:w="14" w:type="pct"/>
        </w:trPr>
        <w:tc>
          <w:tcPr>
            <w:tcW w:w="1223" w:type="pct"/>
          </w:tcPr>
          <w:p w14:paraId="37EAF9DD" w14:textId="335F168A" w:rsidR="00487FB9" w:rsidRPr="00166F92" w:rsidRDefault="002B155C">
            <w:pPr>
              <w:pStyle w:val="S1-Header2"/>
              <w:numPr>
                <w:ilvl w:val="0"/>
                <w:numId w:val="25"/>
              </w:numPr>
              <w:tabs>
                <w:tab w:val="num" w:pos="432"/>
              </w:tabs>
              <w:spacing w:after="120"/>
              <w:ind w:left="432" w:hanging="432"/>
              <w:rPr>
                <w:noProof/>
              </w:rPr>
            </w:pPr>
            <w:bookmarkStart w:id="385" w:name="_Toc438532651"/>
            <w:bookmarkStart w:id="386" w:name="_Toc438532652"/>
            <w:bookmarkStart w:id="387" w:name="_Toc438532653"/>
            <w:bookmarkStart w:id="388" w:name="_Toc431888689"/>
            <w:bookmarkStart w:id="389" w:name="_Toc436556156"/>
            <w:bookmarkStart w:id="390" w:name="_Toc135149911"/>
            <w:bookmarkEnd w:id="385"/>
            <w:bookmarkEnd w:id="386"/>
            <w:bookmarkEnd w:id="387"/>
            <w:bookmarkEnd w:id="388"/>
            <w:r>
              <w:lastRenderedPageBreak/>
              <w:t>Evaluation Process, Financial Part</w:t>
            </w:r>
            <w:bookmarkEnd w:id="389"/>
            <w:bookmarkEnd w:id="390"/>
          </w:p>
        </w:tc>
        <w:tc>
          <w:tcPr>
            <w:tcW w:w="3763" w:type="pct"/>
          </w:tcPr>
          <w:p w14:paraId="748BB7DC" w14:textId="7B66DC07" w:rsidR="002B155C" w:rsidRDefault="002B155C">
            <w:pPr>
              <w:pStyle w:val="ITBno"/>
              <w:numPr>
                <w:ilvl w:val="1"/>
                <w:numId w:val="25"/>
              </w:numPr>
              <w:spacing w:after="120"/>
              <w:ind w:left="614" w:hanging="720"/>
            </w:pPr>
            <w:r w:rsidRPr="00C5158C">
              <w:t>To evaluate the Financial Part, the Employer shall consider the following</w:t>
            </w:r>
            <w:r>
              <w:t>:</w:t>
            </w:r>
          </w:p>
          <w:p w14:paraId="341404A9" w14:textId="48F6F86F" w:rsidR="002B155C" w:rsidRPr="00046F44" w:rsidRDefault="002B155C">
            <w:pPr>
              <w:pStyle w:val="S1-subpara"/>
              <w:numPr>
                <w:ilvl w:val="0"/>
                <w:numId w:val="97"/>
              </w:numPr>
              <w:spacing w:after="120"/>
              <w:ind w:left="1143" w:hanging="540"/>
              <w:rPr>
                <w:bCs/>
              </w:rPr>
            </w:pPr>
            <w:r w:rsidRPr="00631E94">
              <w:rPr>
                <w:bCs/>
              </w:rPr>
              <w:t>the Bid price, excluding provisional sums and the provision, if any, for contingencies in the Price Schedules</w:t>
            </w:r>
            <w:r w:rsidR="00573679">
              <w:rPr>
                <w:bCs/>
              </w:rPr>
              <w:t>;</w:t>
            </w:r>
          </w:p>
          <w:p w14:paraId="6C80F622" w14:textId="3B969795" w:rsidR="002B155C" w:rsidRPr="00E44137" w:rsidRDefault="002B155C">
            <w:pPr>
              <w:pStyle w:val="S1-subpara"/>
              <w:numPr>
                <w:ilvl w:val="0"/>
                <w:numId w:val="97"/>
              </w:numPr>
              <w:spacing w:after="120"/>
              <w:ind w:left="1143" w:hanging="540"/>
            </w:pPr>
            <w:r w:rsidRPr="00A53D90">
              <w:t>price adjustment for correction of arithmetic errors in accordance with ITB 3</w:t>
            </w:r>
            <w:r w:rsidR="00107C60">
              <w:t>5</w:t>
            </w:r>
            <w:r w:rsidRPr="00046F44">
              <w:t>.1;</w:t>
            </w:r>
          </w:p>
          <w:p w14:paraId="2F2BFFEC" w14:textId="68F79821" w:rsidR="002B155C" w:rsidRPr="00E44137" w:rsidRDefault="002B155C">
            <w:pPr>
              <w:pStyle w:val="S1-subpara"/>
              <w:numPr>
                <w:ilvl w:val="0"/>
                <w:numId w:val="97"/>
              </w:numPr>
              <w:spacing w:after="120"/>
              <w:ind w:left="1143" w:hanging="540"/>
            </w:pPr>
            <w:r w:rsidRPr="00E44137">
              <w:t>price adjustment due to discounts offered in accordance with ITB 17.11;</w:t>
            </w:r>
          </w:p>
          <w:p w14:paraId="7C45FCAF" w14:textId="091BED7E" w:rsidR="002B155C" w:rsidRPr="00046F44" w:rsidRDefault="002B155C">
            <w:pPr>
              <w:pStyle w:val="S1-subpara"/>
              <w:numPr>
                <w:ilvl w:val="0"/>
                <w:numId w:val="97"/>
              </w:numPr>
              <w:spacing w:after="120"/>
              <w:ind w:left="1143" w:hanging="540"/>
            </w:pPr>
            <w:r w:rsidRPr="00E44137">
              <w:t>price adjustment due to quantifiable nonmaterial nonconformities in accordance with ITB 3</w:t>
            </w:r>
            <w:r w:rsidR="00107C60">
              <w:t>4</w:t>
            </w:r>
            <w:r w:rsidRPr="00046F44">
              <w:t>.</w:t>
            </w:r>
            <w:r w:rsidR="00107C60">
              <w:t>1</w:t>
            </w:r>
            <w:r w:rsidRPr="00046F44">
              <w:t>;</w:t>
            </w:r>
          </w:p>
          <w:p w14:paraId="2ECBB8F6" w14:textId="2EBF8153" w:rsidR="002B155C" w:rsidRPr="00E44137" w:rsidRDefault="002B155C">
            <w:pPr>
              <w:pStyle w:val="S1-subpara"/>
              <w:numPr>
                <w:ilvl w:val="0"/>
                <w:numId w:val="97"/>
              </w:numPr>
              <w:spacing w:after="120"/>
              <w:ind w:left="1143" w:hanging="540"/>
            </w:pPr>
            <w:r w:rsidRPr="00E44137">
              <w:t>converting the amount resulting from applying (a) to (c) above, if relevant, to a single currency in accordance with ITB 3</w:t>
            </w:r>
            <w:r w:rsidR="00107C60">
              <w:t>6.2</w:t>
            </w:r>
            <w:r w:rsidRPr="00046F44">
              <w:t>;</w:t>
            </w:r>
            <w:r w:rsidR="00D11A27">
              <w:t xml:space="preserve"> and </w:t>
            </w:r>
            <w:r w:rsidRPr="00046F44">
              <w:t xml:space="preserve"> </w:t>
            </w:r>
          </w:p>
          <w:p w14:paraId="4C6E94C4" w14:textId="4DAE451C" w:rsidR="00D11A27" w:rsidRDefault="00D11A27">
            <w:pPr>
              <w:pStyle w:val="S1-subpara"/>
              <w:numPr>
                <w:ilvl w:val="0"/>
                <w:numId w:val="97"/>
              </w:numPr>
              <w:spacing w:after="120"/>
              <w:ind w:left="1143" w:hanging="540"/>
            </w:pPr>
            <w:r w:rsidRPr="00E246B3">
              <w:rPr>
                <w:noProof/>
              </w:rPr>
              <w:t xml:space="preserve">the evaluation factors indicated </w:t>
            </w:r>
            <w:r w:rsidRPr="00A45737">
              <w:rPr>
                <w:noProof/>
              </w:rPr>
              <w:t xml:space="preserve">in the </w:t>
            </w:r>
            <w:r>
              <w:rPr>
                <w:noProof/>
              </w:rPr>
              <w:t>B</w:t>
            </w:r>
            <w:r w:rsidRPr="00A45737">
              <w:rPr>
                <w:noProof/>
              </w:rPr>
              <w:t>DS</w:t>
            </w:r>
            <w:r w:rsidRPr="00E246B3">
              <w:rPr>
                <w:noProof/>
              </w:rPr>
              <w:t xml:space="preserve"> and detailed in Section III, Evaluation and Qualification Criteria</w:t>
            </w:r>
            <w:r>
              <w:rPr>
                <w:noProof/>
              </w:rPr>
              <w:t>.</w:t>
            </w:r>
          </w:p>
          <w:p w14:paraId="542AEA30" w14:textId="59222479" w:rsidR="00F07D31" w:rsidRDefault="002B155C">
            <w:pPr>
              <w:pStyle w:val="ITBno"/>
              <w:numPr>
                <w:ilvl w:val="1"/>
                <w:numId w:val="25"/>
              </w:numPr>
              <w:spacing w:after="120"/>
              <w:ind w:left="614" w:hanging="720"/>
            </w:pPr>
            <w:r w:rsidRPr="00C5158C">
              <w:t>For evaluation and comparison purposes, the currency(</w:t>
            </w:r>
            <w:proofErr w:type="spellStart"/>
            <w:r w:rsidRPr="00C5158C">
              <w:t>ies</w:t>
            </w:r>
            <w:proofErr w:type="spellEnd"/>
            <w:r w:rsidRPr="00C5158C">
              <w:t>) of the Bid shall be converted into a single currency</w:t>
            </w:r>
            <w:r w:rsidRPr="00CE72F5">
              <w:t xml:space="preserve"> </w:t>
            </w:r>
            <w:r w:rsidRPr="00631E94">
              <w:rPr>
                <w:rStyle w:val="StyleHeader2-SubClausesBoldChar"/>
                <w:lang w:val="en-US"/>
              </w:rPr>
              <w:t>as specified</w:t>
            </w:r>
            <w:r w:rsidRPr="00631E94">
              <w:rPr>
                <w:rStyle w:val="StyleHeader2-SubClausesBoldChar"/>
                <w:bCs w:val="0"/>
                <w:lang w:val="en-US"/>
              </w:rPr>
              <w:t xml:space="preserve"> in the BDS</w:t>
            </w:r>
            <w:r w:rsidR="00487FB9" w:rsidRPr="00166F92">
              <w:t>.</w:t>
            </w:r>
          </w:p>
          <w:p w14:paraId="1DE1CC84" w14:textId="77777777" w:rsidR="002B155C" w:rsidRDefault="002B155C">
            <w:pPr>
              <w:pStyle w:val="ITBno"/>
              <w:numPr>
                <w:ilvl w:val="1"/>
                <w:numId w:val="25"/>
              </w:numPr>
              <w:spacing w:after="120"/>
              <w:ind w:left="614" w:hanging="720"/>
            </w:pPr>
            <w:r w:rsidRPr="00631E94">
              <w:t>No margin of domestic preference shall apply.</w:t>
            </w:r>
          </w:p>
          <w:p w14:paraId="52B3EDE7" w14:textId="77777777" w:rsidR="00E44137" w:rsidRDefault="00E44137">
            <w:pPr>
              <w:pStyle w:val="ITBno"/>
              <w:numPr>
                <w:ilvl w:val="1"/>
                <w:numId w:val="25"/>
              </w:numPr>
              <w:spacing w:after="120"/>
              <w:ind w:left="614" w:hanging="720"/>
            </w:pPr>
            <w:r w:rsidRPr="00166F92">
              <w:t>If price adjustment is allowed in accordance with ITB 17.7, the estimated effect of the price adjustment provisions of the Conditions of Contract, applied over the period of execution of the Contract, shall not be taken into account in Bid evaluation</w:t>
            </w:r>
            <w:r>
              <w:t>.</w:t>
            </w:r>
          </w:p>
          <w:p w14:paraId="4C807118" w14:textId="291FF006" w:rsidR="00E44137" w:rsidRPr="00166F92" w:rsidRDefault="00E44137">
            <w:pPr>
              <w:pStyle w:val="ITBno"/>
              <w:numPr>
                <w:ilvl w:val="1"/>
                <w:numId w:val="25"/>
              </w:numPr>
              <w:spacing w:after="120"/>
              <w:ind w:left="614" w:hanging="720"/>
            </w:pPr>
            <w:r w:rsidRPr="10DBFC7F">
              <w:t xml:space="preserve">If this bidding document allows Bidders to quote separate prices for different lots (contracts), </w:t>
            </w:r>
            <w:r w:rsidRPr="00A91282">
              <w:rPr>
                <w:noProof/>
              </w:rPr>
              <w:t xml:space="preserve">each lot will be evaluated separately to determine the </w:t>
            </w:r>
            <w:r>
              <w:rPr>
                <w:noProof/>
              </w:rPr>
              <w:t>M</w:t>
            </w:r>
            <w:r w:rsidRPr="00A91282">
              <w:rPr>
                <w:noProof/>
              </w:rPr>
              <w:t xml:space="preserve">ost </w:t>
            </w:r>
            <w:r>
              <w:rPr>
                <w:noProof/>
              </w:rPr>
              <w:t>A</w:t>
            </w:r>
            <w:r w:rsidRPr="00A91282">
              <w:rPr>
                <w:noProof/>
              </w:rPr>
              <w:t xml:space="preserve">dvantageous </w:t>
            </w:r>
            <w:r>
              <w:rPr>
                <w:noProof/>
              </w:rPr>
              <w:t>Bid</w:t>
            </w:r>
            <w:r w:rsidRPr="00A91282">
              <w:rPr>
                <w:noProof/>
              </w:rPr>
              <w:t xml:space="preserve"> using the methodology specified in</w:t>
            </w:r>
            <w:r w:rsidRPr="00CE72F5">
              <w:t xml:space="preserve"> Section III, Evaluation and Qualification Criteria.</w:t>
            </w:r>
            <w:r w:rsidRPr="00A91282">
              <w:rPr>
                <w:noProof/>
              </w:rPr>
              <w:t xml:space="preserve"> </w:t>
            </w:r>
            <w:r w:rsidRPr="00A91282">
              <w:rPr>
                <w:b/>
                <w:noProof/>
              </w:rPr>
              <w:t xml:space="preserve">Discounts that are conditional on the award of more than one lotor slice shall not be considered for </w:t>
            </w:r>
            <w:r>
              <w:rPr>
                <w:b/>
                <w:noProof/>
              </w:rPr>
              <w:t>Bid</w:t>
            </w:r>
            <w:r w:rsidRPr="00A91282">
              <w:rPr>
                <w:b/>
                <w:noProof/>
              </w:rPr>
              <w:t xml:space="preserve"> evaluation</w:t>
            </w:r>
            <w:r>
              <w:rPr>
                <w:b/>
                <w:noProof/>
              </w:rPr>
              <w:t>.</w:t>
            </w:r>
          </w:p>
        </w:tc>
      </w:tr>
      <w:tr w:rsidR="0094734C" w:rsidRPr="00166F92" w14:paraId="308C18F7" w14:textId="77777777" w:rsidTr="006001BE">
        <w:trPr>
          <w:gridAfter w:val="1"/>
          <w:wAfter w:w="14" w:type="pct"/>
        </w:trPr>
        <w:tc>
          <w:tcPr>
            <w:tcW w:w="1223" w:type="pct"/>
          </w:tcPr>
          <w:p w14:paraId="16AEC735" w14:textId="1748B3AF" w:rsidR="0094734C" w:rsidRPr="00166F92" w:rsidRDefault="0094734C">
            <w:pPr>
              <w:pStyle w:val="S1-Header2"/>
              <w:numPr>
                <w:ilvl w:val="0"/>
                <w:numId w:val="25"/>
              </w:numPr>
              <w:tabs>
                <w:tab w:val="num" w:pos="432"/>
              </w:tabs>
              <w:spacing w:after="120"/>
              <w:ind w:left="432" w:hanging="432"/>
              <w:rPr>
                <w:noProof/>
              </w:rPr>
            </w:pPr>
            <w:bookmarkStart w:id="391" w:name="_Toc436556157"/>
            <w:bookmarkStart w:id="392" w:name="_Toc135149912"/>
            <w:r w:rsidRPr="00166F92">
              <w:rPr>
                <w:noProof/>
              </w:rPr>
              <w:t>Abnormally</w:t>
            </w:r>
            <w:r w:rsidR="007E703B" w:rsidRPr="00166F92">
              <w:rPr>
                <w:noProof/>
              </w:rPr>
              <w:t xml:space="preserve"> </w:t>
            </w:r>
            <w:r w:rsidRPr="00166F92">
              <w:rPr>
                <w:noProof/>
              </w:rPr>
              <w:t>Low</w:t>
            </w:r>
            <w:r w:rsidR="007E703B" w:rsidRPr="00166F92">
              <w:rPr>
                <w:noProof/>
              </w:rPr>
              <w:t xml:space="preserve"> </w:t>
            </w:r>
            <w:r w:rsidRPr="00166F92">
              <w:rPr>
                <w:noProof/>
              </w:rPr>
              <w:t>Bids</w:t>
            </w:r>
            <w:bookmarkEnd w:id="391"/>
            <w:bookmarkEnd w:id="392"/>
          </w:p>
        </w:tc>
        <w:tc>
          <w:tcPr>
            <w:tcW w:w="3763" w:type="pct"/>
          </w:tcPr>
          <w:p w14:paraId="4A1CF81F" w14:textId="77777777" w:rsidR="0094734C" w:rsidRPr="00166F92" w:rsidRDefault="0094734C">
            <w:pPr>
              <w:pStyle w:val="ITBno"/>
              <w:numPr>
                <w:ilvl w:val="1"/>
                <w:numId w:val="25"/>
              </w:numPr>
              <w:spacing w:after="120"/>
              <w:ind w:left="614" w:hanging="720"/>
            </w:pPr>
            <w:r w:rsidRPr="00166F92">
              <w:t>An</w:t>
            </w:r>
            <w:r w:rsidR="007E703B" w:rsidRPr="00166F92">
              <w:t xml:space="preserve"> </w:t>
            </w:r>
            <w:r w:rsidRPr="00166F92">
              <w:t>Abnormally</w:t>
            </w:r>
            <w:r w:rsidR="007E703B" w:rsidRPr="00166F92">
              <w:t xml:space="preserve"> </w:t>
            </w:r>
            <w:r w:rsidRPr="00166F92">
              <w:t>Low</w:t>
            </w:r>
            <w:r w:rsidR="007E703B" w:rsidRPr="00166F92">
              <w:t xml:space="preserve"> </w:t>
            </w:r>
            <w:r w:rsidRPr="00166F92">
              <w:t>Bid</w:t>
            </w:r>
            <w:r w:rsidR="007E703B" w:rsidRPr="00166F92">
              <w:t xml:space="preserve"> </w:t>
            </w:r>
            <w:r w:rsidRPr="00166F92">
              <w:t>is</w:t>
            </w:r>
            <w:r w:rsidR="007E703B" w:rsidRPr="00166F92">
              <w:t xml:space="preserve"> </w:t>
            </w:r>
            <w:r w:rsidRPr="00166F92">
              <w:t>one</w:t>
            </w:r>
            <w:r w:rsidR="007E703B" w:rsidRPr="00166F92">
              <w:t xml:space="preserve"> </w:t>
            </w:r>
            <w:r w:rsidRPr="00166F92">
              <w:t>where</w:t>
            </w:r>
            <w:r w:rsidR="007E703B" w:rsidRPr="00166F92">
              <w:t xml:space="preserve"> </w:t>
            </w:r>
            <w:r w:rsidRPr="00166F92">
              <w:t>the</w:t>
            </w:r>
            <w:r w:rsidR="007E703B" w:rsidRPr="00166F92">
              <w:t xml:space="preserve"> </w:t>
            </w:r>
            <w:r w:rsidRPr="00166F92">
              <w:t>Bid</w:t>
            </w:r>
            <w:r w:rsidR="007E703B" w:rsidRPr="00166F92">
              <w:t xml:space="preserve"> </w:t>
            </w:r>
            <w:r w:rsidRPr="00166F92">
              <w:t>price</w:t>
            </w:r>
            <w:r w:rsidR="00522A6A" w:rsidRPr="00166F92">
              <w:t>,</w:t>
            </w:r>
            <w:r w:rsidR="007E703B" w:rsidRPr="00166F92">
              <w:t xml:space="preserve"> </w:t>
            </w:r>
            <w:r w:rsidRPr="00166F92">
              <w:t>in</w:t>
            </w:r>
            <w:r w:rsidR="007E703B" w:rsidRPr="00166F92">
              <w:t xml:space="preserve"> </w:t>
            </w:r>
            <w:r w:rsidRPr="00166F92">
              <w:t>combination</w:t>
            </w:r>
            <w:r w:rsidR="007E703B" w:rsidRPr="00166F92">
              <w:t xml:space="preserve"> </w:t>
            </w:r>
            <w:r w:rsidRPr="00166F92">
              <w:t>with</w:t>
            </w:r>
            <w:r w:rsidR="007E703B" w:rsidRPr="00166F92">
              <w:t xml:space="preserve"> </w:t>
            </w:r>
            <w:r w:rsidRPr="00166F92">
              <w:t>other</w:t>
            </w:r>
            <w:r w:rsidR="007E703B" w:rsidRPr="00166F92">
              <w:t xml:space="preserve"> </w:t>
            </w:r>
            <w:r w:rsidRPr="00166F92">
              <w:t>elements</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522A6A" w:rsidRPr="00166F92">
              <w:t>,</w:t>
            </w:r>
            <w:r w:rsidR="007E703B" w:rsidRPr="00166F92">
              <w:t xml:space="preserve"> </w:t>
            </w:r>
            <w:r w:rsidRPr="00166F92">
              <w:t>appears</w:t>
            </w:r>
            <w:r w:rsidR="007E703B" w:rsidRPr="00166F92">
              <w:t xml:space="preserve"> </w:t>
            </w:r>
            <w:r w:rsidR="00522A6A" w:rsidRPr="00166F92">
              <w:t xml:space="preserve">so </w:t>
            </w:r>
            <w:r w:rsidRPr="00166F92">
              <w:t>low</w:t>
            </w:r>
            <w:r w:rsidR="007E703B" w:rsidRPr="00166F92">
              <w:t xml:space="preserve"> </w:t>
            </w:r>
            <w:r w:rsidR="00522A6A" w:rsidRPr="00166F92">
              <w:lastRenderedPageBreak/>
              <w:t xml:space="preserve">that it </w:t>
            </w:r>
            <w:r w:rsidRPr="00166F92">
              <w:t>raises</w:t>
            </w:r>
            <w:r w:rsidR="007E703B" w:rsidRPr="00166F92">
              <w:t xml:space="preserve"> </w:t>
            </w:r>
            <w:r w:rsidRPr="00166F92">
              <w:t>material</w:t>
            </w:r>
            <w:r w:rsidR="007E703B" w:rsidRPr="00166F92">
              <w:t xml:space="preserve"> </w:t>
            </w:r>
            <w:r w:rsidRPr="00166F92">
              <w:t>concerns</w:t>
            </w:r>
            <w:r w:rsidR="007E703B" w:rsidRPr="00166F92">
              <w:t xml:space="preserve"> </w:t>
            </w:r>
            <w:r w:rsidRPr="00166F92">
              <w:t>as</w:t>
            </w:r>
            <w:r w:rsidR="007E703B" w:rsidRPr="00166F92">
              <w:t xml:space="preserve"> </w:t>
            </w:r>
            <w:r w:rsidRPr="00166F92">
              <w:t>to</w:t>
            </w:r>
            <w:r w:rsidR="007E703B" w:rsidRPr="00166F92">
              <w:t xml:space="preserve"> </w:t>
            </w:r>
            <w:r w:rsidRPr="00166F92">
              <w:t>the</w:t>
            </w:r>
            <w:r w:rsidR="007E703B" w:rsidRPr="00166F92">
              <w:t xml:space="preserve"> </w:t>
            </w:r>
            <w:r w:rsidRPr="00166F92">
              <w:t>capability</w:t>
            </w:r>
            <w:r w:rsidR="007E703B" w:rsidRPr="00166F92">
              <w:t xml:space="preserve"> </w:t>
            </w:r>
            <w:r w:rsidRPr="00166F92">
              <w:t>of</w:t>
            </w:r>
            <w:r w:rsidR="007E703B" w:rsidRPr="00166F92">
              <w:t xml:space="preserve"> </w:t>
            </w:r>
            <w:r w:rsidRPr="00166F92">
              <w:t>the</w:t>
            </w:r>
            <w:r w:rsidR="007E703B" w:rsidRPr="00166F92">
              <w:t xml:space="preserve"> </w:t>
            </w:r>
            <w:r w:rsidRPr="00166F92">
              <w:t>Bidder</w:t>
            </w:r>
            <w:r w:rsidR="007E703B" w:rsidRPr="00166F92">
              <w:t xml:space="preserve"> </w:t>
            </w:r>
            <w:r w:rsidRPr="00166F92">
              <w:t>to</w:t>
            </w:r>
            <w:r w:rsidR="007E703B" w:rsidRPr="00166F92">
              <w:t xml:space="preserve"> </w:t>
            </w:r>
            <w:r w:rsidRPr="00166F92">
              <w:t>perform</w:t>
            </w:r>
            <w:r w:rsidR="007E703B" w:rsidRPr="00166F92">
              <w:t xml:space="preserve"> </w:t>
            </w:r>
            <w:r w:rsidRPr="00166F92">
              <w:t>the</w:t>
            </w:r>
            <w:r w:rsidR="007E703B" w:rsidRPr="00166F92">
              <w:t xml:space="preserve"> </w:t>
            </w:r>
            <w:r w:rsidRPr="00166F92">
              <w:t>Contract</w:t>
            </w:r>
            <w:r w:rsidR="007E703B" w:rsidRPr="00166F92">
              <w:t xml:space="preserve"> </w:t>
            </w:r>
            <w:r w:rsidRPr="00166F92">
              <w:t>for</w:t>
            </w:r>
            <w:r w:rsidR="007E703B" w:rsidRPr="00166F92">
              <w:t xml:space="preserve"> </w:t>
            </w:r>
            <w:r w:rsidRPr="00166F92">
              <w:t>the</w:t>
            </w:r>
            <w:r w:rsidR="007E703B" w:rsidRPr="00166F92">
              <w:t xml:space="preserve"> </w:t>
            </w:r>
            <w:r w:rsidRPr="00166F92">
              <w:t>offered</w:t>
            </w:r>
            <w:r w:rsidR="007E703B" w:rsidRPr="00166F92">
              <w:t xml:space="preserve"> </w:t>
            </w:r>
            <w:r w:rsidRPr="00166F92">
              <w:t>Bid</w:t>
            </w:r>
            <w:r w:rsidR="007E703B" w:rsidRPr="00166F92">
              <w:t xml:space="preserve"> </w:t>
            </w:r>
            <w:r w:rsidRPr="00166F92">
              <w:t>Price.</w:t>
            </w:r>
          </w:p>
          <w:p w14:paraId="54679C1F" w14:textId="77777777" w:rsidR="0094734C" w:rsidRPr="00166F92" w:rsidRDefault="0094734C">
            <w:pPr>
              <w:pStyle w:val="ITBno"/>
              <w:numPr>
                <w:ilvl w:val="1"/>
                <w:numId w:val="25"/>
              </w:numPr>
              <w:spacing w:after="120"/>
              <w:ind w:left="614" w:hanging="720"/>
            </w:pP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of</w:t>
            </w:r>
            <w:r w:rsidR="007E703B" w:rsidRPr="00166F92">
              <w:t xml:space="preserve"> </w:t>
            </w:r>
            <w:r w:rsidRPr="00166F92">
              <w:t>identification</w:t>
            </w:r>
            <w:r w:rsidR="007E703B" w:rsidRPr="00166F92">
              <w:t xml:space="preserve"> </w:t>
            </w:r>
            <w:r w:rsidRPr="00166F92">
              <w:t>of</w:t>
            </w:r>
            <w:r w:rsidR="007E703B" w:rsidRPr="00166F92">
              <w:t xml:space="preserve"> </w:t>
            </w:r>
            <w:r w:rsidRPr="00166F92">
              <w:t>a</w:t>
            </w:r>
            <w:r w:rsidR="007E703B" w:rsidRPr="00166F92">
              <w:t xml:space="preserve"> </w:t>
            </w:r>
            <w:r w:rsidRPr="00166F92">
              <w:t>potentially</w:t>
            </w:r>
            <w:r w:rsidR="007E703B" w:rsidRPr="00166F92">
              <w:t xml:space="preserve"> </w:t>
            </w:r>
            <w:r w:rsidRPr="00166F92">
              <w:t>Abnormally</w:t>
            </w:r>
            <w:r w:rsidR="007E703B" w:rsidRPr="00166F92">
              <w:t xml:space="preserve"> </w:t>
            </w:r>
            <w:r w:rsidRPr="00166F92">
              <w:t>Low</w:t>
            </w:r>
            <w:r w:rsidR="007E703B" w:rsidRPr="00166F92">
              <w:t xml:space="preserve"> </w:t>
            </w:r>
            <w:r w:rsidRPr="00166F92">
              <w:t>Bid,</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seek</w:t>
            </w:r>
            <w:r w:rsidR="007E703B" w:rsidRPr="00166F92">
              <w:t xml:space="preserve"> </w:t>
            </w:r>
            <w:r w:rsidRPr="00166F92">
              <w:t>written</w:t>
            </w:r>
            <w:r w:rsidR="007E703B" w:rsidRPr="00166F92">
              <w:t xml:space="preserve"> </w:t>
            </w:r>
            <w:r w:rsidRPr="00166F92">
              <w:t>clarifications</w:t>
            </w:r>
            <w:r w:rsidR="007E703B" w:rsidRPr="00166F92">
              <w:t xml:space="preserve"> </w:t>
            </w:r>
            <w:r w:rsidRPr="00166F92">
              <w:t>from</w:t>
            </w:r>
            <w:r w:rsidR="007E703B" w:rsidRPr="00166F92">
              <w:t xml:space="preserve"> </w:t>
            </w:r>
            <w:r w:rsidRPr="00166F92">
              <w:t>the</w:t>
            </w:r>
            <w:r w:rsidR="007E703B" w:rsidRPr="00166F92">
              <w:t xml:space="preserve"> </w:t>
            </w:r>
            <w:r w:rsidRPr="00166F92">
              <w:t>Bidder,</w:t>
            </w:r>
            <w:r w:rsidR="007E703B" w:rsidRPr="00166F92">
              <w:t xml:space="preserve"> </w:t>
            </w:r>
            <w:r w:rsidRPr="00166F92">
              <w:t>including</w:t>
            </w:r>
            <w:r w:rsidR="007E703B" w:rsidRPr="00166F92">
              <w:t xml:space="preserve"> </w:t>
            </w:r>
            <w:r w:rsidRPr="00166F92">
              <w:t>detailed</w:t>
            </w:r>
            <w:r w:rsidR="007E703B" w:rsidRPr="00166F92">
              <w:t xml:space="preserve"> </w:t>
            </w:r>
            <w:r w:rsidRPr="00166F92">
              <w:t>price</w:t>
            </w:r>
            <w:r w:rsidR="007E703B" w:rsidRPr="00166F92">
              <w:t xml:space="preserve"> </w:t>
            </w:r>
            <w:r w:rsidRPr="00166F92">
              <w:t>analyses</w:t>
            </w:r>
            <w:r w:rsidR="007E703B" w:rsidRPr="00166F92">
              <w:t xml:space="preserve"> </w:t>
            </w:r>
            <w:r w:rsidRPr="00166F92">
              <w:t>of</w:t>
            </w:r>
            <w:r w:rsidR="007E703B" w:rsidRPr="00166F92">
              <w:t xml:space="preserve"> </w:t>
            </w:r>
            <w:r w:rsidRPr="00166F92">
              <w:t>its</w:t>
            </w:r>
            <w:r w:rsidR="007E703B" w:rsidRPr="00166F92">
              <w:t xml:space="preserve"> </w:t>
            </w:r>
            <w:r w:rsidRPr="00166F92">
              <w:t>Bid</w:t>
            </w:r>
            <w:r w:rsidR="007E703B" w:rsidRPr="00166F92">
              <w:t xml:space="preserve"> </w:t>
            </w:r>
            <w:r w:rsidRPr="00166F92">
              <w:t>price</w:t>
            </w:r>
            <w:r w:rsidR="007E703B" w:rsidRPr="00166F92">
              <w:t xml:space="preserve"> </w:t>
            </w:r>
            <w:r w:rsidRPr="00166F92">
              <w:t>in</w:t>
            </w:r>
            <w:r w:rsidR="007E703B" w:rsidRPr="00166F92">
              <w:t xml:space="preserve"> </w:t>
            </w:r>
            <w:r w:rsidRPr="00166F92">
              <w:t>correlation</w:t>
            </w:r>
            <w:r w:rsidR="007E703B" w:rsidRPr="00166F92">
              <w:t xml:space="preserve"> </w:t>
            </w:r>
            <w:r w:rsidRPr="00166F92">
              <w:t>to</w:t>
            </w:r>
            <w:r w:rsidR="007E703B" w:rsidRPr="00166F92">
              <w:t xml:space="preserve"> </w:t>
            </w:r>
            <w:r w:rsidRPr="00166F92">
              <w:t>the</w:t>
            </w:r>
            <w:r w:rsidR="007E703B" w:rsidRPr="00166F92">
              <w:t xml:space="preserve"> </w:t>
            </w:r>
            <w:r w:rsidRPr="00166F92">
              <w:t>subject</w:t>
            </w:r>
            <w:r w:rsidR="007E703B" w:rsidRPr="00166F92">
              <w:t xml:space="preserve"> </w:t>
            </w:r>
            <w:r w:rsidRPr="00166F92">
              <w:t>matter</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scope,</w:t>
            </w:r>
            <w:r w:rsidR="007E703B" w:rsidRPr="00166F92">
              <w:t xml:space="preserve"> </w:t>
            </w:r>
            <w:r w:rsidRPr="00166F92">
              <w:t>proposed</w:t>
            </w:r>
            <w:r w:rsidR="007E703B" w:rsidRPr="00166F92">
              <w:t xml:space="preserve"> </w:t>
            </w:r>
            <w:r w:rsidRPr="00166F92">
              <w:t>methodology,</w:t>
            </w:r>
            <w:r w:rsidR="007E703B" w:rsidRPr="00166F92">
              <w:t xml:space="preserve"> </w:t>
            </w:r>
            <w:r w:rsidRPr="00166F92">
              <w:t>schedule,</w:t>
            </w:r>
            <w:r w:rsidR="007E703B" w:rsidRPr="00166F92">
              <w:t xml:space="preserve"> </w:t>
            </w:r>
            <w:r w:rsidRPr="00166F92">
              <w:t>allocation</w:t>
            </w:r>
            <w:r w:rsidR="007E703B" w:rsidRPr="00166F92">
              <w:t xml:space="preserve"> </w:t>
            </w:r>
            <w:r w:rsidRPr="00166F92">
              <w:t>of</w:t>
            </w:r>
            <w:r w:rsidR="007E703B" w:rsidRPr="00166F92">
              <w:t xml:space="preserve"> </w:t>
            </w:r>
            <w:r w:rsidRPr="00166F92">
              <w:t>risks</w:t>
            </w:r>
            <w:r w:rsidR="007E703B" w:rsidRPr="00166F92">
              <w:t xml:space="preserve"> </w:t>
            </w:r>
            <w:r w:rsidRPr="00166F92">
              <w:t>and</w:t>
            </w:r>
            <w:r w:rsidR="007E703B" w:rsidRPr="00166F92">
              <w:t xml:space="preserve"> </w:t>
            </w:r>
            <w:r w:rsidRPr="00166F92">
              <w:t>responsibilities</w:t>
            </w:r>
            <w:r w:rsidR="007E703B" w:rsidRPr="00166F92">
              <w:t xml:space="preserve"> </w:t>
            </w:r>
            <w:r w:rsidRPr="00166F92">
              <w:t>and</w:t>
            </w:r>
            <w:r w:rsidR="007E703B" w:rsidRPr="00166F92">
              <w:t xml:space="preserve"> </w:t>
            </w:r>
            <w:r w:rsidRPr="00166F92">
              <w:t>any</w:t>
            </w:r>
            <w:r w:rsidR="007E703B" w:rsidRPr="00166F92">
              <w:t xml:space="preserve"> </w:t>
            </w:r>
            <w:r w:rsidRPr="00166F92">
              <w:t>other</w:t>
            </w:r>
            <w:r w:rsidR="007E703B" w:rsidRPr="00166F92">
              <w:t xml:space="preserve"> </w:t>
            </w:r>
            <w:r w:rsidRPr="00166F92">
              <w:t>requirements</w:t>
            </w:r>
            <w:r w:rsidR="007E703B" w:rsidRPr="00166F92">
              <w:t xml:space="preserve"> </w:t>
            </w:r>
            <w:r w:rsidRPr="00166F92">
              <w:t>of</w:t>
            </w:r>
            <w:r w:rsidR="007E703B" w:rsidRPr="00166F92">
              <w:t xml:space="preserve"> </w:t>
            </w:r>
            <w:r w:rsidRPr="00166F92">
              <w:t>the</w:t>
            </w:r>
            <w:r w:rsidR="007E703B" w:rsidRPr="00166F92">
              <w:t xml:space="preserve"> </w:t>
            </w:r>
            <w:r w:rsidR="00D71DAF" w:rsidRPr="00166F92">
              <w:t>bidding document</w:t>
            </w:r>
            <w:r w:rsidRPr="00166F92">
              <w:t>.</w:t>
            </w:r>
            <w:r w:rsidR="007E703B" w:rsidRPr="00166F92">
              <w:t xml:space="preserve"> </w:t>
            </w:r>
          </w:p>
          <w:p w14:paraId="25DD2974" w14:textId="77777777" w:rsidR="0094734C" w:rsidRPr="00166F92" w:rsidRDefault="0094734C">
            <w:pPr>
              <w:pStyle w:val="ITBno"/>
              <w:numPr>
                <w:ilvl w:val="1"/>
                <w:numId w:val="25"/>
              </w:numPr>
              <w:spacing w:after="120"/>
              <w:ind w:left="614" w:hanging="720"/>
            </w:pPr>
            <w:r w:rsidRPr="00166F92">
              <w:t>After</w:t>
            </w:r>
            <w:r w:rsidR="007E703B" w:rsidRPr="00166F92">
              <w:t xml:space="preserve"> </w:t>
            </w:r>
            <w:r w:rsidRPr="00166F92">
              <w:t>evaluation</w:t>
            </w:r>
            <w:r w:rsidR="007E703B" w:rsidRPr="00166F92">
              <w:t xml:space="preserve"> </w:t>
            </w:r>
            <w:r w:rsidRPr="00166F92">
              <w:t>of</w:t>
            </w:r>
            <w:r w:rsidR="007E703B" w:rsidRPr="00166F92">
              <w:t xml:space="preserve"> </w:t>
            </w:r>
            <w:r w:rsidRPr="00166F92">
              <w:t>the</w:t>
            </w:r>
            <w:r w:rsidR="007E703B" w:rsidRPr="00166F92">
              <w:t xml:space="preserve"> </w:t>
            </w:r>
            <w:r w:rsidRPr="00166F92">
              <w:t>price</w:t>
            </w:r>
            <w:r w:rsidR="007E703B" w:rsidRPr="00166F92">
              <w:t xml:space="preserve"> </w:t>
            </w:r>
            <w:r w:rsidRPr="00166F92">
              <w:t>analyses,</w:t>
            </w:r>
            <w:r w:rsidR="007E703B" w:rsidRPr="00166F92">
              <w:t xml:space="preserve"> </w:t>
            </w: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that</w:t>
            </w:r>
            <w:r w:rsidR="007E703B" w:rsidRPr="00166F92">
              <w:t xml:space="preserve"> </w:t>
            </w:r>
            <w:r w:rsidRPr="00166F92">
              <w:t>the</w:t>
            </w:r>
            <w:r w:rsidR="007E703B" w:rsidRPr="00166F92">
              <w:t xml:space="preserve"> </w:t>
            </w:r>
            <w:r w:rsidRPr="00166F92">
              <w:t>Employer</w:t>
            </w:r>
            <w:r w:rsidR="007E703B" w:rsidRPr="00166F92">
              <w:t xml:space="preserve"> </w:t>
            </w:r>
            <w:r w:rsidRPr="00166F92">
              <w:t>determines</w:t>
            </w:r>
            <w:r w:rsidR="007E703B" w:rsidRPr="00166F92">
              <w:t xml:space="preserve"> </w:t>
            </w:r>
            <w:r w:rsidRPr="00166F92">
              <w:t>that</w:t>
            </w:r>
            <w:r w:rsidR="007E703B" w:rsidRPr="00166F92">
              <w:t xml:space="preserve"> </w:t>
            </w:r>
            <w:r w:rsidRPr="00166F92">
              <w:t>the</w:t>
            </w:r>
            <w:r w:rsidR="007E703B" w:rsidRPr="00166F92">
              <w:t xml:space="preserve"> </w:t>
            </w:r>
            <w:r w:rsidRPr="00166F92">
              <w:t>Bidder</w:t>
            </w:r>
            <w:r w:rsidR="007E703B" w:rsidRPr="00166F92">
              <w:t xml:space="preserve"> </w:t>
            </w:r>
            <w:r w:rsidRPr="00166F92">
              <w:t>has</w:t>
            </w:r>
            <w:r w:rsidR="007E703B" w:rsidRPr="00166F92">
              <w:t xml:space="preserve"> </w:t>
            </w:r>
            <w:r w:rsidRPr="00166F92">
              <w:t>failed</w:t>
            </w:r>
            <w:r w:rsidR="007E703B" w:rsidRPr="00166F92">
              <w:t xml:space="preserve"> </w:t>
            </w:r>
            <w:r w:rsidRPr="00166F92">
              <w:t>to</w:t>
            </w:r>
            <w:r w:rsidR="007E703B" w:rsidRPr="00166F92">
              <w:t xml:space="preserve"> </w:t>
            </w:r>
            <w:r w:rsidRPr="00166F92">
              <w:t>demonstrate</w:t>
            </w:r>
            <w:r w:rsidR="007E703B" w:rsidRPr="00166F92">
              <w:t xml:space="preserve"> </w:t>
            </w:r>
            <w:r w:rsidRPr="00166F92">
              <w:t>its</w:t>
            </w:r>
            <w:r w:rsidR="007E703B" w:rsidRPr="00166F92">
              <w:t xml:space="preserve"> </w:t>
            </w:r>
            <w:r w:rsidRPr="00166F92">
              <w:t>capability</w:t>
            </w:r>
            <w:r w:rsidR="007E703B" w:rsidRPr="00166F92">
              <w:t xml:space="preserve"> </w:t>
            </w:r>
            <w:r w:rsidRPr="00166F92">
              <w:t>to</w:t>
            </w:r>
            <w:r w:rsidR="007E703B" w:rsidRPr="00166F92">
              <w:t xml:space="preserve"> </w:t>
            </w:r>
            <w:r w:rsidRPr="00166F92">
              <w:t>deliver</w:t>
            </w:r>
            <w:r w:rsidR="007E703B" w:rsidRPr="00166F92">
              <w:t xml:space="preserve"> </w:t>
            </w:r>
            <w:r w:rsidRPr="00166F92">
              <w:t>the</w:t>
            </w:r>
            <w:r w:rsidR="007E703B" w:rsidRPr="00166F92">
              <w:t xml:space="preserve"> </w:t>
            </w:r>
            <w:r w:rsidRPr="00166F92">
              <w:t>contract</w:t>
            </w:r>
            <w:r w:rsidR="007E703B" w:rsidRPr="00166F92">
              <w:t xml:space="preserve"> </w:t>
            </w:r>
            <w:r w:rsidRPr="00166F92">
              <w:t>for</w:t>
            </w:r>
            <w:r w:rsidR="007E703B" w:rsidRPr="00166F92">
              <w:t xml:space="preserve"> </w:t>
            </w:r>
            <w:r w:rsidRPr="00166F92">
              <w:t>the</w:t>
            </w:r>
            <w:r w:rsidR="007E703B" w:rsidRPr="00166F92">
              <w:t xml:space="preserve"> </w:t>
            </w:r>
            <w:r w:rsidRPr="00166F92">
              <w:t>offered</w:t>
            </w:r>
            <w:r w:rsidR="007E703B" w:rsidRPr="00166F92">
              <w:t xml:space="preserve"> </w:t>
            </w:r>
            <w:r w:rsidRPr="00166F92">
              <w:t>tender</w:t>
            </w:r>
            <w:r w:rsidR="007E703B" w:rsidRPr="00166F92">
              <w:t xml:space="preserve"> </w:t>
            </w:r>
            <w:r w:rsidRPr="00166F92">
              <w:t>price,</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reject</w:t>
            </w:r>
            <w:r w:rsidR="007E703B" w:rsidRPr="00166F92">
              <w:t xml:space="preserve"> </w:t>
            </w:r>
            <w:r w:rsidRPr="00166F92">
              <w:t>the</w:t>
            </w:r>
            <w:r w:rsidR="007E703B" w:rsidRPr="00166F92">
              <w:t xml:space="preserve"> </w:t>
            </w:r>
            <w:r w:rsidRPr="00166F92">
              <w:t>Bid.</w:t>
            </w:r>
            <w:r w:rsidR="007E703B" w:rsidRPr="00166F92">
              <w:t xml:space="preserve"> </w:t>
            </w:r>
          </w:p>
        </w:tc>
      </w:tr>
      <w:tr w:rsidR="0094734C" w:rsidRPr="00166F92" w14:paraId="648F1039" w14:textId="77777777" w:rsidTr="006001BE">
        <w:trPr>
          <w:gridAfter w:val="1"/>
          <w:wAfter w:w="14" w:type="pct"/>
        </w:trPr>
        <w:tc>
          <w:tcPr>
            <w:tcW w:w="1223" w:type="pct"/>
          </w:tcPr>
          <w:p w14:paraId="09A67CB2" w14:textId="77777777" w:rsidR="0094734C" w:rsidRPr="00166F92" w:rsidRDefault="0094734C">
            <w:pPr>
              <w:pStyle w:val="S1-Header2"/>
              <w:numPr>
                <w:ilvl w:val="0"/>
                <w:numId w:val="25"/>
              </w:numPr>
              <w:tabs>
                <w:tab w:val="num" w:pos="432"/>
              </w:tabs>
              <w:spacing w:after="120"/>
              <w:ind w:left="432" w:hanging="432"/>
              <w:rPr>
                <w:noProof/>
              </w:rPr>
            </w:pPr>
            <w:bookmarkStart w:id="393" w:name="_Toc436556158"/>
            <w:bookmarkStart w:id="394" w:name="_Toc438438860"/>
            <w:bookmarkStart w:id="395" w:name="_Toc438532654"/>
            <w:bookmarkStart w:id="396" w:name="_Toc438734004"/>
            <w:bookmarkStart w:id="397" w:name="_Toc438907041"/>
            <w:bookmarkStart w:id="398" w:name="_Toc438907240"/>
            <w:bookmarkStart w:id="399" w:name="_Toc23236782"/>
            <w:bookmarkStart w:id="400" w:name="_Toc125783026"/>
            <w:bookmarkStart w:id="401" w:name="_Toc436556164"/>
            <w:bookmarkStart w:id="402" w:name="_Toc135149913"/>
            <w:bookmarkEnd w:id="393"/>
            <w:r w:rsidRPr="00166F92">
              <w:rPr>
                <w:noProof/>
              </w:rPr>
              <w:lastRenderedPageBreak/>
              <w:t>Unbalanced</w:t>
            </w:r>
            <w:r w:rsidR="007E703B" w:rsidRPr="00166F92">
              <w:rPr>
                <w:noProof/>
              </w:rPr>
              <w:t xml:space="preserve"> </w:t>
            </w:r>
            <w:r w:rsidRPr="00166F92">
              <w:rPr>
                <w:noProof/>
              </w:rPr>
              <w:t>or</w:t>
            </w:r>
            <w:r w:rsidR="007E703B" w:rsidRPr="00166F92">
              <w:rPr>
                <w:noProof/>
              </w:rPr>
              <w:t xml:space="preserve"> </w:t>
            </w:r>
            <w:r w:rsidRPr="00166F92">
              <w:rPr>
                <w:noProof/>
              </w:rPr>
              <w:t>Front</w:t>
            </w:r>
            <w:r w:rsidR="007E703B" w:rsidRPr="00166F92">
              <w:rPr>
                <w:noProof/>
              </w:rPr>
              <w:t xml:space="preserve"> </w:t>
            </w:r>
            <w:r w:rsidRPr="00166F92">
              <w:rPr>
                <w:noProof/>
              </w:rPr>
              <w:t>Loaded</w:t>
            </w:r>
            <w:r w:rsidR="007E703B" w:rsidRPr="00166F92">
              <w:rPr>
                <w:noProof/>
              </w:rPr>
              <w:t xml:space="preserve"> </w:t>
            </w:r>
            <w:r w:rsidRPr="00166F92">
              <w:rPr>
                <w:noProof/>
              </w:rPr>
              <w:t>Bids</w:t>
            </w:r>
            <w:bookmarkEnd w:id="394"/>
            <w:bookmarkEnd w:id="395"/>
            <w:bookmarkEnd w:id="396"/>
            <w:bookmarkEnd w:id="397"/>
            <w:bookmarkEnd w:id="398"/>
            <w:bookmarkEnd w:id="399"/>
            <w:bookmarkEnd w:id="400"/>
            <w:bookmarkEnd w:id="401"/>
            <w:bookmarkEnd w:id="402"/>
          </w:p>
        </w:tc>
        <w:tc>
          <w:tcPr>
            <w:tcW w:w="3763" w:type="pct"/>
          </w:tcPr>
          <w:p w14:paraId="530A7EA5" w14:textId="3BB9F722" w:rsidR="0094734C" w:rsidRPr="00166F92" w:rsidRDefault="0094734C">
            <w:pPr>
              <w:pStyle w:val="ITBno"/>
              <w:numPr>
                <w:ilvl w:val="1"/>
                <w:numId w:val="25"/>
              </w:numPr>
              <w:spacing w:after="120"/>
              <w:ind w:left="614" w:hanging="720"/>
            </w:pPr>
            <w:r w:rsidRPr="00166F92">
              <w:rPr>
                <w:noProof/>
              </w:rPr>
              <w:t>If</w:t>
            </w:r>
            <w:r w:rsidR="007E703B" w:rsidRPr="00166F92">
              <w:rPr>
                <w:noProof/>
              </w:rPr>
              <w:t xml:space="preserve"> </w:t>
            </w:r>
            <w:r w:rsidRPr="00166F92">
              <w:rPr>
                <w:noProof/>
              </w:rPr>
              <w:t>the</w:t>
            </w:r>
            <w:r w:rsidR="007E703B" w:rsidRPr="00166F92">
              <w:rPr>
                <w:noProof/>
              </w:rPr>
              <w:t xml:space="preserve"> </w:t>
            </w:r>
            <w:r w:rsidRPr="00166F92">
              <w:rPr>
                <w:noProof/>
              </w:rPr>
              <w:t>Bid</w:t>
            </w:r>
            <w:r w:rsidR="007E703B" w:rsidRPr="00166F92">
              <w:rPr>
                <w:noProof/>
              </w:rPr>
              <w:t xml:space="preserve"> </w:t>
            </w:r>
            <w:r w:rsidRPr="00166F92">
              <w:rPr>
                <w:noProof/>
              </w:rPr>
              <w:t>that</w:t>
            </w:r>
            <w:r w:rsidR="007E703B" w:rsidRPr="00166F92">
              <w:rPr>
                <w:noProof/>
              </w:rPr>
              <w:t xml:space="preserve"> </w:t>
            </w:r>
            <w:r w:rsidRPr="00166F92">
              <w:rPr>
                <w:noProof/>
              </w:rPr>
              <w:t>is</w:t>
            </w:r>
            <w:r w:rsidR="007E703B" w:rsidRPr="00166F92">
              <w:rPr>
                <w:noProof/>
              </w:rPr>
              <w:t xml:space="preserve"> </w:t>
            </w:r>
            <w:r w:rsidRPr="00166F92">
              <w:rPr>
                <w:noProof/>
              </w:rPr>
              <w:t>evaluated</w:t>
            </w:r>
            <w:r w:rsidR="007E703B" w:rsidRPr="00166F92">
              <w:rPr>
                <w:noProof/>
              </w:rPr>
              <w:t xml:space="preserve"> </w:t>
            </w:r>
            <w:r w:rsidRPr="00166F92">
              <w:rPr>
                <w:noProof/>
              </w:rPr>
              <w:t>as</w:t>
            </w:r>
            <w:r w:rsidR="007E703B" w:rsidRPr="00166F92">
              <w:rPr>
                <w:noProof/>
              </w:rPr>
              <w:t xml:space="preserve"> </w:t>
            </w:r>
            <w:r w:rsidRPr="00166F92">
              <w:rPr>
                <w:noProof/>
              </w:rPr>
              <w:t>the</w:t>
            </w:r>
            <w:r w:rsidR="007E703B" w:rsidRPr="00166F92">
              <w:rPr>
                <w:noProof/>
              </w:rPr>
              <w:t xml:space="preserve"> </w:t>
            </w:r>
            <w:r w:rsidRPr="00166F92">
              <w:rPr>
                <w:noProof/>
              </w:rPr>
              <w:t>lowest</w:t>
            </w:r>
            <w:r w:rsidR="007E703B" w:rsidRPr="00166F92">
              <w:rPr>
                <w:noProof/>
              </w:rPr>
              <w:t xml:space="preserve"> </w:t>
            </w:r>
            <w:r w:rsidRPr="00166F92">
              <w:rPr>
                <w:noProof/>
              </w:rPr>
              <w:t>evaluated</w:t>
            </w:r>
            <w:r w:rsidR="007E703B" w:rsidRPr="00166F92">
              <w:rPr>
                <w:noProof/>
              </w:rPr>
              <w:t xml:space="preserve"> </w:t>
            </w:r>
            <w:r w:rsidRPr="00E24737">
              <w:rPr>
                <w:noProof/>
              </w:rPr>
              <w:t>cost</w:t>
            </w:r>
            <w:r w:rsidR="007E703B" w:rsidRPr="00166F92">
              <w:rPr>
                <w:noProof/>
              </w:rPr>
              <w:t xml:space="preserve"> </w:t>
            </w:r>
            <w:r w:rsidRPr="00166F92">
              <w:rPr>
                <w:noProof/>
              </w:rPr>
              <w:t>is,</w:t>
            </w:r>
            <w:r w:rsidR="007E703B" w:rsidRPr="00166F92">
              <w:rPr>
                <w:noProof/>
              </w:rPr>
              <w:t xml:space="preserve"> </w:t>
            </w:r>
            <w:r w:rsidRPr="00166F92">
              <w:rPr>
                <w:noProof/>
              </w:rPr>
              <w:t>in</w:t>
            </w:r>
            <w:r w:rsidR="007E703B" w:rsidRPr="00166F92">
              <w:rPr>
                <w:noProof/>
              </w:rPr>
              <w:t xml:space="preserve"> </w:t>
            </w:r>
            <w:r w:rsidRPr="00166F92">
              <w:rPr>
                <w:noProof/>
              </w:rPr>
              <w:t>the</w:t>
            </w:r>
            <w:r w:rsidR="007E703B" w:rsidRPr="00166F92">
              <w:rPr>
                <w:noProof/>
              </w:rPr>
              <w:t xml:space="preserve"> </w:t>
            </w:r>
            <w:r w:rsidRPr="00166F92">
              <w:rPr>
                <w:noProof/>
              </w:rPr>
              <w:t>Employer’s</w:t>
            </w:r>
            <w:r w:rsidR="007E703B" w:rsidRPr="00166F92">
              <w:rPr>
                <w:noProof/>
              </w:rPr>
              <w:t xml:space="preserve"> </w:t>
            </w:r>
            <w:r w:rsidRPr="00166F92">
              <w:rPr>
                <w:noProof/>
              </w:rPr>
              <w:t>opinion,</w:t>
            </w:r>
            <w:r w:rsidR="007E703B" w:rsidRPr="00166F92">
              <w:rPr>
                <w:noProof/>
              </w:rPr>
              <w:t xml:space="preserve"> </w:t>
            </w:r>
            <w:r w:rsidRPr="00166F92">
              <w:rPr>
                <w:noProof/>
              </w:rPr>
              <w:t>seriously</w:t>
            </w:r>
            <w:r w:rsidR="007E703B" w:rsidRPr="00166F92">
              <w:rPr>
                <w:noProof/>
              </w:rPr>
              <w:t xml:space="preserve"> </w:t>
            </w:r>
            <w:r w:rsidRPr="00166F92">
              <w:rPr>
                <w:noProof/>
              </w:rPr>
              <w:t>unbalanced</w:t>
            </w:r>
            <w:r w:rsidR="007E703B" w:rsidRPr="00166F92">
              <w:rPr>
                <w:noProof/>
              </w:rPr>
              <w:t xml:space="preserve"> </w:t>
            </w:r>
            <w:r w:rsidRPr="00166F92">
              <w:rPr>
                <w:noProof/>
              </w:rPr>
              <w:t>or</w:t>
            </w:r>
            <w:r w:rsidR="007E703B" w:rsidRPr="00166F92">
              <w:rPr>
                <w:noProof/>
              </w:rPr>
              <w:t xml:space="preserve"> </w:t>
            </w:r>
            <w:r w:rsidRPr="00166F92">
              <w:rPr>
                <w:noProof/>
              </w:rPr>
              <w:t>front</w:t>
            </w:r>
            <w:r w:rsidR="007E703B" w:rsidRPr="00166F92">
              <w:rPr>
                <w:noProof/>
              </w:rPr>
              <w:t xml:space="preserve"> </w:t>
            </w:r>
            <w:r w:rsidRPr="00166F92">
              <w:rPr>
                <w:noProof/>
              </w:rPr>
              <w:t>loaded</w:t>
            </w:r>
            <w:r w:rsidR="007E703B" w:rsidRPr="00166F92">
              <w:rPr>
                <w:noProof/>
              </w:rPr>
              <w:t xml:space="preserve"> </w:t>
            </w:r>
            <w:r w:rsidRPr="00166F92">
              <w:rPr>
                <w:noProof/>
              </w:rPr>
              <w:t>the</w:t>
            </w:r>
            <w:r w:rsidR="007E703B" w:rsidRPr="00166F92">
              <w:rPr>
                <w:noProof/>
              </w:rPr>
              <w:t xml:space="preserve"> </w:t>
            </w:r>
            <w:r w:rsidRPr="00166F92">
              <w:rPr>
                <w:noProof/>
              </w:rPr>
              <w:t>Employer</w:t>
            </w:r>
            <w:r w:rsidR="007E703B" w:rsidRPr="00166F92">
              <w:rPr>
                <w:noProof/>
              </w:rPr>
              <w:t xml:space="preserve"> </w:t>
            </w:r>
            <w:r w:rsidRPr="00166F92">
              <w:rPr>
                <w:noProof/>
              </w:rPr>
              <w:t>may</w:t>
            </w:r>
            <w:r w:rsidR="007E703B" w:rsidRPr="00166F92">
              <w:rPr>
                <w:noProof/>
              </w:rPr>
              <w:t xml:space="preserve"> </w:t>
            </w:r>
            <w:r w:rsidRPr="00166F92">
              <w:rPr>
                <w:noProof/>
              </w:rPr>
              <w:t>require</w:t>
            </w:r>
            <w:r w:rsidR="007E703B" w:rsidRPr="00166F92">
              <w:rPr>
                <w:noProof/>
              </w:rPr>
              <w:t xml:space="preserve"> </w:t>
            </w:r>
            <w:r w:rsidRPr="00166F92">
              <w:rPr>
                <w:noProof/>
              </w:rPr>
              <w:t>the</w:t>
            </w:r>
            <w:r w:rsidR="007E703B" w:rsidRPr="00166F92">
              <w:rPr>
                <w:noProof/>
              </w:rPr>
              <w:t xml:space="preserve"> </w:t>
            </w:r>
            <w:r w:rsidRPr="00166F92">
              <w:rPr>
                <w:noProof/>
              </w:rPr>
              <w:t>Bidder</w:t>
            </w:r>
            <w:r w:rsidR="007E703B" w:rsidRPr="00166F92">
              <w:rPr>
                <w:noProof/>
              </w:rPr>
              <w:t xml:space="preserve"> </w:t>
            </w:r>
            <w:r w:rsidRPr="00166F92">
              <w:rPr>
                <w:noProof/>
              </w:rPr>
              <w:t>to</w:t>
            </w:r>
            <w:r w:rsidR="007E703B" w:rsidRPr="00166F92">
              <w:rPr>
                <w:noProof/>
              </w:rPr>
              <w:t xml:space="preserve"> </w:t>
            </w:r>
            <w:r w:rsidRPr="00166F92">
              <w:rPr>
                <w:noProof/>
              </w:rPr>
              <w:t>provide</w:t>
            </w:r>
            <w:r w:rsidR="007E703B" w:rsidRPr="00166F92">
              <w:rPr>
                <w:noProof/>
              </w:rPr>
              <w:t xml:space="preserve"> </w:t>
            </w:r>
            <w:r w:rsidRPr="00166F92">
              <w:rPr>
                <w:noProof/>
              </w:rPr>
              <w:t>written</w:t>
            </w:r>
            <w:r w:rsidR="007E703B" w:rsidRPr="00166F92">
              <w:rPr>
                <w:noProof/>
              </w:rPr>
              <w:t xml:space="preserve"> </w:t>
            </w:r>
            <w:r w:rsidRPr="00166F92">
              <w:t>clarifications</w:t>
            </w:r>
            <w:r w:rsidRPr="00166F92">
              <w:rPr>
                <w:noProof/>
              </w:rPr>
              <w:t>.</w:t>
            </w:r>
            <w:r w:rsidR="007E703B" w:rsidRPr="00166F92">
              <w:rPr>
                <w:noProof/>
              </w:rPr>
              <w:t xml:space="preserve"> </w:t>
            </w:r>
            <w:r w:rsidRPr="00166F92">
              <w:rPr>
                <w:noProof/>
              </w:rPr>
              <w:t>Clarifications</w:t>
            </w:r>
            <w:r w:rsidR="007E703B" w:rsidRPr="00166F92">
              <w:rPr>
                <w:noProof/>
              </w:rPr>
              <w:t xml:space="preserve"> </w:t>
            </w:r>
            <w:r w:rsidRPr="00166F92">
              <w:rPr>
                <w:noProof/>
              </w:rPr>
              <w:t>may</w:t>
            </w:r>
            <w:r w:rsidR="007E703B" w:rsidRPr="00166F92">
              <w:rPr>
                <w:noProof/>
              </w:rPr>
              <w:t xml:space="preserve"> </w:t>
            </w:r>
            <w:r w:rsidRPr="00166F92">
              <w:rPr>
                <w:noProof/>
              </w:rPr>
              <w:t>include</w:t>
            </w:r>
            <w:r w:rsidR="007E703B" w:rsidRPr="00166F92">
              <w:rPr>
                <w:noProof/>
              </w:rPr>
              <w:t xml:space="preserve"> </w:t>
            </w:r>
            <w:r w:rsidRPr="00166F92">
              <w:rPr>
                <w:noProof/>
              </w:rPr>
              <w:t>detailed</w:t>
            </w:r>
            <w:r w:rsidR="007E703B" w:rsidRPr="00166F92">
              <w:rPr>
                <w:noProof/>
              </w:rPr>
              <w:t xml:space="preserve"> </w:t>
            </w:r>
            <w:r w:rsidRPr="00166F92">
              <w:rPr>
                <w:noProof/>
              </w:rPr>
              <w:t>price</w:t>
            </w:r>
            <w:r w:rsidR="007E703B" w:rsidRPr="00166F92">
              <w:rPr>
                <w:noProof/>
              </w:rPr>
              <w:t xml:space="preserve"> </w:t>
            </w:r>
            <w:r w:rsidRPr="00166F92">
              <w:rPr>
                <w:noProof/>
              </w:rPr>
              <w:t>analyses</w:t>
            </w:r>
            <w:r w:rsidR="007E703B" w:rsidRPr="00166F92">
              <w:rPr>
                <w:noProof/>
              </w:rPr>
              <w:t xml:space="preserve"> </w:t>
            </w:r>
            <w:r w:rsidRPr="00166F92">
              <w:rPr>
                <w:noProof/>
              </w:rPr>
              <w:t>to</w:t>
            </w:r>
            <w:r w:rsidR="007E703B" w:rsidRPr="00166F92">
              <w:rPr>
                <w:noProof/>
              </w:rPr>
              <w:t xml:space="preserve"> </w:t>
            </w:r>
            <w:r w:rsidRPr="00166F92">
              <w:rPr>
                <w:noProof/>
              </w:rPr>
              <w:t>demonstrate</w:t>
            </w:r>
            <w:r w:rsidR="007E703B" w:rsidRPr="00166F92">
              <w:rPr>
                <w:noProof/>
              </w:rPr>
              <w:t xml:space="preserve"> </w:t>
            </w:r>
            <w:r w:rsidRPr="00166F92">
              <w:rPr>
                <w:noProof/>
              </w:rPr>
              <w:t>the</w:t>
            </w:r>
            <w:r w:rsidR="007E703B" w:rsidRPr="00166F92">
              <w:rPr>
                <w:noProof/>
              </w:rPr>
              <w:t xml:space="preserve"> </w:t>
            </w:r>
            <w:r w:rsidRPr="00166F92">
              <w:rPr>
                <w:noProof/>
              </w:rPr>
              <w:t>consistency</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Bid</w:t>
            </w:r>
            <w:r w:rsidR="007E703B" w:rsidRPr="00166F92">
              <w:rPr>
                <w:noProof/>
              </w:rPr>
              <w:t xml:space="preserve"> </w:t>
            </w:r>
            <w:r w:rsidRPr="00166F92">
              <w:rPr>
                <w:noProof/>
              </w:rPr>
              <w:t>prices</w:t>
            </w:r>
            <w:r w:rsidR="007E703B" w:rsidRPr="00166F92">
              <w:rPr>
                <w:noProof/>
              </w:rPr>
              <w:t xml:space="preserve"> </w:t>
            </w:r>
            <w:r w:rsidRPr="00166F92">
              <w:rPr>
                <w:noProof/>
              </w:rPr>
              <w:t>with</w:t>
            </w:r>
            <w:r w:rsidR="007E703B" w:rsidRPr="00166F92">
              <w:rPr>
                <w:noProof/>
              </w:rPr>
              <w:t xml:space="preserve"> </w:t>
            </w:r>
            <w:r w:rsidRPr="00166F92">
              <w:rPr>
                <w:noProof/>
              </w:rPr>
              <w:t>the</w:t>
            </w:r>
            <w:r w:rsidR="007E703B" w:rsidRPr="00166F92">
              <w:rPr>
                <w:noProof/>
              </w:rPr>
              <w:t xml:space="preserve"> </w:t>
            </w:r>
            <w:r w:rsidRPr="00166F92">
              <w:rPr>
                <w:noProof/>
              </w:rPr>
              <w:t>scope</w:t>
            </w:r>
            <w:r w:rsidR="007E703B" w:rsidRPr="00166F92">
              <w:rPr>
                <w:noProof/>
              </w:rPr>
              <w:t xml:space="preserve"> </w:t>
            </w:r>
            <w:r w:rsidRPr="00166F92">
              <w:rPr>
                <w:noProof/>
              </w:rPr>
              <w:t>of</w:t>
            </w:r>
            <w:r w:rsidR="007E703B" w:rsidRPr="00166F92">
              <w:rPr>
                <w:noProof/>
              </w:rPr>
              <w:t xml:space="preserve"> </w:t>
            </w:r>
            <w:r w:rsidRPr="00166F92">
              <w:rPr>
                <w:noProof/>
              </w:rPr>
              <w:t>works,</w:t>
            </w:r>
            <w:r w:rsidR="007E703B" w:rsidRPr="00166F92">
              <w:rPr>
                <w:noProof/>
              </w:rPr>
              <w:t xml:space="preserve"> </w:t>
            </w:r>
            <w:r w:rsidRPr="00166F92">
              <w:rPr>
                <w:noProof/>
              </w:rPr>
              <w:t>proposed</w:t>
            </w:r>
            <w:r w:rsidR="007E703B" w:rsidRPr="00166F92">
              <w:rPr>
                <w:noProof/>
              </w:rPr>
              <w:t xml:space="preserve"> </w:t>
            </w:r>
            <w:r w:rsidRPr="00166F92">
              <w:rPr>
                <w:noProof/>
              </w:rPr>
              <w:t>methodology,</w:t>
            </w:r>
            <w:r w:rsidR="007E703B" w:rsidRPr="00166F92">
              <w:rPr>
                <w:noProof/>
              </w:rPr>
              <w:t xml:space="preserve"> </w:t>
            </w:r>
            <w:r w:rsidRPr="00166F92">
              <w:rPr>
                <w:noProof/>
              </w:rPr>
              <w:t>schedule</w:t>
            </w:r>
            <w:r w:rsidR="007E703B" w:rsidRPr="00166F92">
              <w:rPr>
                <w:noProof/>
              </w:rPr>
              <w:t xml:space="preserve"> </w:t>
            </w:r>
            <w:r w:rsidRPr="00166F92">
              <w:rPr>
                <w:noProof/>
              </w:rPr>
              <w:t>and</w:t>
            </w:r>
            <w:r w:rsidR="007E703B" w:rsidRPr="00166F92">
              <w:rPr>
                <w:noProof/>
              </w:rPr>
              <w:t xml:space="preserve"> </w:t>
            </w:r>
            <w:r w:rsidRPr="00166F92">
              <w:rPr>
                <w:noProof/>
              </w:rPr>
              <w:t>any</w:t>
            </w:r>
            <w:r w:rsidR="007E703B" w:rsidRPr="00166F92">
              <w:rPr>
                <w:noProof/>
              </w:rPr>
              <w:t xml:space="preserve"> </w:t>
            </w:r>
            <w:r w:rsidRPr="00166F92">
              <w:rPr>
                <w:noProof/>
              </w:rPr>
              <w:t>other</w:t>
            </w:r>
            <w:r w:rsidR="007E703B" w:rsidRPr="00166F92">
              <w:rPr>
                <w:noProof/>
              </w:rPr>
              <w:t xml:space="preserve"> </w:t>
            </w:r>
            <w:r w:rsidRPr="00166F92">
              <w:rPr>
                <w:noProof/>
              </w:rPr>
              <w:t>requirements</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00D71DAF" w:rsidRPr="00166F92">
              <w:rPr>
                <w:noProof/>
              </w:rPr>
              <w:t>bidding document</w:t>
            </w:r>
            <w:r w:rsidRPr="00166F92">
              <w:rPr>
                <w:noProof/>
              </w:rPr>
              <w:t>.</w:t>
            </w:r>
          </w:p>
          <w:p w14:paraId="54A972CE" w14:textId="77777777" w:rsidR="0094734C" w:rsidRPr="00166F92" w:rsidRDefault="0094734C">
            <w:pPr>
              <w:pStyle w:val="ITBno"/>
              <w:numPr>
                <w:ilvl w:val="1"/>
                <w:numId w:val="25"/>
              </w:numPr>
              <w:spacing w:after="120"/>
              <w:ind w:left="614" w:hanging="720"/>
              <w:rPr>
                <w:noProof/>
                <w:color w:val="000000" w:themeColor="text1"/>
              </w:rPr>
            </w:pPr>
            <w:r w:rsidRPr="00E12FA2">
              <w:t>After</w:t>
            </w:r>
            <w:r w:rsidR="007E703B" w:rsidRPr="00166F92">
              <w:rPr>
                <w:noProof/>
                <w:color w:val="000000" w:themeColor="text1"/>
              </w:rPr>
              <w:t xml:space="preserve"> </w:t>
            </w:r>
            <w:r w:rsidRPr="00166F92">
              <w:rPr>
                <w:noProof/>
                <w:color w:val="000000" w:themeColor="text1"/>
              </w:rPr>
              <w:t>the</w:t>
            </w:r>
            <w:r w:rsidR="007E703B" w:rsidRPr="00166F92">
              <w:rPr>
                <w:noProof/>
                <w:color w:val="000000" w:themeColor="text1"/>
              </w:rPr>
              <w:t xml:space="preserve"> </w:t>
            </w:r>
            <w:r w:rsidRPr="00166F92">
              <w:rPr>
                <w:noProof/>
                <w:color w:val="000000" w:themeColor="text1"/>
              </w:rPr>
              <w:t>evaluation</w:t>
            </w:r>
            <w:r w:rsidR="007E703B" w:rsidRPr="00166F92">
              <w:rPr>
                <w:noProof/>
                <w:color w:val="000000" w:themeColor="text1"/>
              </w:rPr>
              <w:t xml:space="preserve"> </w:t>
            </w:r>
            <w:r w:rsidRPr="00166F92">
              <w:rPr>
                <w:noProof/>
                <w:color w:val="000000" w:themeColor="text1"/>
              </w:rPr>
              <w:t>of</w:t>
            </w:r>
            <w:r w:rsidR="007E703B" w:rsidRPr="00166F92">
              <w:rPr>
                <w:noProof/>
                <w:color w:val="000000" w:themeColor="text1"/>
              </w:rPr>
              <w:t xml:space="preserve"> </w:t>
            </w:r>
            <w:r w:rsidRPr="00166F92">
              <w:rPr>
                <w:noProof/>
                <w:color w:val="000000" w:themeColor="text1"/>
              </w:rPr>
              <w:t>the</w:t>
            </w:r>
            <w:r w:rsidR="007E703B" w:rsidRPr="00166F92">
              <w:rPr>
                <w:noProof/>
                <w:color w:val="000000" w:themeColor="text1"/>
              </w:rPr>
              <w:t xml:space="preserve"> </w:t>
            </w:r>
            <w:r w:rsidRPr="00166F92">
              <w:rPr>
                <w:noProof/>
                <w:color w:val="000000" w:themeColor="text1"/>
              </w:rPr>
              <w:t>information</w:t>
            </w:r>
            <w:r w:rsidR="007E703B" w:rsidRPr="00166F92">
              <w:rPr>
                <w:noProof/>
                <w:color w:val="000000" w:themeColor="text1"/>
              </w:rPr>
              <w:t xml:space="preserve"> </w:t>
            </w:r>
            <w:r w:rsidRPr="00166F92">
              <w:rPr>
                <w:noProof/>
                <w:color w:val="000000" w:themeColor="text1"/>
              </w:rPr>
              <w:t>and</w:t>
            </w:r>
            <w:r w:rsidR="007E703B" w:rsidRPr="00166F92">
              <w:rPr>
                <w:noProof/>
                <w:color w:val="000000" w:themeColor="text1"/>
              </w:rPr>
              <w:t xml:space="preserve"> </w:t>
            </w:r>
            <w:r w:rsidRPr="00166F92">
              <w:rPr>
                <w:noProof/>
                <w:color w:val="000000" w:themeColor="text1"/>
              </w:rPr>
              <w:t>detailed</w:t>
            </w:r>
            <w:r w:rsidR="007E703B" w:rsidRPr="00166F92">
              <w:rPr>
                <w:noProof/>
                <w:color w:val="000000" w:themeColor="text1"/>
              </w:rPr>
              <w:t xml:space="preserve"> </w:t>
            </w:r>
            <w:r w:rsidRPr="00166F92">
              <w:rPr>
                <w:noProof/>
                <w:color w:val="000000" w:themeColor="text1"/>
              </w:rPr>
              <w:t>price</w:t>
            </w:r>
            <w:r w:rsidR="007E703B" w:rsidRPr="00166F92">
              <w:rPr>
                <w:noProof/>
                <w:color w:val="000000" w:themeColor="text1"/>
              </w:rPr>
              <w:t xml:space="preserve"> </w:t>
            </w:r>
            <w:r w:rsidRPr="00166F92">
              <w:rPr>
                <w:noProof/>
                <w:color w:val="000000" w:themeColor="text1"/>
              </w:rPr>
              <w:t>analyses</w:t>
            </w:r>
            <w:r w:rsidR="007E703B" w:rsidRPr="00166F92">
              <w:rPr>
                <w:noProof/>
                <w:color w:val="000000" w:themeColor="text1"/>
              </w:rPr>
              <w:t xml:space="preserve"> </w:t>
            </w:r>
            <w:r w:rsidRPr="00166F92">
              <w:rPr>
                <w:noProof/>
                <w:color w:val="000000" w:themeColor="text1"/>
              </w:rPr>
              <w:t>presented</w:t>
            </w:r>
            <w:r w:rsidR="007E703B" w:rsidRPr="00166F92">
              <w:rPr>
                <w:noProof/>
                <w:color w:val="000000" w:themeColor="text1"/>
              </w:rPr>
              <w:t xml:space="preserve"> </w:t>
            </w:r>
            <w:r w:rsidRPr="00166F92">
              <w:rPr>
                <w:noProof/>
                <w:color w:val="000000" w:themeColor="text1"/>
              </w:rPr>
              <w:t>by</w:t>
            </w:r>
            <w:r w:rsidR="007E703B" w:rsidRPr="00166F92">
              <w:rPr>
                <w:noProof/>
                <w:color w:val="000000" w:themeColor="text1"/>
              </w:rPr>
              <w:t xml:space="preserve"> </w:t>
            </w:r>
            <w:r w:rsidRPr="00166F92">
              <w:rPr>
                <w:noProof/>
                <w:color w:val="000000" w:themeColor="text1"/>
              </w:rPr>
              <w:t>the</w:t>
            </w:r>
            <w:r w:rsidR="007E703B" w:rsidRPr="00166F92">
              <w:rPr>
                <w:noProof/>
                <w:color w:val="000000" w:themeColor="text1"/>
              </w:rPr>
              <w:t xml:space="preserve"> </w:t>
            </w:r>
            <w:r w:rsidRPr="00166F92">
              <w:rPr>
                <w:noProof/>
                <w:color w:val="000000" w:themeColor="text1"/>
              </w:rPr>
              <w:t>Bidder,</w:t>
            </w:r>
            <w:r w:rsidR="007E703B" w:rsidRPr="00166F92">
              <w:rPr>
                <w:noProof/>
                <w:color w:val="000000" w:themeColor="text1"/>
              </w:rPr>
              <w:t xml:space="preserve"> </w:t>
            </w:r>
            <w:r w:rsidRPr="00166F92">
              <w:rPr>
                <w:noProof/>
                <w:color w:val="000000" w:themeColor="text1"/>
              </w:rPr>
              <w:t>the</w:t>
            </w:r>
            <w:r w:rsidR="007E703B" w:rsidRPr="00166F92">
              <w:rPr>
                <w:noProof/>
                <w:color w:val="000000" w:themeColor="text1"/>
              </w:rPr>
              <w:t xml:space="preserve"> </w:t>
            </w:r>
            <w:r w:rsidRPr="00166F92">
              <w:rPr>
                <w:noProof/>
                <w:color w:val="000000" w:themeColor="text1"/>
              </w:rPr>
              <w:t>Employer</w:t>
            </w:r>
            <w:r w:rsidR="007E703B" w:rsidRPr="00166F92">
              <w:rPr>
                <w:noProof/>
                <w:color w:val="000000" w:themeColor="text1"/>
              </w:rPr>
              <w:t xml:space="preserve"> </w:t>
            </w:r>
            <w:r w:rsidRPr="00166F92">
              <w:rPr>
                <w:noProof/>
                <w:color w:val="000000" w:themeColor="text1"/>
              </w:rPr>
              <w:t>may:</w:t>
            </w:r>
          </w:p>
          <w:p w14:paraId="03A63423" w14:textId="77777777" w:rsidR="0094734C" w:rsidRPr="00166F92" w:rsidRDefault="0094734C">
            <w:pPr>
              <w:pStyle w:val="S1-subpara"/>
              <w:numPr>
                <w:ilvl w:val="2"/>
                <w:numId w:val="33"/>
              </w:numPr>
              <w:tabs>
                <w:tab w:val="clear" w:pos="864"/>
              </w:tabs>
              <w:spacing w:after="120"/>
              <w:ind w:left="1152" w:hanging="576"/>
              <w:rPr>
                <w:noProof/>
              </w:rPr>
            </w:pPr>
            <w:r w:rsidRPr="00166F92">
              <w:rPr>
                <w:noProof/>
              </w:rPr>
              <w:t>accept</w:t>
            </w:r>
            <w:r w:rsidR="007E703B" w:rsidRPr="00166F92">
              <w:rPr>
                <w:noProof/>
              </w:rPr>
              <w:t xml:space="preserve"> </w:t>
            </w:r>
            <w:r w:rsidRPr="00166F92">
              <w:rPr>
                <w:noProof/>
              </w:rPr>
              <w:t>the</w:t>
            </w:r>
            <w:r w:rsidR="007E703B" w:rsidRPr="00166F92">
              <w:rPr>
                <w:noProof/>
              </w:rPr>
              <w:t xml:space="preserve"> </w:t>
            </w:r>
            <w:r w:rsidRPr="00166F92">
              <w:rPr>
                <w:noProof/>
              </w:rPr>
              <w:t>Bid</w:t>
            </w:r>
            <w:r w:rsidR="00C75C86" w:rsidRPr="00166F92">
              <w:rPr>
                <w:noProof/>
              </w:rPr>
              <w:t>;</w:t>
            </w:r>
            <w:r w:rsidR="007E703B" w:rsidRPr="00166F92">
              <w:rPr>
                <w:noProof/>
              </w:rPr>
              <w:t xml:space="preserve"> </w:t>
            </w:r>
            <w:r w:rsidRPr="00166F92">
              <w:rPr>
                <w:noProof/>
              </w:rPr>
              <w:t>or</w:t>
            </w:r>
            <w:r w:rsidR="007E703B" w:rsidRPr="00166F92">
              <w:rPr>
                <w:noProof/>
              </w:rPr>
              <w:t xml:space="preserve"> </w:t>
            </w:r>
          </w:p>
          <w:p w14:paraId="1A2ADA64" w14:textId="77777777" w:rsidR="0094734C" w:rsidRPr="00166F92" w:rsidRDefault="0094734C">
            <w:pPr>
              <w:pStyle w:val="S1-subpara"/>
              <w:numPr>
                <w:ilvl w:val="2"/>
                <w:numId w:val="33"/>
              </w:numPr>
              <w:tabs>
                <w:tab w:val="clear" w:pos="864"/>
              </w:tabs>
              <w:spacing w:after="120"/>
              <w:ind w:left="1152" w:hanging="576"/>
              <w:rPr>
                <w:noProof/>
              </w:rPr>
            </w:pPr>
            <w:r w:rsidRPr="00166F92">
              <w:rPr>
                <w:noProof/>
              </w:rPr>
              <w:t>if</w:t>
            </w:r>
            <w:r w:rsidR="007E703B" w:rsidRPr="00166F92">
              <w:rPr>
                <w:noProof/>
              </w:rPr>
              <w:t xml:space="preserve"> </w:t>
            </w:r>
            <w:r w:rsidRPr="00166F92">
              <w:rPr>
                <w:noProof/>
              </w:rPr>
              <w:t>appropriate,</w:t>
            </w:r>
            <w:r w:rsidR="007E703B" w:rsidRPr="00166F92">
              <w:rPr>
                <w:noProof/>
              </w:rPr>
              <w:t xml:space="preserve"> </w:t>
            </w:r>
            <w:r w:rsidRPr="00166F92">
              <w:rPr>
                <w:noProof/>
              </w:rPr>
              <w:t>require</w:t>
            </w:r>
            <w:r w:rsidR="007E703B" w:rsidRPr="00166F92">
              <w:rPr>
                <w:noProof/>
              </w:rPr>
              <w:t xml:space="preserve"> </w:t>
            </w:r>
            <w:r w:rsidRPr="00166F92">
              <w:rPr>
                <w:noProof/>
              </w:rPr>
              <w:t>that</w:t>
            </w:r>
            <w:r w:rsidR="007E703B" w:rsidRPr="00166F92">
              <w:rPr>
                <w:noProof/>
              </w:rPr>
              <w:t xml:space="preserve"> </w:t>
            </w:r>
            <w:r w:rsidRPr="00166F92">
              <w:rPr>
                <w:noProof/>
              </w:rPr>
              <w:t>the</w:t>
            </w:r>
            <w:r w:rsidR="007E703B" w:rsidRPr="00166F92">
              <w:rPr>
                <w:noProof/>
              </w:rPr>
              <w:t xml:space="preserve"> </w:t>
            </w:r>
            <w:r w:rsidRPr="00166F92">
              <w:rPr>
                <w:noProof/>
              </w:rPr>
              <w:t>total</w:t>
            </w:r>
            <w:r w:rsidR="007E703B" w:rsidRPr="00166F92">
              <w:rPr>
                <w:noProof/>
              </w:rPr>
              <w:t xml:space="preserve"> </w:t>
            </w:r>
            <w:r w:rsidRPr="00166F92">
              <w:rPr>
                <w:noProof/>
              </w:rPr>
              <w:t>amount</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Performance</w:t>
            </w:r>
            <w:r w:rsidR="007E703B" w:rsidRPr="00166F92">
              <w:rPr>
                <w:noProof/>
              </w:rPr>
              <w:t xml:space="preserve"> </w:t>
            </w:r>
            <w:r w:rsidRPr="00166F92">
              <w:rPr>
                <w:noProof/>
              </w:rPr>
              <w:t>Security</w:t>
            </w:r>
            <w:r w:rsidR="007E703B" w:rsidRPr="00166F92">
              <w:rPr>
                <w:noProof/>
              </w:rPr>
              <w:t xml:space="preserve"> </w:t>
            </w:r>
            <w:r w:rsidRPr="00166F92">
              <w:rPr>
                <w:noProof/>
              </w:rPr>
              <w:t>be</w:t>
            </w:r>
            <w:r w:rsidR="007E703B" w:rsidRPr="00166F92">
              <w:rPr>
                <w:noProof/>
              </w:rPr>
              <w:t xml:space="preserve"> </w:t>
            </w:r>
            <w:r w:rsidRPr="00166F92">
              <w:rPr>
                <w:noProof/>
              </w:rPr>
              <w:t>increased,</w:t>
            </w:r>
            <w:r w:rsidR="007E703B" w:rsidRPr="00166F92">
              <w:rPr>
                <w:noProof/>
              </w:rPr>
              <w:t xml:space="preserve"> </w:t>
            </w:r>
            <w:r w:rsidRPr="00166F92">
              <w:rPr>
                <w:noProof/>
              </w:rPr>
              <w:t>at</w:t>
            </w:r>
            <w:r w:rsidR="007E703B" w:rsidRPr="00166F92">
              <w:rPr>
                <w:noProof/>
              </w:rPr>
              <w:t xml:space="preserve"> </w:t>
            </w:r>
            <w:r w:rsidRPr="00166F92">
              <w:rPr>
                <w:noProof/>
              </w:rPr>
              <w:t>the</w:t>
            </w:r>
            <w:r w:rsidR="007E703B" w:rsidRPr="00166F92">
              <w:rPr>
                <w:noProof/>
              </w:rPr>
              <w:t xml:space="preserve"> </w:t>
            </w:r>
            <w:r w:rsidRPr="00166F92">
              <w:rPr>
                <w:noProof/>
              </w:rPr>
              <w:t>expense</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Bidder,</w:t>
            </w:r>
            <w:r w:rsidR="007E703B" w:rsidRPr="00166F92">
              <w:rPr>
                <w:noProof/>
              </w:rPr>
              <w:t xml:space="preserve"> </w:t>
            </w:r>
            <w:r w:rsidRPr="00166F92">
              <w:rPr>
                <w:noProof/>
              </w:rPr>
              <w:t>to</w:t>
            </w:r>
            <w:r w:rsidR="007E703B" w:rsidRPr="00166F92">
              <w:rPr>
                <w:noProof/>
              </w:rPr>
              <w:t xml:space="preserve"> </w:t>
            </w:r>
            <w:r w:rsidRPr="00166F92">
              <w:rPr>
                <w:noProof/>
              </w:rPr>
              <w:t>a</w:t>
            </w:r>
            <w:r w:rsidR="007E703B" w:rsidRPr="00166F92">
              <w:rPr>
                <w:noProof/>
              </w:rPr>
              <w:t xml:space="preserve"> </w:t>
            </w:r>
            <w:r w:rsidRPr="00166F92">
              <w:rPr>
                <w:noProof/>
              </w:rPr>
              <w:t>level</w:t>
            </w:r>
            <w:r w:rsidR="007E703B" w:rsidRPr="00166F92">
              <w:rPr>
                <w:noProof/>
              </w:rPr>
              <w:t xml:space="preserve"> </w:t>
            </w:r>
            <w:r w:rsidRPr="00166F92">
              <w:rPr>
                <w:noProof/>
              </w:rPr>
              <w:t>not</w:t>
            </w:r>
            <w:r w:rsidR="007E703B" w:rsidRPr="00166F92">
              <w:rPr>
                <w:noProof/>
              </w:rPr>
              <w:t xml:space="preserve"> </w:t>
            </w:r>
            <w:r w:rsidRPr="00166F92">
              <w:rPr>
                <w:noProof/>
              </w:rPr>
              <w:t>exceeding</w:t>
            </w:r>
            <w:r w:rsidR="007E703B" w:rsidRPr="00166F92">
              <w:rPr>
                <w:noProof/>
              </w:rPr>
              <w:t xml:space="preserve"> </w:t>
            </w:r>
            <w:r w:rsidRPr="00166F92">
              <w:rPr>
                <w:noProof/>
              </w:rPr>
              <w:t>twenty</w:t>
            </w:r>
            <w:r w:rsidR="007E703B" w:rsidRPr="00166F92">
              <w:rPr>
                <w:noProof/>
              </w:rPr>
              <w:t xml:space="preserve"> </w:t>
            </w:r>
            <w:r w:rsidRPr="00166F92">
              <w:rPr>
                <w:noProof/>
              </w:rPr>
              <w:t>percent</w:t>
            </w:r>
            <w:r w:rsidR="007E703B" w:rsidRPr="00166F92">
              <w:rPr>
                <w:noProof/>
              </w:rPr>
              <w:t xml:space="preserve"> </w:t>
            </w:r>
            <w:r w:rsidRPr="00166F92">
              <w:rPr>
                <w:noProof/>
              </w:rPr>
              <w:t>(20%)</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Contract</w:t>
            </w:r>
            <w:r w:rsidR="007E703B" w:rsidRPr="00166F92">
              <w:rPr>
                <w:noProof/>
              </w:rPr>
              <w:t xml:space="preserve"> </w:t>
            </w:r>
            <w:r w:rsidRPr="00166F92">
              <w:rPr>
                <w:noProof/>
              </w:rPr>
              <w:t>Price;</w:t>
            </w:r>
            <w:r w:rsidR="007E703B" w:rsidRPr="00166F92">
              <w:rPr>
                <w:noProof/>
              </w:rPr>
              <w:t xml:space="preserve"> </w:t>
            </w:r>
            <w:r w:rsidRPr="00166F92">
              <w:rPr>
                <w:noProof/>
              </w:rPr>
              <w:t>or</w:t>
            </w:r>
          </w:p>
          <w:p w14:paraId="7908E03A" w14:textId="2613166B" w:rsidR="00E44137" w:rsidRPr="00166F92" w:rsidRDefault="0094734C">
            <w:pPr>
              <w:pStyle w:val="S1-subpara"/>
              <w:numPr>
                <w:ilvl w:val="2"/>
                <w:numId w:val="33"/>
              </w:numPr>
              <w:tabs>
                <w:tab w:val="clear" w:pos="864"/>
              </w:tabs>
              <w:spacing w:after="120"/>
              <w:ind w:left="1152" w:hanging="576"/>
            </w:pPr>
            <w:r w:rsidRPr="00166F92">
              <w:rPr>
                <w:noProof/>
              </w:rPr>
              <w:t>reject</w:t>
            </w:r>
            <w:r w:rsidR="007E703B" w:rsidRPr="00166F92">
              <w:rPr>
                <w:noProof/>
              </w:rPr>
              <w:t xml:space="preserve"> </w:t>
            </w:r>
            <w:r w:rsidRPr="00166F92">
              <w:rPr>
                <w:noProof/>
              </w:rPr>
              <w:t>the</w:t>
            </w:r>
            <w:r w:rsidR="007E703B" w:rsidRPr="00166F92">
              <w:rPr>
                <w:noProof/>
              </w:rPr>
              <w:t xml:space="preserve"> </w:t>
            </w:r>
            <w:r w:rsidRPr="00166F92">
              <w:rPr>
                <w:noProof/>
              </w:rPr>
              <w:t>Bid.</w:t>
            </w:r>
          </w:p>
        </w:tc>
      </w:tr>
      <w:tr w:rsidR="00D147EF" w:rsidRPr="00166F92" w14:paraId="48181653" w14:textId="77777777" w:rsidTr="006001BE">
        <w:trPr>
          <w:gridAfter w:val="1"/>
          <w:wAfter w:w="14" w:type="pct"/>
        </w:trPr>
        <w:tc>
          <w:tcPr>
            <w:tcW w:w="4986" w:type="pct"/>
            <w:gridSpan w:val="2"/>
          </w:tcPr>
          <w:p w14:paraId="35E5B330" w14:textId="3D542CFD" w:rsidR="00D147EF" w:rsidRPr="00A91282" w:rsidRDefault="00D147EF">
            <w:pPr>
              <w:pStyle w:val="S1-Header"/>
              <w:numPr>
                <w:ilvl w:val="0"/>
                <w:numId w:val="19"/>
              </w:numPr>
              <w:spacing w:before="0" w:after="120"/>
              <w:ind w:left="438" w:hanging="450"/>
              <w:rPr>
                <w:noProof/>
              </w:rPr>
            </w:pPr>
            <w:bookmarkStart w:id="403" w:name="_Toc105424976"/>
            <w:bookmarkStart w:id="404" w:name="_Toc135149914"/>
            <w:r>
              <w:t>Evaluation of Combined Technical and Financial Parts, Most Advantageous Bid</w:t>
            </w:r>
            <w:bookmarkEnd w:id="403"/>
            <w:r>
              <w:t xml:space="preserve"> and Notification of Intention to Award</w:t>
            </w:r>
            <w:bookmarkEnd w:id="404"/>
          </w:p>
        </w:tc>
      </w:tr>
      <w:tr w:rsidR="0094734C" w:rsidRPr="00166F92" w14:paraId="0A7658D4" w14:textId="77777777" w:rsidTr="006001BE">
        <w:trPr>
          <w:gridAfter w:val="1"/>
          <w:wAfter w:w="14" w:type="pct"/>
        </w:trPr>
        <w:tc>
          <w:tcPr>
            <w:tcW w:w="1223" w:type="pct"/>
          </w:tcPr>
          <w:p w14:paraId="5F6E3DFC" w14:textId="4705E5C4" w:rsidR="0094734C" w:rsidRPr="00166F92" w:rsidRDefault="00656110">
            <w:pPr>
              <w:pStyle w:val="S1-Header2"/>
              <w:numPr>
                <w:ilvl w:val="0"/>
                <w:numId w:val="25"/>
              </w:numPr>
              <w:tabs>
                <w:tab w:val="num" w:pos="432"/>
              </w:tabs>
              <w:spacing w:after="120"/>
              <w:ind w:left="432" w:hanging="432"/>
            </w:pPr>
            <w:bookmarkStart w:id="405" w:name="_Toc433185123"/>
            <w:bookmarkStart w:id="406" w:name="_Toc436556168"/>
            <w:bookmarkStart w:id="407" w:name="_Toc433185128"/>
            <w:bookmarkStart w:id="408" w:name="_Toc436556173"/>
            <w:bookmarkStart w:id="409" w:name="_Toc438438861"/>
            <w:bookmarkStart w:id="410" w:name="_Toc438532655"/>
            <w:bookmarkStart w:id="411" w:name="_Toc438734005"/>
            <w:bookmarkStart w:id="412" w:name="_Toc438907042"/>
            <w:bookmarkStart w:id="413" w:name="_Toc438907241"/>
            <w:bookmarkStart w:id="414" w:name="_Toc23236783"/>
            <w:bookmarkStart w:id="415" w:name="_Toc125783027"/>
            <w:bookmarkStart w:id="416" w:name="_Toc436556177"/>
            <w:bookmarkStart w:id="417" w:name="_Toc135149915"/>
            <w:bookmarkEnd w:id="405"/>
            <w:bookmarkEnd w:id="406"/>
            <w:bookmarkEnd w:id="407"/>
            <w:bookmarkEnd w:id="408"/>
            <w:r>
              <w:t xml:space="preserve">Evaluation </w:t>
            </w:r>
            <w:r w:rsidRPr="003261FD">
              <w:t xml:space="preserve">of </w:t>
            </w:r>
            <w:r>
              <w:t xml:space="preserve">combined Technical and Financial Parts, </w:t>
            </w:r>
            <w:r>
              <w:lastRenderedPageBreak/>
              <w:t>Most Advantageous Bid</w:t>
            </w:r>
            <w:bookmarkEnd w:id="409"/>
            <w:bookmarkEnd w:id="410"/>
            <w:bookmarkEnd w:id="411"/>
            <w:bookmarkEnd w:id="412"/>
            <w:bookmarkEnd w:id="413"/>
            <w:bookmarkEnd w:id="414"/>
            <w:bookmarkEnd w:id="415"/>
            <w:bookmarkEnd w:id="416"/>
            <w:bookmarkEnd w:id="417"/>
          </w:p>
        </w:tc>
        <w:tc>
          <w:tcPr>
            <w:tcW w:w="3763" w:type="pct"/>
          </w:tcPr>
          <w:p w14:paraId="234CE03D" w14:textId="6911B502" w:rsidR="0094734C" w:rsidRPr="00166F92" w:rsidRDefault="00E44137">
            <w:pPr>
              <w:pStyle w:val="ITBno"/>
              <w:numPr>
                <w:ilvl w:val="1"/>
                <w:numId w:val="25"/>
              </w:numPr>
              <w:spacing w:after="120"/>
              <w:ind w:left="614" w:hanging="720"/>
            </w:pPr>
            <w:r w:rsidRPr="00A91282">
              <w:rPr>
                <w:noProof/>
              </w:rPr>
              <w:lastRenderedPageBreak/>
              <w:t xml:space="preserve">The Employer’s evaluation of responsive </w:t>
            </w:r>
            <w:r>
              <w:rPr>
                <w:noProof/>
              </w:rPr>
              <w:t xml:space="preserve">Bids </w:t>
            </w:r>
            <w:r w:rsidRPr="00A91282">
              <w:rPr>
                <w:noProof/>
              </w:rPr>
              <w:t xml:space="preserve">will take into account technical factors, in addition to cost factors in accordance with Section III Evaluation and Qualification Criteria. The weight to be assigned for the Technical factors </w:t>
            </w:r>
            <w:r w:rsidRPr="00A91282">
              <w:rPr>
                <w:noProof/>
              </w:rPr>
              <w:lastRenderedPageBreak/>
              <w:t>and</w:t>
            </w:r>
            <w:r>
              <w:rPr>
                <w:noProof/>
              </w:rPr>
              <w:t xml:space="preserve"> cost is  </w:t>
            </w:r>
            <w:r w:rsidRPr="00A91282">
              <w:rPr>
                <w:noProof/>
              </w:rPr>
              <w:t xml:space="preserve">specified </w:t>
            </w:r>
            <w:r w:rsidRPr="00A91282">
              <w:rPr>
                <w:b/>
                <w:noProof/>
              </w:rPr>
              <w:t xml:space="preserve">in the </w:t>
            </w:r>
            <w:r>
              <w:rPr>
                <w:b/>
                <w:noProof/>
              </w:rPr>
              <w:t>B</w:t>
            </w:r>
            <w:r w:rsidRPr="00A91282">
              <w:rPr>
                <w:b/>
                <w:noProof/>
              </w:rPr>
              <w:t>DS</w:t>
            </w:r>
            <w:r w:rsidRPr="00A91282">
              <w:rPr>
                <w:noProof/>
              </w:rPr>
              <w:t xml:space="preserve">. The Employer will rank the </w:t>
            </w:r>
            <w:r>
              <w:rPr>
                <w:noProof/>
              </w:rPr>
              <w:t xml:space="preserve">Bids </w:t>
            </w:r>
            <w:r w:rsidRPr="00A91282">
              <w:rPr>
                <w:noProof/>
              </w:rPr>
              <w:t xml:space="preserve">based on the evaluated </w:t>
            </w:r>
            <w:r>
              <w:rPr>
                <w:noProof/>
              </w:rPr>
              <w:t xml:space="preserve">Bid </w:t>
            </w:r>
            <w:r w:rsidRPr="00A91282">
              <w:rPr>
                <w:noProof/>
              </w:rPr>
              <w:t>score (B)</w:t>
            </w:r>
            <w:r w:rsidR="0094734C" w:rsidRPr="00166F92">
              <w:t>.</w:t>
            </w:r>
          </w:p>
          <w:p w14:paraId="65DC358D" w14:textId="14CEB32C" w:rsidR="00656110" w:rsidRDefault="00656110">
            <w:pPr>
              <w:pStyle w:val="ITBno"/>
              <w:numPr>
                <w:ilvl w:val="1"/>
                <w:numId w:val="25"/>
              </w:numPr>
              <w:spacing w:after="120"/>
              <w:ind w:left="614" w:hanging="720"/>
            </w:pPr>
            <w:r>
              <w:t>T</w:t>
            </w:r>
            <w:r w:rsidRPr="005D0F12">
              <w:t xml:space="preserve">he Employer shall determine the Most </w:t>
            </w:r>
            <w:r w:rsidRPr="00A52C03">
              <w:t>Advantageous Bid. The Most Advantageous Bid is the Bid of the Bidder that meets the Qualification Criteria and whose Bid has been determined to be substantially responsive to the Bidding document and</w:t>
            </w:r>
            <w:r w:rsidRPr="00CE72F5">
              <w:t xml:space="preserve"> is the Bid with the highest combined technical and financial score</w:t>
            </w:r>
          </w:p>
          <w:p w14:paraId="1B1B897E" w14:textId="0AA02AB6" w:rsidR="0094734C" w:rsidRPr="00166F92" w:rsidRDefault="00656110">
            <w:pPr>
              <w:pStyle w:val="ITBno"/>
              <w:numPr>
                <w:ilvl w:val="1"/>
                <w:numId w:val="25"/>
              </w:numPr>
              <w:spacing w:after="120"/>
              <w:ind w:left="614" w:hanging="720"/>
            </w:pPr>
            <w:r w:rsidRPr="00166F92">
              <w:t>The capabilities of the manufacturers and subcontractors proposed in its Bid to be used by the Bidder with the Most Advantageous Bid for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Bid will not be rejected, but the Bidder will be required to substitute an acceptable manufacturer or subcontractor without any change to the Bid price. Prior to signing the Contract, the corresponding Appendix to the Contract Agreement shall be completed, listing the approved manufacturers or subcontractors for each item concerned</w:t>
            </w:r>
            <w:r w:rsidR="0094734C" w:rsidRPr="00166F92">
              <w:t>.</w:t>
            </w:r>
          </w:p>
        </w:tc>
      </w:tr>
      <w:tr w:rsidR="005A6E9A" w:rsidRPr="00166F92" w14:paraId="25150B26" w14:textId="77777777" w:rsidTr="006001BE">
        <w:trPr>
          <w:gridAfter w:val="1"/>
          <w:wAfter w:w="14" w:type="pct"/>
        </w:trPr>
        <w:tc>
          <w:tcPr>
            <w:tcW w:w="1223" w:type="pct"/>
          </w:tcPr>
          <w:p w14:paraId="793A7D60" w14:textId="77777777" w:rsidR="00487FB9" w:rsidRPr="00166F92" w:rsidRDefault="005A6E9A">
            <w:pPr>
              <w:pStyle w:val="S1-Header2"/>
              <w:numPr>
                <w:ilvl w:val="0"/>
                <w:numId w:val="25"/>
              </w:numPr>
              <w:tabs>
                <w:tab w:val="num" w:pos="432"/>
              </w:tabs>
              <w:spacing w:after="120"/>
              <w:ind w:left="432" w:hanging="432"/>
              <w:rPr>
                <w:noProof/>
              </w:rPr>
            </w:pPr>
            <w:bookmarkStart w:id="418" w:name="_Toc433185136"/>
            <w:bookmarkStart w:id="419" w:name="_Toc436556178"/>
            <w:bookmarkStart w:id="420" w:name="_Toc438438862"/>
            <w:bookmarkStart w:id="421" w:name="_Toc438532656"/>
            <w:bookmarkStart w:id="422" w:name="_Toc438734006"/>
            <w:bookmarkStart w:id="423" w:name="_Toc438907043"/>
            <w:bookmarkStart w:id="424" w:name="_Toc438907242"/>
            <w:bookmarkStart w:id="425" w:name="_Toc23236784"/>
            <w:bookmarkStart w:id="426" w:name="_Toc125783028"/>
            <w:bookmarkStart w:id="427" w:name="_Toc135149916"/>
            <w:bookmarkEnd w:id="418"/>
            <w:r w:rsidRPr="00166F92">
              <w:rPr>
                <w:noProof/>
              </w:rPr>
              <w:lastRenderedPageBreak/>
              <w:t>Employer’s</w:t>
            </w:r>
            <w:r w:rsidR="007E703B" w:rsidRPr="00166F92">
              <w:rPr>
                <w:noProof/>
              </w:rPr>
              <w:t xml:space="preserve"> </w:t>
            </w:r>
            <w:r w:rsidRPr="00166F92">
              <w:rPr>
                <w:noProof/>
              </w:rPr>
              <w:t>right</w:t>
            </w:r>
            <w:r w:rsidR="007E703B" w:rsidRPr="00166F92">
              <w:rPr>
                <w:noProof/>
              </w:rPr>
              <w:t xml:space="preserve"> </w:t>
            </w:r>
            <w:r w:rsidRPr="00166F92">
              <w:rPr>
                <w:noProof/>
              </w:rPr>
              <w:t>to</w:t>
            </w:r>
            <w:r w:rsidR="007E703B" w:rsidRPr="00166F92">
              <w:rPr>
                <w:noProof/>
              </w:rPr>
              <w:t xml:space="preserve"> </w:t>
            </w:r>
            <w:r w:rsidRPr="00166F92">
              <w:rPr>
                <w:noProof/>
              </w:rPr>
              <w:t>Accept</w:t>
            </w:r>
            <w:r w:rsidR="007E703B" w:rsidRPr="00166F92">
              <w:rPr>
                <w:noProof/>
              </w:rPr>
              <w:t xml:space="preserve"> </w:t>
            </w:r>
            <w:r w:rsidRPr="00166F92">
              <w:rPr>
                <w:noProof/>
              </w:rPr>
              <w:t>Any</w:t>
            </w:r>
            <w:r w:rsidR="007E703B" w:rsidRPr="00166F92">
              <w:rPr>
                <w:noProof/>
              </w:rPr>
              <w:t xml:space="preserve"> </w:t>
            </w:r>
            <w:r w:rsidRPr="00166F92">
              <w:rPr>
                <w:noProof/>
              </w:rPr>
              <w:t>Bid</w:t>
            </w:r>
            <w:r w:rsidR="007E703B" w:rsidRPr="00166F92">
              <w:rPr>
                <w:noProof/>
              </w:rPr>
              <w:t xml:space="preserve"> </w:t>
            </w:r>
            <w:r w:rsidRPr="00166F92">
              <w:rPr>
                <w:noProof/>
              </w:rPr>
              <w:t>and</w:t>
            </w:r>
            <w:r w:rsidR="007E703B" w:rsidRPr="00166F92">
              <w:rPr>
                <w:noProof/>
              </w:rPr>
              <w:t xml:space="preserve"> </w:t>
            </w:r>
            <w:r w:rsidRPr="00166F92">
              <w:rPr>
                <w:noProof/>
              </w:rPr>
              <w:t>to</w:t>
            </w:r>
            <w:r w:rsidR="007E703B" w:rsidRPr="00166F92">
              <w:rPr>
                <w:noProof/>
              </w:rPr>
              <w:t xml:space="preserve"> </w:t>
            </w:r>
            <w:r w:rsidRPr="00166F92">
              <w:rPr>
                <w:noProof/>
              </w:rPr>
              <w:t>Reject</w:t>
            </w:r>
            <w:r w:rsidR="007E703B" w:rsidRPr="00166F92">
              <w:rPr>
                <w:noProof/>
              </w:rPr>
              <w:t xml:space="preserve"> </w:t>
            </w:r>
            <w:r w:rsidRPr="00166F92">
              <w:rPr>
                <w:noProof/>
              </w:rPr>
              <w:t>Any</w:t>
            </w:r>
            <w:r w:rsidR="007E703B" w:rsidRPr="00166F92">
              <w:rPr>
                <w:noProof/>
              </w:rPr>
              <w:t xml:space="preserve"> </w:t>
            </w:r>
            <w:r w:rsidRPr="00166F92">
              <w:rPr>
                <w:noProof/>
              </w:rPr>
              <w:t>or</w:t>
            </w:r>
            <w:r w:rsidR="007E703B" w:rsidRPr="00166F92">
              <w:rPr>
                <w:noProof/>
              </w:rPr>
              <w:t xml:space="preserve"> </w:t>
            </w:r>
            <w:r w:rsidRPr="00166F92">
              <w:rPr>
                <w:noProof/>
              </w:rPr>
              <w:t>All</w:t>
            </w:r>
            <w:r w:rsidR="007E703B" w:rsidRPr="00166F92">
              <w:rPr>
                <w:noProof/>
              </w:rPr>
              <w:t xml:space="preserve"> </w:t>
            </w:r>
            <w:r w:rsidRPr="00166F92">
              <w:rPr>
                <w:noProof/>
              </w:rPr>
              <w:t>Bids</w:t>
            </w:r>
            <w:bookmarkEnd w:id="419"/>
            <w:bookmarkEnd w:id="420"/>
            <w:bookmarkEnd w:id="421"/>
            <w:bookmarkEnd w:id="422"/>
            <w:bookmarkEnd w:id="423"/>
            <w:bookmarkEnd w:id="424"/>
            <w:bookmarkEnd w:id="425"/>
            <w:bookmarkEnd w:id="426"/>
            <w:bookmarkEnd w:id="427"/>
          </w:p>
        </w:tc>
        <w:tc>
          <w:tcPr>
            <w:tcW w:w="3763" w:type="pct"/>
          </w:tcPr>
          <w:p w14:paraId="53E8CD33" w14:textId="77777777" w:rsidR="00F07D31" w:rsidRPr="00166F92" w:rsidRDefault="00487FB9">
            <w:pPr>
              <w:pStyle w:val="ITBno"/>
              <w:numPr>
                <w:ilvl w:val="1"/>
                <w:numId w:val="25"/>
              </w:numPr>
              <w:spacing w:after="120"/>
              <w:ind w:left="614" w:hanging="720"/>
            </w:pPr>
            <w:r w:rsidRPr="00166F92">
              <w:t>The</w:t>
            </w:r>
            <w:r w:rsidR="007E703B" w:rsidRPr="00166F92">
              <w:t xml:space="preserve"> </w:t>
            </w:r>
            <w:r w:rsidRPr="00166F92">
              <w:t>Employer</w:t>
            </w:r>
            <w:r w:rsidR="007E703B" w:rsidRPr="00166F92">
              <w:t xml:space="preserve"> </w:t>
            </w:r>
            <w:r w:rsidRPr="00166F92">
              <w:t>reserves</w:t>
            </w:r>
            <w:r w:rsidR="007E703B" w:rsidRPr="00166F92">
              <w:t xml:space="preserve"> </w:t>
            </w:r>
            <w:r w:rsidRPr="00166F92">
              <w:t>the</w:t>
            </w:r>
            <w:r w:rsidR="007E703B" w:rsidRPr="00166F92">
              <w:t xml:space="preserve"> </w:t>
            </w:r>
            <w:r w:rsidRPr="00166F92">
              <w:t>right</w:t>
            </w:r>
            <w:r w:rsidR="007E703B" w:rsidRPr="00166F92">
              <w:t xml:space="preserve"> </w:t>
            </w:r>
            <w:r w:rsidRPr="00166F92">
              <w:t>to</w:t>
            </w:r>
            <w:r w:rsidR="007E703B" w:rsidRPr="00166F92">
              <w:t xml:space="preserve"> </w:t>
            </w:r>
            <w:r w:rsidRPr="00166F92">
              <w:t>accept</w:t>
            </w:r>
            <w:r w:rsidR="007E703B" w:rsidRPr="00166F92">
              <w:t xml:space="preserve"> </w:t>
            </w:r>
            <w:r w:rsidRPr="00166F92">
              <w:t>or</w:t>
            </w:r>
            <w:r w:rsidR="007E703B" w:rsidRPr="00166F92">
              <w:t xml:space="preserve"> </w:t>
            </w:r>
            <w:r w:rsidRPr="00166F92">
              <w:t>reject</w:t>
            </w:r>
            <w:r w:rsidR="007E703B" w:rsidRPr="00166F92">
              <w:t xml:space="preserve"> </w:t>
            </w:r>
            <w:r w:rsidRPr="00166F92">
              <w:t>any</w:t>
            </w:r>
            <w:r w:rsidR="007E703B" w:rsidRPr="00166F92">
              <w:t xml:space="preserve"> </w:t>
            </w:r>
            <w:r w:rsidRPr="00166F92">
              <w:t>Bid,</w:t>
            </w:r>
            <w:r w:rsidR="007E703B" w:rsidRPr="00166F92">
              <w:t xml:space="preserve"> </w:t>
            </w:r>
            <w:r w:rsidRPr="00166F92">
              <w:t>and</w:t>
            </w:r>
            <w:r w:rsidR="007E703B" w:rsidRPr="00166F92">
              <w:t xml:space="preserve"> </w:t>
            </w:r>
            <w:r w:rsidRPr="00166F92">
              <w:t>to</w:t>
            </w:r>
            <w:r w:rsidR="007E703B" w:rsidRPr="00166F92">
              <w:t xml:space="preserve"> </w:t>
            </w:r>
            <w:r w:rsidRPr="00166F92">
              <w:t>annul</w:t>
            </w:r>
            <w:r w:rsidR="007E703B" w:rsidRPr="00166F92">
              <w:t xml:space="preserve"> </w:t>
            </w:r>
            <w:r w:rsidRPr="00166F92">
              <w:t>the</w:t>
            </w:r>
            <w:r w:rsidR="007E703B" w:rsidRPr="00166F92">
              <w:t xml:space="preserve"> </w:t>
            </w:r>
            <w:r w:rsidRPr="00166F92">
              <w:t>Bidding</w:t>
            </w:r>
            <w:r w:rsidR="007E703B" w:rsidRPr="00166F92">
              <w:t xml:space="preserve"> </w:t>
            </w:r>
            <w:r w:rsidRPr="00166F92">
              <w:t>process</w:t>
            </w:r>
            <w:r w:rsidR="007E703B" w:rsidRPr="00166F92">
              <w:t xml:space="preserve"> </w:t>
            </w:r>
            <w:r w:rsidRPr="00166F92">
              <w:t>and</w:t>
            </w:r>
            <w:r w:rsidR="007E703B" w:rsidRPr="00166F92">
              <w:t xml:space="preserve"> </w:t>
            </w:r>
            <w:r w:rsidRPr="00166F92">
              <w:t>reject</w:t>
            </w:r>
            <w:r w:rsidR="007E703B" w:rsidRPr="00166F92">
              <w:t xml:space="preserve"> </w:t>
            </w:r>
            <w:r w:rsidRPr="00166F92">
              <w:t>all</w:t>
            </w:r>
            <w:r w:rsidR="007E703B" w:rsidRPr="00166F92">
              <w:t xml:space="preserve"> </w:t>
            </w:r>
            <w:r w:rsidRPr="00166F92">
              <w:t>Bids</w:t>
            </w:r>
            <w:r w:rsidR="007E703B" w:rsidRPr="00166F92">
              <w:t xml:space="preserve"> </w:t>
            </w:r>
            <w:r w:rsidRPr="00166F92">
              <w:t>at</w:t>
            </w:r>
            <w:r w:rsidR="007E703B" w:rsidRPr="00166F92">
              <w:t xml:space="preserve"> </w:t>
            </w:r>
            <w:r w:rsidRPr="00166F92">
              <w:t>any</w:t>
            </w:r>
            <w:r w:rsidR="007E703B" w:rsidRPr="00166F92">
              <w:t xml:space="preserve"> </w:t>
            </w:r>
            <w:r w:rsidRPr="00166F92">
              <w:t>time</w:t>
            </w:r>
            <w:r w:rsidR="007E703B" w:rsidRPr="00166F92">
              <w:t xml:space="preserve"> </w:t>
            </w:r>
            <w:r w:rsidRPr="00166F92">
              <w:t>prior</w:t>
            </w:r>
            <w:r w:rsidR="007E703B" w:rsidRPr="00166F92">
              <w:t xml:space="preserve"> </w:t>
            </w:r>
            <w:r w:rsidRPr="00166F92">
              <w:t>to</w:t>
            </w:r>
            <w:r w:rsidR="007E703B" w:rsidRPr="00166F92">
              <w:t xml:space="preserve"> </w:t>
            </w:r>
            <w:r w:rsidRPr="00166F92">
              <w:t>Contract</w:t>
            </w:r>
            <w:r w:rsidR="007E703B" w:rsidRPr="00166F92">
              <w:t xml:space="preserve"> </w:t>
            </w:r>
            <w:r w:rsidRPr="00166F92">
              <w:t>Award,</w:t>
            </w:r>
            <w:r w:rsidR="007E703B" w:rsidRPr="00166F92">
              <w:t xml:space="preserve"> </w:t>
            </w:r>
            <w:r w:rsidRPr="00166F92">
              <w:t>without</w:t>
            </w:r>
            <w:r w:rsidR="007E703B" w:rsidRPr="00166F92">
              <w:t xml:space="preserve"> </w:t>
            </w:r>
            <w:r w:rsidRPr="00166F92">
              <w:t>thereby</w:t>
            </w:r>
            <w:r w:rsidR="007E703B" w:rsidRPr="00166F92">
              <w:t xml:space="preserve"> </w:t>
            </w:r>
            <w:r w:rsidRPr="00166F92">
              <w:t>incurring</w:t>
            </w:r>
            <w:r w:rsidR="007E703B" w:rsidRPr="00166F92">
              <w:t xml:space="preserve"> </w:t>
            </w:r>
            <w:r w:rsidRPr="00166F92">
              <w:t>any</w:t>
            </w:r>
            <w:r w:rsidR="007E703B" w:rsidRPr="00166F92">
              <w:t xml:space="preserve"> </w:t>
            </w:r>
            <w:r w:rsidRPr="00166F92">
              <w:t>liability</w:t>
            </w:r>
            <w:r w:rsidR="007E703B" w:rsidRPr="00166F92">
              <w:t xml:space="preserve"> </w:t>
            </w:r>
            <w:r w:rsidRPr="00166F92">
              <w:t>to</w:t>
            </w:r>
            <w:r w:rsidR="007E703B" w:rsidRPr="00166F92">
              <w:t xml:space="preserve"> </w:t>
            </w:r>
            <w:r w:rsidRPr="00166F92">
              <w:t>Bidders.</w:t>
            </w:r>
            <w:r w:rsidR="007E703B" w:rsidRPr="00166F92">
              <w:t xml:space="preserve"> </w:t>
            </w:r>
            <w:r w:rsidRPr="00166F92">
              <w:t>In</w:t>
            </w:r>
            <w:r w:rsidR="007E703B" w:rsidRPr="00166F92">
              <w:t xml:space="preserve"> </w:t>
            </w:r>
            <w:r w:rsidRPr="00166F92">
              <w:t>case</w:t>
            </w:r>
            <w:r w:rsidR="007E703B" w:rsidRPr="00166F92">
              <w:t xml:space="preserve"> </w:t>
            </w:r>
            <w:r w:rsidRPr="00166F92">
              <w:t>of</w:t>
            </w:r>
            <w:r w:rsidR="007E703B" w:rsidRPr="00166F92">
              <w:t xml:space="preserve"> </w:t>
            </w:r>
            <w:r w:rsidRPr="00166F92">
              <w:t>annulment,</w:t>
            </w:r>
            <w:r w:rsidR="007E703B" w:rsidRPr="00166F92">
              <w:t xml:space="preserve"> </w:t>
            </w:r>
            <w:r w:rsidRPr="00166F92">
              <w:t>all</w:t>
            </w:r>
            <w:r w:rsidR="007E703B" w:rsidRPr="00166F92">
              <w:t xml:space="preserve"> </w:t>
            </w:r>
            <w:r w:rsidRPr="00166F92">
              <w:t>Bids</w:t>
            </w:r>
            <w:r w:rsidR="007E703B" w:rsidRPr="00166F92">
              <w:t xml:space="preserve"> </w:t>
            </w:r>
            <w:r w:rsidRPr="00166F92">
              <w:t>submitted</w:t>
            </w:r>
            <w:r w:rsidR="007E703B" w:rsidRPr="00166F92">
              <w:t xml:space="preserve"> </w:t>
            </w:r>
            <w:r w:rsidRPr="00166F92">
              <w:t>and</w:t>
            </w:r>
            <w:r w:rsidR="007E703B" w:rsidRPr="00166F92">
              <w:t xml:space="preserve"> </w:t>
            </w:r>
            <w:r w:rsidRPr="00166F92">
              <w:t>specifically,</w:t>
            </w:r>
            <w:r w:rsidR="007E703B" w:rsidRPr="00166F92">
              <w:t xml:space="preserve"> </w:t>
            </w:r>
            <w:proofErr w:type="gramStart"/>
            <w:r w:rsidRPr="00166F92">
              <w:t>Bid</w:t>
            </w:r>
            <w:proofErr w:type="gramEnd"/>
            <w:r w:rsidR="007E703B" w:rsidRPr="00166F92">
              <w:t xml:space="preserve"> </w:t>
            </w:r>
            <w:r w:rsidRPr="00166F92">
              <w:t>securities</w:t>
            </w:r>
            <w:r w:rsidR="007E703B" w:rsidRPr="00166F92">
              <w:t xml:space="preserve"> </w:t>
            </w:r>
            <w:r w:rsidRPr="00166F92">
              <w:t>shall</w:t>
            </w:r>
            <w:r w:rsidR="007E703B" w:rsidRPr="00166F92">
              <w:t xml:space="preserve"> </w:t>
            </w:r>
            <w:r w:rsidRPr="00166F92">
              <w:t>be</w:t>
            </w:r>
            <w:r w:rsidR="007E703B" w:rsidRPr="00166F92">
              <w:t xml:space="preserve"> </w:t>
            </w:r>
            <w:r w:rsidRPr="00166F92">
              <w:t>promptly</w:t>
            </w:r>
            <w:r w:rsidR="007E703B" w:rsidRPr="00166F92">
              <w:t xml:space="preserve"> </w:t>
            </w:r>
            <w:r w:rsidRPr="00166F92">
              <w:t>returned</w:t>
            </w:r>
            <w:r w:rsidR="007E703B" w:rsidRPr="00166F92">
              <w:t xml:space="preserve"> </w:t>
            </w:r>
            <w:r w:rsidRPr="00166F92">
              <w:t>to</w:t>
            </w:r>
            <w:r w:rsidR="007E703B" w:rsidRPr="00166F92">
              <w:t xml:space="preserve"> </w:t>
            </w:r>
            <w:r w:rsidRPr="00166F92">
              <w:t>the</w:t>
            </w:r>
            <w:r w:rsidR="007E703B" w:rsidRPr="00166F92">
              <w:t xml:space="preserve"> </w:t>
            </w:r>
            <w:r w:rsidRPr="00166F92">
              <w:t>Bidders.</w:t>
            </w:r>
          </w:p>
        </w:tc>
      </w:tr>
      <w:tr w:rsidR="00C069DD" w:rsidRPr="00166F92" w14:paraId="220435F8" w14:textId="77777777" w:rsidTr="006001BE">
        <w:trPr>
          <w:gridAfter w:val="1"/>
          <w:wAfter w:w="14" w:type="pct"/>
        </w:trPr>
        <w:tc>
          <w:tcPr>
            <w:tcW w:w="1223" w:type="pct"/>
          </w:tcPr>
          <w:p w14:paraId="335980AE" w14:textId="77777777" w:rsidR="00C069DD" w:rsidRPr="00166F92" w:rsidRDefault="00C069DD">
            <w:pPr>
              <w:pStyle w:val="S1-Header2"/>
              <w:numPr>
                <w:ilvl w:val="0"/>
                <w:numId w:val="25"/>
              </w:numPr>
              <w:tabs>
                <w:tab w:val="num" w:pos="432"/>
              </w:tabs>
              <w:spacing w:after="120"/>
              <w:ind w:left="432" w:hanging="432"/>
              <w:rPr>
                <w:noProof/>
              </w:rPr>
            </w:pPr>
            <w:bookmarkStart w:id="428" w:name="_Toc135149917"/>
            <w:r w:rsidRPr="00166F92">
              <w:rPr>
                <w:noProof/>
              </w:rPr>
              <w:t>Standstill Period</w:t>
            </w:r>
            <w:bookmarkEnd w:id="428"/>
          </w:p>
        </w:tc>
        <w:tc>
          <w:tcPr>
            <w:tcW w:w="3763" w:type="pct"/>
          </w:tcPr>
          <w:p w14:paraId="0BAA5ED1" w14:textId="77777777" w:rsidR="00C069DD" w:rsidRPr="00166F92" w:rsidRDefault="00A43D53">
            <w:pPr>
              <w:pStyle w:val="ITBno"/>
              <w:numPr>
                <w:ilvl w:val="1"/>
                <w:numId w:val="25"/>
              </w:numPr>
              <w:spacing w:after="120"/>
              <w:ind w:left="614" w:hanging="720"/>
              <w:rPr>
                <w:color w:val="000000" w:themeColor="text1"/>
              </w:rPr>
            </w:pPr>
            <w:r w:rsidRPr="00E246B3">
              <w:t xml:space="preserve">The Contract shall </w:t>
            </w:r>
            <w:r w:rsidR="004D2728">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45</w:t>
            </w:r>
            <w:r w:rsidRPr="00026B25">
              <w:rPr>
                <w:iCs/>
              </w:rPr>
              <w:t>.</w:t>
            </w:r>
            <w:r>
              <w:rPr>
                <w:iCs/>
              </w:rPr>
              <w:t xml:space="preserve"> </w:t>
            </w:r>
            <w:r>
              <w:t xml:space="preserve">The Standstill Period commences the day after the date the </w:t>
            </w:r>
            <w:r w:rsidR="002552B0">
              <w:t xml:space="preserve">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 emergency </w:t>
            </w:r>
            <w:r w:rsidRPr="00026B25">
              <w:lastRenderedPageBreak/>
              <w:t>situation recognized by the Bank</w:t>
            </w:r>
            <w:r>
              <w:t>,</w:t>
            </w:r>
            <w:r w:rsidRPr="00026B25">
              <w:t xml:space="preserve"> </w:t>
            </w:r>
            <w:r w:rsidRPr="00E246B3">
              <w:t>the Standstill Period shall not apply</w:t>
            </w:r>
            <w:r>
              <w:t xml:space="preserve">. </w:t>
            </w:r>
          </w:p>
        </w:tc>
      </w:tr>
      <w:tr w:rsidR="005B3C8E" w:rsidRPr="00166F92" w14:paraId="0A60B354" w14:textId="77777777" w:rsidTr="006001BE">
        <w:trPr>
          <w:gridAfter w:val="1"/>
          <w:wAfter w:w="14" w:type="pct"/>
          <w:trHeight w:val="5247"/>
        </w:trPr>
        <w:tc>
          <w:tcPr>
            <w:tcW w:w="1223" w:type="pct"/>
          </w:tcPr>
          <w:p w14:paraId="16972DDC" w14:textId="77777777" w:rsidR="005B3C8E" w:rsidRPr="00166F92" w:rsidRDefault="00A43D53">
            <w:pPr>
              <w:pStyle w:val="S1-Header2"/>
              <w:numPr>
                <w:ilvl w:val="0"/>
                <w:numId w:val="25"/>
              </w:numPr>
              <w:tabs>
                <w:tab w:val="num" w:pos="432"/>
              </w:tabs>
              <w:spacing w:after="120"/>
              <w:ind w:left="432" w:hanging="432"/>
            </w:pPr>
            <w:bookmarkStart w:id="429" w:name="_Toc135149918"/>
            <w:bookmarkStart w:id="430" w:name="_Toc436556179"/>
            <w:r w:rsidRPr="00166F92">
              <w:rPr>
                <w:noProof/>
              </w:rPr>
              <w:lastRenderedPageBreak/>
              <w:t>Noti</w:t>
            </w:r>
            <w:r>
              <w:rPr>
                <w:noProof/>
              </w:rPr>
              <w:t xml:space="preserve">fication </w:t>
            </w:r>
            <w:r w:rsidR="005B3C8E" w:rsidRPr="00166F92">
              <w:rPr>
                <w:noProof/>
              </w:rPr>
              <w:t>of</w:t>
            </w:r>
            <w:r w:rsidR="007E703B" w:rsidRPr="00166F92">
              <w:rPr>
                <w:noProof/>
              </w:rPr>
              <w:t xml:space="preserve"> </w:t>
            </w:r>
            <w:r w:rsidR="005B3C8E" w:rsidRPr="00166F92">
              <w:rPr>
                <w:noProof/>
              </w:rPr>
              <w:t>Intention</w:t>
            </w:r>
            <w:r w:rsidR="007E703B" w:rsidRPr="00166F92">
              <w:rPr>
                <w:noProof/>
              </w:rPr>
              <w:t xml:space="preserve"> </w:t>
            </w:r>
            <w:r w:rsidR="005B3C8E" w:rsidRPr="00166F92">
              <w:rPr>
                <w:noProof/>
              </w:rPr>
              <w:t>to</w:t>
            </w:r>
            <w:r w:rsidR="007E703B" w:rsidRPr="00166F92">
              <w:rPr>
                <w:noProof/>
              </w:rPr>
              <w:t xml:space="preserve"> </w:t>
            </w:r>
            <w:r w:rsidR="005B3C8E" w:rsidRPr="00166F92">
              <w:rPr>
                <w:noProof/>
              </w:rPr>
              <w:t>Award</w:t>
            </w:r>
            <w:bookmarkEnd w:id="429"/>
            <w:r w:rsidR="007E703B" w:rsidRPr="00166F92">
              <w:t xml:space="preserve"> </w:t>
            </w:r>
            <w:bookmarkEnd w:id="430"/>
          </w:p>
        </w:tc>
        <w:tc>
          <w:tcPr>
            <w:tcW w:w="3763" w:type="pct"/>
          </w:tcPr>
          <w:p w14:paraId="40C6FE54" w14:textId="77777777" w:rsidR="00C069DD" w:rsidRPr="00166F92" w:rsidRDefault="00A43D53">
            <w:pPr>
              <w:pStyle w:val="ITBno"/>
              <w:numPr>
                <w:ilvl w:val="1"/>
                <w:numId w:val="25"/>
              </w:numPr>
              <w:spacing w:after="120"/>
              <w:ind w:left="614" w:hanging="720"/>
            </w:pPr>
            <w:r>
              <w:t xml:space="preserve">The </w:t>
            </w:r>
            <w:r w:rsidR="002552B0">
              <w:t xml:space="preserve">Employer </w:t>
            </w:r>
            <w:r>
              <w:t xml:space="preserve">shall send </w:t>
            </w:r>
            <w:r w:rsidRPr="00E246B3">
              <w:t xml:space="preserve">to each </w:t>
            </w:r>
            <w:r>
              <w:t xml:space="preserve">Bidder the </w:t>
            </w:r>
            <w:r w:rsidRPr="00E246B3">
              <w:t xml:space="preserve">Notification of Intention to Award the Contract to the successful </w:t>
            </w:r>
            <w:r>
              <w:t xml:space="preserve">Bidder. </w:t>
            </w:r>
            <w:r w:rsidR="00C069DD" w:rsidRPr="00166F92">
              <w:t>The Notification of Intention to Award shall contain, at a minimum, the following information:</w:t>
            </w:r>
          </w:p>
          <w:p w14:paraId="2D17B934" w14:textId="77777777" w:rsidR="00C069DD" w:rsidRPr="00166F92" w:rsidRDefault="00C069DD">
            <w:pPr>
              <w:pStyle w:val="ListParagraph"/>
              <w:numPr>
                <w:ilvl w:val="0"/>
                <w:numId w:val="41"/>
              </w:numPr>
              <w:spacing w:after="120"/>
              <w:ind w:left="1061" w:hanging="450"/>
              <w:contextualSpacing w:val="0"/>
              <w:rPr>
                <w:color w:val="000000" w:themeColor="text1"/>
              </w:rPr>
            </w:pPr>
            <w:r w:rsidRPr="00166F92">
              <w:rPr>
                <w:color w:val="000000" w:themeColor="text1"/>
              </w:rPr>
              <w:t xml:space="preserve">the name and address of the Bidder submitting the successful Bid; </w:t>
            </w:r>
          </w:p>
          <w:p w14:paraId="0228CDD2" w14:textId="01E16B69" w:rsidR="00C069DD" w:rsidRDefault="00C069DD">
            <w:pPr>
              <w:pStyle w:val="ListParagraph"/>
              <w:numPr>
                <w:ilvl w:val="0"/>
                <w:numId w:val="41"/>
              </w:numPr>
              <w:spacing w:after="120"/>
              <w:ind w:left="1061" w:hanging="450"/>
              <w:contextualSpacing w:val="0"/>
              <w:rPr>
                <w:color w:val="000000" w:themeColor="text1"/>
              </w:rPr>
            </w:pPr>
            <w:r w:rsidRPr="00166F92">
              <w:rPr>
                <w:color w:val="000000" w:themeColor="text1"/>
              </w:rPr>
              <w:t xml:space="preserve">the Contract price of the successful Bid; </w:t>
            </w:r>
          </w:p>
          <w:p w14:paraId="3FE24375" w14:textId="22407CDF" w:rsidR="009831ED" w:rsidRPr="00166F92" w:rsidRDefault="009831ED">
            <w:pPr>
              <w:pStyle w:val="ListParagraph"/>
              <w:numPr>
                <w:ilvl w:val="0"/>
                <w:numId w:val="41"/>
              </w:numPr>
              <w:spacing w:after="120"/>
              <w:ind w:left="1061" w:hanging="450"/>
              <w:contextualSpacing w:val="0"/>
              <w:rPr>
                <w:color w:val="000000" w:themeColor="text1"/>
              </w:rPr>
            </w:pPr>
            <w:r w:rsidRPr="00A91282">
              <w:rPr>
                <w:noProof/>
              </w:rPr>
              <w:t xml:space="preserve">the total combined score of the successful </w:t>
            </w:r>
            <w:r>
              <w:rPr>
                <w:noProof/>
              </w:rPr>
              <w:t>Bid;</w:t>
            </w:r>
          </w:p>
          <w:p w14:paraId="726CA12A" w14:textId="7D636A53" w:rsidR="00C069DD" w:rsidRPr="00166F92" w:rsidRDefault="00C069DD">
            <w:pPr>
              <w:pStyle w:val="ListParagraph"/>
              <w:numPr>
                <w:ilvl w:val="0"/>
                <w:numId w:val="41"/>
              </w:numPr>
              <w:spacing w:after="120"/>
              <w:ind w:left="1061" w:hanging="450"/>
              <w:contextualSpacing w:val="0"/>
              <w:jc w:val="both"/>
            </w:pPr>
            <w:r w:rsidRPr="00166F92">
              <w:t>the names of all Bidders who submitted Bids, and their Bid prices as readout, and as evaluated</w:t>
            </w:r>
            <w:r w:rsidR="009831ED">
              <w:t xml:space="preserve"> </w:t>
            </w:r>
            <w:r w:rsidR="009831ED" w:rsidRPr="00A91282">
              <w:rPr>
                <w:noProof/>
                <w:color w:val="000000" w:themeColor="text1"/>
              </w:rPr>
              <w:t>and technical score</w:t>
            </w:r>
            <w:r w:rsidRPr="00166F92">
              <w:t>;</w:t>
            </w:r>
          </w:p>
          <w:p w14:paraId="4C6FCB16" w14:textId="4D94DE8C" w:rsidR="00470C05" w:rsidRPr="00166F92" w:rsidRDefault="00470C05">
            <w:pPr>
              <w:pStyle w:val="ListParagraph"/>
              <w:numPr>
                <w:ilvl w:val="0"/>
                <w:numId w:val="41"/>
              </w:numPr>
              <w:spacing w:after="120"/>
              <w:ind w:left="1061" w:hanging="450"/>
              <w:contextualSpacing w:val="0"/>
              <w:jc w:val="both"/>
            </w:pPr>
            <w:r w:rsidRPr="00166F92">
              <w:rPr>
                <w:bCs/>
              </w:rPr>
              <w:t xml:space="preserve">a statement of the reason(s) </w:t>
            </w:r>
            <w:r w:rsidRPr="00166F92">
              <w:rPr>
                <w:color w:val="000000" w:themeColor="text1"/>
              </w:rPr>
              <w:t xml:space="preserve">the Bid (of the unsuccessful Bidder to whom the </w:t>
            </w:r>
            <w:r w:rsidR="00A43D53">
              <w:rPr>
                <w:color w:val="000000" w:themeColor="text1"/>
              </w:rPr>
              <w:t xml:space="preserve">notification </w:t>
            </w:r>
            <w:r w:rsidRPr="00166F92">
              <w:rPr>
                <w:color w:val="000000" w:themeColor="text1"/>
              </w:rPr>
              <w:t>is addressed) was unsuccessful</w:t>
            </w:r>
            <w:r w:rsidRPr="00166F92">
              <w:rPr>
                <w:bCs/>
              </w:rPr>
              <w:t>;</w:t>
            </w:r>
          </w:p>
          <w:p w14:paraId="77CEDB16" w14:textId="77777777" w:rsidR="00C069DD" w:rsidRPr="00166F92" w:rsidRDefault="00C069DD">
            <w:pPr>
              <w:pStyle w:val="ListParagraph"/>
              <w:numPr>
                <w:ilvl w:val="0"/>
                <w:numId w:val="41"/>
              </w:numPr>
              <w:spacing w:after="120"/>
              <w:ind w:left="1061" w:hanging="450"/>
              <w:contextualSpacing w:val="0"/>
              <w:jc w:val="both"/>
            </w:pPr>
            <w:r w:rsidRPr="00166F92">
              <w:t>the expiry date of the Standstill Period;</w:t>
            </w:r>
            <w:r w:rsidR="00C75C86" w:rsidRPr="00166F92">
              <w:t xml:space="preserve"> and</w:t>
            </w:r>
          </w:p>
          <w:p w14:paraId="55B7E1DD" w14:textId="77777777" w:rsidR="005B3C8E" w:rsidRPr="00166F92" w:rsidRDefault="00C069DD">
            <w:pPr>
              <w:pStyle w:val="ListParagraph"/>
              <w:numPr>
                <w:ilvl w:val="0"/>
                <w:numId w:val="41"/>
              </w:numPr>
              <w:spacing w:after="120"/>
              <w:ind w:left="1061" w:hanging="450"/>
              <w:contextualSpacing w:val="0"/>
              <w:jc w:val="both"/>
            </w:pPr>
            <w:r w:rsidRPr="00166F92">
              <w:t>instructions on how to request a debriefing and/or submit a complain</w:t>
            </w:r>
            <w:r w:rsidR="00C75C86" w:rsidRPr="00166F92">
              <w:t>t during the standstill period.</w:t>
            </w:r>
          </w:p>
        </w:tc>
      </w:tr>
      <w:tr w:rsidR="007630B4" w:rsidRPr="00166F92" w14:paraId="4DC1759F" w14:textId="77777777" w:rsidTr="006001BE">
        <w:trPr>
          <w:gridAfter w:val="1"/>
          <w:wAfter w:w="14" w:type="pct"/>
        </w:trPr>
        <w:tc>
          <w:tcPr>
            <w:tcW w:w="4986" w:type="pct"/>
            <w:gridSpan w:val="2"/>
          </w:tcPr>
          <w:p w14:paraId="3ACC6167" w14:textId="77777777" w:rsidR="007630B4" w:rsidRPr="00166F92" w:rsidRDefault="007630B4">
            <w:pPr>
              <w:pStyle w:val="S1-Header"/>
              <w:numPr>
                <w:ilvl w:val="0"/>
                <w:numId w:val="19"/>
              </w:numPr>
              <w:spacing w:before="0" w:after="120"/>
              <w:ind w:left="2401" w:right="1818" w:hanging="450"/>
            </w:pPr>
            <w:bookmarkStart w:id="431" w:name="_Toc436556180"/>
            <w:bookmarkStart w:id="432" w:name="_Toc135149919"/>
            <w:r w:rsidRPr="00166F92">
              <w:t>Award</w:t>
            </w:r>
            <w:r w:rsidR="007E703B" w:rsidRPr="00166F92">
              <w:t xml:space="preserve"> </w:t>
            </w:r>
            <w:r w:rsidRPr="00166F92">
              <w:t>of</w:t>
            </w:r>
            <w:r w:rsidR="007E703B" w:rsidRPr="00166F92">
              <w:t xml:space="preserve"> </w:t>
            </w:r>
            <w:r w:rsidRPr="00166F92">
              <w:t>Contract</w:t>
            </w:r>
            <w:bookmarkEnd w:id="431"/>
            <w:bookmarkEnd w:id="432"/>
          </w:p>
        </w:tc>
      </w:tr>
      <w:tr w:rsidR="00376B19" w:rsidRPr="00BF5E21" w14:paraId="324BB2F4" w14:textId="77777777" w:rsidTr="006001BE">
        <w:trPr>
          <w:gridAfter w:val="1"/>
          <w:wAfter w:w="14" w:type="pct"/>
        </w:trPr>
        <w:tc>
          <w:tcPr>
            <w:tcW w:w="1223" w:type="pct"/>
          </w:tcPr>
          <w:p w14:paraId="11CA405D" w14:textId="77777777" w:rsidR="00487FB9" w:rsidRPr="00BF5E21" w:rsidRDefault="00487FB9">
            <w:pPr>
              <w:pStyle w:val="S1-Header2"/>
              <w:numPr>
                <w:ilvl w:val="0"/>
                <w:numId w:val="25"/>
              </w:numPr>
              <w:tabs>
                <w:tab w:val="num" w:pos="432"/>
              </w:tabs>
              <w:spacing w:after="120"/>
              <w:ind w:left="432" w:hanging="432"/>
            </w:pPr>
            <w:bookmarkStart w:id="433" w:name="_Toc433185141"/>
            <w:bookmarkStart w:id="434" w:name="_Toc436556181"/>
            <w:bookmarkStart w:id="435" w:name="_Toc438438864"/>
            <w:bookmarkStart w:id="436" w:name="_Toc438532658"/>
            <w:bookmarkStart w:id="437" w:name="_Toc438734008"/>
            <w:bookmarkStart w:id="438" w:name="_Toc438907044"/>
            <w:bookmarkStart w:id="439" w:name="_Toc438907243"/>
            <w:bookmarkStart w:id="440" w:name="_Toc23236786"/>
            <w:bookmarkStart w:id="441" w:name="_Toc125783030"/>
            <w:bookmarkStart w:id="442" w:name="_Toc436556184"/>
            <w:bookmarkStart w:id="443" w:name="_Toc135149920"/>
            <w:bookmarkEnd w:id="433"/>
            <w:bookmarkEnd w:id="434"/>
            <w:r w:rsidRPr="00BF5E21">
              <w:rPr>
                <w:noProof/>
              </w:rPr>
              <w:t>Award</w:t>
            </w:r>
            <w:r w:rsidR="007E703B" w:rsidRPr="00BF5E21">
              <w:rPr>
                <w:noProof/>
              </w:rPr>
              <w:t xml:space="preserve"> </w:t>
            </w:r>
            <w:r w:rsidRPr="00BF5E21">
              <w:rPr>
                <w:noProof/>
              </w:rPr>
              <w:t>Criteria</w:t>
            </w:r>
            <w:bookmarkEnd w:id="435"/>
            <w:bookmarkEnd w:id="436"/>
            <w:bookmarkEnd w:id="437"/>
            <w:bookmarkEnd w:id="438"/>
            <w:bookmarkEnd w:id="439"/>
            <w:bookmarkEnd w:id="440"/>
            <w:bookmarkEnd w:id="441"/>
            <w:bookmarkEnd w:id="442"/>
            <w:bookmarkEnd w:id="443"/>
          </w:p>
        </w:tc>
        <w:tc>
          <w:tcPr>
            <w:tcW w:w="3763" w:type="pct"/>
          </w:tcPr>
          <w:p w14:paraId="521CB4AA" w14:textId="3B209610" w:rsidR="00487FB9" w:rsidRPr="00BF5E21" w:rsidRDefault="00487FB9">
            <w:pPr>
              <w:pStyle w:val="ITBno"/>
              <w:numPr>
                <w:ilvl w:val="1"/>
                <w:numId w:val="25"/>
              </w:numPr>
              <w:spacing w:after="120"/>
              <w:ind w:left="614" w:hanging="720"/>
            </w:pPr>
            <w:r w:rsidRPr="00BF5E21">
              <w:t>Subject</w:t>
            </w:r>
            <w:r w:rsidR="007E703B" w:rsidRPr="00BF5E21">
              <w:t xml:space="preserve"> </w:t>
            </w:r>
            <w:r w:rsidRPr="00BF5E21">
              <w:t>to</w:t>
            </w:r>
            <w:r w:rsidR="007E703B" w:rsidRPr="00BF5E21">
              <w:t xml:space="preserve"> </w:t>
            </w:r>
            <w:r w:rsidR="008E5A09" w:rsidRPr="00BF5E21">
              <w:t>ITB</w:t>
            </w:r>
            <w:r w:rsidR="007E703B" w:rsidRPr="00BF5E21">
              <w:t xml:space="preserve"> </w:t>
            </w:r>
            <w:r w:rsidR="006A7A5A" w:rsidRPr="00BF5E21">
              <w:t>40,</w:t>
            </w:r>
            <w:r w:rsidR="007E703B" w:rsidRPr="00BF5E21">
              <w:t xml:space="preserve"> </w:t>
            </w:r>
            <w:r w:rsidR="006A7A5A" w:rsidRPr="00BF5E21">
              <w:t>the</w:t>
            </w:r>
            <w:r w:rsidR="007E703B" w:rsidRPr="00BF5E21">
              <w:t xml:space="preserve"> </w:t>
            </w:r>
            <w:r w:rsidR="006A7A5A" w:rsidRPr="00BF5E21">
              <w:t>Employer</w:t>
            </w:r>
            <w:r w:rsidR="007E703B" w:rsidRPr="00BF5E21">
              <w:t xml:space="preserve"> </w:t>
            </w:r>
            <w:r w:rsidR="006A7A5A" w:rsidRPr="00BF5E21">
              <w:t>shall</w:t>
            </w:r>
            <w:r w:rsidR="007E703B" w:rsidRPr="00BF5E21">
              <w:t xml:space="preserve"> </w:t>
            </w:r>
            <w:r w:rsidR="006A7A5A" w:rsidRPr="00BF5E21">
              <w:t>award</w:t>
            </w:r>
            <w:r w:rsidR="007E703B" w:rsidRPr="00BF5E21">
              <w:t xml:space="preserve"> </w:t>
            </w:r>
            <w:r w:rsidR="006A7A5A" w:rsidRPr="00BF5E21">
              <w:t>the</w:t>
            </w:r>
            <w:r w:rsidR="007E703B" w:rsidRPr="00BF5E21">
              <w:t xml:space="preserve"> </w:t>
            </w:r>
            <w:r w:rsidR="006A7A5A" w:rsidRPr="00BF5E21">
              <w:t>Contract</w:t>
            </w:r>
            <w:r w:rsidR="007E703B" w:rsidRPr="00BF5E21">
              <w:t xml:space="preserve"> </w:t>
            </w:r>
            <w:r w:rsidR="006A7A5A" w:rsidRPr="00BF5E21">
              <w:t>to</w:t>
            </w:r>
            <w:r w:rsidR="007E703B" w:rsidRPr="00BF5E21">
              <w:t xml:space="preserve"> </w:t>
            </w:r>
            <w:r w:rsidR="006A7A5A" w:rsidRPr="00BF5E21">
              <w:t>the</w:t>
            </w:r>
            <w:r w:rsidR="007E703B" w:rsidRPr="00BF5E21">
              <w:t xml:space="preserve"> </w:t>
            </w:r>
            <w:r w:rsidRPr="00BF5E21">
              <w:t>successful</w:t>
            </w:r>
            <w:r w:rsidR="007E703B" w:rsidRPr="00BF5E21">
              <w:t xml:space="preserve"> </w:t>
            </w:r>
            <w:r w:rsidRPr="00BF5E21">
              <w:t>Bidder.</w:t>
            </w:r>
            <w:r w:rsidR="007E703B" w:rsidRPr="00BF5E21">
              <w:t xml:space="preserve"> </w:t>
            </w:r>
            <w:r w:rsidRPr="00BF5E21">
              <w:t>This</w:t>
            </w:r>
            <w:r w:rsidR="007E703B" w:rsidRPr="00BF5E21">
              <w:t xml:space="preserve"> </w:t>
            </w:r>
            <w:r w:rsidRPr="00BF5E21">
              <w:t>is</w:t>
            </w:r>
            <w:r w:rsidR="007E703B" w:rsidRPr="00BF5E21">
              <w:t xml:space="preserve"> </w:t>
            </w:r>
            <w:r w:rsidRPr="00BF5E21">
              <w:t>the</w:t>
            </w:r>
            <w:r w:rsidR="007E703B" w:rsidRPr="00BF5E21">
              <w:t xml:space="preserve"> </w:t>
            </w:r>
            <w:r w:rsidRPr="00BF5E21">
              <w:t>Bidder</w:t>
            </w:r>
            <w:r w:rsidR="007E703B" w:rsidRPr="00BF5E21">
              <w:t xml:space="preserve"> </w:t>
            </w:r>
            <w:r w:rsidRPr="00BF5E21">
              <w:t>whose</w:t>
            </w:r>
            <w:r w:rsidR="007E703B" w:rsidRPr="00BF5E21">
              <w:t xml:space="preserve"> </w:t>
            </w:r>
            <w:r w:rsidRPr="00BF5E21">
              <w:t>Bid</w:t>
            </w:r>
            <w:r w:rsidR="007E703B" w:rsidRPr="00BF5E21">
              <w:t xml:space="preserve"> </w:t>
            </w:r>
            <w:r w:rsidRPr="00BF5E21">
              <w:t>has</w:t>
            </w:r>
            <w:r w:rsidR="007E703B" w:rsidRPr="00BF5E21">
              <w:t xml:space="preserve"> </w:t>
            </w:r>
            <w:r w:rsidRPr="00BF5E21">
              <w:t>been</w:t>
            </w:r>
            <w:r w:rsidR="007E703B" w:rsidRPr="00BF5E21">
              <w:t xml:space="preserve"> </w:t>
            </w:r>
            <w:r w:rsidRPr="00BF5E21">
              <w:t>determined</w:t>
            </w:r>
            <w:r w:rsidR="007E703B" w:rsidRPr="00BF5E21">
              <w:t xml:space="preserve"> </w:t>
            </w:r>
            <w:r w:rsidRPr="00BF5E21">
              <w:t>to</w:t>
            </w:r>
            <w:r w:rsidR="007E703B" w:rsidRPr="00BF5E21">
              <w:t xml:space="preserve"> </w:t>
            </w:r>
            <w:r w:rsidRPr="00BF5E21">
              <w:t>be</w:t>
            </w:r>
            <w:r w:rsidR="007E703B" w:rsidRPr="00BF5E21">
              <w:t xml:space="preserve"> </w:t>
            </w:r>
            <w:r w:rsidRPr="00BF5E21">
              <w:t>the</w:t>
            </w:r>
            <w:r w:rsidR="007E703B" w:rsidRPr="00BF5E21">
              <w:t xml:space="preserve"> </w:t>
            </w:r>
            <w:r w:rsidRPr="00BF5E21">
              <w:t>Most</w:t>
            </w:r>
            <w:r w:rsidR="007E703B" w:rsidRPr="00BF5E21">
              <w:t xml:space="preserve"> </w:t>
            </w:r>
            <w:r w:rsidRPr="00BF5E21">
              <w:t>Advantageous</w:t>
            </w:r>
            <w:r w:rsidR="007E703B" w:rsidRPr="00BF5E21">
              <w:t xml:space="preserve"> </w:t>
            </w:r>
            <w:r w:rsidRPr="00BF5E21">
              <w:t>Bid.</w:t>
            </w:r>
            <w:r w:rsidR="007E703B" w:rsidRPr="00BF5E21">
              <w:t xml:space="preserve"> </w:t>
            </w:r>
          </w:p>
        </w:tc>
      </w:tr>
      <w:tr w:rsidR="00376B19" w:rsidRPr="00BF5E21" w14:paraId="476DCFB9" w14:textId="77777777" w:rsidTr="006001BE">
        <w:trPr>
          <w:gridAfter w:val="1"/>
          <w:wAfter w:w="14" w:type="pct"/>
        </w:trPr>
        <w:tc>
          <w:tcPr>
            <w:tcW w:w="1223" w:type="pct"/>
          </w:tcPr>
          <w:p w14:paraId="1D1D0246" w14:textId="77777777" w:rsidR="005B3C8E" w:rsidRPr="00BF5E21" w:rsidRDefault="005B3C8E">
            <w:pPr>
              <w:pStyle w:val="S1-Header2"/>
              <w:numPr>
                <w:ilvl w:val="0"/>
                <w:numId w:val="25"/>
              </w:numPr>
              <w:tabs>
                <w:tab w:val="num" w:pos="432"/>
              </w:tabs>
              <w:spacing w:after="120"/>
              <w:ind w:left="432" w:hanging="432"/>
            </w:pPr>
            <w:bookmarkStart w:id="444" w:name="_Toc438438866"/>
            <w:bookmarkStart w:id="445" w:name="_Toc438532660"/>
            <w:bookmarkStart w:id="446" w:name="_Toc438734010"/>
            <w:bookmarkStart w:id="447" w:name="_Toc438907046"/>
            <w:bookmarkStart w:id="448" w:name="_Toc438907245"/>
            <w:bookmarkStart w:id="449" w:name="_Toc23236787"/>
            <w:bookmarkStart w:id="450" w:name="_Toc125783031"/>
            <w:bookmarkStart w:id="451" w:name="_Toc436556185"/>
            <w:bookmarkStart w:id="452" w:name="_Toc135149921"/>
            <w:r w:rsidRPr="00BF5E21">
              <w:rPr>
                <w:noProof/>
              </w:rPr>
              <w:t>Notification</w:t>
            </w:r>
            <w:r w:rsidR="007E703B" w:rsidRPr="00BF5E21">
              <w:rPr>
                <w:noProof/>
              </w:rPr>
              <w:t xml:space="preserve"> </w:t>
            </w:r>
            <w:r w:rsidRPr="00BF5E21">
              <w:rPr>
                <w:noProof/>
              </w:rPr>
              <w:t>of</w:t>
            </w:r>
            <w:r w:rsidR="007E703B" w:rsidRPr="00BF5E21">
              <w:rPr>
                <w:noProof/>
              </w:rPr>
              <w:t xml:space="preserve"> </w:t>
            </w:r>
            <w:r w:rsidRPr="00BF5E21">
              <w:rPr>
                <w:noProof/>
              </w:rPr>
              <w:t>Award</w:t>
            </w:r>
            <w:bookmarkEnd w:id="444"/>
            <w:bookmarkEnd w:id="445"/>
            <w:bookmarkEnd w:id="446"/>
            <w:bookmarkEnd w:id="447"/>
            <w:bookmarkEnd w:id="448"/>
            <w:bookmarkEnd w:id="449"/>
            <w:bookmarkEnd w:id="450"/>
            <w:bookmarkEnd w:id="451"/>
            <w:bookmarkEnd w:id="452"/>
          </w:p>
        </w:tc>
        <w:tc>
          <w:tcPr>
            <w:tcW w:w="3763" w:type="pct"/>
          </w:tcPr>
          <w:p w14:paraId="7CED03C7" w14:textId="26C163F9" w:rsidR="005B3C8E" w:rsidRPr="00BF5E21" w:rsidRDefault="005B3C8E">
            <w:pPr>
              <w:pStyle w:val="ITBno"/>
              <w:numPr>
                <w:ilvl w:val="1"/>
                <w:numId w:val="25"/>
              </w:numPr>
              <w:spacing w:after="120"/>
              <w:ind w:left="614" w:hanging="720"/>
            </w:pPr>
            <w:r w:rsidRPr="00BF5E21">
              <w:t>Prior</w:t>
            </w:r>
            <w:r w:rsidR="007E703B" w:rsidRPr="00BF5E21">
              <w:t xml:space="preserve"> </w:t>
            </w:r>
            <w:r w:rsidRPr="00BF5E21">
              <w:t>to</w:t>
            </w:r>
            <w:r w:rsidR="007E703B" w:rsidRPr="00BF5E21">
              <w:t xml:space="preserve"> </w:t>
            </w:r>
            <w:r w:rsidRPr="00BF5E21">
              <w:t>the</w:t>
            </w:r>
            <w:r w:rsidR="007E703B" w:rsidRPr="00BF5E21">
              <w:t xml:space="preserve"> </w:t>
            </w:r>
            <w:r w:rsidR="008E391F">
              <w:t xml:space="preserve">date of </w:t>
            </w:r>
            <w:proofErr w:type="gramStart"/>
            <w:r w:rsidRPr="00BF5E21">
              <w:t>expir</w:t>
            </w:r>
            <w:r w:rsidR="008E391F">
              <w:t xml:space="preserve">y </w:t>
            </w:r>
            <w:r w:rsidR="007E703B" w:rsidRPr="00BF5E21">
              <w:t xml:space="preserve"> </w:t>
            </w:r>
            <w:r w:rsidRPr="00BF5E21">
              <w:t>of</w:t>
            </w:r>
            <w:proofErr w:type="gramEnd"/>
            <w:r w:rsidR="007E703B" w:rsidRPr="00BF5E21">
              <w:t xml:space="preserve"> </w:t>
            </w:r>
            <w:r w:rsidRPr="00BF5E21">
              <w:t>the</w:t>
            </w:r>
            <w:r w:rsidR="007E703B" w:rsidRPr="00BF5E21">
              <w:t xml:space="preserve"> </w:t>
            </w:r>
            <w:r w:rsidR="002D1553">
              <w:t>b</w:t>
            </w:r>
            <w:r w:rsidR="002D1553" w:rsidRPr="00BF5E21">
              <w:t xml:space="preserve">id </w:t>
            </w:r>
            <w:r w:rsidR="002D1553">
              <w:t>v</w:t>
            </w:r>
            <w:r w:rsidR="002D1553" w:rsidRPr="00BF5E21">
              <w:t>alidity</w:t>
            </w:r>
            <w:r w:rsidR="00DE5012" w:rsidRPr="00BF5E21">
              <w:t>,</w:t>
            </w:r>
            <w:r w:rsidR="007E703B" w:rsidRPr="00BF5E21">
              <w:t xml:space="preserve"> </w:t>
            </w:r>
            <w:r w:rsidRPr="00BF5E21">
              <w:t>and</w:t>
            </w:r>
            <w:r w:rsidR="007E703B" w:rsidRPr="00BF5E21">
              <w:t xml:space="preserve"> </w:t>
            </w:r>
            <w:r w:rsidRPr="00BF5E21">
              <w:t>upon</w:t>
            </w:r>
            <w:r w:rsidR="007E703B" w:rsidRPr="00BF5E21">
              <w:t xml:space="preserve"> </w:t>
            </w:r>
            <w:r w:rsidRPr="00BF5E21">
              <w:t>expiry</w:t>
            </w:r>
            <w:r w:rsidR="007E703B" w:rsidRPr="00BF5E21">
              <w:t xml:space="preserve"> </w:t>
            </w:r>
            <w:r w:rsidRPr="00BF5E21">
              <w:t>of</w:t>
            </w:r>
            <w:r w:rsidR="007E703B" w:rsidRPr="00BF5E21">
              <w:t xml:space="preserve"> </w:t>
            </w:r>
            <w:r w:rsidRPr="00BF5E21">
              <w:t>the</w:t>
            </w:r>
            <w:r w:rsidR="007E703B" w:rsidRPr="00BF5E21">
              <w:t xml:space="preserve"> </w:t>
            </w:r>
            <w:r w:rsidRPr="00BF5E21">
              <w:t>Standstill</w:t>
            </w:r>
            <w:r w:rsidR="007E703B" w:rsidRPr="00BF5E21">
              <w:t xml:space="preserve"> </w:t>
            </w:r>
            <w:r w:rsidRPr="00BF5E21">
              <w:t>Period,</w:t>
            </w:r>
            <w:r w:rsidR="0001317E" w:rsidRPr="00BF5E21">
              <w:t xml:space="preserve"> specified in ITB 41.1</w:t>
            </w:r>
            <w:r w:rsidR="009D1371" w:rsidRPr="00BF5E21">
              <w:t xml:space="preserve"> or any extension thereof, </w:t>
            </w:r>
            <w:r w:rsidR="00376B19" w:rsidRPr="00BF5E21">
              <w:t>and</w:t>
            </w:r>
            <w:r w:rsidR="007E703B" w:rsidRPr="00BF5E21">
              <w:t xml:space="preserve"> </w:t>
            </w:r>
            <w:r w:rsidR="009D1371" w:rsidRPr="00BF5E21">
              <w:t>upon satisfactorily addressing a</w:t>
            </w:r>
            <w:r w:rsidR="00376B19" w:rsidRPr="00BF5E21">
              <w:t>ny</w:t>
            </w:r>
            <w:r w:rsidR="009D1371" w:rsidRPr="00BF5E21">
              <w:t xml:space="preserve"> </w:t>
            </w:r>
            <w:r w:rsidRPr="00BF5E21">
              <w:t>complaint</w:t>
            </w:r>
            <w:r w:rsidR="007E703B" w:rsidRPr="00BF5E21">
              <w:t xml:space="preserve"> </w:t>
            </w:r>
            <w:r w:rsidRPr="00BF5E21">
              <w:t>that</w:t>
            </w:r>
            <w:r w:rsidR="007E703B" w:rsidRPr="00BF5E21">
              <w:t xml:space="preserve"> </w:t>
            </w:r>
            <w:r w:rsidRPr="00BF5E21">
              <w:t>has</w:t>
            </w:r>
            <w:r w:rsidR="007E703B" w:rsidRPr="00BF5E21">
              <w:t xml:space="preserve"> </w:t>
            </w:r>
            <w:r w:rsidRPr="00BF5E21">
              <w:t>been</w:t>
            </w:r>
            <w:r w:rsidR="007E703B" w:rsidRPr="00BF5E21">
              <w:t xml:space="preserve"> </w:t>
            </w:r>
            <w:r w:rsidRPr="00BF5E21">
              <w:t>filed</w:t>
            </w:r>
            <w:r w:rsidR="007E703B" w:rsidRPr="00BF5E21">
              <w:t xml:space="preserve"> </w:t>
            </w:r>
            <w:r w:rsidRPr="00BF5E21">
              <w:t>within</w:t>
            </w:r>
            <w:r w:rsidR="007E703B" w:rsidRPr="00BF5E21">
              <w:t xml:space="preserve"> </w:t>
            </w:r>
            <w:r w:rsidRPr="00BF5E21">
              <w:t>the</w:t>
            </w:r>
            <w:r w:rsidR="007E703B" w:rsidRPr="00BF5E21">
              <w:t xml:space="preserve"> </w:t>
            </w:r>
            <w:r w:rsidRPr="00BF5E21">
              <w:t>Standstill</w:t>
            </w:r>
            <w:r w:rsidR="007E703B" w:rsidRPr="00BF5E21">
              <w:t xml:space="preserve"> </w:t>
            </w:r>
            <w:r w:rsidRPr="00BF5E21">
              <w:t>Period,</w:t>
            </w:r>
            <w:r w:rsidR="007E703B" w:rsidRPr="00BF5E21">
              <w:t xml:space="preserve"> </w:t>
            </w:r>
            <w:r w:rsidRPr="00BF5E21">
              <w:t>the</w:t>
            </w:r>
            <w:r w:rsidR="007E703B" w:rsidRPr="00BF5E21">
              <w:t xml:space="preserve"> </w:t>
            </w:r>
            <w:r w:rsidRPr="00BF5E21">
              <w:t>Employer</w:t>
            </w:r>
            <w:r w:rsidR="007E703B" w:rsidRPr="00BF5E21">
              <w:t xml:space="preserve"> </w:t>
            </w:r>
            <w:r w:rsidRPr="00BF5E21">
              <w:t>shall</w:t>
            </w:r>
            <w:r w:rsidR="007E703B" w:rsidRPr="00BF5E21">
              <w:t xml:space="preserve"> </w:t>
            </w:r>
            <w:r w:rsidR="00A43D53" w:rsidRPr="00BF5E21">
              <w:t xml:space="preserve">notify the successful Bidder, in writing, that its Bid has been accepted. The notification of award (hereinafter and in the </w:t>
            </w:r>
            <w:proofErr w:type="gramStart"/>
            <w:r w:rsidR="00A43D53" w:rsidRPr="00BF5E21">
              <w:t>Contract</w:t>
            </w:r>
            <w:proofErr w:type="gramEnd"/>
            <w:r w:rsidR="00A43D53" w:rsidRPr="00BF5E21">
              <w:t xml:space="preserve"> Forms called the “Letter of Acceptance”) </w:t>
            </w:r>
            <w:r w:rsidRPr="00BF5E21">
              <w:t>shall</w:t>
            </w:r>
            <w:r w:rsidR="007E703B" w:rsidRPr="00BF5E21">
              <w:t xml:space="preserve"> </w:t>
            </w:r>
            <w:r w:rsidRPr="00BF5E21">
              <w:t>specify</w:t>
            </w:r>
            <w:r w:rsidR="007E703B" w:rsidRPr="00BF5E21">
              <w:t xml:space="preserve"> </w:t>
            </w:r>
            <w:r w:rsidRPr="00BF5E21">
              <w:t>the</w:t>
            </w:r>
            <w:r w:rsidR="007E703B" w:rsidRPr="00BF5E21">
              <w:t xml:space="preserve"> </w:t>
            </w:r>
            <w:r w:rsidRPr="00BF5E21">
              <w:t>sum</w:t>
            </w:r>
            <w:r w:rsidR="007E703B" w:rsidRPr="00BF5E21">
              <w:t xml:space="preserve"> </w:t>
            </w:r>
            <w:r w:rsidRPr="00BF5E21">
              <w:t>that</w:t>
            </w:r>
            <w:r w:rsidR="007E703B" w:rsidRPr="00BF5E21">
              <w:t xml:space="preserve"> </w:t>
            </w:r>
            <w:r w:rsidRPr="00BF5E21">
              <w:t>the</w:t>
            </w:r>
            <w:r w:rsidR="007E703B" w:rsidRPr="00BF5E21">
              <w:t xml:space="preserve"> </w:t>
            </w:r>
            <w:r w:rsidRPr="00BF5E21">
              <w:t>Employer</w:t>
            </w:r>
            <w:r w:rsidR="007E703B" w:rsidRPr="00BF5E21">
              <w:t xml:space="preserve"> </w:t>
            </w:r>
            <w:r w:rsidRPr="00BF5E21">
              <w:t>will</w:t>
            </w:r>
            <w:r w:rsidR="007E703B" w:rsidRPr="00BF5E21">
              <w:t xml:space="preserve"> </w:t>
            </w:r>
            <w:r w:rsidRPr="00BF5E21">
              <w:t>pay</w:t>
            </w:r>
            <w:r w:rsidR="007E703B" w:rsidRPr="00BF5E21">
              <w:t xml:space="preserve"> </w:t>
            </w:r>
            <w:r w:rsidRPr="00BF5E21">
              <w:t>the</w:t>
            </w:r>
            <w:r w:rsidR="007E703B" w:rsidRPr="00BF5E21">
              <w:t xml:space="preserve"> </w:t>
            </w:r>
            <w:r w:rsidRPr="00BF5E21">
              <w:t>Contractor</w:t>
            </w:r>
            <w:r w:rsidR="007E703B" w:rsidRPr="00BF5E21">
              <w:t xml:space="preserve"> </w:t>
            </w:r>
            <w:r w:rsidRPr="00BF5E21">
              <w:t>in</w:t>
            </w:r>
            <w:r w:rsidR="007E703B" w:rsidRPr="00BF5E21">
              <w:t xml:space="preserve"> </w:t>
            </w:r>
            <w:r w:rsidRPr="00BF5E21">
              <w:t>consideration</w:t>
            </w:r>
            <w:r w:rsidR="007E703B" w:rsidRPr="00BF5E21">
              <w:t xml:space="preserve"> </w:t>
            </w:r>
            <w:r w:rsidRPr="00BF5E21">
              <w:t>of</w:t>
            </w:r>
            <w:r w:rsidR="007E703B" w:rsidRPr="00BF5E21">
              <w:t xml:space="preserve"> </w:t>
            </w:r>
            <w:r w:rsidRPr="00BF5E21">
              <w:t>the</w:t>
            </w:r>
            <w:r w:rsidR="007E703B" w:rsidRPr="00BF5E21">
              <w:t xml:space="preserve"> </w:t>
            </w:r>
            <w:r w:rsidRPr="00BF5E21">
              <w:t>execution</w:t>
            </w:r>
            <w:r w:rsidR="007E703B" w:rsidRPr="00BF5E21">
              <w:t xml:space="preserve"> </w:t>
            </w:r>
            <w:r w:rsidR="00D27E24" w:rsidRPr="00BF5E21">
              <w:t>of the contract</w:t>
            </w:r>
            <w:r w:rsidR="007E703B" w:rsidRPr="00BF5E21">
              <w:t xml:space="preserve"> </w:t>
            </w:r>
            <w:r w:rsidRPr="00BF5E21">
              <w:t>(hereinafter</w:t>
            </w:r>
            <w:r w:rsidR="007E703B" w:rsidRPr="00BF5E21">
              <w:t xml:space="preserve"> </w:t>
            </w:r>
            <w:r w:rsidRPr="00BF5E21">
              <w:t>and</w:t>
            </w:r>
            <w:r w:rsidR="007E703B" w:rsidRPr="00BF5E21">
              <w:t xml:space="preserve"> </w:t>
            </w:r>
            <w:r w:rsidRPr="00BF5E21">
              <w:t>in</w:t>
            </w:r>
            <w:r w:rsidR="007E703B" w:rsidRPr="00BF5E21">
              <w:t xml:space="preserve"> </w:t>
            </w:r>
            <w:r w:rsidRPr="00BF5E21">
              <w:t>the</w:t>
            </w:r>
            <w:r w:rsidR="007E703B" w:rsidRPr="00BF5E21">
              <w:t xml:space="preserve"> </w:t>
            </w:r>
            <w:r w:rsidRPr="00BF5E21">
              <w:t>Conditions</w:t>
            </w:r>
            <w:r w:rsidR="007E703B" w:rsidRPr="00BF5E21">
              <w:t xml:space="preserve"> </w:t>
            </w:r>
            <w:r w:rsidRPr="00BF5E21">
              <w:t>of</w:t>
            </w:r>
            <w:r w:rsidR="007E703B" w:rsidRPr="00BF5E21">
              <w:t xml:space="preserve"> </w:t>
            </w:r>
            <w:r w:rsidRPr="00BF5E21">
              <w:t>Contract</w:t>
            </w:r>
            <w:r w:rsidR="007E703B" w:rsidRPr="00BF5E21">
              <w:t xml:space="preserve"> </w:t>
            </w:r>
            <w:r w:rsidRPr="00BF5E21">
              <w:t>and</w:t>
            </w:r>
            <w:r w:rsidR="007E703B" w:rsidRPr="00BF5E21">
              <w:t xml:space="preserve"> </w:t>
            </w:r>
            <w:r w:rsidRPr="00BF5E21">
              <w:t>Contract</w:t>
            </w:r>
            <w:r w:rsidR="007E703B" w:rsidRPr="00BF5E21">
              <w:t xml:space="preserve"> </w:t>
            </w:r>
            <w:r w:rsidRPr="00BF5E21">
              <w:t>Forms</w:t>
            </w:r>
            <w:r w:rsidR="007E703B" w:rsidRPr="00BF5E21">
              <w:t xml:space="preserve"> </w:t>
            </w:r>
            <w:r w:rsidRPr="00BF5E21">
              <w:t>called</w:t>
            </w:r>
            <w:r w:rsidR="007E703B" w:rsidRPr="00BF5E21">
              <w:t xml:space="preserve"> </w:t>
            </w:r>
            <w:r w:rsidRPr="00BF5E21">
              <w:t>“the</w:t>
            </w:r>
            <w:r w:rsidR="007E703B" w:rsidRPr="00BF5E21">
              <w:t xml:space="preserve"> </w:t>
            </w:r>
            <w:r w:rsidRPr="00BF5E21">
              <w:t>Contract</w:t>
            </w:r>
            <w:r w:rsidR="007E703B" w:rsidRPr="00BF5E21">
              <w:t xml:space="preserve"> </w:t>
            </w:r>
            <w:r w:rsidRPr="00BF5E21">
              <w:t>Price”).</w:t>
            </w:r>
            <w:r w:rsidR="007E703B" w:rsidRPr="00BF5E21">
              <w:t xml:space="preserve"> </w:t>
            </w:r>
          </w:p>
          <w:p w14:paraId="2BB6ED05" w14:textId="64250F03" w:rsidR="007403E6" w:rsidRPr="00BF5E21" w:rsidRDefault="00A43D53">
            <w:pPr>
              <w:pStyle w:val="ITBno"/>
              <w:numPr>
                <w:ilvl w:val="1"/>
                <w:numId w:val="25"/>
              </w:numPr>
              <w:spacing w:after="120"/>
              <w:ind w:left="614" w:hanging="720"/>
            </w:pPr>
            <w:r w:rsidRPr="00BF5E21">
              <w:lastRenderedPageBreak/>
              <w:t>Within ten (10) Business Days after the date of transmission of the Letter of Ac</w:t>
            </w:r>
            <w:r w:rsidR="00E3780F">
              <w:t>c</w:t>
            </w:r>
            <w:r w:rsidRPr="00BF5E21">
              <w:t xml:space="preserve">eptance, </w:t>
            </w:r>
            <w:r w:rsidR="005B3C8E" w:rsidRPr="00BF5E21">
              <w:t>the</w:t>
            </w:r>
            <w:r w:rsidR="007E703B" w:rsidRPr="00BF5E21">
              <w:t xml:space="preserve"> </w:t>
            </w:r>
            <w:r w:rsidR="005B3C8E" w:rsidRPr="00BF5E21">
              <w:t>Employer</w:t>
            </w:r>
            <w:r w:rsidR="007E703B" w:rsidRPr="00BF5E21">
              <w:t xml:space="preserve"> </w:t>
            </w:r>
            <w:r w:rsidR="005B3C8E" w:rsidRPr="00BF5E21">
              <w:t>shall</w:t>
            </w:r>
            <w:r w:rsidR="007E703B" w:rsidRPr="00BF5E21">
              <w:t xml:space="preserve"> </w:t>
            </w:r>
            <w:r w:rsidR="005B3C8E" w:rsidRPr="00BF5E21">
              <w:t>publish</w:t>
            </w:r>
            <w:r w:rsidR="007E703B" w:rsidRPr="00BF5E21">
              <w:t xml:space="preserve"> </w:t>
            </w:r>
            <w:r w:rsidR="005B3C8E" w:rsidRPr="00BF5E21">
              <w:t>the</w:t>
            </w:r>
            <w:r w:rsidR="007E703B" w:rsidRPr="00BF5E21">
              <w:t xml:space="preserve"> </w:t>
            </w:r>
            <w:r w:rsidR="005B3C8E" w:rsidRPr="00BF5E21">
              <w:t>Contract</w:t>
            </w:r>
            <w:r w:rsidR="007E703B" w:rsidRPr="00BF5E21">
              <w:t xml:space="preserve"> </w:t>
            </w:r>
            <w:r w:rsidR="005B3C8E" w:rsidRPr="00BF5E21">
              <w:t>Award</w:t>
            </w:r>
            <w:r w:rsidR="007E703B" w:rsidRPr="00BF5E21">
              <w:t xml:space="preserve"> </w:t>
            </w:r>
            <w:r w:rsidR="005B3C8E" w:rsidRPr="00BF5E21">
              <w:t>Notice</w:t>
            </w:r>
            <w:r w:rsidR="007E703B" w:rsidRPr="00BF5E21">
              <w:t xml:space="preserve"> </w:t>
            </w:r>
            <w:r w:rsidR="005B3C8E" w:rsidRPr="00BF5E21">
              <w:t>which</w:t>
            </w:r>
            <w:r w:rsidR="007E703B" w:rsidRPr="00BF5E21">
              <w:t xml:space="preserve"> </w:t>
            </w:r>
            <w:r w:rsidR="005B3C8E" w:rsidRPr="00BF5E21">
              <w:t>shall</w:t>
            </w:r>
            <w:r w:rsidR="007E703B" w:rsidRPr="00BF5E21">
              <w:t xml:space="preserve"> </w:t>
            </w:r>
            <w:r w:rsidR="005B3C8E" w:rsidRPr="00BF5E21">
              <w:t>contain,</w:t>
            </w:r>
            <w:r w:rsidR="007E703B" w:rsidRPr="00BF5E21">
              <w:t xml:space="preserve"> </w:t>
            </w:r>
            <w:r w:rsidR="005B3C8E" w:rsidRPr="00BF5E21">
              <w:t>at</w:t>
            </w:r>
            <w:r w:rsidR="007E703B" w:rsidRPr="00BF5E21">
              <w:t xml:space="preserve"> </w:t>
            </w:r>
            <w:r w:rsidR="005B3C8E" w:rsidRPr="00BF5E21">
              <w:t>a</w:t>
            </w:r>
            <w:r w:rsidR="007E703B" w:rsidRPr="00BF5E21">
              <w:t xml:space="preserve"> </w:t>
            </w:r>
            <w:r w:rsidR="005B3C8E" w:rsidRPr="00BF5E21">
              <w:t>minimum,</w:t>
            </w:r>
            <w:r w:rsidR="007E703B" w:rsidRPr="00BF5E21">
              <w:t xml:space="preserve"> </w:t>
            </w:r>
            <w:r w:rsidR="005B3C8E" w:rsidRPr="00BF5E21">
              <w:t>the</w:t>
            </w:r>
            <w:r w:rsidR="007E703B" w:rsidRPr="00BF5E21">
              <w:t xml:space="preserve"> </w:t>
            </w:r>
            <w:r w:rsidR="007403E6" w:rsidRPr="00BF5E21">
              <w:t>following information:</w:t>
            </w:r>
          </w:p>
          <w:p w14:paraId="23AF98E2" w14:textId="77777777" w:rsidR="007403E6" w:rsidRPr="00BF5E21" w:rsidRDefault="007403E6">
            <w:pPr>
              <w:pStyle w:val="ListParagraph"/>
              <w:numPr>
                <w:ilvl w:val="0"/>
                <w:numId w:val="42"/>
              </w:numPr>
              <w:spacing w:after="120"/>
              <w:ind w:left="1154" w:hanging="469"/>
              <w:contextualSpacing w:val="0"/>
              <w:rPr>
                <w:rFonts w:eastAsia="Calibri"/>
              </w:rPr>
            </w:pPr>
            <w:r w:rsidRPr="00BF5E21">
              <w:rPr>
                <w:rFonts w:eastAsia="Calibri"/>
              </w:rPr>
              <w:t>name and address of the Employer;</w:t>
            </w:r>
          </w:p>
          <w:p w14:paraId="2288D531" w14:textId="77777777" w:rsidR="007403E6" w:rsidRPr="00BF5E21" w:rsidRDefault="007403E6">
            <w:pPr>
              <w:pStyle w:val="ListParagraph"/>
              <w:numPr>
                <w:ilvl w:val="0"/>
                <w:numId w:val="42"/>
              </w:numPr>
              <w:spacing w:after="120"/>
              <w:ind w:left="1154" w:hanging="469"/>
              <w:contextualSpacing w:val="0"/>
              <w:rPr>
                <w:rFonts w:eastAsia="Calibri"/>
              </w:rPr>
            </w:pPr>
            <w:r w:rsidRPr="00BF5E21">
              <w:rPr>
                <w:rFonts w:eastAsia="Calibri"/>
              </w:rPr>
              <w:t xml:space="preserve">name and reference number of the contract being awarded, and the selection method used; </w:t>
            </w:r>
          </w:p>
          <w:p w14:paraId="76679064" w14:textId="77777777" w:rsidR="007403E6" w:rsidRPr="00BF5E21" w:rsidRDefault="007403E6">
            <w:pPr>
              <w:pStyle w:val="ListParagraph"/>
              <w:numPr>
                <w:ilvl w:val="0"/>
                <w:numId w:val="42"/>
              </w:numPr>
              <w:spacing w:after="120"/>
              <w:ind w:left="1154" w:hanging="469"/>
              <w:contextualSpacing w:val="0"/>
              <w:rPr>
                <w:rFonts w:eastAsia="Calibri"/>
              </w:rPr>
            </w:pPr>
            <w:r w:rsidRPr="00BF5E21">
              <w:rPr>
                <w:rFonts w:eastAsia="Calibri"/>
              </w:rPr>
              <w:t xml:space="preserve">names of all Bidders that submitted Bids, and their Bid prices as read out at Bid opening, and as evaluated; </w:t>
            </w:r>
          </w:p>
          <w:p w14:paraId="7E1B3320" w14:textId="77777777" w:rsidR="007403E6" w:rsidRPr="00BF5E21" w:rsidRDefault="007403E6">
            <w:pPr>
              <w:pStyle w:val="ListParagraph"/>
              <w:numPr>
                <w:ilvl w:val="0"/>
                <w:numId w:val="42"/>
              </w:numPr>
              <w:spacing w:after="120"/>
              <w:ind w:left="1154" w:hanging="469"/>
              <w:contextualSpacing w:val="0"/>
              <w:rPr>
                <w:rFonts w:eastAsia="Calibri"/>
              </w:rPr>
            </w:pPr>
            <w:r w:rsidRPr="00BF5E21">
              <w:rPr>
                <w:rFonts w:eastAsia="Calibri"/>
              </w:rPr>
              <w:t xml:space="preserve">names of all Bidders whose Bids were rejected either as nonresponsive or as not meeting qualification criteria, or were not evaluated, with the reasons therefor; </w:t>
            </w:r>
          </w:p>
          <w:p w14:paraId="74855AEB" w14:textId="77777777" w:rsidR="00CA0739" w:rsidRPr="00BF5E21" w:rsidRDefault="007403E6">
            <w:pPr>
              <w:pStyle w:val="ListParagraph"/>
              <w:numPr>
                <w:ilvl w:val="0"/>
                <w:numId w:val="42"/>
              </w:numPr>
              <w:spacing w:after="120"/>
              <w:ind w:left="1154" w:hanging="469"/>
              <w:contextualSpacing w:val="0"/>
              <w:rPr>
                <w:rFonts w:eastAsia="Calibri"/>
              </w:rPr>
            </w:pPr>
            <w:r w:rsidRPr="00BF5E21">
              <w:rPr>
                <w:rFonts w:eastAsia="Calibri"/>
              </w:rPr>
              <w:t>the name of the successful Bidder, the final total contract price, the contract duration and a summary of its scope</w:t>
            </w:r>
            <w:r w:rsidR="00CA0739" w:rsidRPr="00BF5E21">
              <w:rPr>
                <w:rFonts w:eastAsia="Calibri"/>
              </w:rPr>
              <w:t>; and</w:t>
            </w:r>
          </w:p>
          <w:p w14:paraId="3AFDD2CC" w14:textId="7CBDD1D5" w:rsidR="007403E6" w:rsidRPr="00BF5E21" w:rsidRDefault="00CA0739">
            <w:pPr>
              <w:pStyle w:val="ListParagraph"/>
              <w:numPr>
                <w:ilvl w:val="0"/>
                <w:numId w:val="42"/>
              </w:numPr>
              <w:spacing w:after="120"/>
              <w:ind w:left="1154" w:hanging="469"/>
              <w:contextualSpacing w:val="0"/>
              <w:rPr>
                <w:rFonts w:eastAsia="Calibri"/>
              </w:rPr>
            </w:pPr>
            <w:r w:rsidRPr="00E12FA2">
              <w:rPr>
                <w:rFonts w:eastAsia="Calibri"/>
              </w:rPr>
              <w:t>successful</w:t>
            </w:r>
            <w:r w:rsidRPr="00BF5E21">
              <w:t xml:space="preserve"> Bidder’s </w:t>
            </w:r>
            <w:r w:rsidR="00582F4B">
              <w:t>Beneficial O</w:t>
            </w:r>
            <w:r w:rsidR="00582F4B" w:rsidRPr="007012EE">
              <w:t xml:space="preserve">wnership </w:t>
            </w:r>
            <w:r w:rsidR="00582F4B">
              <w:t>Disclosure Form</w:t>
            </w:r>
            <w:r w:rsidR="007403E6" w:rsidRPr="00BF5E21">
              <w:rPr>
                <w:rFonts w:eastAsia="Calibri"/>
              </w:rPr>
              <w:t xml:space="preserve">. </w:t>
            </w:r>
          </w:p>
          <w:p w14:paraId="368CA577" w14:textId="34530EBE" w:rsidR="005B3C8E" w:rsidRPr="00BF5E21" w:rsidRDefault="005B3C8E">
            <w:pPr>
              <w:pStyle w:val="ITBno"/>
              <w:numPr>
                <w:ilvl w:val="1"/>
                <w:numId w:val="25"/>
              </w:numPr>
              <w:spacing w:after="120"/>
              <w:ind w:left="614" w:hanging="720"/>
            </w:pPr>
            <w:r w:rsidRPr="00BF5E21">
              <w:t>The</w:t>
            </w:r>
            <w:r w:rsidR="007E703B" w:rsidRPr="00BF5E21">
              <w:t xml:space="preserve"> </w:t>
            </w:r>
            <w:r w:rsidRPr="00BF5E21">
              <w:t>Contract</w:t>
            </w:r>
            <w:r w:rsidR="007E703B" w:rsidRPr="00BF5E21">
              <w:t xml:space="preserve"> </w:t>
            </w:r>
            <w:r w:rsidRPr="00BF5E21">
              <w:t>Award</w:t>
            </w:r>
            <w:r w:rsidR="007E703B" w:rsidRPr="00BF5E21">
              <w:t xml:space="preserve"> </w:t>
            </w:r>
            <w:r w:rsidRPr="00BF5E21">
              <w:t>Notice</w:t>
            </w:r>
            <w:r w:rsidR="007E703B" w:rsidRPr="00BF5E21">
              <w:t xml:space="preserve"> </w:t>
            </w:r>
            <w:r w:rsidRPr="00BF5E21">
              <w:t>shall</w:t>
            </w:r>
            <w:r w:rsidR="007E703B" w:rsidRPr="00BF5E21">
              <w:t xml:space="preserve"> </w:t>
            </w:r>
            <w:r w:rsidRPr="00BF5E21">
              <w:t>be</w:t>
            </w:r>
            <w:r w:rsidR="007E703B" w:rsidRPr="00BF5E21">
              <w:t xml:space="preserve"> </w:t>
            </w:r>
            <w:r w:rsidRPr="00BF5E21">
              <w:t>published</w:t>
            </w:r>
            <w:r w:rsidR="007E703B" w:rsidRPr="00BF5E21">
              <w:t xml:space="preserve"> </w:t>
            </w:r>
            <w:r w:rsidRPr="00BF5E21">
              <w:t>on</w:t>
            </w:r>
            <w:r w:rsidR="007E703B" w:rsidRPr="00BF5E21">
              <w:t xml:space="preserve"> </w:t>
            </w:r>
            <w:r w:rsidRPr="00BF5E21">
              <w:t>the</w:t>
            </w:r>
            <w:r w:rsidR="007E703B" w:rsidRPr="00BF5E21">
              <w:t xml:space="preserve"> </w:t>
            </w:r>
            <w:r w:rsidRPr="00BF5E21">
              <w:t>Employer’s</w:t>
            </w:r>
            <w:r w:rsidR="007E703B" w:rsidRPr="00BF5E21">
              <w:t xml:space="preserve"> </w:t>
            </w:r>
            <w:r w:rsidRPr="00BF5E21">
              <w:t>website</w:t>
            </w:r>
            <w:r w:rsidR="007E703B" w:rsidRPr="00BF5E21">
              <w:t xml:space="preserve"> </w:t>
            </w:r>
            <w:r w:rsidRPr="00BF5E21">
              <w:t>with</w:t>
            </w:r>
            <w:r w:rsidR="007E703B" w:rsidRPr="00BF5E21">
              <w:t xml:space="preserve"> </w:t>
            </w:r>
            <w:r w:rsidRPr="00BF5E21">
              <w:t>free</w:t>
            </w:r>
            <w:r w:rsidR="007E703B" w:rsidRPr="00BF5E21">
              <w:t xml:space="preserve"> </w:t>
            </w:r>
            <w:r w:rsidRPr="00BF5E21">
              <w:t>access</w:t>
            </w:r>
            <w:r w:rsidR="007E703B" w:rsidRPr="00BF5E21">
              <w:t xml:space="preserve"> </w:t>
            </w:r>
            <w:r w:rsidRPr="00BF5E21">
              <w:t>if</w:t>
            </w:r>
            <w:r w:rsidR="007E703B" w:rsidRPr="00BF5E21">
              <w:t xml:space="preserve"> </w:t>
            </w:r>
            <w:r w:rsidRPr="00BF5E21">
              <w:t>available,</w:t>
            </w:r>
            <w:r w:rsidR="007E703B" w:rsidRPr="00BF5E21">
              <w:t xml:space="preserve"> </w:t>
            </w:r>
            <w:r w:rsidRPr="00BF5E21">
              <w:t>or</w:t>
            </w:r>
            <w:r w:rsidR="007E703B" w:rsidRPr="00BF5E21">
              <w:t xml:space="preserve"> </w:t>
            </w:r>
            <w:r w:rsidRPr="00BF5E21">
              <w:t>in</w:t>
            </w:r>
            <w:r w:rsidR="007E703B" w:rsidRPr="00BF5E21">
              <w:t xml:space="preserve"> </w:t>
            </w:r>
            <w:r w:rsidRPr="00BF5E21">
              <w:t>at</w:t>
            </w:r>
            <w:r w:rsidR="007E703B" w:rsidRPr="00BF5E21">
              <w:t xml:space="preserve"> </w:t>
            </w:r>
            <w:r w:rsidRPr="00BF5E21">
              <w:t>least</w:t>
            </w:r>
            <w:r w:rsidR="007E703B" w:rsidRPr="00BF5E21">
              <w:t xml:space="preserve"> </w:t>
            </w:r>
            <w:r w:rsidRPr="00BF5E21">
              <w:t>one</w:t>
            </w:r>
            <w:r w:rsidR="007E703B" w:rsidRPr="00BF5E21">
              <w:t xml:space="preserve"> </w:t>
            </w:r>
            <w:r w:rsidRPr="00BF5E21">
              <w:t>newspaper</w:t>
            </w:r>
            <w:r w:rsidR="007E703B" w:rsidRPr="00BF5E21">
              <w:t xml:space="preserve"> </w:t>
            </w:r>
            <w:r w:rsidRPr="00BF5E21">
              <w:t>of</w:t>
            </w:r>
            <w:r w:rsidR="007E703B" w:rsidRPr="00BF5E21">
              <w:t xml:space="preserve"> </w:t>
            </w:r>
            <w:r w:rsidRPr="00BF5E21">
              <w:t>national</w:t>
            </w:r>
            <w:r w:rsidR="007E703B" w:rsidRPr="00BF5E21">
              <w:t xml:space="preserve"> </w:t>
            </w:r>
            <w:r w:rsidRPr="00BF5E21">
              <w:t>circulation</w:t>
            </w:r>
            <w:r w:rsidR="007E703B" w:rsidRPr="00BF5E21">
              <w:t xml:space="preserve"> </w:t>
            </w:r>
            <w:r w:rsidRPr="00BF5E21">
              <w:t>in</w:t>
            </w:r>
            <w:r w:rsidR="007E703B" w:rsidRPr="00BF5E21">
              <w:t xml:space="preserve"> </w:t>
            </w:r>
            <w:r w:rsidRPr="00BF5E21">
              <w:t>the</w:t>
            </w:r>
            <w:r w:rsidR="007E703B" w:rsidRPr="00BF5E21">
              <w:t xml:space="preserve"> </w:t>
            </w:r>
            <w:r w:rsidRPr="00BF5E21">
              <w:t>Employer’s</w:t>
            </w:r>
            <w:r w:rsidR="007E703B" w:rsidRPr="00BF5E21">
              <w:t xml:space="preserve"> </w:t>
            </w:r>
            <w:r w:rsidRPr="00BF5E21">
              <w:t>Country,</w:t>
            </w:r>
            <w:r w:rsidR="007E703B" w:rsidRPr="00BF5E21">
              <w:t xml:space="preserve"> </w:t>
            </w:r>
            <w:r w:rsidRPr="00BF5E21">
              <w:t>or</w:t>
            </w:r>
            <w:r w:rsidR="007E703B" w:rsidRPr="00BF5E21">
              <w:t xml:space="preserve"> </w:t>
            </w:r>
            <w:r w:rsidRPr="00BF5E21">
              <w:t>in</w:t>
            </w:r>
            <w:r w:rsidR="007E703B" w:rsidRPr="00BF5E21">
              <w:t xml:space="preserve"> </w:t>
            </w:r>
            <w:r w:rsidRPr="00BF5E21">
              <w:t>the</w:t>
            </w:r>
            <w:r w:rsidR="007E703B" w:rsidRPr="00BF5E21">
              <w:t xml:space="preserve"> </w:t>
            </w:r>
            <w:r w:rsidRPr="00BF5E21">
              <w:t>official</w:t>
            </w:r>
            <w:r w:rsidR="007E703B" w:rsidRPr="00BF5E21">
              <w:t xml:space="preserve"> </w:t>
            </w:r>
            <w:r w:rsidRPr="00BF5E21">
              <w:t>gazette.</w:t>
            </w:r>
            <w:r w:rsidR="007E703B" w:rsidRPr="00BF5E21">
              <w:t xml:space="preserve"> </w:t>
            </w:r>
          </w:p>
          <w:p w14:paraId="4CB49967" w14:textId="77777777" w:rsidR="005B3C8E" w:rsidRPr="00BF5E21" w:rsidRDefault="005B3C8E">
            <w:pPr>
              <w:pStyle w:val="ITBno"/>
              <w:numPr>
                <w:ilvl w:val="1"/>
                <w:numId w:val="25"/>
              </w:numPr>
              <w:spacing w:after="120"/>
              <w:ind w:left="614" w:hanging="720"/>
            </w:pPr>
            <w:r w:rsidRPr="00BF5E21">
              <w:t>Until</w:t>
            </w:r>
            <w:r w:rsidR="007E703B" w:rsidRPr="00BF5E21">
              <w:t xml:space="preserve"> </w:t>
            </w:r>
            <w:r w:rsidRPr="00BF5E21">
              <w:t>a</w:t>
            </w:r>
            <w:r w:rsidR="007E703B" w:rsidRPr="00BF5E21">
              <w:t xml:space="preserve"> </w:t>
            </w:r>
            <w:r w:rsidRPr="00BF5E21">
              <w:t>formal</w:t>
            </w:r>
            <w:r w:rsidR="007E703B" w:rsidRPr="00BF5E21">
              <w:t xml:space="preserve"> </w:t>
            </w:r>
            <w:r w:rsidRPr="00BF5E21">
              <w:t>contract</w:t>
            </w:r>
            <w:r w:rsidR="007E703B" w:rsidRPr="00BF5E21">
              <w:t xml:space="preserve"> </w:t>
            </w:r>
            <w:r w:rsidRPr="00BF5E21">
              <w:t>is</w:t>
            </w:r>
            <w:r w:rsidR="007E703B" w:rsidRPr="00BF5E21">
              <w:t xml:space="preserve"> </w:t>
            </w:r>
            <w:r w:rsidRPr="00BF5E21">
              <w:t>prepared</w:t>
            </w:r>
            <w:r w:rsidR="007E703B" w:rsidRPr="00BF5E21">
              <w:t xml:space="preserve"> </w:t>
            </w:r>
            <w:r w:rsidRPr="00BF5E21">
              <w:t>and</w:t>
            </w:r>
            <w:r w:rsidR="007E703B" w:rsidRPr="00BF5E21">
              <w:t xml:space="preserve"> </w:t>
            </w:r>
            <w:r w:rsidRPr="00BF5E21">
              <w:t>executed,</w:t>
            </w:r>
            <w:r w:rsidR="007E703B" w:rsidRPr="00BF5E21">
              <w:t xml:space="preserve"> </w:t>
            </w:r>
            <w:r w:rsidRPr="00BF5E21">
              <w:t>the</w:t>
            </w:r>
            <w:r w:rsidR="007E703B" w:rsidRPr="00BF5E21">
              <w:t xml:space="preserve"> </w:t>
            </w:r>
            <w:r w:rsidRPr="00BF5E21">
              <w:t>Letter</w:t>
            </w:r>
            <w:r w:rsidR="007E703B" w:rsidRPr="00BF5E21">
              <w:t xml:space="preserve"> </w:t>
            </w:r>
            <w:r w:rsidRPr="00BF5E21">
              <w:t>of</w:t>
            </w:r>
            <w:r w:rsidR="007E703B" w:rsidRPr="00BF5E21">
              <w:t xml:space="preserve"> </w:t>
            </w:r>
            <w:r w:rsidRPr="00BF5E21">
              <w:t>Acceptance</w:t>
            </w:r>
            <w:r w:rsidR="007E703B" w:rsidRPr="00BF5E21">
              <w:t xml:space="preserve"> </w:t>
            </w:r>
            <w:r w:rsidRPr="00BF5E21">
              <w:t>shall</w:t>
            </w:r>
            <w:r w:rsidR="007E703B" w:rsidRPr="00BF5E21">
              <w:t xml:space="preserve"> </w:t>
            </w:r>
            <w:r w:rsidRPr="00BF5E21">
              <w:t>constitute</w:t>
            </w:r>
            <w:r w:rsidR="007E703B" w:rsidRPr="00BF5E21">
              <w:t xml:space="preserve"> </w:t>
            </w:r>
            <w:r w:rsidRPr="00BF5E21">
              <w:t>a</w:t>
            </w:r>
            <w:r w:rsidR="007E703B" w:rsidRPr="00BF5E21">
              <w:t xml:space="preserve"> </w:t>
            </w:r>
            <w:r w:rsidRPr="00BF5E21">
              <w:t>binding</w:t>
            </w:r>
            <w:r w:rsidR="007E703B" w:rsidRPr="00BF5E21">
              <w:t xml:space="preserve"> </w:t>
            </w:r>
            <w:r w:rsidRPr="00BF5E21">
              <w:t>Contract</w:t>
            </w:r>
          </w:p>
        </w:tc>
      </w:tr>
      <w:tr w:rsidR="007156FC" w:rsidRPr="00166F92" w14:paraId="34B3BEBA" w14:textId="77777777" w:rsidTr="006001BE">
        <w:trPr>
          <w:gridAfter w:val="1"/>
          <w:wAfter w:w="14" w:type="pct"/>
        </w:trPr>
        <w:tc>
          <w:tcPr>
            <w:tcW w:w="1223" w:type="pct"/>
          </w:tcPr>
          <w:p w14:paraId="5AC6B4BC" w14:textId="77777777" w:rsidR="007156FC" w:rsidRPr="00166F92" w:rsidRDefault="007156FC">
            <w:pPr>
              <w:pStyle w:val="S1-Header2"/>
              <w:numPr>
                <w:ilvl w:val="0"/>
                <w:numId w:val="25"/>
              </w:numPr>
              <w:tabs>
                <w:tab w:val="num" w:pos="432"/>
              </w:tabs>
              <w:spacing w:after="120"/>
              <w:ind w:left="432" w:hanging="432"/>
            </w:pPr>
            <w:bookmarkStart w:id="453" w:name="_Toc436556186"/>
            <w:bookmarkStart w:id="454" w:name="_Toc135149922"/>
            <w:r w:rsidRPr="00166F92">
              <w:rPr>
                <w:noProof/>
              </w:rPr>
              <w:lastRenderedPageBreak/>
              <w:t>Debriefing</w:t>
            </w:r>
            <w:r w:rsidR="007E703B" w:rsidRPr="00166F92">
              <w:rPr>
                <w:noProof/>
              </w:rPr>
              <w:t xml:space="preserve"> </w:t>
            </w:r>
            <w:r w:rsidRPr="00166F92">
              <w:rPr>
                <w:noProof/>
              </w:rPr>
              <w:t>by</w:t>
            </w:r>
            <w:r w:rsidR="007E703B" w:rsidRPr="00166F92">
              <w:rPr>
                <w:noProof/>
              </w:rPr>
              <w:t xml:space="preserve"> </w:t>
            </w:r>
            <w:r w:rsidRPr="00166F92">
              <w:rPr>
                <w:noProof/>
              </w:rPr>
              <w:t>the</w:t>
            </w:r>
            <w:r w:rsidR="007E703B" w:rsidRPr="00166F92">
              <w:rPr>
                <w:noProof/>
              </w:rPr>
              <w:t xml:space="preserve"> </w:t>
            </w:r>
            <w:r w:rsidRPr="00166F92">
              <w:rPr>
                <w:noProof/>
              </w:rPr>
              <w:t>Employer</w:t>
            </w:r>
            <w:bookmarkEnd w:id="453"/>
            <w:bookmarkEnd w:id="454"/>
          </w:p>
        </w:tc>
        <w:tc>
          <w:tcPr>
            <w:tcW w:w="3763" w:type="pct"/>
          </w:tcPr>
          <w:p w14:paraId="141089E9" w14:textId="77777777" w:rsidR="00C069DD" w:rsidRPr="00166F92" w:rsidRDefault="00C069DD">
            <w:pPr>
              <w:pStyle w:val="ITBno"/>
              <w:numPr>
                <w:ilvl w:val="1"/>
                <w:numId w:val="25"/>
              </w:numPr>
              <w:spacing w:after="120"/>
              <w:ind w:left="614" w:hanging="720"/>
            </w:pPr>
            <w:r w:rsidRPr="00166F92">
              <w:t xml:space="preserve">On receipt of the </w:t>
            </w:r>
            <w:r w:rsidR="00F828B6" w:rsidRPr="00166F92">
              <w:t xml:space="preserve">Employer’s </w:t>
            </w:r>
            <w:r w:rsidRPr="00166F92">
              <w:t xml:space="preserve">Notification of Intention to Award referred to in </w:t>
            </w:r>
            <w:r w:rsidR="00F828B6" w:rsidRPr="00166F92">
              <w:t xml:space="preserve">ITB </w:t>
            </w:r>
            <w:r w:rsidR="00522A6A" w:rsidRPr="00166F92">
              <w:t>42</w:t>
            </w:r>
            <w:r w:rsidRPr="00166F92">
              <w:t xml:space="preserve">, an unsuccessful </w:t>
            </w:r>
            <w:r w:rsidR="00F828B6" w:rsidRPr="00166F92">
              <w:t xml:space="preserve">Bidder </w:t>
            </w:r>
            <w:r w:rsidRPr="00166F92">
              <w:t xml:space="preserve">has three (3) </w:t>
            </w:r>
            <w:r w:rsidRPr="00E12FA2">
              <w:t>Business</w:t>
            </w:r>
            <w:r w:rsidRPr="00166F92">
              <w:t xml:space="preserve"> Days to make a written request to the Employer for a debriefing. The Employer shall provide a debriefing to all unsuccessful </w:t>
            </w:r>
            <w:r w:rsidR="00F828B6" w:rsidRPr="00166F92">
              <w:t xml:space="preserve">Bidders </w:t>
            </w:r>
            <w:r w:rsidRPr="00166F92">
              <w:t>whose request is received within this deadline.</w:t>
            </w:r>
          </w:p>
          <w:p w14:paraId="59875B8D" w14:textId="77777777" w:rsidR="00C069DD" w:rsidRPr="00166F92" w:rsidRDefault="00C069DD">
            <w:pPr>
              <w:pStyle w:val="ITBno"/>
              <w:numPr>
                <w:ilvl w:val="1"/>
                <w:numId w:val="25"/>
              </w:numPr>
              <w:spacing w:after="120"/>
              <w:ind w:left="614" w:hanging="720"/>
            </w:pPr>
            <w:r w:rsidRPr="00166F92">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w:t>
            </w:r>
            <w:r w:rsidRPr="00166F92">
              <w:lastRenderedPageBreak/>
              <w:t xml:space="preserve">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w:t>
            </w:r>
            <w:r w:rsidR="00F828B6" w:rsidRPr="00166F92">
              <w:t xml:space="preserve">Bidders </w:t>
            </w:r>
            <w:r w:rsidRPr="00166F92">
              <w:t xml:space="preserve">of the extended standstill period. </w:t>
            </w:r>
          </w:p>
          <w:p w14:paraId="38D01AFF" w14:textId="77777777" w:rsidR="00C069DD" w:rsidRPr="00166F92" w:rsidRDefault="00C069DD">
            <w:pPr>
              <w:pStyle w:val="ITBno"/>
              <w:numPr>
                <w:ilvl w:val="1"/>
                <w:numId w:val="25"/>
              </w:numPr>
              <w:spacing w:after="120"/>
              <w:ind w:left="614" w:hanging="720"/>
            </w:pPr>
            <w:r w:rsidRPr="00166F92">
              <w:t xml:space="preserve">Where a request for debriefing is received by the Employer later than the three (3)-Business Day deadline, the Employer should </w:t>
            </w:r>
            <w:r w:rsidRPr="00E12FA2">
              <w:t>provide</w:t>
            </w:r>
            <w:r w:rsidRPr="00166F92">
              <w:t xml:space="preserv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22A87C42" w14:textId="77777777" w:rsidR="007156FC" w:rsidRPr="00166F92" w:rsidRDefault="00C069DD">
            <w:pPr>
              <w:pStyle w:val="ITBno"/>
              <w:numPr>
                <w:ilvl w:val="1"/>
                <w:numId w:val="25"/>
              </w:numPr>
              <w:spacing w:after="120"/>
              <w:ind w:left="614" w:hanging="720"/>
            </w:pPr>
            <w:r w:rsidRPr="00E12FA2">
              <w:t>Debriefings</w:t>
            </w:r>
            <w:r w:rsidRPr="00166F92">
              <w:t xml:space="preserve"> of unsuccessful </w:t>
            </w:r>
            <w:r w:rsidR="00F828B6" w:rsidRPr="00166F92">
              <w:t xml:space="preserve">Bidders </w:t>
            </w:r>
            <w:r w:rsidRPr="00166F92">
              <w:t xml:space="preserve">may be done in writing or verbally. The </w:t>
            </w:r>
            <w:r w:rsidR="00F828B6" w:rsidRPr="00166F92">
              <w:t xml:space="preserve">Bidder </w:t>
            </w:r>
            <w:r w:rsidRPr="00166F92">
              <w:t xml:space="preserve">shall bear their own costs of attending such a debriefing meeting. </w:t>
            </w:r>
          </w:p>
        </w:tc>
      </w:tr>
      <w:tr w:rsidR="005B3C8E" w:rsidRPr="00166F92" w14:paraId="0039033C" w14:textId="77777777" w:rsidTr="006001BE">
        <w:trPr>
          <w:gridAfter w:val="1"/>
          <w:wAfter w:w="14" w:type="pct"/>
          <w:trHeight w:val="1350"/>
        </w:trPr>
        <w:tc>
          <w:tcPr>
            <w:tcW w:w="1223" w:type="pct"/>
          </w:tcPr>
          <w:p w14:paraId="6EA8BBBC" w14:textId="77777777" w:rsidR="005B3C8E" w:rsidRPr="00166F92" w:rsidRDefault="005B3C8E">
            <w:pPr>
              <w:pStyle w:val="S1-Header2"/>
              <w:numPr>
                <w:ilvl w:val="0"/>
                <w:numId w:val="25"/>
              </w:numPr>
              <w:tabs>
                <w:tab w:val="num" w:pos="432"/>
              </w:tabs>
              <w:spacing w:after="120"/>
              <w:ind w:left="432" w:hanging="432"/>
            </w:pPr>
            <w:bookmarkStart w:id="455" w:name="_Toc438438867"/>
            <w:bookmarkStart w:id="456" w:name="_Toc438532661"/>
            <w:bookmarkStart w:id="457" w:name="_Toc438734011"/>
            <w:bookmarkStart w:id="458" w:name="_Toc438907047"/>
            <w:bookmarkStart w:id="459" w:name="_Toc438907246"/>
            <w:bookmarkStart w:id="460" w:name="_Toc23236788"/>
            <w:bookmarkStart w:id="461" w:name="_Toc125783032"/>
            <w:bookmarkStart w:id="462" w:name="_Toc436556187"/>
            <w:bookmarkStart w:id="463" w:name="_Toc135149923"/>
            <w:r w:rsidRPr="00166F92">
              <w:rPr>
                <w:noProof/>
              </w:rPr>
              <w:lastRenderedPageBreak/>
              <w:t>Signing</w:t>
            </w:r>
            <w:r w:rsidR="007E703B" w:rsidRPr="00166F92">
              <w:rPr>
                <w:noProof/>
              </w:rPr>
              <w:t xml:space="preserve"> </w:t>
            </w:r>
            <w:r w:rsidRPr="00166F92">
              <w:rPr>
                <w:noProof/>
              </w:rPr>
              <w:t>of</w:t>
            </w:r>
            <w:r w:rsidR="007E703B" w:rsidRPr="00166F92">
              <w:rPr>
                <w:noProof/>
              </w:rPr>
              <w:t xml:space="preserve"> </w:t>
            </w:r>
            <w:r w:rsidRPr="00166F92">
              <w:rPr>
                <w:noProof/>
              </w:rPr>
              <w:t>Contract</w:t>
            </w:r>
            <w:bookmarkEnd w:id="455"/>
            <w:bookmarkEnd w:id="456"/>
            <w:bookmarkEnd w:id="457"/>
            <w:bookmarkEnd w:id="458"/>
            <w:bookmarkEnd w:id="459"/>
            <w:bookmarkEnd w:id="460"/>
            <w:bookmarkEnd w:id="461"/>
            <w:bookmarkEnd w:id="462"/>
            <w:bookmarkEnd w:id="463"/>
          </w:p>
        </w:tc>
        <w:tc>
          <w:tcPr>
            <w:tcW w:w="3763" w:type="pct"/>
          </w:tcPr>
          <w:p w14:paraId="5A371727" w14:textId="32A63D16" w:rsidR="005B3C8E" w:rsidRPr="00166F92" w:rsidRDefault="00A43D53">
            <w:pPr>
              <w:pStyle w:val="ITBno"/>
              <w:numPr>
                <w:ilvl w:val="1"/>
                <w:numId w:val="25"/>
              </w:numPr>
              <w:spacing w:after="120"/>
              <w:ind w:left="614" w:hanging="720"/>
            </w:pPr>
            <w:r>
              <w:t xml:space="preserve">The </w:t>
            </w:r>
            <w:r w:rsidR="002552B0">
              <w:t xml:space="preserve">Employer </w:t>
            </w:r>
            <w:r w:rsidRPr="008E329A">
              <w:t xml:space="preserve">shall send </w:t>
            </w:r>
            <w:r>
              <w:t xml:space="preserve">to the successful Bidder </w:t>
            </w:r>
            <w:r w:rsidRPr="008E329A">
              <w:t>the</w:t>
            </w:r>
            <w:r>
              <w:t xml:space="preserve"> Letter of Acceptance including the </w:t>
            </w:r>
            <w:r w:rsidRPr="008E329A">
              <w:t>Contract Agreement</w:t>
            </w:r>
            <w:r>
              <w:t>, and a request to submit the Beneficial Ownership Disclosure Form providing additional information on its beneficial ownership</w:t>
            </w:r>
            <w:r w:rsidR="005B3C8E" w:rsidRPr="00166F92">
              <w:t>.</w:t>
            </w:r>
            <w:r w:rsidR="004D2728">
              <w:t xml:space="preserve"> The B</w:t>
            </w:r>
            <w:r w:rsidR="004D2728" w:rsidRPr="00402B8A">
              <w:t xml:space="preserve">eneficial Ownership Disclosure </w:t>
            </w:r>
            <w:r w:rsidR="0081170D" w:rsidRPr="00402B8A">
              <w:t>Form shall</w:t>
            </w:r>
            <w:r w:rsidR="004D2728">
              <w:t xml:space="preserve"> be submitted within eight (8) Business Days of receiving this request</w:t>
            </w:r>
            <w:r w:rsidR="004D2728" w:rsidRPr="00402B8A">
              <w:t>.</w:t>
            </w:r>
            <w:r w:rsidR="00CA0739">
              <w:t xml:space="preserve"> </w:t>
            </w:r>
          </w:p>
          <w:p w14:paraId="0E8016C0" w14:textId="77777777" w:rsidR="005B3C8E" w:rsidRPr="00166F92" w:rsidRDefault="004D2728">
            <w:pPr>
              <w:pStyle w:val="ITBno"/>
              <w:numPr>
                <w:ilvl w:val="1"/>
                <w:numId w:val="25"/>
              </w:numPr>
              <w:spacing w:after="120"/>
              <w:ind w:left="614" w:hanging="720"/>
            </w:pPr>
            <w:r>
              <w:t>The successful Bidder shall sign, date and return to the Employer, the Contract Agreement w</w:t>
            </w:r>
            <w:r w:rsidRPr="008E329A">
              <w:t xml:space="preserve">ithin twenty-eight (28) days of </w:t>
            </w:r>
            <w:r>
              <w:t xml:space="preserve">its </w:t>
            </w:r>
            <w:r w:rsidRPr="008E329A">
              <w:t>receipt</w:t>
            </w:r>
            <w:r w:rsidR="005B3C8E" w:rsidRPr="00166F92">
              <w:t>.</w:t>
            </w:r>
          </w:p>
          <w:p w14:paraId="62F58696" w14:textId="77777777" w:rsidR="005B3C8E" w:rsidRPr="00166F92" w:rsidRDefault="005B3C8E">
            <w:pPr>
              <w:pStyle w:val="ITBno"/>
              <w:numPr>
                <w:ilvl w:val="1"/>
                <w:numId w:val="25"/>
              </w:numPr>
              <w:spacing w:after="120"/>
              <w:ind w:left="614" w:hanging="720"/>
            </w:pPr>
            <w:r w:rsidRPr="00166F92">
              <w:rPr>
                <w:noProof/>
              </w:rPr>
              <w:t>Notwithstanding</w:t>
            </w:r>
            <w:r w:rsidR="007E703B" w:rsidRPr="00166F92">
              <w:rPr>
                <w:noProof/>
              </w:rPr>
              <w:t xml:space="preserve"> </w:t>
            </w:r>
            <w:r w:rsidRPr="00166F92">
              <w:rPr>
                <w:noProof/>
              </w:rPr>
              <w:t>ITB</w:t>
            </w:r>
            <w:r w:rsidR="007E703B" w:rsidRPr="00166F92">
              <w:rPr>
                <w:noProof/>
              </w:rPr>
              <w:t xml:space="preserve"> </w:t>
            </w:r>
            <w:r w:rsidR="00E95C32" w:rsidRPr="00166F92">
              <w:rPr>
                <w:noProof/>
              </w:rPr>
              <w:t>46</w:t>
            </w:r>
            <w:r w:rsidRPr="00166F92">
              <w:rPr>
                <w:noProof/>
              </w:rPr>
              <w:t>.2</w:t>
            </w:r>
            <w:r w:rsidR="007E703B" w:rsidRPr="00166F92">
              <w:rPr>
                <w:noProof/>
              </w:rPr>
              <w:t xml:space="preserve"> </w:t>
            </w:r>
            <w:r w:rsidRPr="00166F92">
              <w:rPr>
                <w:noProof/>
              </w:rPr>
              <w:t>above,</w:t>
            </w:r>
            <w:r w:rsidR="007E703B" w:rsidRPr="00166F92">
              <w:rPr>
                <w:noProof/>
              </w:rPr>
              <w:t xml:space="preserve"> </w:t>
            </w:r>
            <w:r w:rsidRPr="00166F92">
              <w:rPr>
                <w:noProof/>
              </w:rPr>
              <w:t>in</w:t>
            </w:r>
            <w:r w:rsidR="007E703B" w:rsidRPr="00166F92">
              <w:rPr>
                <w:noProof/>
              </w:rPr>
              <w:t xml:space="preserve"> </w:t>
            </w:r>
            <w:r w:rsidRPr="00166F92">
              <w:rPr>
                <w:noProof/>
              </w:rPr>
              <w:t>case</w:t>
            </w:r>
            <w:r w:rsidR="007E703B" w:rsidRPr="00166F92">
              <w:rPr>
                <w:noProof/>
              </w:rPr>
              <w:t xml:space="preserve"> </w:t>
            </w:r>
            <w:r w:rsidRPr="00166F92">
              <w:rPr>
                <w:noProof/>
              </w:rPr>
              <w:t>signing</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Contract</w:t>
            </w:r>
            <w:r w:rsidR="007E703B" w:rsidRPr="00166F92">
              <w:rPr>
                <w:noProof/>
              </w:rPr>
              <w:t xml:space="preserve"> </w:t>
            </w:r>
            <w:r w:rsidRPr="00166F92">
              <w:rPr>
                <w:noProof/>
              </w:rPr>
              <w:t>Agreement</w:t>
            </w:r>
            <w:r w:rsidR="007E703B" w:rsidRPr="00166F92">
              <w:rPr>
                <w:noProof/>
              </w:rPr>
              <w:t xml:space="preserve"> </w:t>
            </w:r>
            <w:r w:rsidRPr="00166F92">
              <w:rPr>
                <w:noProof/>
              </w:rPr>
              <w:t>is</w:t>
            </w:r>
            <w:r w:rsidR="007E703B" w:rsidRPr="00166F92">
              <w:rPr>
                <w:noProof/>
              </w:rPr>
              <w:t xml:space="preserve"> </w:t>
            </w:r>
            <w:r w:rsidRPr="00166F92">
              <w:rPr>
                <w:noProof/>
              </w:rPr>
              <w:t>prevented</w:t>
            </w:r>
            <w:r w:rsidR="007E703B" w:rsidRPr="00166F92">
              <w:rPr>
                <w:noProof/>
              </w:rPr>
              <w:t xml:space="preserve"> </w:t>
            </w:r>
            <w:r w:rsidRPr="00166F92">
              <w:rPr>
                <w:noProof/>
              </w:rPr>
              <w:t>by</w:t>
            </w:r>
            <w:r w:rsidR="007E703B" w:rsidRPr="00166F92">
              <w:rPr>
                <w:noProof/>
              </w:rPr>
              <w:t xml:space="preserve"> </w:t>
            </w:r>
            <w:r w:rsidRPr="00166F92">
              <w:rPr>
                <w:noProof/>
              </w:rPr>
              <w:t>any</w:t>
            </w:r>
            <w:r w:rsidR="007E703B" w:rsidRPr="00166F92">
              <w:rPr>
                <w:noProof/>
              </w:rPr>
              <w:t xml:space="preserve"> </w:t>
            </w:r>
            <w:r w:rsidRPr="00166F92">
              <w:rPr>
                <w:noProof/>
              </w:rPr>
              <w:t>export</w:t>
            </w:r>
            <w:r w:rsidR="007E703B" w:rsidRPr="00166F92">
              <w:rPr>
                <w:noProof/>
              </w:rPr>
              <w:t xml:space="preserve"> </w:t>
            </w:r>
            <w:r w:rsidRPr="00166F92">
              <w:rPr>
                <w:noProof/>
              </w:rPr>
              <w:t>restrictions</w:t>
            </w:r>
            <w:r w:rsidR="007E703B" w:rsidRPr="00166F92">
              <w:rPr>
                <w:noProof/>
              </w:rPr>
              <w:t xml:space="preserve"> </w:t>
            </w:r>
            <w:r w:rsidRPr="00166F92">
              <w:rPr>
                <w:noProof/>
              </w:rPr>
              <w:t>attributable</w:t>
            </w:r>
            <w:r w:rsidR="007E703B" w:rsidRPr="00166F92">
              <w:rPr>
                <w:noProof/>
              </w:rPr>
              <w:t xml:space="preserve"> </w:t>
            </w:r>
            <w:r w:rsidRPr="00166F92">
              <w:rPr>
                <w:noProof/>
              </w:rPr>
              <w:t>to</w:t>
            </w:r>
            <w:r w:rsidR="007E703B" w:rsidRPr="00166F92">
              <w:rPr>
                <w:noProof/>
              </w:rPr>
              <w:t xml:space="preserve"> </w:t>
            </w:r>
            <w:r w:rsidRPr="00166F92">
              <w:rPr>
                <w:noProof/>
              </w:rPr>
              <w:t>the</w:t>
            </w:r>
            <w:r w:rsidR="007E703B" w:rsidRPr="00166F92">
              <w:rPr>
                <w:noProof/>
              </w:rPr>
              <w:t xml:space="preserve"> </w:t>
            </w:r>
            <w:r w:rsidRPr="00166F92">
              <w:t>Employer</w:t>
            </w:r>
            <w:r w:rsidRPr="00166F92">
              <w:rPr>
                <w:noProof/>
              </w:rPr>
              <w:t>,</w:t>
            </w:r>
            <w:r w:rsidR="007E703B" w:rsidRPr="00166F92">
              <w:rPr>
                <w:noProof/>
              </w:rPr>
              <w:t xml:space="preserve"> </w:t>
            </w:r>
            <w:r w:rsidRPr="00166F92">
              <w:rPr>
                <w:noProof/>
              </w:rPr>
              <w:t>to</w:t>
            </w:r>
            <w:r w:rsidR="007E703B" w:rsidRPr="00166F92">
              <w:rPr>
                <w:noProof/>
              </w:rPr>
              <w:t xml:space="preserve"> </w:t>
            </w:r>
            <w:r w:rsidRPr="00166F92">
              <w:rPr>
                <w:noProof/>
              </w:rPr>
              <w:t>the</w:t>
            </w:r>
            <w:r w:rsidR="007E703B" w:rsidRPr="00166F92">
              <w:rPr>
                <w:noProof/>
              </w:rPr>
              <w:t xml:space="preserve"> </w:t>
            </w:r>
            <w:r w:rsidRPr="00166F92">
              <w:rPr>
                <w:noProof/>
              </w:rPr>
              <w:t>country</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Employer,</w:t>
            </w:r>
            <w:r w:rsidR="007E703B" w:rsidRPr="00166F92">
              <w:rPr>
                <w:noProof/>
              </w:rPr>
              <w:t xml:space="preserve"> </w:t>
            </w:r>
            <w:r w:rsidRPr="00166F92">
              <w:rPr>
                <w:noProof/>
              </w:rPr>
              <w:t>or</w:t>
            </w:r>
            <w:r w:rsidR="007E703B" w:rsidRPr="00166F92">
              <w:rPr>
                <w:noProof/>
              </w:rPr>
              <w:t xml:space="preserve"> </w:t>
            </w:r>
            <w:r w:rsidRPr="00166F92">
              <w:rPr>
                <w:noProof/>
              </w:rPr>
              <w:t>to</w:t>
            </w:r>
            <w:r w:rsidR="007E703B" w:rsidRPr="00166F92">
              <w:rPr>
                <w:noProof/>
              </w:rPr>
              <w:t xml:space="preserve"> </w:t>
            </w:r>
            <w:r w:rsidRPr="00166F92">
              <w:rPr>
                <w:noProof/>
              </w:rPr>
              <w:t>the</w:t>
            </w:r>
            <w:r w:rsidR="007E703B" w:rsidRPr="00166F92">
              <w:rPr>
                <w:noProof/>
              </w:rPr>
              <w:t xml:space="preserve"> </w:t>
            </w:r>
            <w:r w:rsidRPr="00166F92">
              <w:rPr>
                <w:noProof/>
              </w:rPr>
              <w:t>use</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Plant</w:t>
            </w:r>
            <w:r w:rsidR="007E703B" w:rsidRPr="00166F92">
              <w:rPr>
                <w:noProof/>
              </w:rPr>
              <w:t xml:space="preserve"> </w:t>
            </w:r>
            <w:r w:rsidRPr="00166F92">
              <w:rPr>
                <w:noProof/>
              </w:rPr>
              <w:t>and</w:t>
            </w:r>
            <w:r w:rsidR="007E703B" w:rsidRPr="00166F92">
              <w:rPr>
                <w:noProof/>
              </w:rPr>
              <w:t xml:space="preserve"> </w:t>
            </w:r>
            <w:r w:rsidRPr="00166F92">
              <w:rPr>
                <w:noProof/>
              </w:rPr>
              <w:t>Installation</w:t>
            </w:r>
            <w:r w:rsidR="007E703B" w:rsidRPr="00166F92">
              <w:rPr>
                <w:noProof/>
              </w:rPr>
              <w:t xml:space="preserve"> </w:t>
            </w:r>
            <w:r w:rsidRPr="00166F92">
              <w:rPr>
                <w:noProof/>
              </w:rPr>
              <w:t>Services</w:t>
            </w:r>
            <w:r w:rsidR="007E703B" w:rsidRPr="00166F92">
              <w:rPr>
                <w:noProof/>
              </w:rPr>
              <w:t xml:space="preserve"> </w:t>
            </w:r>
            <w:r w:rsidRPr="00166F92">
              <w:rPr>
                <w:noProof/>
              </w:rPr>
              <w:t>to</w:t>
            </w:r>
            <w:r w:rsidR="007E703B" w:rsidRPr="00166F92">
              <w:rPr>
                <w:noProof/>
              </w:rPr>
              <w:t xml:space="preserve"> </w:t>
            </w:r>
            <w:r w:rsidRPr="00166F92">
              <w:rPr>
                <w:noProof/>
              </w:rPr>
              <w:t>be</w:t>
            </w:r>
            <w:r w:rsidR="007E703B" w:rsidRPr="00166F92">
              <w:rPr>
                <w:noProof/>
              </w:rPr>
              <w:t xml:space="preserve"> </w:t>
            </w:r>
            <w:r w:rsidRPr="00166F92">
              <w:rPr>
                <w:noProof/>
              </w:rPr>
              <w:t>supplied,</w:t>
            </w:r>
            <w:r w:rsidR="007E703B" w:rsidRPr="00166F92">
              <w:rPr>
                <w:noProof/>
              </w:rPr>
              <w:t xml:space="preserve"> </w:t>
            </w:r>
            <w:r w:rsidRPr="00166F92">
              <w:rPr>
                <w:noProof/>
              </w:rPr>
              <w:t>where</w:t>
            </w:r>
            <w:r w:rsidR="007E703B" w:rsidRPr="00166F92">
              <w:rPr>
                <w:noProof/>
              </w:rPr>
              <w:t xml:space="preserve"> </w:t>
            </w:r>
            <w:r w:rsidRPr="00166F92">
              <w:rPr>
                <w:noProof/>
              </w:rPr>
              <w:t>such</w:t>
            </w:r>
            <w:r w:rsidR="007E703B" w:rsidRPr="00166F92">
              <w:rPr>
                <w:noProof/>
              </w:rPr>
              <w:t xml:space="preserve"> </w:t>
            </w:r>
            <w:r w:rsidRPr="00166F92">
              <w:rPr>
                <w:noProof/>
              </w:rPr>
              <w:t>export</w:t>
            </w:r>
            <w:r w:rsidR="007E703B" w:rsidRPr="00166F92">
              <w:rPr>
                <w:noProof/>
              </w:rPr>
              <w:t xml:space="preserve"> </w:t>
            </w:r>
            <w:r w:rsidRPr="00166F92">
              <w:rPr>
                <w:noProof/>
              </w:rPr>
              <w:t>restrictions</w:t>
            </w:r>
            <w:r w:rsidR="007E703B" w:rsidRPr="00166F92">
              <w:rPr>
                <w:noProof/>
              </w:rPr>
              <w:t xml:space="preserve"> </w:t>
            </w:r>
            <w:r w:rsidRPr="00166F92">
              <w:rPr>
                <w:noProof/>
              </w:rPr>
              <w:t>arise</w:t>
            </w:r>
            <w:r w:rsidR="007E703B" w:rsidRPr="00166F92">
              <w:rPr>
                <w:noProof/>
              </w:rPr>
              <w:t xml:space="preserve"> </w:t>
            </w:r>
            <w:r w:rsidRPr="00166F92">
              <w:rPr>
                <w:noProof/>
              </w:rPr>
              <w:t>from</w:t>
            </w:r>
            <w:r w:rsidR="007E703B" w:rsidRPr="00166F92">
              <w:rPr>
                <w:noProof/>
              </w:rPr>
              <w:t xml:space="preserve"> </w:t>
            </w:r>
            <w:r w:rsidRPr="00166F92">
              <w:rPr>
                <w:noProof/>
              </w:rPr>
              <w:t>trade</w:t>
            </w:r>
            <w:r w:rsidR="007E703B" w:rsidRPr="00166F92">
              <w:rPr>
                <w:noProof/>
              </w:rPr>
              <w:t xml:space="preserve"> </w:t>
            </w:r>
            <w:r w:rsidRPr="00166F92">
              <w:rPr>
                <w:noProof/>
              </w:rPr>
              <w:t>regulations</w:t>
            </w:r>
            <w:r w:rsidR="007E703B" w:rsidRPr="00166F92">
              <w:rPr>
                <w:noProof/>
              </w:rPr>
              <w:t xml:space="preserve"> </w:t>
            </w:r>
            <w:r w:rsidRPr="00166F92">
              <w:rPr>
                <w:noProof/>
              </w:rPr>
              <w:t>from</w:t>
            </w:r>
            <w:r w:rsidR="007E703B" w:rsidRPr="00166F92">
              <w:rPr>
                <w:noProof/>
              </w:rPr>
              <w:t xml:space="preserve"> </w:t>
            </w:r>
            <w:r w:rsidRPr="00166F92">
              <w:rPr>
                <w:noProof/>
              </w:rPr>
              <w:t>a</w:t>
            </w:r>
            <w:r w:rsidR="007E703B" w:rsidRPr="00166F92">
              <w:rPr>
                <w:noProof/>
              </w:rPr>
              <w:t xml:space="preserve"> </w:t>
            </w:r>
            <w:r w:rsidRPr="00166F92">
              <w:rPr>
                <w:noProof/>
              </w:rPr>
              <w:t>country</w:t>
            </w:r>
            <w:r w:rsidR="007E703B" w:rsidRPr="00166F92">
              <w:rPr>
                <w:noProof/>
              </w:rPr>
              <w:t xml:space="preserve"> </w:t>
            </w:r>
            <w:r w:rsidRPr="00166F92">
              <w:rPr>
                <w:noProof/>
              </w:rPr>
              <w:t>supplying</w:t>
            </w:r>
            <w:r w:rsidR="007E703B" w:rsidRPr="00166F92">
              <w:rPr>
                <w:noProof/>
              </w:rPr>
              <w:t xml:space="preserve"> </w:t>
            </w:r>
            <w:r w:rsidRPr="00166F92">
              <w:rPr>
                <w:noProof/>
              </w:rPr>
              <w:t>those</w:t>
            </w:r>
            <w:r w:rsidR="007E703B" w:rsidRPr="00166F92">
              <w:rPr>
                <w:noProof/>
              </w:rPr>
              <w:t xml:space="preserve"> </w:t>
            </w:r>
            <w:r w:rsidRPr="00166F92">
              <w:rPr>
                <w:noProof/>
              </w:rPr>
              <w:t>Plant</w:t>
            </w:r>
            <w:r w:rsidR="007E703B" w:rsidRPr="00166F92">
              <w:rPr>
                <w:noProof/>
              </w:rPr>
              <w:t xml:space="preserve"> </w:t>
            </w:r>
            <w:r w:rsidRPr="00166F92">
              <w:rPr>
                <w:noProof/>
              </w:rPr>
              <w:t>and</w:t>
            </w:r>
            <w:r w:rsidR="007E703B" w:rsidRPr="00166F92">
              <w:rPr>
                <w:noProof/>
              </w:rPr>
              <w:t xml:space="preserve"> </w:t>
            </w:r>
            <w:r w:rsidRPr="00166F92">
              <w:rPr>
                <w:noProof/>
              </w:rPr>
              <w:t>Installation</w:t>
            </w:r>
            <w:r w:rsidR="007E703B" w:rsidRPr="00166F92">
              <w:rPr>
                <w:noProof/>
              </w:rPr>
              <w:t xml:space="preserve"> </w:t>
            </w:r>
            <w:r w:rsidRPr="00166F92">
              <w:rPr>
                <w:noProof/>
              </w:rPr>
              <w:t>Services,</w:t>
            </w:r>
            <w:r w:rsidR="007E703B" w:rsidRPr="00166F92">
              <w:rPr>
                <w:noProof/>
              </w:rPr>
              <w:t xml:space="preserve"> </w:t>
            </w:r>
            <w:r w:rsidRPr="00166F92">
              <w:rPr>
                <w:noProof/>
              </w:rPr>
              <w:t>the</w:t>
            </w:r>
            <w:r w:rsidR="007E703B" w:rsidRPr="00166F92">
              <w:rPr>
                <w:noProof/>
              </w:rPr>
              <w:t xml:space="preserve"> </w:t>
            </w:r>
            <w:r w:rsidRPr="00166F92">
              <w:rPr>
                <w:noProof/>
              </w:rPr>
              <w:t>Bidder</w:t>
            </w:r>
            <w:r w:rsidR="007E703B" w:rsidRPr="00166F92">
              <w:rPr>
                <w:noProof/>
              </w:rPr>
              <w:t xml:space="preserve"> </w:t>
            </w:r>
            <w:r w:rsidRPr="00166F92">
              <w:rPr>
                <w:noProof/>
              </w:rPr>
              <w:t>shall</w:t>
            </w:r>
            <w:r w:rsidR="007E703B" w:rsidRPr="00166F92">
              <w:rPr>
                <w:noProof/>
              </w:rPr>
              <w:t xml:space="preserve"> </w:t>
            </w:r>
            <w:r w:rsidRPr="00166F92">
              <w:rPr>
                <w:noProof/>
              </w:rPr>
              <w:t>not</w:t>
            </w:r>
            <w:r w:rsidR="007E703B" w:rsidRPr="00166F92">
              <w:rPr>
                <w:noProof/>
              </w:rPr>
              <w:t xml:space="preserve"> </w:t>
            </w:r>
            <w:r w:rsidRPr="00166F92">
              <w:rPr>
                <w:noProof/>
              </w:rPr>
              <w:t>be</w:t>
            </w:r>
            <w:r w:rsidR="007E703B" w:rsidRPr="00166F92">
              <w:rPr>
                <w:noProof/>
              </w:rPr>
              <w:t xml:space="preserve"> </w:t>
            </w:r>
            <w:r w:rsidRPr="00166F92">
              <w:rPr>
                <w:noProof/>
              </w:rPr>
              <w:t>bound</w:t>
            </w:r>
            <w:r w:rsidR="007E703B" w:rsidRPr="00166F92">
              <w:rPr>
                <w:noProof/>
              </w:rPr>
              <w:t xml:space="preserve"> </w:t>
            </w:r>
            <w:r w:rsidRPr="00166F92">
              <w:rPr>
                <w:noProof/>
              </w:rPr>
              <w:t>by</w:t>
            </w:r>
            <w:r w:rsidR="007E703B" w:rsidRPr="00166F92">
              <w:rPr>
                <w:noProof/>
              </w:rPr>
              <w:t xml:space="preserve"> </w:t>
            </w:r>
            <w:r w:rsidRPr="00166F92">
              <w:rPr>
                <w:noProof/>
              </w:rPr>
              <w:t>its</w:t>
            </w:r>
            <w:r w:rsidR="007E703B" w:rsidRPr="00166F92">
              <w:rPr>
                <w:noProof/>
              </w:rPr>
              <w:t xml:space="preserve"> </w:t>
            </w:r>
            <w:r w:rsidRPr="00166F92">
              <w:rPr>
                <w:noProof/>
              </w:rPr>
              <w:t>Bid,</w:t>
            </w:r>
            <w:r w:rsidR="007E703B" w:rsidRPr="00166F92">
              <w:rPr>
                <w:noProof/>
              </w:rPr>
              <w:t xml:space="preserve"> </w:t>
            </w:r>
            <w:r w:rsidRPr="00166F92">
              <w:rPr>
                <w:noProof/>
              </w:rPr>
              <w:t>always</w:t>
            </w:r>
            <w:r w:rsidR="007E703B" w:rsidRPr="00166F92">
              <w:rPr>
                <w:noProof/>
              </w:rPr>
              <w:t xml:space="preserve"> </w:t>
            </w:r>
            <w:r w:rsidRPr="00166F92">
              <w:rPr>
                <w:noProof/>
              </w:rPr>
              <w:t>provided,</w:t>
            </w:r>
            <w:r w:rsidR="007E703B" w:rsidRPr="00166F92">
              <w:rPr>
                <w:noProof/>
              </w:rPr>
              <w:t xml:space="preserve"> </w:t>
            </w:r>
            <w:r w:rsidRPr="00166F92">
              <w:rPr>
                <w:noProof/>
              </w:rPr>
              <w:t>however,</w:t>
            </w:r>
            <w:r w:rsidR="007E703B" w:rsidRPr="00166F92">
              <w:rPr>
                <w:noProof/>
              </w:rPr>
              <w:t xml:space="preserve"> </w:t>
            </w:r>
            <w:r w:rsidRPr="00166F92">
              <w:rPr>
                <w:noProof/>
              </w:rPr>
              <w:t>that</w:t>
            </w:r>
            <w:r w:rsidR="007E703B" w:rsidRPr="00166F92">
              <w:rPr>
                <w:noProof/>
              </w:rPr>
              <w:t xml:space="preserve"> </w:t>
            </w:r>
            <w:r w:rsidRPr="00166F92">
              <w:rPr>
                <w:noProof/>
              </w:rPr>
              <w:t>the</w:t>
            </w:r>
            <w:r w:rsidR="007E703B" w:rsidRPr="00166F92">
              <w:rPr>
                <w:noProof/>
              </w:rPr>
              <w:t xml:space="preserve"> </w:t>
            </w:r>
            <w:r w:rsidRPr="00166F92">
              <w:rPr>
                <w:noProof/>
              </w:rPr>
              <w:t>Bidder</w:t>
            </w:r>
            <w:r w:rsidR="007E703B" w:rsidRPr="00166F92">
              <w:rPr>
                <w:noProof/>
              </w:rPr>
              <w:t xml:space="preserve"> </w:t>
            </w:r>
            <w:r w:rsidRPr="00166F92">
              <w:rPr>
                <w:noProof/>
              </w:rPr>
              <w:t>can</w:t>
            </w:r>
            <w:r w:rsidR="007E703B" w:rsidRPr="00166F92">
              <w:rPr>
                <w:noProof/>
              </w:rPr>
              <w:t xml:space="preserve"> </w:t>
            </w:r>
            <w:r w:rsidRPr="00166F92">
              <w:rPr>
                <w:noProof/>
              </w:rPr>
              <w:t>demonstrate</w:t>
            </w:r>
            <w:r w:rsidR="007E703B" w:rsidRPr="00166F92">
              <w:rPr>
                <w:noProof/>
              </w:rPr>
              <w:t xml:space="preserve"> </w:t>
            </w:r>
            <w:r w:rsidRPr="00166F92">
              <w:rPr>
                <w:noProof/>
              </w:rPr>
              <w:t>to</w:t>
            </w:r>
            <w:r w:rsidR="007E703B" w:rsidRPr="00166F92">
              <w:rPr>
                <w:noProof/>
              </w:rPr>
              <w:t xml:space="preserve"> </w:t>
            </w:r>
            <w:r w:rsidRPr="00166F92">
              <w:rPr>
                <w:noProof/>
              </w:rPr>
              <w:t>the</w:t>
            </w:r>
            <w:r w:rsidR="007E703B" w:rsidRPr="00166F92">
              <w:rPr>
                <w:noProof/>
              </w:rPr>
              <w:t xml:space="preserve"> </w:t>
            </w:r>
            <w:r w:rsidRPr="00166F92">
              <w:rPr>
                <w:noProof/>
              </w:rPr>
              <w:t>satisfaction</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Employer</w:t>
            </w:r>
            <w:r w:rsidR="007E703B" w:rsidRPr="00166F92">
              <w:rPr>
                <w:noProof/>
              </w:rPr>
              <w:t xml:space="preserve"> </w:t>
            </w:r>
            <w:r w:rsidRPr="00166F92">
              <w:rPr>
                <w:noProof/>
              </w:rPr>
              <w:t>and</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Bank</w:t>
            </w:r>
            <w:r w:rsidR="007E703B" w:rsidRPr="00166F92">
              <w:rPr>
                <w:noProof/>
              </w:rPr>
              <w:t xml:space="preserve"> </w:t>
            </w:r>
            <w:r w:rsidRPr="00166F92">
              <w:rPr>
                <w:noProof/>
              </w:rPr>
              <w:t>that</w:t>
            </w:r>
            <w:r w:rsidR="007E703B" w:rsidRPr="00166F92">
              <w:rPr>
                <w:noProof/>
              </w:rPr>
              <w:t xml:space="preserve"> </w:t>
            </w:r>
            <w:r w:rsidRPr="00166F92">
              <w:rPr>
                <w:noProof/>
              </w:rPr>
              <w:t>signing</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Contact</w:t>
            </w:r>
            <w:r w:rsidR="007E703B" w:rsidRPr="00166F92">
              <w:rPr>
                <w:noProof/>
              </w:rPr>
              <w:t xml:space="preserve"> </w:t>
            </w:r>
            <w:r w:rsidRPr="00166F92">
              <w:rPr>
                <w:noProof/>
              </w:rPr>
              <w:t>Agreement</w:t>
            </w:r>
            <w:r w:rsidR="007E703B" w:rsidRPr="00166F92">
              <w:rPr>
                <w:noProof/>
              </w:rPr>
              <w:t xml:space="preserve"> </w:t>
            </w:r>
            <w:r w:rsidRPr="00166F92">
              <w:rPr>
                <w:noProof/>
              </w:rPr>
              <w:t>has</w:t>
            </w:r>
            <w:r w:rsidR="007E703B" w:rsidRPr="00166F92">
              <w:rPr>
                <w:noProof/>
              </w:rPr>
              <w:t xml:space="preserve"> </w:t>
            </w:r>
            <w:r w:rsidRPr="00166F92">
              <w:rPr>
                <w:noProof/>
              </w:rPr>
              <w:t>not</w:t>
            </w:r>
            <w:r w:rsidR="007E703B" w:rsidRPr="00166F92">
              <w:rPr>
                <w:noProof/>
              </w:rPr>
              <w:t xml:space="preserve"> </w:t>
            </w:r>
            <w:r w:rsidRPr="00166F92">
              <w:rPr>
                <w:noProof/>
              </w:rPr>
              <w:t>been</w:t>
            </w:r>
            <w:r w:rsidR="007E703B" w:rsidRPr="00166F92">
              <w:rPr>
                <w:noProof/>
              </w:rPr>
              <w:t xml:space="preserve"> </w:t>
            </w:r>
            <w:r w:rsidRPr="00166F92">
              <w:rPr>
                <w:noProof/>
              </w:rPr>
              <w:t>prevented</w:t>
            </w:r>
            <w:r w:rsidR="007E703B" w:rsidRPr="00166F92">
              <w:rPr>
                <w:noProof/>
              </w:rPr>
              <w:t xml:space="preserve"> </w:t>
            </w:r>
            <w:r w:rsidRPr="00166F92">
              <w:rPr>
                <w:noProof/>
              </w:rPr>
              <w:t>by</w:t>
            </w:r>
            <w:r w:rsidR="007E703B" w:rsidRPr="00166F92">
              <w:rPr>
                <w:noProof/>
              </w:rPr>
              <w:t xml:space="preserve"> </w:t>
            </w:r>
            <w:r w:rsidRPr="00166F92">
              <w:rPr>
                <w:noProof/>
              </w:rPr>
              <w:t>any</w:t>
            </w:r>
            <w:r w:rsidR="007E703B" w:rsidRPr="00166F92">
              <w:rPr>
                <w:noProof/>
              </w:rPr>
              <w:t xml:space="preserve"> </w:t>
            </w:r>
            <w:r w:rsidRPr="00166F92">
              <w:rPr>
                <w:noProof/>
              </w:rPr>
              <w:t>lack</w:t>
            </w:r>
            <w:r w:rsidR="007E703B" w:rsidRPr="00166F92">
              <w:rPr>
                <w:noProof/>
              </w:rPr>
              <w:t xml:space="preserve"> </w:t>
            </w:r>
            <w:r w:rsidRPr="00166F92">
              <w:rPr>
                <w:noProof/>
              </w:rPr>
              <w:t>of</w:t>
            </w:r>
            <w:r w:rsidR="007E703B" w:rsidRPr="00166F92">
              <w:rPr>
                <w:noProof/>
              </w:rPr>
              <w:t xml:space="preserve"> </w:t>
            </w:r>
            <w:r w:rsidRPr="00166F92">
              <w:rPr>
                <w:noProof/>
              </w:rPr>
              <w:t>diligence</w:t>
            </w:r>
            <w:r w:rsidR="007E703B" w:rsidRPr="00166F92">
              <w:rPr>
                <w:noProof/>
              </w:rPr>
              <w:t xml:space="preserve"> </w:t>
            </w:r>
            <w:r w:rsidRPr="00166F92">
              <w:rPr>
                <w:noProof/>
              </w:rPr>
              <w:t>on</w:t>
            </w:r>
            <w:r w:rsidR="007E703B" w:rsidRPr="00166F92">
              <w:rPr>
                <w:noProof/>
              </w:rPr>
              <w:t xml:space="preserve"> </w:t>
            </w:r>
            <w:r w:rsidRPr="00166F92">
              <w:rPr>
                <w:noProof/>
              </w:rPr>
              <w:t>the</w:t>
            </w:r>
            <w:r w:rsidR="007E703B" w:rsidRPr="00166F92">
              <w:rPr>
                <w:noProof/>
              </w:rPr>
              <w:t xml:space="preserve"> </w:t>
            </w:r>
            <w:r w:rsidRPr="00166F92">
              <w:rPr>
                <w:noProof/>
              </w:rPr>
              <w:t>part</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Bidder</w:t>
            </w:r>
            <w:r w:rsidR="007E703B" w:rsidRPr="00166F92">
              <w:rPr>
                <w:noProof/>
              </w:rPr>
              <w:t xml:space="preserve"> </w:t>
            </w:r>
            <w:r w:rsidRPr="00166F92">
              <w:rPr>
                <w:noProof/>
              </w:rPr>
              <w:t>in</w:t>
            </w:r>
            <w:r w:rsidR="007E703B" w:rsidRPr="00166F92">
              <w:rPr>
                <w:noProof/>
              </w:rPr>
              <w:t xml:space="preserve"> </w:t>
            </w:r>
            <w:r w:rsidRPr="00166F92">
              <w:rPr>
                <w:noProof/>
              </w:rPr>
              <w:t>completing</w:t>
            </w:r>
            <w:r w:rsidR="007E703B" w:rsidRPr="00166F92">
              <w:rPr>
                <w:noProof/>
              </w:rPr>
              <w:t xml:space="preserve"> </w:t>
            </w:r>
            <w:r w:rsidRPr="00166F92">
              <w:rPr>
                <w:noProof/>
              </w:rPr>
              <w:t>any</w:t>
            </w:r>
            <w:r w:rsidR="007E703B" w:rsidRPr="00166F92">
              <w:rPr>
                <w:noProof/>
              </w:rPr>
              <w:t xml:space="preserve"> </w:t>
            </w:r>
            <w:r w:rsidRPr="00166F92">
              <w:rPr>
                <w:noProof/>
              </w:rPr>
              <w:lastRenderedPageBreak/>
              <w:t>formalities,</w:t>
            </w:r>
            <w:r w:rsidR="007E703B" w:rsidRPr="00166F92">
              <w:rPr>
                <w:noProof/>
              </w:rPr>
              <w:t xml:space="preserve"> </w:t>
            </w:r>
            <w:r w:rsidRPr="00166F92">
              <w:rPr>
                <w:noProof/>
              </w:rPr>
              <w:t>including</w:t>
            </w:r>
            <w:r w:rsidR="007E703B" w:rsidRPr="00166F92">
              <w:rPr>
                <w:noProof/>
              </w:rPr>
              <w:t xml:space="preserve"> </w:t>
            </w:r>
            <w:r w:rsidRPr="00166F92">
              <w:rPr>
                <w:noProof/>
              </w:rPr>
              <w:t>applying</w:t>
            </w:r>
            <w:r w:rsidR="007E703B" w:rsidRPr="00166F92">
              <w:rPr>
                <w:noProof/>
              </w:rPr>
              <w:t xml:space="preserve"> </w:t>
            </w:r>
            <w:r w:rsidRPr="00166F92">
              <w:rPr>
                <w:noProof/>
              </w:rPr>
              <w:t>for</w:t>
            </w:r>
            <w:r w:rsidR="007E703B" w:rsidRPr="00166F92">
              <w:rPr>
                <w:noProof/>
              </w:rPr>
              <w:t xml:space="preserve"> </w:t>
            </w:r>
            <w:r w:rsidRPr="00166F92">
              <w:rPr>
                <w:noProof/>
              </w:rPr>
              <w:t>permits,</w:t>
            </w:r>
            <w:r w:rsidR="007E703B" w:rsidRPr="00166F92">
              <w:rPr>
                <w:noProof/>
              </w:rPr>
              <w:t xml:space="preserve"> </w:t>
            </w:r>
            <w:r w:rsidRPr="00166F92">
              <w:rPr>
                <w:noProof/>
              </w:rPr>
              <w:t>authorizations</w:t>
            </w:r>
            <w:r w:rsidR="007E703B" w:rsidRPr="00166F92">
              <w:rPr>
                <w:noProof/>
              </w:rPr>
              <w:t xml:space="preserve"> </w:t>
            </w:r>
            <w:r w:rsidRPr="00166F92">
              <w:rPr>
                <w:noProof/>
              </w:rPr>
              <w:t>and</w:t>
            </w:r>
            <w:r w:rsidR="007E703B" w:rsidRPr="00166F92">
              <w:rPr>
                <w:noProof/>
              </w:rPr>
              <w:t xml:space="preserve"> </w:t>
            </w:r>
            <w:r w:rsidRPr="00166F92">
              <w:rPr>
                <w:noProof/>
              </w:rPr>
              <w:t>licenses</w:t>
            </w:r>
            <w:r w:rsidR="007E703B" w:rsidRPr="00166F92">
              <w:rPr>
                <w:noProof/>
              </w:rPr>
              <w:t xml:space="preserve"> </w:t>
            </w:r>
            <w:r w:rsidRPr="00166F92">
              <w:rPr>
                <w:noProof/>
              </w:rPr>
              <w:t>necessary</w:t>
            </w:r>
            <w:r w:rsidR="007E703B" w:rsidRPr="00166F92">
              <w:rPr>
                <w:noProof/>
              </w:rPr>
              <w:t xml:space="preserve"> </w:t>
            </w:r>
            <w:r w:rsidRPr="00166F92">
              <w:rPr>
                <w:noProof/>
              </w:rPr>
              <w:t>for</w:t>
            </w:r>
            <w:r w:rsidR="007E703B" w:rsidRPr="00166F92">
              <w:rPr>
                <w:noProof/>
              </w:rPr>
              <w:t xml:space="preserve"> </w:t>
            </w:r>
            <w:r w:rsidRPr="00166F92">
              <w:rPr>
                <w:noProof/>
              </w:rPr>
              <w:t>the</w:t>
            </w:r>
            <w:r w:rsidR="007E703B" w:rsidRPr="00166F92">
              <w:rPr>
                <w:noProof/>
              </w:rPr>
              <w:t xml:space="preserve"> </w:t>
            </w:r>
            <w:r w:rsidRPr="00166F92">
              <w:rPr>
                <w:noProof/>
              </w:rPr>
              <w:t>export</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Plant</w:t>
            </w:r>
            <w:r w:rsidR="007E703B" w:rsidRPr="00166F92">
              <w:rPr>
                <w:noProof/>
              </w:rPr>
              <w:t xml:space="preserve"> </w:t>
            </w:r>
            <w:r w:rsidRPr="00166F92">
              <w:rPr>
                <w:noProof/>
              </w:rPr>
              <w:t>and</w:t>
            </w:r>
            <w:r w:rsidR="007E703B" w:rsidRPr="00166F92">
              <w:rPr>
                <w:noProof/>
              </w:rPr>
              <w:t xml:space="preserve"> </w:t>
            </w:r>
            <w:r w:rsidRPr="00166F92">
              <w:rPr>
                <w:noProof/>
              </w:rPr>
              <w:t>Installation</w:t>
            </w:r>
            <w:r w:rsidR="007E703B" w:rsidRPr="00166F92">
              <w:rPr>
                <w:noProof/>
              </w:rPr>
              <w:t xml:space="preserve"> </w:t>
            </w:r>
            <w:r w:rsidRPr="00166F92">
              <w:rPr>
                <w:noProof/>
              </w:rPr>
              <w:t>Services</w:t>
            </w:r>
            <w:r w:rsidR="007E703B" w:rsidRPr="00166F92">
              <w:rPr>
                <w:noProof/>
              </w:rPr>
              <w:t xml:space="preserve"> </w:t>
            </w:r>
            <w:r w:rsidRPr="00166F92">
              <w:rPr>
                <w:noProof/>
              </w:rPr>
              <w:t>under</w:t>
            </w:r>
            <w:r w:rsidR="007E703B" w:rsidRPr="00166F92">
              <w:rPr>
                <w:noProof/>
              </w:rPr>
              <w:t xml:space="preserve"> </w:t>
            </w:r>
            <w:r w:rsidRPr="00166F92">
              <w:rPr>
                <w:noProof/>
              </w:rPr>
              <w:t>the</w:t>
            </w:r>
            <w:r w:rsidR="007E703B" w:rsidRPr="00166F92">
              <w:rPr>
                <w:noProof/>
              </w:rPr>
              <w:t xml:space="preserve"> </w:t>
            </w:r>
            <w:r w:rsidRPr="00166F92">
              <w:rPr>
                <w:noProof/>
              </w:rPr>
              <w:t>terms</w:t>
            </w:r>
            <w:r w:rsidR="007E703B" w:rsidRPr="00166F92">
              <w:rPr>
                <w:noProof/>
              </w:rPr>
              <w:t xml:space="preserve"> </w:t>
            </w:r>
            <w:r w:rsidRPr="00166F92">
              <w:rPr>
                <w:noProof/>
              </w:rPr>
              <w:t>of</w:t>
            </w:r>
            <w:r w:rsidR="007E703B" w:rsidRPr="00166F92">
              <w:rPr>
                <w:noProof/>
              </w:rPr>
              <w:t xml:space="preserve"> </w:t>
            </w:r>
            <w:r w:rsidRPr="00166F92">
              <w:rPr>
                <w:noProof/>
              </w:rPr>
              <w:t>the</w:t>
            </w:r>
            <w:r w:rsidR="007E703B" w:rsidRPr="00166F92">
              <w:rPr>
                <w:noProof/>
              </w:rPr>
              <w:t xml:space="preserve"> </w:t>
            </w:r>
            <w:r w:rsidRPr="00166F92">
              <w:rPr>
                <w:noProof/>
              </w:rPr>
              <w:t>Contract.</w:t>
            </w:r>
          </w:p>
        </w:tc>
      </w:tr>
      <w:tr w:rsidR="005B3C8E" w:rsidRPr="00166F92" w14:paraId="7DA168B0" w14:textId="77777777" w:rsidTr="006001BE">
        <w:trPr>
          <w:gridAfter w:val="1"/>
          <w:wAfter w:w="14" w:type="pct"/>
        </w:trPr>
        <w:tc>
          <w:tcPr>
            <w:tcW w:w="1223" w:type="pct"/>
          </w:tcPr>
          <w:p w14:paraId="263DC700" w14:textId="77777777" w:rsidR="005B3C8E" w:rsidRPr="00166F92" w:rsidRDefault="005B3C8E">
            <w:pPr>
              <w:pStyle w:val="S1-Header2"/>
              <w:numPr>
                <w:ilvl w:val="0"/>
                <w:numId w:val="25"/>
              </w:numPr>
              <w:tabs>
                <w:tab w:val="num" w:pos="432"/>
              </w:tabs>
              <w:spacing w:after="120"/>
              <w:ind w:left="432" w:hanging="432"/>
            </w:pPr>
            <w:bookmarkStart w:id="464" w:name="_Toc438438868"/>
            <w:bookmarkStart w:id="465" w:name="_Toc438532662"/>
            <w:bookmarkStart w:id="466" w:name="_Toc438734012"/>
            <w:bookmarkStart w:id="467" w:name="_Toc438907048"/>
            <w:bookmarkStart w:id="468" w:name="_Toc438907247"/>
            <w:bookmarkStart w:id="469" w:name="_Toc23236789"/>
            <w:bookmarkStart w:id="470" w:name="_Toc125783033"/>
            <w:bookmarkStart w:id="471" w:name="_Toc436556188"/>
            <w:bookmarkStart w:id="472" w:name="_Toc135149924"/>
            <w:r w:rsidRPr="00166F92">
              <w:rPr>
                <w:noProof/>
              </w:rPr>
              <w:lastRenderedPageBreak/>
              <w:t>Performance</w:t>
            </w:r>
            <w:r w:rsidR="007E703B" w:rsidRPr="00166F92">
              <w:rPr>
                <w:noProof/>
              </w:rPr>
              <w:t xml:space="preserve"> </w:t>
            </w:r>
            <w:r w:rsidRPr="00166F92">
              <w:rPr>
                <w:noProof/>
              </w:rPr>
              <w:t>Security</w:t>
            </w:r>
            <w:bookmarkEnd w:id="464"/>
            <w:bookmarkEnd w:id="465"/>
            <w:bookmarkEnd w:id="466"/>
            <w:bookmarkEnd w:id="467"/>
            <w:bookmarkEnd w:id="468"/>
            <w:bookmarkEnd w:id="469"/>
            <w:bookmarkEnd w:id="470"/>
            <w:bookmarkEnd w:id="471"/>
            <w:bookmarkEnd w:id="472"/>
          </w:p>
        </w:tc>
        <w:tc>
          <w:tcPr>
            <w:tcW w:w="3763" w:type="pct"/>
          </w:tcPr>
          <w:p w14:paraId="2B08194E" w14:textId="77777777" w:rsidR="005B3C8E" w:rsidRPr="00166F92" w:rsidRDefault="005B3C8E">
            <w:pPr>
              <w:pStyle w:val="ITBno"/>
              <w:numPr>
                <w:ilvl w:val="1"/>
                <w:numId w:val="25"/>
              </w:numPr>
              <w:spacing w:after="120"/>
              <w:ind w:left="614" w:hanging="720"/>
            </w:pPr>
            <w:r w:rsidRPr="00166F92">
              <w:t>Within</w:t>
            </w:r>
            <w:r w:rsidR="007E703B" w:rsidRPr="00166F92">
              <w:t xml:space="preserve"> </w:t>
            </w:r>
            <w:r w:rsidRPr="00166F92">
              <w:t>twenty-eight</w:t>
            </w:r>
            <w:r w:rsidR="007E703B" w:rsidRPr="00166F92">
              <w:t xml:space="preserve"> </w:t>
            </w:r>
            <w:r w:rsidRPr="00166F92">
              <w:t>(28)</w:t>
            </w:r>
            <w:r w:rsidR="007E703B" w:rsidRPr="00166F92">
              <w:t xml:space="preserve"> </w:t>
            </w:r>
            <w:r w:rsidRPr="00166F92">
              <w:t>days</w:t>
            </w:r>
            <w:r w:rsidR="007E703B" w:rsidRPr="00166F92">
              <w:t xml:space="preserve"> </w:t>
            </w:r>
            <w:r w:rsidRPr="00166F92">
              <w:t>of</w:t>
            </w:r>
            <w:r w:rsidR="007E703B" w:rsidRPr="00166F92">
              <w:t xml:space="preserve"> </w:t>
            </w:r>
            <w:r w:rsidRPr="00166F92">
              <w:t>the</w:t>
            </w:r>
            <w:r w:rsidR="007E703B" w:rsidRPr="00166F92">
              <w:t xml:space="preserve"> </w:t>
            </w:r>
            <w:r w:rsidRPr="00166F92">
              <w:t>receipt</w:t>
            </w:r>
            <w:r w:rsidR="007E703B" w:rsidRPr="00166F92">
              <w:t xml:space="preserve"> </w:t>
            </w:r>
            <w:r w:rsidRPr="00166F92">
              <w:t>of</w:t>
            </w:r>
            <w:r w:rsidR="007E703B" w:rsidRPr="00166F92">
              <w:t xml:space="preserve"> </w:t>
            </w:r>
            <w:r w:rsidRPr="00166F92">
              <w:t>the</w:t>
            </w:r>
            <w:r w:rsidR="007E703B" w:rsidRPr="00166F92">
              <w:t xml:space="preserve"> </w:t>
            </w:r>
            <w:r w:rsidRPr="00166F92">
              <w:t>Letter</w:t>
            </w:r>
            <w:r w:rsidR="007E703B" w:rsidRPr="00166F92">
              <w:t xml:space="preserve"> </w:t>
            </w:r>
            <w:r w:rsidRPr="00166F92">
              <w:t>of</w:t>
            </w:r>
            <w:r w:rsidR="007E703B" w:rsidRPr="00166F92">
              <w:t xml:space="preserve"> </w:t>
            </w:r>
            <w:r w:rsidRPr="00166F92">
              <w:t>Acceptance</w:t>
            </w:r>
            <w:r w:rsidR="007E703B" w:rsidRPr="00166F92">
              <w:t xml:space="preserve"> </w:t>
            </w:r>
            <w:r w:rsidRPr="00166F92">
              <w:t>from</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shall</w:t>
            </w:r>
            <w:r w:rsidR="007E703B" w:rsidRPr="00166F92">
              <w:t xml:space="preserve"> </w:t>
            </w:r>
            <w:r w:rsidRPr="00166F92">
              <w:t>furnish</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GCC</w:t>
            </w:r>
            <w:r w:rsidR="007E703B" w:rsidRPr="00166F92">
              <w:t xml:space="preserve"> </w:t>
            </w:r>
            <w:r w:rsidRPr="00166F92">
              <w:t>13.3,</w:t>
            </w:r>
            <w:r w:rsidR="007E703B" w:rsidRPr="00166F92">
              <w:t xml:space="preserve"> </w:t>
            </w:r>
            <w:r w:rsidRPr="00166F92">
              <w:t>subject</w:t>
            </w:r>
            <w:r w:rsidR="007E703B" w:rsidRPr="00166F92">
              <w:t xml:space="preserve"> </w:t>
            </w:r>
            <w:r w:rsidRPr="00166F92">
              <w:t>to</w:t>
            </w:r>
            <w:r w:rsidR="007E703B" w:rsidRPr="00166F92">
              <w:t xml:space="preserve"> </w:t>
            </w:r>
            <w:r w:rsidRPr="00166F92">
              <w:t>ITB</w:t>
            </w:r>
            <w:r w:rsidR="007E703B" w:rsidRPr="00166F92">
              <w:t xml:space="preserve"> </w:t>
            </w:r>
            <w:r w:rsidRPr="00166F92">
              <w:t>38,</w:t>
            </w:r>
            <w:r w:rsidR="007E703B" w:rsidRPr="00166F92">
              <w:t xml:space="preserve"> </w:t>
            </w:r>
            <w:r w:rsidRPr="00166F92">
              <w:t>using</w:t>
            </w:r>
            <w:r w:rsidR="007E703B" w:rsidRPr="00166F92">
              <w:t xml:space="preserve"> </w:t>
            </w:r>
            <w:r w:rsidRPr="00166F92">
              <w:t>for</w:t>
            </w:r>
            <w:r w:rsidR="007E703B" w:rsidRPr="00166F92">
              <w:t xml:space="preserve"> </w:t>
            </w:r>
            <w:r w:rsidRPr="00166F92">
              <w:t>that</w:t>
            </w:r>
            <w:r w:rsidR="007E703B" w:rsidRPr="00166F92">
              <w:t xml:space="preserve"> </w:t>
            </w:r>
            <w:r w:rsidRPr="00166F92">
              <w:t>purpose</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Form</w:t>
            </w:r>
            <w:r w:rsidR="007E703B" w:rsidRPr="00166F92">
              <w:t xml:space="preserve"> </w:t>
            </w:r>
            <w:r w:rsidRPr="00166F92">
              <w:t>included</w:t>
            </w:r>
            <w:r w:rsidR="007E703B" w:rsidRPr="00166F92">
              <w:t xml:space="preserve"> </w:t>
            </w:r>
            <w:r w:rsidRPr="00166F92">
              <w:t>in</w:t>
            </w:r>
            <w:r w:rsidR="007E703B" w:rsidRPr="00166F92">
              <w:t xml:space="preserve"> </w:t>
            </w:r>
            <w:r w:rsidRPr="00166F92">
              <w:t>Section</w:t>
            </w:r>
            <w:r w:rsidR="007E703B" w:rsidRPr="00166F92">
              <w:t xml:space="preserve"> </w:t>
            </w:r>
            <w:r w:rsidRPr="00166F92">
              <w:t>X,</w:t>
            </w:r>
            <w:r w:rsidR="007E703B" w:rsidRPr="00166F92">
              <w:t xml:space="preserve"> </w:t>
            </w:r>
            <w:r w:rsidRPr="00166F92">
              <w:t>Contract</w:t>
            </w:r>
            <w:r w:rsidR="007E703B" w:rsidRPr="00166F92">
              <w:t xml:space="preserve"> </w:t>
            </w:r>
            <w:r w:rsidRPr="00166F92">
              <w:t>Forms,</w:t>
            </w:r>
            <w:r w:rsidR="007E703B" w:rsidRPr="00166F92">
              <w:t xml:space="preserve"> </w:t>
            </w:r>
            <w:r w:rsidRPr="00166F92">
              <w:t>or</w:t>
            </w:r>
            <w:r w:rsidR="007E703B" w:rsidRPr="00166F92">
              <w:t xml:space="preserve"> </w:t>
            </w:r>
            <w:r w:rsidRPr="00166F92">
              <w:t>another</w:t>
            </w:r>
            <w:r w:rsidR="007E703B" w:rsidRPr="00166F92">
              <w:t xml:space="preserve"> </w:t>
            </w:r>
            <w:r w:rsidRPr="00166F92">
              <w:t>form</w:t>
            </w:r>
            <w:r w:rsidR="007E703B" w:rsidRPr="00166F92">
              <w:t xml:space="preserve"> </w:t>
            </w:r>
            <w:r w:rsidRPr="00166F92">
              <w:t>acceptable</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If</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furnished</w:t>
            </w:r>
            <w:r w:rsidR="007E703B" w:rsidRPr="00166F92">
              <w:t xml:space="preserve"> </w:t>
            </w:r>
            <w:r w:rsidRPr="00166F92">
              <w:t>by</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is</w:t>
            </w:r>
            <w:r w:rsidR="007E703B" w:rsidRPr="00166F92">
              <w:t xml:space="preserve"> </w:t>
            </w:r>
            <w:r w:rsidRPr="00166F92">
              <w:t>in</w:t>
            </w:r>
            <w:r w:rsidR="007E703B" w:rsidRPr="00166F92">
              <w:t xml:space="preserve"> </w:t>
            </w:r>
            <w:r w:rsidRPr="00166F92">
              <w:t>the</w:t>
            </w:r>
            <w:r w:rsidR="007E703B" w:rsidRPr="00166F92">
              <w:t xml:space="preserve"> </w:t>
            </w:r>
            <w:r w:rsidRPr="00166F92">
              <w:t>form</w:t>
            </w:r>
            <w:r w:rsidR="007E703B" w:rsidRPr="00166F92">
              <w:t xml:space="preserve"> </w:t>
            </w:r>
            <w:r w:rsidRPr="00166F92">
              <w:t>of</w:t>
            </w:r>
            <w:r w:rsidR="007E703B" w:rsidRPr="00166F92">
              <w:t xml:space="preserve"> </w:t>
            </w:r>
            <w:r w:rsidRPr="00166F92">
              <w:t>a</w:t>
            </w:r>
            <w:r w:rsidR="007E703B" w:rsidRPr="00166F92">
              <w:t xml:space="preserve"> </w:t>
            </w:r>
            <w:r w:rsidRPr="00166F92">
              <w:t>bond,</w:t>
            </w:r>
            <w:r w:rsidR="007E703B" w:rsidRPr="00166F92">
              <w:t xml:space="preserve"> </w:t>
            </w:r>
            <w:r w:rsidRPr="00166F92">
              <w:t>it</w:t>
            </w:r>
            <w:r w:rsidR="007E703B" w:rsidRPr="00166F92">
              <w:t xml:space="preserve"> </w:t>
            </w:r>
            <w:r w:rsidRPr="00166F92">
              <w:t>shall</w:t>
            </w:r>
            <w:r w:rsidR="007E703B" w:rsidRPr="00166F92">
              <w:t xml:space="preserve"> </w:t>
            </w:r>
            <w:r w:rsidRPr="00166F92">
              <w:t>be</w:t>
            </w:r>
            <w:r w:rsidR="007E703B" w:rsidRPr="00166F92">
              <w:t xml:space="preserve"> </w:t>
            </w:r>
            <w:r w:rsidRPr="00166F92">
              <w:t>issued</w:t>
            </w:r>
            <w:r w:rsidR="007E703B" w:rsidRPr="00166F92">
              <w:t xml:space="preserve"> </w:t>
            </w:r>
            <w:r w:rsidRPr="00166F92">
              <w:t>by</w:t>
            </w:r>
            <w:r w:rsidR="007E703B" w:rsidRPr="00166F92">
              <w:t xml:space="preserve"> </w:t>
            </w:r>
            <w:r w:rsidRPr="00166F92">
              <w:t>a</w:t>
            </w:r>
            <w:r w:rsidR="007E703B" w:rsidRPr="00166F92">
              <w:t xml:space="preserve"> </w:t>
            </w:r>
            <w:r w:rsidRPr="00166F92">
              <w:t>bonding</w:t>
            </w:r>
            <w:r w:rsidR="007E703B" w:rsidRPr="00166F92">
              <w:t xml:space="preserve"> </w:t>
            </w:r>
            <w:r w:rsidRPr="00166F92">
              <w:t>or</w:t>
            </w:r>
            <w:r w:rsidR="007E703B" w:rsidRPr="00166F92">
              <w:t xml:space="preserve"> </w:t>
            </w:r>
            <w:r w:rsidRPr="00166F92">
              <w:t>insurance</w:t>
            </w:r>
            <w:r w:rsidR="007E703B" w:rsidRPr="00166F92">
              <w:t xml:space="preserve"> </w:t>
            </w:r>
            <w:r w:rsidRPr="00166F92">
              <w:t>company</w:t>
            </w:r>
            <w:r w:rsidR="007E703B" w:rsidRPr="00166F92">
              <w:t xml:space="preserve"> </w:t>
            </w:r>
            <w:r w:rsidRPr="00166F92">
              <w:t>that</w:t>
            </w:r>
            <w:r w:rsidR="007E703B" w:rsidRPr="00166F92">
              <w:t xml:space="preserve"> </w:t>
            </w:r>
            <w:r w:rsidRPr="00166F92">
              <w:t>has</w:t>
            </w:r>
            <w:r w:rsidR="007E703B" w:rsidRPr="00166F92">
              <w:t xml:space="preserve"> </w:t>
            </w:r>
            <w:r w:rsidRPr="00166F92">
              <w:t>been</w:t>
            </w:r>
            <w:r w:rsidR="007E703B" w:rsidRPr="00166F92">
              <w:t xml:space="preserve"> </w:t>
            </w:r>
            <w:r w:rsidRPr="00166F92">
              <w:t>determined</w:t>
            </w:r>
            <w:r w:rsidR="007E703B" w:rsidRPr="00166F92">
              <w:t xml:space="preserve"> </w:t>
            </w:r>
            <w:r w:rsidRPr="00166F92">
              <w:t>by</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to</w:t>
            </w:r>
            <w:r w:rsidR="007E703B" w:rsidRPr="00166F92">
              <w:t xml:space="preserve"> </w:t>
            </w:r>
            <w:r w:rsidRPr="00166F92">
              <w:t>be</w:t>
            </w:r>
            <w:r w:rsidR="007E703B" w:rsidRPr="00166F92">
              <w:t xml:space="preserve"> </w:t>
            </w:r>
            <w:r w:rsidRPr="00166F92">
              <w:t>acceptable</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A</w:t>
            </w:r>
            <w:r w:rsidR="007E703B" w:rsidRPr="00166F92">
              <w:t xml:space="preserve"> </w:t>
            </w:r>
            <w:r w:rsidRPr="00166F92">
              <w:t>foreign</w:t>
            </w:r>
            <w:r w:rsidR="007E703B" w:rsidRPr="00166F92">
              <w:t xml:space="preserve"> </w:t>
            </w:r>
            <w:r w:rsidRPr="00166F92">
              <w:t>institution</w:t>
            </w:r>
            <w:r w:rsidR="007E703B" w:rsidRPr="00166F92">
              <w:t xml:space="preserve"> </w:t>
            </w:r>
            <w:r w:rsidRPr="00166F92">
              <w:t>providing</w:t>
            </w:r>
            <w:r w:rsidR="007E703B" w:rsidRPr="00166F92">
              <w:t xml:space="preserve"> </w:t>
            </w:r>
            <w:r w:rsidRPr="00166F92">
              <w:t>a</w:t>
            </w:r>
            <w:r w:rsidR="007E703B" w:rsidRPr="00166F92">
              <w:t xml:space="preserve"> </w:t>
            </w:r>
            <w:r w:rsidRPr="00166F92">
              <w:t>bond</w:t>
            </w:r>
            <w:r w:rsidR="007E703B" w:rsidRPr="00166F92">
              <w:t xml:space="preserve"> </w:t>
            </w:r>
            <w:r w:rsidRPr="00166F92">
              <w:t>shall</w:t>
            </w:r>
            <w:r w:rsidR="007E703B" w:rsidRPr="00166F92">
              <w:t xml:space="preserve"> </w:t>
            </w:r>
            <w:r w:rsidRPr="00166F92">
              <w:t>have</w:t>
            </w:r>
            <w:r w:rsidR="007E703B" w:rsidRPr="00166F92">
              <w:t xml:space="preserve"> </w:t>
            </w:r>
            <w:r w:rsidRPr="00166F92">
              <w:t>a</w:t>
            </w:r>
            <w:r w:rsidR="007E703B" w:rsidRPr="00166F92">
              <w:t xml:space="preserve"> </w:t>
            </w:r>
            <w:r w:rsidRPr="00166F92">
              <w:t>correspondent</w:t>
            </w:r>
            <w:r w:rsidR="007E703B" w:rsidRPr="00166F92">
              <w:t xml:space="preserve"> </w:t>
            </w:r>
            <w:r w:rsidRPr="00166F92">
              <w:t>financial</w:t>
            </w:r>
            <w:r w:rsidR="007E703B" w:rsidRPr="00166F92">
              <w:t xml:space="preserve"> </w:t>
            </w:r>
            <w:r w:rsidRPr="00166F92">
              <w:t>institution</w:t>
            </w:r>
            <w:r w:rsidR="007E703B" w:rsidRPr="00166F92">
              <w:t xml:space="preserve"> </w:t>
            </w:r>
            <w:r w:rsidRPr="00166F92">
              <w:t>located</w:t>
            </w:r>
            <w:r w:rsidR="007E703B" w:rsidRPr="00166F92">
              <w:t xml:space="preserve"> </w:t>
            </w:r>
            <w:r w:rsidRPr="00166F92">
              <w:t>in</w:t>
            </w:r>
            <w:r w:rsidR="007E703B" w:rsidRPr="00166F92">
              <w:t xml:space="preserve"> </w:t>
            </w:r>
            <w:r w:rsidRPr="00166F92">
              <w:t>the</w:t>
            </w:r>
            <w:r w:rsidR="007E703B" w:rsidRPr="00166F92">
              <w:t xml:space="preserve"> </w:t>
            </w:r>
            <w:r w:rsidRPr="00166F92">
              <w:t>Employer’s</w:t>
            </w:r>
            <w:r w:rsidR="007E703B" w:rsidRPr="00166F92">
              <w:t xml:space="preserve"> </w:t>
            </w:r>
            <w:r w:rsidRPr="00166F92">
              <w:t>Country,</w:t>
            </w:r>
            <w:r w:rsidR="007E703B" w:rsidRPr="00166F92">
              <w:t xml:space="preserve"> </w:t>
            </w:r>
            <w:r w:rsidRPr="00166F92">
              <w:t>unless</w:t>
            </w:r>
            <w:r w:rsidR="007E703B" w:rsidRPr="00166F92">
              <w:t xml:space="preserve"> </w:t>
            </w:r>
            <w:r w:rsidRPr="00166F92">
              <w:t>the</w:t>
            </w:r>
            <w:r w:rsidR="007E703B" w:rsidRPr="00166F92">
              <w:t xml:space="preserve"> </w:t>
            </w:r>
            <w:r w:rsidRPr="00166F92">
              <w:t>Employer</w:t>
            </w:r>
            <w:r w:rsidR="007E703B" w:rsidRPr="00166F92">
              <w:t xml:space="preserve"> </w:t>
            </w:r>
            <w:r w:rsidRPr="00166F92">
              <w:t>has</w:t>
            </w:r>
            <w:r w:rsidR="007E703B" w:rsidRPr="00166F92">
              <w:t xml:space="preserve"> </w:t>
            </w:r>
            <w:r w:rsidRPr="00166F92">
              <w:t>agreed</w:t>
            </w:r>
            <w:r w:rsidR="007E703B" w:rsidRPr="00166F92">
              <w:t xml:space="preserve"> </w:t>
            </w:r>
            <w:r w:rsidRPr="00166F92">
              <w:t>in</w:t>
            </w:r>
            <w:r w:rsidR="007E703B" w:rsidRPr="00166F92">
              <w:t xml:space="preserve"> </w:t>
            </w:r>
            <w:r w:rsidRPr="00166F92">
              <w:t>writing</w:t>
            </w:r>
            <w:r w:rsidR="007E703B" w:rsidRPr="00166F92">
              <w:t xml:space="preserve"> </w:t>
            </w:r>
            <w:r w:rsidRPr="00166F92">
              <w:t>that</w:t>
            </w:r>
            <w:r w:rsidR="007E703B" w:rsidRPr="00166F92">
              <w:t xml:space="preserve"> </w:t>
            </w:r>
            <w:r w:rsidRPr="00166F92">
              <w:t>a</w:t>
            </w:r>
            <w:r w:rsidR="007E703B" w:rsidRPr="00166F92">
              <w:t xml:space="preserve"> </w:t>
            </w:r>
            <w:r w:rsidRPr="00166F92">
              <w:t>correspondent</w:t>
            </w:r>
            <w:r w:rsidR="007E703B" w:rsidRPr="00166F92">
              <w:t xml:space="preserve"> </w:t>
            </w:r>
            <w:r w:rsidRPr="00166F92">
              <w:t>financial</w:t>
            </w:r>
            <w:r w:rsidR="007E703B" w:rsidRPr="00166F92">
              <w:t xml:space="preserve"> </w:t>
            </w:r>
            <w:r w:rsidRPr="00166F92">
              <w:t>institution</w:t>
            </w:r>
            <w:r w:rsidR="007E703B" w:rsidRPr="00166F92">
              <w:t xml:space="preserve"> </w:t>
            </w:r>
            <w:r w:rsidRPr="00166F92">
              <w:t>is</w:t>
            </w:r>
            <w:r w:rsidR="007E703B" w:rsidRPr="00166F92">
              <w:t xml:space="preserve"> </w:t>
            </w:r>
            <w:r w:rsidRPr="00166F92">
              <w:t>not</w:t>
            </w:r>
            <w:r w:rsidR="007E703B" w:rsidRPr="00166F92">
              <w:t xml:space="preserve"> </w:t>
            </w:r>
            <w:r w:rsidRPr="00166F92">
              <w:t>required.</w:t>
            </w:r>
          </w:p>
          <w:p w14:paraId="70BF8014" w14:textId="77777777" w:rsidR="005B3C8E" w:rsidRPr="00166F92" w:rsidRDefault="005B3C8E">
            <w:pPr>
              <w:pStyle w:val="ITBno"/>
              <w:numPr>
                <w:ilvl w:val="1"/>
                <w:numId w:val="25"/>
              </w:numPr>
              <w:spacing w:after="120"/>
              <w:ind w:left="614" w:hanging="720"/>
            </w:pPr>
            <w:r w:rsidRPr="00166F92">
              <w:t>Failure</w:t>
            </w:r>
            <w:r w:rsidR="007E703B" w:rsidRPr="00166F92">
              <w:t xml:space="preserve"> </w:t>
            </w:r>
            <w:r w:rsidRPr="00166F92">
              <w:t>of</w:t>
            </w:r>
            <w:r w:rsidR="007E703B" w:rsidRPr="00166F92">
              <w:t xml:space="preserve"> </w:t>
            </w:r>
            <w:r w:rsidRPr="00166F92">
              <w:t>the</w:t>
            </w:r>
            <w:r w:rsidR="007E703B" w:rsidRPr="00166F92">
              <w:t xml:space="preserve"> </w:t>
            </w:r>
            <w:r w:rsidRPr="00166F92">
              <w:t>successful</w:t>
            </w:r>
            <w:r w:rsidR="007E703B" w:rsidRPr="00166F92">
              <w:t xml:space="preserve"> </w:t>
            </w:r>
            <w:r w:rsidRPr="00166F92">
              <w:t>Bidder</w:t>
            </w:r>
            <w:r w:rsidR="007E703B" w:rsidRPr="00166F92">
              <w:t xml:space="preserve"> </w:t>
            </w:r>
            <w:r w:rsidRPr="00166F92">
              <w:t>to</w:t>
            </w:r>
            <w:r w:rsidR="007E703B" w:rsidRPr="00166F92">
              <w:t xml:space="preserve"> </w:t>
            </w:r>
            <w:r w:rsidRPr="00166F92">
              <w:t>submit</w:t>
            </w:r>
            <w:r w:rsidR="007E703B" w:rsidRPr="00166F92">
              <w:t xml:space="preserve"> </w:t>
            </w:r>
            <w:r w:rsidRPr="00166F92">
              <w:t>the</w:t>
            </w:r>
            <w:r w:rsidR="007E703B" w:rsidRPr="00166F92">
              <w:t xml:space="preserve"> </w:t>
            </w:r>
            <w:r w:rsidRPr="00166F92">
              <w:t>above-mentioned</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or</w:t>
            </w:r>
            <w:r w:rsidR="007E703B" w:rsidRPr="00166F92">
              <w:t xml:space="preserve"> </w:t>
            </w:r>
            <w:r w:rsidRPr="00166F92">
              <w:t>sign</w:t>
            </w:r>
            <w:r w:rsidR="007E703B" w:rsidRPr="00166F92">
              <w:t xml:space="preserve"> </w:t>
            </w:r>
            <w:r w:rsidRPr="00166F92">
              <w:t>the</w:t>
            </w:r>
            <w:r w:rsidR="007E703B" w:rsidRPr="00166F92">
              <w:t xml:space="preserve"> </w:t>
            </w:r>
            <w:r w:rsidRPr="00166F92">
              <w:t>Contract</w:t>
            </w:r>
            <w:r w:rsidR="007E703B" w:rsidRPr="00166F92">
              <w:t xml:space="preserve"> </w:t>
            </w:r>
            <w:r w:rsidRPr="00166F92">
              <w:t>shall</w:t>
            </w:r>
            <w:r w:rsidR="007E703B" w:rsidRPr="00166F92">
              <w:t xml:space="preserve"> </w:t>
            </w:r>
            <w:r w:rsidRPr="00166F92">
              <w:t>constitute</w:t>
            </w:r>
            <w:r w:rsidR="007E703B" w:rsidRPr="00166F92">
              <w:t xml:space="preserve"> </w:t>
            </w:r>
            <w:r w:rsidRPr="00166F92">
              <w:t>sufficient</w:t>
            </w:r>
            <w:r w:rsidR="007E703B" w:rsidRPr="00166F92">
              <w:t xml:space="preserve"> </w:t>
            </w:r>
            <w:r w:rsidRPr="00166F92">
              <w:t>grounds</w:t>
            </w:r>
            <w:r w:rsidR="007E703B" w:rsidRPr="00166F92">
              <w:t xml:space="preserve"> </w:t>
            </w:r>
            <w:r w:rsidRPr="00166F92">
              <w:t>for</w:t>
            </w:r>
            <w:r w:rsidR="007E703B" w:rsidRPr="00166F92">
              <w:t xml:space="preserve"> </w:t>
            </w:r>
            <w:r w:rsidRPr="00166F92">
              <w:t>the</w:t>
            </w:r>
            <w:r w:rsidR="007E703B" w:rsidRPr="00166F92">
              <w:t xml:space="preserve"> </w:t>
            </w:r>
            <w:r w:rsidRPr="00166F92">
              <w:t>annulment</w:t>
            </w:r>
            <w:r w:rsidR="007E703B" w:rsidRPr="00166F92">
              <w:t xml:space="preserve"> </w:t>
            </w:r>
            <w:r w:rsidRPr="00166F92">
              <w:t>of</w:t>
            </w:r>
            <w:r w:rsidR="007E703B" w:rsidRPr="00166F92">
              <w:t xml:space="preserve"> </w:t>
            </w:r>
            <w:r w:rsidRPr="00166F92">
              <w:t>the</w:t>
            </w:r>
            <w:r w:rsidR="007E703B" w:rsidRPr="00166F92">
              <w:t xml:space="preserve"> </w:t>
            </w:r>
            <w:r w:rsidRPr="00166F92">
              <w:t>award</w:t>
            </w:r>
            <w:r w:rsidR="007E703B" w:rsidRPr="00166F92">
              <w:t xml:space="preserve"> </w:t>
            </w:r>
            <w:r w:rsidRPr="00166F92">
              <w:t>and</w:t>
            </w:r>
            <w:r w:rsidR="007E703B" w:rsidRPr="00166F92">
              <w:t xml:space="preserve"> </w:t>
            </w:r>
            <w:r w:rsidRPr="00166F92">
              <w:t>forfeiture</w:t>
            </w:r>
            <w:r w:rsidR="007E703B" w:rsidRPr="00166F92">
              <w:t xml:space="preserve"> </w:t>
            </w:r>
            <w:r w:rsidRPr="00166F92">
              <w:t>of</w:t>
            </w:r>
            <w:r w:rsidR="007E703B" w:rsidRPr="00166F92">
              <w:t xml:space="preserve"> </w:t>
            </w:r>
            <w:r w:rsidRPr="00166F92">
              <w:t>the</w:t>
            </w:r>
            <w:r w:rsidR="007E703B" w:rsidRPr="00166F92">
              <w:t xml:space="preserve"> </w:t>
            </w:r>
            <w:r w:rsidRPr="00166F92">
              <w:t>Bid</w:t>
            </w:r>
            <w:r w:rsidR="007E703B" w:rsidRPr="00166F92">
              <w:t xml:space="preserve"> </w:t>
            </w:r>
            <w:r w:rsidRPr="00166F92">
              <w:t>Security.</w:t>
            </w:r>
            <w:r w:rsidR="007E703B" w:rsidRPr="00166F92">
              <w:t xml:space="preserve">  </w:t>
            </w:r>
            <w:r w:rsidRPr="00166F92">
              <w:t>In</w:t>
            </w:r>
            <w:r w:rsidR="007E703B" w:rsidRPr="00166F92">
              <w:t xml:space="preserve"> </w:t>
            </w:r>
            <w:r w:rsidRPr="00166F92">
              <w:t>that</w:t>
            </w:r>
            <w:r w:rsidR="007E703B" w:rsidRPr="00166F92">
              <w:t xml:space="preserve"> </w:t>
            </w:r>
            <w:r w:rsidRPr="00166F92">
              <w:t>event</w:t>
            </w:r>
            <w:r w:rsidR="007E703B" w:rsidRPr="00166F92">
              <w:t xml:space="preserve"> </w:t>
            </w:r>
            <w:r w:rsidRPr="00166F92">
              <w:t>the</w:t>
            </w:r>
            <w:r w:rsidR="007E703B" w:rsidRPr="00166F92">
              <w:t xml:space="preserve"> </w:t>
            </w:r>
            <w:r w:rsidRPr="00166F92">
              <w:t>Employer</w:t>
            </w:r>
            <w:r w:rsidR="007E703B" w:rsidRPr="00166F92">
              <w:t xml:space="preserve"> </w:t>
            </w:r>
            <w:r w:rsidRPr="00166F92">
              <w:t>may</w:t>
            </w:r>
            <w:r w:rsidR="007E703B" w:rsidRPr="00166F92">
              <w:t xml:space="preserve"> </w:t>
            </w:r>
            <w:r w:rsidRPr="00166F92">
              <w:t>award</w:t>
            </w:r>
            <w:r w:rsidR="007E703B" w:rsidRPr="00166F92">
              <w:t xml:space="preserve"> </w:t>
            </w:r>
            <w:r w:rsidRPr="00166F92">
              <w:t>the</w:t>
            </w:r>
            <w:r w:rsidR="007E703B" w:rsidRPr="00166F92">
              <w:t xml:space="preserve"> </w:t>
            </w:r>
            <w:r w:rsidRPr="00166F92">
              <w:t>Contract</w:t>
            </w:r>
            <w:r w:rsidR="007E703B" w:rsidRPr="00166F92">
              <w:t xml:space="preserve"> </w:t>
            </w:r>
            <w:r w:rsidRPr="00166F92">
              <w:t>to</w:t>
            </w:r>
            <w:r w:rsidR="007E703B" w:rsidRPr="00166F92">
              <w:t xml:space="preserve"> </w:t>
            </w:r>
            <w:r w:rsidRPr="00166F92">
              <w:t>the</w:t>
            </w:r>
            <w:r w:rsidR="007E703B" w:rsidRPr="00166F92">
              <w:t xml:space="preserve"> </w:t>
            </w:r>
            <w:r w:rsidRPr="00166F92">
              <w:t>Bidder</w:t>
            </w:r>
            <w:r w:rsidR="007E703B" w:rsidRPr="00166F92">
              <w:t xml:space="preserve"> </w:t>
            </w:r>
            <w:r w:rsidRPr="00166F92">
              <w:t>offering</w:t>
            </w:r>
            <w:r w:rsidR="007E703B" w:rsidRPr="00166F92">
              <w:t xml:space="preserve"> </w:t>
            </w:r>
            <w:r w:rsidRPr="00166F92">
              <w:t>the</w:t>
            </w:r>
            <w:r w:rsidR="007E703B" w:rsidRPr="00166F92">
              <w:t xml:space="preserve"> </w:t>
            </w:r>
            <w:r w:rsidRPr="00166F92">
              <w:t>next</w:t>
            </w:r>
            <w:r w:rsidR="007E703B" w:rsidRPr="00166F92">
              <w:t xml:space="preserve"> </w:t>
            </w:r>
            <w:r w:rsidRPr="00166F92">
              <w:t>Most</w:t>
            </w:r>
            <w:r w:rsidR="007E703B" w:rsidRPr="00166F92">
              <w:t xml:space="preserve"> </w:t>
            </w:r>
            <w:r w:rsidRPr="00166F92">
              <w:t>Advantageous</w:t>
            </w:r>
            <w:r w:rsidR="007E703B" w:rsidRPr="00166F92">
              <w:t xml:space="preserve"> </w:t>
            </w:r>
            <w:r w:rsidRPr="00166F92">
              <w:t>Bid.</w:t>
            </w:r>
          </w:p>
        </w:tc>
      </w:tr>
      <w:tr w:rsidR="00D638D0" w:rsidRPr="00166F92" w14:paraId="297C8511" w14:textId="77777777" w:rsidTr="006001BE">
        <w:trPr>
          <w:gridAfter w:val="1"/>
          <w:wAfter w:w="14" w:type="pct"/>
        </w:trPr>
        <w:tc>
          <w:tcPr>
            <w:tcW w:w="1223" w:type="pct"/>
          </w:tcPr>
          <w:p w14:paraId="343A17A8" w14:textId="77777777" w:rsidR="00D638D0" w:rsidRPr="00166F92" w:rsidRDefault="00D638D0">
            <w:pPr>
              <w:pStyle w:val="S1-Header2"/>
              <w:numPr>
                <w:ilvl w:val="0"/>
                <w:numId w:val="25"/>
              </w:numPr>
              <w:tabs>
                <w:tab w:val="num" w:pos="432"/>
              </w:tabs>
              <w:spacing w:after="120"/>
              <w:ind w:left="432" w:hanging="432"/>
              <w:rPr>
                <w:noProof/>
              </w:rPr>
            </w:pPr>
            <w:bookmarkStart w:id="473" w:name="_Toc135149925"/>
            <w:r w:rsidRPr="00166F92">
              <w:rPr>
                <w:color w:val="000000" w:themeColor="text1"/>
              </w:rPr>
              <w:t>Procurement Related Complaint</w:t>
            </w:r>
            <w:bookmarkEnd w:id="473"/>
          </w:p>
        </w:tc>
        <w:tc>
          <w:tcPr>
            <w:tcW w:w="3763" w:type="pct"/>
          </w:tcPr>
          <w:p w14:paraId="33AA5B47" w14:textId="77777777" w:rsidR="00D638D0" w:rsidRPr="00166F92" w:rsidRDefault="00D638D0">
            <w:pPr>
              <w:pStyle w:val="ITBno"/>
              <w:numPr>
                <w:ilvl w:val="1"/>
                <w:numId w:val="25"/>
              </w:numPr>
              <w:spacing w:after="120"/>
              <w:ind w:left="614" w:hanging="720"/>
            </w:pPr>
            <w:r w:rsidRPr="00166F92">
              <w:rPr>
                <w:color w:val="000000" w:themeColor="text1"/>
              </w:rPr>
              <w:t xml:space="preserve">The </w:t>
            </w:r>
            <w:r w:rsidRPr="00E12FA2">
              <w:t>procedures</w:t>
            </w:r>
            <w:r w:rsidRPr="00166F92">
              <w:rPr>
                <w:color w:val="000000" w:themeColor="text1"/>
              </w:rPr>
              <w:t xml:space="preserve"> for making a Procurement-related Complaint are as specified in the BDS.</w:t>
            </w:r>
          </w:p>
        </w:tc>
      </w:tr>
    </w:tbl>
    <w:p w14:paraId="2909A196" w14:textId="77777777" w:rsidR="00EB165E" w:rsidRPr="00166F92" w:rsidRDefault="00EB165E" w:rsidP="001D5093">
      <w:pPr>
        <w:ind w:left="180"/>
      </w:pPr>
    </w:p>
    <w:p w14:paraId="7188CB1C" w14:textId="77777777" w:rsidR="003A4A92" w:rsidRPr="00166F92" w:rsidRDefault="003A4A92" w:rsidP="001D5093">
      <w:pPr>
        <w:ind w:left="180"/>
        <w:sectPr w:rsidR="003A4A92" w:rsidRPr="00166F92" w:rsidSect="00E040EB">
          <w:headerReference w:type="even" r:id="rId33"/>
          <w:headerReference w:type="default" r:id="rId34"/>
          <w:footerReference w:type="even" r:id="rId35"/>
          <w:footerReference w:type="default" r:id="rId36"/>
          <w:headerReference w:type="first" r:id="rId37"/>
          <w:footerReference w:type="first" r:id="rId38"/>
          <w:type w:val="oddPage"/>
          <w:pgSz w:w="12240" w:h="15840" w:code="1"/>
          <w:pgMar w:top="1440" w:right="1440" w:bottom="1440" w:left="1800" w:header="720" w:footer="720" w:gutter="0"/>
          <w:pgNumType w:chapStyle="1"/>
          <w:cols w:space="720"/>
          <w:titlePg/>
          <w:docGrid w:linePitch="326"/>
        </w:sect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562"/>
        <w:gridCol w:w="8438"/>
      </w:tblGrid>
      <w:tr w:rsidR="00F612CE" w:rsidRPr="000340E3" w14:paraId="1C93C6AB" w14:textId="77777777" w:rsidTr="000340E3">
        <w:trPr>
          <w:cantSplit/>
        </w:trPr>
        <w:tc>
          <w:tcPr>
            <w:tcW w:w="5000" w:type="pct"/>
            <w:gridSpan w:val="2"/>
            <w:tcBorders>
              <w:top w:val="nil"/>
              <w:left w:val="nil"/>
              <w:bottom w:val="single" w:sz="12" w:space="0" w:color="000000" w:themeColor="text1"/>
              <w:right w:val="nil"/>
            </w:tcBorders>
            <w:vAlign w:val="center"/>
          </w:tcPr>
          <w:p w14:paraId="27E4E649" w14:textId="77777777" w:rsidR="005F33A7" w:rsidRPr="000340E3" w:rsidRDefault="005F33A7" w:rsidP="001D5093">
            <w:pPr>
              <w:pStyle w:val="SectionHeadings"/>
              <w:rPr>
                <w:rFonts w:ascii="Times New Roman" w:hAnsi="Times New Roman" w:cs="Times New Roman"/>
                <w:sz w:val="22"/>
                <w:szCs w:val="22"/>
              </w:rPr>
            </w:pPr>
            <w:bookmarkStart w:id="474" w:name="_Hlt41969006"/>
            <w:bookmarkStart w:id="475" w:name="_Hlt201635998"/>
            <w:bookmarkStart w:id="476" w:name="_Hlt211754634"/>
            <w:bookmarkStart w:id="477" w:name="_Toc438366665"/>
            <w:bookmarkStart w:id="478" w:name="_Toc41971239"/>
            <w:bookmarkStart w:id="479" w:name="_Toc125954059"/>
            <w:bookmarkStart w:id="480" w:name="_Toc197840915"/>
            <w:bookmarkStart w:id="481" w:name="_Toc135149928"/>
            <w:bookmarkEnd w:id="474"/>
            <w:bookmarkEnd w:id="475"/>
            <w:bookmarkEnd w:id="476"/>
            <w:r w:rsidRPr="000340E3">
              <w:rPr>
                <w:rFonts w:ascii="Times New Roman" w:hAnsi="Times New Roman" w:cs="Times New Roman"/>
                <w:sz w:val="22"/>
                <w:szCs w:val="22"/>
              </w:rPr>
              <w:lastRenderedPageBreak/>
              <w:t>Section</w:t>
            </w:r>
            <w:r w:rsidR="007E703B" w:rsidRPr="000340E3">
              <w:rPr>
                <w:rFonts w:ascii="Times New Roman" w:hAnsi="Times New Roman" w:cs="Times New Roman"/>
                <w:sz w:val="22"/>
                <w:szCs w:val="22"/>
              </w:rPr>
              <w:t xml:space="preserve"> </w:t>
            </w:r>
            <w:r w:rsidR="00FD1636" w:rsidRPr="000340E3">
              <w:rPr>
                <w:rFonts w:ascii="Times New Roman" w:hAnsi="Times New Roman" w:cs="Times New Roman"/>
                <w:sz w:val="22"/>
                <w:szCs w:val="22"/>
              </w:rPr>
              <w:t>II</w:t>
            </w:r>
            <w:r w:rsidR="007E703B" w:rsidRPr="000340E3">
              <w:rPr>
                <w:rFonts w:ascii="Times New Roman" w:hAnsi="Times New Roman" w:cs="Times New Roman"/>
                <w:sz w:val="22"/>
                <w:szCs w:val="22"/>
              </w:rPr>
              <w:t xml:space="preserve"> </w:t>
            </w:r>
            <w:r w:rsidR="00FD1636" w:rsidRPr="000340E3">
              <w:rPr>
                <w:rFonts w:ascii="Times New Roman" w:hAnsi="Times New Roman" w:cs="Times New Roman"/>
                <w:sz w:val="22"/>
                <w:szCs w:val="22"/>
              </w:rPr>
              <w:t>-</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Bid</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Data</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Sheet</w:t>
            </w:r>
            <w:bookmarkEnd w:id="477"/>
            <w:bookmarkEnd w:id="478"/>
            <w:bookmarkEnd w:id="479"/>
            <w:bookmarkEnd w:id="480"/>
            <w:bookmarkEnd w:id="481"/>
          </w:p>
          <w:p w14:paraId="08541419" w14:textId="26EA5497" w:rsidR="008712E2" w:rsidRPr="000340E3" w:rsidRDefault="008712E2" w:rsidP="001D5093">
            <w:pPr>
              <w:rPr>
                <w:rFonts w:ascii="Times New Roman" w:hAnsi="Times New Roman" w:cs="Times New Roman"/>
                <w:sz w:val="22"/>
                <w:szCs w:val="22"/>
              </w:rPr>
            </w:pPr>
            <w:bookmarkStart w:id="482" w:name="_Toc435536130"/>
            <w:r w:rsidRPr="000340E3">
              <w:rPr>
                <w:rFonts w:ascii="Times New Roman" w:hAnsi="Times New Roman" w:cs="Times New Roman"/>
                <w:sz w:val="22"/>
                <w:szCs w:val="22"/>
              </w:rPr>
              <w:t>The</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following</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specific</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data</w:t>
            </w:r>
            <w:r w:rsidR="007E703B" w:rsidRPr="000340E3">
              <w:rPr>
                <w:rFonts w:ascii="Times New Roman" w:hAnsi="Times New Roman" w:cs="Times New Roman"/>
                <w:sz w:val="22"/>
                <w:szCs w:val="22"/>
              </w:rPr>
              <w:t xml:space="preserve"> </w:t>
            </w:r>
            <w:r w:rsidR="006A7A5A" w:rsidRPr="000340E3">
              <w:rPr>
                <w:rFonts w:ascii="Times New Roman" w:hAnsi="Times New Roman" w:cs="Times New Roman"/>
                <w:sz w:val="22"/>
                <w:szCs w:val="22"/>
              </w:rPr>
              <w:t>for</w:t>
            </w:r>
            <w:r w:rsidR="007E703B" w:rsidRPr="000340E3">
              <w:rPr>
                <w:rFonts w:ascii="Times New Roman" w:hAnsi="Times New Roman" w:cs="Times New Roman"/>
                <w:sz w:val="22"/>
                <w:szCs w:val="22"/>
              </w:rPr>
              <w:t xml:space="preserve"> </w:t>
            </w:r>
            <w:r w:rsidR="006A7A5A" w:rsidRPr="000340E3">
              <w:rPr>
                <w:rFonts w:ascii="Times New Roman" w:hAnsi="Times New Roman" w:cs="Times New Roman"/>
                <w:sz w:val="22"/>
                <w:szCs w:val="22"/>
              </w:rPr>
              <w:t>the</w:t>
            </w:r>
            <w:r w:rsidR="007E703B" w:rsidRPr="000340E3">
              <w:rPr>
                <w:rFonts w:ascii="Times New Roman" w:hAnsi="Times New Roman" w:cs="Times New Roman"/>
                <w:sz w:val="22"/>
                <w:szCs w:val="22"/>
              </w:rPr>
              <w:t xml:space="preserve"> </w:t>
            </w:r>
            <w:r w:rsidR="006A7A5A" w:rsidRPr="000340E3">
              <w:rPr>
                <w:rFonts w:ascii="Times New Roman" w:hAnsi="Times New Roman" w:cs="Times New Roman"/>
                <w:sz w:val="22"/>
                <w:szCs w:val="22"/>
              </w:rPr>
              <w:t>Facilities</w:t>
            </w:r>
            <w:r w:rsidR="007E703B" w:rsidRPr="000340E3">
              <w:rPr>
                <w:rFonts w:ascii="Times New Roman" w:hAnsi="Times New Roman" w:cs="Times New Roman"/>
                <w:sz w:val="22"/>
                <w:szCs w:val="22"/>
              </w:rPr>
              <w:t xml:space="preserve"> </w:t>
            </w:r>
            <w:r w:rsidR="006A7A5A" w:rsidRPr="000340E3">
              <w:rPr>
                <w:rFonts w:ascii="Times New Roman" w:hAnsi="Times New Roman" w:cs="Times New Roman"/>
                <w:sz w:val="22"/>
                <w:szCs w:val="22"/>
              </w:rPr>
              <w:t>to</w:t>
            </w:r>
            <w:r w:rsidR="007E703B" w:rsidRPr="000340E3">
              <w:rPr>
                <w:rFonts w:ascii="Times New Roman" w:hAnsi="Times New Roman" w:cs="Times New Roman"/>
                <w:sz w:val="22"/>
                <w:szCs w:val="22"/>
              </w:rPr>
              <w:t xml:space="preserve"> </w:t>
            </w:r>
            <w:r w:rsidR="006A7A5A" w:rsidRPr="000340E3">
              <w:rPr>
                <w:rFonts w:ascii="Times New Roman" w:hAnsi="Times New Roman" w:cs="Times New Roman"/>
                <w:sz w:val="22"/>
                <w:szCs w:val="22"/>
              </w:rPr>
              <w:t>be</w:t>
            </w:r>
            <w:r w:rsidR="007E703B" w:rsidRPr="000340E3">
              <w:rPr>
                <w:rFonts w:ascii="Times New Roman" w:hAnsi="Times New Roman" w:cs="Times New Roman"/>
                <w:sz w:val="22"/>
                <w:szCs w:val="22"/>
              </w:rPr>
              <w:t xml:space="preserve"> </w:t>
            </w:r>
            <w:r w:rsidR="006A7A5A" w:rsidRPr="000340E3">
              <w:rPr>
                <w:rFonts w:ascii="Times New Roman" w:hAnsi="Times New Roman" w:cs="Times New Roman"/>
                <w:sz w:val="22"/>
                <w:szCs w:val="22"/>
              </w:rPr>
              <w:t>procured</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shall</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complement,</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supplement,</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or</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amend</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the</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provisions</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in</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the</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Instructions</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to</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Bidders</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(ITB).</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Whenever</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there</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is</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a</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conflict,</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the</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provisions</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herein</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shall</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prevail</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over</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those</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in</w:t>
            </w:r>
            <w:r w:rsidR="007E703B" w:rsidRPr="000340E3">
              <w:rPr>
                <w:rFonts w:ascii="Times New Roman" w:hAnsi="Times New Roman" w:cs="Times New Roman"/>
                <w:sz w:val="22"/>
                <w:szCs w:val="22"/>
              </w:rPr>
              <w:t xml:space="preserve"> </w:t>
            </w:r>
            <w:r w:rsidRPr="000340E3">
              <w:rPr>
                <w:rFonts w:ascii="Times New Roman" w:hAnsi="Times New Roman" w:cs="Times New Roman"/>
                <w:sz w:val="22"/>
                <w:szCs w:val="22"/>
              </w:rPr>
              <w:t>ITB.</w:t>
            </w:r>
            <w:bookmarkEnd w:id="482"/>
          </w:p>
        </w:tc>
      </w:tr>
      <w:tr w:rsidR="00F612CE" w:rsidRPr="000340E3" w14:paraId="706A64A4" w14:textId="77777777" w:rsidTr="000340E3">
        <w:trPr>
          <w:cantSplit/>
        </w:trPr>
        <w:tc>
          <w:tcPr>
            <w:tcW w:w="5000" w:type="pct"/>
            <w:gridSpan w:val="2"/>
            <w:tcBorders>
              <w:top w:val="single" w:sz="12" w:space="0" w:color="000000" w:themeColor="text1"/>
              <w:bottom w:val="single" w:sz="12" w:space="0" w:color="000000" w:themeColor="text1"/>
            </w:tcBorders>
            <w:shd w:val="clear" w:color="auto" w:fill="auto"/>
            <w:vAlign w:val="center"/>
          </w:tcPr>
          <w:p w14:paraId="6C3961D0" w14:textId="77777777" w:rsidR="005F33A7" w:rsidRPr="000340E3" w:rsidRDefault="005F33A7" w:rsidP="00BA64B2">
            <w:pPr>
              <w:spacing w:before="120" w:after="120"/>
              <w:jc w:val="center"/>
              <w:rPr>
                <w:rFonts w:ascii="Times New Roman" w:hAnsi="Times New Roman" w:cs="Times New Roman"/>
                <w:b/>
                <w:sz w:val="22"/>
                <w:szCs w:val="22"/>
              </w:rPr>
            </w:pPr>
            <w:r w:rsidRPr="000340E3">
              <w:rPr>
                <w:rFonts w:ascii="Times New Roman" w:hAnsi="Times New Roman" w:cs="Times New Roman"/>
                <w:b/>
                <w:sz w:val="22"/>
                <w:szCs w:val="22"/>
              </w:rPr>
              <w:t>A.</w:t>
            </w:r>
            <w:r w:rsidR="007E703B" w:rsidRPr="000340E3">
              <w:rPr>
                <w:rFonts w:ascii="Times New Roman" w:hAnsi="Times New Roman" w:cs="Times New Roman"/>
                <w:b/>
                <w:sz w:val="22"/>
                <w:szCs w:val="22"/>
              </w:rPr>
              <w:t xml:space="preserve">  </w:t>
            </w:r>
            <w:r w:rsidR="00301416" w:rsidRPr="000340E3">
              <w:rPr>
                <w:rFonts w:ascii="Times New Roman" w:hAnsi="Times New Roman" w:cs="Times New Roman"/>
                <w:b/>
                <w:sz w:val="22"/>
                <w:szCs w:val="22"/>
              </w:rPr>
              <w:t>General</w:t>
            </w:r>
          </w:p>
        </w:tc>
      </w:tr>
      <w:tr w:rsidR="00F612CE" w:rsidRPr="000340E3" w14:paraId="2AE5C5EA" w14:textId="77777777" w:rsidTr="00297C80">
        <w:trPr>
          <w:cantSplit/>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3CA3DFFD" w14:textId="77777777" w:rsidR="005F33A7" w:rsidRPr="000340E3" w:rsidRDefault="005F33A7" w:rsidP="00BA64B2">
            <w:pPr>
              <w:spacing w:before="120" w:after="120"/>
              <w:rPr>
                <w:rFonts w:ascii="Times New Roman" w:hAnsi="Times New Roman" w:cs="Times New Roman"/>
                <w:b/>
                <w:sz w:val="18"/>
                <w:szCs w:val="18"/>
              </w:rPr>
            </w:pPr>
            <w:r w:rsidRPr="000340E3">
              <w:rPr>
                <w:rFonts w:ascii="Times New Roman" w:hAnsi="Times New Roman" w:cs="Times New Roman"/>
                <w:b/>
                <w:sz w:val="18"/>
                <w:szCs w:val="18"/>
              </w:rPr>
              <w:t>ITB</w:t>
            </w:r>
            <w:r w:rsidR="007E703B" w:rsidRPr="000340E3">
              <w:rPr>
                <w:rFonts w:ascii="Times New Roman" w:hAnsi="Times New Roman" w:cs="Times New Roman"/>
                <w:b/>
                <w:sz w:val="18"/>
                <w:szCs w:val="18"/>
              </w:rPr>
              <w:t xml:space="preserve"> </w:t>
            </w:r>
            <w:r w:rsidRPr="000340E3">
              <w:rPr>
                <w:rFonts w:ascii="Times New Roman" w:hAnsi="Times New Roman" w:cs="Times New Roman"/>
                <w:b/>
                <w:sz w:val="18"/>
                <w:szCs w:val="18"/>
              </w:rPr>
              <w:t>1.1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EAF0806" w14:textId="77777777" w:rsidR="008A2E4F" w:rsidRPr="000340E3" w:rsidRDefault="008A2E4F" w:rsidP="008A2E4F">
            <w:pPr>
              <w:tabs>
                <w:tab w:val="right" w:pos="7272"/>
              </w:tabs>
              <w:spacing w:before="120" w:after="120" w:line="240" w:lineRule="auto"/>
              <w:jc w:val="both"/>
              <w:rPr>
                <w:rFonts w:ascii="Times New Roman" w:eastAsia="Times New Roman" w:hAnsi="Times New Roman" w:cs="Times New Roman"/>
                <w:b/>
                <w:kern w:val="0"/>
                <w:sz w:val="22"/>
                <w:szCs w:val="22"/>
                <w:u w:val="single"/>
                <w:lang w:val="en-GB"/>
                <w14:ligatures w14:val="none"/>
              </w:rPr>
            </w:pPr>
            <w:r w:rsidRPr="000340E3">
              <w:rPr>
                <w:rFonts w:ascii="Times New Roman" w:eastAsia="Times New Roman" w:hAnsi="Times New Roman" w:cs="Times New Roman"/>
                <w:kern w:val="0"/>
                <w:sz w:val="22"/>
                <w:szCs w:val="22"/>
                <w:lang w:val="en-GB"/>
                <w14:ligatures w14:val="none"/>
              </w:rPr>
              <w:t>The reference number of the Request for Bids (RFB) is: SO-MOEWR-459175-CW-RFB</w:t>
            </w:r>
          </w:p>
          <w:p w14:paraId="5BD3A1F3" w14:textId="77777777" w:rsidR="008A2E4F" w:rsidRPr="000340E3" w:rsidRDefault="008A2E4F" w:rsidP="008A2E4F">
            <w:pPr>
              <w:tabs>
                <w:tab w:val="right" w:pos="7272"/>
              </w:tabs>
              <w:spacing w:before="120" w:after="120" w:line="240" w:lineRule="auto"/>
              <w:jc w:val="both"/>
              <w:rPr>
                <w:rFonts w:ascii="Times New Roman" w:eastAsia="Times New Roman" w:hAnsi="Times New Roman" w:cs="Times New Roman"/>
                <w:kern w:val="0"/>
                <w:sz w:val="22"/>
                <w:szCs w:val="22"/>
                <w:u w:val="single"/>
                <w:lang w:val="en-GB"/>
                <w14:ligatures w14:val="none"/>
              </w:rPr>
            </w:pPr>
            <w:r w:rsidRPr="000340E3">
              <w:rPr>
                <w:rFonts w:ascii="Times New Roman" w:eastAsia="Times New Roman" w:hAnsi="Times New Roman" w:cs="Times New Roman"/>
                <w:kern w:val="0"/>
                <w:sz w:val="22"/>
                <w:szCs w:val="22"/>
                <w:lang w:val="en-GB"/>
                <w14:ligatures w14:val="none"/>
              </w:rPr>
              <w:t xml:space="preserve">The Employer is: </w:t>
            </w:r>
            <w:r w:rsidRPr="000340E3">
              <w:rPr>
                <w:rFonts w:ascii="Times New Roman" w:eastAsia="Times New Roman" w:hAnsi="Times New Roman" w:cs="Times New Roman"/>
                <w:b/>
                <w:kern w:val="0"/>
                <w:sz w:val="22"/>
                <w:szCs w:val="22"/>
                <w:lang w:val="en-GB"/>
                <w14:ligatures w14:val="none"/>
              </w:rPr>
              <w:t>Ministry of Energy and Water Resources,</w:t>
            </w:r>
            <w:r w:rsidRPr="000340E3">
              <w:rPr>
                <w:rFonts w:ascii="Times New Roman" w:eastAsia="Times New Roman" w:hAnsi="Times New Roman" w:cs="Times New Roman"/>
                <w:kern w:val="0"/>
                <w:sz w:val="22"/>
                <w:szCs w:val="22"/>
                <w:lang w:val="en-GB"/>
                <w14:ligatures w14:val="none"/>
              </w:rPr>
              <w:t xml:space="preserve"> </w:t>
            </w:r>
          </w:p>
          <w:p w14:paraId="60F8C3F6" w14:textId="77777777" w:rsidR="008A2E4F" w:rsidRPr="000340E3" w:rsidRDefault="008A2E4F" w:rsidP="008A2E4F">
            <w:pPr>
              <w:tabs>
                <w:tab w:val="right" w:pos="7272"/>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b/>
                <w:bCs/>
                <w:kern w:val="0"/>
                <w:sz w:val="22"/>
                <w:szCs w:val="22"/>
                <w:lang w:val="en-GB"/>
                <w14:ligatures w14:val="none"/>
              </w:rPr>
              <w:t>The name of the RFB:</w:t>
            </w:r>
            <w:r w:rsidRPr="000340E3">
              <w:rPr>
                <w:rFonts w:ascii="Times New Roman" w:eastAsia="Times New Roman" w:hAnsi="Times New Roman" w:cs="Times New Roman"/>
                <w:kern w:val="0"/>
                <w:sz w:val="22"/>
                <w:szCs w:val="22"/>
                <w:lang w:val="en-GB"/>
                <w14:ligatures w14:val="none"/>
              </w:rPr>
              <w:t xml:space="preserve"> Design, Supply, Installation, Testing, and Commissioning of 6MWp Solar PV Power Plant with 10 MWh of Battery Energy Storage System for </w:t>
            </w:r>
            <w:proofErr w:type="spellStart"/>
            <w:r w:rsidRPr="000340E3">
              <w:rPr>
                <w:rFonts w:ascii="Times New Roman" w:eastAsia="Times New Roman" w:hAnsi="Times New Roman" w:cs="Times New Roman"/>
                <w:kern w:val="0"/>
                <w:sz w:val="22"/>
                <w:szCs w:val="22"/>
                <w:lang w:val="en-GB"/>
                <w14:ligatures w14:val="none"/>
              </w:rPr>
              <w:t>Wamo</w:t>
            </w:r>
            <w:proofErr w:type="spellEnd"/>
            <w:r w:rsidRPr="000340E3">
              <w:rPr>
                <w:rFonts w:ascii="Times New Roman" w:eastAsia="Times New Roman" w:hAnsi="Times New Roman" w:cs="Times New Roman"/>
                <w:kern w:val="0"/>
                <w:sz w:val="22"/>
                <w:szCs w:val="22"/>
                <w:lang w:val="en-GB"/>
                <w14:ligatures w14:val="none"/>
              </w:rPr>
              <w:t xml:space="preserve"> Energy Service Company (WESCO), Kismayo City, Somalia</w:t>
            </w:r>
          </w:p>
          <w:p w14:paraId="036092A0" w14:textId="4282A8A8" w:rsidR="00BA64B2" w:rsidRPr="000340E3" w:rsidRDefault="008A2E4F" w:rsidP="008A2E4F">
            <w:pPr>
              <w:tabs>
                <w:tab w:val="right" w:pos="7272"/>
              </w:tabs>
              <w:spacing w:before="120" w:after="120"/>
              <w:rPr>
                <w:rFonts w:ascii="Times New Roman" w:hAnsi="Times New Roman" w:cs="Times New Roman"/>
                <w:sz w:val="22"/>
                <w:szCs w:val="22"/>
              </w:rPr>
            </w:pPr>
            <w:r w:rsidRPr="000340E3">
              <w:rPr>
                <w:rFonts w:ascii="Times New Roman" w:eastAsia="Times New Roman" w:hAnsi="Times New Roman" w:cs="Times New Roman"/>
                <w:kern w:val="0"/>
                <w:sz w:val="22"/>
                <w:szCs w:val="22"/>
                <w:lang w:val="en-GB"/>
                <w14:ligatures w14:val="none"/>
              </w:rPr>
              <w:t>The number and identification of lots (contracts)comprising this RFB is</w:t>
            </w:r>
            <w:r w:rsidRPr="000340E3">
              <w:rPr>
                <w:rFonts w:ascii="Times New Roman" w:eastAsia="Times New Roman" w:hAnsi="Times New Roman" w:cs="Times New Roman"/>
                <w:i/>
                <w:kern w:val="0"/>
                <w:sz w:val="22"/>
                <w:szCs w:val="22"/>
                <w:lang w:val="en-GB"/>
                <w14:ligatures w14:val="none"/>
              </w:rPr>
              <w:t>:</w:t>
            </w:r>
            <w:r w:rsidRPr="000340E3">
              <w:rPr>
                <w:rFonts w:ascii="Times New Roman" w:eastAsia="Times New Roman" w:hAnsi="Times New Roman" w:cs="Times New Roman"/>
                <w:b/>
                <w:i/>
                <w:kern w:val="0"/>
                <w:sz w:val="22"/>
                <w:szCs w:val="22"/>
                <w:lang w:val="en-GB"/>
                <w14:ligatures w14:val="none"/>
              </w:rPr>
              <w:t xml:space="preserve"> None</w:t>
            </w:r>
            <w:r w:rsidRPr="000340E3">
              <w:rPr>
                <w:rFonts w:ascii="Times New Roman" w:eastAsia="Times New Roman" w:hAnsi="Times New Roman" w:cs="Times New Roman"/>
                <w:b/>
                <w:kern w:val="0"/>
                <w:sz w:val="22"/>
                <w:szCs w:val="22"/>
                <w:lang w:val="en-GB"/>
                <w14:ligatures w14:val="none"/>
              </w:rPr>
              <w:t>.</w:t>
            </w:r>
          </w:p>
        </w:tc>
      </w:tr>
      <w:tr w:rsidR="00F612CE" w:rsidRPr="000340E3" w14:paraId="63469FBC" w14:textId="77777777" w:rsidTr="00297C80">
        <w:trPr>
          <w:cantSplit/>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BE667EA" w14:textId="77777777" w:rsidR="00FE458E" w:rsidRPr="000340E3" w:rsidRDefault="00FE458E" w:rsidP="00BA64B2">
            <w:pPr>
              <w:spacing w:before="120" w:after="120"/>
              <w:rPr>
                <w:rFonts w:ascii="Times New Roman" w:hAnsi="Times New Roman" w:cs="Times New Roman"/>
                <w:b/>
                <w:sz w:val="18"/>
                <w:szCs w:val="18"/>
              </w:rPr>
            </w:pPr>
            <w:r w:rsidRPr="000340E3">
              <w:rPr>
                <w:rFonts w:ascii="Times New Roman" w:hAnsi="Times New Roman" w:cs="Times New Roman"/>
                <w:b/>
                <w:sz w:val="18"/>
                <w:szCs w:val="18"/>
              </w:rPr>
              <w:t>ITB</w:t>
            </w:r>
            <w:r w:rsidR="007E703B" w:rsidRPr="000340E3">
              <w:rPr>
                <w:rFonts w:ascii="Times New Roman" w:hAnsi="Times New Roman" w:cs="Times New Roman"/>
                <w:b/>
                <w:sz w:val="18"/>
                <w:szCs w:val="18"/>
              </w:rPr>
              <w:t xml:space="preserve"> </w:t>
            </w:r>
            <w:r w:rsidRPr="000340E3">
              <w:rPr>
                <w:rFonts w:ascii="Times New Roman" w:hAnsi="Times New Roman" w:cs="Times New Roman"/>
                <w:b/>
                <w:sz w:val="18"/>
                <w:szCs w:val="18"/>
              </w:rPr>
              <w:t>1.2</w:t>
            </w:r>
            <w:r w:rsidR="007E703B" w:rsidRPr="000340E3">
              <w:rPr>
                <w:rFonts w:ascii="Times New Roman" w:hAnsi="Times New Roman" w:cs="Times New Roman"/>
                <w:b/>
                <w:sz w:val="18"/>
                <w:szCs w:val="18"/>
              </w:rPr>
              <w:t xml:space="preserve"> </w:t>
            </w:r>
            <w:r w:rsidRPr="000340E3">
              <w:rPr>
                <w:rFonts w:ascii="Times New Roman" w:hAnsi="Times New Roman" w:cs="Times New Roman"/>
                <w:b/>
                <w:sz w:val="18"/>
                <w:szCs w:val="18"/>
              </w:rPr>
              <w:t>(a)</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A22C75A" w14:textId="06359CB8" w:rsidR="00FE458E" w:rsidRPr="000340E3" w:rsidRDefault="0056651D" w:rsidP="00BA64B2">
            <w:pPr>
              <w:tabs>
                <w:tab w:val="right" w:pos="7272"/>
              </w:tabs>
              <w:spacing w:before="120" w:after="120"/>
              <w:rPr>
                <w:rFonts w:ascii="Times New Roman" w:hAnsi="Times New Roman" w:cs="Times New Roman"/>
                <w:b/>
                <w:sz w:val="22"/>
                <w:szCs w:val="22"/>
              </w:rPr>
            </w:pPr>
            <w:r w:rsidRPr="000340E3">
              <w:rPr>
                <w:rFonts w:ascii="Times New Roman" w:hAnsi="Times New Roman" w:cs="Times New Roman"/>
                <w:b/>
                <w:i/>
                <w:sz w:val="22"/>
                <w:szCs w:val="22"/>
                <w:lang w:val="en-GB"/>
              </w:rPr>
              <w:t>Not Applicable</w:t>
            </w:r>
          </w:p>
        </w:tc>
      </w:tr>
      <w:tr w:rsidR="00F74EED" w:rsidRPr="000340E3" w14:paraId="6EE7D714" w14:textId="77777777" w:rsidTr="00297C80">
        <w:trPr>
          <w:cantSplit/>
        </w:trPr>
        <w:tc>
          <w:tcPr>
            <w:tcW w:w="5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76AD98C" w14:textId="77777777" w:rsidR="00F74EED" w:rsidRPr="000340E3" w:rsidRDefault="00F74EED" w:rsidP="00BA64B2">
            <w:pPr>
              <w:spacing w:before="120" w:after="120"/>
              <w:rPr>
                <w:rFonts w:ascii="Times New Roman" w:hAnsi="Times New Roman" w:cs="Times New Roman"/>
                <w:b/>
                <w:sz w:val="18"/>
                <w:szCs w:val="18"/>
              </w:rPr>
            </w:pPr>
            <w:r w:rsidRPr="000340E3">
              <w:rPr>
                <w:rFonts w:ascii="Times New Roman" w:hAnsi="Times New Roman" w:cs="Times New Roman"/>
                <w:b/>
                <w:color w:val="000000" w:themeColor="text1"/>
                <w:sz w:val="18"/>
                <w:szCs w:val="18"/>
              </w:rPr>
              <w:t>ITB</w:t>
            </w:r>
            <w:r w:rsidR="007E703B" w:rsidRPr="000340E3">
              <w:rPr>
                <w:rFonts w:ascii="Times New Roman" w:hAnsi="Times New Roman" w:cs="Times New Roman"/>
                <w:b/>
                <w:color w:val="000000" w:themeColor="text1"/>
                <w:sz w:val="18"/>
                <w:szCs w:val="18"/>
              </w:rPr>
              <w:t xml:space="preserve"> </w:t>
            </w:r>
            <w:r w:rsidRPr="000340E3">
              <w:rPr>
                <w:rFonts w:ascii="Times New Roman" w:hAnsi="Times New Roman" w:cs="Times New Roman"/>
                <w:b/>
                <w:color w:val="000000" w:themeColor="text1"/>
                <w:sz w:val="18"/>
                <w:szCs w:val="18"/>
              </w:rPr>
              <w:t>2.1</w:t>
            </w:r>
          </w:p>
        </w:tc>
        <w:tc>
          <w:tcPr>
            <w:tcW w:w="45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2847369" w14:textId="77777777" w:rsidR="0056651D" w:rsidRPr="000340E3" w:rsidRDefault="0056651D" w:rsidP="0056651D">
            <w:pPr>
              <w:tabs>
                <w:tab w:val="right" w:pos="7272"/>
              </w:tabs>
              <w:spacing w:before="120" w:after="120" w:line="240" w:lineRule="auto"/>
              <w:ind w:right="-14"/>
              <w:jc w:val="both"/>
              <w:rPr>
                <w:rFonts w:ascii="Times New Roman" w:eastAsia="Times New Roman" w:hAnsi="Times New Roman" w:cs="Times New Roman"/>
                <w:b/>
                <w:color w:val="000000"/>
                <w:kern w:val="0"/>
                <w:sz w:val="22"/>
                <w:szCs w:val="22"/>
                <w:u w:val="single"/>
                <w:lang w:val="en-GB"/>
                <w14:ligatures w14:val="none"/>
              </w:rPr>
            </w:pPr>
            <w:r w:rsidRPr="000340E3">
              <w:rPr>
                <w:rFonts w:ascii="Times New Roman" w:eastAsia="Times New Roman" w:hAnsi="Times New Roman" w:cs="Times New Roman"/>
                <w:color w:val="000000"/>
                <w:kern w:val="0"/>
                <w:sz w:val="22"/>
                <w:szCs w:val="22"/>
                <w:lang w:val="en-GB"/>
                <w14:ligatures w14:val="none"/>
              </w:rPr>
              <w:t xml:space="preserve">The Borrower is: </w:t>
            </w:r>
            <w:r w:rsidRPr="000340E3">
              <w:rPr>
                <w:rFonts w:ascii="Times New Roman" w:eastAsia="Times New Roman" w:hAnsi="Times New Roman" w:cs="Times New Roman"/>
                <w:b/>
                <w:color w:val="000000"/>
                <w:kern w:val="0"/>
                <w:sz w:val="22"/>
                <w:szCs w:val="22"/>
                <w:lang w:val="en-GB"/>
                <w14:ligatures w14:val="none"/>
              </w:rPr>
              <w:t xml:space="preserve">Ministry of Energy and Water Resources, Federal Government of Somalia. </w:t>
            </w:r>
          </w:p>
          <w:p w14:paraId="6E4C6A05" w14:textId="77777777" w:rsidR="0056651D" w:rsidRPr="000340E3" w:rsidRDefault="0056651D" w:rsidP="0056651D">
            <w:pPr>
              <w:tabs>
                <w:tab w:val="right" w:pos="7272"/>
              </w:tabs>
              <w:spacing w:before="120" w:after="120" w:line="240" w:lineRule="auto"/>
              <w:ind w:right="-14"/>
              <w:jc w:val="both"/>
              <w:rPr>
                <w:rFonts w:ascii="Times New Roman" w:eastAsia="Times New Roman" w:hAnsi="Times New Roman" w:cs="Times New Roman"/>
                <w:b/>
                <w:i/>
                <w:kern w:val="0"/>
                <w:sz w:val="22"/>
                <w:szCs w:val="22"/>
                <w:highlight w:val="yellow"/>
                <w:lang w:val="en-GB"/>
                <w14:ligatures w14:val="none"/>
              </w:rPr>
            </w:pPr>
            <w:r w:rsidRPr="000340E3">
              <w:rPr>
                <w:rFonts w:ascii="Times New Roman" w:eastAsia="Times New Roman" w:hAnsi="Times New Roman" w:cs="Times New Roman"/>
                <w:kern w:val="0"/>
                <w:sz w:val="22"/>
                <w:szCs w:val="22"/>
                <w:lang w:val="en-GB"/>
                <w14:ligatures w14:val="none"/>
              </w:rPr>
              <w:t xml:space="preserve">The amount of the financing is: </w:t>
            </w:r>
            <w:r w:rsidRPr="000340E3">
              <w:rPr>
                <w:rFonts w:ascii="Times New Roman" w:eastAsia="Times New Roman" w:hAnsi="Times New Roman" w:cs="Times New Roman"/>
                <w:b/>
                <w:kern w:val="0"/>
                <w:sz w:val="22"/>
                <w:szCs w:val="22"/>
                <w:lang w:val="en-GB"/>
                <w14:ligatures w14:val="none"/>
              </w:rPr>
              <w:t xml:space="preserve">USD 150 Million </w:t>
            </w:r>
          </w:p>
          <w:p w14:paraId="46881DB1" w14:textId="048C2AB8" w:rsidR="000C11CA" w:rsidRPr="000340E3" w:rsidRDefault="0056651D" w:rsidP="0056651D">
            <w:pPr>
              <w:tabs>
                <w:tab w:val="right" w:pos="7272"/>
              </w:tabs>
              <w:spacing w:before="120" w:after="120"/>
              <w:rPr>
                <w:rFonts w:ascii="Times New Roman" w:hAnsi="Times New Roman" w:cs="Times New Roman"/>
                <w:b/>
                <w:i/>
                <w:sz w:val="22"/>
                <w:szCs w:val="22"/>
              </w:rPr>
            </w:pPr>
            <w:r w:rsidRPr="000340E3">
              <w:rPr>
                <w:rFonts w:ascii="Times New Roman" w:eastAsia="Times New Roman" w:hAnsi="Times New Roman" w:cs="Times New Roman"/>
                <w:color w:val="000000"/>
                <w:kern w:val="0"/>
                <w:sz w:val="22"/>
                <w:szCs w:val="22"/>
                <w:lang w:val="en-GB"/>
                <w14:ligatures w14:val="none"/>
              </w:rPr>
              <w:t xml:space="preserve">The name of the Project is: </w:t>
            </w:r>
            <w:r w:rsidRPr="000340E3">
              <w:rPr>
                <w:rFonts w:ascii="Times New Roman" w:eastAsia="Times New Roman" w:hAnsi="Times New Roman" w:cs="Times New Roman"/>
                <w:b/>
                <w:color w:val="000000"/>
                <w:kern w:val="0"/>
                <w:sz w:val="22"/>
                <w:szCs w:val="22"/>
                <w:lang w:val="en-GB"/>
                <w14:ligatures w14:val="none"/>
              </w:rPr>
              <w:t>Somali Electricity Sector Recovery Project</w:t>
            </w:r>
          </w:p>
        </w:tc>
      </w:tr>
      <w:tr w:rsidR="00F74EED" w:rsidRPr="000340E3" w14:paraId="6CB0484E" w14:textId="77777777" w:rsidTr="00297C80">
        <w:trPr>
          <w:cantSplit/>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F331AEB" w14:textId="77777777" w:rsidR="00F74EED" w:rsidRPr="000340E3" w:rsidRDefault="006A7A5A" w:rsidP="00BA64B2">
            <w:pPr>
              <w:spacing w:before="120" w:after="120"/>
              <w:rPr>
                <w:rFonts w:ascii="Times New Roman" w:hAnsi="Times New Roman" w:cs="Times New Roman"/>
                <w:b/>
                <w:sz w:val="18"/>
                <w:szCs w:val="18"/>
              </w:rPr>
            </w:pPr>
            <w:r w:rsidRPr="000340E3">
              <w:rPr>
                <w:rFonts w:ascii="Times New Roman" w:hAnsi="Times New Roman" w:cs="Times New Roman"/>
                <w:b/>
                <w:sz w:val="18"/>
                <w:szCs w:val="18"/>
              </w:rPr>
              <w:t>ITB</w:t>
            </w:r>
            <w:r w:rsidR="007E703B" w:rsidRPr="000340E3">
              <w:rPr>
                <w:rFonts w:ascii="Times New Roman" w:hAnsi="Times New Roman" w:cs="Times New Roman"/>
                <w:b/>
                <w:sz w:val="18"/>
                <w:szCs w:val="18"/>
              </w:rPr>
              <w:t xml:space="preserve"> </w:t>
            </w:r>
            <w:r w:rsidRPr="000340E3">
              <w:rPr>
                <w:rFonts w:ascii="Times New Roman" w:hAnsi="Times New Roman" w:cs="Times New Roman"/>
                <w:b/>
                <w:sz w:val="18"/>
                <w:szCs w:val="18"/>
              </w:rPr>
              <w:t>4.1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769C7E90" w14:textId="0FC85595" w:rsidR="00F74EED" w:rsidRPr="000340E3" w:rsidRDefault="0056651D" w:rsidP="00BA64B2">
            <w:pPr>
              <w:tabs>
                <w:tab w:val="right" w:pos="7848"/>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Maximum number of members in the Joint Venture (JV) shall be </w:t>
            </w:r>
            <w:r w:rsidRPr="000340E3">
              <w:rPr>
                <w:rFonts w:ascii="Times New Roman" w:eastAsia="Times New Roman" w:hAnsi="Times New Roman" w:cs="Times New Roman"/>
                <w:b/>
                <w:sz w:val="22"/>
                <w:szCs w:val="22"/>
              </w:rPr>
              <w:t>Three (3)</w:t>
            </w:r>
          </w:p>
        </w:tc>
      </w:tr>
      <w:tr w:rsidR="00F74EED" w:rsidRPr="000340E3" w14:paraId="65B4DEC6" w14:textId="77777777" w:rsidTr="00297C80">
        <w:trPr>
          <w:cantSplit/>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1D2CB0D" w14:textId="77777777" w:rsidR="00F74EED" w:rsidRPr="000340E3" w:rsidRDefault="00F74EED" w:rsidP="00BA64B2">
            <w:pPr>
              <w:spacing w:before="120" w:after="120"/>
              <w:rPr>
                <w:rFonts w:ascii="Times New Roman" w:hAnsi="Times New Roman" w:cs="Times New Roman"/>
                <w:b/>
                <w:sz w:val="20"/>
                <w:szCs w:val="20"/>
              </w:rPr>
            </w:pPr>
            <w:r w:rsidRPr="000340E3">
              <w:rPr>
                <w:rFonts w:ascii="Times New Roman" w:hAnsi="Times New Roman" w:cs="Times New Roman"/>
                <w:b/>
                <w:sz w:val="20"/>
                <w:szCs w:val="20"/>
              </w:rPr>
              <w:t>ITB</w:t>
            </w:r>
            <w:r w:rsidR="007E703B" w:rsidRPr="000340E3">
              <w:rPr>
                <w:rFonts w:ascii="Times New Roman" w:hAnsi="Times New Roman" w:cs="Times New Roman"/>
                <w:b/>
                <w:sz w:val="20"/>
                <w:szCs w:val="20"/>
              </w:rPr>
              <w:t xml:space="preserve"> </w:t>
            </w:r>
            <w:r w:rsidRPr="000340E3">
              <w:rPr>
                <w:rFonts w:ascii="Times New Roman" w:hAnsi="Times New Roman" w:cs="Times New Roman"/>
                <w:b/>
                <w:sz w:val="20"/>
                <w:szCs w:val="20"/>
              </w:rPr>
              <w:t>4.</w:t>
            </w:r>
            <w:r w:rsidR="006A7A5A" w:rsidRPr="000340E3">
              <w:rPr>
                <w:rFonts w:ascii="Times New Roman" w:hAnsi="Times New Roman" w:cs="Times New Roman"/>
                <w:b/>
                <w:sz w:val="20"/>
                <w:szCs w:val="20"/>
              </w:rPr>
              <w:t>5</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4EC48F28" w14:textId="40708BFA" w:rsidR="00F74EED" w:rsidRPr="000340E3" w:rsidRDefault="0056651D" w:rsidP="00BA64B2">
            <w:pPr>
              <w:tabs>
                <w:tab w:val="right" w:pos="7848"/>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A list of debarred firms and individuals is available on the Bank’s external website: </w:t>
            </w:r>
            <w:hyperlink r:id="rId39">
              <w:r w:rsidRPr="000340E3">
                <w:rPr>
                  <w:rFonts w:ascii="Times New Roman" w:eastAsia="Times New Roman" w:hAnsi="Times New Roman" w:cs="Times New Roman"/>
                  <w:color w:val="0000FF"/>
                  <w:sz w:val="22"/>
                  <w:szCs w:val="22"/>
                  <w:u w:val="single"/>
                </w:rPr>
                <w:t>http://www.worldbank.org/debarr</w:t>
              </w:r>
            </w:hyperlink>
          </w:p>
        </w:tc>
      </w:tr>
      <w:tr w:rsidR="00A17D91" w:rsidRPr="000340E3" w14:paraId="0F744585" w14:textId="77777777" w:rsidTr="00297C80">
        <w:trPr>
          <w:cantSplit/>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255D5A25" w14:textId="417F5E1E" w:rsidR="00A17D91" w:rsidRPr="000340E3" w:rsidRDefault="00A17D91" w:rsidP="00BA64B2">
            <w:pPr>
              <w:spacing w:before="120" w:after="120"/>
              <w:rPr>
                <w:rFonts w:ascii="Times New Roman" w:hAnsi="Times New Roman" w:cs="Times New Roman"/>
                <w:b/>
                <w:sz w:val="20"/>
                <w:szCs w:val="20"/>
              </w:rPr>
            </w:pPr>
            <w:r w:rsidRPr="000340E3">
              <w:rPr>
                <w:rFonts w:ascii="Times New Roman" w:hAnsi="Times New Roman" w:cs="Times New Roman"/>
                <w:b/>
                <w:sz w:val="20"/>
                <w:szCs w:val="20"/>
              </w:rPr>
              <w:t>ITB 4.11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0957FC3C" w14:textId="1FDDCE9F" w:rsidR="00A17D91" w:rsidRPr="000340E3" w:rsidRDefault="0056651D" w:rsidP="00BA64B2">
            <w:pPr>
              <w:tabs>
                <w:tab w:val="right" w:pos="7848"/>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This Bidding Process </w:t>
            </w:r>
            <w:r w:rsidRPr="000340E3">
              <w:rPr>
                <w:rFonts w:ascii="Times New Roman" w:eastAsia="Times New Roman" w:hAnsi="Times New Roman" w:cs="Times New Roman"/>
                <w:b/>
                <w:i/>
                <w:sz w:val="22"/>
                <w:szCs w:val="22"/>
              </w:rPr>
              <w:t xml:space="preserve">is not </w:t>
            </w:r>
            <w:r w:rsidRPr="000340E3">
              <w:rPr>
                <w:rFonts w:ascii="Times New Roman" w:eastAsia="Times New Roman" w:hAnsi="Times New Roman" w:cs="Times New Roman"/>
                <w:sz w:val="22"/>
                <w:szCs w:val="22"/>
              </w:rPr>
              <w:t>subject to prequalification.</w:t>
            </w:r>
          </w:p>
        </w:tc>
      </w:tr>
      <w:tr w:rsidR="00F74EED" w:rsidRPr="000340E3" w14:paraId="530B7F25"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vAlign w:val="center"/>
          </w:tcPr>
          <w:p w14:paraId="66D34BB0" w14:textId="77777777" w:rsidR="00F74EED" w:rsidRPr="000340E3" w:rsidRDefault="00F74EED" w:rsidP="00BA64B2">
            <w:pPr>
              <w:tabs>
                <w:tab w:val="right" w:pos="7434"/>
              </w:tabs>
              <w:spacing w:before="120" w:after="120"/>
              <w:jc w:val="center"/>
              <w:rPr>
                <w:rFonts w:ascii="Times New Roman" w:hAnsi="Times New Roman" w:cs="Times New Roman"/>
                <w:b/>
                <w:sz w:val="22"/>
                <w:szCs w:val="22"/>
              </w:rPr>
            </w:pPr>
            <w:r w:rsidRPr="000340E3">
              <w:rPr>
                <w:rFonts w:ascii="Times New Roman" w:hAnsi="Times New Roman" w:cs="Times New Roman"/>
                <w:b/>
                <w:sz w:val="22"/>
                <w:szCs w:val="22"/>
              </w:rPr>
              <w:t>B.</w:t>
            </w:r>
            <w:r w:rsidR="007E703B" w:rsidRPr="000340E3">
              <w:rPr>
                <w:rFonts w:ascii="Times New Roman" w:hAnsi="Times New Roman" w:cs="Times New Roman"/>
                <w:b/>
                <w:sz w:val="22"/>
                <w:szCs w:val="22"/>
              </w:rPr>
              <w:t xml:space="preserve">  </w:t>
            </w:r>
            <w:r w:rsidRPr="000340E3">
              <w:rPr>
                <w:rFonts w:ascii="Times New Roman" w:hAnsi="Times New Roman" w:cs="Times New Roman"/>
                <w:b/>
                <w:sz w:val="22"/>
                <w:szCs w:val="22"/>
              </w:rPr>
              <w:t>Bidding</w:t>
            </w:r>
            <w:r w:rsidR="007E703B" w:rsidRPr="000340E3">
              <w:rPr>
                <w:rFonts w:ascii="Times New Roman" w:hAnsi="Times New Roman" w:cs="Times New Roman"/>
                <w:b/>
                <w:sz w:val="22"/>
                <w:szCs w:val="22"/>
              </w:rPr>
              <w:t xml:space="preserve"> </w:t>
            </w:r>
            <w:r w:rsidRPr="000340E3">
              <w:rPr>
                <w:rFonts w:ascii="Times New Roman" w:hAnsi="Times New Roman" w:cs="Times New Roman"/>
                <w:b/>
                <w:sz w:val="22"/>
                <w:szCs w:val="22"/>
              </w:rPr>
              <w:t>Document</w:t>
            </w:r>
          </w:p>
        </w:tc>
      </w:tr>
      <w:tr w:rsidR="00F74EED" w:rsidRPr="000340E3" w14:paraId="7B25462F"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7B1990F8" w14:textId="77777777" w:rsidR="00F74EED" w:rsidRPr="000340E3" w:rsidRDefault="00F74EED" w:rsidP="00BA64B2">
            <w:pPr>
              <w:tabs>
                <w:tab w:val="right" w:pos="725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w:t>
            </w:r>
            <w:r w:rsidR="007E703B" w:rsidRPr="000340E3">
              <w:rPr>
                <w:rFonts w:ascii="Times New Roman" w:hAnsi="Times New Roman" w:cs="Times New Roman"/>
                <w:b/>
                <w:sz w:val="20"/>
                <w:szCs w:val="20"/>
              </w:rPr>
              <w:t xml:space="preserve"> </w:t>
            </w:r>
            <w:r w:rsidRPr="000340E3">
              <w:rPr>
                <w:rFonts w:ascii="Times New Roman" w:hAnsi="Times New Roman" w:cs="Times New Roman"/>
                <w:b/>
                <w:sz w:val="20"/>
                <w:szCs w:val="20"/>
              </w:rPr>
              <w:t>7.1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15E6637" w14:textId="77777777" w:rsidR="0056651D" w:rsidRPr="000340E3" w:rsidRDefault="0056651D" w:rsidP="0056651D">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For </w:t>
            </w:r>
            <w:r w:rsidRPr="000340E3">
              <w:rPr>
                <w:rFonts w:ascii="Times New Roman" w:eastAsia="Times New Roman" w:hAnsi="Times New Roman" w:cs="Times New Roman"/>
                <w:b/>
                <w:kern w:val="0"/>
                <w:sz w:val="22"/>
                <w:szCs w:val="22"/>
                <w:u w:val="single"/>
                <w:lang w:val="en-GB"/>
                <w14:ligatures w14:val="none"/>
              </w:rPr>
              <w:t>Clarification of Bid purposes</w:t>
            </w:r>
            <w:r w:rsidRPr="000340E3">
              <w:rPr>
                <w:rFonts w:ascii="Times New Roman" w:eastAsia="Times New Roman" w:hAnsi="Times New Roman" w:cs="Times New Roman"/>
                <w:kern w:val="0"/>
                <w:sz w:val="22"/>
                <w:szCs w:val="22"/>
                <w:lang w:val="en-GB"/>
                <w14:ligatures w14:val="none"/>
              </w:rPr>
              <w:t xml:space="preserve"> only, the Employer’s address is:</w:t>
            </w:r>
          </w:p>
          <w:p w14:paraId="0D841650" w14:textId="77777777" w:rsidR="0056651D" w:rsidRPr="000340E3" w:rsidRDefault="0056651D" w:rsidP="0056651D">
            <w:pPr>
              <w:tabs>
                <w:tab w:val="right" w:pos="7254"/>
              </w:tabs>
              <w:spacing w:line="240" w:lineRule="auto"/>
              <w:ind w:right="-14"/>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Attention:  Interim Project Coordinator, </w:t>
            </w:r>
          </w:p>
          <w:p w14:paraId="1F58B5BC" w14:textId="77777777" w:rsidR="0056651D" w:rsidRPr="000340E3" w:rsidRDefault="0056651D" w:rsidP="0056651D">
            <w:pPr>
              <w:tabs>
                <w:tab w:val="right" w:pos="7254"/>
              </w:tabs>
              <w:spacing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Project Implementation Unit “PIU” Office, 6</w:t>
            </w:r>
            <w:r w:rsidRPr="000340E3">
              <w:rPr>
                <w:rFonts w:ascii="Times New Roman" w:eastAsia="Times New Roman" w:hAnsi="Times New Roman" w:cs="Times New Roman"/>
                <w:b/>
                <w:kern w:val="0"/>
                <w:sz w:val="22"/>
                <w:szCs w:val="22"/>
                <w:vertAlign w:val="superscript"/>
                <w:lang w:val="en-GB"/>
                <w14:ligatures w14:val="none"/>
              </w:rPr>
              <w:t>th</w:t>
            </w:r>
            <w:r w:rsidRPr="000340E3">
              <w:rPr>
                <w:rFonts w:ascii="Times New Roman" w:eastAsia="Times New Roman" w:hAnsi="Times New Roman" w:cs="Times New Roman"/>
                <w:b/>
                <w:kern w:val="0"/>
                <w:sz w:val="22"/>
                <w:szCs w:val="22"/>
                <w:lang w:val="en-GB"/>
                <w14:ligatures w14:val="none"/>
              </w:rPr>
              <w:t xml:space="preserve"> Block, 2</w:t>
            </w:r>
            <w:r w:rsidRPr="000340E3">
              <w:rPr>
                <w:rFonts w:ascii="Times New Roman" w:eastAsia="Times New Roman" w:hAnsi="Times New Roman" w:cs="Times New Roman"/>
                <w:b/>
                <w:kern w:val="0"/>
                <w:sz w:val="22"/>
                <w:szCs w:val="22"/>
                <w:vertAlign w:val="superscript"/>
                <w:lang w:val="en-GB"/>
                <w14:ligatures w14:val="none"/>
              </w:rPr>
              <w:t xml:space="preserve">nd </w:t>
            </w:r>
            <w:r w:rsidRPr="000340E3">
              <w:rPr>
                <w:rFonts w:ascii="Times New Roman" w:eastAsia="Times New Roman" w:hAnsi="Times New Roman" w:cs="Times New Roman"/>
                <w:b/>
                <w:kern w:val="0"/>
                <w:sz w:val="22"/>
                <w:szCs w:val="22"/>
                <w:lang w:val="en-GB"/>
                <w14:ligatures w14:val="none"/>
              </w:rPr>
              <w:t>Floor,</w:t>
            </w:r>
          </w:p>
          <w:p w14:paraId="2940A964" w14:textId="77777777" w:rsidR="0056651D" w:rsidRPr="000340E3" w:rsidRDefault="0056651D" w:rsidP="0056651D">
            <w:pPr>
              <w:tabs>
                <w:tab w:val="right" w:pos="7254"/>
              </w:tabs>
              <w:spacing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Somali Electricity Sector Recovery Project,</w:t>
            </w:r>
          </w:p>
          <w:p w14:paraId="30AF2EBB" w14:textId="77777777" w:rsidR="0056651D" w:rsidRPr="000340E3" w:rsidRDefault="0056651D" w:rsidP="0056651D">
            <w:pPr>
              <w:tabs>
                <w:tab w:val="right" w:pos="7254"/>
              </w:tabs>
              <w:spacing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Ministry of Energy and Water Resources,</w:t>
            </w:r>
          </w:p>
          <w:p w14:paraId="4BA087C3" w14:textId="77777777" w:rsidR="0056651D" w:rsidRPr="000340E3" w:rsidRDefault="0056651D" w:rsidP="0056651D">
            <w:pPr>
              <w:tabs>
                <w:tab w:val="right" w:pos="7254"/>
              </w:tabs>
              <w:spacing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Federal Government of Somalia.</w:t>
            </w:r>
          </w:p>
          <w:p w14:paraId="688516C9" w14:textId="77777777" w:rsidR="0056651D" w:rsidRPr="000340E3" w:rsidRDefault="0056651D" w:rsidP="0056651D">
            <w:pPr>
              <w:tabs>
                <w:tab w:val="right" w:pos="7254"/>
              </w:tabs>
              <w:spacing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lastRenderedPageBreak/>
              <w:t xml:space="preserve">Airport Road, next to Ali </w:t>
            </w:r>
            <w:proofErr w:type="spellStart"/>
            <w:r w:rsidRPr="000340E3">
              <w:rPr>
                <w:rFonts w:ascii="Times New Roman" w:eastAsia="Times New Roman" w:hAnsi="Times New Roman" w:cs="Times New Roman"/>
                <w:b/>
                <w:kern w:val="0"/>
                <w:sz w:val="22"/>
                <w:szCs w:val="22"/>
                <w:lang w:val="en-GB"/>
                <w14:ligatures w14:val="none"/>
              </w:rPr>
              <w:t>Jim’ale</w:t>
            </w:r>
            <w:proofErr w:type="spellEnd"/>
            <w:r w:rsidRPr="000340E3">
              <w:rPr>
                <w:rFonts w:ascii="Times New Roman" w:eastAsia="Times New Roman" w:hAnsi="Times New Roman" w:cs="Times New Roman"/>
                <w:b/>
                <w:kern w:val="0"/>
                <w:sz w:val="22"/>
                <w:szCs w:val="22"/>
                <w:lang w:val="en-GB"/>
                <w14:ligatures w14:val="none"/>
              </w:rPr>
              <w:t xml:space="preserve"> Mosque,</w:t>
            </w:r>
          </w:p>
          <w:p w14:paraId="54C7F9C8" w14:textId="77777777" w:rsidR="0056651D" w:rsidRPr="000340E3" w:rsidRDefault="0056651D" w:rsidP="0056651D">
            <w:pPr>
              <w:tabs>
                <w:tab w:val="right" w:pos="7254"/>
              </w:tabs>
              <w:spacing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Waberi District, Mogadishu, Somalia</w:t>
            </w:r>
          </w:p>
          <w:p w14:paraId="16C6428E" w14:textId="77777777" w:rsidR="0056651D" w:rsidRPr="000340E3" w:rsidRDefault="0056651D" w:rsidP="0056651D">
            <w:pPr>
              <w:tabs>
                <w:tab w:val="right" w:pos="7254"/>
              </w:tabs>
              <w:spacing w:line="240" w:lineRule="auto"/>
              <w:ind w:right="-14"/>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Email address: </w:t>
            </w:r>
            <w:hyperlink r:id="rId40">
              <w:r w:rsidRPr="000340E3">
                <w:rPr>
                  <w:rFonts w:ascii="Times New Roman" w:eastAsia="Times New Roman" w:hAnsi="Times New Roman" w:cs="Times New Roman"/>
                  <w:b/>
                  <w:i/>
                  <w:color w:val="0000FF"/>
                  <w:kern w:val="0"/>
                  <w:sz w:val="22"/>
                  <w:szCs w:val="22"/>
                  <w:u w:val="single"/>
                  <w:lang w:val="en-GB"/>
                  <w14:ligatures w14:val="none"/>
                </w:rPr>
                <w:t>sesrp.procurement@gmail.com</w:t>
              </w:r>
            </w:hyperlink>
            <w:r w:rsidRPr="000340E3">
              <w:rPr>
                <w:rFonts w:ascii="Times New Roman" w:eastAsia="Times New Roman" w:hAnsi="Times New Roman" w:cs="Times New Roman"/>
                <w:kern w:val="0"/>
                <w:sz w:val="22"/>
                <w:szCs w:val="22"/>
                <w:lang w:val="en-GB"/>
                <w14:ligatures w14:val="none"/>
              </w:rPr>
              <w:t xml:space="preserve">. Copy; </w:t>
            </w:r>
            <w:hyperlink r:id="rId41" w:history="1">
              <w:r w:rsidRPr="000340E3">
                <w:rPr>
                  <w:rFonts w:ascii="Times New Roman" w:eastAsia="Times New Roman" w:hAnsi="Times New Roman" w:cs="Times New Roman"/>
                  <w:color w:val="0000FF"/>
                  <w:kern w:val="0"/>
                  <w:sz w:val="22"/>
                  <w:szCs w:val="22"/>
                  <w:u w:val="single"/>
                  <w:lang w:val="en-GB"/>
                  <w14:ligatures w14:val="none"/>
                </w:rPr>
                <w:t>dg@moewr.gov.so</w:t>
              </w:r>
            </w:hyperlink>
            <w:r w:rsidRPr="000340E3">
              <w:rPr>
                <w:rFonts w:ascii="Times New Roman" w:eastAsia="Times New Roman" w:hAnsi="Times New Roman" w:cs="Times New Roman"/>
                <w:kern w:val="0"/>
                <w:sz w:val="22"/>
                <w:szCs w:val="22"/>
                <w:lang w:val="en-GB"/>
                <w14:ligatures w14:val="none"/>
              </w:rPr>
              <w:t xml:space="preserve"> </w:t>
            </w:r>
          </w:p>
          <w:p w14:paraId="4EF3ED58" w14:textId="77777777" w:rsidR="0056651D" w:rsidRPr="000340E3" w:rsidRDefault="0056651D" w:rsidP="0056651D">
            <w:pPr>
              <w:tabs>
                <w:tab w:val="right" w:pos="7254"/>
              </w:tabs>
              <w:spacing w:line="240" w:lineRule="auto"/>
              <w:ind w:right="-14"/>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Contact No:</w:t>
            </w:r>
            <w:r w:rsidRPr="000340E3">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b/>
                <w:kern w:val="0"/>
                <w:sz w:val="22"/>
                <w:szCs w:val="22"/>
                <w:lang w:val="en-GB"/>
                <w14:ligatures w14:val="none"/>
              </w:rPr>
              <w:t>252 770 980 456</w:t>
            </w:r>
          </w:p>
          <w:p w14:paraId="7EE525CD" w14:textId="77777777" w:rsidR="0056651D" w:rsidRPr="000340E3" w:rsidRDefault="0056651D" w:rsidP="0056651D">
            <w:pPr>
              <w:tabs>
                <w:tab w:val="right" w:pos="7254"/>
              </w:tabs>
              <w:spacing w:line="240" w:lineRule="auto"/>
              <w:ind w:right="-14"/>
              <w:rPr>
                <w:rFonts w:ascii="Times New Roman" w:eastAsia="Times New Roman" w:hAnsi="Times New Roman" w:cs="Times New Roman"/>
                <w:b/>
                <w:kern w:val="0"/>
                <w:sz w:val="22"/>
                <w:szCs w:val="22"/>
                <w:lang w:val="en-GB"/>
                <w14:ligatures w14:val="none"/>
              </w:rPr>
            </w:pPr>
            <w:bookmarkStart w:id="483" w:name="_heading=h.2fk6b3p" w:colFirst="0" w:colLast="0"/>
            <w:bookmarkEnd w:id="483"/>
            <w:r w:rsidRPr="000340E3">
              <w:rPr>
                <w:rFonts w:ascii="Times New Roman" w:eastAsia="Times New Roman" w:hAnsi="Times New Roman" w:cs="Times New Roman"/>
                <w:b/>
                <w:kern w:val="0"/>
                <w:sz w:val="22"/>
                <w:szCs w:val="22"/>
                <w:lang w:val="en-GB"/>
                <w14:ligatures w14:val="none"/>
              </w:rPr>
              <w:t>Web page:</w:t>
            </w:r>
            <w:r w:rsidRPr="000340E3">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b/>
                <w:color w:val="0000FF"/>
                <w:kern w:val="0"/>
                <w:sz w:val="22"/>
                <w:szCs w:val="22"/>
                <w:u w:val="single"/>
                <w:lang w:val="en-GB"/>
                <w14:ligatures w14:val="none"/>
              </w:rPr>
              <w:t>sesrp.moewr.gov.so</w:t>
            </w:r>
          </w:p>
          <w:p w14:paraId="17037828" w14:textId="37E82BB3" w:rsidR="000C11CA" w:rsidRPr="000340E3" w:rsidRDefault="0056651D" w:rsidP="0056651D">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kern w:val="0"/>
                <w:sz w:val="22"/>
                <w:szCs w:val="22"/>
                <w:lang w:val="en-GB"/>
                <w14:ligatures w14:val="none"/>
              </w:rPr>
              <w:t xml:space="preserve">Requests for clarification should be received by the Employer no later than: </w:t>
            </w:r>
            <w:r w:rsidRPr="000340E3">
              <w:rPr>
                <w:rFonts w:ascii="Times New Roman" w:eastAsia="Times New Roman" w:hAnsi="Times New Roman" w:cs="Times New Roman"/>
                <w:b/>
                <w:kern w:val="0"/>
                <w:sz w:val="22"/>
                <w:szCs w:val="22"/>
                <w:lang w:val="en-GB"/>
                <w14:ligatures w14:val="none"/>
              </w:rPr>
              <w:t>Fourteen (14) days before the deadline for submission of bids.</w:t>
            </w:r>
          </w:p>
        </w:tc>
      </w:tr>
      <w:tr w:rsidR="00F74EED" w:rsidRPr="000340E3" w14:paraId="1D1CAD67"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600266FE" w14:textId="77777777" w:rsidR="00F74EED" w:rsidRPr="000340E3" w:rsidRDefault="00F74EED" w:rsidP="00BA64B2">
            <w:pPr>
              <w:tabs>
                <w:tab w:val="right" w:pos="725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lastRenderedPageBreak/>
              <w:t>ITB</w:t>
            </w:r>
            <w:r w:rsidR="007E703B" w:rsidRPr="000340E3">
              <w:rPr>
                <w:rFonts w:ascii="Times New Roman" w:hAnsi="Times New Roman" w:cs="Times New Roman"/>
                <w:b/>
                <w:sz w:val="20"/>
                <w:szCs w:val="20"/>
              </w:rPr>
              <w:t xml:space="preserve"> </w:t>
            </w:r>
            <w:r w:rsidRPr="000340E3">
              <w:rPr>
                <w:rFonts w:ascii="Times New Roman" w:hAnsi="Times New Roman" w:cs="Times New Roman"/>
                <w:b/>
                <w:sz w:val="20"/>
                <w:szCs w:val="20"/>
              </w:rPr>
              <w:t>7.4</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0D2642E0" w14:textId="77777777" w:rsidR="0056651D" w:rsidRPr="000340E3" w:rsidRDefault="0056651D" w:rsidP="0056651D">
            <w:pPr>
              <w:tabs>
                <w:tab w:val="right" w:pos="7254"/>
              </w:tabs>
              <w:spacing w:before="120" w:after="120" w:line="240" w:lineRule="auto"/>
              <w:ind w:right="-14"/>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A Pre-Bid meeting </w:t>
            </w:r>
            <w:r w:rsidRPr="000340E3">
              <w:rPr>
                <w:rFonts w:ascii="Times New Roman" w:eastAsia="Times New Roman" w:hAnsi="Times New Roman" w:cs="Times New Roman"/>
                <w:b/>
                <w:kern w:val="0"/>
                <w:sz w:val="22"/>
                <w:szCs w:val="22"/>
                <w:lang w:val="en-GB"/>
                <w14:ligatures w14:val="none"/>
              </w:rPr>
              <w:t>SHALL</w:t>
            </w:r>
            <w:r w:rsidRPr="000340E3">
              <w:rPr>
                <w:rFonts w:ascii="Times New Roman" w:eastAsia="Times New Roman" w:hAnsi="Times New Roman" w:cs="Times New Roman"/>
                <w:kern w:val="0"/>
                <w:sz w:val="22"/>
                <w:szCs w:val="22"/>
                <w:lang w:val="en-GB"/>
                <w14:ligatures w14:val="none"/>
              </w:rPr>
              <w:t xml:space="preserve"> take place at the following date, time, and place:</w:t>
            </w:r>
          </w:p>
          <w:p w14:paraId="0FE04EBD" w14:textId="320AFD0B" w:rsidR="0056651D" w:rsidRPr="000340E3" w:rsidRDefault="0056651D" w:rsidP="0056651D">
            <w:pPr>
              <w:tabs>
                <w:tab w:val="right" w:pos="7254"/>
              </w:tabs>
              <w:spacing w:before="120" w:after="120" w:line="240" w:lineRule="auto"/>
              <w:ind w:right="-14"/>
              <w:jc w:val="both"/>
              <w:rPr>
                <w:rFonts w:ascii="Times New Roman" w:eastAsia="Times New Roman" w:hAnsi="Times New Roman" w:cs="Times New Roman"/>
                <w:b/>
                <w:bCs/>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Date: </w:t>
            </w:r>
            <w:r w:rsidR="000C0A1F" w:rsidRPr="000340E3">
              <w:rPr>
                <w:rFonts w:ascii="Times New Roman" w:eastAsia="Times New Roman" w:hAnsi="Times New Roman" w:cs="Times New Roman"/>
                <w:b/>
                <w:bCs/>
                <w:kern w:val="0"/>
                <w:sz w:val="22"/>
                <w:szCs w:val="22"/>
                <w:lang w:val="en-GB"/>
                <w14:ligatures w14:val="none"/>
              </w:rPr>
              <w:t>19</w:t>
            </w:r>
            <w:r w:rsidR="000C0A1F" w:rsidRPr="000340E3">
              <w:rPr>
                <w:rFonts w:ascii="Times New Roman" w:eastAsia="Times New Roman" w:hAnsi="Times New Roman" w:cs="Times New Roman"/>
                <w:b/>
                <w:bCs/>
                <w:kern w:val="0"/>
                <w:sz w:val="22"/>
                <w:szCs w:val="22"/>
                <w:vertAlign w:val="superscript"/>
                <w:lang w:val="en-GB"/>
                <w14:ligatures w14:val="none"/>
              </w:rPr>
              <w:t>th</w:t>
            </w:r>
            <w:r w:rsidR="000C0A1F" w:rsidRPr="000340E3">
              <w:rPr>
                <w:rFonts w:ascii="Times New Roman" w:eastAsia="Times New Roman" w:hAnsi="Times New Roman" w:cs="Times New Roman"/>
                <w:b/>
                <w:bCs/>
                <w:kern w:val="0"/>
                <w:sz w:val="22"/>
                <w:szCs w:val="22"/>
                <w:lang w:val="en-GB"/>
                <w14:ligatures w14:val="none"/>
              </w:rPr>
              <w:t xml:space="preserve"> July 2025</w:t>
            </w:r>
          </w:p>
          <w:p w14:paraId="2B396774" w14:textId="77777777" w:rsidR="0056651D" w:rsidRPr="000340E3" w:rsidRDefault="0056651D" w:rsidP="0056651D">
            <w:pPr>
              <w:tabs>
                <w:tab w:val="right" w:pos="7254"/>
              </w:tabs>
              <w:spacing w:before="120" w:after="120" w:line="240" w:lineRule="auto"/>
              <w:ind w:right="-14"/>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Time: </w:t>
            </w:r>
            <w:r w:rsidRPr="000340E3">
              <w:rPr>
                <w:rFonts w:ascii="Times New Roman" w:eastAsia="Times New Roman" w:hAnsi="Times New Roman" w:cs="Times New Roman"/>
                <w:b/>
                <w:kern w:val="0"/>
                <w:sz w:val="22"/>
                <w:szCs w:val="22"/>
                <w:lang w:val="en-GB"/>
                <w14:ligatures w14:val="none"/>
              </w:rPr>
              <w:t>10:30 am, Mogadishu, local time.</w:t>
            </w:r>
          </w:p>
          <w:p w14:paraId="544288DC" w14:textId="25879745" w:rsidR="0056651D" w:rsidRPr="000340E3" w:rsidRDefault="0056651D" w:rsidP="0056651D">
            <w:pPr>
              <w:tabs>
                <w:tab w:val="right" w:pos="7254"/>
              </w:tabs>
              <w:spacing w:before="120" w:after="120" w:line="240" w:lineRule="auto"/>
              <w:ind w:right="-14"/>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Place: </w:t>
            </w:r>
            <w:r w:rsidRPr="000340E3">
              <w:rPr>
                <w:rFonts w:ascii="Times New Roman" w:eastAsia="Times New Roman" w:hAnsi="Times New Roman" w:cs="Times New Roman"/>
                <w:b/>
                <w:bCs/>
                <w:kern w:val="0"/>
                <w:sz w:val="22"/>
                <w:szCs w:val="22"/>
                <w:lang w:val="en-GB"/>
                <w14:ligatures w14:val="none"/>
              </w:rPr>
              <w:t>Virtually</w:t>
            </w:r>
            <w:r w:rsidR="00507C80" w:rsidRPr="000340E3">
              <w:rPr>
                <w:rFonts w:ascii="Times New Roman" w:eastAsia="Times New Roman" w:hAnsi="Times New Roman" w:cs="Times New Roman"/>
                <w:b/>
                <w:bCs/>
                <w:kern w:val="0"/>
                <w:sz w:val="22"/>
                <w:szCs w:val="22"/>
                <w:lang w:val="en-GB"/>
                <w14:ligatures w14:val="none"/>
              </w:rPr>
              <w:t xml:space="preserve"> </w:t>
            </w:r>
            <w:r w:rsidR="00507C80" w:rsidRPr="000340E3">
              <w:rPr>
                <w:rFonts w:ascii="Times New Roman" w:eastAsia="Times New Roman" w:hAnsi="Times New Roman" w:cs="Times New Roman"/>
                <w:kern w:val="0"/>
                <w:sz w:val="22"/>
                <w:szCs w:val="22"/>
                <w:lang w:val="en-GB"/>
                <w14:ligatures w14:val="none"/>
              </w:rPr>
              <w:t xml:space="preserve">through the following link </w:t>
            </w:r>
          </w:p>
          <w:p w14:paraId="7F1E0AB2" w14:textId="27E9100D" w:rsidR="00507C80" w:rsidRPr="000340E3" w:rsidRDefault="00507C80" w:rsidP="0056651D">
            <w:pPr>
              <w:tabs>
                <w:tab w:val="right" w:pos="7254"/>
              </w:tabs>
              <w:spacing w:before="120" w:after="120" w:line="240" w:lineRule="auto"/>
              <w:ind w:right="-14"/>
              <w:jc w:val="both"/>
              <w:rPr>
                <w:rFonts w:ascii="Times New Roman" w:eastAsia="Times New Roman" w:hAnsi="Times New Roman" w:cs="Times New Roman"/>
                <w:kern w:val="0"/>
                <w:sz w:val="22"/>
                <w:szCs w:val="22"/>
                <w14:ligatures w14:val="none"/>
              </w:rPr>
            </w:pPr>
            <w:hyperlink r:id="rId42" w:history="1">
              <w:r w:rsidRPr="00507C80">
                <w:rPr>
                  <w:rStyle w:val="Hyperlink"/>
                  <w:rFonts w:ascii="Times New Roman" w:eastAsia="Times New Roman" w:hAnsi="Times New Roman" w:cs="Times New Roman"/>
                  <w:kern w:val="0"/>
                  <w:sz w:val="22"/>
                  <w:szCs w:val="22"/>
                  <w14:ligatures w14:val="none"/>
                </w:rPr>
                <w:t>https://teams.microsoft.com/l/meetup-join/19%3ameeting_YzU3MTE4ODYtYjI3NS00NDRjLWE0YjUtYjhlZmQ2YjA3Y2Y1%40thread.v2/0?context=%7b%22Tid%22%3a%224b471a60-88ee-4c96-87e7-c9beee1ca249%22%2c%22Oid%22%3a%22d72bc85d-7b1f-4248-8f42-6f8a6ff74abb%22%7d</w:t>
              </w:r>
            </w:hyperlink>
            <w:r w:rsidRPr="000340E3">
              <w:rPr>
                <w:rFonts w:ascii="Times New Roman" w:eastAsia="Times New Roman" w:hAnsi="Times New Roman" w:cs="Times New Roman"/>
                <w:kern w:val="0"/>
                <w:sz w:val="22"/>
                <w:szCs w:val="22"/>
                <w14:ligatures w14:val="none"/>
              </w:rPr>
              <w:t xml:space="preserve"> </w:t>
            </w:r>
          </w:p>
          <w:p w14:paraId="0B2171F0" w14:textId="178930D9" w:rsidR="00E23F10" w:rsidRPr="000340E3" w:rsidRDefault="0056651D" w:rsidP="0056651D">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kern w:val="0"/>
                <w:sz w:val="22"/>
                <w:szCs w:val="22"/>
                <w:lang w:val="en-GB"/>
                <w14:ligatures w14:val="none"/>
              </w:rPr>
              <w:t xml:space="preserve">Site Visits are highly recommended, and bidders shall make their own arrangements to contact </w:t>
            </w:r>
            <w:proofErr w:type="spellStart"/>
            <w:r w:rsidRPr="000340E3">
              <w:rPr>
                <w:rFonts w:ascii="Times New Roman" w:eastAsia="Times New Roman" w:hAnsi="Times New Roman" w:cs="Times New Roman"/>
                <w:kern w:val="0"/>
                <w:sz w:val="22"/>
                <w:szCs w:val="22"/>
                <w:lang w:val="en-GB"/>
                <w14:ligatures w14:val="none"/>
              </w:rPr>
              <w:t>Wamo</w:t>
            </w:r>
            <w:proofErr w:type="spellEnd"/>
            <w:r w:rsidRPr="000340E3">
              <w:rPr>
                <w:rFonts w:ascii="Times New Roman" w:eastAsia="Times New Roman" w:hAnsi="Times New Roman" w:cs="Times New Roman"/>
                <w:kern w:val="0"/>
                <w:sz w:val="22"/>
                <w:szCs w:val="22"/>
                <w:lang w:val="en-GB"/>
                <w14:ligatures w14:val="none"/>
              </w:rPr>
              <w:t xml:space="preserve"> Energy Service Company (WESCO) headquarters for site visits to familiarize themselves fully with the scope of work envisaged.</w:t>
            </w:r>
          </w:p>
        </w:tc>
      </w:tr>
      <w:tr w:rsidR="00DD49A5" w:rsidRPr="000340E3" w14:paraId="20D864F0"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7034F825" w14:textId="77777777" w:rsidR="00DD49A5" w:rsidRPr="000340E3" w:rsidRDefault="006A7A5A" w:rsidP="00BA64B2">
            <w:pPr>
              <w:tabs>
                <w:tab w:val="right" w:pos="725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w:t>
            </w:r>
            <w:r w:rsidR="007E703B" w:rsidRPr="000340E3">
              <w:rPr>
                <w:rFonts w:ascii="Times New Roman" w:hAnsi="Times New Roman" w:cs="Times New Roman"/>
                <w:b/>
                <w:sz w:val="20"/>
                <w:szCs w:val="20"/>
              </w:rPr>
              <w:t xml:space="preserve"> </w:t>
            </w:r>
            <w:r w:rsidRPr="000340E3">
              <w:rPr>
                <w:rFonts w:ascii="Times New Roman" w:hAnsi="Times New Roman" w:cs="Times New Roman"/>
                <w:b/>
                <w:sz w:val="20"/>
                <w:szCs w:val="20"/>
              </w:rPr>
              <w:t>7.6</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6C80B624" w14:textId="6CE36391" w:rsidR="000C11CA" w:rsidRPr="000340E3" w:rsidRDefault="0056651D" w:rsidP="0056651D">
            <w:pPr>
              <w:tabs>
                <w:tab w:val="right" w:pos="7254"/>
              </w:tabs>
              <w:spacing w:before="120" w:after="120"/>
              <w:jc w:val="both"/>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Web page: Employer shall share minutes of the meeting, and all bid related clarifications with the bidders through their registered email addresses </w:t>
            </w:r>
            <w:hyperlink r:id="rId43">
              <w:r w:rsidRPr="000340E3">
                <w:rPr>
                  <w:rFonts w:ascii="Times New Roman" w:eastAsia="Times New Roman" w:hAnsi="Times New Roman" w:cs="Times New Roman"/>
                  <w:color w:val="0000FF"/>
                  <w:sz w:val="22"/>
                  <w:szCs w:val="22"/>
                  <w:u w:val="single"/>
                </w:rPr>
                <w:t>sesrp.procurement@gmail.com</w:t>
              </w:r>
            </w:hyperlink>
            <w:r w:rsidRPr="000340E3">
              <w:rPr>
                <w:rFonts w:ascii="Times New Roman" w:eastAsia="Times New Roman" w:hAnsi="Times New Roman" w:cs="Times New Roman"/>
                <w:sz w:val="22"/>
                <w:szCs w:val="22"/>
              </w:rPr>
              <w:t xml:space="preserve"> and Ministry’s Web page: </w:t>
            </w:r>
            <w:r w:rsidRPr="000340E3">
              <w:rPr>
                <w:rFonts w:ascii="Times New Roman" w:eastAsia="Times New Roman" w:hAnsi="Times New Roman" w:cs="Times New Roman"/>
                <w:color w:val="0000FF"/>
                <w:sz w:val="22"/>
                <w:szCs w:val="22"/>
                <w:u w:val="single"/>
              </w:rPr>
              <w:t>sesrp.moewr.gov.so</w:t>
            </w:r>
          </w:p>
        </w:tc>
      </w:tr>
      <w:tr w:rsidR="00DD49A5" w:rsidRPr="000340E3" w14:paraId="5E18026D"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28A5075B" w14:textId="77777777" w:rsidR="00DD49A5" w:rsidRPr="000340E3" w:rsidRDefault="00DD49A5" w:rsidP="000C11CA">
            <w:pPr>
              <w:spacing w:before="120" w:after="120"/>
              <w:jc w:val="center"/>
              <w:rPr>
                <w:rFonts w:ascii="Times New Roman" w:hAnsi="Times New Roman" w:cs="Times New Roman"/>
                <w:b/>
                <w:sz w:val="22"/>
                <w:szCs w:val="22"/>
              </w:rPr>
            </w:pPr>
            <w:r w:rsidRPr="000340E3">
              <w:rPr>
                <w:rFonts w:ascii="Times New Roman" w:hAnsi="Times New Roman" w:cs="Times New Roman"/>
                <w:b/>
                <w:sz w:val="22"/>
                <w:szCs w:val="22"/>
              </w:rPr>
              <w:t>C.</w:t>
            </w:r>
            <w:r w:rsidR="007E703B" w:rsidRPr="000340E3">
              <w:rPr>
                <w:rFonts w:ascii="Times New Roman" w:hAnsi="Times New Roman" w:cs="Times New Roman"/>
                <w:b/>
                <w:sz w:val="22"/>
                <w:szCs w:val="22"/>
              </w:rPr>
              <w:t xml:space="preserve">  </w:t>
            </w:r>
            <w:r w:rsidRPr="000340E3">
              <w:rPr>
                <w:rFonts w:ascii="Times New Roman" w:hAnsi="Times New Roman" w:cs="Times New Roman"/>
                <w:b/>
                <w:sz w:val="22"/>
                <w:szCs w:val="22"/>
              </w:rPr>
              <w:t>Preparation</w:t>
            </w:r>
            <w:r w:rsidR="007E703B" w:rsidRPr="000340E3">
              <w:rPr>
                <w:rFonts w:ascii="Times New Roman" w:hAnsi="Times New Roman" w:cs="Times New Roman"/>
                <w:b/>
                <w:sz w:val="22"/>
                <w:szCs w:val="22"/>
              </w:rPr>
              <w:t xml:space="preserve"> </w:t>
            </w:r>
            <w:r w:rsidRPr="000340E3">
              <w:rPr>
                <w:rFonts w:ascii="Times New Roman" w:hAnsi="Times New Roman" w:cs="Times New Roman"/>
                <w:b/>
                <w:sz w:val="22"/>
                <w:szCs w:val="22"/>
              </w:rPr>
              <w:t>of</w:t>
            </w:r>
            <w:r w:rsidR="007E703B" w:rsidRPr="000340E3">
              <w:rPr>
                <w:rFonts w:ascii="Times New Roman" w:hAnsi="Times New Roman" w:cs="Times New Roman"/>
                <w:b/>
                <w:sz w:val="22"/>
                <w:szCs w:val="22"/>
              </w:rPr>
              <w:t xml:space="preserve"> </w:t>
            </w:r>
            <w:r w:rsidRPr="000340E3">
              <w:rPr>
                <w:rFonts w:ascii="Times New Roman" w:hAnsi="Times New Roman" w:cs="Times New Roman"/>
                <w:b/>
                <w:sz w:val="22"/>
                <w:szCs w:val="22"/>
              </w:rPr>
              <w:t>Bids</w:t>
            </w:r>
          </w:p>
        </w:tc>
      </w:tr>
      <w:tr w:rsidR="00DD49A5" w:rsidRPr="000340E3" w14:paraId="084A44D6"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5A21FDAB" w14:textId="77777777" w:rsidR="00DD49A5" w:rsidRPr="000340E3" w:rsidRDefault="00DD49A5" w:rsidP="00BA64B2">
            <w:pPr>
              <w:tabs>
                <w:tab w:val="right" w:pos="725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w:t>
            </w:r>
            <w:r w:rsidR="007E703B" w:rsidRPr="000340E3">
              <w:rPr>
                <w:rFonts w:ascii="Times New Roman" w:hAnsi="Times New Roman" w:cs="Times New Roman"/>
                <w:b/>
                <w:sz w:val="20"/>
                <w:szCs w:val="20"/>
              </w:rPr>
              <w:t xml:space="preserve"> </w:t>
            </w:r>
            <w:r w:rsidRPr="000340E3">
              <w:rPr>
                <w:rFonts w:ascii="Times New Roman" w:hAnsi="Times New Roman" w:cs="Times New Roman"/>
                <w:b/>
                <w:sz w:val="20"/>
                <w:szCs w:val="20"/>
              </w:rPr>
              <w:t>10.1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234E7537" w14:textId="77777777" w:rsidR="0056651D" w:rsidRPr="000340E3" w:rsidRDefault="0056651D" w:rsidP="0056651D">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The language of the Bid is: </w:t>
            </w:r>
            <w:r w:rsidRPr="000340E3">
              <w:rPr>
                <w:rFonts w:ascii="Times New Roman" w:eastAsia="Times New Roman" w:hAnsi="Times New Roman" w:cs="Times New Roman"/>
                <w:b/>
                <w:kern w:val="0"/>
                <w:sz w:val="22"/>
                <w:szCs w:val="22"/>
                <w:lang w:val="en-GB"/>
                <w14:ligatures w14:val="none"/>
              </w:rPr>
              <w:t>English.</w:t>
            </w:r>
            <w:r w:rsidRPr="000340E3">
              <w:rPr>
                <w:rFonts w:ascii="Times New Roman" w:eastAsia="Times New Roman" w:hAnsi="Times New Roman" w:cs="Times New Roman"/>
                <w:kern w:val="0"/>
                <w:sz w:val="22"/>
                <w:szCs w:val="22"/>
                <w:lang w:val="en-GB"/>
                <w14:ligatures w14:val="none"/>
              </w:rPr>
              <w:t xml:space="preserve"> </w:t>
            </w:r>
          </w:p>
          <w:p w14:paraId="13F39766" w14:textId="77777777" w:rsidR="0056651D" w:rsidRPr="000340E3" w:rsidRDefault="0056651D" w:rsidP="0056651D">
            <w:pPr>
              <w:tabs>
                <w:tab w:val="right" w:pos="7254"/>
              </w:tabs>
              <w:spacing w:before="120" w:after="120" w:line="240" w:lineRule="auto"/>
              <w:ind w:right="-14"/>
              <w:jc w:val="both"/>
              <w:rPr>
                <w:rFonts w:ascii="Times New Roman" w:eastAsia="Times New Roman" w:hAnsi="Times New Roman" w:cs="Times New Roman"/>
                <w:i/>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Bidders shall not submit Bids in more than one language. </w:t>
            </w:r>
          </w:p>
          <w:p w14:paraId="0303E46C" w14:textId="77777777" w:rsidR="0056651D" w:rsidRPr="000340E3" w:rsidRDefault="0056651D" w:rsidP="0056651D">
            <w:pPr>
              <w:spacing w:before="120" w:after="120" w:line="240" w:lineRule="auto"/>
              <w:ind w:right="-14"/>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All correspondence exchanges shall be </w:t>
            </w:r>
            <w:r w:rsidRPr="000340E3">
              <w:rPr>
                <w:rFonts w:ascii="Times New Roman" w:eastAsia="Times New Roman" w:hAnsi="Times New Roman" w:cs="Times New Roman"/>
                <w:b/>
                <w:kern w:val="0"/>
                <w:sz w:val="22"/>
                <w:szCs w:val="22"/>
                <w:lang w:val="en-GB"/>
                <w14:ligatures w14:val="none"/>
              </w:rPr>
              <w:t>in</w:t>
            </w:r>
            <w:r w:rsidRPr="000340E3">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b/>
                <w:kern w:val="0"/>
                <w:sz w:val="22"/>
                <w:szCs w:val="22"/>
                <w:lang w:val="en-GB"/>
                <w14:ligatures w14:val="none"/>
              </w:rPr>
              <w:t>English language</w:t>
            </w:r>
            <w:r w:rsidRPr="000340E3">
              <w:rPr>
                <w:rFonts w:ascii="Times New Roman" w:eastAsia="Times New Roman" w:hAnsi="Times New Roman" w:cs="Times New Roman"/>
                <w:kern w:val="0"/>
                <w:sz w:val="22"/>
                <w:szCs w:val="22"/>
                <w:lang w:val="en-GB"/>
                <w14:ligatures w14:val="none"/>
              </w:rPr>
              <w:t>.</w:t>
            </w:r>
          </w:p>
          <w:p w14:paraId="5DE07DE3" w14:textId="475EB7D5" w:rsidR="00DD49A5" w:rsidRPr="000340E3" w:rsidRDefault="0056651D" w:rsidP="0056651D">
            <w:pPr>
              <w:pStyle w:val="i"/>
              <w:tabs>
                <w:tab w:val="right" w:pos="7254"/>
              </w:tabs>
              <w:suppressAutoHyphens w:val="0"/>
              <w:spacing w:before="120" w:after="120"/>
              <w:rPr>
                <w:rFonts w:ascii="Times New Roman" w:hAnsi="Times New Roman" w:cs="Times New Roman"/>
                <w:sz w:val="22"/>
                <w:szCs w:val="22"/>
              </w:rPr>
            </w:pPr>
            <w:r w:rsidRPr="000340E3">
              <w:rPr>
                <w:rFonts w:ascii="Times New Roman" w:eastAsia="Times New Roman" w:hAnsi="Times New Roman" w:cs="Times New Roman"/>
                <w:kern w:val="0"/>
                <w:sz w:val="22"/>
                <w:szCs w:val="22"/>
                <w:lang w:val="en-GB"/>
                <w14:ligatures w14:val="none"/>
              </w:rPr>
              <w:t>Language for translation of supporting documents and printed literature is English.</w:t>
            </w:r>
          </w:p>
        </w:tc>
      </w:tr>
      <w:tr w:rsidR="0056651D" w:rsidRPr="000340E3" w14:paraId="4F80DA5E" w14:textId="77777777" w:rsidTr="00297C80">
        <w:tblPrEx>
          <w:tblBorders>
            <w:insideH w:val="single" w:sz="8" w:space="0" w:color="000000"/>
          </w:tblBorders>
        </w:tblPrEx>
        <w:trPr>
          <w:trHeight w:val="1140"/>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243F7147" w14:textId="030A7B5A"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11.2 (</w:t>
            </w:r>
            <w:proofErr w:type="spellStart"/>
            <w:r w:rsidRPr="000340E3">
              <w:rPr>
                <w:rFonts w:ascii="Times New Roman" w:hAnsi="Times New Roman" w:cs="Times New Roman"/>
                <w:b/>
                <w:sz w:val="20"/>
                <w:szCs w:val="20"/>
              </w:rPr>
              <w:t>i</w:t>
            </w:r>
            <w:proofErr w:type="spellEnd"/>
            <w:r w:rsidRPr="000340E3">
              <w:rPr>
                <w:rFonts w:ascii="Times New Roman" w:hAnsi="Times New Roman" w:cs="Times New Roman"/>
                <w:b/>
                <w:sz w:val="20"/>
                <w:szCs w:val="20"/>
              </w:rPr>
              <w:t>)</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25591AB4" w14:textId="77777777" w:rsidR="0056651D" w:rsidRPr="000340E3" w:rsidRDefault="0056651D" w:rsidP="0056651D">
            <w:pPr>
              <w:tabs>
                <w:tab w:val="right" w:pos="7254"/>
              </w:tabs>
              <w:spacing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The Bidder shall submit the following additional documents: </w:t>
            </w:r>
          </w:p>
          <w:p w14:paraId="666234D1" w14:textId="77777777" w:rsidR="0056651D" w:rsidRPr="000340E3" w:rsidRDefault="0056651D">
            <w:pPr>
              <w:pStyle w:val="ListParagraph"/>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Submissions shall be properly bound, paginated, initialized, and serialized without any loose pages in the Technical Part of its Bid (Mandatories):  </w:t>
            </w:r>
          </w:p>
          <w:p w14:paraId="6091366D" w14:textId="77777777" w:rsidR="0056651D" w:rsidRPr="000340E3" w:rsidRDefault="0056651D">
            <w:pPr>
              <w:numPr>
                <w:ilvl w:val="0"/>
                <w:numId w:val="105"/>
              </w:numPr>
              <w:pBdr>
                <w:top w:val="nil"/>
                <w:left w:val="nil"/>
                <w:bottom w:val="nil"/>
                <w:right w:val="nil"/>
                <w:between w:val="nil"/>
              </w:pBdr>
              <w:tabs>
                <w:tab w:val="right" w:pos="7254"/>
              </w:tabs>
              <w:spacing w:before="12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color w:val="000000"/>
                <w:sz w:val="22"/>
                <w:szCs w:val="22"/>
              </w:rPr>
              <w:t xml:space="preserve">A company profile including registered business address. </w:t>
            </w:r>
          </w:p>
          <w:p w14:paraId="3DE1E125"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Business Registration/Incorporation Certification issued by the relevant authority of the country of registration. </w:t>
            </w:r>
          </w:p>
          <w:p w14:paraId="1D871159" w14:textId="53A10F9D"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lastRenderedPageBreak/>
              <w:t>Tax Compliance Certificate (TCC)</w:t>
            </w:r>
            <w:r w:rsidR="00793412" w:rsidRPr="000340E3">
              <w:rPr>
                <w:rFonts w:ascii="Times New Roman" w:eastAsia="Times New Roman" w:hAnsi="Times New Roman" w:cs="Times New Roman"/>
                <w:sz w:val="22"/>
                <w:szCs w:val="22"/>
              </w:rPr>
              <w:t xml:space="preserve"> </w:t>
            </w:r>
            <w:r w:rsidR="00E422C9">
              <w:rPr>
                <w:rFonts w:ascii="Times New Roman" w:eastAsia="Times New Roman" w:hAnsi="Times New Roman" w:cs="Times New Roman"/>
                <w:sz w:val="22"/>
                <w:szCs w:val="22"/>
              </w:rPr>
              <w:t xml:space="preserve">or equivalent </w:t>
            </w:r>
            <w:r w:rsidR="00D33201" w:rsidRPr="000340E3">
              <w:rPr>
                <w:rFonts w:ascii="Times New Roman" w:eastAsia="Times New Roman" w:hAnsi="Times New Roman" w:cs="Times New Roman"/>
                <w:sz w:val="22"/>
                <w:szCs w:val="22"/>
              </w:rPr>
              <w:t>issued b</w:t>
            </w:r>
            <w:r w:rsidRPr="000340E3">
              <w:rPr>
                <w:rFonts w:ascii="Times New Roman" w:eastAsia="Times New Roman" w:hAnsi="Times New Roman" w:cs="Times New Roman"/>
                <w:sz w:val="22"/>
                <w:szCs w:val="22"/>
              </w:rPr>
              <w:t>y Ministry of Finance or Revenue Authorities of the respective country of origin</w:t>
            </w:r>
          </w:p>
          <w:p w14:paraId="61B1530E" w14:textId="5DB4DA7E"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Current business </w:t>
            </w:r>
            <w:r w:rsidR="00C32E11" w:rsidRPr="000340E3">
              <w:rPr>
                <w:rFonts w:ascii="Times New Roman" w:eastAsia="Times New Roman" w:hAnsi="Times New Roman" w:cs="Times New Roman"/>
                <w:sz w:val="22"/>
                <w:szCs w:val="22"/>
              </w:rPr>
              <w:t>license</w:t>
            </w:r>
            <w:r w:rsidRPr="000340E3">
              <w:rPr>
                <w:rFonts w:ascii="Times New Roman" w:eastAsia="Times New Roman" w:hAnsi="Times New Roman" w:cs="Times New Roman"/>
                <w:sz w:val="22"/>
                <w:szCs w:val="22"/>
              </w:rPr>
              <w:t>/Certificate/permit to carry out electrical and solar PV works issued by the relevant government Ministry/Institution of the domicile country.</w:t>
            </w:r>
          </w:p>
          <w:p w14:paraId="6ACC241D" w14:textId="31372188"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The bidder should have </w:t>
            </w:r>
            <w:r w:rsidR="00C32E11" w:rsidRPr="000340E3">
              <w:rPr>
                <w:rFonts w:ascii="Times New Roman" w:eastAsia="Times New Roman" w:hAnsi="Times New Roman" w:cs="Times New Roman"/>
                <w:sz w:val="22"/>
                <w:szCs w:val="22"/>
              </w:rPr>
              <w:t>experience</w:t>
            </w:r>
            <w:r w:rsidRPr="000340E3">
              <w:rPr>
                <w:rFonts w:ascii="Times New Roman" w:eastAsia="Times New Roman" w:hAnsi="Times New Roman" w:cs="Times New Roman"/>
                <w:sz w:val="22"/>
                <w:szCs w:val="22"/>
              </w:rPr>
              <w:t xml:space="preserve"> in Design, Supply, Installations, Testing and Commissioning for the PV Power Plant with an integration of BESS and Diesel Gensets. The bidder shall demonstrate to have carried out at least three (3No.)  projects which are completed with a minimum capacity of 6MWp PV with an associated Battery Storage Capacity each. The </w:t>
            </w:r>
            <w:r w:rsidR="00C32E11" w:rsidRPr="000340E3">
              <w:rPr>
                <w:rFonts w:ascii="Times New Roman" w:eastAsia="Times New Roman" w:hAnsi="Times New Roman" w:cs="Times New Roman"/>
                <w:sz w:val="22"/>
                <w:szCs w:val="22"/>
              </w:rPr>
              <w:t>projects</w:t>
            </w:r>
            <w:r w:rsidRPr="000340E3">
              <w:rPr>
                <w:rFonts w:ascii="Times New Roman" w:eastAsia="Times New Roman" w:hAnsi="Times New Roman" w:cs="Times New Roman"/>
                <w:sz w:val="22"/>
                <w:szCs w:val="22"/>
              </w:rPr>
              <w:t xml:space="preserve"> have been carried out in the last ten (10) years and shall have been in satisfactory operation Six (6) months before the submission date. Completion Certificates, Award letters, signed contracts and summary pages of the final accounts shall be submitted for each together with the details of the contact personnel</w:t>
            </w:r>
            <w:r w:rsidR="00227C44" w:rsidRPr="000340E3">
              <w:rPr>
                <w:rFonts w:ascii="Times New Roman" w:eastAsia="Times New Roman" w:hAnsi="Times New Roman" w:cs="Times New Roman"/>
                <w:sz w:val="22"/>
                <w:szCs w:val="22"/>
              </w:rPr>
              <w:t xml:space="preserve"> of the client</w:t>
            </w:r>
            <w:r w:rsidRPr="000340E3">
              <w:rPr>
                <w:rFonts w:ascii="Times New Roman" w:eastAsia="Times New Roman" w:hAnsi="Times New Roman" w:cs="Times New Roman"/>
                <w:sz w:val="22"/>
                <w:szCs w:val="22"/>
              </w:rPr>
              <w:t>.</w:t>
            </w:r>
          </w:p>
          <w:p w14:paraId="3492592F"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List of the ongoing projects and their completion status. Award letter and Signed contracts shall be submitted as part of the bid. </w:t>
            </w:r>
            <w:proofErr w:type="gramStart"/>
            <w:r w:rsidRPr="000340E3">
              <w:rPr>
                <w:rFonts w:ascii="Times New Roman" w:eastAsia="Times New Roman" w:hAnsi="Times New Roman" w:cs="Times New Roman"/>
                <w:sz w:val="22"/>
                <w:szCs w:val="22"/>
              </w:rPr>
              <w:t>Status</w:t>
            </w:r>
            <w:proofErr w:type="gramEnd"/>
            <w:r w:rsidRPr="000340E3">
              <w:rPr>
                <w:rFonts w:ascii="Times New Roman" w:eastAsia="Times New Roman" w:hAnsi="Times New Roman" w:cs="Times New Roman"/>
                <w:sz w:val="22"/>
                <w:szCs w:val="22"/>
              </w:rPr>
              <w:t xml:space="preserve"> of the completion shall be clearly demonstrated. Details of the contacts person for the projects shall also be submitted in the bid.</w:t>
            </w:r>
          </w:p>
          <w:p w14:paraId="6D74223C"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Duly completed and signed Code of Conduct for Contractor’s Personnel (ES)</w:t>
            </w:r>
            <w:proofErr w:type="gramStart"/>
            <w:r w:rsidRPr="000340E3">
              <w:rPr>
                <w:rFonts w:ascii="Times New Roman" w:eastAsia="Times New Roman" w:hAnsi="Times New Roman" w:cs="Times New Roman"/>
                <w:sz w:val="22"/>
                <w:szCs w:val="22"/>
              </w:rPr>
              <w:t>.</w:t>
            </w:r>
            <w:proofErr w:type="gramEnd"/>
          </w:p>
          <w:p w14:paraId="1B52408D" w14:textId="77777777" w:rsidR="0056651D" w:rsidRPr="000340E3" w:rsidRDefault="0056651D">
            <w:pPr>
              <w:numPr>
                <w:ilvl w:val="0"/>
                <w:numId w:val="105"/>
              </w:numPr>
              <w:pBdr>
                <w:top w:val="nil"/>
                <w:left w:val="nil"/>
                <w:bottom w:val="nil"/>
                <w:right w:val="nil"/>
                <w:between w:val="nil"/>
              </w:pBdr>
              <w:tabs>
                <w:tab w:val="right" w:pos="7254"/>
              </w:tabs>
              <w:spacing w:line="276" w:lineRule="auto"/>
              <w:ind w:right="-14"/>
              <w:jc w:val="both"/>
              <w:rPr>
                <w:rFonts w:ascii="Times New Roman" w:eastAsia="Times New Roman" w:hAnsi="Times New Roman" w:cs="Times New Roman"/>
                <w:i/>
                <w:color w:val="000000"/>
                <w:sz w:val="22"/>
                <w:szCs w:val="22"/>
              </w:rPr>
            </w:pPr>
            <w:r w:rsidRPr="000340E3">
              <w:rPr>
                <w:rFonts w:ascii="Times New Roman" w:eastAsia="Times New Roman" w:hAnsi="Times New Roman" w:cs="Times New Roman"/>
                <w:color w:val="000000"/>
                <w:sz w:val="22"/>
                <w:szCs w:val="22"/>
              </w:rPr>
              <w:t>Manufacturer’s authorization forms from Manufacturers using forms provided in Section IV – Bid Forms</w:t>
            </w:r>
          </w:p>
          <w:p w14:paraId="3D83124D"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color w:val="000000"/>
                <w:sz w:val="22"/>
                <w:szCs w:val="22"/>
              </w:rPr>
            </w:pPr>
            <w:r w:rsidRPr="000340E3">
              <w:rPr>
                <w:rFonts w:ascii="Times New Roman" w:eastAsia="Times New Roman" w:hAnsi="Times New Roman" w:cs="Times New Roman"/>
                <w:b/>
                <w:i/>
                <w:color w:val="000000"/>
                <w:sz w:val="22"/>
                <w:szCs w:val="22"/>
              </w:rPr>
              <w:t>Solar Photovoltaic Modules</w:t>
            </w:r>
          </w:p>
          <w:p w14:paraId="6861ECD6"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color w:val="000000"/>
                <w:sz w:val="22"/>
                <w:szCs w:val="22"/>
              </w:rPr>
            </w:pPr>
            <w:r w:rsidRPr="000340E3">
              <w:rPr>
                <w:rFonts w:ascii="Times New Roman" w:eastAsia="Times New Roman" w:hAnsi="Times New Roman" w:cs="Times New Roman"/>
                <w:b/>
                <w:i/>
                <w:sz w:val="22"/>
                <w:szCs w:val="22"/>
              </w:rPr>
              <w:t xml:space="preserve">String PV </w:t>
            </w:r>
            <w:r w:rsidRPr="000340E3">
              <w:rPr>
                <w:rFonts w:ascii="Times New Roman" w:eastAsia="Times New Roman" w:hAnsi="Times New Roman" w:cs="Times New Roman"/>
                <w:b/>
                <w:i/>
                <w:color w:val="000000"/>
                <w:sz w:val="22"/>
                <w:szCs w:val="22"/>
              </w:rPr>
              <w:t>Inverters (PCU)</w:t>
            </w:r>
          </w:p>
          <w:p w14:paraId="0FC7B7EB"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color w:val="000000"/>
                <w:sz w:val="22"/>
                <w:szCs w:val="22"/>
              </w:rPr>
            </w:pPr>
            <w:r w:rsidRPr="000340E3">
              <w:rPr>
                <w:rFonts w:ascii="Times New Roman" w:eastAsia="Times New Roman" w:hAnsi="Times New Roman" w:cs="Times New Roman"/>
                <w:b/>
                <w:i/>
                <w:sz w:val="22"/>
                <w:szCs w:val="22"/>
              </w:rPr>
              <w:t>Battery</w:t>
            </w:r>
            <w:r w:rsidRPr="000340E3">
              <w:rPr>
                <w:rFonts w:ascii="Times New Roman" w:eastAsia="Times New Roman" w:hAnsi="Times New Roman" w:cs="Times New Roman"/>
                <w:b/>
                <w:i/>
                <w:strike/>
                <w:sz w:val="22"/>
                <w:szCs w:val="22"/>
              </w:rPr>
              <w:t xml:space="preserve"> </w:t>
            </w:r>
            <w:r w:rsidRPr="000340E3">
              <w:rPr>
                <w:rFonts w:ascii="Times New Roman" w:eastAsia="Times New Roman" w:hAnsi="Times New Roman" w:cs="Times New Roman"/>
                <w:b/>
                <w:i/>
                <w:sz w:val="22"/>
                <w:szCs w:val="22"/>
              </w:rPr>
              <w:t xml:space="preserve">Inverters </w:t>
            </w:r>
          </w:p>
          <w:p w14:paraId="7BE7749B"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color w:val="000000"/>
                <w:sz w:val="22"/>
                <w:szCs w:val="22"/>
              </w:rPr>
            </w:pPr>
            <w:r w:rsidRPr="000340E3">
              <w:rPr>
                <w:rFonts w:ascii="Times New Roman" w:eastAsia="Times New Roman" w:hAnsi="Times New Roman" w:cs="Times New Roman"/>
                <w:b/>
                <w:i/>
                <w:color w:val="000000"/>
                <w:sz w:val="22"/>
                <w:szCs w:val="22"/>
              </w:rPr>
              <w:t>Batteries</w:t>
            </w:r>
          </w:p>
          <w:p w14:paraId="79714E06"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color w:val="000000"/>
                <w:sz w:val="22"/>
                <w:szCs w:val="22"/>
              </w:rPr>
            </w:pPr>
            <w:r w:rsidRPr="000340E3">
              <w:rPr>
                <w:rFonts w:ascii="Times New Roman" w:eastAsia="Times New Roman" w:hAnsi="Times New Roman" w:cs="Times New Roman"/>
                <w:b/>
                <w:i/>
                <w:color w:val="000000"/>
                <w:sz w:val="22"/>
                <w:szCs w:val="22"/>
              </w:rPr>
              <w:t>Cables &amp; Conductors</w:t>
            </w:r>
          </w:p>
          <w:p w14:paraId="0ACB35CB"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Power Transformers</w:t>
            </w:r>
          </w:p>
          <w:p w14:paraId="30DB58BB"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SCADA &amp; EMS</w:t>
            </w:r>
          </w:p>
          <w:p w14:paraId="69E7C94F"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trike/>
                <w:sz w:val="22"/>
                <w:szCs w:val="22"/>
              </w:rPr>
            </w:pPr>
            <w:r w:rsidRPr="000340E3">
              <w:rPr>
                <w:rFonts w:ascii="Times New Roman" w:eastAsia="Times New Roman" w:hAnsi="Times New Roman" w:cs="Times New Roman"/>
                <w:b/>
                <w:i/>
                <w:sz w:val="22"/>
                <w:szCs w:val="22"/>
              </w:rPr>
              <w:t>11kV Synchronization/ Combiner and Transformer MV Panels</w:t>
            </w:r>
          </w:p>
          <w:p w14:paraId="7C22D18F" w14:textId="77777777" w:rsidR="0056651D" w:rsidRPr="000340E3" w:rsidRDefault="0056651D">
            <w:pPr>
              <w:numPr>
                <w:ilvl w:val="0"/>
                <w:numId w:val="105"/>
              </w:numPr>
              <w:pBdr>
                <w:top w:val="nil"/>
                <w:left w:val="nil"/>
                <w:bottom w:val="nil"/>
                <w:right w:val="nil"/>
                <w:between w:val="nil"/>
              </w:pBdr>
              <w:spacing w:after="0" w:line="276" w:lineRule="auto"/>
              <w:rPr>
                <w:rFonts w:ascii="Times New Roman" w:eastAsia="Times New Roman" w:hAnsi="Times New Roman" w:cs="Times New Roman"/>
                <w:color w:val="000000"/>
                <w:sz w:val="22"/>
                <w:szCs w:val="22"/>
              </w:rPr>
            </w:pPr>
            <w:r w:rsidRPr="000340E3">
              <w:rPr>
                <w:rFonts w:ascii="Times New Roman" w:eastAsia="Times New Roman" w:hAnsi="Times New Roman" w:cs="Times New Roman"/>
                <w:color w:val="000000"/>
                <w:sz w:val="22"/>
                <w:szCs w:val="22"/>
              </w:rPr>
              <w:t xml:space="preserve">For the above equipment, Manufacturer’s ISO 9001:2008 or higher quality assurance certification or equivalent. </w:t>
            </w:r>
          </w:p>
          <w:p w14:paraId="5ECE506F" w14:textId="77777777" w:rsidR="0056651D" w:rsidRPr="000340E3" w:rsidRDefault="0056651D">
            <w:pPr>
              <w:numPr>
                <w:ilvl w:val="0"/>
                <w:numId w:val="105"/>
              </w:numPr>
              <w:tabs>
                <w:tab w:val="right" w:pos="7254"/>
              </w:tabs>
              <w:spacing w:before="120"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 xml:space="preserve">Documentary evidence confirming that the Manufacturers’ </w:t>
            </w:r>
            <w:r w:rsidRPr="000340E3">
              <w:rPr>
                <w:rFonts w:ascii="Times New Roman" w:eastAsia="Times New Roman" w:hAnsi="Times New Roman" w:cs="Times New Roman"/>
                <w:b/>
                <w:sz w:val="22"/>
                <w:szCs w:val="22"/>
                <w:u w:val="single"/>
              </w:rPr>
              <w:t>is Tier 1</w:t>
            </w:r>
            <w:r w:rsidRPr="000340E3">
              <w:rPr>
                <w:rFonts w:ascii="Times New Roman" w:eastAsia="Times New Roman" w:hAnsi="Times New Roman" w:cs="Times New Roman"/>
                <w:sz w:val="22"/>
                <w:szCs w:val="22"/>
              </w:rPr>
              <w:t xml:space="preserve"> with at least a minimum 10 years’ experience of manufacturing similar equipment.</w:t>
            </w:r>
            <w:r w:rsidRPr="000340E3">
              <w:rPr>
                <w:rFonts w:ascii="Times New Roman" w:eastAsia="Times New Roman" w:hAnsi="Times New Roman" w:cs="Times New Roman"/>
                <w:b/>
                <w:i/>
                <w:sz w:val="22"/>
                <w:szCs w:val="22"/>
              </w:rPr>
              <w:t xml:space="preserve"> </w:t>
            </w:r>
            <w:r w:rsidRPr="000340E3">
              <w:rPr>
                <w:rFonts w:ascii="Times New Roman" w:eastAsia="Times New Roman" w:hAnsi="Times New Roman" w:cs="Times New Roman"/>
                <w:sz w:val="22"/>
                <w:szCs w:val="22"/>
              </w:rPr>
              <w:t xml:space="preserve">Documentary evidence shall include information </w:t>
            </w:r>
            <w:proofErr w:type="gramStart"/>
            <w:r w:rsidRPr="000340E3">
              <w:rPr>
                <w:rFonts w:ascii="Times New Roman" w:eastAsia="Times New Roman" w:hAnsi="Times New Roman" w:cs="Times New Roman"/>
                <w:sz w:val="22"/>
                <w:szCs w:val="22"/>
              </w:rPr>
              <w:t>of</w:t>
            </w:r>
            <w:proofErr w:type="gramEnd"/>
            <w:r w:rsidRPr="000340E3">
              <w:rPr>
                <w:rFonts w:ascii="Times New Roman" w:eastAsia="Times New Roman" w:hAnsi="Times New Roman" w:cs="Times New Roman"/>
                <w:sz w:val="22"/>
                <w:szCs w:val="22"/>
              </w:rPr>
              <w:t xml:space="preserve"> the factory locations. </w:t>
            </w:r>
          </w:p>
          <w:p w14:paraId="2BF0AB56"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i/>
                <w:color w:val="000000"/>
                <w:sz w:val="22"/>
                <w:szCs w:val="22"/>
              </w:rPr>
            </w:pPr>
            <w:r w:rsidRPr="000340E3">
              <w:rPr>
                <w:rFonts w:ascii="Times New Roman" w:eastAsia="Times New Roman" w:hAnsi="Times New Roman" w:cs="Times New Roman"/>
                <w:sz w:val="22"/>
                <w:szCs w:val="22"/>
              </w:rPr>
              <w:t xml:space="preserve">Manufacturer’s Warranty as stipulated in Section VII- Employers Requirements and specifications. </w:t>
            </w:r>
          </w:p>
          <w:p w14:paraId="4AE9C321"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Solar Photovoltaic Modules</w:t>
            </w:r>
          </w:p>
          <w:p w14:paraId="04EFAE5F"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 xml:space="preserve">PV Inverters </w:t>
            </w:r>
          </w:p>
          <w:p w14:paraId="7A011CC5"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Battery Inverters</w:t>
            </w:r>
          </w:p>
          <w:p w14:paraId="17B99C7E"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Batteries</w:t>
            </w:r>
          </w:p>
          <w:p w14:paraId="46B5490B"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Cables &amp; Conductors</w:t>
            </w:r>
          </w:p>
          <w:p w14:paraId="33BFF879"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Power Transformers</w:t>
            </w:r>
          </w:p>
          <w:p w14:paraId="66AC0CC0"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SCADA &amp; EMS</w:t>
            </w:r>
          </w:p>
          <w:p w14:paraId="717216EF"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trike/>
                <w:sz w:val="22"/>
                <w:szCs w:val="22"/>
              </w:rPr>
            </w:pPr>
            <w:r w:rsidRPr="000340E3">
              <w:rPr>
                <w:rFonts w:ascii="Times New Roman" w:eastAsia="Times New Roman" w:hAnsi="Times New Roman" w:cs="Times New Roman"/>
                <w:b/>
                <w:i/>
                <w:sz w:val="22"/>
                <w:szCs w:val="22"/>
              </w:rPr>
              <w:t>11kV Synchronization/Combiner and Transformer MV Panels</w:t>
            </w:r>
          </w:p>
          <w:p w14:paraId="40E6D253"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i/>
                <w:sz w:val="22"/>
                <w:szCs w:val="22"/>
              </w:rPr>
            </w:pPr>
            <w:r w:rsidRPr="000340E3">
              <w:rPr>
                <w:rFonts w:ascii="Times New Roman" w:eastAsia="Times New Roman" w:hAnsi="Times New Roman" w:cs="Times New Roman"/>
                <w:sz w:val="22"/>
                <w:szCs w:val="22"/>
              </w:rPr>
              <w:lastRenderedPageBreak/>
              <w:t>Guaranteed Technical Particulars (GTPs) duly completed and signed by the bidder/manufacturer as shown in Volume II, Employer’s Requirements, Technical Specifications and Drawings.</w:t>
            </w:r>
          </w:p>
          <w:p w14:paraId="721F8B99"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Type Test Reports and certificates from accredited laboratories as required in the technical specifications. Copies of Type Test Reports shall be given for the major </w:t>
            </w:r>
            <w:proofErr w:type="gramStart"/>
            <w:r w:rsidRPr="000340E3">
              <w:rPr>
                <w:rFonts w:ascii="Times New Roman" w:eastAsia="Times New Roman" w:hAnsi="Times New Roman" w:cs="Times New Roman"/>
                <w:sz w:val="22"/>
                <w:szCs w:val="22"/>
              </w:rPr>
              <w:t>equipment</w:t>
            </w:r>
            <w:proofErr w:type="gramEnd"/>
            <w:r w:rsidRPr="000340E3">
              <w:rPr>
                <w:rFonts w:ascii="Times New Roman" w:eastAsia="Times New Roman" w:hAnsi="Times New Roman" w:cs="Times New Roman"/>
                <w:sz w:val="22"/>
                <w:szCs w:val="22"/>
              </w:rPr>
              <w:t xml:space="preserve"> and the Reports shall meet the following requirements:</w:t>
            </w:r>
          </w:p>
          <w:p w14:paraId="3F3B576E" w14:textId="77777777" w:rsidR="0056651D" w:rsidRPr="000340E3" w:rsidRDefault="0056651D">
            <w:pPr>
              <w:numPr>
                <w:ilvl w:val="1"/>
                <w:numId w:val="106"/>
              </w:numPr>
              <w:spacing w:after="60" w:line="276" w:lineRule="auto"/>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Type Test Reports shall have been carried out by a laboratory independent from the manufacturer or with the witness of an independent laboratory. Accreditation certificate for the testing laboratory shall be presented.</w:t>
            </w:r>
          </w:p>
          <w:p w14:paraId="6295F1B3" w14:textId="77777777" w:rsidR="0056651D" w:rsidRPr="000340E3" w:rsidRDefault="0056651D">
            <w:pPr>
              <w:numPr>
                <w:ilvl w:val="1"/>
                <w:numId w:val="106"/>
              </w:numPr>
              <w:spacing w:before="60" w:after="60" w:line="276" w:lineRule="auto"/>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Type Test Reports shall include all items tested and results confirming that they meet the requirements of applied standards as stipulated in this Request for Bids.</w:t>
            </w:r>
          </w:p>
          <w:p w14:paraId="2D663898" w14:textId="77777777" w:rsidR="0056651D" w:rsidRPr="000340E3" w:rsidRDefault="0056651D">
            <w:pPr>
              <w:numPr>
                <w:ilvl w:val="1"/>
                <w:numId w:val="106"/>
              </w:numPr>
              <w:spacing w:before="60" w:after="60" w:line="276" w:lineRule="auto"/>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Type Test reports shall have Report Numbers for authentication.</w:t>
            </w:r>
          </w:p>
          <w:p w14:paraId="4595ED85" w14:textId="77777777" w:rsidR="0056651D" w:rsidRPr="000340E3" w:rsidRDefault="0056651D">
            <w:pPr>
              <w:numPr>
                <w:ilvl w:val="1"/>
                <w:numId w:val="106"/>
              </w:numPr>
              <w:pBdr>
                <w:top w:val="nil"/>
                <w:left w:val="nil"/>
                <w:bottom w:val="nil"/>
                <w:right w:val="nil"/>
                <w:between w:val="nil"/>
              </w:pBdr>
              <w:spacing w:after="0" w:line="276" w:lineRule="auto"/>
              <w:rPr>
                <w:rFonts w:ascii="Times New Roman" w:eastAsia="Times New Roman" w:hAnsi="Times New Roman" w:cs="Times New Roman"/>
                <w:color w:val="000000"/>
                <w:sz w:val="22"/>
                <w:szCs w:val="22"/>
              </w:rPr>
            </w:pPr>
            <w:r w:rsidRPr="000340E3">
              <w:rPr>
                <w:rFonts w:ascii="Times New Roman" w:eastAsia="Times New Roman" w:hAnsi="Times New Roman" w:cs="Times New Roman"/>
                <w:color w:val="000000"/>
                <w:sz w:val="22"/>
                <w:szCs w:val="22"/>
              </w:rPr>
              <w:t>Accreditation Certificate of the testing Laboratory that issued the type test certificate</w:t>
            </w:r>
          </w:p>
          <w:p w14:paraId="23C5DA0A" w14:textId="77777777" w:rsidR="0056651D" w:rsidRPr="000340E3" w:rsidRDefault="0056651D">
            <w:pPr>
              <w:numPr>
                <w:ilvl w:val="0"/>
                <w:numId w:val="105"/>
              </w:numPr>
              <w:spacing w:before="60" w:after="60" w:line="276" w:lineRule="auto"/>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The major equipment for the purposes of this clause is:</w:t>
            </w:r>
          </w:p>
          <w:p w14:paraId="784A797C"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Solar Photovoltaic Modules</w:t>
            </w:r>
          </w:p>
          <w:p w14:paraId="5C2391AA"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 xml:space="preserve">PV Inverters </w:t>
            </w:r>
          </w:p>
          <w:p w14:paraId="5B981E44"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Battery inverters</w:t>
            </w:r>
          </w:p>
          <w:p w14:paraId="75CE0C0A"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Batteries</w:t>
            </w:r>
          </w:p>
          <w:p w14:paraId="7CB0C6B4"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Cables &amp; Conductors</w:t>
            </w:r>
          </w:p>
          <w:p w14:paraId="24C3D6F6"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Power Transformers</w:t>
            </w:r>
          </w:p>
          <w:p w14:paraId="081A60AE"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SCADA &amp; EMS</w:t>
            </w:r>
          </w:p>
          <w:p w14:paraId="76FBA75C"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 xml:space="preserve">11kV Synchronization/ Combiner and Transformer MV Panels </w:t>
            </w:r>
          </w:p>
          <w:p w14:paraId="2F505E72"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Technical data sheet (brochures, catalogues, drawings) describing in detail the </w:t>
            </w:r>
            <w:proofErr w:type="gramStart"/>
            <w:r w:rsidRPr="000340E3">
              <w:rPr>
                <w:rFonts w:ascii="Times New Roman" w:eastAsia="Times New Roman" w:hAnsi="Times New Roman" w:cs="Times New Roman"/>
                <w:sz w:val="22"/>
                <w:szCs w:val="22"/>
              </w:rPr>
              <w:t>offered items</w:t>
            </w:r>
            <w:proofErr w:type="gramEnd"/>
            <w:r w:rsidRPr="000340E3">
              <w:rPr>
                <w:rFonts w:ascii="Times New Roman" w:eastAsia="Times New Roman" w:hAnsi="Times New Roman" w:cs="Times New Roman"/>
                <w:sz w:val="22"/>
                <w:szCs w:val="22"/>
              </w:rPr>
              <w:t>. The particulars and catalogue numbers of the proposed equipment shall be highlighted</w:t>
            </w:r>
            <w:r w:rsidRPr="000340E3">
              <w:rPr>
                <w:rFonts w:ascii="Times New Roman" w:eastAsia="Times New Roman" w:hAnsi="Times New Roman" w:cs="Times New Roman"/>
                <w:b/>
                <w:i/>
                <w:sz w:val="22"/>
                <w:szCs w:val="22"/>
              </w:rPr>
              <w:t>.</w:t>
            </w:r>
          </w:p>
          <w:p w14:paraId="39441627"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Solar Photovoltaic Modules</w:t>
            </w:r>
          </w:p>
          <w:p w14:paraId="0412AEBD"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 xml:space="preserve">PV Inverters </w:t>
            </w:r>
          </w:p>
          <w:p w14:paraId="5BC63098"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Battery inverters</w:t>
            </w:r>
          </w:p>
          <w:p w14:paraId="5D43304D"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Batteries</w:t>
            </w:r>
          </w:p>
          <w:p w14:paraId="75A0E830"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Cables &amp; Conductors</w:t>
            </w:r>
          </w:p>
          <w:p w14:paraId="38F8810F"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Power Transformers</w:t>
            </w:r>
          </w:p>
          <w:p w14:paraId="307BED99"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SCADA &amp; EMS</w:t>
            </w:r>
          </w:p>
          <w:p w14:paraId="1D56D58F"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 xml:space="preserve">11kV Synchronization/ Combiner and Transformer MV Panels </w:t>
            </w:r>
          </w:p>
          <w:p w14:paraId="274B93A9"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Preliminary Design of associated civil, structural, electrical &amp; mechanical systems including preparation of </w:t>
            </w:r>
            <w:r w:rsidRPr="000340E3">
              <w:rPr>
                <w:rFonts w:ascii="Times New Roman" w:eastAsia="Times New Roman" w:hAnsi="Times New Roman" w:cs="Times New Roman"/>
                <w:color w:val="000000"/>
                <w:sz w:val="22"/>
                <w:szCs w:val="22"/>
              </w:rPr>
              <w:t xml:space="preserve">all necessary technical assumptions applied, the preliminary designs shall include calculations, system sizing, spare capacity, projected system losses etc. They shall also include all fault </w:t>
            </w:r>
            <w:proofErr w:type="gramStart"/>
            <w:r w:rsidRPr="000340E3">
              <w:rPr>
                <w:rFonts w:ascii="Times New Roman" w:eastAsia="Times New Roman" w:hAnsi="Times New Roman" w:cs="Times New Roman"/>
                <w:color w:val="000000"/>
                <w:sz w:val="22"/>
                <w:szCs w:val="22"/>
              </w:rPr>
              <w:t>analysis,</w:t>
            </w:r>
            <w:proofErr w:type="gramEnd"/>
            <w:r w:rsidRPr="000340E3">
              <w:rPr>
                <w:rFonts w:ascii="Times New Roman" w:eastAsia="Times New Roman" w:hAnsi="Times New Roman" w:cs="Times New Roman"/>
                <w:color w:val="000000"/>
                <w:sz w:val="22"/>
                <w:szCs w:val="22"/>
              </w:rPr>
              <w:t xml:space="preserve"> System response to both Steady &amp; Transient State. The design shall cover the major equipment such as </w:t>
            </w:r>
          </w:p>
          <w:p w14:paraId="196C8387"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Solar Photovoltaic Modules</w:t>
            </w:r>
          </w:p>
          <w:p w14:paraId="72FE904E"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 xml:space="preserve">PV Inverters </w:t>
            </w:r>
          </w:p>
          <w:p w14:paraId="2AF2FE5E"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Battery inverters</w:t>
            </w:r>
          </w:p>
          <w:p w14:paraId="471523B4"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lastRenderedPageBreak/>
              <w:t>Batteries</w:t>
            </w:r>
          </w:p>
          <w:p w14:paraId="11079C24"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Cables &amp; Conductors</w:t>
            </w:r>
          </w:p>
          <w:p w14:paraId="6BFDCC32"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Power Transformers</w:t>
            </w:r>
          </w:p>
          <w:p w14:paraId="028F8012"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SCADA</w:t>
            </w:r>
          </w:p>
          <w:p w14:paraId="5630E736"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EMS</w:t>
            </w:r>
          </w:p>
          <w:p w14:paraId="2D22F70F"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Equipment rooms lay out and Containers</w:t>
            </w:r>
          </w:p>
          <w:p w14:paraId="316CCF45"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Earth Mat and Lightning Protection Requirement</w:t>
            </w:r>
          </w:p>
          <w:p w14:paraId="36585538" w14:textId="77777777" w:rsidR="0056651D" w:rsidRPr="000340E3" w:rsidRDefault="0056651D">
            <w:pPr>
              <w:numPr>
                <w:ilvl w:val="4"/>
                <w:numId w:val="105"/>
              </w:numPr>
              <w:tabs>
                <w:tab w:val="right" w:pos="7254"/>
              </w:tabs>
              <w:spacing w:after="0" w:line="276" w:lineRule="auto"/>
              <w:ind w:right="-14"/>
              <w:jc w:val="both"/>
              <w:rPr>
                <w:rFonts w:ascii="Times New Roman" w:eastAsia="Times New Roman" w:hAnsi="Times New Roman" w:cs="Times New Roman"/>
                <w:b/>
                <w:i/>
                <w:sz w:val="22"/>
                <w:szCs w:val="22"/>
              </w:rPr>
            </w:pPr>
            <w:r w:rsidRPr="000340E3">
              <w:rPr>
                <w:rFonts w:ascii="Times New Roman" w:eastAsia="Times New Roman" w:hAnsi="Times New Roman" w:cs="Times New Roman"/>
                <w:b/>
                <w:i/>
                <w:sz w:val="22"/>
                <w:szCs w:val="22"/>
              </w:rPr>
              <w:t>11kV Synchronization/Combiner and Transformer MV Panels</w:t>
            </w:r>
          </w:p>
          <w:p w14:paraId="75CA264C" w14:textId="77777777" w:rsidR="0056651D" w:rsidRPr="000340E3" w:rsidRDefault="0056651D">
            <w:pPr>
              <w:numPr>
                <w:ilvl w:val="0"/>
                <w:numId w:val="105"/>
              </w:numPr>
              <w:pBdr>
                <w:top w:val="nil"/>
                <w:left w:val="nil"/>
                <w:bottom w:val="nil"/>
                <w:right w:val="nil"/>
                <w:between w:val="nil"/>
              </w:pBdr>
              <w:spacing w:after="0" w:line="276" w:lineRule="auto"/>
              <w:ind w:right="288"/>
              <w:jc w:val="both"/>
              <w:rPr>
                <w:rFonts w:ascii="Times New Roman" w:eastAsia="Times New Roman" w:hAnsi="Times New Roman" w:cs="Times New Roman"/>
                <w:color w:val="000000"/>
                <w:sz w:val="22"/>
                <w:szCs w:val="22"/>
              </w:rPr>
            </w:pPr>
            <w:bookmarkStart w:id="484" w:name="_heading=h.393x0lu" w:colFirst="0" w:colLast="0"/>
            <w:bookmarkEnd w:id="484"/>
            <w:r w:rsidRPr="000340E3">
              <w:rPr>
                <w:rFonts w:ascii="Times New Roman" w:eastAsia="Times New Roman" w:hAnsi="Times New Roman" w:cs="Times New Roman"/>
                <w:color w:val="000000"/>
                <w:sz w:val="22"/>
                <w:szCs w:val="22"/>
              </w:rPr>
              <w:t>Bidders to submit detailed Preliminary Concept Drawing in the form of electrical SLD (both in DWG and Auto Cad) showing all the various proposed system parts, their interconnectivity, Power flow, arrangement, ratings and quantities. DC SLD: - A single line diagram including a total overview of the electrical circuit of the DC part of the PV plant, namely from the PV modules to the inverters. In the diagram the following elements should be represented:</w:t>
            </w:r>
          </w:p>
          <w:p w14:paraId="672C3375"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r w:rsidRPr="000340E3">
              <w:rPr>
                <w:rFonts w:ascii="Times New Roman" w:eastAsia="Times New Roman" w:hAnsi="Times New Roman" w:cs="Times New Roman"/>
                <w:b/>
                <w:color w:val="000000"/>
                <w:sz w:val="22"/>
                <w:szCs w:val="22"/>
              </w:rPr>
              <w:t xml:space="preserve">Inverters and their </w:t>
            </w:r>
            <w:proofErr w:type="gramStart"/>
            <w:r w:rsidRPr="000340E3">
              <w:rPr>
                <w:rFonts w:ascii="Times New Roman" w:eastAsia="Times New Roman" w:hAnsi="Times New Roman" w:cs="Times New Roman"/>
                <w:b/>
                <w:color w:val="000000"/>
                <w:sz w:val="22"/>
                <w:szCs w:val="22"/>
              </w:rPr>
              <w:t>locations;</w:t>
            </w:r>
            <w:proofErr w:type="gramEnd"/>
          </w:p>
          <w:p w14:paraId="25BF0777"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85" w:name="_heading=h.1o97atn" w:colFirst="0" w:colLast="0"/>
            <w:bookmarkEnd w:id="485"/>
            <w:r w:rsidRPr="000340E3">
              <w:rPr>
                <w:rFonts w:ascii="Times New Roman" w:eastAsia="Times New Roman" w:hAnsi="Times New Roman" w:cs="Times New Roman"/>
                <w:b/>
                <w:color w:val="000000"/>
                <w:sz w:val="22"/>
                <w:szCs w:val="22"/>
              </w:rPr>
              <w:t xml:space="preserve">PV </w:t>
            </w:r>
            <w:proofErr w:type="gramStart"/>
            <w:r w:rsidRPr="000340E3">
              <w:rPr>
                <w:rFonts w:ascii="Times New Roman" w:eastAsia="Times New Roman" w:hAnsi="Times New Roman" w:cs="Times New Roman"/>
                <w:b/>
                <w:color w:val="000000"/>
                <w:sz w:val="22"/>
                <w:szCs w:val="22"/>
              </w:rPr>
              <w:t>arrays;</w:t>
            </w:r>
            <w:proofErr w:type="gramEnd"/>
          </w:p>
          <w:p w14:paraId="2C8E32A7"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86" w:name="_heading=h.12jfdx2" w:colFirst="0" w:colLast="0"/>
            <w:bookmarkEnd w:id="486"/>
            <w:r w:rsidRPr="000340E3">
              <w:rPr>
                <w:rFonts w:ascii="Times New Roman" w:eastAsia="Times New Roman" w:hAnsi="Times New Roman" w:cs="Times New Roman"/>
                <w:b/>
                <w:color w:val="000000"/>
                <w:sz w:val="22"/>
                <w:szCs w:val="22"/>
              </w:rPr>
              <w:t xml:space="preserve">Combiner </w:t>
            </w:r>
            <w:proofErr w:type="gramStart"/>
            <w:r w:rsidRPr="000340E3">
              <w:rPr>
                <w:rFonts w:ascii="Times New Roman" w:eastAsia="Times New Roman" w:hAnsi="Times New Roman" w:cs="Times New Roman"/>
                <w:b/>
                <w:color w:val="000000"/>
                <w:sz w:val="22"/>
                <w:szCs w:val="22"/>
              </w:rPr>
              <w:t>boxes;</w:t>
            </w:r>
            <w:proofErr w:type="gramEnd"/>
          </w:p>
          <w:p w14:paraId="663A0303" w14:textId="77777777" w:rsidR="0056651D" w:rsidRPr="000340E3" w:rsidRDefault="0056651D" w:rsidP="0056651D">
            <w:pPr>
              <w:pBdr>
                <w:top w:val="nil"/>
                <w:left w:val="nil"/>
                <w:bottom w:val="nil"/>
                <w:right w:val="nil"/>
                <w:between w:val="nil"/>
              </w:pBdr>
              <w:spacing w:after="0" w:line="276" w:lineRule="auto"/>
              <w:ind w:left="2280" w:right="288" w:hanging="360"/>
              <w:jc w:val="both"/>
              <w:rPr>
                <w:rFonts w:ascii="Times New Roman" w:eastAsia="Times New Roman" w:hAnsi="Times New Roman" w:cs="Times New Roman"/>
                <w:b/>
                <w:color w:val="000000"/>
                <w:sz w:val="22"/>
                <w:szCs w:val="22"/>
              </w:rPr>
            </w:pPr>
            <w:bookmarkStart w:id="487" w:name="_heading=h.3mj2wkv" w:colFirst="0" w:colLast="0"/>
            <w:bookmarkEnd w:id="487"/>
            <w:r w:rsidRPr="000340E3">
              <w:rPr>
                <w:rFonts w:ascii="Times New Roman" w:eastAsia="Times New Roman" w:hAnsi="Times New Roman" w:cs="Times New Roman"/>
                <w:b/>
                <w:color w:val="000000"/>
                <w:sz w:val="22"/>
                <w:szCs w:val="22"/>
              </w:rPr>
              <w:t xml:space="preserve">PV </w:t>
            </w:r>
            <w:proofErr w:type="gramStart"/>
            <w:r w:rsidRPr="000340E3">
              <w:rPr>
                <w:rFonts w:ascii="Times New Roman" w:eastAsia="Times New Roman" w:hAnsi="Times New Roman" w:cs="Times New Roman"/>
                <w:b/>
                <w:color w:val="000000"/>
                <w:sz w:val="22"/>
                <w:szCs w:val="22"/>
              </w:rPr>
              <w:t>strings;</w:t>
            </w:r>
            <w:proofErr w:type="gramEnd"/>
          </w:p>
          <w:p w14:paraId="5A927BD4"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88" w:name="_heading=h.30tazoa" w:colFirst="0" w:colLast="0"/>
            <w:bookmarkEnd w:id="488"/>
            <w:r w:rsidRPr="000340E3">
              <w:rPr>
                <w:rFonts w:ascii="Times New Roman" w:eastAsia="Times New Roman" w:hAnsi="Times New Roman" w:cs="Times New Roman"/>
                <w:b/>
                <w:color w:val="000000"/>
                <w:sz w:val="22"/>
                <w:szCs w:val="22"/>
              </w:rPr>
              <w:t>DC cables.</w:t>
            </w:r>
          </w:p>
          <w:p w14:paraId="40A569E1" w14:textId="77777777" w:rsidR="0056651D" w:rsidRPr="000340E3" w:rsidRDefault="0056651D" w:rsidP="0056651D">
            <w:pPr>
              <w:pBdr>
                <w:top w:val="nil"/>
                <w:left w:val="nil"/>
                <w:bottom w:val="nil"/>
                <w:right w:val="nil"/>
                <w:between w:val="nil"/>
              </w:pBdr>
              <w:spacing w:after="0" w:line="276" w:lineRule="auto"/>
              <w:ind w:left="2280" w:right="288" w:hanging="360"/>
              <w:jc w:val="both"/>
              <w:rPr>
                <w:rFonts w:ascii="Times New Roman" w:eastAsia="Times New Roman" w:hAnsi="Times New Roman" w:cs="Times New Roman"/>
                <w:b/>
                <w:color w:val="000000"/>
                <w:sz w:val="22"/>
                <w:szCs w:val="22"/>
              </w:rPr>
            </w:pPr>
            <w:bookmarkStart w:id="489" w:name="_heading=h.2sioyqq" w:colFirst="0" w:colLast="0"/>
            <w:bookmarkEnd w:id="489"/>
            <w:r w:rsidRPr="000340E3">
              <w:rPr>
                <w:rFonts w:ascii="Times New Roman" w:eastAsia="Times New Roman" w:hAnsi="Times New Roman" w:cs="Times New Roman"/>
                <w:b/>
                <w:color w:val="000000"/>
                <w:sz w:val="22"/>
                <w:szCs w:val="22"/>
              </w:rPr>
              <w:t xml:space="preserve">Earthing </w:t>
            </w:r>
            <w:proofErr w:type="gramStart"/>
            <w:r w:rsidRPr="000340E3">
              <w:rPr>
                <w:rFonts w:ascii="Times New Roman" w:eastAsia="Times New Roman" w:hAnsi="Times New Roman" w:cs="Times New Roman"/>
                <w:b/>
                <w:color w:val="000000"/>
                <w:sz w:val="22"/>
                <w:szCs w:val="22"/>
              </w:rPr>
              <w:t>system;</w:t>
            </w:r>
            <w:proofErr w:type="gramEnd"/>
          </w:p>
          <w:p w14:paraId="24DBABDD"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90" w:name="_heading=h.ly7c1y" w:colFirst="0" w:colLast="0"/>
            <w:bookmarkEnd w:id="490"/>
            <w:r w:rsidRPr="000340E3">
              <w:rPr>
                <w:rFonts w:ascii="Times New Roman" w:eastAsia="Times New Roman" w:hAnsi="Times New Roman" w:cs="Times New Roman"/>
                <w:b/>
                <w:color w:val="000000"/>
                <w:sz w:val="22"/>
                <w:szCs w:val="22"/>
              </w:rPr>
              <w:t xml:space="preserve">Disconnectors and DC </w:t>
            </w:r>
            <w:proofErr w:type="gramStart"/>
            <w:r w:rsidRPr="000340E3">
              <w:rPr>
                <w:rFonts w:ascii="Times New Roman" w:eastAsia="Times New Roman" w:hAnsi="Times New Roman" w:cs="Times New Roman"/>
                <w:b/>
                <w:color w:val="000000"/>
                <w:sz w:val="22"/>
                <w:szCs w:val="22"/>
              </w:rPr>
              <w:t>protection;</w:t>
            </w:r>
            <w:proofErr w:type="gramEnd"/>
          </w:p>
          <w:p w14:paraId="1A5D0FEF" w14:textId="77777777" w:rsidR="0056651D" w:rsidRPr="000340E3" w:rsidRDefault="0056651D" w:rsidP="0056651D">
            <w:pPr>
              <w:pBdr>
                <w:top w:val="nil"/>
                <w:left w:val="nil"/>
                <w:bottom w:val="nil"/>
                <w:right w:val="nil"/>
                <w:between w:val="nil"/>
              </w:pBdr>
              <w:spacing w:after="0" w:line="276" w:lineRule="auto"/>
              <w:ind w:left="2280" w:right="288" w:hanging="360"/>
              <w:jc w:val="both"/>
              <w:rPr>
                <w:rFonts w:ascii="Times New Roman" w:eastAsia="Times New Roman" w:hAnsi="Times New Roman" w:cs="Times New Roman"/>
                <w:b/>
                <w:color w:val="000000"/>
                <w:sz w:val="22"/>
                <w:szCs w:val="22"/>
              </w:rPr>
            </w:pPr>
            <w:bookmarkStart w:id="491" w:name="_heading=h.35xuupr" w:colFirst="0" w:colLast="0"/>
            <w:bookmarkEnd w:id="491"/>
            <w:r w:rsidRPr="000340E3">
              <w:rPr>
                <w:rFonts w:ascii="Times New Roman" w:eastAsia="Times New Roman" w:hAnsi="Times New Roman" w:cs="Times New Roman"/>
                <w:b/>
                <w:color w:val="000000"/>
                <w:sz w:val="22"/>
                <w:szCs w:val="22"/>
              </w:rPr>
              <w:t xml:space="preserve">Batteries and </w:t>
            </w:r>
            <w:proofErr w:type="gramStart"/>
            <w:r w:rsidRPr="000340E3">
              <w:rPr>
                <w:rFonts w:ascii="Times New Roman" w:eastAsia="Times New Roman" w:hAnsi="Times New Roman" w:cs="Times New Roman"/>
                <w:b/>
                <w:color w:val="000000"/>
                <w:sz w:val="22"/>
                <w:szCs w:val="22"/>
              </w:rPr>
              <w:t>the power</w:t>
            </w:r>
            <w:proofErr w:type="gramEnd"/>
            <w:r w:rsidRPr="000340E3">
              <w:rPr>
                <w:rFonts w:ascii="Times New Roman" w:eastAsia="Times New Roman" w:hAnsi="Times New Roman" w:cs="Times New Roman"/>
                <w:b/>
                <w:color w:val="000000"/>
                <w:sz w:val="22"/>
                <w:szCs w:val="22"/>
              </w:rPr>
              <w:t xml:space="preserve"> conversion systems (PCS), if applicable.</w:t>
            </w:r>
          </w:p>
          <w:p w14:paraId="7F3904B5" w14:textId="77777777" w:rsidR="0056651D" w:rsidRPr="000340E3" w:rsidRDefault="0056651D" w:rsidP="0056651D">
            <w:pPr>
              <w:pBdr>
                <w:top w:val="nil"/>
                <w:left w:val="nil"/>
                <w:bottom w:val="nil"/>
                <w:right w:val="nil"/>
                <w:between w:val="nil"/>
              </w:pBdr>
              <w:spacing w:after="0" w:line="276" w:lineRule="auto"/>
              <w:ind w:left="720" w:right="288" w:hanging="360"/>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color w:val="000000"/>
                <w:sz w:val="22"/>
                <w:szCs w:val="22"/>
              </w:rPr>
              <w:t>Also, shall submit AC SLD: -</w:t>
            </w:r>
            <w:r w:rsidRPr="000340E3">
              <w:rPr>
                <w:rFonts w:ascii="Times New Roman" w:eastAsia="Times New Roman" w:hAnsi="Times New Roman" w:cs="Times New Roman"/>
                <w:color w:val="000000"/>
                <w:sz w:val="22"/>
                <w:szCs w:val="22"/>
                <w:u w:val="single"/>
              </w:rPr>
              <w:t xml:space="preserve"> </w:t>
            </w:r>
            <w:r w:rsidRPr="000340E3">
              <w:rPr>
                <w:rFonts w:ascii="Times New Roman" w:eastAsia="Times New Roman" w:hAnsi="Times New Roman" w:cs="Times New Roman"/>
                <w:color w:val="000000"/>
                <w:sz w:val="22"/>
                <w:szCs w:val="22"/>
              </w:rPr>
              <w:t>A single line diagram including a total overview of the electrical circuit of the AC part of the PV plant, namely from the inverters to the injection point (evacuation). In the diagram the following elements should be represented:</w:t>
            </w:r>
          </w:p>
          <w:p w14:paraId="49769F7F"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92" w:name="_heading=h.1l354xk" w:colFirst="0" w:colLast="0"/>
            <w:bookmarkEnd w:id="492"/>
            <w:r w:rsidRPr="000340E3">
              <w:rPr>
                <w:rFonts w:ascii="Times New Roman" w:eastAsia="Times New Roman" w:hAnsi="Times New Roman" w:cs="Times New Roman"/>
                <w:b/>
                <w:color w:val="000000"/>
                <w:sz w:val="22"/>
                <w:szCs w:val="22"/>
              </w:rPr>
              <w:t xml:space="preserve">AC switch </w:t>
            </w:r>
            <w:proofErr w:type="gramStart"/>
            <w:r w:rsidRPr="000340E3">
              <w:rPr>
                <w:rFonts w:ascii="Times New Roman" w:eastAsia="Times New Roman" w:hAnsi="Times New Roman" w:cs="Times New Roman"/>
                <w:b/>
                <w:color w:val="000000"/>
                <w:sz w:val="22"/>
                <w:szCs w:val="22"/>
              </w:rPr>
              <w:t>gear;</w:t>
            </w:r>
            <w:proofErr w:type="gramEnd"/>
          </w:p>
          <w:p w14:paraId="66D19BD5"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93" w:name="_heading=h.452snld" w:colFirst="0" w:colLast="0"/>
            <w:bookmarkEnd w:id="493"/>
            <w:r w:rsidRPr="000340E3">
              <w:rPr>
                <w:rFonts w:ascii="Times New Roman" w:eastAsia="Times New Roman" w:hAnsi="Times New Roman" w:cs="Times New Roman"/>
                <w:b/>
                <w:color w:val="000000"/>
                <w:sz w:val="22"/>
                <w:szCs w:val="22"/>
              </w:rPr>
              <w:t xml:space="preserve">Grid </w:t>
            </w:r>
            <w:proofErr w:type="gramStart"/>
            <w:r w:rsidRPr="000340E3">
              <w:rPr>
                <w:rFonts w:ascii="Times New Roman" w:eastAsia="Times New Roman" w:hAnsi="Times New Roman" w:cs="Times New Roman"/>
                <w:b/>
                <w:color w:val="000000"/>
                <w:sz w:val="22"/>
                <w:szCs w:val="22"/>
              </w:rPr>
              <w:t>substation;</w:t>
            </w:r>
            <w:proofErr w:type="gramEnd"/>
          </w:p>
          <w:p w14:paraId="12542C46"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94" w:name="_heading=h.2k82xt6" w:colFirst="0" w:colLast="0"/>
            <w:bookmarkEnd w:id="494"/>
            <w:r w:rsidRPr="000340E3">
              <w:rPr>
                <w:rFonts w:ascii="Times New Roman" w:eastAsia="Times New Roman" w:hAnsi="Times New Roman" w:cs="Times New Roman"/>
                <w:b/>
                <w:color w:val="000000"/>
                <w:sz w:val="22"/>
                <w:szCs w:val="22"/>
              </w:rPr>
              <w:t xml:space="preserve">AC cables and transmission </w:t>
            </w:r>
            <w:proofErr w:type="gramStart"/>
            <w:r w:rsidRPr="000340E3">
              <w:rPr>
                <w:rFonts w:ascii="Times New Roman" w:eastAsia="Times New Roman" w:hAnsi="Times New Roman" w:cs="Times New Roman"/>
                <w:b/>
                <w:color w:val="000000"/>
                <w:sz w:val="22"/>
                <w:szCs w:val="22"/>
              </w:rPr>
              <w:t>lines;</w:t>
            </w:r>
            <w:proofErr w:type="gramEnd"/>
          </w:p>
          <w:p w14:paraId="42333081"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95" w:name="_heading=h.zdd80z" w:colFirst="0" w:colLast="0"/>
            <w:bookmarkEnd w:id="495"/>
            <w:proofErr w:type="gramStart"/>
            <w:r w:rsidRPr="000340E3">
              <w:rPr>
                <w:rFonts w:ascii="Times New Roman" w:eastAsia="Times New Roman" w:hAnsi="Times New Roman" w:cs="Times New Roman"/>
                <w:b/>
                <w:color w:val="000000"/>
                <w:sz w:val="22"/>
                <w:szCs w:val="22"/>
              </w:rPr>
              <w:t>Transformers;</w:t>
            </w:r>
            <w:proofErr w:type="gramEnd"/>
          </w:p>
          <w:p w14:paraId="40D88BBF" w14:textId="77777777" w:rsidR="0056651D" w:rsidRPr="000340E3" w:rsidRDefault="0056651D" w:rsidP="0056651D">
            <w:pPr>
              <w:pBdr>
                <w:top w:val="nil"/>
                <w:left w:val="nil"/>
                <w:bottom w:val="nil"/>
                <w:right w:val="nil"/>
                <w:between w:val="nil"/>
              </w:pBdr>
              <w:tabs>
                <w:tab w:val="left" w:pos="6240"/>
              </w:tabs>
              <w:spacing w:after="0" w:line="276" w:lineRule="auto"/>
              <w:ind w:left="2280" w:right="288" w:hanging="360"/>
              <w:jc w:val="both"/>
              <w:rPr>
                <w:rFonts w:ascii="Times New Roman" w:eastAsia="Times New Roman" w:hAnsi="Times New Roman" w:cs="Times New Roman"/>
                <w:b/>
                <w:color w:val="000000"/>
                <w:sz w:val="22"/>
                <w:szCs w:val="22"/>
              </w:rPr>
            </w:pPr>
            <w:bookmarkStart w:id="496" w:name="_heading=h.3jd0qos" w:colFirst="0" w:colLast="0"/>
            <w:bookmarkEnd w:id="496"/>
            <w:r w:rsidRPr="000340E3">
              <w:rPr>
                <w:rFonts w:ascii="Times New Roman" w:eastAsia="Times New Roman" w:hAnsi="Times New Roman" w:cs="Times New Roman"/>
                <w:b/>
                <w:color w:val="000000"/>
                <w:sz w:val="22"/>
                <w:szCs w:val="22"/>
              </w:rPr>
              <w:t>Data acquisition system (SCADA</w:t>
            </w:r>
            <w:proofErr w:type="gramStart"/>
            <w:r w:rsidRPr="000340E3">
              <w:rPr>
                <w:rFonts w:ascii="Times New Roman" w:eastAsia="Times New Roman" w:hAnsi="Times New Roman" w:cs="Times New Roman"/>
                <w:b/>
                <w:color w:val="000000"/>
                <w:sz w:val="22"/>
                <w:szCs w:val="22"/>
              </w:rPr>
              <w:t>);</w:t>
            </w:r>
            <w:proofErr w:type="gramEnd"/>
          </w:p>
          <w:p w14:paraId="4E75F1C8" w14:textId="77777777" w:rsidR="0056651D" w:rsidRPr="000340E3" w:rsidRDefault="0056651D" w:rsidP="0056651D">
            <w:pPr>
              <w:pBdr>
                <w:top w:val="nil"/>
                <w:left w:val="nil"/>
                <w:bottom w:val="nil"/>
                <w:right w:val="nil"/>
                <w:between w:val="nil"/>
              </w:pBdr>
              <w:tabs>
                <w:tab w:val="left" w:pos="6240"/>
              </w:tabs>
              <w:spacing w:line="276" w:lineRule="auto"/>
              <w:ind w:left="2280" w:right="288" w:hanging="360"/>
              <w:jc w:val="both"/>
              <w:rPr>
                <w:rFonts w:ascii="Times New Roman" w:eastAsia="Times New Roman" w:hAnsi="Times New Roman" w:cs="Times New Roman"/>
                <w:b/>
                <w:color w:val="000000"/>
                <w:sz w:val="22"/>
                <w:szCs w:val="22"/>
              </w:rPr>
            </w:pPr>
            <w:bookmarkStart w:id="497" w:name="_heading=h.1yib0wl" w:colFirst="0" w:colLast="0"/>
            <w:bookmarkEnd w:id="497"/>
            <w:r w:rsidRPr="000340E3">
              <w:rPr>
                <w:rFonts w:ascii="Times New Roman" w:eastAsia="Times New Roman" w:hAnsi="Times New Roman" w:cs="Times New Roman"/>
                <w:b/>
                <w:color w:val="000000"/>
                <w:sz w:val="22"/>
                <w:szCs w:val="22"/>
              </w:rPr>
              <w:t>Bays at the grid substation</w:t>
            </w:r>
          </w:p>
          <w:p w14:paraId="1DC965DE"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trike/>
                <w:sz w:val="22"/>
                <w:szCs w:val="22"/>
              </w:rPr>
            </w:pPr>
            <w:r w:rsidRPr="000340E3">
              <w:rPr>
                <w:rFonts w:ascii="Times New Roman" w:eastAsia="Times New Roman" w:hAnsi="Times New Roman" w:cs="Times New Roman"/>
                <w:sz w:val="22"/>
                <w:szCs w:val="22"/>
              </w:rPr>
              <w:t>Separate SCADA drawings, I/O sheets for various equipment including all key Electrical Quantities to be controlled and monitored locally &amp; remotely. Phasor angle provision shall be there.</w:t>
            </w:r>
          </w:p>
          <w:p w14:paraId="5255B1D1"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trike/>
                <w:sz w:val="22"/>
                <w:szCs w:val="22"/>
              </w:rPr>
            </w:pPr>
            <w:r w:rsidRPr="000340E3">
              <w:rPr>
                <w:rFonts w:ascii="Times New Roman" w:eastAsia="Times New Roman" w:hAnsi="Times New Roman" w:cs="Times New Roman"/>
                <w:sz w:val="22"/>
                <w:szCs w:val="22"/>
              </w:rPr>
              <w:t>Statement of adherence to technical specifications. This should be informed of a clause-by-clause commentary on the Procuring Entity’s Technical Specifications demonstrating substantial responsiveness of the specifications.</w:t>
            </w:r>
          </w:p>
          <w:p w14:paraId="3C93734C"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trike/>
                <w:sz w:val="22"/>
                <w:szCs w:val="22"/>
              </w:rPr>
            </w:pPr>
            <w:r w:rsidRPr="000340E3">
              <w:rPr>
                <w:rFonts w:ascii="Times New Roman" w:eastAsia="Times New Roman" w:hAnsi="Times New Roman" w:cs="Times New Roman"/>
                <w:sz w:val="22"/>
                <w:szCs w:val="22"/>
              </w:rPr>
              <w:t>A statement of deviations and exceptions to the provisions of the Technical Specifications.</w:t>
            </w:r>
          </w:p>
          <w:p w14:paraId="7FBAF250"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trike/>
                <w:sz w:val="22"/>
                <w:szCs w:val="22"/>
              </w:rPr>
            </w:pPr>
            <w:r w:rsidRPr="000340E3">
              <w:rPr>
                <w:rFonts w:ascii="Times New Roman" w:eastAsia="Times New Roman" w:hAnsi="Times New Roman" w:cs="Times New Roman"/>
                <w:sz w:val="22"/>
                <w:szCs w:val="22"/>
              </w:rPr>
              <w:t xml:space="preserve">Major Component Manufacturer Documentation Form - This should list the major components used on the PV Panels, Inverters, BESS, SCADAS, Medium Voltage </w:t>
            </w:r>
            <w:r w:rsidRPr="000340E3">
              <w:rPr>
                <w:rFonts w:ascii="Times New Roman" w:eastAsia="Times New Roman" w:hAnsi="Times New Roman" w:cs="Times New Roman"/>
                <w:sz w:val="22"/>
                <w:szCs w:val="22"/>
              </w:rPr>
              <w:lastRenderedPageBreak/>
              <w:t>Switchgears, Transformers and Cables, their manufacturers’ details to include name, address &amp; location, contacts and name of the contact person where applicable.</w:t>
            </w:r>
          </w:p>
          <w:p w14:paraId="41EEE0BF"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Spare Parts - Recommended list of tools and Spares to be supplied with PV Panels, Inverters, BESS, SCADA, Medium Voltage Switchgears, Transformers and Cables for three year's preventive maintenance consumption after the 12 months Defects Liability period.</w:t>
            </w:r>
            <w:r w:rsidRPr="000340E3">
              <w:rPr>
                <w:rFonts w:ascii="Times New Roman" w:hAnsi="Times New Roman" w:cs="Times New Roman"/>
                <w:sz w:val="22"/>
                <w:szCs w:val="22"/>
              </w:rPr>
              <w:t xml:space="preserve"> </w:t>
            </w:r>
          </w:p>
          <w:p w14:paraId="0430D8A1"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Clear program showing the FAT plans and Training of the client’s technical personnel. Employers’ personnel trainings for a minimum of Six (6) people who shall be trained both at manufacturers premises and on site. The training shall cover all major equipment i.e. PV plant equipment - Inverters, Substation equipment, SCADA, BESS. Training shall last not less than 2 weeks for the </w:t>
            </w:r>
            <w:proofErr w:type="gramStart"/>
            <w:r w:rsidRPr="000340E3">
              <w:rPr>
                <w:rFonts w:ascii="Times New Roman" w:eastAsia="Times New Roman" w:hAnsi="Times New Roman" w:cs="Times New Roman"/>
                <w:sz w:val="22"/>
                <w:szCs w:val="22"/>
              </w:rPr>
              <w:t>overseas based</w:t>
            </w:r>
            <w:proofErr w:type="gramEnd"/>
            <w:r w:rsidRPr="000340E3">
              <w:rPr>
                <w:rFonts w:ascii="Times New Roman" w:eastAsia="Times New Roman" w:hAnsi="Times New Roman" w:cs="Times New Roman"/>
                <w:sz w:val="22"/>
                <w:szCs w:val="22"/>
              </w:rPr>
              <w:t xml:space="preserve"> ones. </w:t>
            </w:r>
          </w:p>
          <w:p w14:paraId="60F358C6"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strike/>
                <w:sz w:val="22"/>
                <w:szCs w:val="22"/>
              </w:rPr>
            </w:pPr>
            <w:r w:rsidRPr="000340E3">
              <w:rPr>
                <w:rFonts w:ascii="Times New Roman" w:eastAsia="Times New Roman" w:hAnsi="Times New Roman" w:cs="Times New Roman"/>
                <w:sz w:val="22"/>
                <w:szCs w:val="22"/>
              </w:rPr>
              <w:t xml:space="preserve">Duly signed and stamped Forced </w:t>
            </w:r>
            <w:proofErr w:type="spellStart"/>
            <w:r w:rsidRPr="000340E3">
              <w:rPr>
                <w:rFonts w:ascii="Times New Roman" w:eastAsia="Times New Roman" w:hAnsi="Times New Roman" w:cs="Times New Roman"/>
                <w:sz w:val="22"/>
                <w:szCs w:val="22"/>
              </w:rPr>
              <w:t>Labour</w:t>
            </w:r>
            <w:proofErr w:type="spellEnd"/>
            <w:r w:rsidRPr="000340E3">
              <w:rPr>
                <w:rFonts w:ascii="Times New Roman" w:eastAsia="Times New Roman" w:hAnsi="Times New Roman" w:cs="Times New Roman"/>
                <w:sz w:val="22"/>
                <w:szCs w:val="22"/>
              </w:rPr>
              <w:t xml:space="preserve"> Performance Declaration and Forced </w:t>
            </w:r>
            <w:proofErr w:type="spellStart"/>
            <w:r w:rsidRPr="000340E3">
              <w:rPr>
                <w:rFonts w:ascii="Times New Roman" w:eastAsia="Times New Roman" w:hAnsi="Times New Roman" w:cs="Times New Roman"/>
                <w:sz w:val="22"/>
                <w:szCs w:val="22"/>
              </w:rPr>
              <w:t>Labour</w:t>
            </w:r>
            <w:proofErr w:type="spellEnd"/>
            <w:r w:rsidRPr="000340E3">
              <w:rPr>
                <w:rFonts w:ascii="Times New Roman" w:eastAsia="Times New Roman" w:hAnsi="Times New Roman" w:cs="Times New Roman"/>
                <w:sz w:val="22"/>
                <w:szCs w:val="22"/>
              </w:rPr>
              <w:t xml:space="preserve"> Declaration Forms provided in section IV - Bidding Forms. This applies to the bidders and all their proposed suppliers, subcontractors, or manufacturers.</w:t>
            </w:r>
          </w:p>
          <w:p w14:paraId="72A19E49"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 xml:space="preserve">Proposed Construction Method statement as per evaluation criteria section covering all various project stages. </w:t>
            </w:r>
          </w:p>
          <w:p w14:paraId="3D42481C"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 xml:space="preserve">Proposed Site organogram. </w:t>
            </w:r>
          </w:p>
          <w:p w14:paraId="32D54219" w14:textId="6433F9F8"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 xml:space="preserve">Detailed Implementation program (Gantt chart) showing the start and finish date for </w:t>
            </w:r>
            <w:r w:rsidR="00465837" w:rsidRPr="000340E3">
              <w:rPr>
                <w:rFonts w:ascii="Times New Roman" w:eastAsia="Times New Roman" w:hAnsi="Times New Roman" w:cs="Times New Roman"/>
                <w:sz w:val="22"/>
                <w:szCs w:val="22"/>
              </w:rPr>
              <w:t>mobilization</w:t>
            </w:r>
            <w:r w:rsidRPr="000340E3">
              <w:rPr>
                <w:rFonts w:ascii="Times New Roman" w:eastAsia="Times New Roman" w:hAnsi="Times New Roman" w:cs="Times New Roman"/>
                <w:sz w:val="22"/>
                <w:szCs w:val="22"/>
              </w:rPr>
              <w:t>, design, manufacture, factory acceptance testing, delivery for all goods to site, construction/Installations, testing, commissioning and start of operational acceptance of the plant.</w:t>
            </w:r>
          </w:p>
          <w:p w14:paraId="3A559073"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Proposed Project Risk &amp; Mitigation Plan</w:t>
            </w:r>
          </w:p>
          <w:p w14:paraId="7F935DAC" w14:textId="77777777"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Grievance redress mechanism</w:t>
            </w:r>
          </w:p>
          <w:p w14:paraId="537D7DC7" w14:textId="781C4F2F" w:rsidR="0056651D" w:rsidRPr="000340E3" w:rsidRDefault="0056651D">
            <w:pPr>
              <w:numPr>
                <w:ilvl w:val="0"/>
                <w:numId w:val="105"/>
              </w:numPr>
              <w:tabs>
                <w:tab w:val="right" w:pos="7254"/>
              </w:tabs>
              <w:spacing w:after="0" w:line="276" w:lineRule="auto"/>
              <w:ind w:right="-14"/>
              <w:jc w:val="both"/>
              <w:rPr>
                <w:rFonts w:ascii="Times New Roman" w:eastAsia="Times New Roman" w:hAnsi="Times New Roman" w:cs="Times New Roman"/>
                <w:color w:val="000000"/>
                <w:sz w:val="22"/>
                <w:szCs w:val="22"/>
              </w:rPr>
            </w:pPr>
            <w:r w:rsidRPr="000340E3">
              <w:rPr>
                <w:rFonts w:ascii="Times New Roman" w:eastAsia="Times New Roman" w:hAnsi="Times New Roman" w:cs="Times New Roman"/>
                <w:sz w:val="22"/>
                <w:szCs w:val="22"/>
              </w:rPr>
              <w:t xml:space="preserve">Bidder’s audited Financial Statements for the last </w:t>
            </w:r>
            <w:r w:rsidR="00C32E11" w:rsidRPr="000340E3">
              <w:rPr>
                <w:rFonts w:ascii="Times New Roman" w:eastAsia="Times New Roman" w:hAnsi="Times New Roman" w:cs="Times New Roman"/>
                <w:sz w:val="22"/>
                <w:szCs w:val="22"/>
              </w:rPr>
              <w:t>five</w:t>
            </w:r>
            <w:r w:rsidRPr="000340E3">
              <w:rPr>
                <w:rFonts w:ascii="Times New Roman" w:eastAsia="Times New Roman" w:hAnsi="Times New Roman" w:cs="Times New Roman"/>
                <w:sz w:val="22"/>
                <w:szCs w:val="22"/>
              </w:rPr>
              <w:t xml:space="preserve"> (</w:t>
            </w:r>
            <w:r w:rsidR="00C32E11" w:rsidRPr="000340E3">
              <w:rPr>
                <w:rFonts w:ascii="Times New Roman" w:eastAsia="Times New Roman" w:hAnsi="Times New Roman" w:cs="Times New Roman"/>
                <w:sz w:val="22"/>
                <w:szCs w:val="22"/>
              </w:rPr>
              <w:t>5</w:t>
            </w:r>
            <w:r w:rsidRPr="000340E3">
              <w:rPr>
                <w:rFonts w:ascii="Times New Roman" w:eastAsia="Times New Roman" w:hAnsi="Times New Roman" w:cs="Times New Roman"/>
                <w:sz w:val="22"/>
                <w:szCs w:val="22"/>
              </w:rPr>
              <w:t>) years as stipulated in Section III of the Evaluation criteria.</w:t>
            </w:r>
          </w:p>
          <w:p w14:paraId="104F2385" w14:textId="77777777" w:rsidR="0056651D" w:rsidRPr="000340E3" w:rsidRDefault="0056651D" w:rsidP="0056651D">
            <w:pPr>
              <w:tabs>
                <w:tab w:val="right" w:pos="7254"/>
              </w:tabs>
              <w:spacing w:after="0" w:line="276" w:lineRule="auto"/>
              <w:ind w:right="-14"/>
              <w:jc w:val="both"/>
              <w:rPr>
                <w:rFonts w:ascii="Times New Roman" w:eastAsia="Times New Roman" w:hAnsi="Times New Roman" w:cs="Times New Roman"/>
                <w:sz w:val="22"/>
                <w:szCs w:val="22"/>
              </w:rPr>
            </w:pPr>
            <w:bookmarkStart w:id="498" w:name="_heading=h.upglbi" w:colFirst="0" w:colLast="0"/>
            <w:bookmarkEnd w:id="498"/>
            <w:r w:rsidRPr="000340E3">
              <w:rPr>
                <w:rFonts w:ascii="Times New Roman" w:eastAsia="Times New Roman" w:hAnsi="Times New Roman" w:cs="Times New Roman"/>
                <w:b/>
                <w:color w:val="000000"/>
                <w:sz w:val="22"/>
                <w:szCs w:val="22"/>
              </w:rPr>
              <w:t xml:space="preserve">Code of Conduct for Contractor’s Personnel (ES) </w:t>
            </w:r>
          </w:p>
          <w:p w14:paraId="47127231" w14:textId="77777777" w:rsidR="0056651D" w:rsidRPr="000340E3" w:rsidRDefault="0056651D" w:rsidP="0056651D">
            <w:pPr>
              <w:tabs>
                <w:tab w:val="right" w:pos="7254"/>
              </w:tabs>
              <w:spacing w:after="120" w:line="276" w:lineRule="auto"/>
              <w:ind w:right="-14"/>
              <w:jc w:val="both"/>
              <w:rPr>
                <w:rFonts w:ascii="Times New Roman" w:eastAsia="Times New Roman" w:hAnsi="Times New Roman" w:cs="Times New Roman"/>
                <w:sz w:val="22"/>
                <w:szCs w:val="22"/>
              </w:rPr>
            </w:pPr>
            <w:bookmarkStart w:id="499" w:name="_heading=h.3ep43zb" w:colFirst="0" w:colLast="0"/>
            <w:bookmarkEnd w:id="499"/>
            <w:r w:rsidRPr="000340E3">
              <w:rPr>
                <w:rFonts w:ascii="Times New Roman" w:eastAsia="Times New Roman" w:hAnsi="Times New Roman" w:cs="Times New Roman"/>
                <w:color w:val="000000"/>
                <w:sz w:val="22"/>
                <w:szCs w:val="22"/>
              </w:rPr>
              <w:t xml:space="preserve">The Bidder shall submit its Code of Conduct that will apply to the </w:t>
            </w:r>
            <w:r w:rsidRPr="000340E3">
              <w:rPr>
                <w:rFonts w:ascii="Times New Roman" w:eastAsia="Times New Roman" w:hAnsi="Times New Roman" w:cs="Times New Roman"/>
                <w:sz w:val="22"/>
                <w:szCs w:val="22"/>
              </w:rPr>
              <w:t>Contractor’s Personnel (as defined in GCC Sub- Clause 1) employed for the execution of Installation Services (defined in GCC Sub- Clause 1) at the Site (or other places in the country where the Site is located)</w:t>
            </w:r>
            <w:r w:rsidRPr="000340E3">
              <w:rPr>
                <w:rFonts w:ascii="Times New Roman" w:eastAsia="Times New Roman" w:hAnsi="Times New Roman" w:cs="Times New Roman"/>
                <w:color w:val="000000"/>
                <w:sz w:val="22"/>
                <w:szCs w:val="22"/>
              </w:rPr>
              <w:t xml:space="preserve">, </w:t>
            </w:r>
            <w:r w:rsidRPr="000340E3">
              <w:rPr>
                <w:rFonts w:ascii="Times New Roman" w:eastAsia="Times New Roman" w:hAnsi="Times New Roman" w:cs="Times New Roman"/>
                <w:sz w:val="22"/>
                <w:szCs w:val="22"/>
              </w:rPr>
              <w:t xml:space="preserve">to ensure compliance with the Contractor’s Environmental and Social (ES) obligations under the Contract. The Bidder shall use for this purpose the Code of Conduct form provided in Section IV.  No substantial modifications shall be made to this form, except that the Bidder may introduce additional requirements, including as necessary to </w:t>
            </w:r>
            <w:proofErr w:type="gramStart"/>
            <w:r w:rsidRPr="000340E3">
              <w:rPr>
                <w:rFonts w:ascii="Times New Roman" w:eastAsia="Times New Roman" w:hAnsi="Times New Roman" w:cs="Times New Roman"/>
                <w:sz w:val="22"/>
                <w:szCs w:val="22"/>
              </w:rPr>
              <w:t>take into account</w:t>
            </w:r>
            <w:proofErr w:type="gramEnd"/>
            <w:r w:rsidRPr="000340E3">
              <w:rPr>
                <w:rFonts w:ascii="Times New Roman" w:eastAsia="Times New Roman" w:hAnsi="Times New Roman" w:cs="Times New Roman"/>
                <w:sz w:val="22"/>
                <w:szCs w:val="22"/>
              </w:rPr>
              <w:t xml:space="preserve"> specific Contract issues/risks.  </w:t>
            </w:r>
          </w:p>
          <w:p w14:paraId="29B3A994" w14:textId="77777777" w:rsidR="0056651D" w:rsidRPr="000340E3" w:rsidRDefault="0056651D" w:rsidP="0056651D">
            <w:pPr>
              <w:tabs>
                <w:tab w:val="right" w:pos="4860"/>
              </w:tabs>
              <w:spacing w:before="120" w:after="80" w:line="276" w:lineRule="auto"/>
              <w:rPr>
                <w:rFonts w:ascii="Times New Roman" w:eastAsia="Times New Roman" w:hAnsi="Times New Roman" w:cs="Times New Roman"/>
                <w:b/>
                <w:color w:val="000000"/>
                <w:sz w:val="22"/>
                <w:szCs w:val="22"/>
              </w:rPr>
            </w:pPr>
            <w:r w:rsidRPr="000340E3">
              <w:rPr>
                <w:rFonts w:ascii="Times New Roman" w:eastAsia="Times New Roman" w:hAnsi="Times New Roman" w:cs="Times New Roman"/>
                <w:b/>
                <w:sz w:val="22"/>
                <w:szCs w:val="22"/>
              </w:rPr>
              <w:t>Management Strategies and Implementation Plans (MSIP) to manage the (ES) risks.</w:t>
            </w:r>
          </w:p>
          <w:p w14:paraId="6C7D5C31" w14:textId="77777777" w:rsidR="0056651D" w:rsidRPr="000340E3" w:rsidRDefault="0056651D" w:rsidP="0056651D">
            <w:pPr>
              <w:tabs>
                <w:tab w:val="right" w:pos="4860"/>
              </w:tabs>
              <w:spacing w:before="80" w:after="80" w:line="276" w:lineRule="auto"/>
              <w:rPr>
                <w:rFonts w:ascii="Times New Roman" w:eastAsia="Times New Roman" w:hAnsi="Times New Roman" w:cs="Times New Roman"/>
                <w:sz w:val="22"/>
                <w:szCs w:val="22"/>
              </w:rPr>
            </w:pPr>
            <w:r w:rsidRPr="000340E3">
              <w:rPr>
                <w:rFonts w:ascii="Times New Roman" w:eastAsia="Times New Roman" w:hAnsi="Times New Roman" w:cs="Times New Roman"/>
                <w:color w:val="000000"/>
                <w:sz w:val="22"/>
                <w:szCs w:val="22"/>
              </w:rPr>
              <w:t>The Bidder shall submit</w:t>
            </w:r>
            <w:r w:rsidRPr="000340E3">
              <w:rPr>
                <w:rFonts w:ascii="Times New Roman" w:eastAsia="Times New Roman" w:hAnsi="Times New Roman" w:cs="Times New Roman"/>
                <w:i/>
                <w:color w:val="000000"/>
                <w:sz w:val="22"/>
                <w:szCs w:val="22"/>
              </w:rPr>
              <w:t xml:space="preserve"> </w:t>
            </w:r>
            <w:r w:rsidRPr="000340E3">
              <w:rPr>
                <w:rFonts w:ascii="Times New Roman" w:eastAsia="Times New Roman" w:hAnsi="Times New Roman" w:cs="Times New Roman"/>
                <w:sz w:val="22"/>
                <w:szCs w:val="22"/>
              </w:rPr>
              <w:t xml:space="preserve">Management Strategies and Implementation Plans (MSIPs) to manage the following key Environmental and Social (ES) risks: </w:t>
            </w:r>
          </w:p>
          <w:p w14:paraId="2046C44E" w14:textId="77777777" w:rsidR="0056651D" w:rsidRPr="000340E3" w:rsidRDefault="0056651D">
            <w:pPr>
              <w:numPr>
                <w:ilvl w:val="0"/>
                <w:numId w:val="105"/>
              </w:numPr>
              <w:pBdr>
                <w:top w:val="nil"/>
                <w:left w:val="nil"/>
                <w:bottom w:val="nil"/>
                <w:right w:val="nil"/>
                <w:between w:val="nil"/>
              </w:pBdr>
              <w:tabs>
                <w:tab w:val="right" w:pos="4860"/>
              </w:tabs>
              <w:spacing w:before="80" w:after="80" w:line="276" w:lineRule="auto"/>
              <w:ind w:right="-14"/>
              <w:rPr>
                <w:rFonts w:ascii="Times New Roman" w:eastAsia="Times New Roman" w:hAnsi="Times New Roman" w:cs="Times New Roman"/>
                <w:color w:val="000000"/>
                <w:sz w:val="22"/>
                <w:szCs w:val="22"/>
              </w:rPr>
            </w:pPr>
            <w:r w:rsidRPr="000340E3">
              <w:rPr>
                <w:rFonts w:ascii="Times New Roman" w:eastAsia="Times New Roman" w:hAnsi="Times New Roman" w:cs="Times New Roman"/>
                <w:color w:val="000000"/>
                <w:sz w:val="22"/>
                <w:szCs w:val="22"/>
              </w:rPr>
              <w:t>Construction and Community Health and Safety Management Plans to ensure the safety of all construction workers and local host communities from project hazards,</w:t>
            </w:r>
          </w:p>
          <w:p w14:paraId="55E5AB97" w14:textId="77777777" w:rsidR="0056651D" w:rsidRPr="000340E3" w:rsidRDefault="0056651D">
            <w:pPr>
              <w:numPr>
                <w:ilvl w:val="0"/>
                <w:numId w:val="105"/>
              </w:numPr>
              <w:tabs>
                <w:tab w:val="right" w:pos="4860"/>
              </w:tabs>
              <w:spacing w:before="80" w:after="8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Environmental and Social Management Plans to safeguard against environmental pollution and construction induced social impacts,</w:t>
            </w:r>
          </w:p>
          <w:p w14:paraId="66F4B617" w14:textId="77777777" w:rsidR="0056651D" w:rsidRPr="000340E3" w:rsidRDefault="0056651D">
            <w:pPr>
              <w:numPr>
                <w:ilvl w:val="0"/>
                <w:numId w:val="105"/>
              </w:numPr>
              <w:tabs>
                <w:tab w:val="right" w:pos="4860"/>
              </w:tabs>
              <w:spacing w:before="80" w:after="8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lastRenderedPageBreak/>
              <w:t xml:space="preserve">Human Resource and </w:t>
            </w:r>
            <w:proofErr w:type="spellStart"/>
            <w:r w:rsidRPr="000340E3">
              <w:rPr>
                <w:rFonts w:ascii="Times New Roman" w:eastAsia="Times New Roman" w:hAnsi="Times New Roman" w:cs="Times New Roman"/>
                <w:sz w:val="22"/>
                <w:szCs w:val="22"/>
              </w:rPr>
              <w:t>Labour</w:t>
            </w:r>
            <w:proofErr w:type="spellEnd"/>
            <w:r w:rsidRPr="000340E3">
              <w:rPr>
                <w:rFonts w:ascii="Times New Roman" w:eastAsia="Times New Roman" w:hAnsi="Times New Roman" w:cs="Times New Roman"/>
                <w:sz w:val="22"/>
                <w:szCs w:val="22"/>
              </w:rPr>
              <w:t xml:space="preserve"> Influx Management Plans to help manage all related social impacts,</w:t>
            </w:r>
          </w:p>
          <w:p w14:paraId="54FA8252" w14:textId="77777777" w:rsidR="0056651D" w:rsidRPr="000340E3" w:rsidRDefault="0056651D">
            <w:pPr>
              <w:numPr>
                <w:ilvl w:val="0"/>
                <w:numId w:val="105"/>
              </w:numPr>
              <w:tabs>
                <w:tab w:val="right" w:pos="4860"/>
              </w:tabs>
              <w:spacing w:before="80" w:after="80" w:line="276" w:lineRule="auto"/>
              <w:ind w:right="-14"/>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Sexual Exploitation and prevention response plans,</w:t>
            </w:r>
          </w:p>
          <w:p w14:paraId="1E3E1A3A" w14:textId="29666832" w:rsidR="0056651D" w:rsidRPr="000340E3" w:rsidRDefault="0056651D" w:rsidP="0056651D">
            <w:pPr>
              <w:tabs>
                <w:tab w:val="right" w:pos="7254"/>
              </w:tabs>
              <w:spacing w:before="80" w:after="80"/>
              <w:rPr>
                <w:rFonts w:ascii="Times New Roman" w:hAnsi="Times New Roman" w:cs="Times New Roman"/>
                <w:b/>
                <w:bCs/>
                <w:i/>
                <w:iCs/>
                <w:sz w:val="22"/>
                <w:szCs w:val="22"/>
              </w:rPr>
            </w:pPr>
            <w:r w:rsidRPr="000340E3">
              <w:rPr>
                <w:rFonts w:ascii="Times New Roman" w:eastAsia="Times New Roman" w:hAnsi="Times New Roman" w:cs="Times New Roman"/>
                <w:sz w:val="22"/>
                <w:szCs w:val="22"/>
              </w:rPr>
              <w:t>Stakeholders’ engagement plan to guide communication with all and inclusion of the project affected persons (PAPs), the Vulnerable and Marginalized Groups (VMGs/IPs).</w:t>
            </w:r>
          </w:p>
        </w:tc>
      </w:tr>
      <w:tr w:rsidR="0056651D" w:rsidRPr="000340E3" w14:paraId="2065BA0A" w14:textId="77777777" w:rsidTr="00297C80">
        <w:tblPrEx>
          <w:tblBorders>
            <w:insideH w:val="single" w:sz="8" w:space="0" w:color="000000"/>
          </w:tblBorders>
        </w:tblPrEx>
        <w:trPr>
          <w:trHeight w:val="609"/>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62DA619F" w14:textId="0E1BF66D"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lastRenderedPageBreak/>
              <w:t>ITB 11.3(d)</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6EDFF277" w14:textId="3BC256BF" w:rsidR="0056651D" w:rsidRPr="000340E3" w:rsidRDefault="004A291C" w:rsidP="0056651D">
            <w:pPr>
              <w:spacing w:before="120" w:after="120"/>
              <w:rPr>
                <w:rFonts w:ascii="Times New Roman" w:hAnsi="Times New Roman" w:cs="Times New Roman"/>
                <w:sz w:val="22"/>
                <w:szCs w:val="22"/>
              </w:rPr>
            </w:pPr>
            <w:r w:rsidRPr="000340E3">
              <w:rPr>
                <w:rFonts w:ascii="Times New Roman" w:hAnsi="Times New Roman" w:cs="Times New Roman"/>
                <w:sz w:val="22"/>
                <w:szCs w:val="22"/>
              </w:rPr>
              <w:t>The Bidder shall submit the following additional documents in the Financial Part of its Bid: None</w:t>
            </w:r>
          </w:p>
        </w:tc>
      </w:tr>
      <w:tr w:rsidR="0056651D" w:rsidRPr="000340E3" w14:paraId="18E6C6AE" w14:textId="77777777" w:rsidTr="00297C80">
        <w:tblPrEx>
          <w:tblBorders>
            <w:insideH w:val="single" w:sz="8" w:space="0" w:color="000000"/>
          </w:tblBorders>
        </w:tblPrEx>
        <w:trPr>
          <w:trHeight w:val="609"/>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1D4623F0"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13.1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26DD7539" w14:textId="68E15F14" w:rsidR="0056651D" w:rsidRPr="000340E3" w:rsidRDefault="004A291C" w:rsidP="0056651D">
            <w:pPr>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Alternative Bids </w:t>
            </w:r>
            <w:r w:rsidRPr="000340E3">
              <w:rPr>
                <w:rFonts w:ascii="Times New Roman" w:eastAsia="Times New Roman" w:hAnsi="Times New Roman" w:cs="Times New Roman"/>
                <w:b/>
                <w:i/>
                <w:sz w:val="22"/>
                <w:szCs w:val="22"/>
              </w:rPr>
              <w:t xml:space="preserve">shall not be </w:t>
            </w:r>
            <w:r w:rsidRPr="000340E3">
              <w:rPr>
                <w:rFonts w:ascii="Times New Roman" w:eastAsia="Times New Roman" w:hAnsi="Times New Roman" w:cs="Times New Roman"/>
                <w:sz w:val="22"/>
                <w:szCs w:val="22"/>
              </w:rPr>
              <w:t>considered.</w:t>
            </w:r>
          </w:p>
        </w:tc>
      </w:tr>
      <w:tr w:rsidR="0056651D" w:rsidRPr="000340E3" w14:paraId="47D66DF8" w14:textId="77777777" w:rsidTr="00297C80">
        <w:tblPrEx>
          <w:tblBorders>
            <w:insideH w:val="single" w:sz="8" w:space="0" w:color="000000"/>
          </w:tblBorders>
        </w:tblPrEx>
        <w:trPr>
          <w:trHeight w:val="537"/>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6860B2D0"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13.2</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299803CC" w14:textId="2B5301E2" w:rsidR="0056651D" w:rsidRPr="000340E3" w:rsidRDefault="0056651D" w:rsidP="0056651D">
            <w:pPr>
              <w:keepNext/>
              <w:keepLines/>
              <w:spacing w:before="120" w:after="120"/>
              <w:rPr>
                <w:rFonts w:ascii="Times New Roman" w:hAnsi="Times New Roman" w:cs="Times New Roman"/>
                <w:sz w:val="22"/>
                <w:szCs w:val="22"/>
              </w:rPr>
            </w:pPr>
            <w:r w:rsidRPr="000340E3">
              <w:rPr>
                <w:rFonts w:ascii="Times New Roman" w:hAnsi="Times New Roman" w:cs="Times New Roman"/>
                <w:sz w:val="22"/>
                <w:szCs w:val="22"/>
              </w:rPr>
              <w:t xml:space="preserve"> </w:t>
            </w:r>
            <w:r w:rsidR="004A291C" w:rsidRPr="000340E3">
              <w:rPr>
                <w:rFonts w:ascii="Times New Roman" w:eastAsia="Times New Roman" w:hAnsi="Times New Roman" w:cs="Times New Roman"/>
                <w:sz w:val="22"/>
                <w:szCs w:val="22"/>
              </w:rPr>
              <w:t xml:space="preserve">Alternatives to the Time Schedule </w:t>
            </w:r>
            <w:r w:rsidR="004A291C" w:rsidRPr="000340E3">
              <w:rPr>
                <w:rFonts w:ascii="Times New Roman" w:eastAsia="Times New Roman" w:hAnsi="Times New Roman" w:cs="Times New Roman"/>
                <w:b/>
                <w:i/>
                <w:sz w:val="22"/>
                <w:szCs w:val="22"/>
              </w:rPr>
              <w:t>shall not be</w:t>
            </w:r>
            <w:r w:rsidR="004A291C" w:rsidRPr="000340E3">
              <w:rPr>
                <w:rFonts w:ascii="Times New Roman" w:eastAsia="Times New Roman" w:hAnsi="Times New Roman" w:cs="Times New Roman"/>
                <w:sz w:val="22"/>
                <w:szCs w:val="22"/>
              </w:rPr>
              <w:t xml:space="preserve"> permitted.</w:t>
            </w:r>
          </w:p>
        </w:tc>
      </w:tr>
      <w:tr w:rsidR="0056651D" w:rsidRPr="000340E3" w14:paraId="75196CC3"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08459A2A"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13.4</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0A7CE993" w14:textId="1C84126E" w:rsidR="0056651D" w:rsidRPr="000340E3" w:rsidRDefault="004A291C" w:rsidP="0056651D">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Alternative technical solutions shall be permitted for the following parts of the Plant and Installation Services: </w:t>
            </w:r>
            <w:r w:rsidRPr="000340E3">
              <w:rPr>
                <w:rFonts w:ascii="Times New Roman" w:eastAsia="Times New Roman" w:hAnsi="Times New Roman" w:cs="Times New Roman"/>
                <w:b/>
                <w:i/>
                <w:sz w:val="22"/>
                <w:szCs w:val="22"/>
              </w:rPr>
              <w:t>NOT APPLICABLE</w:t>
            </w:r>
          </w:p>
        </w:tc>
      </w:tr>
      <w:tr w:rsidR="0056651D" w:rsidRPr="000340E3" w14:paraId="17984EBA"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6B6E762A"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17.1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4FBEAEF5" w14:textId="77777777" w:rsidR="004A291C" w:rsidRPr="000340E3" w:rsidRDefault="004A291C" w:rsidP="004A291C">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Bidders shall quote for the following components or services on a single responsibility basis Design, Supply, Installation, Testing, and Commissioning of 6MWp Solar PV Power Plant with 10 MWh of Battery Energy Storage System for </w:t>
            </w:r>
            <w:proofErr w:type="spellStart"/>
            <w:r w:rsidRPr="000340E3">
              <w:rPr>
                <w:rFonts w:ascii="Times New Roman" w:eastAsia="Times New Roman" w:hAnsi="Times New Roman" w:cs="Times New Roman"/>
                <w:kern w:val="0"/>
                <w:sz w:val="22"/>
                <w:szCs w:val="22"/>
                <w:lang w:val="en-GB"/>
                <w14:ligatures w14:val="none"/>
              </w:rPr>
              <w:t>Wamo</w:t>
            </w:r>
            <w:proofErr w:type="spellEnd"/>
            <w:r w:rsidRPr="000340E3">
              <w:rPr>
                <w:rFonts w:ascii="Times New Roman" w:eastAsia="Times New Roman" w:hAnsi="Times New Roman" w:cs="Times New Roman"/>
                <w:kern w:val="0"/>
                <w:sz w:val="22"/>
                <w:szCs w:val="22"/>
                <w:lang w:val="en-GB"/>
                <w14:ligatures w14:val="none"/>
              </w:rPr>
              <w:t xml:space="preserve"> Energy Service Company (WESCO), Kismayo City, Somalia</w:t>
            </w:r>
          </w:p>
          <w:p w14:paraId="4DC4F282" w14:textId="614ABD7A" w:rsidR="0056651D" w:rsidRPr="000340E3" w:rsidRDefault="004A291C" w:rsidP="004A291C">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kern w:val="0"/>
                <w:sz w:val="22"/>
                <w:szCs w:val="22"/>
                <w:lang w:val="en-GB"/>
                <w14:ligatures w14:val="none"/>
              </w:rPr>
              <w:t xml:space="preserve">The following components or services will be provided under the responsibility of the Employer: </w:t>
            </w:r>
            <w:r w:rsidRPr="000340E3">
              <w:rPr>
                <w:rFonts w:ascii="Times New Roman" w:eastAsia="Times New Roman" w:hAnsi="Times New Roman" w:cs="Times New Roman"/>
                <w:b/>
                <w:i/>
                <w:kern w:val="0"/>
                <w:sz w:val="22"/>
                <w:szCs w:val="22"/>
                <w:lang w:val="en-GB"/>
                <w14:ligatures w14:val="none"/>
              </w:rPr>
              <w:t>Not applicable</w:t>
            </w:r>
          </w:p>
        </w:tc>
      </w:tr>
      <w:tr w:rsidR="0056651D" w:rsidRPr="000340E3" w14:paraId="10EF76B3"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91105D1" w14:textId="77777777" w:rsidR="0056651D" w:rsidRPr="00CB1339" w:rsidRDefault="0056651D" w:rsidP="0056651D">
            <w:pPr>
              <w:tabs>
                <w:tab w:val="right" w:pos="7434"/>
              </w:tabs>
              <w:spacing w:before="120" w:after="120"/>
              <w:rPr>
                <w:rFonts w:ascii="Times New Roman" w:hAnsi="Times New Roman" w:cs="Times New Roman"/>
                <w:b/>
                <w:sz w:val="18"/>
                <w:szCs w:val="18"/>
              </w:rPr>
            </w:pPr>
            <w:r w:rsidRPr="00CB1339">
              <w:rPr>
                <w:rFonts w:ascii="Times New Roman" w:hAnsi="Times New Roman" w:cs="Times New Roman"/>
                <w:b/>
                <w:sz w:val="18"/>
                <w:szCs w:val="18"/>
              </w:rPr>
              <w:t>ITB 17.5 (a) and (d)</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5776A667" w14:textId="7FCE4942" w:rsidR="004A291C" w:rsidRPr="000340E3" w:rsidRDefault="004A291C" w:rsidP="004A291C">
            <w:pPr>
              <w:pBdr>
                <w:top w:val="nil"/>
                <w:left w:val="nil"/>
                <w:bottom w:val="nil"/>
                <w:right w:val="nil"/>
                <w:between w:val="nil"/>
              </w:pBdr>
              <w:tabs>
                <w:tab w:val="right" w:pos="7254"/>
              </w:tabs>
              <w:spacing w:before="120" w:after="120" w:line="240" w:lineRule="auto"/>
              <w:jc w:val="both"/>
              <w:rPr>
                <w:rFonts w:ascii="Times New Roman" w:eastAsia="Times New Roman" w:hAnsi="Times New Roman" w:cs="Times New Roman"/>
                <w:color w:val="000000"/>
                <w:kern w:val="0"/>
                <w:sz w:val="22"/>
                <w:szCs w:val="22"/>
                <w:highlight w:val="yellow"/>
                <w:lang w:val="en-GB"/>
                <w14:ligatures w14:val="none"/>
              </w:rPr>
            </w:pPr>
            <w:r w:rsidRPr="000340E3">
              <w:rPr>
                <w:rFonts w:ascii="Times New Roman" w:eastAsia="Times New Roman" w:hAnsi="Times New Roman" w:cs="Times New Roman"/>
                <w:color w:val="000000"/>
                <w:kern w:val="0"/>
                <w:sz w:val="22"/>
                <w:szCs w:val="22"/>
                <w:lang w:val="en-GB"/>
                <w14:ligatures w14:val="none"/>
              </w:rPr>
              <w:t xml:space="preserve">Place of destination: </w:t>
            </w:r>
            <w:r w:rsidRPr="000340E3">
              <w:rPr>
                <w:rFonts w:ascii="Times New Roman" w:eastAsia="Times New Roman" w:hAnsi="Times New Roman" w:cs="Times New Roman"/>
                <w:b/>
                <w:bCs/>
                <w:color w:val="000000"/>
                <w:kern w:val="0"/>
                <w:sz w:val="22"/>
                <w:szCs w:val="22"/>
                <w:lang w:val="en-GB"/>
                <w14:ligatures w14:val="none"/>
              </w:rPr>
              <w:t>Kismayo City, Jubaland state, Somalia.</w:t>
            </w:r>
          </w:p>
          <w:p w14:paraId="35BC3950" w14:textId="7DDAB06E" w:rsidR="0056651D" w:rsidRPr="000340E3" w:rsidRDefault="004A291C" w:rsidP="004A291C">
            <w:pPr>
              <w:tabs>
                <w:tab w:val="right" w:pos="7254"/>
              </w:tabs>
              <w:spacing w:before="120" w:after="120"/>
              <w:jc w:val="both"/>
              <w:rPr>
                <w:rFonts w:ascii="Times New Roman" w:hAnsi="Times New Roman" w:cs="Times New Roman"/>
                <w:i/>
                <w:sz w:val="22"/>
                <w:szCs w:val="22"/>
              </w:rPr>
            </w:pPr>
            <w:proofErr w:type="gramStart"/>
            <w:r w:rsidRPr="000340E3">
              <w:rPr>
                <w:rFonts w:ascii="Times New Roman" w:eastAsia="Times New Roman" w:hAnsi="Times New Roman" w:cs="Times New Roman"/>
                <w:kern w:val="0"/>
                <w:sz w:val="22"/>
                <w:szCs w:val="22"/>
                <w:lang w:val="en-GB"/>
                <w14:ligatures w14:val="none"/>
              </w:rPr>
              <w:t>Final destination</w:t>
            </w:r>
            <w:proofErr w:type="gramEnd"/>
            <w:r w:rsidRPr="000340E3">
              <w:rPr>
                <w:rFonts w:ascii="Times New Roman" w:eastAsia="Times New Roman" w:hAnsi="Times New Roman" w:cs="Times New Roman"/>
                <w:kern w:val="0"/>
                <w:sz w:val="22"/>
                <w:szCs w:val="22"/>
                <w:lang w:val="en-GB"/>
                <w14:ligatures w14:val="none"/>
              </w:rPr>
              <w:t xml:space="preserve"> (Project Site): as listed in Table 1, Section VII- Employers Requirements.</w:t>
            </w:r>
          </w:p>
        </w:tc>
      </w:tr>
      <w:tr w:rsidR="0056651D" w:rsidRPr="000340E3" w14:paraId="4E2FC5BA" w14:textId="77777777" w:rsidTr="00297C80">
        <w:tblPrEx>
          <w:tblBorders>
            <w:insideH w:val="single" w:sz="8" w:space="0" w:color="000000"/>
          </w:tblBorders>
        </w:tblPrEx>
        <w:tc>
          <w:tcPr>
            <w:tcW w:w="5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DA97330" w14:textId="77777777" w:rsidR="0056651D" w:rsidRPr="00CB1339" w:rsidRDefault="0056651D" w:rsidP="0056651D">
            <w:pPr>
              <w:tabs>
                <w:tab w:val="right" w:pos="7434"/>
              </w:tabs>
              <w:spacing w:before="120" w:after="120"/>
              <w:rPr>
                <w:rFonts w:ascii="Times New Roman" w:hAnsi="Times New Roman" w:cs="Times New Roman"/>
                <w:b/>
                <w:sz w:val="18"/>
                <w:szCs w:val="18"/>
              </w:rPr>
            </w:pPr>
            <w:bookmarkStart w:id="500" w:name="_Hlt211754453"/>
            <w:bookmarkEnd w:id="500"/>
            <w:r w:rsidRPr="00CB1339">
              <w:rPr>
                <w:rFonts w:ascii="Times New Roman" w:hAnsi="Times New Roman" w:cs="Times New Roman"/>
                <w:b/>
                <w:sz w:val="18"/>
                <w:szCs w:val="18"/>
              </w:rPr>
              <w:t>ITB 17.6</w:t>
            </w:r>
          </w:p>
        </w:tc>
        <w:tc>
          <w:tcPr>
            <w:tcW w:w="45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78B4E12F" w14:textId="1872F57E" w:rsidR="0056651D" w:rsidRPr="000340E3" w:rsidRDefault="004A291C" w:rsidP="004A291C">
            <w:pPr>
              <w:pStyle w:val="i"/>
              <w:spacing w:before="120" w:after="120"/>
              <w:jc w:val="both"/>
              <w:rPr>
                <w:rFonts w:ascii="Times New Roman" w:hAnsi="Times New Roman" w:cs="Times New Roman"/>
                <w:sz w:val="22"/>
                <w:szCs w:val="22"/>
              </w:rPr>
            </w:pPr>
            <w:bookmarkStart w:id="501" w:name="_Hlt212280355"/>
            <w:bookmarkEnd w:id="501"/>
            <w:r w:rsidRPr="000340E3">
              <w:rPr>
                <w:rFonts w:ascii="Times New Roman" w:eastAsia="Times New Roman" w:hAnsi="Times New Roman" w:cs="Times New Roman"/>
                <w:color w:val="000000"/>
                <w:sz w:val="22"/>
                <w:szCs w:val="22"/>
              </w:rPr>
              <w:t xml:space="preserve">The Incoterms edition is </w:t>
            </w:r>
            <w:r w:rsidRPr="000340E3">
              <w:rPr>
                <w:rFonts w:ascii="Times New Roman" w:eastAsia="Times New Roman" w:hAnsi="Times New Roman" w:cs="Times New Roman"/>
                <w:b/>
                <w:color w:val="000000"/>
                <w:sz w:val="22"/>
                <w:szCs w:val="22"/>
              </w:rPr>
              <w:t>INCOTERMS 2020</w:t>
            </w:r>
          </w:p>
        </w:tc>
      </w:tr>
      <w:tr w:rsidR="0056651D" w:rsidRPr="000340E3" w14:paraId="163C5FFD" w14:textId="77777777" w:rsidTr="00297C80">
        <w:tblPrEx>
          <w:tblBorders>
            <w:insideH w:val="single" w:sz="8" w:space="0" w:color="000000"/>
          </w:tblBorders>
        </w:tblPrEx>
        <w:tc>
          <w:tcPr>
            <w:tcW w:w="5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9C161F1" w14:textId="77777777" w:rsidR="0056651D" w:rsidRPr="000340E3" w:rsidRDefault="0056651D" w:rsidP="0056651D">
            <w:pPr>
              <w:tabs>
                <w:tab w:val="right" w:pos="7434"/>
              </w:tabs>
              <w:spacing w:before="120" w:after="120"/>
              <w:rPr>
                <w:rFonts w:ascii="Times New Roman" w:hAnsi="Times New Roman" w:cs="Times New Roman"/>
                <w:b/>
                <w:color w:val="FF0000"/>
                <w:sz w:val="20"/>
                <w:szCs w:val="20"/>
              </w:rPr>
            </w:pPr>
            <w:r w:rsidRPr="000340E3">
              <w:rPr>
                <w:rFonts w:ascii="Times New Roman" w:hAnsi="Times New Roman" w:cs="Times New Roman"/>
                <w:b/>
                <w:sz w:val="20"/>
                <w:szCs w:val="20"/>
              </w:rPr>
              <w:t>ITB 17.7</w:t>
            </w:r>
          </w:p>
        </w:tc>
        <w:tc>
          <w:tcPr>
            <w:tcW w:w="45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AD70736" w14:textId="52E242B7" w:rsidR="0056651D" w:rsidRPr="000340E3" w:rsidRDefault="004A291C" w:rsidP="004A291C">
            <w:pPr>
              <w:pStyle w:val="i"/>
              <w:spacing w:before="120" w:after="120"/>
              <w:jc w:val="both"/>
              <w:rPr>
                <w:rFonts w:ascii="Times New Roman" w:hAnsi="Times New Roman" w:cs="Times New Roman"/>
                <w:color w:val="FF0000"/>
                <w:sz w:val="22"/>
                <w:szCs w:val="22"/>
              </w:rPr>
            </w:pPr>
            <w:r w:rsidRPr="000340E3">
              <w:rPr>
                <w:rFonts w:ascii="Times New Roman" w:eastAsia="Times New Roman" w:hAnsi="Times New Roman" w:cs="Times New Roman"/>
                <w:color w:val="000000"/>
                <w:sz w:val="22"/>
                <w:szCs w:val="22"/>
              </w:rPr>
              <w:t xml:space="preserve">The prices quoted by the Bidder </w:t>
            </w:r>
            <w:r w:rsidRPr="000340E3">
              <w:rPr>
                <w:rFonts w:ascii="Times New Roman" w:eastAsia="Times New Roman" w:hAnsi="Times New Roman" w:cs="Times New Roman"/>
                <w:b/>
                <w:i/>
                <w:color w:val="000000"/>
                <w:sz w:val="22"/>
                <w:szCs w:val="22"/>
              </w:rPr>
              <w:t xml:space="preserve">shall not </w:t>
            </w:r>
            <w:r w:rsidRPr="000340E3">
              <w:rPr>
                <w:rFonts w:ascii="Times New Roman" w:eastAsia="Times New Roman" w:hAnsi="Times New Roman" w:cs="Times New Roman"/>
                <w:color w:val="000000"/>
                <w:sz w:val="22"/>
                <w:szCs w:val="22"/>
              </w:rPr>
              <w:t>be subject to adjustment during the performance of the Contract.</w:t>
            </w:r>
          </w:p>
        </w:tc>
      </w:tr>
      <w:tr w:rsidR="0056651D" w:rsidRPr="000340E3" w14:paraId="31BF04D6"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253B1752" w14:textId="77777777" w:rsidR="0056651D" w:rsidRPr="000340E3" w:rsidRDefault="0056651D" w:rsidP="0056651D">
            <w:pPr>
              <w:tabs>
                <w:tab w:val="right" w:pos="7434"/>
              </w:tabs>
              <w:spacing w:before="120" w:after="120"/>
              <w:rPr>
                <w:rFonts w:ascii="Times New Roman" w:hAnsi="Times New Roman" w:cs="Times New Roman"/>
                <w:b/>
                <w:i/>
                <w:sz w:val="20"/>
                <w:szCs w:val="20"/>
              </w:rPr>
            </w:pPr>
            <w:r w:rsidRPr="000340E3">
              <w:rPr>
                <w:rFonts w:ascii="Times New Roman" w:hAnsi="Times New Roman" w:cs="Times New Roman"/>
                <w:b/>
                <w:sz w:val="20"/>
                <w:szCs w:val="20"/>
              </w:rPr>
              <w:t>ITB 18.1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66FA7748" w14:textId="013E78C3" w:rsidR="0056651D" w:rsidRPr="000340E3" w:rsidRDefault="004A291C" w:rsidP="004A291C">
            <w:pPr>
              <w:tabs>
                <w:tab w:val="right" w:pos="7254"/>
              </w:tabs>
              <w:spacing w:before="120" w:after="120"/>
              <w:jc w:val="both"/>
              <w:rPr>
                <w:rFonts w:ascii="Times New Roman" w:hAnsi="Times New Roman" w:cs="Times New Roman"/>
                <w:i/>
                <w:sz w:val="22"/>
                <w:szCs w:val="22"/>
              </w:rPr>
            </w:pPr>
            <w:r w:rsidRPr="000340E3">
              <w:rPr>
                <w:rFonts w:ascii="Times New Roman" w:eastAsia="Times New Roman" w:hAnsi="Times New Roman" w:cs="Times New Roman"/>
                <w:sz w:val="22"/>
                <w:szCs w:val="22"/>
              </w:rPr>
              <w:t xml:space="preserve">The Bidder </w:t>
            </w:r>
            <w:r w:rsidRPr="000340E3">
              <w:rPr>
                <w:rFonts w:ascii="Times New Roman" w:eastAsia="Times New Roman" w:hAnsi="Times New Roman" w:cs="Times New Roman"/>
                <w:b/>
                <w:i/>
                <w:sz w:val="22"/>
                <w:szCs w:val="22"/>
              </w:rPr>
              <w:t xml:space="preserve">is not </w:t>
            </w:r>
            <w:r w:rsidRPr="000340E3">
              <w:rPr>
                <w:rFonts w:ascii="Times New Roman" w:eastAsia="Times New Roman" w:hAnsi="Times New Roman" w:cs="Times New Roman"/>
                <w:sz w:val="22"/>
                <w:szCs w:val="22"/>
              </w:rPr>
              <w:t>required to quote in the currency of the Employer’s Country the portion of the Bid price that corresponds to expenditures incurred in that currency.</w:t>
            </w:r>
          </w:p>
        </w:tc>
      </w:tr>
      <w:tr w:rsidR="0056651D" w:rsidRPr="000340E3" w14:paraId="2ED604FB"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08294D01"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lastRenderedPageBreak/>
              <w:t>ITB 19.1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37BC8E0" w14:textId="6B0B0F43" w:rsidR="0056651D" w:rsidRPr="000340E3" w:rsidRDefault="0056651D" w:rsidP="0056651D">
            <w:pPr>
              <w:tabs>
                <w:tab w:val="right" w:pos="7254"/>
              </w:tabs>
              <w:spacing w:before="120" w:after="120"/>
              <w:rPr>
                <w:rFonts w:ascii="Times New Roman" w:hAnsi="Times New Roman" w:cs="Times New Roman"/>
                <w:sz w:val="22"/>
                <w:szCs w:val="22"/>
              </w:rPr>
            </w:pPr>
            <w:r w:rsidRPr="000340E3">
              <w:rPr>
                <w:rFonts w:ascii="Times New Roman" w:hAnsi="Times New Roman" w:cs="Times New Roman"/>
                <w:iCs/>
                <w:color w:val="000000" w:themeColor="text1"/>
                <w:sz w:val="22"/>
                <w:szCs w:val="22"/>
              </w:rPr>
              <w:t>The Bid shall be valid until:</w:t>
            </w:r>
            <w:r w:rsidR="004A291C" w:rsidRPr="000340E3">
              <w:rPr>
                <w:rFonts w:ascii="Times New Roman" w:hAnsi="Times New Roman" w:cs="Times New Roman"/>
                <w:i/>
                <w:color w:val="000000" w:themeColor="text1"/>
                <w:sz w:val="22"/>
                <w:szCs w:val="22"/>
              </w:rPr>
              <w:t xml:space="preserve"> </w:t>
            </w:r>
            <w:r w:rsidR="00821C59" w:rsidRPr="000340E3">
              <w:rPr>
                <w:rFonts w:ascii="Times New Roman" w:eastAsia="Times New Roman" w:hAnsi="Times New Roman" w:cs="Times New Roman"/>
                <w:b/>
                <w:sz w:val="22"/>
                <w:szCs w:val="22"/>
              </w:rPr>
              <w:t>31</w:t>
            </w:r>
            <w:r w:rsidR="00821C59" w:rsidRPr="000340E3">
              <w:rPr>
                <w:rFonts w:ascii="Times New Roman" w:eastAsia="Times New Roman" w:hAnsi="Times New Roman" w:cs="Times New Roman"/>
                <w:b/>
                <w:sz w:val="22"/>
                <w:szCs w:val="22"/>
                <w:vertAlign w:val="superscript"/>
              </w:rPr>
              <w:t>st</w:t>
            </w:r>
            <w:r w:rsidR="00821C59" w:rsidRPr="000340E3">
              <w:rPr>
                <w:rFonts w:ascii="Times New Roman" w:eastAsia="Times New Roman" w:hAnsi="Times New Roman" w:cs="Times New Roman"/>
                <w:b/>
                <w:sz w:val="22"/>
                <w:szCs w:val="22"/>
              </w:rPr>
              <w:t xml:space="preserve"> December 2025</w:t>
            </w:r>
          </w:p>
        </w:tc>
      </w:tr>
      <w:tr w:rsidR="0056651D" w:rsidRPr="000340E3" w14:paraId="3DD5477E"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6389CF39"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19.3 (a)</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77100D25" w14:textId="372A9DE6" w:rsidR="0056651D" w:rsidRPr="000340E3" w:rsidRDefault="004A291C" w:rsidP="0056651D">
            <w:pPr>
              <w:tabs>
                <w:tab w:val="right" w:pos="7254"/>
              </w:tabs>
              <w:spacing w:before="120" w:after="120"/>
              <w:rPr>
                <w:rFonts w:ascii="Times New Roman" w:hAnsi="Times New Roman" w:cs="Times New Roman"/>
                <w:b/>
                <w:i/>
                <w:sz w:val="22"/>
                <w:szCs w:val="22"/>
              </w:rPr>
            </w:pPr>
            <w:r w:rsidRPr="000340E3">
              <w:rPr>
                <w:rFonts w:ascii="Times New Roman" w:eastAsia="Times New Roman" w:hAnsi="Times New Roman" w:cs="Times New Roman"/>
                <w:sz w:val="22"/>
                <w:szCs w:val="22"/>
              </w:rPr>
              <w:t xml:space="preserve">The Bid price shall be adjusted by the following </w:t>
            </w:r>
            <w:proofErr w:type="gramStart"/>
            <w:r w:rsidRPr="000340E3">
              <w:rPr>
                <w:rFonts w:ascii="Times New Roman" w:eastAsia="Times New Roman" w:hAnsi="Times New Roman" w:cs="Times New Roman"/>
                <w:sz w:val="22"/>
                <w:szCs w:val="22"/>
              </w:rPr>
              <w:t>factor</w:t>
            </w:r>
            <w:proofErr w:type="gramEnd"/>
            <w:r w:rsidRPr="000340E3">
              <w:rPr>
                <w:rFonts w:ascii="Times New Roman" w:eastAsia="Times New Roman" w:hAnsi="Times New Roman" w:cs="Times New Roman"/>
                <w:sz w:val="22"/>
                <w:szCs w:val="22"/>
              </w:rPr>
              <w:t xml:space="preserve">(s): </w:t>
            </w:r>
            <w:r w:rsidRPr="000340E3">
              <w:rPr>
                <w:rFonts w:ascii="Times New Roman" w:eastAsia="Times New Roman" w:hAnsi="Times New Roman" w:cs="Times New Roman"/>
                <w:b/>
                <w:sz w:val="22"/>
                <w:szCs w:val="22"/>
              </w:rPr>
              <w:t>Not Applicable</w:t>
            </w:r>
          </w:p>
        </w:tc>
      </w:tr>
      <w:tr w:rsidR="0056651D" w:rsidRPr="000340E3" w14:paraId="16D7111C"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2486DB24" w14:textId="2C68B10F"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20.1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044CF170" w14:textId="656C5960" w:rsidR="0056651D" w:rsidRPr="000340E3" w:rsidRDefault="004A291C" w:rsidP="0056651D">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 xml:space="preserve">A Bid-Securing Declaration </w:t>
            </w:r>
            <w:r w:rsidRPr="000340E3">
              <w:rPr>
                <w:rFonts w:ascii="Times New Roman" w:eastAsia="Times New Roman" w:hAnsi="Times New Roman" w:cs="Times New Roman"/>
                <w:b/>
                <w:sz w:val="22"/>
                <w:szCs w:val="22"/>
              </w:rPr>
              <w:t>SHALL BE</w:t>
            </w:r>
            <w:r w:rsidRPr="000340E3">
              <w:rPr>
                <w:rFonts w:ascii="Times New Roman" w:eastAsia="Times New Roman" w:hAnsi="Times New Roman" w:cs="Times New Roman"/>
                <w:sz w:val="22"/>
                <w:szCs w:val="22"/>
              </w:rPr>
              <w:t xml:space="preserve"> required.</w:t>
            </w:r>
          </w:p>
        </w:tc>
      </w:tr>
      <w:tr w:rsidR="0056651D" w:rsidRPr="000340E3" w14:paraId="4C0DFCF8"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53B81438"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20.3 (d)</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36BDD1A" w14:textId="0BD2CE02" w:rsidR="0056651D" w:rsidRPr="000340E3" w:rsidRDefault="004A291C" w:rsidP="0056651D">
            <w:pPr>
              <w:tabs>
                <w:tab w:val="right" w:pos="7254"/>
              </w:tabs>
              <w:spacing w:before="120" w:after="120"/>
              <w:rPr>
                <w:rFonts w:ascii="Times New Roman" w:hAnsi="Times New Roman" w:cs="Times New Roman"/>
                <w:i/>
                <w:sz w:val="22"/>
                <w:szCs w:val="22"/>
              </w:rPr>
            </w:pPr>
            <w:r w:rsidRPr="000340E3">
              <w:rPr>
                <w:rFonts w:ascii="Times New Roman" w:eastAsia="Times New Roman" w:hAnsi="Times New Roman" w:cs="Times New Roman"/>
                <w:sz w:val="22"/>
                <w:szCs w:val="22"/>
              </w:rPr>
              <w:t xml:space="preserve">Other types of acceptable securities: </w:t>
            </w:r>
            <w:r w:rsidRPr="000340E3">
              <w:rPr>
                <w:rFonts w:ascii="Times New Roman" w:eastAsia="Times New Roman" w:hAnsi="Times New Roman" w:cs="Times New Roman"/>
                <w:b/>
                <w:i/>
                <w:sz w:val="22"/>
                <w:szCs w:val="22"/>
              </w:rPr>
              <w:t>NONE</w:t>
            </w:r>
          </w:p>
        </w:tc>
      </w:tr>
      <w:tr w:rsidR="0056651D" w:rsidRPr="000340E3" w14:paraId="79DF68A6"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FAE9DB8"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20.9</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17141E69" w14:textId="0DBA962F" w:rsidR="0056651D" w:rsidRPr="000340E3" w:rsidRDefault="005341E7" w:rsidP="0056651D">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If the Bidder performs any of the actions prescribed in ITB 20.9 (a) or (b), the Borrower will declare the Bidder ineligible to be awarded a contract by the Employer for a period of 5 years starting from the date the Bidder performs any of the actions</w:t>
            </w:r>
          </w:p>
        </w:tc>
      </w:tr>
      <w:tr w:rsidR="0056651D" w:rsidRPr="000340E3" w14:paraId="56681BF3"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7A11DE3A"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21.3</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4062E854" w14:textId="77777777" w:rsidR="004A291C" w:rsidRPr="000340E3" w:rsidRDefault="004A291C" w:rsidP="004A291C">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The written confirmation of authorization to sign on behalf of the Bidder shall consist of:  </w:t>
            </w:r>
          </w:p>
          <w:p w14:paraId="135894FD" w14:textId="77777777" w:rsidR="004A291C" w:rsidRPr="000340E3" w:rsidRDefault="004A291C">
            <w:pPr>
              <w:numPr>
                <w:ilvl w:val="0"/>
                <w:numId w:val="107"/>
              </w:numPr>
              <w:tabs>
                <w:tab w:val="right" w:pos="7254"/>
              </w:tabs>
              <w:spacing w:before="120" w:after="120" w:line="240" w:lineRule="auto"/>
              <w:ind w:right="-14"/>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A notarized Power of attorney </w:t>
            </w:r>
          </w:p>
          <w:p w14:paraId="1A875F84" w14:textId="18A8808E" w:rsidR="0056651D" w:rsidRPr="000340E3" w:rsidRDefault="004A291C">
            <w:pPr>
              <w:numPr>
                <w:ilvl w:val="0"/>
                <w:numId w:val="107"/>
              </w:numPr>
              <w:tabs>
                <w:tab w:val="right" w:pos="7254"/>
              </w:tabs>
              <w:spacing w:before="120" w:after="120" w:line="240" w:lineRule="auto"/>
              <w:ind w:right="-14"/>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For the JV case, parties shall submit an undertaking stating that the parties shall be jointly liable as required under ITB 4.1 and appoint a representative who shall have the authority to conduct all business on their behalf. The maximum number of members in a JV is </w:t>
            </w:r>
            <w:r w:rsidRPr="000340E3">
              <w:rPr>
                <w:rFonts w:ascii="Times New Roman" w:eastAsia="Times New Roman" w:hAnsi="Times New Roman" w:cs="Times New Roman"/>
                <w:b/>
                <w:kern w:val="0"/>
                <w:sz w:val="22"/>
                <w:szCs w:val="22"/>
                <w:lang w:val="en-GB"/>
                <w14:ligatures w14:val="none"/>
              </w:rPr>
              <w:t>Three (3)</w:t>
            </w:r>
          </w:p>
        </w:tc>
      </w:tr>
      <w:tr w:rsidR="0056651D" w:rsidRPr="000340E3" w14:paraId="26C3802A"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730520AD" w14:textId="77777777" w:rsidR="0056651D" w:rsidRPr="000340E3" w:rsidRDefault="0056651D" w:rsidP="0056651D">
            <w:pPr>
              <w:keepNext/>
              <w:tabs>
                <w:tab w:val="right" w:pos="7434"/>
              </w:tabs>
              <w:spacing w:before="120" w:after="120"/>
              <w:jc w:val="center"/>
              <w:rPr>
                <w:rFonts w:ascii="Times New Roman" w:hAnsi="Times New Roman" w:cs="Times New Roman"/>
                <w:b/>
                <w:sz w:val="22"/>
                <w:szCs w:val="22"/>
              </w:rPr>
            </w:pPr>
            <w:r w:rsidRPr="000340E3">
              <w:rPr>
                <w:rFonts w:ascii="Times New Roman" w:hAnsi="Times New Roman" w:cs="Times New Roman"/>
                <w:b/>
                <w:sz w:val="22"/>
                <w:szCs w:val="22"/>
              </w:rPr>
              <w:t>D.  Submission and Opening of Bids</w:t>
            </w:r>
          </w:p>
        </w:tc>
      </w:tr>
      <w:tr w:rsidR="0056651D" w:rsidRPr="000340E3" w14:paraId="214BC59A"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0A62EC9" w14:textId="7EE924AA" w:rsidR="0056651D" w:rsidRPr="000340E3" w:rsidRDefault="0056651D" w:rsidP="0056651D">
            <w:pPr>
              <w:tabs>
                <w:tab w:val="right" w:pos="7434"/>
              </w:tabs>
              <w:spacing w:before="120" w:after="120"/>
              <w:rPr>
                <w:rFonts w:ascii="Times New Roman" w:hAnsi="Times New Roman" w:cs="Times New Roman"/>
                <w:b/>
                <w:bCs/>
                <w:color w:val="000000" w:themeColor="text1"/>
                <w:sz w:val="20"/>
                <w:szCs w:val="20"/>
              </w:rPr>
            </w:pPr>
            <w:r w:rsidRPr="000340E3">
              <w:rPr>
                <w:rFonts w:ascii="Times New Roman" w:hAnsi="Times New Roman" w:cs="Times New Roman"/>
                <w:b/>
                <w:bCs/>
                <w:color w:val="000000" w:themeColor="text1"/>
                <w:sz w:val="20"/>
                <w:szCs w:val="20"/>
              </w:rPr>
              <w:t xml:space="preserve">ITB </w:t>
            </w:r>
            <w:r w:rsidRPr="000340E3">
              <w:rPr>
                <w:rFonts w:ascii="Times New Roman" w:hAnsi="Times New Roman" w:cs="Times New Roman"/>
                <w:b/>
                <w:color w:val="000000" w:themeColor="text1"/>
                <w:sz w:val="20"/>
                <w:szCs w:val="20"/>
              </w:rPr>
              <w:t>22.1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274A08BF" w14:textId="2A7F5E79" w:rsidR="004A291C" w:rsidRPr="000340E3" w:rsidRDefault="004A291C" w:rsidP="004A291C">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In addition to the original of the Bid, the number of copies is: Two (2) copies (hard) and a soft copy in a flash disk</w:t>
            </w:r>
            <w:r w:rsidR="00652FAA" w:rsidRPr="000340E3">
              <w:rPr>
                <w:rFonts w:ascii="Times New Roman" w:eastAsia="Times New Roman" w:hAnsi="Times New Roman" w:cs="Times New Roman"/>
                <w:kern w:val="0"/>
                <w:sz w:val="22"/>
                <w:szCs w:val="22"/>
                <w:lang w:val="en-GB"/>
                <w14:ligatures w14:val="none"/>
              </w:rPr>
              <w:t xml:space="preserve"> </w:t>
            </w:r>
            <w:r w:rsidR="0018444B">
              <w:rPr>
                <w:rFonts w:ascii="Times New Roman" w:eastAsia="Times New Roman" w:hAnsi="Times New Roman" w:cs="Times New Roman"/>
                <w:kern w:val="0"/>
                <w:sz w:val="22"/>
                <w:szCs w:val="22"/>
                <w:lang w:val="en-GB"/>
                <w14:ligatures w14:val="none"/>
              </w:rPr>
              <w:t>(</w:t>
            </w:r>
            <w:r w:rsidR="0018444B" w:rsidRPr="0018444B">
              <w:rPr>
                <w:rFonts w:ascii="Times New Roman" w:eastAsia="Times New Roman" w:hAnsi="Times New Roman" w:cs="Times New Roman"/>
                <w:i/>
                <w:iCs/>
                <w:kern w:val="0"/>
                <w:sz w:val="22"/>
                <w:szCs w:val="22"/>
                <w:lang w:val="en-GB"/>
                <w14:ligatures w14:val="none"/>
              </w:rPr>
              <w:t>soft copy shall not be used for evaluation</w:t>
            </w:r>
            <w:r w:rsidR="0018444B">
              <w:rPr>
                <w:rFonts w:ascii="Times New Roman" w:eastAsia="Times New Roman" w:hAnsi="Times New Roman" w:cs="Times New Roman"/>
                <w:i/>
                <w:iCs/>
                <w:kern w:val="0"/>
                <w:sz w:val="22"/>
                <w:szCs w:val="22"/>
                <w:lang w:val="en-GB"/>
                <w14:ligatures w14:val="none"/>
              </w:rPr>
              <w:t>s</w:t>
            </w:r>
            <w:r w:rsidR="0018444B">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kern w:val="0"/>
                <w:sz w:val="22"/>
                <w:szCs w:val="22"/>
                <w:lang w:val="en-GB"/>
                <w14:ligatures w14:val="none"/>
              </w:rPr>
              <w:t xml:space="preserve">as detailed below: </w:t>
            </w:r>
          </w:p>
          <w:p w14:paraId="5E3E47AC" w14:textId="77777777" w:rsidR="004A291C" w:rsidRPr="000340E3" w:rsidRDefault="004A291C">
            <w:pPr>
              <w:numPr>
                <w:ilvl w:val="0"/>
                <w:numId w:val="108"/>
              </w:numPr>
              <w:pBdr>
                <w:top w:val="nil"/>
                <w:left w:val="nil"/>
                <w:bottom w:val="nil"/>
                <w:right w:val="nil"/>
                <w:between w:val="nil"/>
              </w:pBdr>
              <w:tabs>
                <w:tab w:val="right" w:pos="7254"/>
              </w:tabs>
              <w:spacing w:before="120" w:after="0" w:line="240" w:lineRule="auto"/>
              <w:jc w:val="both"/>
              <w:rPr>
                <w:rFonts w:ascii="Times New Roman" w:eastAsia="Times New Roman" w:hAnsi="Times New Roman" w:cs="Times New Roman"/>
                <w:color w:val="000000"/>
                <w:kern w:val="0"/>
                <w:sz w:val="22"/>
                <w:szCs w:val="22"/>
                <w:lang w:val="en-GB"/>
                <w14:ligatures w14:val="none"/>
              </w:rPr>
            </w:pPr>
            <w:r w:rsidRPr="000340E3">
              <w:rPr>
                <w:rFonts w:ascii="Times New Roman" w:eastAsia="Times New Roman" w:hAnsi="Times New Roman" w:cs="Times New Roman"/>
                <w:b/>
                <w:color w:val="000000"/>
                <w:kern w:val="0"/>
                <w:sz w:val="22"/>
                <w:szCs w:val="22"/>
                <w:lang w:val="en-GB"/>
                <w14:ligatures w14:val="none"/>
              </w:rPr>
              <w:t xml:space="preserve">Technical Part: </w:t>
            </w:r>
            <w:r w:rsidRPr="000340E3">
              <w:rPr>
                <w:rFonts w:ascii="Times New Roman" w:eastAsia="Times New Roman" w:hAnsi="Times New Roman" w:cs="Times New Roman"/>
                <w:color w:val="000000"/>
                <w:kern w:val="0"/>
                <w:sz w:val="22"/>
                <w:szCs w:val="22"/>
                <w:lang w:val="en-GB"/>
                <w14:ligatures w14:val="none"/>
              </w:rPr>
              <w:t xml:space="preserve">Original, copy 1, Copy 2 and a soft copy in a flash disk </w:t>
            </w:r>
            <w:r w:rsidRPr="000340E3">
              <w:rPr>
                <w:rFonts w:ascii="Times New Roman" w:eastAsia="Times New Roman" w:hAnsi="Times New Roman" w:cs="Times New Roman"/>
                <w:b/>
                <w:color w:val="000000"/>
                <w:kern w:val="0"/>
                <w:sz w:val="22"/>
                <w:szCs w:val="22"/>
                <w:lang w:val="en-GB"/>
                <w14:ligatures w14:val="none"/>
              </w:rPr>
              <w:t>(no password).</w:t>
            </w:r>
            <w:r w:rsidRPr="000340E3">
              <w:rPr>
                <w:rFonts w:ascii="Times New Roman" w:eastAsia="Times New Roman" w:hAnsi="Times New Roman" w:cs="Times New Roman"/>
                <w:color w:val="000000"/>
                <w:kern w:val="0"/>
                <w:sz w:val="22"/>
                <w:szCs w:val="22"/>
                <w:lang w:val="en-GB"/>
                <w14:ligatures w14:val="none"/>
              </w:rPr>
              <w:t xml:space="preserve"> </w:t>
            </w:r>
          </w:p>
          <w:p w14:paraId="16508BD8" w14:textId="77777777" w:rsidR="004A291C" w:rsidRPr="000340E3" w:rsidRDefault="004A291C">
            <w:pPr>
              <w:numPr>
                <w:ilvl w:val="0"/>
                <w:numId w:val="108"/>
              </w:numPr>
              <w:pBdr>
                <w:top w:val="nil"/>
                <w:left w:val="nil"/>
                <w:bottom w:val="nil"/>
                <w:right w:val="nil"/>
                <w:between w:val="nil"/>
              </w:pBdr>
              <w:tabs>
                <w:tab w:val="right" w:pos="7254"/>
              </w:tabs>
              <w:spacing w:after="120" w:line="240" w:lineRule="auto"/>
              <w:jc w:val="both"/>
              <w:rPr>
                <w:rFonts w:ascii="Times New Roman" w:eastAsia="Times New Roman" w:hAnsi="Times New Roman" w:cs="Times New Roman"/>
                <w:b/>
                <w:color w:val="000000"/>
                <w:kern w:val="0"/>
                <w:sz w:val="22"/>
                <w:szCs w:val="22"/>
                <w:lang w:val="en-GB"/>
                <w14:ligatures w14:val="none"/>
              </w:rPr>
            </w:pPr>
            <w:r w:rsidRPr="000340E3">
              <w:rPr>
                <w:rFonts w:ascii="Times New Roman" w:eastAsia="Times New Roman" w:hAnsi="Times New Roman" w:cs="Times New Roman"/>
                <w:b/>
                <w:color w:val="000000"/>
                <w:kern w:val="0"/>
                <w:sz w:val="22"/>
                <w:szCs w:val="22"/>
                <w:lang w:val="en-GB"/>
                <w14:ligatures w14:val="none"/>
              </w:rPr>
              <w:t xml:space="preserve">Financial Part: </w:t>
            </w:r>
            <w:r w:rsidRPr="000340E3">
              <w:rPr>
                <w:rFonts w:ascii="Times New Roman" w:eastAsia="Times New Roman" w:hAnsi="Times New Roman" w:cs="Times New Roman"/>
                <w:color w:val="000000"/>
                <w:kern w:val="0"/>
                <w:sz w:val="22"/>
                <w:szCs w:val="22"/>
                <w:lang w:val="en-GB"/>
                <w14:ligatures w14:val="none"/>
              </w:rPr>
              <w:t xml:space="preserve">Original, copy 1, Copy 2 and a soft copy in a flash disk </w:t>
            </w:r>
            <w:r w:rsidRPr="000340E3">
              <w:rPr>
                <w:rFonts w:ascii="Times New Roman" w:eastAsia="Times New Roman" w:hAnsi="Times New Roman" w:cs="Times New Roman"/>
                <w:b/>
                <w:color w:val="000000"/>
                <w:kern w:val="0"/>
                <w:sz w:val="22"/>
                <w:szCs w:val="22"/>
                <w:lang w:val="en-GB"/>
                <w14:ligatures w14:val="none"/>
              </w:rPr>
              <w:t xml:space="preserve">with a password. </w:t>
            </w:r>
          </w:p>
          <w:p w14:paraId="2B11A8B3" w14:textId="77777777" w:rsidR="004A291C" w:rsidRPr="000340E3" w:rsidRDefault="004A291C" w:rsidP="004A291C">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The Bidder shall deliver the Bid in two separate, sealed envelopes (the Technical Part and the Financial Part.) These two envelopes shall be enclosed in a separate sealed outer envelope marked “Original Bid”. In addition, Copies of the Technical Part shall be placed in a separate sealed envelope marked “Copies: Technical Part”. Copies of the Financial Part shall be placed in a separate sealed envelope marked “Copies: Financial Part”. The Bidder shall place </w:t>
            </w:r>
            <w:proofErr w:type="gramStart"/>
            <w:r w:rsidRPr="000340E3">
              <w:rPr>
                <w:rFonts w:ascii="Times New Roman" w:eastAsia="Times New Roman" w:hAnsi="Times New Roman" w:cs="Times New Roman"/>
                <w:kern w:val="0"/>
                <w:sz w:val="22"/>
                <w:szCs w:val="22"/>
                <w:lang w:val="en-GB"/>
                <w14:ligatures w14:val="none"/>
              </w:rPr>
              <w:t>both of these</w:t>
            </w:r>
            <w:proofErr w:type="gramEnd"/>
            <w:r w:rsidRPr="000340E3">
              <w:rPr>
                <w:rFonts w:ascii="Times New Roman" w:eastAsia="Times New Roman" w:hAnsi="Times New Roman" w:cs="Times New Roman"/>
                <w:kern w:val="0"/>
                <w:sz w:val="22"/>
                <w:szCs w:val="22"/>
                <w:lang w:val="en-GB"/>
                <w14:ligatures w14:val="none"/>
              </w:rPr>
              <w:t xml:space="preserve"> envelopes in a separate, sealed outer envelope marked “Bid Copies”.</w:t>
            </w:r>
          </w:p>
          <w:p w14:paraId="425DBDEB" w14:textId="5F819C97" w:rsidR="0056651D" w:rsidRPr="000340E3" w:rsidRDefault="004A291C" w:rsidP="004A291C">
            <w:pPr>
              <w:tabs>
                <w:tab w:val="right" w:pos="7254"/>
              </w:tabs>
              <w:spacing w:before="120" w:after="120"/>
              <w:rPr>
                <w:rFonts w:ascii="Times New Roman" w:hAnsi="Times New Roman" w:cs="Times New Roman"/>
                <w:color w:val="000000" w:themeColor="text1"/>
                <w:sz w:val="22"/>
                <w:szCs w:val="22"/>
              </w:rPr>
            </w:pPr>
            <w:r w:rsidRPr="000340E3">
              <w:rPr>
                <w:rFonts w:ascii="Times New Roman" w:eastAsia="Times New Roman" w:hAnsi="Times New Roman" w:cs="Times New Roman"/>
                <w:kern w:val="0"/>
                <w:sz w:val="22"/>
                <w:szCs w:val="22"/>
                <w:lang w:val="en-GB"/>
                <w14:ligatures w14:val="none"/>
              </w:rPr>
              <w:t>In the event of any discrepancy between the original and the copies, the original shall prevail.</w:t>
            </w:r>
          </w:p>
        </w:tc>
      </w:tr>
      <w:tr w:rsidR="0056651D" w:rsidRPr="000340E3" w14:paraId="1DC38D88"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351893B7" w14:textId="77777777" w:rsidR="0056651D" w:rsidRPr="000340E3" w:rsidRDefault="0056651D" w:rsidP="0056651D">
            <w:pPr>
              <w:tabs>
                <w:tab w:val="right" w:pos="7434"/>
              </w:tabs>
              <w:spacing w:before="120" w:after="120"/>
              <w:rPr>
                <w:rFonts w:ascii="Times New Roman" w:hAnsi="Times New Roman" w:cs="Times New Roman"/>
                <w:b/>
                <w:color w:val="000000" w:themeColor="text1"/>
                <w:sz w:val="20"/>
                <w:szCs w:val="20"/>
              </w:rPr>
            </w:pPr>
            <w:r w:rsidRPr="000340E3">
              <w:rPr>
                <w:rFonts w:ascii="Times New Roman" w:hAnsi="Times New Roman" w:cs="Times New Roman"/>
                <w:b/>
                <w:bCs/>
                <w:color w:val="000000" w:themeColor="text1"/>
                <w:sz w:val="20"/>
                <w:szCs w:val="20"/>
              </w:rPr>
              <w:lastRenderedPageBreak/>
              <w:t xml:space="preserve">ITB </w:t>
            </w:r>
            <w:r w:rsidRPr="000340E3">
              <w:rPr>
                <w:rFonts w:ascii="Times New Roman" w:hAnsi="Times New Roman" w:cs="Times New Roman"/>
                <w:b/>
                <w:color w:val="000000" w:themeColor="text1"/>
                <w:sz w:val="20"/>
                <w:szCs w:val="20"/>
              </w:rPr>
              <w:t>23.1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718250DF" w14:textId="77777777" w:rsidR="004A291C" w:rsidRPr="000340E3" w:rsidRDefault="004A291C" w:rsidP="004A291C">
            <w:pPr>
              <w:tabs>
                <w:tab w:val="right" w:pos="7254"/>
              </w:tabs>
              <w:spacing w:before="120" w:after="120" w:line="240" w:lineRule="auto"/>
              <w:rPr>
                <w:rFonts w:ascii="Times New Roman" w:eastAsia="Times New Roman" w:hAnsi="Times New Roman" w:cs="Times New Roman"/>
                <w:b/>
                <w:i/>
                <w:color w:val="000000"/>
                <w:kern w:val="0"/>
                <w:sz w:val="22"/>
                <w:szCs w:val="22"/>
                <w:lang w:val="en-GB"/>
                <w14:ligatures w14:val="none"/>
              </w:rPr>
            </w:pPr>
            <w:r w:rsidRPr="000340E3">
              <w:rPr>
                <w:rFonts w:ascii="Times New Roman" w:eastAsia="Times New Roman" w:hAnsi="Times New Roman" w:cs="Times New Roman"/>
                <w:color w:val="000000"/>
                <w:kern w:val="0"/>
                <w:sz w:val="22"/>
                <w:szCs w:val="22"/>
                <w:lang w:val="en-GB"/>
                <w14:ligatures w14:val="none"/>
              </w:rPr>
              <w:t xml:space="preserve">For </w:t>
            </w:r>
            <w:r w:rsidRPr="000340E3">
              <w:rPr>
                <w:rFonts w:ascii="Times New Roman" w:eastAsia="Times New Roman" w:hAnsi="Times New Roman" w:cs="Times New Roman"/>
                <w:b/>
                <w:color w:val="000000"/>
                <w:kern w:val="0"/>
                <w:sz w:val="22"/>
                <w:szCs w:val="22"/>
                <w:u w:val="single"/>
                <w:lang w:val="en-GB"/>
                <w14:ligatures w14:val="none"/>
              </w:rPr>
              <w:t xml:space="preserve">Bid submission purposes </w:t>
            </w:r>
            <w:r w:rsidRPr="000340E3">
              <w:rPr>
                <w:rFonts w:ascii="Times New Roman" w:eastAsia="Times New Roman" w:hAnsi="Times New Roman" w:cs="Times New Roman"/>
                <w:color w:val="000000"/>
                <w:kern w:val="0"/>
                <w:sz w:val="22"/>
                <w:szCs w:val="22"/>
                <w:lang w:val="en-GB"/>
                <w14:ligatures w14:val="none"/>
              </w:rPr>
              <w:t>only, the Employer’s address is:</w:t>
            </w:r>
          </w:p>
          <w:p w14:paraId="2F6573F3" w14:textId="77777777" w:rsidR="004A291C" w:rsidRPr="000340E3" w:rsidRDefault="004A291C" w:rsidP="004A291C">
            <w:pPr>
              <w:tabs>
                <w:tab w:val="right" w:pos="7254"/>
              </w:tabs>
              <w:spacing w:after="0" w:line="240" w:lineRule="auto"/>
              <w:ind w:left="187" w:right="-14"/>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Attention: Interim Project Coordinator,</w:t>
            </w:r>
          </w:p>
          <w:p w14:paraId="621DEB58" w14:textId="77777777" w:rsidR="004A291C" w:rsidRPr="000340E3" w:rsidRDefault="004A291C" w:rsidP="004A291C">
            <w:pPr>
              <w:tabs>
                <w:tab w:val="right" w:pos="7254"/>
              </w:tabs>
              <w:spacing w:after="0" w:line="240" w:lineRule="auto"/>
              <w:ind w:left="187"/>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Project Implementation Unit “PIU” Office, 6</w:t>
            </w:r>
            <w:r w:rsidRPr="000340E3">
              <w:rPr>
                <w:rFonts w:ascii="Times New Roman" w:eastAsia="Times New Roman" w:hAnsi="Times New Roman" w:cs="Times New Roman"/>
                <w:b/>
                <w:kern w:val="0"/>
                <w:sz w:val="22"/>
                <w:szCs w:val="22"/>
                <w:vertAlign w:val="superscript"/>
                <w:lang w:val="en-GB"/>
                <w14:ligatures w14:val="none"/>
              </w:rPr>
              <w:t>th</w:t>
            </w:r>
            <w:r w:rsidRPr="000340E3">
              <w:rPr>
                <w:rFonts w:ascii="Times New Roman" w:eastAsia="Times New Roman" w:hAnsi="Times New Roman" w:cs="Times New Roman"/>
                <w:b/>
                <w:kern w:val="0"/>
                <w:sz w:val="22"/>
                <w:szCs w:val="22"/>
                <w:lang w:val="en-GB"/>
                <w14:ligatures w14:val="none"/>
              </w:rPr>
              <w:t xml:space="preserve"> Block, 2</w:t>
            </w:r>
            <w:r w:rsidRPr="000340E3">
              <w:rPr>
                <w:rFonts w:ascii="Times New Roman" w:eastAsia="Times New Roman" w:hAnsi="Times New Roman" w:cs="Times New Roman"/>
                <w:b/>
                <w:kern w:val="0"/>
                <w:sz w:val="22"/>
                <w:szCs w:val="22"/>
                <w:vertAlign w:val="superscript"/>
                <w:lang w:val="en-GB"/>
                <w14:ligatures w14:val="none"/>
              </w:rPr>
              <w:t xml:space="preserve">nd </w:t>
            </w:r>
            <w:r w:rsidRPr="000340E3">
              <w:rPr>
                <w:rFonts w:ascii="Times New Roman" w:eastAsia="Times New Roman" w:hAnsi="Times New Roman" w:cs="Times New Roman"/>
                <w:b/>
                <w:kern w:val="0"/>
                <w:sz w:val="22"/>
                <w:szCs w:val="22"/>
                <w:lang w:val="en-GB"/>
                <w14:ligatures w14:val="none"/>
              </w:rPr>
              <w:t>Floor,</w:t>
            </w:r>
          </w:p>
          <w:p w14:paraId="30DA8668" w14:textId="77777777" w:rsidR="004A291C" w:rsidRPr="000340E3" w:rsidRDefault="004A291C" w:rsidP="004A291C">
            <w:pPr>
              <w:tabs>
                <w:tab w:val="right" w:pos="7254"/>
              </w:tabs>
              <w:spacing w:after="0" w:line="240" w:lineRule="auto"/>
              <w:ind w:left="187"/>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Somali Electricity Sector Recovery Project,</w:t>
            </w:r>
          </w:p>
          <w:p w14:paraId="4A630BC9" w14:textId="77777777" w:rsidR="004A291C" w:rsidRPr="000340E3" w:rsidRDefault="004A291C" w:rsidP="004A291C">
            <w:pPr>
              <w:tabs>
                <w:tab w:val="right" w:pos="7254"/>
              </w:tabs>
              <w:spacing w:after="0" w:line="240" w:lineRule="auto"/>
              <w:ind w:left="187"/>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Ministry of Energy and Water Resources,</w:t>
            </w:r>
          </w:p>
          <w:p w14:paraId="54C80D36" w14:textId="77777777" w:rsidR="004A291C" w:rsidRPr="000340E3" w:rsidRDefault="004A291C" w:rsidP="004A291C">
            <w:pPr>
              <w:tabs>
                <w:tab w:val="right" w:pos="7254"/>
              </w:tabs>
              <w:spacing w:after="0" w:line="240" w:lineRule="auto"/>
              <w:ind w:left="187"/>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Federal Government of Somalia.</w:t>
            </w:r>
          </w:p>
          <w:p w14:paraId="19AFBFBD" w14:textId="77777777" w:rsidR="004A291C" w:rsidRPr="000340E3" w:rsidRDefault="004A291C" w:rsidP="004A291C">
            <w:pPr>
              <w:tabs>
                <w:tab w:val="right" w:pos="7254"/>
              </w:tabs>
              <w:spacing w:after="0" w:line="240" w:lineRule="auto"/>
              <w:ind w:left="187"/>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Airport Road, next to Ali </w:t>
            </w:r>
            <w:proofErr w:type="spellStart"/>
            <w:r w:rsidRPr="000340E3">
              <w:rPr>
                <w:rFonts w:ascii="Times New Roman" w:eastAsia="Times New Roman" w:hAnsi="Times New Roman" w:cs="Times New Roman"/>
                <w:b/>
                <w:kern w:val="0"/>
                <w:sz w:val="22"/>
                <w:szCs w:val="22"/>
                <w:lang w:val="en-GB"/>
                <w14:ligatures w14:val="none"/>
              </w:rPr>
              <w:t>Jim’ale</w:t>
            </w:r>
            <w:proofErr w:type="spellEnd"/>
            <w:r w:rsidRPr="000340E3">
              <w:rPr>
                <w:rFonts w:ascii="Times New Roman" w:eastAsia="Times New Roman" w:hAnsi="Times New Roman" w:cs="Times New Roman"/>
                <w:b/>
                <w:kern w:val="0"/>
                <w:sz w:val="22"/>
                <w:szCs w:val="22"/>
                <w:lang w:val="en-GB"/>
                <w14:ligatures w14:val="none"/>
              </w:rPr>
              <w:t xml:space="preserve"> Mosque,</w:t>
            </w:r>
          </w:p>
          <w:p w14:paraId="065B7773" w14:textId="77777777" w:rsidR="004A291C" w:rsidRPr="000340E3" w:rsidRDefault="004A291C" w:rsidP="004A291C">
            <w:pPr>
              <w:tabs>
                <w:tab w:val="right" w:pos="7254"/>
              </w:tabs>
              <w:spacing w:after="0" w:line="240" w:lineRule="auto"/>
              <w:ind w:left="187"/>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Waberi District, Mogadishu, Somalia</w:t>
            </w:r>
          </w:p>
          <w:p w14:paraId="7E023CAF" w14:textId="77777777" w:rsidR="004A291C" w:rsidRPr="000340E3" w:rsidRDefault="004A291C" w:rsidP="004A291C">
            <w:pPr>
              <w:tabs>
                <w:tab w:val="right" w:pos="7254"/>
              </w:tabs>
              <w:spacing w:after="0" w:line="240" w:lineRule="auto"/>
              <w:ind w:left="187" w:right="-14"/>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Email address: </w:t>
            </w:r>
            <w:hyperlink r:id="rId44">
              <w:r w:rsidRPr="000340E3">
                <w:rPr>
                  <w:rFonts w:ascii="Times New Roman" w:eastAsia="Times New Roman" w:hAnsi="Times New Roman" w:cs="Times New Roman"/>
                  <w:b/>
                  <w:i/>
                  <w:color w:val="0000FF"/>
                  <w:kern w:val="0"/>
                  <w:sz w:val="22"/>
                  <w:szCs w:val="22"/>
                  <w:u w:val="single"/>
                  <w:lang w:val="en-GB"/>
                  <w14:ligatures w14:val="none"/>
                </w:rPr>
                <w:t>sesrp.procurement@gmail.com</w:t>
              </w:r>
            </w:hyperlink>
            <w:r w:rsidRPr="000340E3">
              <w:rPr>
                <w:rFonts w:ascii="Times New Roman" w:eastAsia="Times New Roman" w:hAnsi="Times New Roman" w:cs="Times New Roman"/>
                <w:kern w:val="0"/>
                <w:sz w:val="22"/>
                <w:szCs w:val="22"/>
                <w:lang w:val="en-GB"/>
                <w14:ligatures w14:val="none"/>
              </w:rPr>
              <w:t xml:space="preserve">. Copy: </w:t>
            </w:r>
            <w:hyperlink r:id="rId45" w:history="1">
              <w:r w:rsidRPr="000340E3">
                <w:rPr>
                  <w:rFonts w:ascii="Times New Roman" w:eastAsia="Times New Roman" w:hAnsi="Times New Roman" w:cs="Times New Roman"/>
                  <w:color w:val="0000FF"/>
                  <w:kern w:val="0"/>
                  <w:sz w:val="22"/>
                  <w:szCs w:val="22"/>
                  <w:u w:val="single"/>
                  <w:lang w:val="en-GB"/>
                  <w14:ligatures w14:val="none"/>
                </w:rPr>
                <w:t>dg@moewr.gov.so</w:t>
              </w:r>
            </w:hyperlink>
            <w:r w:rsidRPr="000340E3">
              <w:rPr>
                <w:rFonts w:ascii="Times New Roman" w:eastAsia="Times New Roman" w:hAnsi="Times New Roman" w:cs="Times New Roman"/>
                <w:kern w:val="0"/>
                <w:sz w:val="22"/>
                <w:szCs w:val="22"/>
                <w:lang w:val="en-GB"/>
                <w14:ligatures w14:val="none"/>
              </w:rPr>
              <w:t xml:space="preserve"> </w:t>
            </w:r>
          </w:p>
          <w:p w14:paraId="36DEF179" w14:textId="77777777" w:rsidR="004A291C" w:rsidRPr="000340E3" w:rsidRDefault="004A291C" w:rsidP="004A291C">
            <w:pPr>
              <w:tabs>
                <w:tab w:val="right" w:pos="7254"/>
              </w:tabs>
              <w:spacing w:after="0" w:line="240" w:lineRule="auto"/>
              <w:ind w:left="187" w:right="-14"/>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Contact No:</w:t>
            </w:r>
            <w:r w:rsidRPr="000340E3">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b/>
                <w:kern w:val="0"/>
                <w:sz w:val="22"/>
                <w:szCs w:val="22"/>
                <w:lang w:val="en-GB"/>
                <w14:ligatures w14:val="none"/>
              </w:rPr>
              <w:t>252 770 980 456</w:t>
            </w:r>
          </w:p>
          <w:p w14:paraId="21E27804" w14:textId="77777777" w:rsidR="004A291C" w:rsidRPr="000340E3" w:rsidRDefault="004A291C" w:rsidP="004A291C">
            <w:pPr>
              <w:tabs>
                <w:tab w:val="right" w:pos="7254"/>
              </w:tabs>
              <w:spacing w:after="0" w:line="240" w:lineRule="auto"/>
              <w:ind w:left="187" w:right="-14"/>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Web page:</w:t>
            </w:r>
            <w:r w:rsidRPr="000340E3">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b/>
                <w:color w:val="0000FF"/>
                <w:kern w:val="0"/>
                <w:sz w:val="22"/>
                <w:szCs w:val="22"/>
                <w:u w:val="single"/>
                <w:lang w:val="en-GB"/>
                <w14:ligatures w14:val="none"/>
              </w:rPr>
              <w:t>sesrp.moewr.gov.so</w:t>
            </w:r>
          </w:p>
          <w:p w14:paraId="0822E8C1" w14:textId="77777777" w:rsidR="004A291C" w:rsidRPr="000340E3" w:rsidRDefault="004A291C" w:rsidP="004A291C">
            <w:pPr>
              <w:tabs>
                <w:tab w:val="right" w:pos="7254"/>
              </w:tabs>
              <w:spacing w:before="120" w:after="120" w:line="240" w:lineRule="auto"/>
              <w:ind w:right="-14"/>
              <w:rPr>
                <w:rFonts w:ascii="Times New Roman" w:eastAsia="Times New Roman" w:hAnsi="Times New Roman" w:cs="Times New Roman"/>
                <w:color w:val="000000"/>
                <w:kern w:val="0"/>
                <w:sz w:val="22"/>
                <w:szCs w:val="22"/>
                <w:lang w:val="en-GB"/>
                <w14:ligatures w14:val="none"/>
              </w:rPr>
            </w:pPr>
            <w:r w:rsidRPr="000340E3">
              <w:rPr>
                <w:rFonts w:ascii="Times New Roman" w:eastAsia="Times New Roman" w:hAnsi="Times New Roman" w:cs="Times New Roman"/>
                <w:b/>
                <w:color w:val="000000"/>
                <w:kern w:val="0"/>
                <w:sz w:val="22"/>
                <w:szCs w:val="22"/>
                <w:lang w:val="en-GB"/>
                <w14:ligatures w14:val="none"/>
              </w:rPr>
              <w:t>The deadline for Bid submission is:</w:t>
            </w:r>
          </w:p>
          <w:p w14:paraId="5E629009" w14:textId="4019CFDA" w:rsidR="0069268A" w:rsidRPr="000340E3" w:rsidRDefault="004A291C" w:rsidP="004A291C">
            <w:pPr>
              <w:spacing w:before="120" w:after="120" w:line="240" w:lineRule="auto"/>
              <w:ind w:right="-14"/>
              <w:rPr>
                <w:rFonts w:ascii="Times New Roman" w:eastAsia="Times New Roman" w:hAnsi="Times New Roman" w:cs="Times New Roman"/>
                <w:b/>
                <w:color w:val="000000"/>
                <w:kern w:val="0"/>
                <w:sz w:val="22"/>
                <w:szCs w:val="22"/>
                <w:lang w:val="en-GB"/>
                <w14:ligatures w14:val="none"/>
              </w:rPr>
            </w:pPr>
            <w:r w:rsidRPr="000340E3">
              <w:rPr>
                <w:rFonts w:ascii="Times New Roman" w:eastAsia="Times New Roman" w:hAnsi="Times New Roman" w:cs="Times New Roman"/>
                <w:b/>
                <w:color w:val="000000"/>
                <w:kern w:val="0"/>
                <w:sz w:val="22"/>
                <w:szCs w:val="22"/>
                <w:lang w:val="en-GB"/>
                <w14:ligatures w14:val="none"/>
              </w:rPr>
              <w:t>Date:</w:t>
            </w:r>
            <w:r w:rsidR="0069268A" w:rsidRPr="000340E3">
              <w:rPr>
                <w:rFonts w:ascii="Times New Roman" w:eastAsia="Times New Roman" w:hAnsi="Times New Roman" w:cs="Times New Roman"/>
                <w:b/>
                <w:color w:val="000000"/>
                <w:kern w:val="0"/>
                <w:sz w:val="22"/>
                <w:szCs w:val="22"/>
                <w:lang w:val="en-GB"/>
                <w14:ligatures w14:val="none"/>
              </w:rPr>
              <w:t xml:space="preserve"> 14 August 2025</w:t>
            </w:r>
            <w:r w:rsidR="00895BA2" w:rsidRPr="000340E3">
              <w:rPr>
                <w:rFonts w:ascii="Times New Roman" w:eastAsia="Times New Roman" w:hAnsi="Times New Roman" w:cs="Times New Roman"/>
                <w:b/>
                <w:color w:val="000000"/>
                <w:kern w:val="0"/>
                <w:sz w:val="22"/>
                <w:szCs w:val="22"/>
                <w:lang w:val="en-GB"/>
                <w14:ligatures w14:val="none"/>
              </w:rPr>
              <w:t xml:space="preserve"> </w:t>
            </w:r>
            <w:r w:rsidR="00895BA2" w:rsidRPr="000340E3">
              <w:rPr>
                <w:rFonts w:ascii="Times New Roman" w:eastAsia="Times New Roman" w:hAnsi="Times New Roman" w:cs="Times New Roman"/>
                <w:bCs/>
                <w:color w:val="000000"/>
                <w:kern w:val="0"/>
                <w:sz w:val="22"/>
                <w:szCs w:val="22"/>
                <w:lang w:val="en-GB"/>
                <w14:ligatures w14:val="none"/>
              </w:rPr>
              <w:t>at</w:t>
            </w:r>
            <w:r w:rsidR="00895BA2" w:rsidRPr="000340E3">
              <w:rPr>
                <w:rFonts w:ascii="Times New Roman" w:eastAsia="Times New Roman" w:hAnsi="Times New Roman" w:cs="Times New Roman"/>
                <w:b/>
                <w:color w:val="000000"/>
                <w:kern w:val="0"/>
                <w:sz w:val="22"/>
                <w:szCs w:val="22"/>
                <w:lang w:val="en-GB"/>
                <w14:ligatures w14:val="none"/>
              </w:rPr>
              <w:t xml:space="preserve"> 10.30 a.m. </w:t>
            </w:r>
          </w:p>
          <w:p w14:paraId="2DD9F61D" w14:textId="67D71A2A" w:rsidR="0056651D" w:rsidRPr="000340E3" w:rsidRDefault="004A291C" w:rsidP="004A291C">
            <w:pPr>
              <w:tabs>
                <w:tab w:val="right" w:pos="7254"/>
              </w:tabs>
              <w:spacing w:before="120" w:after="120"/>
              <w:rPr>
                <w:rFonts w:ascii="Times New Roman" w:hAnsi="Times New Roman" w:cs="Times New Roman"/>
                <w:color w:val="000000" w:themeColor="text1"/>
                <w:sz w:val="22"/>
                <w:szCs w:val="22"/>
              </w:rPr>
            </w:pPr>
            <w:r w:rsidRPr="000340E3">
              <w:rPr>
                <w:rFonts w:ascii="Times New Roman" w:eastAsia="Times New Roman" w:hAnsi="Times New Roman" w:cs="Times New Roman"/>
                <w:color w:val="000000"/>
                <w:kern w:val="0"/>
                <w:sz w:val="22"/>
                <w:szCs w:val="22"/>
                <w:lang w:val="en-GB"/>
                <w14:ligatures w14:val="none"/>
              </w:rPr>
              <w:t xml:space="preserve">Bidders </w:t>
            </w:r>
            <w:r w:rsidRPr="000340E3">
              <w:rPr>
                <w:rFonts w:ascii="Times New Roman" w:eastAsia="Times New Roman" w:hAnsi="Times New Roman" w:cs="Times New Roman"/>
                <w:b/>
                <w:i/>
                <w:color w:val="000000"/>
                <w:kern w:val="0"/>
                <w:sz w:val="22"/>
                <w:szCs w:val="22"/>
                <w:lang w:val="en-GB"/>
                <w14:ligatures w14:val="none"/>
              </w:rPr>
              <w:t xml:space="preserve">shall not </w:t>
            </w:r>
            <w:r w:rsidRPr="000340E3">
              <w:rPr>
                <w:rFonts w:ascii="Times New Roman" w:eastAsia="Times New Roman" w:hAnsi="Times New Roman" w:cs="Times New Roman"/>
                <w:color w:val="000000"/>
                <w:kern w:val="0"/>
                <w:sz w:val="22"/>
                <w:szCs w:val="22"/>
                <w:lang w:val="en-GB"/>
                <w14:ligatures w14:val="none"/>
              </w:rPr>
              <w:t>have the option of submitting their Bids electronically.</w:t>
            </w:r>
          </w:p>
        </w:tc>
      </w:tr>
      <w:tr w:rsidR="0056651D" w:rsidRPr="000340E3" w14:paraId="082AC1F6"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7451FB83" w14:textId="3DEE82FC" w:rsidR="0056651D" w:rsidRPr="000340E3" w:rsidRDefault="0056651D" w:rsidP="0056651D">
            <w:pPr>
              <w:tabs>
                <w:tab w:val="right" w:pos="7434"/>
              </w:tabs>
              <w:spacing w:before="120" w:after="120"/>
              <w:jc w:val="center"/>
              <w:rPr>
                <w:rFonts w:ascii="Times New Roman" w:hAnsi="Times New Roman" w:cs="Times New Roman"/>
                <w:sz w:val="22"/>
                <w:szCs w:val="22"/>
              </w:rPr>
            </w:pPr>
            <w:r w:rsidRPr="000340E3">
              <w:rPr>
                <w:rFonts w:ascii="Times New Roman" w:hAnsi="Times New Roman" w:cs="Times New Roman"/>
                <w:b/>
                <w:sz w:val="22"/>
                <w:szCs w:val="22"/>
              </w:rPr>
              <w:t>E. Public Opening of Technical Parts of Bids</w:t>
            </w:r>
          </w:p>
        </w:tc>
      </w:tr>
      <w:tr w:rsidR="0056651D" w:rsidRPr="000340E3" w14:paraId="09A924F9"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72194975" w14:textId="77777777" w:rsidR="0056651D" w:rsidRPr="000340E3" w:rsidRDefault="0056651D" w:rsidP="0056651D">
            <w:pPr>
              <w:tabs>
                <w:tab w:val="right" w:pos="7434"/>
              </w:tabs>
              <w:spacing w:before="120" w:after="120"/>
              <w:rPr>
                <w:rFonts w:ascii="Times New Roman" w:hAnsi="Times New Roman" w:cs="Times New Roman"/>
                <w:b/>
                <w:sz w:val="20"/>
                <w:szCs w:val="20"/>
              </w:rPr>
            </w:pPr>
            <w:r w:rsidRPr="000340E3">
              <w:rPr>
                <w:rFonts w:ascii="Times New Roman" w:hAnsi="Times New Roman" w:cs="Times New Roman"/>
                <w:b/>
                <w:sz w:val="20"/>
                <w:szCs w:val="20"/>
              </w:rPr>
              <w:t>ITB 26.1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7A792F2" w14:textId="77777777" w:rsidR="004A291C" w:rsidRPr="000340E3" w:rsidRDefault="004A291C" w:rsidP="004A291C">
            <w:pPr>
              <w:tabs>
                <w:tab w:val="right" w:pos="7254"/>
              </w:tabs>
              <w:spacing w:before="120" w:after="120" w:line="240" w:lineRule="auto"/>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The Bid opening shall take place at:</w:t>
            </w:r>
          </w:p>
          <w:p w14:paraId="32BD2369" w14:textId="6E975904" w:rsidR="004A291C" w:rsidRPr="000340E3" w:rsidRDefault="004A291C" w:rsidP="004A291C">
            <w:pPr>
              <w:spacing w:after="0" w:line="276" w:lineRule="auto"/>
              <w:ind w:left="963"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   Attention: Interim Project Coordinator, </w:t>
            </w:r>
          </w:p>
          <w:p w14:paraId="1D04304A"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Project Implementation Unit “PIU” Office, 6</w:t>
            </w:r>
            <w:r w:rsidRPr="000340E3">
              <w:rPr>
                <w:rFonts w:ascii="Times New Roman" w:eastAsia="Times New Roman" w:hAnsi="Times New Roman" w:cs="Times New Roman"/>
                <w:b/>
                <w:kern w:val="0"/>
                <w:sz w:val="22"/>
                <w:szCs w:val="22"/>
                <w:vertAlign w:val="superscript"/>
                <w:lang w:val="en-GB"/>
                <w14:ligatures w14:val="none"/>
              </w:rPr>
              <w:t>th</w:t>
            </w:r>
            <w:r w:rsidRPr="000340E3">
              <w:rPr>
                <w:rFonts w:ascii="Times New Roman" w:eastAsia="Times New Roman" w:hAnsi="Times New Roman" w:cs="Times New Roman"/>
                <w:b/>
                <w:kern w:val="0"/>
                <w:sz w:val="22"/>
                <w:szCs w:val="22"/>
                <w:lang w:val="en-GB"/>
                <w14:ligatures w14:val="none"/>
              </w:rPr>
              <w:t xml:space="preserve"> Block, 2</w:t>
            </w:r>
            <w:r w:rsidRPr="000340E3">
              <w:rPr>
                <w:rFonts w:ascii="Times New Roman" w:eastAsia="Times New Roman" w:hAnsi="Times New Roman" w:cs="Times New Roman"/>
                <w:b/>
                <w:kern w:val="0"/>
                <w:sz w:val="22"/>
                <w:szCs w:val="22"/>
                <w:vertAlign w:val="superscript"/>
                <w:lang w:val="en-GB"/>
                <w14:ligatures w14:val="none"/>
              </w:rPr>
              <w:t xml:space="preserve">nd </w:t>
            </w:r>
            <w:r w:rsidRPr="000340E3">
              <w:rPr>
                <w:rFonts w:ascii="Times New Roman" w:eastAsia="Times New Roman" w:hAnsi="Times New Roman" w:cs="Times New Roman"/>
                <w:b/>
                <w:kern w:val="0"/>
                <w:sz w:val="22"/>
                <w:szCs w:val="22"/>
                <w:lang w:val="en-GB"/>
                <w14:ligatures w14:val="none"/>
              </w:rPr>
              <w:t>Floor,</w:t>
            </w:r>
          </w:p>
          <w:p w14:paraId="44BD42C0"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Somali Electricity Sector Recovery Project,  </w:t>
            </w:r>
          </w:p>
          <w:p w14:paraId="2BB69E9C"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Ministry of Energy and Water Resources, </w:t>
            </w:r>
          </w:p>
          <w:p w14:paraId="17EF9EDE"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Federal Government of Somalia.</w:t>
            </w:r>
          </w:p>
          <w:p w14:paraId="5EAE561B"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Airport Road, next to Ali </w:t>
            </w:r>
            <w:proofErr w:type="spellStart"/>
            <w:r w:rsidRPr="000340E3">
              <w:rPr>
                <w:rFonts w:ascii="Times New Roman" w:eastAsia="Times New Roman" w:hAnsi="Times New Roman" w:cs="Times New Roman"/>
                <w:b/>
                <w:kern w:val="0"/>
                <w:sz w:val="22"/>
                <w:szCs w:val="22"/>
                <w:lang w:val="en-GB"/>
                <w14:ligatures w14:val="none"/>
              </w:rPr>
              <w:t>Jim’ale</w:t>
            </w:r>
            <w:proofErr w:type="spellEnd"/>
            <w:r w:rsidRPr="000340E3">
              <w:rPr>
                <w:rFonts w:ascii="Times New Roman" w:eastAsia="Times New Roman" w:hAnsi="Times New Roman" w:cs="Times New Roman"/>
                <w:b/>
                <w:kern w:val="0"/>
                <w:sz w:val="22"/>
                <w:szCs w:val="22"/>
                <w:lang w:val="en-GB"/>
                <w14:ligatures w14:val="none"/>
              </w:rPr>
              <w:t xml:space="preserve"> Mosque,</w:t>
            </w:r>
          </w:p>
          <w:p w14:paraId="612A3122"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Waberi District, Mogadishu, Somalia</w:t>
            </w:r>
          </w:p>
          <w:p w14:paraId="2AABD1B3" w14:textId="77777777" w:rsidR="004A291C" w:rsidRPr="000340E3" w:rsidRDefault="004A291C" w:rsidP="004A291C">
            <w:pPr>
              <w:tabs>
                <w:tab w:val="right" w:pos="7254"/>
              </w:tabs>
              <w:spacing w:after="0" w:line="240" w:lineRule="auto"/>
              <w:ind w:right="-14"/>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    Email address: </w:t>
            </w:r>
            <w:hyperlink r:id="rId46">
              <w:r w:rsidRPr="000340E3">
                <w:rPr>
                  <w:rFonts w:ascii="Times New Roman" w:eastAsia="Times New Roman" w:hAnsi="Times New Roman" w:cs="Times New Roman"/>
                  <w:b/>
                  <w:i/>
                  <w:color w:val="0000FF"/>
                  <w:kern w:val="0"/>
                  <w:sz w:val="22"/>
                  <w:szCs w:val="22"/>
                  <w:u w:val="single"/>
                  <w:lang w:val="en-GB"/>
                  <w14:ligatures w14:val="none"/>
                </w:rPr>
                <w:t>sesrp.procurement@gmail.com</w:t>
              </w:r>
            </w:hyperlink>
            <w:r w:rsidRPr="000340E3">
              <w:rPr>
                <w:rFonts w:ascii="Times New Roman" w:eastAsia="Times New Roman" w:hAnsi="Times New Roman" w:cs="Times New Roman"/>
                <w:b/>
                <w:kern w:val="0"/>
                <w:sz w:val="22"/>
                <w:szCs w:val="22"/>
                <w:lang w:val="en-GB"/>
                <w14:ligatures w14:val="none"/>
              </w:rPr>
              <w:t xml:space="preserve">. </w:t>
            </w:r>
            <w:r w:rsidRPr="000340E3">
              <w:rPr>
                <w:rFonts w:ascii="Times New Roman" w:eastAsia="Times New Roman" w:hAnsi="Times New Roman" w:cs="Times New Roman"/>
                <w:kern w:val="0"/>
                <w:sz w:val="22"/>
                <w:szCs w:val="22"/>
                <w:lang w:val="en-GB"/>
                <w14:ligatures w14:val="none"/>
              </w:rPr>
              <w:t xml:space="preserve">Copy: </w:t>
            </w:r>
            <w:hyperlink r:id="rId47" w:history="1">
              <w:r w:rsidRPr="000340E3">
                <w:rPr>
                  <w:rFonts w:ascii="Times New Roman" w:eastAsia="Times New Roman" w:hAnsi="Times New Roman" w:cs="Times New Roman"/>
                  <w:color w:val="0000FF"/>
                  <w:kern w:val="0"/>
                  <w:sz w:val="22"/>
                  <w:szCs w:val="22"/>
                  <w:u w:val="single"/>
                  <w:lang w:val="en-GB"/>
                  <w14:ligatures w14:val="none"/>
                </w:rPr>
                <w:t>dg@moewr.gov.so</w:t>
              </w:r>
            </w:hyperlink>
            <w:r w:rsidRPr="000340E3">
              <w:rPr>
                <w:rFonts w:ascii="Times New Roman" w:eastAsia="Times New Roman" w:hAnsi="Times New Roman" w:cs="Times New Roman"/>
                <w:kern w:val="0"/>
                <w:sz w:val="22"/>
                <w:szCs w:val="22"/>
                <w:lang w:val="en-GB"/>
                <w14:ligatures w14:val="none"/>
              </w:rPr>
              <w:t xml:space="preserve"> </w:t>
            </w:r>
          </w:p>
          <w:p w14:paraId="1C988C88"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Contact No: +252 770 980 456</w:t>
            </w:r>
          </w:p>
          <w:p w14:paraId="23540258" w14:textId="77777777" w:rsidR="004A291C" w:rsidRPr="000340E3" w:rsidRDefault="004A291C" w:rsidP="004A291C">
            <w:pPr>
              <w:spacing w:after="0" w:line="276" w:lineRule="auto"/>
              <w:ind w:left="1152" w:hanging="963"/>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Web page:   </w:t>
            </w:r>
            <w:r w:rsidRPr="000340E3">
              <w:rPr>
                <w:rFonts w:ascii="Times New Roman" w:eastAsia="Times New Roman" w:hAnsi="Times New Roman" w:cs="Times New Roman"/>
                <w:b/>
                <w:i/>
                <w:color w:val="0000FF"/>
                <w:kern w:val="0"/>
                <w:sz w:val="22"/>
                <w:szCs w:val="22"/>
                <w:u w:val="single"/>
                <w:lang w:val="en-GB"/>
                <w14:ligatures w14:val="none"/>
              </w:rPr>
              <w:t>sesrp.moewr.gov.so</w:t>
            </w:r>
          </w:p>
          <w:p w14:paraId="065518E8" w14:textId="31FB88D3" w:rsidR="0056651D" w:rsidRPr="000340E3" w:rsidRDefault="004A291C" w:rsidP="004A291C">
            <w:pPr>
              <w:tabs>
                <w:tab w:val="right" w:pos="7254"/>
              </w:tabs>
              <w:spacing w:before="120" w:after="120"/>
              <w:rPr>
                <w:rFonts w:ascii="Times New Roman" w:eastAsia="Times New Roman" w:hAnsi="Times New Roman" w:cs="Times New Roman"/>
                <w:b/>
                <w:i/>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Date:</w:t>
            </w:r>
            <w:r w:rsidRPr="000340E3">
              <w:rPr>
                <w:rFonts w:ascii="Times New Roman" w:eastAsia="Times New Roman" w:hAnsi="Times New Roman" w:cs="Times New Roman"/>
                <w:b/>
                <w:i/>
                <w:kern w:val="0"/>
                <w:sz w:val="22"/>
                <w:szCs w:val="22"/>
                <w:lang w:val="en-GB"/>
                <w14:ligatures w14:val="none"/>
              </w:rPr>
              <w:t xml:space="preserve"> </w:t>
            </w:r>
            <w:r w:rsidR="00504CC5" w:rsidRPr="000340E3">
              <w:rPr>
                <w:rFonts w:ascii="Times New Roman" w:eastAsia="Times New Roman" w:hAnsi="Times New Roman" w:cs="Times New Roman"/>
                <w:b/>
                <w:iCs/>
                <w:kern w:val="0"/>
                <w:sz w:val="22"/>
                <w:szCs w:val="22"/>
                <w:lang w:val="en-GB"/>
                <w14:ligatures w14:val="none"/>
              </w:rPr>
              <w:t xml:space="preserve">14 August 2025 </w:t>
            </w:r>
            <w:r w:rsidR="00504CC5" w:rsidRPr="000340E3">
              <w:rPr>
                <w:rFonts w:ascii="Times New Roman" w:eastAsia="Times New Roman" w:hAnsi="Times New Roman" w:cs="Times New Roman"/>
                <w:b/>
                <w:bCs/>
                <w:iCs/>
                <w:kern w:val="0"/>
                <w:sz w:val="22"/>
                <w:szCs w:val="22"/>
                <w:lang w:val="en-GB"/>
                <w14:ligatures w14:val="none"/>
              </w:rPr>
              <w:t>at</w:t>
            </w:r>
            <w:r w:rsidR="00504CC5" w:rsidRPr="000340E3">
              <w:rPr>
                <w:rFonts w:ascii="Times New Roman" w:eastAsia="Times New Roman" w:hAnsi="Times New Roman" w:cs="Times New Roman"/>
                <w:b/>
                <w:iCs/>
                <w:kern w:val="0"/>
                <w:sz w:val="22"/>
                <w:szCs w:val="22"/>
                <w:lang w:val="en-GB"/>
                <w14:ligatures w14:val="none"/>
              </w:rPr>
              <w:t xml:space="preserve"> 1</w:t>
            </w:r>
            <w:r w:rsidR="0008255C" w:rsidRPr="000340E3">
              <w:rPr>
                <w:rFonts w:ascii="Times New Roman" w:eastAsia="Times New Roman" w:hAnsi="Times New Roman" w:cs="Times New Roman"/>
                <w:b/>
                <w:iCs/>
                <w:kern w:val="0"/>
                <w:sz w:val="22"/>
                <w:szCs w:val="22"/>
                <w:lang w:val="en-GB"/>
                <w14:ligatures w14:val="none"/>
              </w:rPr>
              <w:t>1</w:t>
            </w:r>
            <w:r w:rsidR="00504CC5" w:rsidRPr="000340E3">
              <w:rPr>
                <w:rFonts w:ascii="Times New Roman" w:eastAsia="Times New Roman" w:hAnsi="Times New Roman" w:cs="Times New Roman"/>
                <w:b/>
                <w:iCs/>
                <w:kern w:val="0"/>
                <w:sz w:val="22"/>
                <w:szCs w:val="22"/>
                <w:lang w:val="en-GB"/>
                <w14:ligatures w14:val="none"/>
              </w:rPr>
              <w:t>.</w:t>
            </w:r>
            <w:r w:rsidR="0008255C" w:rsidRPr="000340E3">
              <w:rPr>
                <w:rFonts w:ascii="Times New Roman" w:eastAsia="Times New Roman" w:hAnsi="Times New Roman" w:cs="Times New Roman"/>
                <w:b/>
                <w:iCs/>
                <w:kern w:val="0"/>
                <w:sz w:val="22"/>
                <w:szCs w:val="22"/>
                <w:lang w:val="en-GB"/>
                <w14:ligatures w14:val="none"/>
              </w:rPr>
              <w:t>0</w:t>
            </w:r>
            <w:r w:rsidR="00504CC5" w:rsidRPr="000340E3">
              <w:rPr>
                <w:rFonts w:ascii="Times New Roman" w:eastAsia="Times New Roman" w:hAnsi="Times New Roman" w:cs="Times New Roman"/>
                <w:b/>
                <w:iCs/>
                <w:kern w:val="0"/>
                <w:sz w:val="22"/>
                <w:szCs w:val="22"/>
                <w:lang w:val="en-GB"/>
                <w14:ligatures w14:val="none"/>
              </w:rPr>
              <w:t>0 a.m.</w:t>
            </w:r>
            <w:r w:rsidR="00504CC5" w:rsidRPr="000340E3">
              <w:rPr>
                <w:rFonts w:ascii="Times New Roman" w:eastAsia="Times New Roman" w:hAnsi="Times New Roman" w:cs="Times New Roman"/>
                <w:b/>
                <w:i/>
                <w:kern w:val="0"/>
                <w:sz w:val="22"/>
                <w:szCs w:val="22"/>
                <w:lang w:val="en-GB"/>
                <w14:ligatures w14:val="none"/>
              </w:rPr>
              <w:t xml:space="preserve"> </w:t>
            </w:r>
          </w:p>
        </w:tc>
      </w:tr>
      <w:tr w:rsidR="0056651D" w:rsidRPr="000340E3" w14:paraId="4DC39D31"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38FC09C6" w14:textId="77777777" w:rsidR="0056651D" w:rsidRPr="000340E3" w:rsidRDefault="0056651D" w:rsidP="0056651D">
            <w:pPr>
              <w:tabs>
                <w:tab w:val="right" w:pos="7434"/>
              </w:tabs>
              <w:spacing w:before="120" w:after="120"/>
              <w:rPr>
                <w:rFonts w:ascii="Times New Roman" w:hAnsi="Times New Roman" w:cs="Times New Roman"/>
                <w:b/>
                <w:bCs/>
                <w:sz w:val="20"/>
                <w:szCs w:val="20"/>
              </w:rPr>
            </w:pPr>
            <w:r w:rsidRPr="000340E3">
              <w:rPr>
                <w:rFonts w:ascii="Times New Roman" w:hAnsi="Times New Roman" w:cs="Times New Roman"/>
                <w:b/>
                <w:bCs/>
                <w:sz w:val="20"/>
                <w:szCs w:val="20"/>
              </w:rPr>
              <w:t>ITB 26.6</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80FB5F1" w14:textId="32C32A02" w:rsidR="0056651D" w:rsidRPr="000340E3" w:rsidRDefault="004A291C" w:rsidP="0056651D">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sz w:val="22"/>
                <w:szCs w:val="22"/>
              </w:rPr>
              <w:t>The Letter of Bid – Technical Part and the sealed envelope marked “</w:t>
            </w:r>
            <w:r w:rsidRPr="000340E3">
              <w:rPr>
                <w:rFonts w:ascii="Times New Roman" w:eastAsia="Times New Roman" w:hAnsi="Times New Roman" w:cs="Times New Roman"/>
                <w:smallCaps/>
                <w:sz w:val="22"/>
                <w:szCs w:val="22"/>
              </w:rPr>
              <w:t>Second Envelope: Financial Part</w:t>
            </w:r>
            <w:r w:rsidRPr="000340E3">
              <w:rPr>
                <w:rFonts w:ascii="Times New Roman" w:eastAsia="Times New Roman" w:hAnsi="Times New Roman" w:cs="Times New Roman"/>
                <w:sz w:val="22"/>
                <w:szCs w:val="22"/>
              </w:rPr>
              <w:t xml:space="preserve"> </w:t>
            </w:r>
            <w:r w:rsidRPr="000340E3">
              <w:rPr>
                <w:rFonts w:ascii="Times New Roman" w:eastAsia="Times New Roman" w:hAnsi="Times New Roman" w:cs="Times New Roman"/>
                <w:b/>
                <w:i/>
                <w:sz w:val="22"/>
                <w:szCs w:val="22"/>
              </w:rPr>
              <w:t>shall</w:t>
            </w:r>
            <w:r w:rsidRPr="000340E3">
              <w:rPr>
                <w:rFonts w:ascii="Times New Roman" w:eastAsia="Times New Roman" w:hAnsi="Times New Roman" w:cs="Times New Roman"/>
                <w:b/>
                <w:sz w:val="22"/>
                <w:szCs w:val="22"/>
              </w:rPr>
              <w:t xml:space="preserve"> </w:t>
            </w:r>
            <w:r w:rsidRPr="000340E3">
              <w:rPr>
                <w:rFonts w:ascii="Times New Roman" w:eastAsia="Times New Roman" w:hAnsi="Times New Roman" w:cs="Times New Roman"/>
                <w:sz w:val="22"/>
                <w:szCs w:val="22"/>
              </w:rPr>
              <w:t xml:space="preserve">be initiated by representatives of the Employer </w:t>
            </w:r>
            <w:r w:rsidRPr="000340E3">
              <w:rPr>
                <w:rFonts w:ascii="Times New Roman" w:eastAsia="Times New Roman" w:hAnsi="Times New Roman" w:cs="Times New Roman"/>
                <w:color w:val="000000"/>
                <w:sz w:val="22"/>
                <w:szCs w:val="22"/>
              </w:rPr>
              <w:t>conducting Bid opening</w:t>
            </w:r>
            <w:r w:rsidRPr="000340E3">
              <w:rPr>
                <w:rFonts w:ascii="Times New Roman" w:eastAsia="Times New Roman" w:hAnsi="Times New Roman" w:cs="Times New Roman"/>
                <w:i/>
                <w:color w:val="000000"/>
                <w:sz w:val="22"/>
                <w:szCs w:val="22"/>
              </w:rPr>
              <w:t xml:space="preserve">. Each </w:t>
            </w:r>
            <w:r w:rsidRPr="000340E3">
              <w:rPr>
                <w:rFonts w:ascii="Times New Roman" w:eastAsia="Times New Roman" w:hAnsi="Times New Roman" w:cs="Times New Roman"/>
                <w:b/>
                <w:i/>
                <w:color w:val="000000"/>
                <w:sz w:val="22"/>
                <w:szCs w:val="22"/>
              </w:rPr>
              <w:t>Bid shall be initiated by at least 2(two) representatives and shall be numbered.</w:t>
            </w:r>
          </w:p>
        </w:tc>
      </w:tr>
      <w:tr w:rsidR="0056651D" w:rsidRPr="000340E3" w14:paraId="0C660115" w14:textId="77777777" w:rsidTr="000340E3">
        <w:tblPrEx>
          <w:tblBorders>
            <w:insideH w:val="single" w:sz="8" w:space="0" w:color="000000"/>
          </w:tblBorders>
        </w:tblPrEx>
        <w:trPr>
          <w:trHeight w:val="583"/>
        </w:trPr>
        <w:tc>
          <w:tcPr>
            <w:tcW w:w="5000" w:type="pct"/>
            <w:gridSpan w:val="2"/>
            <w:tcBorders>
              <w:top w:val="single" w:sz="12" w:space="0" w:color="000000" w:themeColor="text1"/>
              <w:bottom w:val="single" w:sz="12" w:space="0" w:color="000000" w:themeColor="text1"/>
            </w:tcBorders>
            <w:shd w:val="clear" w:color="auto" w:fill="auto"/>
          </w:tcPr>
          <w:p w14:paraId="647234F1" w14:textId="49999C2D" w:rsidR="0056651D" w:rsidRPr="000340E3" w:rsidRDefault="0056651D" w:rsidP="0056651D">
            <w:pPr>
              <w:keepNext/>
              <w:keepLines/>
              <w:tabs>
                <w:tab w:val="right" w:pos="7434"/>
              </w:tabs>
              <w:spacing w:before="120" w:after="120"/>
              <w:jc w:val="center"/>
              <w:rPr>
                <w:rFonts w:ascii="Times New Roman" w:hAnsi="Times New Roman" w:cs="Times New Roman"/>
                <w:b/>
                <w:sz w:val="22"/>
                <w:szCs w:val="22"/>
              </w:rPr>
            </w:pPr>
            <w:r w:rsidRPr="000340E3">
              <w:rPr>
                <w:rFonts w:ascii="Times New Roman" w:hAnsi="Times New Roman" w:cs="Times New Roman"/>
                <w:b/>
                <w:sz w:val="22"/>
                <w:szCs w:val="22"/>
              </w:rPr>
              <w:lastRenderedPageBreak/>
              <w:t>G.  Evaluation of Technical Part of Bids</w:t>
            </w:r>
          </w:p>
        </w:tc>
      </w:tr>
      <w:tr w:rsidR="0056651D" w:rsidRPr="000340E3" w14:paraId="2D55F904" w14:textId="77777777" w:rsidTr="00297C80">
        <w:tblPrEx>
          <w:tblBorders>
            <w:insideH w:val="single" w:sz="8" w:space="0" w:color="000000"/>
          </w:tblBorders>
        </w:tblPrEx>
        <w:trPr>
          <w:trHeight w:val="6720"/>
        </w:trPr>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1C777022" w14:textId="18AF1D92" w:rsidR="0056651D" w:rsidRPr="00297C80" w:rsidRDefault="0056651D" w:rsidP="0056651D">
            <w:pPr>
              <w:tabs>
                <w:tab w:val="right" w:pos="7434"/>
              </w:tabs>
              <w:spacing w:before="120" w:after="120"/>
              <w:rPr>
                <w:rFonts w:ascii="Times New Roman" w:hAnsi="Times New Roman" w:cs="Times New Roman"/>
                <w:b/>
                <w:sz w:val="20"/>
                <w:szCs w:val="20"/>
              </w:rPr>
            </w:pPr>
            <w:r w:rsidRPr="00297C80">
              <w:rPr>
                <w:rFonts w:ascii="Times New Roman" w:hAnsi="Times New Roman" w:cs="Times New Roman"/>
                <w:b/>
                <w:sz w:val="20"/>
                <w:szCs w:val="20"/>
              </w:rPr>
              <w:t>ITB 32.2</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279C5B2D" w14:textId="77777777" w:rsidR="004A291C" w:rsidRPr="000340E3" w:rsidRDefault="004A291C" w:rsidP="004A291C">
            <w:pPr>
              <w:spacing w:before="120" w:after="120" w:line="240" w:lineRule="auto"/>
              <w:ind w:left="15"/>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The technical factors and sub factors and the corresponding scores in % are: </w:t>
            </w:r>
          </w:p>
          <w:p w14:paraId="47C84530" w14:textId="77777777" w:rsidR="005A7CF9" w:rsidRPr="000340E3" w:rsidRDefault="005A7CF9" w:rsidP="005A7CF9">
            <w:pPr>
              <w:spacing w:before="120" w:after="120" w:line="240" w:lineRule="auto"/>
              <w:jc w:val="both"/>
              <w:rPr>
                <w:rFonts w:ascii="Times New Roman" w:eastAsia="Times New Roman" w:hAnsi="Times New Roman" w:cs="Times New Roman"/>
                <w:kern w:val="0"/>
                <w:sz w:val="22"/>
                <w:szCs w:val="22"/>
                <w:lang w:val="en-GB"/>
                <w14:ligatures w14:val="none"/>
              </w:rPr>
            </w:pPr>
          </w:p>
          <w:tbl>
            <w:tblPr>
              <w:tblW w:w="5000" w:type="pct"/>
              <w:tblLook w:val="0400" w:firstRow="0" w:lastRow="0" w:firstColumn="0" w:lastColumn="0" w:noHBand="0" w:noVBand="1"/>
            </w:tblPr>
            <w:tblGrid>
              <w:gridCol w:w="1117"/>
              <w:gridCol w:w="6093"/>
              <w:gridCol w:w="1002"/>
            </w:tblGrid>
            <w:tr w:rsidR="005A7CF9" w:rsidRPr="000340E3" w14:paraId="531C8317" w14:textId="77777777" w:rsidTr="005F5CB7">
              <w:trPr>
                <w:trHeight w:val="288"/>
              </w:trPr>
              <w:tc>
                <w:tcPr>
                  <w:tcW w:w="680"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F689704" w14:textId="77777777" w:rsidR="004A291C" w:rsidRPr="000340E3" w:rsidRDefault="004A291C" w:rsidP="00F1449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No. </w:t>
                  </w:r>
                </w:p>
              </w:tc>
              <w:tc>
                <w:tcPr>
                  <w:tcW w:w="3710" w:type="pct"/>
                  <w:tcBorders>
                    <w:top w:val="single" w:sz="4" w:space="0" w:color="000000"/>
                    <w:left w:val="nil"/>
                    <w:bottom w:val="single" w:sz="4" w:space="0" w:color="000000"/>
                    <w:right w:val="single" w:sz="4" w:space="0" w:color="000000"/>
                  </w:tcBorders>
                  <w:shd w:val="clear" w:color="auto" w:fill="D9D9D9"/>
                  <w:vAlign w:val="bottom"/>
                </w:tcPr>
                <w:p w14:paraId="5A7636C3" w14:textId="77777777" w:rsidR="004A291C" w:rsidRPr="000340E3" w:rsidRDefault="004A291C" w:rsidP="00F14495">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Category </w:t>
                  </w:r>
                </w:p>
              </w:tc>
              <w:tc>
                <w:tcPr>
                  <w:tcW w:w="610" w:type="pct"/>
                  <w:tcBorders>
                    <w:top w:val="single" w:sz="4" w:space="0" w:color="000000"/>
                    <w:left w:val="nil"/>
                    <w:bottom w:val="single" w:sz="4" w:space="0" w:color="000000"/>
                    <w:right w:val="single" w:sz="4" w:space="0" w:color="000000"/>
                  </w:tcBorders>
                  <w:shd w:val="clear" w:color="auto" w:fill="D9D9D9"/>
                  <w:vAlign w:val="center"/>
                </w:tcPr>
                <w:p w14:paraId="041FCD88" w14:textId="77777777" w:rsidR="004A291C" w:rsidRPr="000340E3" w:rsidRDefault="004A291C" w:rsidP="00F1449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Weight</w:t>
                  </w:r>
                </w:p>
              </w:tc>
            </w:tr>
            <w:tr w:rsidR="00F14495" w:rsidRPr="000340E3" w14:paraId="1A80ED13" w14:textId="77777777" w:rsidTr="005F5CB7">
              <w:trPr>
                <w:trHeight w:val="348"/>
              </w:trPr>
              <w:tc>
                <w:tcPr>
                  <w:tcW w:w="680" w:type="pct"/>
                  <w:tcBorders>
                    <w:top w:val="nil"/>
                    <w:left w:val="single" w:sz="4" w:space="0" w:color="000000"/>
                    <w:bottom w:val="single" w:sz="4" w:space="0" w:color="000000"/>
                    <w:right w:val="single" w:sz="4" w:space="0" w:color="000000"/>
                  </w:tcBorders>
                  <w:shd w:val="clear" w:color="auto" w:fill="auto"/>
                  <w:vAlign w:val="center"/>
                </w:tcPr>
                <w:p w14:paraId="07DDFB66"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I </w:t>
                  </w:r>
                </w:p>
              </w:tc>
              <w:tc>
                <w:tcPr>
                  <w:tcW w:w="3710" w:type="pct"/>
                  <w:tcBorders>
                    <w:top w:val="nil"/>
                    <w:left w:val="nil"/>
                    <w:bottom w:val="single" w:sz="4" w:space="0" w:color="000000"/>
                    <w:right w:val="single" w:sz="4" w:space="0" w:color="000000"/>
                  </w:tcBorders>
                  <w:shd w:val="clear" w:color="auto" w:fill="auto"/>
                  <w:vAlign w:val="bottom"/>
                </w:tcPr>
                <w:p w14:paraId="6A023D10" w14:textId="77777777" w:rsidR="004A291C" w:rsidRPr="000340E3" w:rsidRDefault="004A291C" w:rsidP="00F14495">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Overall effectiveness of proposed project regarding performance, capacity and required functional requirement.</w:t>
                  </w:r>
                </w:p>
              </w:tc>
              <w:tc>
                <w:tcPr>
                  <w:tcW w:w="610" w:type="pct"/>
                  <w:tcBorders>
                    <w:top w:val="nil"/>
                    <w:left w:val="nil"/>
                    <w:bottom w:val="single" w:sz="4" w:space="0" w:color="000000"/>
                    <w:right w:val="single" w:sz="4" w:space="0" w:color="000000"/>
                  </w:tcBorders>
                  <w:shd w:val="clear" w:color="auto" w:fill="auto"/>
                  <w:vAlign w:val="center"/>
                </w:tcPr>
                <w:p w14:paraId="72ED73D0"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hAnsi="Times New Roman" w:cs="Times New Roman"/>
                      <w:sz w:val="22"/>
                      <w:szCs w:val="22"/>
                    </w:rPr>
                    <w:t>55</w:t>
                  </w:r>
                </w:p>
              </w:tc>
            </w:tr>
            <w:tr w:rsidR="00F14495" w:rsidRPr="000340E3" w14:paraId="4B53BCDF" w14:textId="77777777" w:rsidTr="005F5CB7">
              <w:trPr>
                <w:trHeight w:val="458"/>
              </w:trPr>
              <w:tc>
                <w:tcPr>
                  <w:tcW w:w="680" w:type="pct"/>
                  <w:tcBorders>
                    <w:top w:val="nil"/>
                    <w:left w:val="single" w:sz="4" w:space="0" w:color="000000"/>
                    <w:bottom w:val="single" w:sz="4" w:space="0" w:color="000000"/>
                    <w:right w:val="single" w:sz="4" w:space="0" w:color="000000"/>
                  </w:tcBorders>
                  <w:shd w:val="clear" w:color="auto" w:fill="auto"/>
                  <w:vAlign w:val="center"/>
                </w:tcPr>
                <w:p w14:paraId="5F13A4C7"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II</w:t>
                  </w:r>
                </w:p>
              </w:tc>
              <w:tc>
                <w:tcPr>
                  <w:tcW w:w="3710" w:type="pct"/>
                  <w:tcBorders>
                    <w:top w:val="nil"/>
                    <w:left w:val="nil"/>
                    <w:bottom w:val="single" w:sz="4" w:space="0" w:color="000000"/>
                    <w:right w:val="single" w:sz="4" w:space="0" w:color="000000"/>
                  </w:tcBorders>
                  <w:shd w:val="clear" w:color="auto" w:fill="auto"/>
                  <w:vAlign w:val="bottom"/>
                </w:tcPr>
                <w:p w14:paraId="0FA54CF3" w14:textId="77777777" w:rsidR="004A291C" w:rsidRPr="000340E3" w:rsidRDefault="004A291C" w:rsidP="00F14495">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Quality of Technical Proposal and Proposed Methodology of Executing the Project</w:t>
                  </w:r>
                </w:p>
              </w:tc>
              <w:tc>
                <w:tcPr>
                  <w:tcW w:w="610" w:type="pct"/>
                  <w:tcBorders>
                    <w:top w:val="nil"/>
                    <w:left w:val="nil"/>
                    <w:bottom w:val="single" w:sz="4" w:space="0" w:color="000000"/>
                    <w:right w:val="single" w:sz="4" w:space="0" w:color="000000"/>
                  </w:tcBorders>
                  <w:shd w:val="clear" w:color="auto" w:fill="auto"/>
                  <w:vAlign w:val="center"/>
                </w:tcPr>
                <w:p w14:paraId="5385B3E8"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hAnsi="Times New Roman" w:cs="Times New Roman"/>
                      <w:sz w:val="22"/>
                      <w:szCs w:val="22"/>
                    </w:rPr>
                    <w:t>20</w:t>
                  </w:r>
                </w:p>
              </w:tc>
            </w:tr>
            <w:tr w:rsidR="00F14495" w:rsidRPr="000340E3" w14:paraId="179845FB" w14:textId="77777777" w:rsidTr="005F5CB7">
              <w:trPr>
                <w:trHeight w:val="143"/>
              </w:trPr>
              <w:tc>
                <w:tcPr>
                  <w:tcW w:w="680" w:type="pct"/>
                  <w:tcBorders>
                    <w:top w:val="nil"/>
                    <w:left w:val="single" w:sz="4" w:space="0" w:color="000000"/>
                    <w:bottom w:val="single" w:sz="4" w:space="0" w:color="000000"/>
                    <w:right w:val="single" w:sz="4" w:space="0" w:color="000000"/>
                  </w:tcBorders>
                  <w:shd w:val="clear" w:color="auto" w:fill="auto"/>
                  <w:vAlign w:val="center"/>
                </w:tcPr>
                <w:p w14:paraId="66819EEF"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III</w:t>
                  </w:r>
                </w:p>
              </w:tc>
              <w:tc>
                <w:tcPr>
                  <w:tcW w:w="3710" w:type="pct"/>
                  <w:tcBorders>
                    <w:top w:val="nil"/>
                    <w:left w:val="nil"/>
                    <w:bottom w:val="single" w:sz="4" w:space="0" w:color="000000"/>
                    <w:right w:val="single" w:sz="4" w:space="0" w:color="000000"/>
                  </w:tcBorders>
                  <w:shd w:val="clear" w:color="auto" w:fill="auto"/>
                  <w:vAlign w:val="bottom"/>
                </w:tcPr>
                <w:p w14:paraId="15BB348F" w14:textId="77777777" w:rsidR="004A291C" w:rsidRPr="000340E3" w:rsidRDefault="004A291C" w:rsidP="00F14495">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Proposed Teams, Equipment and Tools </w:t>
                  </w:r>
                  <w:r w:rsidRPr="000340E3">
                    <w:rPr>
                      <w:rFonts w:ascii="Times New Roman" w:eastAsia="Times New Roman" w:hAnsi="Times New Roman" w:cs="Times New Roman"/>
                      <w:sz w:val="22"/>
                      <w:szCs w:val="22"/>
                    </w:rPr>
                    <w:tab/>
                  </w:r>
                </w:p>
              </w:tc>
              <w:tc>
                <w:tcPr>
                  <w:tcW w:w="610" w:type="pct"/>
                  <w:tcBorders>
                    <w:top w:val="nil"/>
                    <w:left w:val="nil"/>
                    <w:bottom w:val="single" w:sz="4" w:space="0" w:color="000000"/>
                    <w:right w:val="single" w:sz="4" w:space="0" w:color="000000"/>
                  </w:tcBorders>
                  <w:shd w:val="clear" w:color="auto" w:fill="auto"/>
                  <w:vAlign w:val="center"/>
                </w:tcPr>
                <w:p w14:paraId="49DBFD7B"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15</w:t>
                  </w:r>
                </w:p>
              </w:tc>
            </w:tr>
            <w:tr w:rsidR="00F14495" w:rsidRPr="000340E3" w14:paraId="34C752D5" w14:textId="77777777" w:rsidTr="005F5CB7">
              <w:trPr>
                <w:trHeight w:val="305"/>
              </w:trPr>
              <w:tc>
                <w:tcPr>
                  <w:tcW w:w="680" w:type="pct"/>
                  <w:tcBorders>
                    <w:top w:val="nil"/>
                    <w:left w:val="single" w:sz="4" w:space="0" w:color="000000"/>
                    <w:bottom w:val="single" w:sz="4" w:space="0" w:color="000000"/>
                    <w:right w:val="single" w:sz="4" w:space="0" w:color="000000"/>
                  </w:tcBorders>
                  <w:shd w:val="clear" w:color="auto" w:fill="auto"/>
                  <w:vAlign w:val="center"/>
                </w:tcPr>
                <w:p w14:paraId="47C1700C"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IV </w:t>
                  </w:r>
                </w:p>
              </w:tc>
              <w:tc>
                <w:tcPr>
                  <w:tcW w:w="3710" w:type="pct"/>
                  <w:tcBorders>
                    <w:top w:val="nil"/>
                    <w:left w:val="nil"/>
                    <w:bottom w:val="single" w:sz="4" w:space="0" w:color="000000"/>
                    <w:right w:val="single" w:sz="4" w:space="0" w:color="000000"/>
                  </w:tcBorders>
                  <w:shd w:val="clear" w:color="auto" w:fill="auto"/>
                  <w:vAlign w:val="bottom"/>
                </w:tcPr>
                <w:p w14:paraId="62F4493C" w14:textId="77777777" w:rsidR="004A291C" w:rsidRPr="000340E3" w:rsidRDefault="004A291C" w:rsidP="00F14495">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Environmental and Social compliance </w:t>
                  </w:r>
                </w:p>
              </w:tc>
              <w:tc>
                <w:tcPr>
                  <w:tcW w:w="610" w:type="pct"/>
                  <w:tcBorders>
                    <w:top w:val="nil"/>
                    <w:left w:val="nil"/>
                    <w:bottom w:val="single" w:sz="4" w:space="0" w:color="000000"/>
                    <w:right w:val="single" w:sz="4" w:space="0" w:color="000000"/>
                  </w:tcBorders>
                  <w:shd w:val="clear" w:color="auto" w:fill="auto"/>
                  <w:vAlign w:val="center"/>
                </w:tcPr>
                <w:p w14:paraId="50AA6A92" w14:textId="77777777" w:rsidR="004A291C" w:rsidRPr="000340E3" w:rsidRDefault="004A291C" w:rsidP="00F1449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10</w:t>
                  </w:r>
                </w:p>
              </w:tc>
            </w:tr>
            <w:tr w:rsidR="00F14495" w:rsidRPr="000340E3" w14:paraId="1B320882" w14:textId="77777777" w:rsidTr="005F5CB7">
              <w:trPr>
                <w:trHeight w:val="288"/>
              </w:trPr>
              <w:tc>
                <w:tcPr>
                  <w:tcW w:w="680" w:type="pct"/>
                  <w:tcBorders>
                    <w:top w:val="nil"/>
                    <w:left w:val="single" w:sz="4" w:space="0" w:color="000000"/>
                    <w:bottom w:val="single" w:sz="4" w:space="0" w:color="000000"/>
                    <w:right w:val="single" w:sz="4" w:space="0" w:color="000000"/>
                  </w:tcBorders>
                  <w:shd w:val="clear" w:color="auto" w:fill="auto"/>
                  <w:vAlign w:val="bottom"/>
                </w:tcPr>
                <w:p w14:paraId="5DC18F84" w14:textId="77777777" w:rsidR="004A291C" w:rsidRPr="000340E3" w:rsidRDefault="004A291C" w:rsidP="00F14495">
                  <w:pPr>
                    <w:spacing w:after="0"/>
                    <w:ind w:firstLine="72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w:t>
                  </w:r>
                </w:p>
              </w:tc>
              <w:tc>
                <w:tcPr>
                  <w:tcW w:w="3710" w:type="pct"/>
                  <w:tcBorders>
                    <w:top w:val="nil"/>
                    <w:left w:val="nil"/>
                    <w:bottom w:val="single" w:sz="4" w:space="0" w:color="000000"/>
                    <w:right w:val="single" w:sz="4" w:space="0" w:color="000000"/>
                  </w:tcBorders>
                  <w:shd w:val="clear" w:color="auto" w:fill="auto"/>
                  <w:vAlign w:val="bottom"/>
                </w:tcPr>
                <w:p w14:paraId="65ABA87F" w14:textId="77777777" w:rsidR="004A291C" w:rsidRPr="000340E3" w:rsidRDefault="004A291C" w:rsidP="00F14495">
                  <w:pPr>
                    <w:spacing w:after="0"/>
                    <w:ind w:firstLine="720"/>
                    <w:jc w:val="right"/>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Total% </w:t>
                  </w:r>
                </w:p>
              </w:tc>
              <w:tc>
                <w:tcPr>
                  <w:tcW w:w="610" w:type="pct"/>
                  <w:tcBorders>
                    <w:top w:val="nil"/>
                    <w:left w:val="nil"/>
                    <w:bottom w:val="single" w:sz="4" w:space="0" w:color="000000"/>
                    <w:right w:val="single" w:sz="4" w:space="0" w:color="000000"/>
                  </w:tcBorders>
                  <w:shd w:val="clear" w:color="auto" w:fill="auto"/>
                  <w:vAlign w:val="center"/>
                </w:tcPr>
                <w:p w14:paraId="056BFF69" w14:textId="77777777" w:rsidR="004A291C" w:rsidRPr="000340E3" w:rsidRDefault="004A291C" w:rsidP="00F1449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100</w:t>
                  </w:r>
                </w:p>
              </w:tc>
            </w:tr>
          </w:tbl>
          <w:p w14:paraId="232DC583" w14:textId="14E8CFD9" w:rsidR="005A7CF9" w:rsidRPr="000340E3" w:rsidRDefault="005A7CF9" w:rsidP="00F14495">
            <w:pPr>
              <w:tabs>
                <w:tab w:val="right" w:pos="7912"/>
              </w:tabs>
              <w:spacing w:after="60" w:line="240" w:lineRule="auto"/>
              <w:ind w:right="59"/>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Mandatory technical items will be excluded from the technical scoring. Bids which do not satisfy all Mandatory requirements will be considered as non-responsive and excluded from further consideration. Technical scoring will apply to desirable features and sub-features as listed in the tables for each category below.</w:t>
            </w:r>
          </w:p>
          <w:p w14:paraId="2DFEE7DE" w14:textId="77777777" w:rsidR="005A7CF9" w:rsidRPr="000340E3" w:rsidRDefault="005A7CF9" w:rsidP="005A7CF9">
            <w:pPr>
              <w:tabs>
                <w:tab w:val="right" w:pos="7254"/>
              </w:tabs>
              <w:spacing w:before="120" w:line="240" w:lineRule="auto"/>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 xml:space="preserve">Each sub-feature will be given a score between 0 and 6 as follows: </w:t>
            </w:r>
          </w:p>
          <w:p w14:paraId="2711E8BF" w14:textId="77777777" w:rsidR="005A7CF9" w:rsidRPr="000340E3" w:rsidRDefault="005A7CF9" w:rsidP="005A7CF9">
            <w:pPr>
              <w:spacing w:after="0" w:line="240" w:lineRule="auto"/>
              <w:ind w:left="720" w:hanging="360"/>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0 for the sub-feature being absent.</w:t>
            </w:r>
          </w:p>
          <w:p w14:paraId="751AAA98" w14:textId="77777777" w:rsidR="005A7CF9" w:rsidRPr="000340E3" w:rsidRDefault="005A7CF9" w:rsidP="005A7CF9">
            <w:pPr>
              <w:spacing w:after="0" w:line="240" w:lineRule="auto"/>
              <w:ind w:left="720" w:hanging="360"/>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2 for the sub-feature being present but showing deficiencies.</w:t>
            </w:r>
          </w:p>
          <w:p w14:paraId="1B0F86CD" w14:textId="77777777" w:rsidR="005A7CF9" w:rsidRPr="000340E3" w:rsidRDefault="005A7CF9" w:rsidP="005A7CF9">
            <w:pPr>
              <w:spacing w:after="0" w:line="240" w:lineRule="auto"/>
              <w:ind w:left="720" w:hanging="360"/>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4 for meeting the requirements.</w:t>
            </w:r>
          </w:p>
          <w:p w14:paraId="1D6FB480" w14:textId="621F4D1A" w:rsidR="005A7CF9" w:rsidRPr="000340E3" w:rsidRDefault="005A7CF9" w:rsidP="00F14495">
            <w:pPr>
              <w:spacing w:after="60" w:line="240" w:lineRule="auto"/>
              <w:ind w:left="720" w:hanging="360"/>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6 for exceeding the requirements.</w:t>
            </w:r>
          </w:p>
          <w:p w14:paraId="616C539C" w14:textId="77777777" w:rsidR="005A7CF9" w:rsidRPr="000340E3" w:rsidRDefault="005A7CF9" w:rsidP="005A7CF9">
            <w:pPr>
              <w:tabs>
                <w:tab w:val="right" w:pos="7686"/>
                <w:tab w:val="left" w:pos="7776"/>
                <w:tab w:val="left" w:pos="7812"/>
              </w:tabs>
              <w:spacing w:line="240" w:lineRule="auto"/>
              <w:ind w:right="149"/>
              <w:jc w:val="both"/>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As described for each Category below, the Category technical score will be calculated by combining the sub-feature scores as weighted sum. The four categories of technical scores will be combined based on the weights for each Category in the table above. </w:t>
            </w:r>
          </w:p>
          <w:p w14:paraId="51A3D805" w14:textId="77777777" w:rsidR="005A7CF9" w:rsidRPr="000340E3" w:rsidRDefault="005A7CF9" w:rsidP="00CB6DC5">
            <w:pPr>
              <w:spacing w:after="0" w:line="240" w:lineRule="auto"/>
              <w:jc w:val="both"/>
              <w:rPr>
                <w:rFonts w:ascii="Times New Roman" w:hAnsi="Times New Roman" w:cs="Times New Roman"/>
                <w:kern w:val="0"/>
                <w:sz w:val="22"/>
                <w:szCs w:val="22"/>
                <w:lang w:val="en-GB"/>
                <w14:ligatures w14:val="none"/>
              </w:rPr>
            </w:pPr>
            <w:r w:rsidRPr="000340E3">
              <w:rPr>
                <w:rFonts w:ascii="Times New Roman" w:hAnsi="Times New Roman" w:cs="Times New Roman"/>
                <w:b/>
                <w:kern w:val="0"/>
                <w:sz w:val="22"/>
                <w:szCs w:val="22"/>
                <w:lang w:val="en-GB"/>
                <w14:ligatures w14:val="none"/>
              </w:rPr>
              <w:t>Category I:</w:t>
            </w:r>
            <w:r w:rsidRPr="000340E3">
              <w:rPr>
                <w:rFonts w:ascii="Times New Roman" w:hAnsi="Times New Roman" w:cs="Times New Roman"/>
                <w:kern w:val="0"/>
                <w:sz w:val="22"/>
                <w:szCs w:val="22"/>
                <w:lang w:val="en-GB"/>
                <w14:ligatures w14:val="none"/>
              </w:rPr>
              <w:t xml:space="preserve"> </w:t>
            </w:r>
            <w:r w:rsidRPr="000340E3">
              <w:rPr>
                <w:rFonts w:ascii="Times New Roman" w:hAnsi="Times New Roman" w:cs="Times New Roman"/>
                <w:b/>
                <w:kern w:val="0"/>
                <w:sz w:val="22"/>
                <w:szCs w:val="22"/>
                <w:lang w:val="en-GB"/>
                <w14:ligatures w14:val="none"/>
              </w:rPr>
              <w:t>Overall effectiveness of proposed project regarding performance, capacity and required functional requirement.</w:t>
            </w:r>
          </w:p>
          <w:tbl>
            <w:tblPr>
              <w:tblW w:w="5000" w:type="pct"/>
              <w:tblLook w:val="0400" w:firstRow="0" w:lastRow="0" w:firstColumn="0" w:lastColumn="0" w:noHBand="0" w:noVBand="1"/>
            </w:tblPr>
            <w:tblGrid>
              <w:gridCol w:w="1064"/>
              <w:gridCol w:w="5522"/>
              <w:gridCol w:w="1626"/>
            </w:tblGrid>
            <w:tr w:rsidR="005A7CF9" w:rsidRPr="000340E3" w14:paraId="229FD93E" w14:textId="77777777" w:rsidTr="005F5CB7">
              <w:trPr>
                <w:trHeight w:val="288"/>
              </w:trPr>
              <w:tc>
                <w:tcPr>
                  <w:tcW w:w="648"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880EC6E" w14:textId="77777777" w:rsidR="005A7CF9" w:rsidRPr="000340E3" w:rsidRDefault="005A7CF9" w:rsidP="005A7CF9">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No. </w:t>
                  </w:r>
                </w:p>
              </w:tc>
              <w:tc>
                <w:tcPr>
                  <w:tcW w:w="3362" w:type="pct"/>
                  <w:tcBorders>
                    <w:top w:val="single" w:sz="4" w:space="0" w:color="000000"/>
                    <w:left w:val="nil"/>
                    <w:bottom w:val="single" w:sz="4" w:space="0" w:color="000000"/>
                    <w:right w:val="single" w:sz="4" w:space="0" w:color="000000"/>
                  </w:tcBorders>
                  <w:shd w:val="clear" w:color="auto" w:fill="D9D9D9"/>
                  <w:vAlign w:val="bottom"/>
                </w:tcPr>
                <w:p w14:paraId="04FB23F0" w14:textId="77777777" w:rsidR="005A7CF9" w:rsidRPr="000340E3" w:rsidRDefault="005A7CF9" w:rsidP="005A7CF9">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Sub Factors </w:t>
                  </w:r>
                </w:p>
              </w:tc>
              <w:tc>
                <w:tcPr>
                  <w:tcW w:w="990" w:type="pct"/>
                  <w:tcBorders>
                    <w:top w:val="single" w:sz="4" w:space="0" w:color="000000"/>
                    <w:left w:val="nil"/>
                    <w:bottom w:val="single" w:sz="4" w:space="0" w:color="000000"/>
                    <w:right w:val="single" w:sz="4" w:space="0" w:color="000000"/>
                  </w:tcBorders>
                  <w:shd w:val="clear" w:color="auto" w:fill="D9D9D9"/>
                  <w:vAlign w:val="center"/>
                </w:tcPr>
                <w:p w14:paraId="319E57EC" w14:textId="77777777" w:rsidR="005A7CF9" w:rsidRPr="000340E3" w:rsidRDefault="005A7CF9" w:rsidP="005A7CF9">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Score</w:t>
                  </w:r>
                </w:p>
              </w:tc>
            </w:tr>
            <w:tr w:rsidR="005A7CF9" w:rsidRPr="000340E3" w14:paraId="64533D8C" w14:textId="77777777" w:rsidTr="005F5CB7">
              <w:trPr>
                <w:trHeight w:val="881"/>
              </w:trPr>
              <w:tc>
                <w:tcPr>
                  <w:tcW w:w="648" w:type="pct"/>
                  <w:tcBorders>
                    <w:top w:val="nil"/>
                    <w:left w:val="single" w:sz="4" w:space="0" w:color="000000"/>
                    <w:bottom w:val="single" w:sz="4" w:space="0" w:color="000000"/>
                    <w:right w:val="single" w:sz="4" w:space="0" w:color="000000"/>
                  </w:tcBorders>
                  <w:shd w:val="clear" w:color="auto" w:fill="FFFFFF"/>
                  <w:vAlign w:val="center"/>
                </w:tcPr>
                <w:p w14:paraId="695DF790"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1.1</w:t>
                  </w:r>
                </w:p>
              </w:tc>
              <w:tc>
                <w:tcPr>
                  <w:tcW w:w="3362" w:type="pct"/>
                  <w:tcBorders>
                    <w:top w:val="nil"/>
                    <w:left w:val="nil"/>
                    <w:bottom w:val="single" w:sz="4" w:space="0" w:color="000000"/>
                    <w:right w:val="single" w:sz="4" w:space="0" w:color="000000"/>
                  </w:tcBorders>
                  <w:shd w:val="clear" w:color="auto" w:fill="auto"/>
                  <w:vAlign w:val="center"/>
                </w:tcPr>
                <w:p w14:paraId="54EF398F" w14:textId="77777777" w:rsidR="005A7CF9" w:rsidRPr="000340E3" w:rsidRDefault="005A7CF9" w:rsidP="005A7CF9">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Preliminary design of the proposed system showing all necessary technical assumptions applied, calculations, system sizing, spare capacity, projected system losses etc..</w:t>
                  </w:r>
                </w:p>
              </w:tc>
              <w:tc>
                <w:tcPr>
                  <w:tcW w:w="990" w:type="pct"/>
                  <w:tcBorders>
                    <w:top w:val="nil"/>
                    <w:left w:val="nil"/>
                    <w:bottom w:val="single" w:sz="4" w:space="0" w:color="000000"/>
                    <w:right w:val="single" w:sz="4" w:space="0" w:color="000000"/>
                  </w:tcBorders>
                  <w:shd w:val="clear" w:color="auto" w:fill="FFFFFF"/>
                  <w:vAlign w:val="center"/>
                </w:tcPr>
                <w:p w14:paraId="78801284"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20</w:t>
                  </w:r>
                </w:p>
              </w:tc>
            </w:tr>
            <w:tr w:rsidR="005A7CF9" w:rsidRPr="000340E3" w14:paraId="08A11EE2" w14:textId="77777777" w:rsidTr="005F5CB7">
              <w:trPr>
                <w:trHeight w:val="593"/>
              </w:trPr>
              <w:tc>
                <w:tcPr>
                  <w:tcW w:w="648" w:type="pct"/>
                  <w:tcBorders>
                    <w:top w:val="nil"/>
                    <w:left w:val="single" w:sz="4" w:space="0" w:color="000000"/>
                    <w:bottom w:val="single" w:sz="4" w:space="0" w:color="000000"/>
                    <w:right w:val="single" w:sz="4" w:space="0" w:color="000000"/>
                  </w:tcBorders>
                  <w:shd w:val="clear" w:color="auto" w:fill="FFFFFF"/>
                  <w:vAlign w:val="center"/>
                </w:tcPr>
                <w:p w14:paraId="686D1DC4"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1.2</w:t>
                  </w:r>
                </w:p>
              </w:tc>
              <w:tc>
                <w:tcPr>
                  <w:tcW w:w="3362" w:type="pct"/>
                  <w:tcBorders>
                    <w:top w:val="nil"/>
                    <w:left w:val="nil"/>
                    <w:bottom w:val="single" w:sz="4" w:space="0" w:color="000000"/>
                    <w:right w:val="single" w:sz="4" w:space="0" w:color="000000"/>
                  </w:tcBorders>
                  <w:shd w:val="clear" w:color="auto" w:fill="auto"/>
                  <w:vAlign w:val="center"/>
                </w:tcPr>
                <w:p w14:paraId="3D1BD659" w14:textId="77777777" w:rsidR="005A7CF9" w:rsidRPr="000340E3" w:rsidRDefault="005A7CF9" w:rsidP="005A7CF9">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Design drawings showing all layouts for the equipment. </w:t>
                  </w:r>
                </w:p>
              </w:tc>
              <w:tc>
                <w:tcPr>
                  <w:tcW w:w="990" w:type="pct"/>
                  <w:tcBorders>
                    <w:top w:val="nil"/>
                    <w:left w:val="nil"/>
                    <w:bottom w:val="single" w:sz="4" w:space="0" w:color="000000"/>
                    <w:right w:val="single" w:sz="4" w:space="0" w:color="000000"/>
                  </w:tcBorders>
                  <w:shd w:val="clear" w:color="auto" w:fill="auto"/>
                  <w:vAlign w:val="center"/>
                </w:tcPr>
                <w:p w14:paraId="6FFAEE9E"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10</w:t>
                  </w:r>
                </w:p>
              </w:tc>
            </w:tr>
            <w:tr w:rsidR="005A7CF9" w:rsidRPr="000340E3" w14:paraId="0FE0552F" w14:textId="77777777" w:rsidTr="005F5CB7">
              <w:trPr>
                <w:trHeight w:val="620"/>
              </w:trPr>
              <w:tc>
                <w:tcPr>
                  <w:tcW w:w="648" w:type="pct"/>
                  <w:tcBorders>
                    <w:top w:val="nil"/>
                    <w:left w:val="single" w:sz="4" w:space="0" w:color="000000"/>
                    <w:bottom w:val="single" w:sz="4" w:space="0" w:color="000000"/>
                    <w:right w:val="single" w:sz="4" w:space="0" w:color="000000"/>
                  </w:tcBorders>
                  <w:shd w:val="clear" w:color="auto" w:fill="FFFFFF"/>
                  <w:vAlign w:val="center"/>
                </w:tcPr>
                <w:p w14:paraId="282A84C4"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1.3</w:t>
                  </w:r>
                </w:p>
              </w:tc>
              <w:tc>
                <w:tcPr>
                  <w:tcW w:w="3362" w:type="pct"/>
                  <w:tcBorders>
                    <w:top w:val="nil"/>
                    <w:left w:val="nil"/>
                    <w:bottom w:val="single" w:sz="4" w:space="0" w:color="000000"/>
                    <w:right w:val="single" w:sz="4" w:space="0" w:color="000000"/>
                  </w:tcBorders>
                  <w:shd w:val="clear" w:color="auto" w:fill="auto"/>
                  <w:vAlign w:val="center"/>
                </w:tcPr>
                <w:p w14:paraId="023423AE" w14:textId="77777777" w:rsidR="005A7CF9" w:rsidRPr="000340E3" w:rsidRDefault="005A7CF9" w:rsidP="005A7CF9">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Documentary evidence of manufacturers years of experience in manufacturing PV power plant.</w:t>
                  </w:r>
                </w:p>
              </w:tc>
              <w:tc>
                <w:tcPr>
                  <w:tcW w:w="990" w:type="pct"/>
                  <w:tcBorders>
                    <w:top w:val="nil"/>
                    <w:left w:val="nil"/>
                    <w:bottom w:val="single" w:sz="4" w:space="0" w:color="000000"/>
                    <w:right w:val="single" w:sz="4" w:space="0" w:color="000000"/>
                  </w:tcBorders>
                  <w:shd w:val="clear" w:color="auto" w:fill="auto"/>
                  <w:vAlign w:val="center"/>
                </w:tcPr>
                <w:p w14:paraId="254980D6"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5</w:t>
                  </w:r>
                </w:p>
              </w:tc>
            </w:tr>
            <w:tr w:rsidR="005A7CF9" w:rsidRPr="000340E3" w14:paraId="4D9DB943" w14:textId="77777777" w:rsidTr="005F5CB7">
              <w:trPr>
                <w:trHeight w:val="593"/>
              </w:trPr>
              <w:tc>
                <w:tcPr>
                  <w:tcW w:w="648" w:type="pct"/>
                  <w:tcBorders>
                    <w:top w:val="nil"/>
                    <w:left w:val="single" w:sz="4" w:space="0" w:color="000000"/>
                    <w:bottom w:val="single" w:sz="4" w:space="0" w:color="000000"/>
                    <w:right w:val="single" w:sz="4" w:space="0" w:color="000000"/>
                  </w:tcBorders>
                  <w:shd w:val="clear" w:color="auto" w:fill="FFFFFF"/>
                  <w:vAlign w:val="center"/>
                </w:tcPr>
                <w:p w14:paraId="2C30A279"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1.4</w:t>
                  </w:r>
                </w:p>
              </w:tc>
              <w:tc>
                <w:tcPr>
                  <w:tcW w:w="3362" w:type="pct"/>
                  <w:tcBorders>
                    <w:top w:val="nil"/>
                    <w:left w:val="nil"/>
                    <w:bottom w:val="single" w:sz="4" w:space="0" w:color="000000"/>
                    <w:right w:val="single" w:sz="4" w:space="0" w:color="000000"/>
                  </w:tcBorders>
                  <w:shd w:val="clear" w:color="auto" w:fill="auto"/>
                </w:tcPr>
                <w:p w14:paraId="60D5D0D9" w14:textId="77777777" w:rsidR="005A7CF9" w:rsidRPr="000340E3" w:rsidRDefault="005A7CF9" w:rsidP="005A7CF9">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Manufacturer’s Warranty for the following major equipment: Solar Photovoltaic Module, Inverter, Batteries, EMS, SCADA, Power Transformers; GIS equipment. </w:t>
                  </w:r>
                </w:p>
              </w:tc>
              <w:tc>
                <w:tcPr>
                  <w:tcW w:w="990" w:type="pct"/>
                  <w:tcBorders>
                    <w:top w:val="nil"/>
                    <w:left w:val="nil"/>
                    <w:bottom w:val="single" w:sz="4" w:space="0" w:color="000000"/>
                    <w:right w:val="single" w:sz="4" w:space="0" w:color="000000"/>
                  </w:tcBorders>
                  <w:shd w:val="clear" w:color="auto" w:fill="auto"/>
                  <w:vAlign w:val="center"/>
                </w:tcPr>
                <w:p w14:paraId="05BA0D52"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10</w:t>
                  </w:r>
                </w:p>
              </w:tc>
            </w:tr>
            <w:tr w:rsidR="005A7CF9" w:rsidRPr="000340E3" w14:paraId="460D1EF9" w14:textId="77777777" w:rsidTr="005F5CB7">
              <w:trPr>
                <w:trHeight w:val="624"/>
              </w:trPr>
              <w:tc>
                <w:tcPr>
                  <w:tcW w:w="648" w:type="pct"/>
                  <w:tcBorders>
                    <w:top w:val="nil"/>
                    <w:left w:val="single" w:sz="4" w:space="0" w:color="000000"/>
                    <w:bottom w:val="single" w:sz="4" w:space="0" w:color="000000"/>
                    <w:right w:val="single" w:sz="4" w:space="0" w:color="000000"/>
                  </w:tcBorders>
                  <w:shd w:val="clear" w:color="auto" w:fill="FFFFFF"/>
                  <w:vAlign w:val="center"/>
                </w:tcPr>
                <w:p w14:paraId="36D91B34"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1.5</w:t>
                  </w:r>
                </w:p>
              </w:tc>
              <w:tc>
                <w:tcPr>
                  <w:tcW w:w="3362" w:type="pct"/>
                  <w:tcBorders>
                    <w:top w:val="nil"/>
                    <w:left w:val="nil"/>
                    <w:bottom w:val="single" w:sz="4" w:space="0" w:color="000000"/>
                    <w:right w:val="single" w:sz="4" w:space="0" w:color="000000"/>
                  </w:tcBorders>
                  <w:shd w:val="clear" w:color="auto" w:fill="auto"/>
                  <w:vAlign w:val="bottom"/>
                </w:tcPr>
                <w:p w14:paraId="41F567E4" w14:textId="77777777" w:rsidR="005A7CF9" w:rsidRPr="000340E3" w:rsidRDefault="005A7CF9" w:rsidP="005A7CF9">
                  <w:pPr>
                    <w:spacing w:after="0"/>
                    <w:jc w:val="both"/>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Technical data sheet (brochures, catalogues, drawings) and Guarantee Technical Particulars (GTPs) describing in detail the capacity and the efficiency of the offered items. The particulars and catalogue numbers of the proposed equipment shall be highlighted.</w:t>
                  </w:r>
                </w:p>
              </w:tc>
              <w:tc>
                <w:tcPr>
                  <w:tcW w:w="990" w:type="pct"/>
                  <w:tcBorders>
                    <w:top w:val="nil"/>
                    <w:left w:val="nil"/>
                    <w:bottom w:val="single" w:sz="4" w:space="0" w:color="000000"/>
                    <w:right w:val="single" w:sz="4" w:space="0" w:color="000000"/>
                  </w:tcBorders>
                  <w:shd w:val="clear" w:color="auto" w:fill="auto"/>
                  <w:vAlign w:val="center"/>
                </w:tcPr>
                <w:p w14:paraId="7E9F7309" w14:textId="77777777" w:rsidR="005A7CF9" w:rsidRPr="000340E3" w:rsidRDefault="005A7CF9" w:rsidP="005A7CF9">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10</w:t>
                  </w:r>
                </w:p>
              </w:tc>
            </w:tr>
            <w:tr w:rsidR="005A7CF9" w:rsidRPr="000340E3" w14:paraId="3B7808CE" w14:textId="77777777" w:rsidTr="005F5CB7">
              <w:trPr>
                <w:trHeight w:val="336"/>
              </w:trPr>
              <w:tc>
                <w:tcPr>
                  <w:tcW w:w="648" w:type="pct"/>
                  <w:tcBorders>
                    <w:top w:val="nil"/>
                    <w:left w:val="single" w:sz="4" w:space="0" w:color="000000"/>
                    <w:bottom w:val="single" w:sz="4" w:space="0" w:color="000000"/>
                    <w:right w:val="single" w:sz="4" w:space="0" w:color="000000"/>
                  </w:tcBorders>
                  <w:shd w:val="clear" w:color="auto" w:fill="FFFFFF"/>
                  <w:vAlign w:val="center"/>
                </w:tcPr>
                <w:p w14:paraId="006A164B" w14:textId="77777777" w:rsidR="005A7CF9" w:rsidRPr="000340E3" w:rsidRDefault="005A7CF9" w:rsidP="005A7CF9">
                  <w:pPr>
                    <w:spacing w:after="0"/>
                    <w:ind w:firstLine="72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lastRenderedPageBreak/>
                    <w:t> </w:t>
                  </w:r>
                </w:p>
              </w:tc>
              <w:tc>
                <w:tcPr>
                  <w:tcW w:w="3362" w:type="pct"/>
                  <w:tcBorders>
                    <w:top w:val="nil"/>
                    <w:left w:val="nil"/>
                    <w:bottom w:val="single" w:sz="4" w:space="0" w:color="000000"/>
                    <w:right w:val="single" w:sz="4" w:space="0" w:color="000000"/>
                  </w:tcBorders>
                  <w:shd w:val="clear" w:color="auto" w:fill="auto"/>
                  <w:vAlign w:val="bottom"/>
                </w:tcPr>
                <w:p w14:paraId="00E5FAF0" w14:textId="77777777" w:rsidR="005A7CF9" w:rsidRPr="000340E3" w:rsidRDefault="005A7CF9" w:rsidP="005A7CF9">
                  <w:pPr>
                    <w:spacing w:after="0"/>
                    <w:ind w:firstLine="720"/>
                    <w:jc w:val="right"/>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Total Scores  </w:t>
                  </w:r>
                </w:p>
              </w:tc>
              <w:tc>
                <w:tcPr>
                  <w:tcW w:w="990" w:type="pct"/>
                  <w:tcBorders>
                    <w:top w:val="nil"/>
                    <w:left w:val="nil"/>
                    <w:bottom w:val="single" w:sz="4" w:space="0" w:color="000000"/>
                    <w:right w:val="single" w:sz="4" w:space="0" w:color="000000"/>
                  </w:tcBorders>
                  <w:shd w:val="clear" w:color="auto" w:fill="auto"/>
                  <w:vAlign w:val="center"/>
                </w:tcPr>
                <w:p w14:paraId="11D88BCE" w14:textId="77777777" w:rsidR="005A7CF9" w:rsidRPr="000340E3" w:rsidRDefault="005A7CF9" w:rsidP="005A7CF9">
                  <w:pPr>
                    <w:spacing w:after="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55</w:t>
                  </w:r>
                </w:p>
              </w:tc>
            </w:tr>
          </w:tbl>
          <w:p w14:paraId="364FCDB9" w14:textId="77777777" w:rsidR="005A7CF9" w:rsidRPr="000340E3" w:rsidRDefault="005A7CF9" w:rsidP="002316A5">
            <w:pPr>
              <w:spacing w:before="120" w:after="0" w:line="240" w:lineRule="auto"/>
              <w:ind w:left="15"/>
              <w:jc w:val="both"/>
              <w:rPr>
                <w:rFonts w:ascii="Times New Roman" w:hAnsi="Times New Roman" w:cs="Times New Roman"/>
                <w:kern w:val="0"/>
                <w:sz w:val="22"/>
                <w:szCs w:val="22"/>
                <w:lang w:val="en-GB"/>
                <w14:ligatures w14:val="none"/>
              </w:rPr>
            </w:pPr>
            <w:r w:rsidRPr="000340E3">
              <w:rPr>
                <w:rFonts w:ascii="Times New Roman" w:hAnsi="Times New Roman" w:cs="Times New Roman"/>
                <w:b/>
                <w:kern w:val="0"/>
                <w:sz w:val="22"/>
                <w:szCs w:val="22"/>
                <w:lang w:val="en-GB"/>
                <w14:ligatures w14:val="none"/>
              </w:rPr>
              <w:t>Category II:</w:t>
            </w:r>
            <w:r w:rsidRPr="000340E3">
              <w:rPr>
                <w:rFonts w:ascii="Times New Roman" w:hAnsi="Times New Roman" w:cs="Times New Roman"/>
                <w:kern w:val="0"/>
                <w:sz w:val="22"/>
                <w:szCs w:val="22"/>
                <w:lang w:val="en-GB"/>
                <w14:ligatures w14:val="none"/>
              </w:rPr>
              <w:t xml:space="preserve"> </w:t>
            </w:r>
            <w:r w:rsidRPr="000340E3">
              <w:rPr>
                <w:rFonts w:ascii="Times New Roman" w:hAnsi="Times New Roman" w:cs="Times New Roman"/>
                <w:b/>
                <w:kern w:val="0"/>
                <w:sz w:val="22"/>
                <w:szCs w:val="22"/>
                <w:lang w:val="en-GB"/>
                <w14:ligatures w14:val="none"/>
              </w:rPr>
              <w:t>Quality of Technical Proposal and Proposed Methodology of Executing the Project</w:t>
            </w:r>
          </w:p>
          <w:tbl>
            <w:tblPr>
              <w:tblW w:w="5000" w:type="pct"/>
              <w:tblLook w:val="0400" w:firstRow="0" w:lastRow="0" w:firstColumn="0" w:lastColumn="0" w:noHBand="0" w:noVBand="1"/>
            </w:tblPr>
            <w:tblGrid>
              <w:gridCol w:w="1025"/>
              <w:gridCol w:w="5177"/>
              <w:gridCol w:w="2010"/>
            </w:tblGrid>
            <w:tr w:rsidR="005A7CF9" w:rsidRPr="000340E3" w14:paraId="1FAD003E" w14:textId="77777777" w:rsidTr="005F5CB7">
              <w:trPr>
                <w:trHeight w:val="288"/>
              </w:trPr>
              <w:tc>
                <w:tcPr>
                  <w:tcW w:w="624"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E442706" w14:textId="77777777" w:rsidR="005A7CF9" w:rsidRPr="000340E3" w:rsidRDefault="005A7CF9" w:rsidP="002316A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No. </w:t>
                  </w:r>
                </w:p>
              </w:tc>
              <w:tc>
                <w:tcPr>
                  <w:tcW w:w="3152" w:type="pct"/>
                  <w:tcBorders>
                    <w:top w:val="single" w:sz="4" w:space="0" w:color="000000"/>
                    <w:left w:val="nil"/>
                    <w:bottom w:val="single" w:sz="4" w:space="0" w:color="000000"/>
                    <w:right w:val="single" w:sz="4" w:space="0" w:color="000000"/>
                  </w:tcBorders>
                  <w:shd w:val="clear" w:color="auto" w:fill="D9D9D9"/>
                  <w:vAlign w:val="bottom"/>
                </w:tcPr>
                <w:p w14:paraId="0799CEA0" w14:textId="77777777" w:rsidR="005A7CF9" w:rsidRPr="000340E3" w:rsidRDefault="005A7CF9" w:rsidP="002316A5">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Sub Factors </w:t>
                  </w:r>
                </w:p>
              </w:tc>
              <w:tc>
                <w:tcPr>
                  <w:tcW w:w="1224" w:type="pct"/>
                  <w:tcBorders>
                    <w:top w:val="single" w:sz="4" w:space="0" w:color="000000"/>
                    <w:left w:val="nil"/>
                    <w:bottom w:val="single" w:sz="4" w:space="0" w:color="000000"/>
                    <w:right w:val="single" w:sz="4" w:space="0" w:color="000000"/>
                  </w:tcBorders>
                  <w:shd w:val="clear" w:color="auto" w:fill="D9D9D9"/>
                  <w:vAlign w:val="center"/>
                </w:tcPr>
                <w:p w14:paraId="32988181" w14:textId="0791F365" w:rsidR="005A7CF9" w:rsidRPr="000340E3" w:rsidRDefault="00D33201" w:rsidP="00D33201">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    </w:t>
                  </w:r>
                  <w:r w:rsidR="005A7CF9" w:rsidRPr="000340E3">
                    <w:rPr>
                      <w:rFonts w:ascii="Times New Roman" w:eastAsia="Times New Roman" w:hAnsi="Times New Roman" w:cs="Times New Roman"/>
                      <w:b/>
                      <w:sz w:val="22"/>
                      <w:szCs w:val="22"/>
                    </w:rPr>
                    <w:t>Score</w:t>
                  </w:r>
                </w:p>
              </w:tc>
            </w:tr>
            <w:tr w:rsidR="005A7CF9" w:rsidRPr="000340E3" w14:paraId="56AF9132" w14:textId="77777777" w:rsidTr="005F5CB7">
              <w:trPr>
                <w:trHeight w:val="548"/>
              </w:trPr>
              <w:tc>
                <w:tcPr>
                  <w:tcW w:w="624" w:type="pct"/>
                  <w:tcBorders>
                    <w:top w:val="nil"/>
                    <w:left w:val="single" w:sz="4" w:space="0" w:color="000000"/>
                    <w:bottom w:val="single" w:sz="4" w:space="0" w:color="000000"/>
                    <w:right w:val="single" w:sz="4" w:space="0" w:color="000000"/>
                  </w:tcBorders>
                  <w:shd w:val="clear" w:color="auto" w:fill="auto"/>
                  <w:vAlign w:val="center"/>
                </w:tcPr>
                <w:p w14:paraId="4AEEFDD9"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2.1</w:t>
                  </w:r>
                </w:p>
              </w:tc>
              <w:tc>
                <w:tcPr>
                  <w:tcW w:w="3152" w:type="pct"/>
                  <w:tcBorders>
                    <w:top w:val="nil"/>
                    <w:left w:val="nil"/>
                    <w:bottom w:val="single" w:sz="4" w:space="0" w:color="000000"/>
                    <w:right w:val="single" w:sz="4" w:space="0" w:color="000000"/>
                  </w:tcBorders>
                  <w:shd w:val="clear" w:color="auto" w:fill="auto"/>
                  <w:vAlign w:val="bottom"/>
                </w:tcPr>
                <w:p w14:paraId="4D8D57EE" w14:textId="77777777" w:rsidR="005A7CF9" w:rsidRPr="000340E3" w:rsidRDefault="005A7CF9"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Detailed Construction Method statement and Risk Mitigation</w:t>
                  </w:r>
                </w:p>
              </w:tc>
              <w:tc>
                <w:tcPr>
                  <w:tcW w:w="1224" w:type="pct"/>
                  <w:tcBorders>
                    <w:top w:val="nil"/>
                    <w:left w:val="nil"/>
                    <w:bottom w:val="single" w:sz="4" w:space="0" w:color="000000"/>
                    <w:right w:val="single" w:sz="4" w:space="0" w:color="000000"/>
                  </w:tcBorders>
                  <w:shd w:val="clear" w:color="auto" w:fill="auto"/>
                  <w:vAlign w:val="center"/>
                </w:tcPr>
                <w:p w14:paraId="42732718"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5</w:t>
                  </w:r>
                </w:p>
              </w:tc>
            </w:tr>
            <w:tr w:rsidR="005A7CF9" w:rsidRPr="000340E3" w14:paraId="29CDA990" w14:textId="77777777" w:rsidTr="005F5CB7">
              <w:trPr>
                <w:trHeight w:val="350"/>
              </w:trPr>
              <w:tc>
                <w:tcPr>
                  <w:tcW w:w="624" w:type="pct"/>
                  <w:tcBorders>
                    <w:top w:val="nil"/>
                    <w:left w:val="single" w:sz="4" w:space="0" w:color="000000"/>
                    <w:bottom w:val="single" w:sz="4" w:space="0" w:color="000000"/>
                    <w:right w:val="single" w:sz="4" w:space="0" w:color="000000"/>
                  </w:tcBorders>
                  <w:shd w:val="clear" w:color="auto" w:fill="auto"/>
                  <w:vAlign w:val="center"/>
                </w:tcPr>
                <w:p w14:paraId="2861FDF6"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2.2</w:t>
                  </w:r>
                </w:p>
              </w:tc>
              <w:tc>
                <w:tcPr>
                  <w:tcW w:w="3152" w:type="pct"/>
                  <w:tcBorders>
                    <w:top w:val="nil"/>
                    <w:left w:val="nil"/>
                    <w:bottom w:val="single" w:sz="4" w:space="0" w:color="000000"/>
                    <w:right w:val="single" w:sz="4" w:space="0" w:color="000000"/>
                  </w:tcBorders>
                  <w:shd w:val="clear" w:color="auto" w:fill="auto"/>
                  <w:vAlign w:val="bottom"/>
                </w:tcPr>
                <w:p w14:paraId="52589531" w14:textId="77777777" w:rsidR="005A7CF9" w:rsidRPr="000340E3" w:rsidRDefault="005A7CF9"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Proposed Implementation Schedule. </w:t>
                  </w:r>
                </w:p>
              </w:tc>
              <w:tc>
                <w:tcPr>
                  <w:tcW w:w="1224" w:type="pct"/>
                  <w:tcBorders>
                    <w:top w:val="nil"/>
                    <w:left w:val="nil"/>
                    <w:bottom w:val="single" w:sz="4" w:space="0" w:color="000000"/>
                    <w:right w:val="single" w:sz="4" w:space="0" w:color="000000"/>
                  </w:tcBorders>
                  <w:shd w:val="clear" w:color="auto" w:fill="auto"/>
                  <w:vAlign w:val="center"/>
                </w:tcPr>
                <w:p w14:paraId="2B6055F0"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5</w:t>
                  </w:r>
                </w:p>
              </w:tc>
            </w:tr>
            <w:tr w:rsidR="005A7CF9" w:rsidRPr="000340E3" w14:paraId="034466B8" w14:textId="77777777" w:rsidTr="005F5CB7">
              <w:trPr>
                <w:trHeight w:val="575"/>
              </w:trPr>
              <w:tc>
                <w:tcPr>
                  <w:tcW w:w="624" w:type="pct"/>
                  <w:tcBorders>
                    <w:top w:val="nil"/>
                    <w:left w:val="single" w:sz="4" w:space="0" w:color="000000"/>
                    <w:bottom w:val="single" w:sz="4" w:space="0" w:color="000000"/>
                    <w:right w:val="single" w:sz="4" w:space="0" w:color="000000"/>
                  </w:tcBorders>
                  <w:shd w:val="clear" w:color="auto" w:fill="auto"/>
                  <w:vAlign w:val="center"/>
                </w:tcPr>
                <w:p w14:paraId="51EEB6D4"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2.3</w:t>
                  </w:r>
                </w:p>
              </w:tc>
              <w:tc>
                <w:tcPr>
                  <w:tcW w:w="3152" w:type="pct"/>
                  <w:tcBorders>
                    <w:top w:val="nil"/>
                    <w:left w:val="nil"/>
                    <w:bottom w:val="single" w:sz="4" w:space="0" w:color="000000"/>
                    <w:right w:val="single" w:sz="4" w:space="0" w:color="000000"/>
                  </w:tcBorders>
                  <w:shd w:val="clear" w:color="auto" w:fill="auto"/>
                  <w:vAlign w:val="center"/>
                </w:tcPr>
                <w:p w14:paraId="4DE8C1B9" w14:textId="56493BF1" w:rsidR="005A7CF9" w:rsidRPr="000340E3" w:rsidRDefault="005A7CF9"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 Plan for technical knowledge transfer to local staff enabling future maintenance and operational activities</w:t>
                  </w:r>
                </w:p>
              </w:tc>
              <w:tc>
                <w:tcPr>
                  <w:tcW w:w="1224" w:type="pct"/>
                  <w:tcBorders>
                    <w:top w:val="nil"/>
                    <w:left w:val="nil"/>
                    <w:bottom w:val="single" w:sz="4" w:space="0" w:color="000000"/>
                    <w:right w:val="single" w:sz="4" w:space="0" w:color="000000"/>
                  </w:tcBorders>
                  <w:shd w:val="clear" w:color="auto" w:fill="auto"/>
                  <w:vAlign w:val="center"/>
                </w:tcPr>
                <w:p w14:paraId="755CC6D2"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5</w:t>
                  </w:r>
                </w:p>
              </w:tc>
            </w:tr>
            <w:tr w:rsidR="005A7CF9" w:rsidRPr="000340E3" w14:paraId="4D192C3F" w14:textId="77777777" w:rsidTr="005F5CB7">
              <w:trPr>
                <w:trHeight w:val="377"/>
              </w:trPr>
              <w:tc>
                <w:tcPr>
                  <w:tcW w:w="624" w:type="pct"/>
                  <w:tcBorders>
                    <w:top w:val="nil"/>
                    <w:left w:val="single" w:sz="4" w:space="0" w:color="000000"/>
                    <w:bottom w:val="single" w:sz="4" w:space="0" w:color="000000"/>
                    <w:right w:val="single" w:sz="4" w:space="0" w:color="000000"/>
                  </w:tcBorders>
                  <w:shd w:val="clear" w:color="auto" w:fill="auto"/>
                  <w:vAlign w:val="center"/>
                </w:tcPr>
                <w:p w14:paraId="72256134"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2.4</w:t>
                  </w:r>
                </w:p>
              </w:tc>
              <w:tc>
                <w:tcPr>
                  <w:tcW w:w="3152" w:type="pct"/>
                  <w:tcBorders>
                    <w:top w:val="nil"/>
                    <w:left w:val="nil"/>
                    <w:bottom w:val="single" w:sz="4" w:space="0" w:color="000000"/>
                    <w:right w:val="single" w:sz="4" w:space="0" w:color="000000"/>
                  </w:tcBorders>
                  <w:shd w:val="clear" w:color="auto" w:fill="auto"/>
                  <w:vAlign w:val="center"/>
                </w:tcPr>
                <w:p w14:paraId="1F0F0939" w14:textId="77777777" w:rsidR="005A7CF9" w:rsidRPr="000340E3" w:rsidRDefault="005A7CF9"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Gender Integration-Women Employment</w:t>
                  </w:r>
                </w:p>
              </w:tc>
              <w:tc>
                <w:tcPr>
                  <w:tcW w:w="1224" w:type="pct"/>
                  <w:tcBorders>
                    <w:top w:val="nil"/>
                    <w:left w:val="nil"/>
                    <w:bottom w:val="single" w:sz="4" w:space="0" w:color="000000"/>
                    <w:right w:val="single" w:sz="4" w:space="0" w:color="000000"/>
                  </w:tcBorders>
                  <w:shd w:val="clear" w:color="auto" w:fill="auto"/>
                  <w:vAlign w:val="center"/>
                </w:tcPr>
                <w:p w14:paraId="1EE18788" w14:textId="77777777" w:rsidR="005A7CF9" w:rsidRPr="000340E3" w:rsidRDefault="005A7CF9"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5</w:t>
                  </w:r>
                </w:p>
              </w:tc>
            </w:tr>
            <w:tr w:rsidR="005A7CF9" w:rsidRPr="000340E3" w14:paraId="10961418" w14:textId="77777777" w:rsidTr="005F5CB7">
              <w:trPr>
                <w:trHeight w:val="288"/>
              </w:trPr>
              <w:tc>
                <w:tcPr>
                  <w:tcW w:w="624" w:type="pct"/>
                  <w:tcBorders>
                    <w:top w:val="nil"/>
                    <w:left w:val="single" w:sz="4" w:space="0" w:color="000000"/>
                    <w:bottom w:val="single" w:sz="4" w:space="0" w:color="000000"/>
                    <w:right w:val="single" w:sz="4" w:space="0" w:color="000000"/>
                  </w:tcBorders>
                  <w:shd w:val="clear" w:color="auto" w:fill="auto"/>
                  <w:vAlign w:val="bottom"/>
                </w:tcPr>
                <w:p w14:paraId="59C33D6F" w14:textId="77777777" w:rsidR="005A7CF9" w:rsidRPr="000340E3" w:rsidRDefault="005A7CF9" w:rsidP="002316A5">
                  <w:pPr>
                    <w:spacing w:after="0"/>
                    <w:ind w:firstLine="72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w:t>
                  </w:r>
                </w:p>
              </w:tc>
              <w:tc>
                <w:tcPr>
                  <w:tcW w:w="3152" w:type="pct"/>
                  <w:tcBorders>
                    <w:top w:val="nil"/>
                    <w:left w:val="nil"/>
                    <w:bottom w:val="single" w:sz="4" w:space="0" w:color="000000"/>
                    <w:right w:val="single" w:sz="4" w:space="0" w:color="000000"/>
                  </w:tcBorders>
                  <w:shd w:val="clear" w:color="auto" w:fill="auto"/>
                  <w:vAlign w:val="bottom"/>
                </w:tcPr>
                <w:p w14:paraId="3218AF48" w14:textId="77777777" w:rsidR="005A7CF9" w:rsidRPr="000340E3" w:rsidRDefault="005A7CF9" w:rsidP="002316A5">
                  <w:pPr>
                    <w:spacing w:after="0"/>
                    <w:ind w:firstLine="720"/>
                    <w:jc w:val="right"/>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Total Scores  </w:t>
                  </w:r>
                </w:p>
              </w:tc>
              <w:tc>
                <w:tcPr>
                  <w:tcW w:w="1224" w:type="pct"/>
                  <w:tcBorders>
                    <w:top w:val="nil"/>
                    <w:left w:val="nil"/>
                    <w:bottom w:val="single" w:sz="4" w:space="0" w:color="000000"/>
                    <w:right w:val="single" w:sz="4" w:space="0" w:color="000000"/>
                  </w:tcBorders>
                  <w:shd w:val="clear" w:color="auto" w:fill="auto"/>
                  <w:vAlign w:val="center"/>
                </w:tcPr>
                <w:p w14:paraId="78091C78" w14:textId="77777777" w:rsidR="005A7CF9" w:rsidRPr="000340E3" w:rsidRDefault="005A7CF9" w:rsidP="002316A5">
                  <w:pPr>
                    <w:spacing w:after="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20</w:t>
                  </w:r>
                </w:p>
              </w:tc>
            </w:tr>
          </w:tbl>
          <w:p w14:paraId="1D13E2C3" w14:textId="436C940B" w:rsidR="0056651D" w:rsidRPr="000340E3" w:rsidRDefault="002316A5" w:rsidP="002316A5">
            <w:pPr>
              <w:tabs>
                <w:tab w:val="right" w:pos="7254"/>
              </w:tabs>
              <w:spacing w:before="120" w:after="0"/>
              <w:rPr>
                <w:rFonts w:ascii="Times New Roman" w:hAnsi="Times New Roman" w:cs="Times New Roman"/>
                <w:b/>
                <w:i/>
                <w:sz w:val="22"/>
                <w:szCs w:val="22"/>
                <w:lang w:val="en-GB"/>
              </w:rPr>
            </w:pPr>
            <w:r w:rsidRPr="000340E3">
              <w:rPr>
                <w:rFonts w:ascii="Times New Roman" w:hAnsi="Times New Roman" w:cs="Times New Roman"/>
                <w:b/>
                <w:sz w:val="22"/>
                <w:szCs w:val="22"/>
              </w:rPr>
              <w:t>Category III:</w:t>
            </w:r>
            <w:r w:rsidRPr="000340E3">
              <w:rPr>
                <w:rFonts w:ascii="Times New Roman" w:hAnsi="Times New Roman" w:cs="Times New Roman"/>
                <w:sz w:val="22"/>
                <w:szCs w:val="22"/>
              </w:rPr>
              <w:t xml:space="preserve"> </w:t>
            </w:r>
            <w:r w:rsidRPr="000340E3">
              <w:rPr>
                <w:rFonts w:ascii="Times New Roman" w:hAnsi="Times New Roman" w:cs="Times New Roman"/>
                <w:b/>
                <w:sz w:val="22"/>
                <w:szCs w:val="22"/>
              </w:rPr>
              <w:t>Proposed Teams, Equipment and Tools</w:t>
            </w:r>
            <w:r w:rsidRPr="000340E3">
              <w:rPr>
                <w:rFonts w:ascii="Times New Roman" w:hAnsi="Times New Roman" w:cs="Times New Roman"/>
                <w:b/>
                <w:sz w:val="22"/>
                <w:szCs w:val="22"/>
              </w:rPr>
              <w:tab/>
            </w:r>
          </w:p>
          <w:tbl>
            <w:tblPr>
              <w:tblW w:w="5000" w:type="pct"/>
              <w:tblLook w:val="0400" w:firstRow="0" w:lastRow="0" w:firstColumn="0" w:lastColumn="0" w:noHBand="0" w:noVBand="1"/>
            </w:tblPr>
            <w:tblGrid>
              <w:gridCol w:w="1025"/>
              <w:gridCol w:w="5177"/>
              <w:gridCol w:w="2010"/>
            </w:tblGrid>
            <w:tr w:rsidR="002316A5" w:rsidRPr="000340E3" w14:paraId="3516F6F9" w14:textId="77777777" w:rsidTr="005F5CB7">
              <w:trPr>
                <w:trHeight w:val="341"/>
              </w:trPr>
              <w:tc>
                <w:tcPr>
                  <w:tcW w:w="624"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51C23198" w14:textId="77777777" w:rsidR="002316A5" w:rsidRPr="000340E3" w:rsidRDefault="002316A5" w:rsidP="002316A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No. </w:t>
                  </w:r>
                </w:p>
              </w:tc>
              <w:tc>
                <w:tcPr>
                  <w:tcW w:w="3152" w:type="pct"/>
                  <w:tcBorders>
                    <w:top w:val="single" w:sz="4" w:space="0" w:color="000000"/>
                    <w:left w:val="nil"/>
                    <w:bottom w:val="single" w:sz="4" w:space="0" w:color="000000"/>
                    <w:right w:val="single" w:sz="4" w:space="0" w:color="000000"/>
                  </w:tcBorders>
                  <w:shd w:val="clear" w:color="auto" w:fill="D9D9D9"/>
                  <w:vAlign w:val="bottom"/>
                </w:tcPr>
                <w:p w14:paraId="21F58058" w14:textId="77777777" w:rsidR="002316A5" w:rsidRPr="000340E3" w:rsidRDefault="002316A5" w:rsidP="002316A5">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Sub Factors </w:t>
                  </w:r>
                </w:p>
              </w:tc>
              <w:tc>
                <w:tcPr>
                  <w:tcW w:w="1224" w:type="pct"/>
                  <w:tcBorders>
                    <w:top w:val="single" w:sz="4" w:space="0" w:color="000000"/>
                    <w:left w:val="nil"/>
                    <w:bottom w:val="single" w:sz="4" w:space="0" w:color="000000"/>
                    <w:right w:val="single" w:sz="4" w:space="0" w:color="000000"/>
                  </w:tcBorders>
                  <w:shd w:val="clear" w:color="auto" w:fill="D9D9D9"/>
                  <w:vAlign w:val="center"/>
                </w:tcPr>
                <w:p w14:paraId="62496790" w14:textId="77777777" w:rsidR="002316A5" w:rsidRPr="000340E3" w:rsidRDefault="002316A5" w:rsidP="002316A5">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Score</w:t>
                  </w:r>
                </w:p>
              </w:tc>
            </w:tr>
            <w:tr w:rsidR="002316A5" w:rsidRPr="000340E3" w14:paraId="57C91D66" w14:textId="77777777" w:rsidTr="005F5CB7">
              <w:trPr>
                <w:trHeight w:val="288"/>
              </w:trPr>
              <w:tc>
                <w:tcPr>
                  <w:tcW w:w="624" w:type="pct"/>
                  <w:tcBorders>
                    <w:top w:val="nil"/>
                    <w:left w:val="single" w:sz="4" w:space="0" w:color="000000"/>
                    <w:bottom w:val="single" w:sz="4" w:space="0" w:color="000000"/>
                    <w:right w:val="single" w:sz="4" w:space="0" w:color="000000"/>
                  </w:tcBorders>
                  <w:shd w:val="clear" w:color="auto" w:fill="auto"/>
                  <w:vAlign w:val="bottom"/>
                </w:tcPr>
                <w:p w14:paraId="4D0D8B5E" w14:textId="77777777" w:rsidR="002316A5" w:rsidRPr="000340E3" w:rsidRDefault="002316A5"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3.1</w:t>
                  </w:r>
                </w:p>
              </w:tc>
              <w:tc>
                <w:tcPr>
                  <w:tcW w:w="3152" w:type="pct"/>
                  <w:tcBorders>
                    <w:top w:val="nil"/>
                    <w:left w:val="nil"/>
                    <w:bottom w:val="single" w:sz="4" w:space="0" w:color="000000"/>
                    <w:right w:val="single" w:sz="4" w:space="0" w:color="000000"/>
                  </w:tcBorders>
                  <w:shd w:val="clear" w:color="auto" w:fill="auto"/>
                  <w:vAlign w:val="bottom"/>
                </w:tcPr>
                <w:p w14:paraId="1BA877FB"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Suitability of the proposed Equipment and Tools by the Contractor</w:t>
                  </w:r>
                </w:p>
              </w:tc>
              <w:tc>
                <w:tcPr>
                  <w:tcW w:w="1224" w:type="pct"/>
                  <w:tcBorders>
                    <w:top w:val="nil"/>
                    <w:left w:val="nil"/>
                    <w:bottom w:val="single" w:sz="4" w:space="0" w:color="000000"/>
                    <w:right w:val="single" w:sz="4" w:space="0" w:color="000000"/>
                  </w:tcBorders>
                  <w:shd w:val="clear" w:color="auto" w:fill="auto"/>
                  <w:vAlign w:val="center"/>
                </w:tcPr>
                <w:p w14:paraId="290FA211"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               5</w:t>
                  </w:r>
                </w:p>
              </w:tc>
            </w:tr>
            <w:tr w:rsidR="002316A5" w:rsidRPr="000340E3" w14:paraId="309E817D" w14:textId="77777777" w:rsidTr="005F5CB7">
              <w:trPr>
                <w:trHeight w:val="288"/>
              </w:trPr>
              <w:tc>
                <w:tcPr>
                  <w:tcW w:w="624" w:type="pct"/>
                  <w:tcBorders>
                    <w:top w:val="nil"/>
                    <w:left w:val="single" w:sz="4" w:space="0" w:color="000000"/>
                    <w:bottom w:val="single" w:sz="4" w:space="0" w:color="000000"/>
                    <w:right w:val="single" w:sz="4" w:space="0" w:color="000000"/>
                  </w:tcBorders>
                  <w:shd w:val="clear" w:color="auto" w:fill="auto"/>
                  <w:vAlign w:val="center"/>
                </w:tcPr>
                <w:p w14:paraId="5979A6DF" w14:textId="77777777" w:rsidR="002316A5" w:rsidRPr="000340E3" w:rsidRDefault="002316A5"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3.2</w:t>
                  </w:r>
                </w:p>
              </w:tc>
              <w:tc>
                <w:tcPr>
                  <w:tcW w:w="3152" w:type="pct"/>
                  <w:tcBorders>
                    <w:top w:val="nil"/>
                    <w:left w:val="nil"/>
                    <w:bottom w:val="single" w:sz="4" w:space="0" w:color="000000"/>
                    <w:right w:val="single" w:sz="4" w:space="0" w:color="000000"/>
                  </w:tcBorders>
                  <w:shd w:val="clear" w:color="auto" w:fill="auto"/>
                  <w:vAlign w:val="bottom"/>
                </w:tcPr>
                <w:p w14:paraId="2B03AA88"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Experience and qualifications of the key Personnel </w:t>
                  </w:r>
                </w:p>
              </w:tc>
              <w:tc>
                <w:tcPr>
                  <w:tcW w:w="1224" w:type="pct"/>
                  <w:tcBorders>
                    <w:top w:val="nil"/>
                    <w:left w:val="nil"/>
                    <w:bottom w:val="single" w:sz="4" w:space="0" w:color="000000"/>
                    <w:right w:val="single" w:sz="4" w:space="0" w:color="000000"/>
                  </w:tcBorders>
                  <w:shd w:val="clear" w:color="auto" w:fill="auto"/>
                  <w:vAlign w:val="center"/>
                </w:tcPr>
                <w:p w14:paraId="46B1DE00"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               5</w:t>
                  </w:r>
                </w:p>
              </w:tc>
            </w:tr>
            <w:tr w:rsidR="002316A5" w:rsidRPr="000340E3" w14:paraId="375CB058" w14:textId="77777777" w:rsidTr="005F5CB7">
              <w:trPr>
                <w:trHeight w:val="564"/>
              </w:trPr>
              <w:tc>
                <w:tcPr>
                  <w:tcW w:w="624" w:type="pct"/>
                  <w:tcBorders>
                    <w:top w:val="nil"/>
                    <w:left w:val="single" w:sz="4" w:space="0" w:color="000000"/>
                    <w:bottom w:val="single" w:sz="4" w:space="0" w:color="000000"/>
                    <w:right w:val="single" w:sz="4" w:space="0" w:color="000000"/>
                  </w:tcBorders>
                  <w:shd w:val="clear" w:color="auto" w:fill="auto"/>
                  <w:vAlign w:val="center"/>
                </w:tcPr>
                <w:p w14:paraId="4BDA69EF" w14:textId="77777777" w:rsidR="002316A5" w:rsidRPr="000340E3" w:rsidRDefault="002316A5"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3.3</w:t>
                  </w:r>
                </w:p>
              </w:tc>
              <w:tc>
                <w:tcPr>
                  <w:tcW w:w="3152" w:type="pct"/>
                  <w:tcBorders>
                    <w:top w:val="nil"/>
                    <w:left w:val="nil"/>
                    <w:bottom w:val="single" w:sz="4" w:space="0" w:color="000000"/>
                    <w:right w:val="single" w:sz="4" w:space="0" w:color="000000"/>
                  </w:tcBorders>
                  <w:shd w:val="clear" w:color="auto" w:fill="auto"/>
                  <w:vAlign w:val="bottom"/>
                </w:tcPr>
                <w:p w14:paraId="151EC148"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Economic Integration Local Subcontractors used, and materials sourced locally</w:t>
                  </w:r>
                </w:p>
              </w:tc>
              <w:tc>
                <w:tcPr>
                  <w:tcW w:w="1224" w:type="pct"/>
                  <w:tcBorders>
                    <w:top w:val="nil"/>
                    <w:left w:val="nil"/>
                    <w:bottom w:val="single" w:sz="4" w:space="0" w:color="000000"/>
                    <w:right w:val="single" w:sz="4" w:space="0" w:color="000000"/>
                  </w:tcBorders>
                  <w:shd w:val="clear" w:color="auto" w:fill="auto"/>
                  <w:vAlign w:val="center"/>
                </w:tcPr>
                <w:p w14:paraId="57E99742"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               5</w:t>
                  </w:r>
                </w:p>
              </w:tc>
            </w:tr>
            <w:tr w:rsidR="002316A5" w:rsidRPr="000340E3" w14:paraId="50543210" w14:textId="77777777" w:rsidTr="005F5CB7">
              <w:trPr>
                <w:trHeight w:val="288"/>
              </w:trPr>
              <w:tc>
                <w:tcPr>
                  <w:tcW w:w="624" w:type="pct"/>
                  <w:tcBorders>
                    <w:top w:val="nil"/>
                    <w:left w:val="single" w:sz="4" w:space="0" w:color="000000"/>
                    <w:bottom w:val="single" w:sz="4" w:space="0" w:color="000000"/>
                    <w:right w:val="single" w:sz="4" w:space="0" w:color="000000"/>
                  </w:tcBorders>
                  <w:shd w:val="clear" w:color="auto" w:fill="auto"/>
                  <w:vAlign w:val="bottom"/>
                </w:tcPr>
                <w:p w14:paraId="79E5F2FC" w14:textId="77777777" w:rsidR="002316A5" w:rsidRPr="000340E3" w:rsidRDefault="002316A5" w:rsidP="002316A5">
                  <w:pPr>
                    <w:spacing w:after="0"/>
                    <w:ind w:firstLine="72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w:t>
                  </w:r>
                </w:p>
              </w:tc>
              <w:tc>
                <w:tcPr>
                  <w:tcW w:w="3152" w:type="pct"/>
                  <w:tcBorders>
                    <w:top w:val="nil"/>
                    <w:left w:val="nil"/>
                    <w:bottom w:val="single" w:sz="4" w:space="0" w:color="000000"/>
                    <w:right w:val="single" w:sz="4" w:space="0" w:color="000000"/>
                  </w:tcBorders>
                  <w:shd w:val="clear" w:color="auto" w:fill="auto"/>
                  <w:vAlign w:val="bottom"/>
                </w:tcPr>
                <w:p w14:paraId="05A7B7A5" w14:textId="77777777" w:rsidR="002316A5" w:rsidRPr="000340E3" w:rsidRDefault="002316A5" w:rsidP="002316A5">
                  <w:pPr>
                    <w:spacing w:after="0"/>
                    <w:ind w:firstLine="720"/>
                    <w:jc w:val="right"/>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Total Scores </w:t>
                  </w:r>
                </w:p>
              </w:tc>
              <w:tc>
                <w:tcPr>
                  <w:tcW w:w="1224" w:type="pct"/>
                  <w:tcBorders>
                    <w:top w:val="nil"/>
                    <w:left w:val="nil"/>
                    <w:bottom w:val="single" w:sz="4" w:space="0" w:color="000000"/>
                    <w:right w:val="single" w:sz="4" w:space="0" w:color="000000"/>
                  </w:tcBorders>
                  <w:shd w:val="clear" w:color="auto" w:fill="auto"/>
                  <w:vAlign w:val="center"/>
                </w:tcPr>
                <w:p w14:paraId="0E3CDF6E" w14:textId="77777777" w:rsidR="002316A5" w:rsidRPr="000340E3" w:rsidRDefault="002316A5" w:rsidP="002316A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              15</w:t>
                  </w:r>
                </w:p>
              </w:tc>
            </w:tr>
          </w:tbl>
          <w:p w14:paraId="26DEB5BE" w14:textId="77777777" w:rsidR="002316A5" w:rsidRPr="000340E3" w:rsidRDefault="002316A5" w:rsidP="002316A5">
            <w:pPr>
              <w:spacing w:after="0" w:line="240" w:lineRule="auto"/>
              <w:ind w:left="15"/>
              <w:jc w:val="both"/>
              <w:rPr>
                <w:rFonts w:ascii="Times New Roman" w:hAnsi="Times New Roman" w:cs="Times New Roman"/>
                <w:kern w:val="0"/>
                <w:sz w:val="22"/>
                <w:szCs w:val="22"/>
                <w:lang w:val="en-GB"/>
                <w14:ligatures w14:val="none"/>
              </w:rPr>
            </w:pPr>
            <w:r w:rsidRPr="000340E3">
              <w:rPr>
                <w:rFonts w:ascii="Times New Roman" w:hAnsi="Times New Roman" w:cs="Times New Roman"/>
                <w:b/>
                <w:kern w:val="0"/>
                <w:sz w:val="22"/>
                <w:szCs w:val="22"/>
                <w:lang w:val="en-GB"/>
                <w14:ligatures w14:val="none"/>
              </w:rPr>
              <w:t>Category IV:</w:t>
            </w:r>
            <w:r w:rsidRPr="000340E3">
              <w:rPr>
                <w:rFonts w:ascii="Times New Roman" w:hAnsi="Times New Roman" w:cs="Times New Roman"/>
                <w:kern w:val="0"/>
                <w:sz w:val="22"/>
                <w:szCs w:val="22"/>
                <w:lang w:val="en-GB"/>
                <w14:ligatures w14:val="none"/>
              </w:rPr>
              <w:t xml:space="preserve"> </w:t>
            </w:r>
            <w:r w:rsidRPr="000340E3">
              <w:rPr>
                <w:rFonts w:ascii="Times New Roman" w:hAnsi="Times New Roman" w:cs="Times New Roman"/>
                <w:b/>
                <w:kern w:val="0"/>
                <w:sz w:val="22"/>
                <w:szCs w:val="22"/>
                <w:lang w:val="en-GB"/>
                <w14:ligatures w14:val="none"/>
              </w:rPr>
              <w:t xml:space="preserve">Environmental and Social Compliance </w:t>
            </w:r>
          </w:p>
          <w:tbl>
            <w:tblPr>
              <w:tblW w:w="5000" w:type="pct"/>
              <w:tblLook w:val="0400" w:firstRow="0" w:lastRow="0" w:firstColumn="0" w:lastColumn="0" w:noHBand="0" w:noVBand="1"/>
            </w:tblPr>
            <w:tblGrid>
              <w:gridCol w:w="1025"/>
              <w:gridCol w:w="5177"/>
              <w:gridCol w:w="2010"/>
            </w:tblGrid>
            <w:tr w:rsidR="002316A5" w:rsidRPr="000340E3" w14:paraId="6ECB2C07" w14:textId="77777777" w:rsidTr="005F5CB7">
              <w:trPr>
                <w:trHeight w:val="476"/>
              </w:trPr>
              <w:tc>
                <w:tcPr>
                  <w:tcW w:w="624"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45A0EC3B" w14:textId="77777777" w:rsidR="002316A5" w:rsidRPr="000340E3" w:rsidRDefault="002316A5" w:rsidP="002316A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No. </w:t>
                  </w:r>
                </w:p>
              </w:tc>
              <w:tc>
                <w:tcPr>
                  <w:tcW w:w="3152" w:type="pct"/>
                  <w:tcBorders>
                    <w:top w:val="single" w:sz="4" w:space="0" w:color="000000"/>
                    <w:left w:val="nil"/>
                    <w:bottom w:val="single" w:sz="4" w:space="0" w:color="000000"/>
                    <w:right w:val="single" w:sz="4" w:space="0" w:color="000000"/>
                  </w:tcBorders>
                  <w:shd w:val="clear" w:color="auto" w:fill="D9D9D9"/>
                  <w:vAlign w:val="bottom"/>
                </w:tcPr>
                <w:p w14:paraId="49937A29" w14:textId="77777777" w:rsidR="002316A5" w:rsidRPr="000340E3" w:rsidRDefault="002316A5" w:rsidP="002316A5">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Sub Factors </w:t>
                  </w:r>
                </w:p>
              </w:tc>
              <w:tc>
                <w:tcPr>
                  <w:tcW w:w="1224" w:type="pct"/>
                  <w:tcBorders>
                    <w:top w:val="single" w:sz="4" w:space="0" w:color="000000"/>
                    <w:left w:val="nil"/>
                    <w:bottom w:val="single" w:sz="4" w:space="0" w:color="000000"/>
                    <w:right w:val="single" w:sz="4" w:space="0" w:color="000000"/>
                  </w:tcBorders>
                  <w:shd w:val="clear" w:color="auto" w:fill="D9D9D9"/>
                  <w:vAlign w:val="center"/>
                </w:tcPr>
                <w:p w14:paraId="39C251DC" w14:textId="77777777" w:rsidR="002316A5" w:rsidRPr="000340E3" w:rsidRDefault="002316A5" w:rsidP="002316A5">
                  <w:pPr>
                    <w:spacing w:after="0"/>
                    <w:ind w:firstLine="720"/>
                    <w:jc w:val="center"/>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Score</w:t>
                  </w:r>
                </w:p>
              </w:tc>
            </w:tr>
            <w:tr w:rsidR="002316A5" w:rsidRPr="000340E3" w14:paraId="6350AEA5" w14:textId="77777777" w:rsidTr="005F5CB7">
              <w:trPr>
                <w:trHeight w:val="600"/>
              </w:trPr>
              <w:tc>
                <w:tcPr>
                  <w:tcW w:w="624" w:type="pct"/>
                  <w:tcBorders>
                    <w:top w:val="nil"/>
                    <w:left w:val="single" w:sz="4" w:space="0" w:color="000000"/>
                    <w:bottom w:val="single" w:sz="4" w:space="0" w:color="000000"/>
                    <w:right w:val="single" w:sz="4" w:space="0" w:color="000000"/>
                  </w:tcBorders>
                  <w:shd w:val="clear" w:color="auto" w:fill="auto"/>
                  <w:vAlign w:val="center"/>
                </w:tcPr>
                <w:p w14:paraId="0364F0D9" w14:textId="77777777" w:rsidR="002316A5" w:rsidRPr="000340E3" w:rsidRDefault="002316A5"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4.1</w:t>
                  </w:r>
                </w:p>
              </w:tc>
              <w:tc>
                <w:tcPr>
                  <w:tcW w:w="3152" w:type="pct"/>
                  <w:tcBorders>
                    <w:top w:val="nil"/>
                    <w:left w:val="nil"/>
                    <w:bottom w:val="single" w:sz="4" w:space="0" w:color="000000"/>
                    <w:right w:val="single" w:sz="4" w:space="0" w:color="000000"/>
                  </w:tcBorders>
                  <w:shd w:val="clear" w:color="auto" w:fill="auto"/>
                  <w:vAlign w:val="bottom"/>
                </w:tcPr>
                <w:p w14:paraId="52786250"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Risk Assessment plan and its mitigation including that of Environmental, Health and Safety (ESH), Sexual Exploitation and Abuse (SEA). </w:t>
                  </w:r>
                </w:p>
              </w:tc>
              <w:tc>
                <w:tcPr>
                  <w:tcW w:w="1224" w:type="pct"/>
                  <w:tcBorders>
                    <w:top w:val="nil"/>
                    <w:left w:val="nil"/>
                    <w:bottom w:val="single" w:sz="4" w:space="0" w:color="000000"/>
                    <w:right w:val="single" w:sz="4" w:space="0" w:color="000000"/>
                  </w:tcBorders>
                  <w:shd w:val="clear" w:color="auto" w:fill="auto"/>
                  <w:vAlign w:val="center"/>
                </w:tcPr>
                <w:p w14:paraId="6F607AB7"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               5</w:t>
                  </w:r>
                </w:p>
              </w:tc>
            </w:tr>
            <w:tr w:rsidR="002316A5" w:rsidRPr="000340E3" w14:paraId="4030ABE2" w14:textId="77777777" w:rsidTr="005F5CB7">
              <w:trPr>
                <w:trHeight w:val="288"/>
              </w:trPr>
              <w:tc>
                <w:tcPr>
                  <w:tcW w:w="624" w:type="pct"/>
                  <w:tcBorders>
                    <w:top w:val="nil"/>
                    <w:left w:val="single" w:sz="4" w:space="0" w:color="000000"/>
                    <w:bottom w:val="single" w:sz="4" w:space="0" w:color="000000"/>
                    <w:right w:val="single" w:sz="4" w:space="0" w:color="000000"/>
                  </w:tcBorders>
                  <w:shd w:val="clear" w:color="auto" w:fill="auto"/>
                  <w:vAlign w:val="center"/>
                </w:tcPr>
                <w:p w14:paraId="2948ED00" w14:textId="77777777" w:rsidR="002316A5" w:rsidRPr="000340E3" w:rsidRDefault="002316A5" w:rsidP="002316A5">
                  <w:pPr>
                    <w:spacing w:after="0"/>
                    <w:jc w:val="center"/>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4.2</w:t>
                  </w:r>
                </w:p>
              </w:tc>
              <w:tc>
                <w:tcPr>
                  <w:tcW w:w="3152" w:type="pct"/>
                  <w:tcBorders>
                    <w:top w:val="nil"/>
                    <w:left w:val="nil"/>
                    <w:bottom w:val="single" w:sz="4" w:space="0" w:color="000000"/>
                    <w:right w:val="single" w:sz="4" w:space="0" w:color="000000"/>
                  </w:tcBorders>
                  <w:shd w:val="clear" w:color="auto" w:fill="auto"/>
                  <w:vAlign w:val="bottom"/>
                </w:tcPr>
                <w:p w14:paraId="6DB8D28B"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Contractor's code of conduct. </w:t>
                  </w:r>
                </w:p>
              </w:tc>
              <w:tc>
                <w:tcPr>
                  <w:tcW w:w="1224" w:type="pct"/>
                  <w:tcBorders>
                    <w:top w:val="nil"/>
                    <w:left w:val="nil"/>
                    <w:bottom w:val="single" w:sz="4" w:space="0" w:color="000000"/>
                    <w:right w:val="single" w:sz="4" w:space="0" w:color="000000"/>
                  </w:tcBorders>
                  <w:shd w:val="clear" w:color="auto" w:fill="auto"/>
                  <w:vAlign w:val="center"/>
                </w:tcPr>
                <w:p w14:paraId="66720B84" w14:textId="77777777" w:rsidR="002316A5" w:rsidRPr="000340E3" w:rsidRDefault="002316A5" w:rsidP="002316A5">
                  <w:pPr>
                    <w:spacing w:after="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xml:space="preserve">               5</w:t>
                  </w:r>
                </w:p>
              </w:tc>
            </w:tr>
            <w:tr w:rsidR="002316A5" w:rsidRPr="000340E3" w14:paraId="7495C409" w14:textId="77777777" w:rsidTr="005F5CB7">
              <w:trPr>
                <w:trHeight w:val="288"/>
              </w:trPr>
              <w:tc>
                <w:tcPr>
                  <w:tcW w:w="624" w:type="pct"/>
                  <w:tcBorders>
                    <w:top w:val="nil"/>
                    <w:left w:val="single" w:sz="4" w:space="0" w:color="000000"/>
                    <w:bottom w:val="single" w:sz="4" w:space="0" w:color="000000"/>
                    <w:right w:val="single" w:sz="4" w:space="0" w:color="000000"/>
                  </w:tcBorders>
                  <w:shd w:val="clear" w:color="auto" w:fill="auto"/>
                  <w:vAlign w:val="bottom"/>
                </w:tcPr>
                <w:p w14:paraId="263ECA48" w14:textId="77777777" w:rsidR="002316A5" w:rsidRPr="000340E3" w:rsidRDefault="002316A5" w:rsidP="002316A5">
                  <w:pPr>
                    <w:spacing w:after="0"/>
                    <w:ind w:firstLine="720"/>
                    <w:rPr>
                      <w:rFonts w:ascii="Times New Roman" w:eastAsia="Times New Roman" w:hAnsi="Times New Roman" w:cs="Times New Roman"/>
                      <w:sz w:val="22"/>
                      <w:szCs w:val="22"/>
                    </w:rPr>
                  </w:pPr>
                  <w:r w:rsidRPr="000340E3">
                    <w:rPr>
                      <w:rFonts w:ascii="Times New Roman" w:eastAsia="Times New Roman" w:hAnsi="Times New Roman" w:cs="Times New Roman"/>
                      <w:sz w:val="22"/>
                      <w:szCs w:val="22"/>
                    </w:rPr>
                    <w:t> </w:t>
                  </w:r>
                </w:p>
              </w:tc>
              <w:tc>
                <w:tcPr>
                  <w:tcW w:w="3152" w:type="pct"/>
                  <w:tcBorders>
                    <w:top w:val="nil"/>
                    <w:left w:val="nil"/>
                    <w:bottom w:val="single" w:sz="4" w:space="0" w:color="000000"/>
                    <w:right w:val="single" w:sz="4" w:space="0" w:color="000000"/>
                  </w:tcBorders>
                  <w:shd w:val="clear" w:color="auto" w:fill="auto"/>
                  <w:vAlign w:val="bottom"/>
                </w:tcPr>
                <w:p w14:paraId="51E2E314" w14:textId="77777777" w:rsidR="002316A5" w:rsidRPr="000340E3" w:rsidRDefault="002316A5" w:rsidP="002316A5">
                  <w:pPr>
                    <w:spacing w:after="0"/>
                    <w:ind w:firstLine="720"/>
                    <w:jc w:val="right"/>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Total Score   </w:t>
                  </w:r>
                </w:p>
              </w:tc>
              <w:tc>
                <w:tcPr>
                  <w:tcW w:w="1224" w:type="pct"/>
                  <w:tcBorders>
                    <w:top w:val="nil"/>
                    <w:left w:val="nil"/>
                    <w:bottom w:val="single" w:sz="4" w:space="0" w:color="000000"/>
                    <w:right w:val="single" w:sz="4" w:space="0" w:color="000000"/>
                  </w:tcBorders>
                  <w:shd w:val="clear" w:color="auto" w:fill="auto"/>
                  <w:vAlign w:val="center"/>
                </w:tcPr>
                <w:p w14:paraId="082E5594" w14:textId="77777777" w:rsidR="002316A5" w:rsidRPr="000340E3" w:rsidRDefault="002316A5" w:rsidP="002316A5">
                  <w:pPr>
                    <w:spacing w:after="0"/>
                    <w:rPr>
                      <w:rFonts w:ascii="Times New Roman" w:eastAsia="Times New Roman" w:hAnsi="Times New Roman" w:cs="Times New Roman"/>
                      <w:b/>
                      <w:sz w:val="22"/>
                      <w:szCs w:val="22"/>
                    </w:rPr>
                  </w:pPr>
                  <w:r w:rsidRPr="000340E3">
                    <w:rPr>
                      <w:rFonts w:ascii="Times New Roman" w:eastAsia="Times New Roman" w:hAnsi="Times New Roman" w:cs="Times New Roman"/>
                      <w:b/>
                      <w:sz w:val="22"/>
                      <w:szCs w:val="22"/>
                    </w:rPr>
                    <w:t xml:space="preserve">              10</w:t>
                  </w:r>
                </w:p>
              </w:tc>
            </w:tr>
          </w:tbl>
          <w:p w14:paraId="2D15832C" w14:textId="0A2CFAB5" w:rsidR="005A7CF9" w:rsidRPr="000340E3" w:rsidRDefault="005A7CF9" w:rsidP="0056651D">
            <w:pPr>
              <w:tabs>
                <w:tab w:val="right" w:pos="7254"/>
              </w:tabs>
              <w:spacing w:before="120" w:after="120"/>
              <w:rPr>
                <w:rFonts w:ascii="Times New Roman" w:hAnsi="Times New Roman" w:cs="Times New Roman"/>
                <w:b/>
                <w:i/>
                <w:sz w:val="22"/>
                <w:szCs w:val="22"/>
                <w:lang w:val="en-GB"/>
              </w:rPr>
            </w:pPr>
          </w:p>
        </w:tc>
      </w:tr>
      <w:tr w:rsidR="0056651D" w:rsidRPr="000340E3" w14:paraId="33B0164D"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6DA024C9" w14:textId="4C3ADEF6" w:rsidR="0056651D" w:rsidRPr="000340E3" w:rsidRDefault="0056651D" w:rsidP="0056651D">
            <w:pPr>
              <w:keepNext/>
              <w:keepLines/>
              <w:tabs>
                <w:tab w:val="right" w:pos="7434"/>
              </w:tabs>
              <w:spacing w:before="120" w:after="120"/>
              <w:jc w:val="center"/>
              <w:rPr>
                <w:rFonts w:ascii="Times New Roman" w:hAnsi="Times New Roman" w:cs="Times New Roman"/>
                <w:sz w:val="22"/>
                <w:szCs w:val="22"/>
              </w:rPr>
            </w:pPr>
            <w:r w:rsidRPr="000340E3">
              <w:rPr>
                <w:rFonts w:ascii="Times New Roman" w:hAnsi="Times New Roman" w:cs="Times New Roman"/>
                <w:b/>
                <w:sz w:val="22"/>
                <w:szCs w:val="22"/>
              </w:rPr>
              <w:lastRenderedPageBreak/>
              <w:t>H. Notification of Evaluation of Technical Parts and Public Opening of Financial Parts</w:t>
            </w:r>
          </w:p>
        </w:tc>
      </w:tr>
      <w:tr w:rsidR="0056651D" w:rsidRPr="000340E3" w14:paraId="43473242"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59D33F56" w14:textId="36A0820A" w:rsidR="0056651D" w:rsidRPr="00297C80" w:rsidRDefault="0056651D" w:rsidP="0056651D">
            <w:pPr>
              <w:tabs>
                <w:tab w:val="right" w:pos="7434"/>
              </w:tabs>
              <w:spacing w:before="120" w:after="120"/>
              <w:rPr>
                <w:rFonts w:ascii="Times New Roman" w:hAnsi="Times New Roman" w:cs="Times New Roman"/>
                <w:b/>
                <w:sz w:val="20"/>
                <w:szCs w:val="20"/>
              </w:rPr>
            </w:pPr>
            <w:r w:rsidRPr="00297C80">
              <w:rPr>
                <w:rFonts w:ascii="Times New Roman" w:hAnsi="Times New Roman" w:cs="Times New Roman"/>
                <w:b/>
                <w:bCs/>
                <w:sz w:val="20"/>
                <w:szCs w:val="20"/>
              </w:rPr>
              <w:t>ITB 33.5</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1831A302" w14:textId="591C5999" w:rsidR="0056651D" w:rsidRPr="000340E3" w:rsidRDefault="009F673D" w:rsidP="0056651D">
            <w:pPr>
              <w:spacing w:before="120" w:after="120"/>
              <w:ind w:left="15"/>
              <w:rPr>
                <w:rFonts w:ascii="Times New Roman" w:hAnsi="Times New Roman" w:cs="Times New Roman"/>
                <w:sz w:val="22"/>
                <w:szCs w:val="22"/>
              </w:rPr>
            </w:pPr>
            <w:r w:rsidRPr="000340E3">
              <w:rPr>
                <w:rFonts w:ascii="Times New Roman" w:eastAsia="Times New Roman" w:hAnsi="Times New Roman" w:cs="Times New Roman"/>
                <w:color w:val="000000"/>
                <w:sz w:val="22"/>
                <w:szCs w:val="22"/>
              </w:rPr>
              <w:t>The Letter of Bid – Financial Part and the Priced Activity Schedules shall be initialed by two (2) representatives of the Employer attending the Bid opening.</w:t>
            </w:r>
          </w:p>
        </w:tc>
      </w:tr>
      <w:tr w:rsidR="0056651D" w:rsidRPr="000340E3" w14:paraId="6A9DEF15"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166CE51B" w14:textId="3E4A46B7" w:rsidR="0056651D" w:rsidRPr="000340E3" w:rsidRDefault="0056651D" w:rsidP="0056651D">
            <w:pPr>
              <w:keepNext/>
              <w:keepLines/>
              <w:tabs>
                <w:tab w:val="right" w:pos="7434"/>
              </w:tabs>
              <w:spacing w:before="120" w:after="120"/>
              <w:jc w:val="center"/>
              <w:rPr>
                <w:rFonts w:ascii="Times New Roman" w:hAnsi="Times New Roman" w:cs="Times New Roman"/>
                <w:sz w:val="22"/>
                <w:szCs w:val="22"/>
              </w:rPr>
            </w:pPr>
            <w:r w:rsidRPr="000340E3">
              <w:rPr>
                <w:rFonts w:ascii="Times New Roman" w:hAnsi="Times New Roman" w:cs="Times New Roman"/>
                <w:b/>
                <w:sz w:val="22"/>
                <w:szCs w:val="22"/>
              </w:rPr>
              <w:t xml:space="preserve">I.  Evaluation of Financial </w:t>
            </w:r>
            <w:proofErr w:type="gramStart"/>
            <w:r w:rsidRPr="000340E3">
              <w:rPr>
                <w:rFonts w:ascii="Times New Roman" w:hAnsi="Times New Roman" w:cs="Times New Roman"/>
                <w:b/>
                <w:sz w:val="22"/>
                <w:szCs w:val="22"/>
              </w:rPr>
              <w:t>Part  of</w:t>
            </w:r>
            <w:proofErr w:type="gramEnd"/>
            <w:r w:rsidRPr="000340E3">
              <w:rPr>
                <w:rFonts w:ascii="Times New Roman" w:hAnsi="Times New Roman" w:cs="Times New Roman"/>
                <w:b/>
                <w:sz w:val="22"/>
                <w:szCs w:val="22"/>
              </w:rPr>
              <w:t xml:space="preserve"> Bids</w:t>
            </w:r>
          </w:p>
        </w:tc>
      </w:tr>
      <w:tr w:rsidR="00EF19D2" w:rsidRPr="000340E3" w14:paraId="740DE164"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508640C9" w14:textId="2294A29E" w:rsidR="00EF19D2" w:rsidRPr="00297C80" w:rsidRDefault="00EF19D2" w:rsidP="00EF19D2">
            <w:pPr>
              <w:tabs>
                <w:tab w:val="right" w:pos="7434"/>
              </w:tabs>
              <w:spacing w:before="120" w:after="120"/>
              <w:rPr>
                <w:rFonts w:ascii="Times New Roman" w:hAnsi="Times New Roman" w:cs="Times New Roman"/>
                <w:b/>
                <w:sz w:val="20"/>
                <w:szCs w:val="20"/>
              </w:rPr>
            </w:pPr>
            <w:r w:rsidRPr="00297C80">
              <w:rPr>
                <w:rFonts w:ascii="Times New Roman" w:hAnsi="Times New Roman" w:cs="Times New Roman"/>
                <w:b/>
                <w:sz w:val="20"/>
                <w:szCs w:val="20"/>
              </w:rPr>
              <w:t xml:space="preserve">36.1(f) </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30B522C" w14:textId="77777777" w:rsidR="00EF19D2" w:rsidRPr="000340E3" w:rsidRDefault="00EF19D2" w:rsidP="00EF19D2">
            <w:pPr>
              <w:jc w:val="both"/>
              <w:rPr>
                <w:rFonts w:ascii="Times New Roman" w:eastAsia="Times New Roman" w:hAnsi="Times New Roman" w:cs="Times New Roman"/>
                <w:b/>
                <w:i/>
                <w:sz w:val="22"/>
                <w:szCs w:val="22"/>
              </w:rPr>
            </w:pPr>
            <w:r w:rsidRPr="000340E3">
              <w:rPr>
                <w:rFonts w:ascii="Times New Roman" w:eastAsia="Times New Roman" w:hAnsi="Times New Roman" w:cs="Times New Roman"/>
                <w:sz w:val="22"/>
                <w:szCs w:val="22"/>
              </w:rPr>
              <w:t xml:space="preserve">The adjustments shall be determined using the following criteria, from amongst those set out in Section III, Evaluation and Qualification Criteria: </w:t>
            </w:r>
          </w:p>
          <w:p w14:paraId="545C1E00" w14:textId="77777777" w:rsidR="00EF19D2" w:rsidRPr="000340E3" w:rsidRDefault="00EF19D2">
            <w:pPr>
              <w:numPr>
                <w:ilvl w:val="0"/>
                <w:numId w:val="109"/>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2"/>
              </w:rPr>
            </w:pPr>
            <w:r w:rsidRPr="000340E3">
              <w:rPr>
                <w:rFonts w:ascii="Times New Roman" w:eastAsia="Times New Roman" w:hAnsi="Times New Roman" w:cs="Times New Roman"/>
                <w:color w:val="000000"/>
                <w:sz w:val="22"/>
                <w:szCs w:val="22"/>
              </w:rPr>
              <w:t xml:space="preserve">Deviation in Time for Completion: </w:t>
            </w:r>
            <w:r w:rsidRPr="000340E3">
              <w:rPr>
                <w:rFonts w:ascii="Times New Roman" w:eastAsia="Times New Roman" w:hAnsi="Times New Roman" w:cs="Times New Roman"/>
                <w:b/>
                <w:bCs/>
                <w:color w:val="000000"/>
                <w:sz w:val="22"/>
                <w:szCs w:val="22"/>
              </w:rPr>
              <w:t>No</w:t>
            </w:r>
          </w:p>
          <w:p w14:paraId="21D42517" w14:textId="73277C96" w:rsidR="00EF19D2" w:rsidRPr="000340E3" w:rsidRDefault="00EF19D2">
            <w:pPr>
              <w:numPr>
                <w:ilvl w:val="0"/>
                <w:numId w:val="10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2"/>
                <w:szCs w:val="22"/>
              </w:rPr>
            </w:pPr>
            <w:r w:rsidRPr="000340E3">
              <w:rPr>
                <w:rFonts w:ascii="Times New Roman" w:eastAsia="Times New Roman" w:hAnsi="Times New Roman" w:cs="Times New Roman"/>
                <w:color w:val="000000"/>
                <w:sz w:val="22"/>
                <w:szCs w:val="22"/>
              </w:rPr>
              <w:t>Life cycle costs: the projected operating and maintenance costs during the life of the Facilities:</w:t>
            </w:r>
            <w:r w:rsidRPr="000340E3">
              <w:rPr>
                <w:rFonts w:ascii="Times New Roman" w:eastAsia="Times New Roman" w:hAnsi="Times New Roman" w:cs="Times New Roman"/>
                <w:b/>
                <w:i/>
                <w:color w:val="000000"/>
                <w:sz w:val="22"/>
                <w:szCs w:val="22"/>
              </w:rPr>
              <w:t xml:space="preserve"> </w:t>
            </w:r>
            <w:r w:rsidR="005341E7" w:rsidRPr="000340E3">
              <w:rPr>
                <w:rFonts w:ascii="Times New Roman" w:eastAsia="Times New Roman" w:hAnsi="Times New Roman" w:cs="Times New Roman"/>
                <w:b/>
                <w:i/>
                <w:color w:val="000000"/>
                <w:sz w:val="22"/>
                <w:szCs w:val="22"/>
              </w:rPr>
              <w:t>Yes</w:t>
            </w:r>
          </w:p>
          <w:p w14:paraId="05EFDF67" w14:textId="77777777" w:rsidR="00EF19D2" w:rsidRPr="000340E3" w:rsidRDefault="00EF19D2">
            <w:pPr>
              <w:numPr>
                <w:ilvl w:val="0"/>
                <w:numId w:val="10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2"/>
                <w:szCs w:val="22"/>
              </w:rPr>
            </w:pPr>
            <w:r w:rsidRPr="000340E3">
              <w:rPr>
                <w:rFonts w:ascii="Times New Roman" w:eastAsia="Times New Roman" w:hAnsi="Times New Roman" w:cs="Times New Roman"/>
                <w:color w:val="000000"/>
                <w:sz w:val="22"/>
                <w:szCs w:val="22"/>
              </w:rPr>
              <w:t>Functional Guarantees of the Facilities:</w:t>
            </w:r>
            <w:r w:rsidRPr="000340E3">
              <w:rPr>
                <w:rFonts w:ascii="Times New Roman" w:eastAsia="Times New Roman" w:hAnsi="Times New Roman" w:cs="Times New Roman"/>
                <w:b/>
                <w:i/>
                <w:color w:val="000000"/>
                <w:sz w:val="22"/>
                <w:szCs w:val="22"/>
              </w:rPr>
              <w:t xml:space="preserve"> </w:t>
            </w:r>
            <w:r w:rsidRPr="000340E3">
              <w:rPr>
                <w:rFonts w:ascii="Times New Roman" w:eastAsia="Times New Roman" w:hAnsi="Times New Roman" w:cs="Times New Roman"/>
                <w:b/>
                <w:i/>
                <w:sz w:val="22"/>
                <w:szCs w:val="22"/>
              </w:rPr>
              <w:t>Yes</w:t>
            </w:r>
          </w:p>
          <w:p w14:paraId="49704B84" w14:textId="164C3DE9" w:rsidR="00EF19D2" w:rsidRPr="000340E3" w:rsidRDefault="00EF19D2">
            <w:pPr>
              <w:numPr>
                <w:ilvl w:val="0"/>
                <w:numId w:val="10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2"/>
                <w:szCs w:val="22"/>
              </w:rPr>
            </w:pPr>
            <w:r w:rsidRPr="000340E3">
              <w:rPr>
                <w:rFonts w:ascii="Times New Roman" w:eastAsia="Times New Roman" w:hAnsi="Times New Roman" w:cs="Times New Roman"/>
                <w:color w:val="000000"/>
                <w:sz w:val="22"/>
                <w:szCs w:val="22"/>
              </w:rPr>
              <w:t xml:space="preserve">Work, services, facilities, etc., to be provided by the Employer: </w:t>
            </w:r>
            <w:r w:rsidRPr="000340E3">
              <w:rPr>
                <w:rFonts w:ascii="Times New Roman" w:eastAsia="Times New Roman" w:hAnsi="Times New Roman" w:cs="Times New Roman"/>
                <w:b/>
                <w:i/>
                <w:color w:val="000000"/>
                <w:sz w:val="22"/>
                <w:szCs w:val="22"/>
              </w:rPr>
              <w:t>No</w:t>
            </w:r>
          </w:p>
        </w:tc>
      </w:tr>
      <w:tr w:rsidR="00EF19D2" w:rsidRPr="000340E3" w14:paraId="7ECBCCED"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0443BF3" w14:textId="784D7BE2" w:rsidR="00EF19D2" w:rsidRPr="00297C80" w:rsidRDefault="00EF19D2" w:rsidP="00EF19D2">
            <w:pPr>
              <w:tabs>
                <w:tab w:val="right" w:pos="7434"/>
              </w:tabs>
              <w:spacing w:before="120" w:after="120"/>
              <w:rPr>
                <w:rFonts w:ascii="Times New Roman" w:hAnsi="Times New Roman" w:cs="Times New Roman"/>
                <w:b/>
                <w:sz w:val="20"/>
                <w:szCs w:val="20"/>
              </w:rPr>
            </w:pPr>
            <w:r w:rsidRPr="00297C80">
              <w:rPr>
                <w:rFonts w:ascii="Times New Roman" w:hAnsi="Times New Roman" w:cs="Times New Roman"/>
                <w:b/>
                <w:sz w:val="20"/>
                <w:szCs w:val="20"/>
              </w:rPr>
              <w:lastRenderedPageBreak/>
              <w:t>ITB 36.2</w:t>
            </w:r>
          </w:p>
          <w:p w14:paraId="14BCB165" w14:textId="77777777" w:rsidR="00EF19D2" w:rsidRPr="000340E3" w:rsidRDefault="00EF19D2" w:rsidP="00EF19D2">
            <w:pPr>
              <w:tabs>
                <w:tab w:val="right" w:pos="7434"/>
              </w:tabs>
              <w:spacing w:before="120" w:after="120"/>
              <w:rPr>
                <w:rFonts w:ascii="Times New Roman" w:hAnsi="Times New Roman" w:cs="Times New Roman"/>
                <w:b/>
                <w:i/>
                <w:sz w:val="22"/>
                <w:szCs w:val="22"/>
              </w:rPr>
            </w:pPr>
          </w:p>
          <w:p w14:paraId="25EE3A8C" w14:textId="77777777" w:rsidR="00EF19D2" w:rsidRPr="000340E3" w:rsidRDefault="00EF19D2" w:rsidP="00EF19D2">
            <w:pPr>
              <w:tabs>
                <w:tab w:val="right" w:pos="7434"/>
              </w:tabs>
              <w:spacing w:before="120" w:after="120"/>
              <w:rPr>
                <w:rFonts w:ascii="Times New Roman" w:hAnsi="Times New Roman" w:cs="Times New Roman"/>
                <w:b/>
                <w:i/>
                <w:sz w:val="22"/>
                <w:szCs w:val="22"/>
              </w:rPr>
            </w:pP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42DEFD23" w14:textId="77777777" w:rsidR="00EF19D2" w:rsidRPr="000340E3" w:rsidRDefault="00EF19D2" w:rsidP="00EF19D2">
            <w:pPr>
              <w:tabs>
                <w:tab w:val="right" w:pos="7254"/>
              </w:tabs>
              <w:spacing w:before="120" w:after="120" w:line="240" w:lineRule="auto"/>
              <w:jc w:val="both"/>
              <w:rPr>
                <w:rFonts w:ascii="Times New Roman" w:eastAsia="Times New Roman" w:hAnsi="Times New Roman" w:cs="Times New Roman"/>
                <w:i/>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 xml:space="preserve">The currency that shall be used for Bid evaluation and comparison purposes to convert (at the selling exchange rate) all Bid prices expressed in various currencies into a single currency is: </w:t>
            </w:r>
            <w:r w:rsidRPr="000340E3">
              <w:rPr>
                <w:rFonts w:ascii="Times New Roman" w:eastAsia="Times New Roman" w:hAnsi="Times New Roman" w:cs="Times New Roman"/>
                <w:b/>
                <w:kern w:val="0"/>
                <w:sz w:val="22"/>
                <w:szCs w:val="22"/>
                <w:lang w:val="en-GB"/>
                <w14:ligatures w14:val="none"/>
              </w:rPr>
              <w:t>United States Dollars (USD).</w:t>
            </w:r>
            <w:r w:rsidRPr="000340E3">
              <w:rPr>
                <w:rFonts w:ascii="Times New Roman" w:eastAsia="Times New Roman" w:hAnsi="Times New Roman" w:cs="Times New Roman"/>
                <w:kern w:val="0"/>
                <w:sz w:val="22"/>
                <w:szCs w:val="22"/>
                <w:lang w:val="en-GB"/>
                <w14:ligatures w14:val="none"/>
              </w:rPr>
              <w:t xml:space="preserve">  </w:t>
            </w:r>
          </w:p>
          <w:p w14:paraId="7FA1F317" w14:textId="77777777" w:rsidR="00EF19D2" w:rsidRPr="000340E3" w:rsidRDefault="00EF19D2" w:rsidP="00EF19D2">
            <w:pPr>
              <w:tabs>
                <w:tab w:val="right" w:pos="7254"/>
              </w:tabs>
              <w:spacing w:before="120" w:after="120" w:line="240" w:lineRule="auto"/>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The source of the exchange rate shall be</w:t>
            </w:r>
            <w:r w:rsidRPr="000340E3">
              <w:rPr>
                <w:rFonts w:ascii="Times New Roman" w:eastAsia="Times New Roman" w:hAnsi="Times New Roman" w:cs="Times New Roman"/>
                <w:b/>
                <w:kern w:val="0"/>
                <w:sz w:val="22"/>
                <w:szCs w:val="22"/>
                <w:lang w:val="en-GB"/>
                <w14:ligatures w14:val="none"/>
              </w:rPr>
              <w:t xml:space="preserve">: Central Bank of Somalia. </w:t>
            </w:r>
          </w:p>
          <w:p w14:paraId="24C042B5" w14:textId="02F7AF39" w:rsidR="00EF19D2" w:rsidRPr="000340E3" w:rsidRDefault="00EF19D2" w:rsidP="00EF19D2">
            <w:pPr>
              <w:tabs>
                <w:tab w:val="right" w:pos="7254"/>
              </w:tabs>
              <w:spacing w:before="120" w:after="120"/>
              <w:rPr>
                <w:rFonts w:ascii="Times New Roman" w:hAnsi="Times New Roman" w:cs="Times New Roman"/>
                <w:sz w:val="22"/>
                <w:szCs w:val="22"/>
              </w:rPr>
            </w:pPr>
            <w:r w:rsidRPr="000340E3">
              <w:rPr>
                <w:rFonts w:ascii="Times New Roman" w:eastAsia="Times New Roman" w:hAnsi="Times New Roman" w:cs="Times New Roman"/>
                <w:kern w:val="0"/>
                <w:sz w:val="22"/>
                <w:szCs w:val="22"/>
                <w:lang w:val="en-GB"/>
                <w14:ligatures w14:val="none"/>
              </w:rPr>
              <w:t>The date for the exchange rate shall be</w:t>
            </w:r>
            <w:r w:rsidRPr="000340E3">
              <w:rPr>
                <w:rFonts w:ascii="Times New Roman" w:eastAsia="Times New Roman" w:hAnsi="Times New Roman" w:cs="Times New Roman"/>
                <w:i/>
                <w:kern w:val="0"/>
                <w:sz w:val="22"/>
                <w:szCs w:val="22"/>
                <w:lang w:val="en-GB"/>
                <w14:ligatures w14:val="none"/>
              </w:rPr>
              <w:t>:</w:t>
            </w:r>
            <w:r w:rsidRPr="000340E3">
              <w:rPr>
                <w:rFonts w:ascii="Times New Roman" w:eastAsia="Times New Roman" w:hAnsi="Times New Roman" w:cs="Times New Roman"/>
                <w:b/>
                <w:i/>
                <w:kern w:val="0"/>
                <w:sz w:val="22"/>
                <w:szCs w:val="22"/>
                <w:lang w:val="en-GB"/>
                <w14:ligatures w14:val="none"/>
              </w:rPr>
              <w:t xml:space="preserve"> </w:t>
            </w:r>
            <w:r w:rsidRPr="000340E3">
              <w:rPr>
                <w:rFonts w:ascii="Times New Roman" w:eastAsia="Times New Roman" w:hAnsi="Times New Roman" w:cs="Times New Roman"/>
                <w:b/>
                <w:kern w:val="0"/>
                <w:sz w:val="22"/>
                <w:szCs w:val="22"/>
                <w:lang w:val="en-GB"/>
                <w14:ligatures w14:val="none"/>
              </w:rPr>
              <w:t>Closing date for Submission of Bids.</w:t>
            </w:r>
          </w:p>
        </w:tc>
      </w:tr>
      <w:tr w:rsidR="00EF19D2" w:rsidRPr="000340E3" w14:paraId="15339D17"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02370E7E" w14:textId="01E61C68" w:rsidR="00EF19D2" w:rsidRPr="000340E3" w:rsidRDefault="00EF19D2" w:rsidP="00EF19D2">
            <w:pPr>
              <w:keepNext/>
              <w:keepLines/>
              <w:tabs>
                <w:tab w:val="right" w:pos="7434"/>
              </w:tabs>
              <w:spacing w:before="120" w:after="120"/>
              <w:jc w:val="center"/>
              <w:rPr>
                <w:rFonts w:ascii="Times New Roman" w:hAnsi="Times New Roman" w:cs="Times New Roman"/>
                <w:sz w:val="22"/>
                <w:szCs w:val="22"/>
              </w:rPr>
            </w:pPr>
            <w:r w:rsidRPr="000340E3">
              <w:rPr>
                <w:rFonts w:ascii="Times New Roman" w:hAnsi="Times New Roman" w:cs="Times New Roman"/>
                <w:b/>
                <w:sz w:val="22"/>
                <w:szCs w:val="22"/>
              </w:rPr>
              <w:t>J. Evaluation of Combined Technical and Financial Parts and Most Advantageous Bid</w:t>
            </w:r>
          </w:p>
        </w:tc>
      </w:tr>
      <w:tr w:rsidR="00EF19D2" w:rsidRPr="000340E3" w14:paraId="735AC4E6"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56DB8BCE" w14:textId="66702C54" w:rsidR="00EF19D2" w:rsidRPr="00297C80" w:rsidRDefault="00EF19D2" w:rsidP="00EF19D2">
            <w:pPr>
              <w:spacing w:before="120" w:after="120"/>
              <w:rPr>
                <w:rFonts w:ascii="Times New Roman" w:hAnsi="Times New Roman" w:cs="Times New Roman"/>
                <w:b/>
                <w:bCs/>
                <w:sz w:val="20"/>
                <w:szCs w:val="20"/>
              </w:rPr>
            </w:pPr>
            <w:r w:rsidRPr="00297C80">
              <w:rPr>
                <w:rFonts w:ascii="Times New Roman" w:hAnsi="Times New Roman" w:cs="Times New Roman"/>
                <w:b/>
                <w:bCs/>
                <w:sz w:val="20"/>
                <w:szCs w:val="20"/>
              </w:rPr>
              <w:t xml:space="preserve">ITB 39.1 </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3F8F3115" w14:textId="6E146261" w:rsidR="00EF19D2" w:rsidRPr="000340E3" w:rsidRDefault="00EF19D2" w:rsidP="00EF19D2">
            <w:pPr>
              <w:spacing w:before="120" w:after="120"/>
              <w:rPr>
                <w:rFonts w:ascii="Times New Roman" w:hAnsi="Times New Roman" w:cs="Times New Roman"/>
                <w:sz w:val="22"/>
                <w:szCs w:val="22"/>
              </w:rPr>
            </w:pPr>
            <w:r w:rsidRPr="000340E3">
              <w:rPr>
                <w:rFonts w:ascii="Times New Roman" w:hAnsi="Times New Roman" w:cs="Times New Roman"/>
                <w:color w:val="000000" w:themeColor="text1"/>
                <w:sz w:val="22"/>
                <w:szCs w:val="22"/>
              </w:rPr>
              <w:t>The weight to be given for cost is 20%</w:t>
            </w:r>
          </w:p>
        </w:tc>
      </w:tr>
      <w:tr w:rsidR="00EF19D2" w:rsidRPr="000340E3" w14:paraId="5B4D7760" w14:textId="77777777" w:rsidTr="000340E3">
        <w:tblPrEx>
          <w:tblBorders>
            <w:insideH w:val="single" w:sz="8" w:space="0" w:color="000000"/>
          </w:tblBorders>
        </w:tblPrEx>
        <w:tc>
          <w:tcPr>
            <w:tcW w:w="5000" w:type="pct"/>
            <w:gridSpan w:val="2"/>
            <w:tcBorders>
              <w:top w:val="single" w:sz="12" w:space="0" w:color="000000" w:themeColor="text1"/>
              <w:bottom w:val="single" w:sz="12" w:space="0" w:color="000000" w:themeColor="text1"/>
            </w:tcBorders>
            <w:shd w:val="clear" w:color="auto" w:fill="auto"/>
          </w:tcPr>
          <w:p w14:paraId="2753F793" w14:textId="512F3946" w:rsidR="00EF19D2" w:rsidRPr="000340E3" w:rsidRDefault="00EF19D2" w:rsidP="00EF19D2">
            <w:pPr>
              <w:spacing w:before="120" w:after="120"/>
              <w:jc w:val="center"/>
              <w:rPr>
                <w:rFonts w:ascii="Times New Roman" w:hAnsi="Times New Roman" w:cs="Times New Roman"/>
                <w:color w:val="000000" w:themeColor="text1"/>
                <w:sz w:val="22"/>
                <w:szCs w:val="22"/>
              </w:rPr>
            </w:pPr>
            <w:r w:rsidRPr="000340E3">
              <w:rPr>
                <w:rFonts w:ascii="Times New Roman" w:hAnsi="Times New Roman" w:cs="Times New Roman"/>
                <w:b/>
                <w:sz w:val="22"/>
                <w:szCs w:val="22"/>
              </w:rPr>
              <w:t>K. Award of Contract</w:t>
            </w:r>
          </w:p>
        </w:tc>
      </w:tr>
      <w:tr w:rsidR="00EF19D2" w:rsidRPr="000340E3" w14:paraId="77CFDA36" w14:textId="77777777" w:rsidTr="00297C80">
        <w:tblPrEx>
          <w:tblBorders>
            <w:insideH w:val="single" w:sz="8" w:space="0" w:color="000000"/>
          </w:tblBorders>
        </w:tblPrEx>
        <w:tc>
          <w:tcPr>
            <w:tcW w:w="500" w:type="pct"/>
            <w:tcBorders>
              <w:top w:val="single" w:sz="12" w:space="0" w:color="000000" w:themeColor="text1"/>
              <w:bottom w:val="single" w:sz="12" w:space="0" w:color="000000" w:themeColor="text1"/>
              <w:right w:val="single" w:sz="12" w:space="0" w:color="000000" w:themeColor="text1"/>
            </w:tcBorders>
            <w:shd w:val="clear" w:color="auto" w:fill="auto"/>
          </w:tcPr>
          <w:p w14:paraId="45E987D3" w14:textId="77777777" w:rsidR="00EF19D2" w:rsidRPr="00297C80" w:rsidRDefault="00EF19D2" w:rsidP="00EF19D2">
            <w:pPr>
              <w:spacing w:before="120" w:after="120"/>
              <w:rPr>
                <w:rFonts w:ascii="Times New Roman" w:hAnsi="Times New Roman" w:cs="Times New Roman"/>
                <w:b/>
                <w:bCs/>
                <w:sz w:val="20"/>
                <w:szCs w:val="20"/>
              </w:rPr>
            </w:pPr>
            <w:r w:rsidRPr="00297C80">
              <w:rPr>
                <w:rFonts w:ascii="Times New Roman" w:hAnsi="Times New Roman" w:cs="Times New Roman"/>
                <w:b/>
                <w:bCs/>
                <w:sz w:val="20"/>
                <w:szCs w:val="20"/>
              </w:rPr>
              <w:t>ITB 48.1</w:t>
            </w:r>
          </w:p>
        </w:tc>
        <w:tc>
          <w:tcPr>
            <w:tcW w:w="4500" w:type="pct"/>
            <w:tcBorders>
              <w:top w:val="single" w:sz="12" w:space="0" w:color="000000" w:themeColor="text1"/>
              <w:left w:val="single" w:sz="12" w:space="0" w:color="000000" w:themeColor="text1"/>
              <w:bottom w:val="single" w:sz="12" w:space="0" w:color="000000" w:themeColor="text1"/>
            </w:tcBorders>
            <w:shd w:val="clear" w:color="auto" w:fill="auto"/>
          </w:tcPr>
          <w:p w14:paraId="0AB2472A" w14:textId="77777777" w:rsidR="00303A24" w:rsidRPr="000340E3" w:rsidRDefault="00303A24" w:rsidP="00303A24">
            <w:pPr>
              <w:spacing w:before="120" w:after="120" w:line="240" w:lineRule="auto"/>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color w:val="000000"/>
                <w:kern w:val="0"/>
                <w:sz w:val="22"/>
                <w:szCs w:val="22"/>
                <w:lang w:val="en-GB"/>
                <w14:ligatures w14:val="none"/>
              </w:rPr>
              <w:t>The procedures for making a Procurement-related Complaint are detailed in the “</w:t>
            </w:r>
            <w:hyperlink r:id="rId48">
              <w:r w:rsidRPr="000340E3">
                <w:rPr>
                  <w:rFonts w:ascii="Times New Roman" w:eastAsia="Times New Roman" w:hAnsi="Times New Roman" w:cs="Times New Roman"/>
                  <w:color w:val="0000FF"/>
                  <w:kern w:val="0"/>
                  <w:sz w:val="22"/>
                  <w:szCs w:val="22"/>
                  <w:u w:val="single"/>
                  <w:lang w:val="en-GB"/>
                  <w14:ligatures w14:val="none"/>
                </w:rPr>
                <w:t>Procurement Regulations for IPF Borrowers</w:t>
              </w:r>
            </w:hyperlink>
            <w:r w:rsidRPr="000340E3">
              <w:rPr>
                <w:rFonts w:ascii="Times New Roman" w:eastAsia="Times New Roman" w:hAnsi="Times New Roman" w:cs="Times New Roman"/>
                <w:color w:val="000000"/>
                <w:kern w:val="0"/>
                <w:sz w:val="22"/>
                <w:szCs w:val="22"/>
                <w:lang w:val="en-GB"/>
                <w14:ligatures w14:val="none"/>
              </w:rPr>
              <w:t xml:space="preserve"> (Annex III).” If a Bidder wishes to make a Procurement-related Complaint, the Bidder should submit its complaint following </w:t>
            </w:r>
            <w:r w:rsidRPr="000340E3">
              <w:rPr>
                <w:rFonts w:ascii="Times New Roman" w:eastAsia="Times New Roman" w:hAnsi="Times New Roman" w:cs="Times New Roman"/>
                <w:kern w:val="0"/>
                <w:sz w:val="22"/>
                <w:szCs w:val="22"/>
                <w:lang w:val="en-GB"/>
                <w14:ligatures w14:val="none"/>
              </w:rPr>
              <w:t>these procedures, in writing (by the quickest means available, that is either by email or fax), to:</w:t>
            </w:r>
            <w:r w:rsidRPr="000340E3">
              <w:rPr>
                <w:rFonts w:ascii="Times New Roman" w:eastAsia="Times New Roman" w:hAnsi="Times New Roman" w:cs="Times New Roman"/>
                <w:b/>
                <w:kern w:val="0"/>
                <w:sz w:val="22"/>
                <w:szCs w:val="22"/>
                <w:lang w:val="en-GB"/>
                <w14:ligatures w14:val="none"/>
              </w:rPr>
              <w:t xml:space="preserve"> </w:t>
            </w:r>
          </w:p>
          <w:p w14:paraId="7460CCE1" w14:textId="77777777" w:rsidR="00303A24" w:rsidRPr="000340E3" w:rsidRDefault="00303A24" w:rsidP="00303A24">
            <w:pPr>
              <w:spacing w:line="240" w:lineRule="auto"/>
              <w:ind w:left="341"/>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For the attention</w:t>
            </w:r>
            <w:r w:rsidRPr="000340E3">
              <w:rPr>
                <w:rFonts w:ascii="Times New Roman" w:eastAsia="Times New Roman" w:hAnsi="Times New Roman" w:cs="Times New Roman"/>
                <w:kern w:val="0"/>
                <w:sz w:val="22"/>
                <w:szCs w:val="22"/>
                <w:lang w:val="en-GB"/>
                <w14:ligatures w14:val="none"/>
              </w:rPr>
              <w:t xml:space="preserve">: </w:t>
            </w:r>
          </w:p>
          <w:p w14:paraId="40A0BD8A" w14:textId="77777777" w:rsidR="00303A24" w:rsidRPr="000340E3" w:rsidRDefault="00303A24" w:rsidP="00303A24">
            <w:pPr>
              <w:spacing w:line="240" w:lineRule="auto"/>
              <w:ind w:left="341"/>
              <w:rPr>
                <w:rFonts w:ascii="Times New Roman" w:eastAsia="Times New Roman" w:hAnsi="Times New Roman" w:cs="Times New Roman"/>
                <w:i/>
                <w:kern w:val="0"/>
                <w:sz w:val="22"/>
                <w:szCs w:val="22"/>
                <w:lang w:val="en-GB"/>
                <w14:ligatures w14:val="none"/>
              </w:rPr>
            </w:pPr>
            <w:r w:rsidRPr="000340E3">
              <w:rPr>
                <w:rFonts w:ascii="Times New Roman" w:eastAsia="Times New Roman" w:hAnsi="Times New Roman" w:cs="Times New Roman"/>
                <w:b/>
                <w:i/>
                <w:kern w:val="0"/>
                <w:sz w:val="22"/>
                <w:szCs w:val="22"/>
                <w:lang w:val="en-GB"/>
                <w14:ligatures w14:val="none"/>
              </w:rPr>
              <w:t>Abdullahi Hassan Aden,</w:t>
            </w:r>
          </w:p>
          <w:p w14:paraId="71941CE3" w14:textId="77777777" w:rsidR="00303A24" w:rsidRPr="000340E3" w:rsidRDefault="00303A24" w:rsidP="00303A24">
            <w:pPr>
              <w:spacing w:line="240" w:lineRule="auto"/>
              <w:ind w:left="341" w:right="-14"/>
              <w:jc w:val="both"/>
              <w:rPr>
                <w:rFonts w:ascii="Times New Roman" w:eastAsia="Times New Roman" w:hAnsi="Times New Roman" w:cs="Times New Roman"/>
                <w:b/>
                <w:kern w:val="0"/>
                <w:sz w:val="22"/>
                <w:szCs w:val="22"/>
                <w:lang w:val="en-GB"/>
                <w14:ligatures w14:val="none"/>
              </w:rPr>
            </w:pPr>
            <w:r w:rsidRPr="000340E3">
              <w:rPr>
                <w:rFonts w:ascii="Times New Roman" w:eastAsia="Times New Roman" w:hAnsi="Times New Roman" w:cs="Times New Roman"/>
                <w:b/>
                <w:i/>
                <w:kern w:val="0"/>
                <w:sz w:val="22"/>
                <w:szCs w:val="22"/>
                <w:lang w:val="en-GB"/>
                <w14:ligatures w14:val="none"/>
              </w:rPr>
              <w:t>Director General,</w:t>
            </w:r>
          </w:p>
          <w:p w14:paraId="5A2534C9" w14:textId="77777777" w:rsidR="00303A24" w:rsidRPr="000340E3" w:rsidRDefault="00303A24" w:rsidP="00303A24">
            <w:pPr>
              <w:spacing w:line="240" w:lineRule="auto"/>
              <w:ind w:left="341" w:right="-14"/>
              <w:jc w:val="both"/>
              <w:rPr>
                <w:rFonts w:ascii="Times New Roman" w:eastAsia="Times New Roman" w:hAnsi="Times New Roman" w:cs="Times New Roman"/>
                <w:b/>
                <w:i/>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Employer</w:t>
            </w:r>
            <w:r w:rsidRPr="000340E3">
              <w:rPr>
                <w:rFonts w:ascii="Times New Roman" w:eastAsia="Times New Roman" w:hAnsi="Times New Roman" w:cs="Times New Roman"/>
                <w:kern w:val="0"/>
                <w:sz w:val="22"/>
                <w:szCs w:val="22"/>
                <w:lang w:val="en-GB"/>
                <w14:ligatures w14:val="none"/>
              </w:rPr>
              <w:t xml:space="preserve">: </w:t>
            </w:r>
            <w:r w:rsidRPr="000340E3">
              <w:rPr>
                <w:rFonts w:ascii="Times New Roman" w:eastAsia="Times New Roman" w:hAnsi="Times New Roman" w:cs="Times New Roman"/>
                <w:b/>
                <w:i/>
                <w:kern w:val="0"/>
                <w:sz w:val="22"/>
                <w:szCs w:val="22"/>
                <w:lang w:val="en-GB"/>
                <w14:ligatures w14:val="none"/>
              </w:rPr>
              <w:t xml:space="preserve">Ministry of Energy and Water Resources, Federal Government of Somalia. </w:t>
            </w:r>
          </w:p>
          <w:p w14:paraId="6066FAD4" w14:textId="77777777" w:rsidR="00303A24" w:rsidRPr="000340E3" w:rsidRDefault="00303A24" w:rsidP="00303A24">
            <w:pPr>
              <w:spacing w:line="240" w:lineRule="auto"/>
              <w:ind w:left="341" w:right="-14"/>
              <w:jc w:val="both"/>
              <w:rPr>
                <w:rFonts w:ascii="Times New Roman" w:eastAsia="Times New Roman" w:hAnsi="Times New Roman" w:cs="Times New Roman"/>
                <w:b/>
                <w:i/>
                <w:kern w:val="0"/>
                <w:sz w:val="22"/>
                <w:szCs w:val="22"/>
                <w:lang w:val="en-GB"/>
                <w14:ligatures w14:val="none"/>
              </w:rPr>
            </w:pPr>
            <w:r w:rsidRPr="000340E3">
              <w:rPr>
                <w:rFonts w:ascii="Times New Roman" w:eastAsia="Times New Roman" w:hAnsi="Times New Roman" w:cs="Times New Roman"/>
                <w:b/>
                <w:kern w:val="0"/>
                <w:sz w:val="22"/>
                <w:szCs w:val="22"/>
                <w:lang w:val="en-GB"/>
                <w14:ligatures w14:val="none"/>
              </w:rPr>
              <w:t>Email address</w:t>
            </w:r>
            <w:r w:rsidRPr="000340E3">
              <w:rPr>
                <w:rFonts w:ascii="Times New Roman" w:eastAsia="Times New Roman" w:hAnsi="Times New Roman" w:cs="Times New Roman"/>
                <w:i/>
                <w:kern w:val="0"/>
                <w:sz w:val="22"/>
                <w:szCs w:val="22"/>
                <w:lang w:val="en-GB"/>
                <w14:ligatures w14:val="none"/>
              </w:rPr>
              <w:t xml:space="preserve">: </w:t>
            </w:r>
            <w:hyperlink r:id="rId49">
              <w:r w:rsidRPr="000340E3">
                <w:rPr>
                  <w:rFonts w:ascii="Times New Roman" w:eastAsia="Times New Roman" w:hAnsi="Times New Roman" w:cs="Times New Roman"/>
                  <w:b/>
                  <w:i/>
                  <w:color w:val="0000FF"/>
                  <w:kern w:val="0"/>
                  <w:sz w:val="22"/>
                  <w:szCs w:val="22"/>
                  <w:u w:val="single"/>
                  <w:lang w:val="en-GB"/>
                  <w14:ligatures w14:val="none"/>
                </w:rPr>
                <w:t>dg@moewr.gov.so</w:t>
              </w:r>
            </w:hyperlink>
            <w:r w:rsidRPr="000340E3">
              <w:rPr>
                <w:rFonts w:ascii="Times New Roman" w:eastAsia="Times New Roman" w:hAnsi="Times New Roman" w:cs="Times New Roman"/>
                <w:b/>
                <w:i/>
                <w:kern w:val="0"/>
                <w:sz w:val="22"/>
                <w:szCs w:val="22"/>
                <w:lang w:val="en-GB"/>
                <w14:ligatures w14:val="none"/>
              </w:rPr>
              <w:t xml:space="preserve">.    </w:t>
            </w:r>
          </w:p>
          <w:p w14:paraId="417D071A" w14:textId="1105552C" w:rsidR="005341E7" w:rsidRPr="000340E3" w:rsidRDefault="005341E7" w:rsidP="005341E7">
            <w:pPr>
              <w:spacing w:before="120" w:after="120" w:line="240" w:lineRule="auto"/>
              <w:rPr>
                <w:rFonts w:ascii="Times New Roman" w:eastAsia="Times New Roman" w:hAnsi="Times New Roman" w:cs="Times New Roman"/>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A copy of the complaint can be sent for the Bank’s information and monitoring to: </w:t>
            </w:r>
            <w:hyperlink r:id="rId50" w:tgtFrame="_blank" w:history="1">
              <w:r w:rsidRPr="000340E3">
                <w:rPr>
                  <w:rFonts w:ascii="Times New Roman" w:eastAsia="Times New Roman" w:hAnsi="Times New Roman" w:cs="Times New Roman"/>
                  <w:b/>
                  <w:i/>
                  <w:color w:val="0000FF"/>
                  <w:kern w:val="0"/>
                  <w:sz w:val="22"/>
                  <w:szCs w:val="22"/>
                  <w:u w:val="single"/>
                  <w:lang w:val="en-GB"/>
                  <w14:ligatures w14:val="none"/>
                </w:rPr>
                <w:t>pprocurementcomplaints@worldbank.org</w:t>
              </w:r>
            </w:hyperlink>
            <w:r w:rsidRPr="000340E3">
              <w:rPr>
                <w:rFonts w:ascii="Times New Roman" w:eastAsia="Times New Roman" w:hAnsi="Times New Roman" w:cs="Times New Roman"/>
                <w:b/>
                <w:i/>
                <w:color w:val="0000FF"/>
                <w:kern w:val="0"/>
                <w:sz w:val="22"/>
                <w:szCs w:val="22"/>
                <w:u w:val="single"/>
                <w:lang w:val="en-GB"/>
                <w14:ligatures w14:val="none"/>
              </w:rPr>
              <w:t> </w:t>
            </w:r>
          </w:p>
          <w:p w14:paraId="69B181DC" w14:textId="77777777" w:rsidR="00303A24" w:rsidRPr="000340E3" w:rsidRDefault="00303A24" w:rsidP="00303A24">
            <w:pPr>
              <w:spacing w:before="120" w:after="120" w:line="240" w:lineRule="auto"/>
              <w:rPr>
                <w:rFonts w:ascii="Times New Roman" w:eastAsia="Times New Roman" w:hAnsi="Times New Roman" w:cs="Times New Roman"/>
                <w:color w:val="000000"/>
                <w:kern w:val="0"/>
                <w:sz w:val="22"/>
                <w:szCs w:val="22"/>
                <w:lang w:val="en-GB"/>
                <w14:ligatures w14:val="none"/>
              </w:rPr>
            </w:pPr>
            <w:r w:rsidRPr="000340E3">
              <w:rPr>
                <w:rFonts w:ascii="Times New Roman" w:eastAsia="Times New Roman" w:hAnsi="Times New Roman" w:cs="Times New Roman"/>
                <w:kern w:val="0"/>
                <w:sz w:val="22"/>
                <w:szCs w:val="22"/>
                <w:lang w:val="en-GB"/>
                <w14:ligatures w14:val="none"/>
              </w:rPr>
              <w:t>In summary, a Procurement</w:t>
            </w:r>
            <w:r w:rsidRPr="000340E3">
              <w:rPr>
                <w:rFonts w:ascii="Times New Roman" w:eastAsia="Times New Roman" w:hAnsi="Times New Roman" w:cs="Times New Roman"/>
                <w:color w:val="000000"/>
                <w:kern w:val="0"/>
                <w:sz w:val="22"/>
                <w:szCs w:val="22"/>
                <w:lang w:val="en-GB"/>
                <w14:ligatures w14:val="none"/>
              </w:rPr>
              <w:t>-related Complaint may challenge any of the following:</w:t>
            </w:r>
          </w:p>
          <w:p w14:paraId="0DD202A7" w14:textId="77777777" w:rsidR="00303A24" w:rsidRPr="000340E3" w:rsidRDefault="00303A24">
            <w:pPr>
              <w:numPr>
                <w:ilvl w:val="0"/>
                <w:numId w:val="110"/>
              </w:numPr>
              <w:pBdr>
                <w:top w:val="nil"/>
                <w:left w:val="nil"/>
                <w:bottom w:val="nil"/>
                <w:right w:val="nil"/>
                <w:between w:val="nil"/>
              </w:pBdr>
              <w:spacing w:before="120" w:after="120" w:line="240" w:lineRule="auto"/>
              <w:ind w:left="714" w:hanging="357"/>
              <w:rPr>
                <w:rFonts w:ascii="Times New Roman" w:eastAsia="Times New Roman" w:hAnsi="Times New Roman" w:cs="Times New Roman"/>
                <w:color w:val="000000"/>
                <w:kern w:val="0"/>
                <w:sz w:val="22"/>
                <w:szCs w:val="22"/>
                <w:lang w:val="en-GB"/>
                <w14:ligatures w14:val="none"/>
              </w:rPr>
            </w:pPr>
            <w:r w:rsidRPr="000340E3">
              <w:rPr>
                <w:rFonts w:ascii="Times New Roman" w:eastAsia="Times New Roman" w:hAnsi="Times New Roman" w:cs="Times New Roman"/>
                <w:color w:val="000000"/>
                <w:kern w:val="0"/>
                <w:sz w:val="22"/>
                <w:szCs w:val="22"/>
                <w:lang w:val="en-GB"/>
                <w14:ligatures w14:val="none"/>
              </w:rPr>
              <w:t>the terms of the Bidding Documents; and</w:t>
            </w:r>
          </w:p>
          <w:p w14:paraId="3AE82B3F" w14:textId="7635ED00" w:rsidR="00EF19D2" w:rsidRPr="000340E3" w:rsidRDefault="00303A24">
            <w:pPr>
              <w:numPr>
                <w:ilvl w:val="0"/>
                <w:numId w:val="110"/>
              </w:numPr>
              <w:pBdr>
                <w:top w:val="nil"/>
                <w:left w:val="nil"/>
                <w:bottom w:val="nil"/>
                <w:right w:val="nil"/>
                <w:between w:val="nil"/>
              </w:pBdr>
              <w:spacing w:before="120" w:after="120" w:line="240" w:lineRule="auto"/>
              <w:ind w:left="714" w:hanging="357"/>
              <w:rPr>
                <w:rFonts w:ascii="Times New Roman" w:eastAsia="Times New Roman" w:hAnsi="Times New Roman" w:cs="Times New Roman"/>
                <w:color w:val="000000"/>
                <w:kern w:val="0"/>
                <w:sz w:val="22"/>
                <w:szCs w:val="22"/>
                <w:lang w:val="en-GB"/>
                <w14:ligatures w14:val="none"/>
              </w:rPr>
            </w:pPr>
            <w:r w:rsidRPr="000340E3">
              <w:rPr>
                <w:rFonts w:ascii="Times New Roman" w:eastAsia="Times New Roman" w:hAnsi="Times New Roman" w:cs="Times New Roman"/>
                <w:color w:val="000000"/>
                <w:kern w:val="0"/>
                <w:sz w:val="22"/>
                <w:szCs w:val="22"/>
                <w:lang w:val="en-GB"/>
                <w14:ligatures w14:val="none"/>
              </w:rPr>
              <w:t>the Employer’s decision to award the contract</w:t>
            </w:r>
            <w:r w:rsidRPr="000340E3">
              <w:rPr>
                <w:rFonts w:ascii="Times New Roman" w:eastAsia="Calibri" w:hAnsi="Times New Roman" w:cs="Times New Roman"/>
                <w:color w:val="000000"/>
                <w:kern w:val="0"/>
                <w:sz w:val="22"/>
                <w:szCs w:val="22"/>
                <w:lang w:val="en-GB"/>
                <w14:ligatures w14:val="none"/>
              </w:rPr>
              <w:t>.</w:t>
            </w:r>
          </w:p>
        </w:tc>
      </w:tr>
    </w:tbl>
    <w:p w14:paraId="7BF35102" w14:textId="77777777" w:rsidR="003A4A92" w:rsidRPr="00166F92" w:rsidRDefault="003A4A92" w:rsidP="001D5093">
      <w:pPr>
        <w:pStyle w:val="Footer"/>
        <w:sectPr w:rsidR="003A4A92" w:rsidRPr="00166F92" w:rsidSect="005C38A4">
          <w:headerReference w:type="even" r:id="rId51"/>
          <w:headerReference w:type="default" r:id="rId52"/>
          <w:footerReference w:type="even" r:id="rId53"/>
          <w:footerReference w:type="default" r:id="rId54"/>
          <w:headerReference w:type="first" r:id="rId55"/>
          <w:footerReference w:type="first" r:id="rId56"/>
          <w:type w:val="oddPage"/>
          <w:pgSz w:w="12240" w:h="15840" w:code="1"/>
          <w:pgMar w:top="1440" w:right="1440" w:bottom="1440" w:left="1800" w:header="720" w:footer="720" w:gutter="0"/>
          <w:cols w:space="720"/>
          <w:titlePg/>
        </w:sectPr>
      </w:pPr>
      <w:bookmarkStart w:id="502" w:name="_Hlt201636063"/>
      <w:bookmarkEnd w:id="502"/>
    </w:p>
    <w:p w14:paraId="4B7EDB44" w14:textId="4753F745" w:rsidR="007E703B" w:rsidRPr="00631E94" w:rsidRDefault="00036386" w:rsidP="00631E94">
      <w:pPr>
        <w:pStyle w:val="SectionHeadings"/>
        <w:rPr>
          <w:b w:val="0"/>
        </w:rPr>
      </w:pPr>
      <w:bookmarkStart w:id="503" w:name="_Hlt41971439"/>
      <w:bookmarkStart w:id="504" w:name="_Hlt158620677"/>
      <w:bookmarkStart w:id="505" w:name="_Hlt210804293"/>
      <w:bookmarkStart w:id="506" w:name="_Hlt271101312"/>
      <w:bookmarkStart w:id="507" w:name="_Toc135149930"/>
      <w:bookmarkStart w:id="508" w:name="Evaluation_Criteria"/>
      <w:bookmarkStart w:id="509" w:name="a"/>
      <w:bookmarkEnd w:id="503"/>
      <w:bookmarkEnd w:id="504"/>
      <w:bookmarkEnd w:id="505"/>
      <w:bookmarkEnd w:id="506"/>
      <w:r w:rsidRPr="00166F92">
        <w:lastRenderedPageBreak/>
        <w:t>Section III - Evaluation and Qualification Criteria</w:t>
      </w:r>
      <w:r>
        <w:t xml:space="preserve"> (Without prequalification)</w:t>
      </w:r>
      <w:bookmarkEnd w:id="507"/>
    </w:p>
    <w:p w14:paraId="0500945D" w14:textId="77777777" w:rsidR="00036386" w:rsidRPr="008A6E1B" w:rsidRDefault="00036386" w:rsidP="00875310">
      <w:pPr>
        <w:pStyle w:val="BodyText"/>
        <w:spacing w:before="240" w:after="120"/>
        <w:jc w:val="both"/>
        <w:rPr>
          <w:rFonts w:ascii="Times New Roman" w:hAnsi="Times New Roman" w:cs="Times New Roman"/>
          <w:color w:val="000000" w:themeColor="text1"/>
          <w:sz w:val="22"/>
          <w:szCs w:val="22"/>
        </w:rPr>
      </w:pPr>
      <w:r w:rsidRPr="008A6E1B">
        <w:rPr>
          <w:rFonts w:ascii="Times New Roman" w:hAnsi="Times New Roman" w:cs="Times New Roman"/>
          <w:color w:val="000000" w:themeColor="text1"/>
          <w:sz w:val="22"/>
          <w:szCs w:val="22"/>
        </w:rPr>
        <w:t xml:space="preserve">This section contains all the criteria that the Employer shall use to evaluate Bids and qualify Bidders. </w:t>
      </w:r>
      <w:r w:rsidRPr="008A6E1B">
        <w:rPr>
          <w:rFonts w:ascii="Times New Roman" w:hAnsi="Times New Roman" w:cs="Times New Roman"/>
          <w:iCs/>
          <w:color w:val="000000" w:themeColor="text1"/>
          <w:sz w:val="22"/>
          <w:szCs w:val="22"/>
        </w:rPr>
        <w:t xml:space="preserve">No other factors, methods or criteria shall be used </w:t>
      </w:r>
      <w:r w:rsidRPr="008A6E1B">
        <w:rPr>
          <w:rFonts w:ascii="Times New Roman" w:hAnsi="Times New Roman" w:cs="Times New Roman"/>
          <w:sz w:val="22"/>
          <w:szCs w:val="22"/>
        </w:rPr>
        <w:t>other than specified in this Bidding document.</w:t>
      </w:r>
      <w:r w:rsidRPr="008A6E1B">
        <w:rPr>
          <w:rFonts w:ascii="Times New Roman" w:hAnsi="Times New Roman" w:cs="Times New Roman"/>
          <w:color w:val="000000" w:themeColor="text1"/>
          <w:sz w:val="22"/>
          <w:szCs w:val="22"/>
        </w:rPr>
        <w:t xml:space="preserve"> The Bidder shall provide all the information requested in the forms included in Section IV, Bidding Forms.</w:t>
      </w:r>
    </w:p>
    <w:p w14:paraId="024872A7" w14:textId="77777777" w:rsidR="00036386" w:rsidRPr="008A6E1B" w:rsidRDefault="00036386" w:rsidP="00875310">
      <w:pPr>
        <w:spacing w:before="240" w:after="120"/>
        <w:jc w:val="both"/>
        <w:rPr>
          <w:rFonts w:ascii="Times New Roman" w:hAnsi="Times New Roman" w:cs="Times New Roman"/>
          <w:b/>
          <w:bCs/>
          <w:iCs/>
          <w:color w:val="000000" w:themeColor="text1"/>
          <w:spacing w:val="-2"/>
          <w:sz w:val="22"/>
          <w:szCs w:val="22"/>
        </w:rPr>
      </w:pPr>
      <w:r w:rsidRPr="008A6E1B">
        <w:rPr>
          <w:rFonts w:ascii="Times New Roman" w:hAnsi="Times New Roman" w:cs="Times New Roman"/>
          <w:color w:val="000000" w:themeColor="text1"/>
          <w:spacing w:val="-2"/>
          <w:sz w:val="22"/>
          <w:szCs w:val="22"/>
        </w:rPr>
        <w:t>Wherever a Bidder is required to state a monetary amount, Bidders should indicate the USD equivalent using the rate of exchange determined as follows:</w:t>
      </w:r>
    </w:p>
    <w:p w14:paraId="3063335B" w14:textId="1CF198B5" w:rsidR="00036386" w:rsidRPr="008A6E1B" w:rsidRDefault="00036386">
      <w:pPr>
        <w:pStyle w:val="ListParagraph"/>
        <w:numPr>
          <w:ilvl w:val="0"/>
          <w:numId w:val="98"/>
        </w:numPr>
        <w:spacing w:before="240" w:after="120"/>
        <w:ind w:left="720"/>
        <w:jc w:val="both"/>
        <w:rPr>
          <w:rFonts w:ascii="Times New Roman" w:hAnsi="Times New Roman" w:cs="Times New Roman"/>
          <w:b/>
          <w:bCs/>
          <w:iCs/>
          <w:color w:val="000000" w:themeColor="text1"/>
          <w:spacing w:val="-2"/>
          <w:sz w:val="22"/>
          <w:szCs w:val="22"/>
        </w:rPr>
      </w:pPr>
      <w:r w:rsidRPr="008A6E1B">
        <w:rPr>
          <w:rFonts w:ascii="Times New Roman" w:hAnsi="Times New Roman" w:cs="Times New Roman"/>
          <w:color w:val="000000" w:themeColor="text1"/>
          <w:spacing w:val="-2"/>
          <w:sz w:val="22"/>
          <w:szCs w:val="22"/>
        </w:rPr>
        <w:t xml:space="preserve">For turnover or financial data required for each year - Exchange rate prevailing on the last day of the respective calendar year (in which the </w:t>
      </w:r>
      <w:r w:rsidR="008A6E1B" w:rsidRPr="008A6E1B">
        <w:rPr>
          <w:rFonts w:ascii="Times New Roman" w:hAnsi="Times New Roman" w:cs="Times New Roman"/>
          <w:color w:val="000000" w:themeColor="text1"/>
          <w:spacing w:val="-2"/>
          <w:sz w:val="22"/>
          <w:szCs w:val="22"/>
        </w:rPr>
        <w:t>amount</w:t>
      </w:r>
      <w:r w:rsidRPr="008A6E1B">
        <w:rPr>
          <w:rFonts w:ascii="Times New Roman" w:hAnsi="Times New Roman" w:cs="Times New Roman"/>
          <w:color w:val="000000" w:themeColor="text1"/>
          <w:spacing w:val="-2"/>
          <w:sz w:val="22"/>
          <w:szCs w:val="22"/>
        </w:rPr>
        <w:t xml:space="preserve"> for that year is to be converted) was originally established.</w:t>
      </w:r>
    </w:p>
    <w:p w14:paraId="68B5F6DC" w14:textId="77777777" w:rsidR="00036386" w:rsidRPr="008A6E1B" w:rsidRDefault="00036386">
      <w:pPr>
        <w:pStyle w:val="ListParagraph"/>
        <w:numPr>
          <w:ilvl w:val="0"/>
          <w:numId w:val="98"/>
        </w:numPr>
        <w:spacing w:before="240" w:after="120"/>
        <w:ind w:left="720"/>
        <w:jc w:val="both"/>
        <w:rPr>
          <w:rFonts w:ascii="Times New Roman" w:hAnsi="Times New Roman" w:cs="Times New Roman"/>
          <w:b/>
          <w:bCs/>
          <w:iCs/>
          <w:color w:val="000000" w:themeColor="text1"/>
          <w:spacing w:val="-2"/>
          <w:sz w:val="22"/>
          <w:szCs w:val="22"/>
        </w:rPr>
      </w:pPr>
      <w:r w:rsidRPr="008A6E1B">
        <w:rPr>
          <w:rFonts w:ascii="Times New Roman" w:hAnsi="Times New Roman" w:cs="Times New Roman"/>
          <w:color w:val="000000" w:themeColor="text1"/>
          <w:spacing w:val="-2"/>
          <w:sz w:val="22"/>
          <w:szCs w:val="22"/>
        </w:rPr>
        <w:t>Value of single contract - Exchange rate prevailing on the date of the contract.</w:t>
      </w:r>
    </w:p>
    <w:p w14:paraId="27CC4DBC" w14:textId="380CD47C" w:rsidR="00036386" w:rsidRPr="008A6E1B" w:rsidRDefault="00036386" w:rsidP="00875310">
      <w:pPr>
        <w:spacing w:before="240" w:after="120"/>
        <w:jc w:val="both"/>
        <w:rPr>
          <w:rFonts w:ascii="Times New Roman" w:hAnsi="Times New Roman" w:cs="Times New Roman"/>
          <w:color w:val="000000" w:themeColor="text1"/>
          <w:spacing w:val="-2"/>
          <w:sz w:val="22"/>
          <w:szCs w:val="22"/>
        </w:rPr>
      </w:pPr>
      <w:r w:rsidRPr="008A6E1B">
        <w:rPr>
          <w:rFonts w:ascii="Times New Roman" w:hAnsi="Times New Roman" w:cs="Times New Roman"/>
          <w:color w:val="000000" w:themeColor="text1"/>
          <w:spacing w:val="-2"/>
          <w:sz w:val="22"/>
          <w:szCs w:val="22"/>
        </w:rPr>
        <w:t>Exchange rates shall be taken from the publicly available source identified in the ITB 36.2. Any error in determining the exchange rates in the Bid may be corrected by the Employer.</w:t>
      </w:r>
    </w:p>
    <w:p w14:paraId="316590B4" w14:textId="5277B299" w:rsidR="00036386" w:rsidRDefault="00036386" w:rsidP="001D5093">
      <w:pPr>
        <w:rPr>
          <w:i/>
          <w:spacing w:val="-2"/>
        </w:rPr>
      </w:pPr>
    </w:p>
    <w:p w14:paraId="26DF076B" w14:textId="77777777" w:rsidR="00303A24" w:rsidRDefault="00303A24" w:rsidP="001D5093">
      <w:pPr>
        <w:rPr>
          <w:i/>
          <w:spacing w:val="-2"/>
        </w:rPr>
      </w:pPr>
    </w:p>
    <w:p w14:paraId="20CADB36" w14:textId="77777777" w:rsidR="00303A24" w:rsidRDefault="00303A24" w:rsidP="001D5093">
      <w:pPr>
        <w:rPr>
          <w:i/>
          <w:spacing w:val="-2"/>
        </w:rPr>
      </w:pPr>
    </w:p>
    <w:p w14:paraId="70FCCDA5" w14:textId="77777777" w:rsidR="00303A24" w:rsidRDefault="00303A24" w:rsidP="001D5093">
      <w:pPr>
        <w:rPr>
          <w:i/>
          <w:spacing w:val="-2"/>
        </w:rPr>
      </w:pPr>
    </w:p>
    <w:p w14:paraId="5CBD7542" w14:textId="77777777" w:rsidR="00303A24" w:rsidRDefault="00303A24" w:rsidP="001D5093">
      <w:pPr>
        <w:rPr>
          <w:i/>
          <w:spacing w:val="-2"/>
        </w:rPr>
      </w:pPr>
    </w:p>
    <w:p w14:paraId="4FA13273" w14:textId="77777777" w:rsidR="00303A24" w:rsidRDefault="00303A24" w:rsidP="001D5093">
      <w:pPr>
        <w:rPr>
          <w:i/>
          <w:spacing w:val="-2"/>
        </w:rPr>
      </w:pPr>
    </w:p>
    <w:p w14:paraId="404BB1D9" w14:textId="77777777" w:rsidR="00303A24" w:rsidRDefault="00303A24" w:rsidP="001D5093">
      <w:pPr>
        <w:rPr>
          <w:i/>
          <w:spacing w:val="-2"/>
        </w:rPr>
      </w:pPr>
    </w:p>
    <w:p w14:paraId="233AB0F3" w14:textId="77777777" w:rsidR="00303A24" w:rsidRDefault="00303A24" w:rsidP="001D5093">
      <w:pPr>
        <w:rPr>
          <w:i/>
          <w:spacing w:val="-2"/>
        </w:rPr>
      </w:pPr>
    </w:p>
    <w:p w14:paraId="181BFFB2" w14:textId="77777777" w:rsidR="00303A24" w:rsidRDefault="00303A24" w:rsidP="001D5093">
      <w:pPr>
        <w:rPr>
          <w:i/>
          <w:spacing w:val="-2"/>
        </w:rPr>
      </w:pPr>
    </w:p>
    <w:p w14:paraId="2C2BBEC0" w14:textId="77777777" w:rsidR="00303A24" w:rsidRDefault="00303A24" w:rsidP="001D5093">
      <w:pPr>
        <w:rPr>
          <w:i/>
          <w:spacing w:val="-2"/>
        </w:rPr>
      </w:pPr>
    </w:p>
    <w:p w14:paraId="5FC2C2D3" w14:textId="77777777" w:rsidR="00303A24" w:rsidRDefault="00303A24" w:rsidP="001D5093">
      <w:pPr>
        <w:rPr>
          <w:b/>
          <w:sz w:val="28"/>
        </w:rPr>
      </w:pPr>
    </w:p>
    <w:p w14:paraId="550B8700" w14:textId="3646E8A9" w:rsidR="00820C40" w:rsidRDefault="00820C40" w:rsidP="001D5093">
      <w:pPr>
        <w:rPr>
          <w:b/>
          <w:sz w:val="28"/>
        </w:rPr>
      </w:pPr>
    </w:p>
    <w:p w14:paraId="2AD31303" w14:textId="77777777" w:rsidR="002624D8" w:rsidRDefault="002624D8" w:rsidP="001D5093">
      <w:pPr>
        <w:rPr>
          <w:b/>
          <w:sz w:val="28"/>
        </w:rPr>
      </w:pPr>
    </w:p>
    <w:p w14:paraId="08C931C0" w14:textId="77777777" w:rsidR="002624D8" w:rsidRDefault="002624D8" w:rsidP="001D5093">
      <w:pPr>
        <w:rPr>
          <w:b/>
          <w:sz w:val="28"/>
        </w:rPr>
      </w:pPr>
    </w:p>
    <w:p w14:paraId="1FFEA835" w14:textId="77777777" w:rsidR="002624D8" w:rsidRDefault="002624D8" w:rsidP="001D5093">
      <w:pPr>
        <w:rPr>
          <w:b/>
          <w:sz w:val="28"/>
        </w:rPr>
      </w:pPr>
    </w:p>
    <w:p w14:paraId="5958772E" w14:textId="5404DE5C" w:rsidR="00820C40" w:rsidRDefault="00820C40" w:rsidP="00820C40">
      <w:pPr>
        <w:jc w:val="center"/>
        <w:rPr>
          <w:b/>
          <w:sz w:val="28"/>
        </w:rPr>
      </w:pPr>
      <w:r>
        <w:rPr>
          <w:b/>
          <w:sz w:val="28"/>
        </w:rPr>
        <w:t>Table of Contents</w:t>
      </w:r>
    </w:p>
    <w:p w14:paraId="59D34AD5" w14:textId="19EABE4C" w:rsidR="00820C40" w:rsidRDefault="00820C40" w:rsidP="00820C40">
      <w:pPr>
        <w:jc w:val="center"/>
        <w:rPr>
          <w:b/>
          <w:sz w:val="28"/>
        </w:rPr>
      </w:pPr>
    </w:p>
    <w:p w14:paraId="3B2893F0" w14:textId="2680E11F" w:rsidR="00FA20A1" w:rsidRDefault="00820C40">
      <w:pPr>
        <w:pStyle w:val="TOC1"/>
        <w:rPr>
          <w:rFonts w:eastAsiaTheme="minorEastAsia"/>
          <w:b w:val="0"/>
          <w:iCs w:val="0"/>
          <w:sz w:val="22"/>
          <w:szCs w:val="22"/>
        </w:rPr>
      </w:pPr>
      <w:r>
        <w:rPr>
          <w:sz w:val="28"/>
        </w:rPr>
        <w:fldChar w:fldCharType="begin"/>
      </w:r>
      <w:r>
        <w:rPr>
          <w:sz w:val="28"/>
        </w:rPr>
        <w:instrText xml:space="preserve"> TOC \h \z \t "SEC3 H22,1" </w:instrText>
      </w:r>
      <w:r>
        <w:rPr>
          <w:sz w:val="28"/>
        </w:rPr>
        <w:fldChar w:fldCharType="separate"/>
      </w:r>
      <w:hyperlink w:anchor="_Toc135149862" w:history="1">
        <w:r w:rsidR="00FA20A1" w:rsidRPr="00C31F22">
          <w:rPr>
            <w:rStyle w:val="Hyperlink"/>
          </w:rPr>
          <w:t>1.</w:t>
        </w:r>
        <w:r w:rsidR="00FA20A1">
          <w:rPr>
            <w:rFonts w:eastAsiaTheme="minorEastAsia"/>
            <w:b w:val="0"/>
            <w:iCs w:val="0"/>
            <w:sz w:val="22"/>
            <w:szCs w:val="22"/>
          </w:rPr>
          <w:tab/>
        </w:r>
        <w:r w:rsidR="00FA20A1" w:rsidRPr="00C31F22">
          <w:rPr>
            <w:rStyle w:val="Hyperlink"/>
          </w:rPr>
          <w:t>Qualification</w:t>
        </w:r>
        <w:r w:rsidR="00FA20A1">
          <w:rPr>
            <w:webHidden/>
          </w:rPr>
          <w:tab/>
        </w:r>
        <w:r w:rsidR="00FA20A1">
          <w:rPr>
            <w:webHidden/>
          </w:rPr>
          <w:fldChar w:fldCharType="begin"/>
        </w:r>
        <w:r w:rsidR="00FA20A1">
          <w:rPr>
            <w:webHidden/>
          </w:rPr>
          <w:instrText xml:space="preserve"> PAGEREF _Toc135149862 \h </w:instrText>
        </w:r>
        <w:r w:rsidR="00FA20A1">
          <w:rPr>
            <w:webHidden/>
          </w:rPr>
        </w:r>
        <w:r w:rsidR="00FA20A1">
          <w:rPr>
            <w:webHidden/>
          </w:rPr>
          <w:fldChar w:fldCharType="separate"/>
        </w:r>
        <w:r w:rsidR="00FA20A1">
          <w:rPr>
            <w:webHidden/>
          </w:rPr>
          <w:t>61</w:t>
        </w:r>
        <w:r w:rsidR="00FA20A1">
          <w:rPr>
            <w:webHidden/>
          </w:rPr>
          <w:fldChar w:fldCharType="end"/>
        </w:r>
      </w:hyperlink>
    </w:p>
    <w:p w14:paraId="1EC03FE5" w14:textId="3433094A" w:rsidR="00FA20A1" w:rsidRDefault="00FA20A1">
      <w:pPr>
        <w:pStyle w:val="TOC1"/>
        <w:rPr>
          <w:rFonts w:eastAsiaTheme="minorEastAsia"/>
          <w:b w:val="0"/>
          <w:iCs w:val="0"/>
          <w:sz w:val="22"/>
          <w:szCs w:val="22"/>
        </w:rPr>
      </w:pPr>
      <w:hyperlink w:anchor="_Toc135149863" w:history="1">
        <w:r w:rsidRPr="00C31F22">
          <w:rPr>
            <w:rStyle w:val="Hyperlink"/>
          </w:rPr>
          <w:t>2.</w:t>
        </w:r>
        <w:r>
          <w:rPr>
            <w:rFonts w:eastAsiaTheme="minorEastAsia"/>
            <w:b w:val="0"/>
            <w:iCs w:val="0"/>
            <w:sz w:val="22"/>
            <w:szCs w:val="22"/>
          </w:rPr>
          <w:tab/>
        </w:r>
        <w:r w:rsidRPr="00C31F22">
          <w:rPr>
            <w:rStyle w:val="Hyperlink"/>
          </w:rPr>
          <w:t>Evaluation of Technical Part</w:t>
        </w:r>
        <w:r>
          <w:rPr>
            <w:webHidden/>
          </w:rPr>
          <w:tab/>
        </w:r>
        <w:r>
          <w:rPr>
            <w:webHidden/>
          </w:rPr>
          <w:fldChar w:fldCharType="begin"/>
        </w:r>
        <w:r>
          <w:rPr>
            <w:webHidden/>
          </w:rPr>
          <w:instrText xml:space="preserve"> PAGEREF _Toc135149863 \h </w:instrText>
        </w:r>
        <w:r>
          <w:rPr>
            <w:webHidden/>
          </w:rPr>
        </w:r>
        <w:r>
          <w:rPr>
            <w:webHidden/>
          </w:rPr>
          <w:fldChar w:fldCharType="separate"/>
        </w:r>
        <w:r>
          <w:rPr>
            <w:webHidden/>
          </w:rPr>
          <w:t>62</w:t>
        </w:r>
        <w:r>
          <w:rPr>
            <w:webHidden/>
          </w:rPr>
          <w:fldChar w:fldCharType="end"/>
        </w:r>
      </w:hyperlink>
    </w:p>
    <w:p w14:paraId="506008A3" w14:textId="55ED3031" w:rsidR="00FA20A1" w:rsidRDefault="00FA20A1">
      <w:pPr>
        <w:pStyle w:val="TOC1"/>
        <w:rPr>
          <w:rFonts w:eastAsiaTheme="minorEastAsia"/>
          <w:b w:val="0"/>
          <w:iCs w:val="0"/>
          <w:sz w:val="22"/>
          <w:szCs w:val="22"/>
        </w:rPr>
      </w:pPr>
      <w:hyperlink w:anchor="_Toc135149864" w:history="1">
        <w:r w:rsidRPr="00C31F22">
          <w:rPr>
            <w:rStyle w:val="Hyperlink"/>
          </w:rPr>
          <w:t>3.</w:t>
        </w:r>
        <w:r>
          <w:rPr>
            <w:rFonts w:eastAsiaTheme="minorEastAsia"/>
            <w:b w:val="0"/>
            <w:iCs w:val="0"/>
            <w:sz w:val="22"/>
            <w:szCs w:val="22"/>
          </w:rPr>
          <w:tab/>
        </w:r>
        <w:r w:rsidRPr="00C31F22">
          <w:rPr>
            <w:rStyle w:val="Hyperlink"/>
          </w:rPr>
          <w:t>Evaluation of Financial Part</w:t>
        </w:r>
        <w:r>
          <w:rPr>
            <w:webHidden/>
          </w:rPr>
          <w:tab/>
        </w:r>
        <w:r>
          <w:rPr>
            <w:webHidden/>
          </w:rPr>
          <w:fldChar w:fldCharType="begin"/>
        </w:r>
        <w:r>
          <w:rPr>
            <w:webHidden/>
          </w:rPr>
          <w:instrText xml:space="preserve"> PAGEREF _Toc135149864 \h </w:instrText>
        </w:r>
        <w:r>
          <w:rPr>
            <w:webHidden/>
          </w:rPr>
        </w:r>
        <w:r>
          <w:rPr>
            <w:webHidden/>
          </w:rPr>
          <w:fldChar w:fldCharType="separate"/>
        </w:r>
        <w:r>
          <w:rPr>
            <w:webHidden/>
          </w:rPr>
          <w:t>64</w:t>
        </w:r>
        <w:r>
          <w:rPr>
            <w:webHidden/>
          </w:rPr>
          <w:fldChar w:fldCharType="end"/>
        </w:r>
      </w:hyperlink>
    </w:p>
    <w:p w14:paraId="0F3823E5" w14:textId="101FF112" w:rsidR="00FA20A1" w:rsidRDefault="00FA20A1">
      <w:pPr>
        <w:pStyle w:val="TOC1"/>
        <w:rPr>
          <w:rFonts w:eastAsiaTheme="minorEastAsia"/>
          <w:b w:val="0"/>
          <w:iCs w:val="0"/>
          <w:sz w:val="22"/>
          <w:szCs w:val="22"/>
        </w:rPr>
      </w:pPr>
      <w:hyperlink w:anchor="_Toc135149865" w:history="1">
        <w:r w:rsidRPr="00C31F22">
          <w:rPr>
            <w:rStyle w:val="Hyperlink"/>
          </w:rPr>
          <w:t>4.</w:t>
        </w:r>
        <w:r>
          <w:rPr>
            <w:rFonts w:eastAsiaTheme="minorEastAsia"/>
            <w:b w:val="0"/>
            <w:iCs w:val="0"/>
            <w:sz w:val="22"/>
            <w:szCs w:val="22"/>
          </w:rPr>
          <w:tab/>
        </w:r>
        <w:r w:rsidRPr="00C31F22">
          <w:rPr>
            <w:rStyle w:val="Hyperlink"/>
          </w:rPr>
          <w:t>Combined Evaluation</w:t>
        </w:r>
        <w:r>
          <w:rPr>
            <w:webHidden/>
          </w:rPr>
          <w:tab/>
        </w:r>
        <w:r>
          <w:rPr>
            <w:webHidden/>
          </w:rPr>
          <w:fldChar w:fldCharType="begin"/>
        </w:r>
        <w:r>
          <w:rPr>
            <w:webHidden/>
          </w:rPr>
          <w:instrText xml:space="preserve"> PAGEREF _Toc135149865 \h </w:instrText>
        </w:r>
        <w:r>
          <w:rPr>
            <w:webHidden/>
          </w:rPr>
        </w:r>
        <w:r>
          <w:rPr>
            <w:webHidden/>
          </w:rPr>
          <w:fldChar w:fldCharType="separate"/>
        </w:r>
        <w:r>
          <w:rPr>
            <w:webHidden/>
          </w:rPr>
          <w:t>66</w:t>
        </w:r>
        <w:r>
          <w:rPr>
            <w:webHidden/>
          </w:rPr>
          <w:fldChar w:fldCharType="end"/>
        </w:r>
      </w:hyperlink>
    </w:p>
    <w:p w14:paraId="77C5B106" w14:textId="6956308E" w:rsidR="00FA20A1" w:rsidRDefault="00FA20A1">
      <w:pPr>
        <w:pStyle w:val="TOC1"/>
        <w:rPr>
          <w:rFonts w:eastAsiaTheme="minorEastAsia"/>
          <w:b w:val="0"/>
          <w:iCs w:val="0"/>
          <w:sz w:val="22"/>
          <w:szCs w:val="22"/>
        </w:rPr>
      </w:pPr>
      <w:hyperlink w:anchor="_Toc135149866" w:history="1">
        <w:r w:rsidRPr="00C31F22">
          <w:rPr>
            <w:rStyle w:val="Hyperlink"/>
          </w:rPr>
          <w:t>5.</w:t>
        </w:r>
        <w:r>
          <w:rPr>
            <w:rFonts w:eastAsiaTheme="minorEastAsia"/>
            <w:b w:val="0"/>
            <w:iCs w:val="0"/>
            <w:sz w:val="22"/>
            <w:szCs w:val="22"/>
          </w:rPr>
          <w:tab/>
        </w:r>
        <w:r w:rsidRPr="00C31F22">
          <w:rPr>
            <w:rStyle w:val="Hyperlink"/>
          </w:rPr>
          <w:t>Multiple Contracts</w:t>
        </w:r>
        <w:r>
          <w:rPr>
            <w:webHidden/>
          </w:rPr>
          <w:tab/>
        </w:r>
        <w:r>
          <w:rPr>
            <w:webHidden/>
          </w:rPr>
          <w:fldChar w:fldCharType="begin"/>
        </w:r>
        <w:r>
          <w:rPr>
            <w:webHidden/>
          </w:rPr>
          <w:instrText xml:space="preserve"> PAGEREF _Toc135149866 \h </w:instrText>
        </w:r>
        <w:r>
          <w:rPr>
            <w:webHidden/>
          </w:rPr>
        </w:r>
        <w:r>
          <w:rPr>
            <w:webHidden/>
          </w:rPr>
          <w:fldChar w:fldCharType="separate"/>
        </w:r>
        <w:r>
          <w:rPr>
            <w:webHidden/>
          </w:rPr>
          <w:t>66</w:t>
        </w:r>
        <w:r>
          <w:rPr>
            <w:webHidden/>
          </w:rPr>
          <w:fldChar w:fldCharType="end"/>
        </w:r>
      </w:hyperlink>
    </w:p>
    <w:p w14:paraId="5D93392F" w14:textId="76253327" w:rsidR="00820C40" w:rsidRDefault="00820C40" w:rsidP="00820C40">
      <w:pPr>
        <w:jc w:val="center"/>
        <w:rPr>
          <w:b/>
          <w:sz w:val="28"/>
        </w:rPr>
      </w:pPr>
      <w:r>
        <w:rPr>
          <w:b/>
          <w:sz w:val="28"/>
        </w:rPr>
        <w:fldChar w:fldCharType="end"/>
      </w:r>
    </w:p>
    <w:p w14:paraId="5B74D993" w14:textId="27F32C0C" w:rsidR="00820C40" w:rsidRDefault="00820C40">
      <w:pPr>
        <w:rPr>
          <w:b/>
          <w:sz w:val="28"/>
        </w:rPr>
      </w:pPr>
      <w:r>
        <w:rPr>
          <w:b/>
          <w:sz w:val="28"/>
        </w:rPr>
        <w:br w:type="page"/>
      </w:r>
    </w:p>
    <w:p w14:paraId="36ED8E45" w14:textId="77777777" w:rsidR="00BA0558" w:rsidRDefault="00BA0558" w:rsidP="001D5093">
      <w:pPr>
        <w:rPr>
          <w:b/>
          <w:sz w:val="28"/>
        </w:rPr>
      </w:pPr>
    </w:p>
    <w:p w14:paraId="2EDEEB4B" w14:textId="4927334D" w:rsidR="00036386" w:rsidRPr="00E246B3" w:rsidRDefault="00036386" w:rsidP="00E175B7">
      <w:pPr>
        <w:pStyle w:val="SEC3H22"/>
      </w:pPr>
      <w:bookmarkStart w:id="510" w:name="_Toc135149862"/>
      <w:r w:rsidRPr="00E246B3">
        <w:t>Qualification</w:t>
      </w:r>
      <w:bookmarkEnd w:id="510"/>
      <w:r w:rsidRPr="00E246B3">
        <w:t xml:space="preserve"> </w:t>
      </w:r>
    </w:p>
    <w:p w14:paraId="38F577CF" w14:textId="6606947D" w:rsidR="00036386" w:rsidRPr="00E246B3" w:rsidRDefault="00036386" w:rsidP="00036386">
      <w:pPr>
        <w:spacing w:after="200"/>
        <w:ind w:left="1440" w:hanging="720"/>
        <w:rPr>
          <w:b/>
          <w:iCs/>
        </w:rPr>
      </w:pPr>
      <w:r w:rsidRPr="0011004F">
        <w:rPr>
          <w:b/>
          <w:iCs/>
        </w:rPr>
        <w:t>1.1</w:t>
      </w:r>
      <w:r w:rsidRPr="00E246B3">
        <w:rPr>
          <w:b/>
        </w:rPr>
        <w:tab/>
      </w:r>
      <w:r w:rsidR="007149FF">
        <w:rPr>
          <w:b/>
          <w:iCs/>
        </w:rPr>
        <w:t>Qualification Requirements</w:t>
      </w:r>
    </w:p>
    <w:p w14:paraId="3C0218B1" w14:textId="701882F2" w:rsidR="00036386" w:rsidRPr="009F3A3C" w:rsidRDefault="00036386" w:rsidP="009F3A3C">
      <w:pPr>
        <w:spacing w:after="200"/>
        <w:ind w:left="1440"/>
        <w:jc w:val="both"/>
        <w:rPr>
          <w:rFonts w:ascii="Times New Roman" w:hAnsi="Times New Roman" w:cs="Times New Roman"/>
          <w:iCs/>
        </w:rPr>
      </w:pPr>
      <w:bookmarkStart w:id="511" w:name="_Hlk110004843"/>
      <w:r w:rsidRPr="009F3A3C">
        <w:rPr>
          <w:rFonts w:ascii="Times New Roman" w:hAnsi="Times New Roman" w:cs="Times New Roman"/>
          <w:iCs/>
        </w:rPr>
        <w:t xml:space="preserve">The </w:t>
      </w:r>
      <w:r w:rsidR="007149FF" w:rsidRPr="009F3A3C">
        <w:rPr>
          <w:rFonts w:ascii="Times New Roman" w:hAnsi="Times New Roman" w:cs="Times New Roman"/>
          <w:iCs/>
        </w:rPr>
        <w:t xml:space="preserve">Bidder’s </w:t>
      </w:r>
      <w:r w:rsidR="009F3A3C" w:rsidRPr="009F3A3C">
        <w:rPr>
          <w:rFonts w:ascii="Times New Roman" w:hAnsi="Times New Roman" w:cs="Times New Roman"/>
          <w:iCs/>
        </w:rPr>
        <w:t>qualifications</w:t>
      </w:r>
      <w:r w:rsidR="007149FF" w:rsidRPr="009F3A3C">
        <w:rPr>
          <w:rFonts w:ascii="Times New Roman" w:hAnsi="Times New Roman" w:cs="Times New Roman"/>
          <w:iCs/>
        </w:rPr>
        <w:t xml:space="preserve"> shall be assessed in accordance with the Qualification table included in this section</w:t>
      </w:r>
      <w:bookmarkEnd w:id="511"/>
      <w:r w:rsidR="007149FF" w:rsidRPr="009F3A3C">
        <w:rPr>
          <w:rFonts w:ascii="Times New Roman" w:hAnsi="Times New Roman" w:cs="Times New Roman"/>
          <w:iCs/>
        </w:rPr>
        <w:t>.</w:t>
      </w:r>
    </w:p>
    <w:p w14:paraId="440B3D9C" w14:textId="5915A3D2" w:rsidR="00036386" w:rsidRPr="00166F92" w:rsidRDefault="00036386" w:rsidP="00166645">
      <w:pPr>
        <w:pStyle w:val="Section3-Heading2"/>
        <w:spacing w:after="60"/>
        <w:ind w:left="720"/>
      </w:pPr>
      <w:r w:rsidRPr="0011004F">
        <w:rPr>
          <w:bCs/>
        </w:rPr>
        <w:t>1.</w:t>
      </w:r>
      <w:r w:rsidR="007149FF" w:rsidRPr="0011004F">
        <w:rPr>
          <w:bCs/>
        </w:rPr>
        <w:t>2</w:t>
      </w:r>
      <w:r w:rsidRPr="00E246B3">
        <w:rPr>
          <w:b w:val="0"/>
        </w:rPr>
        <w:tab/>
      </w:r>
      <w:r>
        <w:t>Contractor’s Representative and other Key Personnel</w:t>
      </w:r>
    </w:p>
    <w:p w14:paraId="64AB1D5E" w14:textId="77777777" w:rsidR="009F3A3C" w:rsidRPr="009F3A3C" w:rsidRDefault="00036386" w:rsidP="00166645">
      <w:pPr>
        <w:tabs>
          <w:tab w:val="right" w:pos="7254"/>
        </w:tabs>
        <w:spacing w:after="60"/>
        <w:ind w:left="1440" w:hanging="720"/>
        <w:jc w:val="both"/>
        <w:rPr>
          <w:rFonts w:ascii="Times New Roman" w:hAnsi="Times New Roman" w:cs="Times New Roman"/>
          <w:kern w:val="0"/>
          <w:sz w:val="22"/>
          <w:szCs w:val="22"/>
          <w:lang w:val="en-GB"/>
          <w14:ligatures w14:val="none"/>
        </w:rPr>
      </w:pPr>
      <w:r>
        <w:rPr>
          <w:iCs/>
          <w:noProof/>
        </w:rPr>
        <w:tab/>
      </w:r>
      <w:r w:rsidR="009F3A3C" w:rsidRPr="009F3A3C">
        <w:rPr>
          <w:rFonts w:ascii="Times New Roman" w:hAnsi="Times New Roman" w:cs="Times New Roman"/>
          <w:kern w:val="0"/>
          <w:sz w:val="22"/>
          <w:szCs w:val="22"/>
          <w:lang w:val="en-GB"/>
          <w14:ligatures w14:val="none"/>
        </w:rPr>
        <w:t xml:space="preserve">The Bidder must demonstrate that it will have suitably qualified Contractor’s Representative and other suitably qualified (and in adequate numbers) key personnel, as described in the Employer’s Requirements. </w:t>
      </w:r>
    </w:p>
    <w:p w14:paraId="1392880D" w14:textId="77777777" w:rsidR="009F3A3C" w:rsidRPr="009F3A3C" w:rsidRDefault="009F3A3C" w:rsidP="00166645">
      <w:pPr>
        <w:spacing w:after="60" w:line="240" w:lineRule="auto"/>
        <w:ind w:left="1440"/>
        <w:jc w:val="both"/>
        <w:rPr>
          <w:rFonts w:ascii="Times New Roman" w:hAnsi="Times New Roman" w:cs="Times New Roman"/>
          <w:kern w:val="0"/>
          <w:sz w:val="22"/>
          <w:szCs w:val="22"/>
          <w:lang w:val="en-GB"/>
          <w14:ligatures w14:val="none"/>
        </w:rPr>
      </w:pPr>
      <w:r w:rsidRPr="009F3A3C">
        <w:rPr>
          <w:rFonts w:ascii="Times New Roman" w:hAnsi="Times New Roman" w:cs="Times New Roman"/>
          <w:kern w:val="0"/>
          <w:sz w:val="22"/>
          <w:szCs w:val="22"/>
          <w:lang w:val="en-GB"/>
          <w14:ligatures w14:val="none"/>
        </w:rPr>
        <w:t xml:space="preserve">The Bidder shall provide details of the Contractor’s Representative and other key personnel, and such other key personnel that the Bidder considers appropriate, together with their academic qualifications and work experience. The Bidder shall complete the relevant Forms in Section IV, Bid Forms. </w:t>
      </w:r>
    </w:p>
    <w:p w14:paraId="25E44745" w14:textId="4A59494F" w:rsidR="009F3A3C" w:rsidRDefault="009F3A3C" w:rsidP="009F3A3C">
      <w:pPr>
        <w:spacing w:after="200" w:line="240" w:lineRule="auto"/>
        <w:ind w:left="1440"/>
        <w:jc w:val="both"/>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Complete form PER1 and provide Resume in Form PER 2 in Section IV – Bidding Forms. Attach Copies of main Qualification certificates of each person.</w:t>
      </w:r>
    </w:p>
    <w:p w14:paraId="1169631E" w14:textId="77777777" w:rsidR="009F3A3C" w:rsidRPr="009F3A3C" w:rsidRDefault="009F3A3C" w:rsidP="009F3A3C">
      <w:pPr>
        <w:keepNext/>
        <w:tabs>
          <w:tab w:val="left" w:pos="432"/>
          <w:tab w:val="left" w:pos="2952"/>
          <w:tab w:val="left" w:pos="5832"/>
        </w:tabs>
        <w:spacing w:after="120" w:line="240" w:lineRule="auto"/>
        <w:ind w:right="-14"/>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 xml:space="preserve">Contractor’s Representative and Key Personnel. </w:t>
      </w:r>
      <w:r w:rsidRPr="009F3A3C">
        <w:rPr>
          <w:kern w:val="0"/>
          <w:sz w:val="22"/>
          <w:szCs w:val="22"/>
          <w:lang w:val="en-GB"/>
          <w14:ligatures w14:val="none"/>
        </w:rPr>
        <w:t xml:space="preserve">     </w:t>
      </w:r>
    </w:p>
    <w:tbl>
      <w:tblPr>
        <w:tblW w:w="8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
        <w:gridCol w:w="1533"/>
        <w:gridCol w:w="2705"/>
        <w:gridCol w:w="587"/>
        <w:gridCol w:w="1251"/>
        <w:gridCol w:w="2280"/>
      </w:tblGrid>
      <w:tr w:rsidR="009F3A3C" w:rsidRPr="009F3A3C" w14:paraId="5E057AD5" w14:textId="77777777" w:rsidTr="00DF336D">
        <w:trPr>
          <w:cantSplit/>
          <w:trHeight w:val="744"/>
        </w:trPr>
        <w:tc>
          <w:tcPr>
            <w:tcW w:w="640" w:type="dxa"/>
            <w:tcBorders>
              <w:top w:val="single" w:sz="12" w:space="0" w:color="000000"/>
              <w:left w:val="single" w:sz="12" w:space="0" w:color="000000"/>
              <w:bottom w:val="single" w:sz="12" w:space="0" w:color="000000"/>
              <w:right w:val="single" w:sz="12" w:space="0" w:color="000000"/>
            </w:tcBorders>
          </w:tcPr>
          <w:p w14:paraId="130C1DD7" w14:textId="77777777" w:rsidR="009F3A3C" w:rsidRPr="009F3A3C" w:rsidRDefault="009F3A3C" w:rsidP="009F3A3C">
            <w:pPr>
              <w:spacing w:after="0" w:line="240" w:lineRule="auto"/>
              <w:ind w:right="-72"/>
              <w:jc w:val="center"/>
              <w:rPr>
                <w:rFonts w:ascii="Times New Roman" w:eastAsia="Times New Roman" w:hAnsi="Times New Roman" w:cs="Times New Roman"/>
                <w:b/>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Item No.</w:t>
            </w:r>
          </w:p>
        </w:tc>
        <w:tc>
          <w:tcPr>
            <w:tcW w:w="1533" w:type="dxa"/>
            <w:tcBorders>
              <w:top w:val="single" w:sz="12" w:space="0" w:color="000000"/>
              <w:left w:val="single" w:sz="12" w:space="0" w:color="000000"/>
              <w:bottom w:val="single" w:sz="12" w:space="0" w:color="000000"/>
              <w:right w:val="single" w:sz="12" w:space="0" w:color="000000"/>
            </w:tcBorders>
            <w:vAlign w:val="center"/>
          </w:tcPr>
          <w:p w14:paraId="52E16D76" w14:textId="77777777" w:rsidR="009F3A3C" w:rsidRPr="009F3A3C" w:rsidRDefault="009F3A3C" w:rsidP="009F3A3C">
            <w:pPr>
              <w:spacing w:after="0" w:line="240" w:lineRule="auto"/>
              <w:ind w:right="-72"/>
              <w:rPr>
                <w:rFonts w:ascii="Times New Roman" w:eastAsia="Times New Roman" w:hAnsi="Times New Roman" w:cs="Times New Roman"/>
                <w:b/>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Position /specialization</w:t>
            </w:r>
          </w:p>
        </w:tc>
        <w:tc>
          <w:tcPr>
            <w:tcW w:w="2705" w:type="dxa"/>
            <w:tcBorders>
              <w:top w:val="single" w:sz="12" w:space="0" w:color="000000"/>
              <w:left w:val="single" w:sz="12" w:space="0" w:color="000000"/>
              <w:bottom w:val="single" w:sz="12" w:space="0" w:color="000000"/>
              <w:right w:val="single" w:sz="12" w:space="0" w:color="000000"/>
            </w:tcBorders>
            <w:vAlign w:val="center"/>
          </w:tcPr>
          <w:p w14:paraId="2D313617" w14:textId="77777777" w:rsidR="009F3A3C" w:rsidRPr="009F3A3C" w:rsidRDefault="009F3A3C" w:rsidP="009F3A3C">
            <w:pPr>
              <w:spacing w:after="0" w:line="240" w:lineRule="auto"/>
              <w:ind w:right="-72"/>
              <w:jc w:val="center"/>
              <w:rPr>
                <w:rFonts w:ascii="Times New Roman" w:eastAsia="Times New Roman" w:hAnsi="Times New Roman" w:cs="Times New Roman"/>
                <w:b/>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Relevant academic qualifications</w:t>
            </w:r>
          </w:p>
        </w:tc>
        <w:tc>
          <w:tcPr>
            <w:tcW w:w="587" w:type="dxa"/>
            <w:tcBorders>
              <w:top w:val="single" w:sz="12" w:space="0" w:color="000000"/>
              <w:left w:val="single" w:sz="12" w:space="0" w:color="000000"/>
              <w:bottom w:val="single" w:sz="12" w:space="0" w:color="000000"/>
              <w:right w:val="single" w:sz="12" w:space="0" w:color="000000"/>
            </w:tcBorders>
          </w:tcPr>
          <w:p w14:paraId="53F4CB40" w14:textId="77777777" w:rsidR="009F3A3C" w:rsidRPr="009F3A3C" w:rsidRDefault="009F3A3C" w:rsidP="009F3A3C">
            <w:pPr>
              <w:spacing w:after="0" w:line="240" w:lineRule="auto"/>
              <w:ind w:right="-72"/>
              <w:jc w:val="center"/>
              <w:rPr>
                <w:rFonts w:ascii="Times New Roman" w:eastAsia="Times New Roman" w:hAnsi="Times New Roman" w:cs="Times New Roman"/>
                <w:b/>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Qty</w:t>
            </w:r>
          </w:p>
        </w:tc>
        <w:tc>
          <w:tcPr>
            <w:tcW w:w="1251" w:type="dxa"/>
            <w:tcBorders>
              <w:top w:val="single" w:sz="12" w:space="0" w:color="000000"/>
              <w:left w:val="single" w:sz="12" w:space="0" w:color="000000"/>
              <w:bottom w:val="single" w:sz="12" w:space="0" w:color="000000"/>
              <w:right w:val="single" w:sz="12" w:space="0" w:color="000000"/>
            </w:tcBorders>
          </w:tcPr>
          <w:p w14:paraId="7126273F" w14:textId="77777777" w:rsidR="009F3A3C" w:rsidRPr="009F3A3C" w:rsidRDefault="009F3A3C" w:rsidP="009F3A3C">
            <w:pPr>
              <w:spacing w:after="0" w:line="240" w:lineRule="auto"/>
              <w:ind w:right="-72"/>
              <w:jc w:val="center"/>
              <w:rPr>
                <w:rFonts w:ascii="Times New Roman" w:eastAsia="Times New Roman" w:hAnsi="Times New Roman" w:cs="Times New Roman"/>
                <w:b/>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Minimum General Work Experience</w:t>
            </w:r>
          </w:p>
        </w:tc>
        <w:tc>
          <w:tcPr>
            <w:tcW w:w="2280" w:type="dxa"/>
            <w:tcBorders>
              <w:top w:val="single" w:sz="12" w:space="0" w:color="000000"/>
              <w:left w:val="single" w:sz="12" w:space="0" w:color="000000"/>
              <w:bottom w:val="single" w:sz="12" w:space="0" w:color="000000"/>
              <w:right w:val="single" w:sz="12" w:space="0" w:color="000000"/>
            </w:tcBorders>
          </w:tcPr>
          <w:p w14:paraId="5FBC8349" w14:textId="77777777" w:rsidR="009F3A3C" w:rsidRPr="009F3A3C" w:rsidRDefault="009F3A3C" w:rsidP="009F3A3C">
            <w:pPr>
              <w:spacing w:after="0" w:line="240" w:lineRule="auto"/>
              <w:ind w:right="-72"/>
              <w:jc w:val="center"/>
              <w:rPr>
                <w:rFonts w:ascii="Times New Roman" w:eastAsia="Times New Roman" w:hAnsi="Times New Roman" w:cs="Times New Roman"/>
                <w:b/>
                <w:kern w:val="0"/>
                <w:sz w:val="22"/>
                <w:szCs w:val="22"/>
                <w:lang w:val="en-GB"/>
                <w14:ligatures w14:val="none"/>
              </w:rPr>
            </w:pPr>
            <w:r w:rsidRPr="009F3A3C">
              <w:rPr>
                <w:rFonts w:ascii="Times New Roman" w:eastAsia="Times New Roman" w:hAnsi="Times New Roman" w:cs="Times New Roman"/>
                <w:b/>
                <w:kern w:val="0"/>
                <w:sz w:val="22"/>
                <w:szCs w:val="22"/>
                <w:lang w:val="en-GB"/>
                <w14:ligatures w14:val="none"/>
              </w:rPr>
              <w:t>Minimum years of relevant work experience</w:t>
            </w:r>
          </w:p>
        </w:tc>
      </w:tr>
      <w:tr w:rsidR="009F3A3C" w:rsidRPr="009F3A3C" w14:paraId="543E37CF" w14:textId="77777777" w:rsidTr="00DF336D">
        <w:trPr>
          <w:cantSplit/>
          <w:trHeight w:val="1256"/>
        </w:trPr>
        <w:tc>
          <w:tcPr>
            <w:tcW w:w="640" w:type="dxa"/>
            <w:tcBorders>
              <w:top w:val="single" w:sz="12" w:space="0" w:color="000000"/>
              <w:bottom w:val="single" w:sz="6" w:space="0" w:color="000000"/>
            </w:tcBorders>
          </w:tcPr>
          <w:p w14:paraId="13462C20"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533" w:type="dxa"/>
            <w:tcBorders>
              <w:top w:val="single" w:sz="12" w:space="0" w:color="000000"/>
              <w:bottom w:val="single" w:sz="6" w:space="0" w:color="000000"/>
            </w:tcBorders>
          </w:tcPr>
          <w:p w14:paraId="06178CF0"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Project Manager</w:t>
            </w:r>
          </w:p>
        </w:tc>
        <w:tc>
          <w:tcPr>
            <w:tcW w:w="2705" w:type="dxa"/>
            <w:tcBorders>
              <w:top w:val="single" w:sz="12" w:space="0" w:color="000000"/>
              <w:bottom w:val="single" w:sz="6" w:space="0" w:color="000000"/>
            </w:tcBorders>
          </w:tcPr>
          <w:p w14:paraId="50868756"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Degree in either Electrical or Mechanical Engineering and proof of project management specializations</w:t>
            </w:r>
          </w:p>
        </w:tc>
        <w:tc>
          <w:tcPr>
            <w:tcW w:w="587" w:type="dxa"/>
            <w:tcBorders>
              <w:top w:val="single" w:sz="12" w:space="0" w:color="000000"/>
              <w:bottom w:val="single" w:sz="6" w:space="0" w:color="000000"/>
            </w:tcBorders>
          </w:tcPr>
          <w:p w14:paraId="5402D844"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251" w:type="dxa"/>
            <w:tcBorders>
              <w:top w:val="single" w:sz="12" w:space="0" w:color="000000"/>
              <w:bottom w:val="single" w:sz="6" w:space="0" w:color="000000"/>
            </w:tcBorders>
          </w:tcPr>
          <w:p w14:paraId="0C2F835F"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10</w:t>
            </w:r>
          </w:p>
        </w:tc>
        <w:tc>
          <w:tcPr>
            <w:tcW w:w="2280" w:type="dxa"/>
            <w:tcBorders>
              <w:top w:val="single" w:sz="12" w:space="0" w:color="000000"/>
              <w:bottom w:val="single" w:sz="6" w:space="0" w:color="000000"/>
            </w:tcBorders>
          </w:tcPr>
          <w:p w14:paraId="15CF7EC0"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8 years in energy projects</w:t>
            </w:r>
          </w:p>
        </w:tc>
      </w:tr>
      <w:tr w:rsidR="009F3A3C" w:rsidRPr="009F3A3C" w14:paraId="65C01283" w14:textId="77777777" w:rsidTr="00DF336D">
        <w:trPr>
          <w:cantSplit/>
          <w:trHeight w:val="1213"/>
        </w:trPr>
        <w:tc>
          <w:tcPr>
            <w:tcW w:w="640" w:type="dxa"/>
          </w:tcPr>
          <w:p w14:paraId="71EFD28B"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2</w:t>
            </w:r>
          </w:p>
        </w:tc>
        <w:tc>
          <w:tcPr>
            <w:tcW w:w="1533" w:type="dxa"/>
          </w:tcPr>
          <w:p w14:paraId="186D103D"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Design and Quality Control Engineer</w:t>
            </w:r>
          </w:p>
        </w:tc>
        <w:tc>
          <w:tcPr>
            <w:tcW w:w="2705" w:type="dxa"/>
          </w:tcPr>
          <w:p w14:paraId="2B14C3CF"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Degree in Electrical engineering with specialization in PV Power Plant</w:t>
            </w:r>
          </w:p>
        </w:tc>
        <w:tc>
          <w:tcPr>
            <w:tcW w:w="587" w:type="dxa"/>
          </w:tcPr>
          <w:p w14:paraId="56A8B942"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251" w:type="dxa"/>
          </w:tcPr>
          <w:p w14:paraId="21D809BF"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10</w:t>
            </w:r>
          </w:p>
        </w:tc>
        <w:tc>
          <w:tcPr>
            <w:tcW w:w="2280" w:type="dxa"/>
          </w:tcPr>
          <w:p w14:paraId="77FAA605"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8 years in Design of PV Power Plants</w:t>
            </w:r>
          </w:p>
        </w:tc>
      </w:tr>
      <w:tr w:rsidR="009F3A3C" w:rsidRPr="009F3A3C" w14:paraId="5C92768F" w14:textId="77777777" w:rsidTr="00DF336D">
        <w:trPr>
          <w:cantSplit/>
          <w:trHeight w:val="514"/>
        </w:trPr>
        <w:tc>
          <w:tcPr>
            <w:tcW w:w="640" w:type="dxa"/>
          </w:tcPr>
          <w:p w14:paraId="14931FCE"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3</w:t>
            </w:r>
          </w:p>
        </w:tc>
        <w:tc>
          <w:tcPr>
            <w:tcW w:w="1533" w:type="dxa"/>
          </w:tcPr>
          <w:p w14:paraId="6B37F11C"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 xml:space="preserve">Electrical Engineer with specialization in Controls and Protection </w:t>
            </w:r>
          </w:p>
        </w:tc>
        <w:tc>
          <w:tcPr>
            <w:tcW w:w="2705" w:type="dxa"/>
          </w:tcPr>
          <w:p w14:paraId="5C299FC1"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Degree in Electrical Engineering with proof of specialization in Protection &amp; Controls</w:t>
            </w:r>
          </w:p>
        </w:tc>
        <w:tc>
          <w:tcPr>
            <w:tcW w:w="587" w:type="dxa"/>
          </w:tcPr>
          <w:p w14:paraId="43E28E33"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251" w:type="dxa"/>
          </w:tcPr>
          <w:p w14:paraId="65760142"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10</w:t>
            </w:r>
          </w:p>
        </w:tc>
        <w:tc>
          <w:tcPr>
            <w:tcW w:w="2280" w:type="dxa"/>
          </w:tcPr>
          <w:p w14:paraId="7B1B2CCC"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5 years in PV Power Plant projects</w:t>
            </w:r>
          </w:p>
        </w:tc>
      </w:tr>
      <w:tr w:rsidR="009F3A3C" w:rsidRPr="009F3A3C" w14:paraId="11724C1F" w14:textId="77777777" w:rsidTr="00DF336D">
        <w:trPr>
          <w:cantSplit/>
          <w:trHeight w:val="514"/>
        </w:trPr>
        <w:tc>
          <w:tcPr>
            <w:tcW w:w="640" w:type="dxa"/>
          </w:tcPr>
          <w:p w14:paraId="79DB2DE1"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4</w:t>
            </w:r>
          </w:p>
        </w:tc>
        <w:tc>
          <w:tcPr>
            <w:tcW w:w="1533" w:type="dxa"/>
          </w:tcPr>
          <w:p w14:paraId="687BFA16"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Construction Engineer - Electrical</w:t>
            </w:r>
          </w:p>
        </w:tc>
        <w:tc>
          <w:tcPr>
            <w:tcW w:w="2705" w:type="dxa"/>
          </w:tcPr>
          <w:p w14:paraId="773606D0"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Degree in Electrical Engineering</w:t>
            </w:r>
          </w:p>
        </w:tc>
        <w:tc>
          <w:tcPr>
            <w:tcW w:w="587" w:type="dxa"/>
          </w:tcPr>
          <w:p w14:paraId="6EB05E2F"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251" w:type="dxa"/>
          </w:tcPr>
          <w:p w14:paraId="7F1A1E64"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10</w:t>
            </w:r>
          </w:p>
        </w:tc>
        <w:tc>
          <w:tcPr>
            <w:tcW w:w="2280" w:type="dxa"/>
          </w:tcPr>
          <w:p w14:paraId="280CE322"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8 years in Electrical/PV Installation</w:t>
            </w:r>
          </w:p>
        </w:tc>
      </w:tr>
      <w:tr w:rsidR="009F3A3C" w:rsidRPr="009F3A3C" w14:paraId="4486D743" w14:textId="77777777" w:rsidTr="00DF336D">
        <w:trPr>
          <w:cantSplit/>
          <w:trHeight w:val="514"/>
        </w:trPr>
        <w:tc>
          <w:tcPr>
            <w:tcW w:w="640" w:type="dxa"/>
          </w:tcPr>
          <w:p w14:paraId="68DF00A6"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5</w:t>
            </w:r>
          </w:p>
        </w:tc>
        <w:tc>
          <w:tcPr>
            <w:tcW w:w="1533" w:type="dxa"/>
          </w:tcPr>
          <w:p w14:paraId="4E28D3C5"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Civil &amp; Structural Engineer</w:t>
            </w:r>
          </w:p>
        </w:tc>
        <w:tc>
          <w:tcPr>
            <w:tcW w:w="2705" w:type="dxa"/>
          </w:tcPr>
          <w:p w14:paraId="0F5102E3"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Degree or in Civil and Structural Engineering</w:t>
            </w:r>
          </w:p>
        </w:tc>
        <w:tc>
          <w:tcPr>
            <w:tcW w:w="587" w:type="dxa"/>
          </w:tcPr>
          <w:p w14:paraId="31E87B88"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251" w:type="dxa"/>
          </w:tcPr>
          <w:p w14:paraId="3ED7EBAB"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10</w:t>
            </w:r>
          </w:p>
        </w:tc>
        <w:tc>
          <w:tcPr>
            <w:tcW w:w="2280" w:type="dxa"/>
          </w:tcPr>
          <w:p w14:paraId="7C78E219"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6 years in Electrical/infrastructure project</w:t>
            </w:r>
          </w:p>
        </w:tc>
      </w:tr>
      <w:tr w:rsidR="009F3A3C" w:rsidRPr="009F3A3C" w14:paraId="00E64AA0" w14:textId="77777777" w:rsidTr="00DF336D">
        <w:trPr>
          <w:cantSplit/>
          <w:trHeight w:val="744"/>
        </w:trPr>
        <w:tc>
          <w:tcPr>
            <w:tcW w:w="640" w:type="dxa"/>
          </w:tcPr>
          <w:p w14:paraId="03FCFAB0"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lastRenderedPageBreak/>
              <w:t>6</w:t>
            </w:r>
          </w:p>
        </w:tc>
        <w:tc>
          <w:tcPr>
            <w:tcW w:w="1533" w:type="dxa"/>
          </w:tcPr>
          <w:p w14:paraId="1B29E125"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 xml:space="preserve">Environmental Social, Health, and Safety (ESHS) officer </w:t>
            </w:r>
          </w:p>
        </w:tc>
        <w:tc>
          <w:tcPr>
            <w:tcW w:w="2705" w:type="dxa"/>
          </w:tcPr>
          <w:p w14:paraId="30AF0C8D"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Degree in environmental/safety/Health /Social sciences or related courses.</w:t>
            </w:r>
          </w:p>
        </w:tc>
        <w:tc>
          <w:tcPr>
            <w:tcW w:w="587" w:type="dxa"/>
          </w:tcPr>
          <w:p w14:paraId="46815B55"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w:t>
            </w:r>
          </w:p>
        </w:tc>
        <w:tc>
          <w:tcPr>
            <w:tcW w:w="1251" w:type="dxa"/>
          </w:tcPr>
          <w:p w14:paraId="6B99AB1C"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10</w:t>
            </w:r>
          </w:p>
        </w:tc>
        <w:tc>
          <w:tcPr>
            <w:tcW w:w="2280" w:type="dxa"/>
          </w:tcPr>
          <w:p w14:paraId="01464C35"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6 years in Electrical/infrastructure project</w:t>
            </w:r>
          </w:p>
        </w:tc>
      </w:tr>
      <w:tr w:rsidR="009F3A3C" w:rsidRPr="009F3A3C" w14:paraId="37775B8E" w14:textId="77777777" w:rsidTr="00DF336D">
        <w:trPr>
          <w:cantSplit/>
          <w:trHeight w:val="744"/>
        </w:trPr>
        <w:tc>
          <w:tcPr>
            <w:tcW w:w="640" w:type="dxa"/>
          </w:tcPr>
          <w:p w14:paraId="1DC9868A"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7</w:t>
            </w:r>
          </w:p>
        </w:tc>
        <w:tc>
          <w:tcPr>
            <w:tcW w:w="1533" w:type="dxa"/>
          </w:tcPr>
          <w:p w14:paraId="573B13C3"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Senior Site Foreman</w:t>
            </w:r>
          </w:p>
        </w:tc>
        <w:tc>
          <w:tcPr>
            <w:tcW w:w="2705" w:type="dxa"/>
          </w:tcPr>
          <w:p w14:paraId="1072172B" w14:textId="77777777" w:rsidR="009F3A3C" w:rsidRPr="009F3A3C" w:rsidRDefault="009F3A3C" w:rsidP="009F3A3C">
            <w:pPr>
              <w:spacing w:after="0" w:line="240" w:lineRule="auto"/>
              <w:ind w:right="-72"/>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Diploma in Electrical Engineering</w:t>
            </w:r>
          </w:p>
        </w:tc>
        <w:tc>
          <w:tcPr>
            <w:tcW w:w="587" w:type="dxa"/>
          </w:tcPr>
          <w:p w14:paraId="03EF7709"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3</w:t>
            </w:r>
          </w:p>
        </w:tc>
        <w:tc>
          <w:tcPr>
            <w:tcW w:w="1251" w:type="dxa"/>
          </w:tcPr>
          <w:p w14:paraId="14B64068" w14:textId="77777777" w:rsidR="009F3A3C" w:rsidRPr="009F3A3C" w:rsidRDefault="009F3A3C" w:rsidP="009F3A3C">
            <w:pPr>
              <w:spacing w:after="0" w:line="240" w:lineRule="auto"/>
              <w:ind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6</w:t>
            </w:r>
          </w:p>
        </w:tc>
        <w:tc>
          <w:tcPr>
            <w:tcW w:w="2280" w:type="dxa"/>
          </w:tcPr>
          <w:p w14:paraId="2ED188BC" w14:textId="77777777" w:rsidR="009F3A3C" w:rsidRPr="009F3A3C" w:rsidRDefault="009F3A3C" w:rsidP="009F3A3C">
            <w:pPr>
              <w:spacing w:after="0" w:line="240" w:lineRule="auto"/>
              <w:ind w:left="40" w:right="-72"/>
              <w:jc w:val="center"/>
              <w:rPr>
                <w:rFonts w:ascii="Times New Roman" w:eastAsia="Times New Roman" w:hAnsi="Times New Roman" w:cs="Times New Roman"/>
                <w:kern w:val="0"/>
                <w:sz w:val="22"/>
                <w:szCs w:val="22"/>
                <w:lang w:val="en-GB"/>
                <w14:ligatures w14:val="none"/>
              </w:rPr>
            </w:pPr>
            <w:r w:rsidRPr="009F3A3C">
              <w:rPr>
                <w:rFonts w:ascii="Times New Roman" w:eastAsia="Times New Roman" w:hAnsi="Times New Roman" w:cs="Times New Roman"/>
                <w:kern w:val="0"/>
                <w:sz w:val="22"/>
                <w:szCs w:val="22"/>
                <w:lang w:val="en-GB"/>
                <w14:ligatures w14:val="none"/>
              </w:rPr>
              <w:t>6 years in Electrical and PV Installation</w:t>
            </w:r>
          </w:p>
        </w:tc>
      </w:tr>
    </w:tbl>
    <w:p w14:paraId="79002675" w14:textId="77777777" w:rsidR="009F3A3C" w:rsidRPr="009F3A3C" w:rsidRDefault="009F3A3C" w:rsidP="009F3A3C">
      <w:pPr>
        <w:spacing w:before="120" w:after="0" w:line="240" w:lineRule="auto"/>
        <w:rPr>
          <w:kern w:val="0"/>
          <w:sz w:val="22"/>
          <w:szCs w:val="22"/>
          <w:lang w:val="en-GB"/>
          <w14:ligatures w14:val="none"/>
        </w:rPr>
      </w:pPr>
      <w:r w:rsidRPr="009F3A3C">
        <w:rPr>
          <w:i/>
          <w:color w:val="002060"/>
          <w:kern w:val="0"/>
          <w:sz w:val="22"/>
          <w:szCs w:val="22"/>
          <w:lang w:val="en-GB"/>
          <w14:ligatures w14:val="none"/>
        </w:rPr>
        <w:t>Note: The Ministry of Energy and Water Resources (MoEWR) strongly advocates the promotion of a workforce composition of 10-15% women, especially in STEM and administrative roles, as part of the Ministry’s commitment to gender inclusivity. In advancing this agenda, the MoEWR/SESRP project highly encourages the composition of female personnel in the contractor's workforce</w:t>
      </w:r>
    </w:p>
    <w:p w14:paraId="27435AB7" w14:textId="77777777" w:rsidR="009F3A3C" w:rsidRPr="009F3A3C" w:rsidRDefault="009F3A3C" w:rsidP="00166645">
      <w:pPr>
        <w:spacing w:after="200" w:line="240" w:lineRule="auto"/>
        <w:jc w:val="both"/>
        <w:rPr>
          <w:rFonts w:ascii="Times New Roman" w:hAnsi="Times New Roman" w:cs="Times New Roman"/>
          <w:kern w:val="0"/>
          <w:sz w:val="22"/>
          <w:szCs w:val="22"/>
          <w:lang w:val="en-GB"/>
          <w14:ligatures w14:val="none"/>
        </w:rPr>
      </w:pPr>
    </w:p>
    <w:p w14:paraId="79A9872F" w14:textId="42E1B957" w:rsidR="00036386" w:rsidRPr="00380E44" w:rsidRDefault="00036386" w:rsidP="00380E44">
      <w:pPr>
        <w:pStyle w:val="Footer"/>
        <w:tabs>
          <w:tab w:val="clear" w:pos="9504"/>
        </w:tabs>
        <w:spacing w:before="0" w:after="200"/>
        <w:ind w:left="1440" w:hanging="720"/>
        <w:rPr>
          <w:b/>
          <w:iCs/>
        </w:rPr>
      </w:pPr>
      <w:r>
        <w:rPr>
          <w:b/>
          <w:iCs/>
        </w:rPr>
        <w:t>1</w:t>
      </w:r>
      <w:r w:rsidRPr="00E246B3">
        <w:rPr>
          <w:b/>
          <w:iCs/>
        </w:rPr>
        <w:t>.</w:t>
      </w:r>
      <w:r w:rsidR="007149FF">
        <w:rPr>
          <w:b/>
          <w:iCs/>
        </w:rPr>
        <w:t>3</w:t>
      </w:r>
      <w:r w:rsidRPr="00E246B3">
        <w:rPr>
          <w:b/>
          <w:iCs/>
        </w:rPr>
        <w:tab/>
        <w:t>Equipment</w:t>
      </w:r>
    </w:p>
    <w:p w14:paraId="4DF7990E" w14:textId="77777777" w:rsidR="00166645" w:rsidRPr="00166645" w:rsidRDefault="00166645" w:rsidP="00380E44">
      <w:pPr>
        <w:tabs>
          <w:tab w:val="right" w:pos="7254"/>
        </w:tabs>
        <w:spacing w:after="200" w:line="240" w:lineRule="auto"/>
        <w:rPr>
          <w:kern w:val="0"/>
          <w:sz w:val="22"/>
          <w:szCs w:val="22"/>
          <w:lang w:val="en-GB"/>
          <w14:ligatures w14:val="none"/>
        </w:rPr>
      </w:pPr>
      <w:r w:rsidRPr="00166645">
        <w:rPr>
          <w:kern w:val="0"/>
          <w:sz w:val="22"/>
          <w:szCs w:val="22"/>
          <w:lang w:val="en-GB"/>
          <w14:ligatures w14:val="none"/>
        </w:rPr>
        <w:t>The Bidder must demonstrate that it will have access to the key equipment required to perform the contract.</w:t>
      </w:r>
    </w:p>
    <w:p w14:paraId="2EB78262" w14:textId="77777777" w:rsidR="00166645" w:rsidRPr="00166645" w:rsidRDefault="00166645" w:rsidP="00380E44">
      <w:pPr>
        <w:pBdr>
          <w:top w:val="nil"/>
          <w:left w:val="nil"/>
          <w:bottom w:val="nil"/>
          <w:right w:val="nil"/>
          <w:between w:val="nil"/>
        </w:pBdr>
        <w:tabs>
          <w:tab w:val="right" w:pos="9504"/>
        </w:tabs>
        <w:spacing w:line="240" w:lineRule="auto"/>
        <w:rPr>
          <w:rFonts w:ascii="Calibri" w:eastAsia="Calibri" w:hAnsi="Calibri" w:cs="Calibri"/>
          <w:color w:val="000000"/>
          <w:kern w:val="0"/>
          <w:sz w:val="22"/>
          <w:szCs w:val="22"/>
          <w:lang w:val="en-GB"/>
          <w14:ligatures w14:val="none"/>
        </w:rPr>
      </w:pPr>
      <w:r w:rsidRPr="00166645">
        <w:rPr>
          <w:rFonts w:ascii="Calibri" w:eastAsia="Calibri" w:hAnsi="Calibri" w:cs="Calibri"/>
          <w:color w:val="000000"/>
          <w:kern w:val="0"/>
          <w:sz w:val="22"/>
          <w:szCs w:val="22"/>
          <w:lang w:val="en-GB"/>
          <w14:ligatures w14:val="none"/>
        </w:rPr>
        <w:t>The Bidder shall provide further details of proposed items of equipment using the relevant Form in Section IV.</w:t>
      </w:r>
    </w:p>
    <w:p w14:paraId="5111AA57" w14:textId="77777777" w:rsidR="00166645" w:rsidRDefault="00166645" w:rsidP="00380E44">
      <w:pPr>
        <w:spacing w:after="240" w:line="240" w:lineRule="auto"/>
        <w:rPr>
          <w:rFonts w:ascii="Times New Roman" w:eastAsia="Times New Roman" w:hAnsi="Times New Roman" w:cs="Times New Roman"/>
          <w:kern w:val="0"/>
          <w:sz w:val="22"/>
          <w:szCs w:val="22"/>
          <w:lang w:val="en-GB"/>
          <w14:ligatures w14:val="none"/>
        </w:rPr>
      </w:pPr>
      <w:r w:rsidRPr="00166645">
        <w:rPr>
          <w:rFonts w:ascii="Times New Roman" w:eastAsia="Times New Roman" w:hAnsi="Times New Roman" w:cs="Times New Roman"/>
          <w:kern w:val="0"/>
          <w:sz w:val="22"/>
          <w:szCs w:val="22"/>
          <w:lang w:val="en-GB"/>
          <w14:ligatures w14:val="none"/>
        </w:rPr>
        <w:t xml:space="preserve">The Bidder must demonstrate that it will have access to the key Contractor’s equipment list as listed below: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4348"/>
        <w:gridCol w:w="3702"/>
      </w:tblGrid>
      <w:tr w:rsidR="00380E44" w:rsidRPr="00380E44" w14:paraId="728B2944" w14:textId="77777777" w:rsidTr="00DF336D">
        <w:tc>
          <w:tcPr>
            <w:tcW w:w="966" w:type="dxa"/>
          </w:tcPr>
          <w:p w14:paraId="633FE25A" w14:textId="77777777" w:rsidR="00380E44" w:rsidRPr="00380E44" w:rsidRDefault="00380E44" w:rsidP="00380E44">
            <w:pPr>
              <w:spacing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No.</w:t>
            </w:r>
          </w:p>
        </w:tc>
        <w:tc>
          <w:tcPr>
            <w:tcW w:w="4348" w:type="dxa"/>
          </w:tcPr>
          <w:p w14:paraId="24DB8ECF" w14:textId="77777777" w:rsidR="00380E44" w:rsidRPr="00380E44" w:rsidRDefault="00380E44" w:rsidP="00380E44">
            <w:pPr>
              <w:spacing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Equipment Type and Characteristics</w:t>
            </w:r>
          </w:p>
        </w:tc>
        <w:tc>
          <w:tcPr>
            <w:tcW w:w="3702" w:type="dxa"/>
          </w:tcPr>
          <w:p w14:paraId="16025532" w14:textId="77777777" w:rsidR="00380E44" w:rsidRPr="00380E44" w:rsidRDefault="00380E44" w:rsidP="00380E44">
            <w:pPr>
              <w:spacing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Minimum Number required</w:t>
            </w:r>
          </w:p>
        </w:tc>
      </w:tr>
      <w:tr w:rsidR="00380E44" w:rsidRPr="00380E44" w14:paraId="709C9406" w14:textId="77777777" w:rsidTr="00DF336D">
        <w:tc>
          <w:tcPr>
            <w:tcW w:w="966" w:type="dxa"/>
          </w:tcPr>
          <w:p w14:paraId="5FBB0831"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1</w:t>
            </w:r>
          </w:p>
        </w:tc>
        <w:tc>
          <w:tcPr>
            <w:tcW w:w="4348" w:type="dxa"/>
          </w:tcPr>
          <w:p w14:paraId="25362E9F"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5 Ton Truck/Mobile Crane</w:t>
            </w:r>
          </w:p>
        </w:tc>
        <w:tc>
          <w:tcPr>
            <w:tcW w:w="3702" w:type="dxa"/>
          </w:tcPr>
          <w:p w14:paraId="2AA7560A"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63D6F4A8" w14:textId="77777777" w:rsidTr="00DF336D">
        <w:tc>
          <w:tcPr>
            <w:tcW w:w="966" w:type="dxa"/>
          </w:tcPr>
          <w:p w14:paraId="41E79494"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2</w:t>
            </w:r>
          </w:p>
        </w:tc>
        <w:tc>
          <w:tcPr>
            <w:tcW w:w="4348" w:type="dxa"/>
          </w:tcPr>
          <w:p w14:paraId="6C3BC8E8"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Forklift</w:t>
            </w:r>
          </w:p>
        </w:tc>
        <w:tc>
          <w:tcPr>
            <w:tcW w:w="3702" w:type="dxa"/>
          </w:tcPr>
          <w:p w14:paraId="4C974FA3"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5CF5838F" w14:textId="77777777" w:rsidTr="00DF336D">
        <w:tc>
          <w:tcPr>
            <w:tcW w:w="966" w:type="dxa"/>
          </w:tcPr>
          <w:p w14:paraId="4874C612"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3</w:t>
            </w:r>
          </w:p>
        </w:tc>
        <w:tc>
          <w:tcPr>
            <w:tcW w:w="4348" w:type="dxa"/>
          </w:tcPr>
          <w:p w14:paraId="42DF6FBD"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 xml:space="preserve">Toolbox - Solar PV technician toolbox with standard tools  </w:t>
            </w:r>
          </w:p>
        </w:tc>
        <w:tc>
          <w:tcPr>
            <w:tcW w:w="3702" w:type="dxa"/>
          </w:tcPr>
          <w:p w14:paraId="10CE7F47"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61F735C9" w14:textId="77777777" w:rsidTr="00DF336D">
        <w:tc>
          <w:tcPr>
            <w:tcW w:w="966" w:type="dxa"/>
          </w:tcPr>
          <w:p w14:paraId="51C4EAB3"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4</w:t>
            </w:r>
          </w:p>
        </w:tc>
        <w:tc>
          <w:tcPr>
            <w:tcW w:w="4348" w:type="dxa"/>
          </w:tcPr>
          <w:p w14:paraId="0A6CC87F"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Protection Relay Testing Equipment</w:t>
            </w:r>
          </w:p>
        </w:tc>
        <w:tc>
          <w:tcPr>
            <w:tcW w:w="3702" w:type="dxa"/>
          </w:tcPr>
          <w:p w14:paraId="0A546018"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2D9330C0" w14:textId="77777777" w:rsidTr="00DF336D">
        <w:tc>
          <w:tcPr>
            <w:tcW w:w="966" w:type="dxa"/>
          </w:tcPr>
          <w:p w14:paraId="63D73B48"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5</w:t>
            </w:r>
          </w:p>
        </w:tc>
        <w:tc>
          <w:tcPr>
            <w:tcW w:w="4348" w:type="dxa"/>
          </w:tcPr>
          <w:p w14:paraId="530A1C23"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 xml:space="preserve">Medium Voltage Circuit Breaker Testing Equipment </w:t>
            </w:r>
          </w:p>
        </w:tc>
        <w:tc>
          <w:tcPr>
            <w:tcW w:w="3702" w:type="dxa"/>
          </w:tcPr>
          <w:p w14:paraId="45E64288"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319CBCFF" w14:textId="77777777" w:rsidTr="00DF336D">
        <w:tc>
          <w:tcPr>
            <w:tcW w:w="966" w:type="dxa"/>
          </w:tcPr>
          <w:p w14:paraId="02C20B52"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6</w:t>
            </w:r>
          </w:p>
        </w:tc>
        <w:tc>
          <w:tcPr>
            <w:tcW w:w="4348" w:type="dxa"/>
          </w:tcPr>
          <w:p w14:paraId="69390CE6"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Power Transformer Testing Equipment</w:t>
            </w:r>
          </w:p>
        </w:tc>
        <w:tc>
          <w:tcPr>
            <w:tcW w:w="3702" w:type="dxa"/>
          </w:tcPr>
          <w:p w14:paraId="4CB0B1AB"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2D8FD389" w14:textId="77777777" w:rsidTr="00DF336D">
        <w:tc>
          <w:tcPr>
            <w:tcW w:w="966" w:type="dxa"/>
          </w:tcPr>
          <w:p w14:paraId="650B4E3D"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7</w:t>
            </w:r>
          </w:p>
        </w:tc>
        <w:tc>
          <w:tcPr>
            <w:tcW w:w="4348" w:type="dxa"/>
          </w:tcPr>
          <w:p w14:paraId="7DC55E90"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Instrument Transformer Testing Equipment</w:t>
            </w:r>
          </w:p>
        </w:tc>
        <w:tc>
          <w:tcPr>
            <w:tcW w:w="3702" w:type="dxa"/>
          </w:tcPr>
          <w:p w14:paraId="17C9A371"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3D670065" w14:textId="77777777" w:rsidTr="00DF336D">
        <w:tc>
          <w:tcPr>
            <w:tcW w:w="966" w:type="dxa"/>
          </w:tcPr>
          <w:p w14:paraId="01B2EC11"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4</w:t>
            </w:r>
          </w:p>
        </w:tc>
        <w:tc>
          <w:tcPr>
            <w:tcW w:w="4348" w:type="dxa"/>
          </w:tcPr>
          <w:p w14:paraId="4816EB9E" w14:textId="775D3CC3"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PV Test kit completes with IV curve tracer/Analyser kit, and pyranometer</w:t>
            </w:r>
          </w:p>
        </w:tc>
        <w:tc>
          <w:tcPr>
            <w:tcW w:w="3702" w:type="dxa"/>
          </w:tcPr>
          <w:p w14:paraId="3259E305"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43D5F0C8" w14:textId="77777777" w:rsidTr="00DF336D">
        <w:tc>
          <w:tcPr>
            <w:tcW w:w="966" w:type="dxa"/>
          </w:tcPr>
          <w:p w14:paraId="33870AC5"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5</w:t>
            </w:r>
          </w:p>
        </w:tc>
        <w:tc>
          <w:tcPr>
            <w:tcW w:w="4348" w:type="dxa"/>
          </w:tcPr>
          <w:p w14:paraId="5EB4E681"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 xml:space="preserve">IR thermometer </w:t>
            </w:r>
          </w:p>
        </w:tc>
        <w:tc>
          <w:tcPr>
            <w:tcW w:w="3702" w:type="dxa"/>
          </w:tcPr>
          <w:p w14:paraId="5CFBD2E1"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7D933F73" w14:textId="77777777" w:rsidTr="00DF336D">
        <w:tc>
          <w:tcPr>
            <w:tcW w:w="966" w:type="dxa"/>
          </w:tcPr>
          <w:p w14:paraId="018309D8"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6</w:t>
            </w:r>
          </w:p>
        </w:tc>
        <w:tc>
          <w:tcPr>
            <w:tcW w:w="4348" w:type="dxa"/>
          </w:tcPr>
          <w:p w14:paraId="1B1D4723"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AC and DC Cable Testing Kit</w:t>
            </w:r>
          </w:p>
        </w:tc>
        <w:tc>
          <w:tcPr>
            <w:tcW w:w="3702" w:type="dxa"/>
          </w:tcPr>
          <w:p w14:paraId="4D3ECEE0"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71BFC053" w14:textId="77777777" w:rsidTr="00DF336D">
        <w:tc>
          <w:tcPr>
            <w:tcW w:w="966" w:type="dxa"/>
          </w:tcPr>
          <w:p w14:paraId="14F61FA8"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7</w:t>
            </w:r>
          </w:p>
        </w:tc>
        <w:tc>
          <w:tcPr>
            <w:tcW w:w="4348" w:type="dxa"/>
          </w:tcPr>
          <w:p w14:paraId="412933B1"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 xml:space="preserve">Battery capacity tester </w:t>
            </w:r>
          </w:p>
        </w:tc>
        <w:tc>
          <w:tcPr>
            <w:tcW w:w="3702" w:type="dxa"/>
          </w:tcPr>
          <w:p w14:paraId="64B0E7F6"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59BD414D" w14:textId="77777777" w:rsidTr="00DF336D">
        <w:tc>
          <w:tcPr>
            <w:tcW w:w="966" w:type="dxa"/>
          </w:tcPr>
          <w:p w14:paraId="644228EF"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8</w:t>
            </w:r>
          </w:p>
        </w:tc>
        <w:tc>
          <w:tcPr>
            <w:tcW w:w="4348" w:type="dxa"/>
          </w:tcPr>
          <w:p w14:paraId="59295188"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Loop impedance tester</w:t>
            </w:r>
          </w:p>
        </w:tc>
        <w:tc>
          <w:tcPr>
            <w:tcW w:w="3702" w:type="dxa"/>
          </w:tcPr>
          <w:p w14:paraId="2129C026"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39BA5A7C" w14:textId="77777777" w:rsidTr="00DF336D">
        <w:tc>
          <w:tcPr>
            <w:tcW w:w="966" w:type="dxa"/>
          </w:tcPr>
          <w:p w14:paraId="4C7F1C76"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9</w:t>
            </w:r>
          </w:p>
        </w:tc>
        <w:tc>
          <w:tcPr>
            <w:tcW w:w="4348" w:type="dxa"/>
          </w:tcPr>
          <w:p w14:paraId="4373AD83"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 xml:space="preserve">Insulation resistance tester </w:t>
            </w:r>
          </w:p>
        </w:tc>
        <w:tc>
          <w:tcPr>
            <w:tcW w:w="3702" w:type="dxa"/>
          </w:tcPr>
          <w:p w14:paraId="47D461D7"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One set</w:t>
            </w:r>
          </w:p>
        </w:tc>
      </w:tr>
      <w:tr w:rsidR="00380E44" w:rsidRPr="00380E44" w14:paraId="3B33AF18" w14:textId="77777777" w:rsidTr="00DF336D">
        <w:tc>
          <w:tcPr>
            <w:tcW w:w="966" w:type="dxa"/>
          </w:tcPr>
          <w:p w14:paraId="3D2E17AC"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10</w:t>
            </w:r>
          </w:p>
        </w:tc>
        <w:tc>
          <w:tcPr>
            <w:tcW w:w="4348" w:type="dxa"/>
          </w:tcPr>
          <w:p w14:paraId="2C4EE60C"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Cordless drills</w:t>
            </w:r>
          </w:p>
        </w:tc>
        <w:tc>
          <w:tcPr>
            <w:tcW w:w="3702" w:type="dxa"/>
          </w:tcPr>
          <w:p w14:paraId="69DC158D"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56D6D77C" w14:textId="77777777" w:rsidTr="00DF336D">
        <w:tc>
          <w:tcPr>
            <w:tcW w:w="966" w:type="dxa"/>
          </w:tcPr>
          <w:p w14:paraId="48D102A3"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11</w:t>
            </w:r>
          </w:p>
        </w:tc>
        <w:tc>
          <w:tcPr>
            <w:tcW w:w="4348" w:type="dxa"/>
          </w:tcPr>
          <w:p w14:paraId="155EF5AB"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 xml:space="preserve">Electric hand air blower </w:t>
            </w:r>
          </w:p>
        </w:tc>
        <w:tc>
          <w:tcPr>
            <w:tcW w:w="3702" w:type="dxa"/>
          </w:tcPr>
          <w:p w14:paraId="77035B6A"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r w:rsidR="00380E44" w:rsidRPr="00380E44" w14:paraId="1635BB57" w14:textId="77777777" w:rsidTr="00DF336D">
        <w:tc>
          <w:tcPr>
            <w:tcW w:w="966" w:type="dxa"/>
          </w:tcPr>
          <w:p w14:paraId="0B159222" w14:textId="77777777" w:rsidR="00380E44" w:rsidRPr="00380E44" w:rsidRDefault="00380E44" w:rsidP="00380E44">
            <w:pPr>
              <w:spacing w:before="60" w:after="0" w:line="240" w:lineRule="auto"/>
              <w:jc w:val="center"/>
              <w:rPr>
                <w:rFonts w:ascii="Times New Roman" w:eastAsia="Times New Roman" w:hAnsi="Times New Roman" w:cs="Times New Roman"/>
                <w:b/>
                <w:color w:val="000000"/>
                <w:kern w:val="0"/>
                <w:sz w:val="22"/>
                <w:szCs w:val="22"/>
                <w:lang w:val="en-GB"/>
                <w14:ligatures w14:val="none"/>
              </w:rPr>
            </w:pPr>
            <w:r w:rsidRPr="00380E44">
              <w:rPr>
                <w:rFonts w:ascii="Times New Roman" w:eastAsia="Times New Roman" w:hAnsi="Times New Roman" w:cs="Times New Roman"/>
                <w:b/>
                <w:color w:val="000000"/>
                <w:kern w:val="0"/>
                <w:sz w:val="22"/>
                <w:szCs w:val="22"/>
                <w:lang w:val="en-GB"/>
                <w14:ligatures w14:val="none"/>
              </w:rPr>
              <w:t>12</w:t>
            </w:r>
          </w:p>
        </w:tc>
        <w:tc>
          <w:tcPr>
            <w:tcW w:w="4348" w:type="dxa"/>
          </w:tcPr>
          <w:p w14:paraId="5593CCE9" w14:textId="77777777" w:rsidR="00380E44" w:rsidRPr="00380E44" w:rsidRDefault="00380E44" w:rsidP="00380E44">
            <w:pPr>
              <w:spacing w:before="60" w:after="0" w:line="240" w:lineRule="auto"/>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PPE and safety gear for technicians</w:t>
            </w:r>
          </w:p>
        </w:tc>
        <w:tc>
          <w:tcPr>
            <w:tcW w:w="3702" w:type="dxa"/>
          </w:tcPr>
          <w:p w14:paraId="2228E714" w14:textId="77777777" w:rsidR="00380E44" w:rsidRPr="00380E44" w:rsidRDefault="00380E44" w:rsidP="00380E44">
            <w:pPr>
              <w:spacing w:before="60" w:after="0" w:line="240" w:lineRule="auto"/>
              <w:jc w:val="center"/>
              <w:rPr>
                <w:rFonts w:ascii="Times New Roman" w:eastAsia="Times New Roman" w:hAnsi="Times New Roman" w:cs="Times New Roman"/>
                <w:color w:val="000000"/>
                <w:kern w:val="0"/>
                <w:sz w:val="22"/>
                <w:szCs w:val="22"/>
                <w:lang w:val="en-GB"/>
                <w14:ligatures w14:val="none"/>
              </w:rPr>
            </w:pPr>
            <w:r w:rsidRPr="00380E44">
              <w:rPr>
                <w:rFonts w:ascii="Times New Roman" w:eastAsia="Times New Roman" w:hAnsi="Times New Roman" w:cs="Times New Roman"/>
                <w:color w:val="000000"/>
                <w:kern w:val="0"/>
                <w:sz w:val="22"/>
                <w:szCs w:val="22"/>
                <w:lang w:val="en-GB"/>
                <w14:ligatures w14:val="none"/>
              </w:rPr>
              <w:t>per installation Team</w:t>
            </w:r>
          </w:p>
        </w:tc>
      </w:tr>
    </w:tbl>
    <w:p w14:paraId="45A081F9" w14:textId="77777777" w:rsidR="00380E44" w:rsidRDefault="00380E44" w:rsidP="00380E44">
      <w:pPr>
        <w:spacing w:after="134"/>
        <w:ind w:right="-14"/>
        <w:jc w:val="both"/>
        <w:rPr>
          <w:rFonts w:ascii="Times New Roman" w:eastAsia="Times New Roman" w:hAnsi="Times New Roman" w:cs="Times New Roman"/>
        </w:rPr>
      </w:pPr>
      <w:r>
        <w:rPr>
          <w:rFonts w:ascii="Times New Roman" w:eastAsia="Times New Roman" w:hAnsi="Times New Roman" w:cs="Times New Roman"/>
        </w:rPr>
        <w:t>The Bidder shall provide further details of proposed items of equipment using the relevant Form in Section IV in Section IV – Bidding Forms.</w:t>
      </w:r>
    </w:p>
    <w:p w14:paraId="5445C243" w14:textId="0B46E928" w:rsidR="00036386" w:rsidRPr="00380E44" w:rsidRDefault="00036386" w:rsidP="00380E44">
      <w:pPr>
        <w:pStyle w:val="Footer"/>
        <w:tabs>
          <w:tab w:val="clear" w:pos="9504"/>
        </w:tabs>
        <w:spacing w:before="0" w:after="200"/>
        <w:ind w:left="1440" w:hanging="720"/>
        <w:rPr>
          <w:b/>
          <w:iCs/>
        </w:rPr>
      </w:pPr>
      <w:r w:rsidRPr="00380E44">
        <w:rPr>
          <w:b/>
          <w:iCs/>
        </w:rPr>
        <w:lastRenderedPageBreak/>
        <w:t>1.</w:t>
      </w:r>
      <w:r w:rsidR="007149FF" w:rsidRPr="00380E44">
        <w:rPr>
          <w:b/>
          <w:iCs/>
        </w:rPr>
        <w:t>4</w:t>
      </w:r>
      <w:r w:rsidRPr="00380E44">
        <w:rPr>
          <w:b/>
          <w:iCs/>
        </w:rPr>
        <w:tab/>
        <w:t>Subcontractors/Manufacturers</w:t>
      </w:r>
    </w:p>
    <w:p w14:paraId="133A7928" w14:textId="77777777" w:rsidR="00036386" w:rsidRPr="00380E44" w:rsidRDefault="00036386" w:rsidP="00380E44">
      <w:pPr>
        <w:ind w:right="-72"/>
        <w:rPr>
          <w:rFonts w:ascii="Times New Roman" w:hAnsi="Times New Roman" w:cs="Times New Roman"/>
          <w:sz w:val="22"/>
          <w:szCs w:val="22"/>
        </w:rPr>
      </w:pPr>
      <w:r w:rsidRPr="00380E44">
        <w:rPr>
          <w:rFonts w:ascii="Times New Roman" w:hAnsi="Times New Roman" w:cs="Times New Roman"/>
          <w:sz w:val="22"/>
          <w:szCs w:val="22"/>
        </w:rPr>
        <w:t>Subcontractors/manufacturers for major items of supply or services identified in the Initial Selection document must meet or continue to meet the minimum criteria specified therein for each item.</w:t>
      </w:r>
    </w:p>
    <w:p w14:paraId="43875DA1" w14:textId="77777777" w:rsidR="00036386" w:rsidRPr="00380E44" w:rsidRDefault="00036386" w:rsidP="00380E44">
      <w:pPr>
        <w:ind w:right="-72"/>
        <w:rPr>
          <w:rFonts w:ascii="Times New Roman" w:hAnsi="Times New Roman" w:cs="Times New Roman"/>
          <w:sz w:val="22"/>
          <w:szCs w:val="22"/>
        </w:rPr>
      </w:pPr>
      <w:r w:rsidRPr="00380E44">
        <w:rPr>
          <w:rFonts w:ascii="Times New Roman" w:hAnsi="Times New Roman" w:cs="Times New Roman"/>
          <w:sz w:val="22"/>
          <w:szCs w:val="22"/>
        </w:rPr>
        <w:t>Subcontractors for the following additional major items of supply or services must meet the following minimum criteria, herein listed for that item:</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
        <w:gridCol w:w="3690"/>
        <w:gridCol w:w="4382"/>
      </w:tblGrid>
      <w:tr w:rsidR="00380E44" w:rsidRPr="00380E44" w14:paraId="5518614B" w14:textId="77777777" w:rsidTr="008C7EC8">
        <w:trPr>
          <w:cantSplit/>
          <w:trHeight w:val="1193"/>
          <w:jc w:val="center"/>
        </w:trPr>
        <w:tc>
          <w:tcPr>
            <w:tcW w:w="985" w:type="dxa"/>
            <w:vAlign w:val="center"/>
          </w:tcPr>
          <w:p w14:paraId="35B4B75C" w14:textId="77777777" w:rsidR="00380E44" w:rsidRPr="00380E44" w:rsidRDefault="00380E44" w:rsidP="00380E44">
            <w:pPr>
              <w:spacing w:after="0" w:line="240" w:lineRule="auto"/>
              <w:jc w:val="center"/>
              <w:rPr>
                <w:rFonts w:ascii="Times New Roman" w:eastAsia="Times New Roman" w:hAnsi="Times New Roman" w:cs="Times New Roman"/>
                <w:b/>
                <w:kern w:val="0"/>
                <w:sz w:val="22"/>
                <w:szCs w:val="22"/>
                <w:lang w:val="en-GB"/>
                <w14:ligatures w14:val="none"/>
              </w:rPr>
            </w:pPr>
            <w:r w:rsidRPr="00380E44">
              <w:rPr>
                <w:rFonts w:ascii="Times New Roman" w:eastAsia="Times New Roman" w:hAnsi="Times New Roman" w:cs="Times New Roman"/>
                <w:b/>
                <w:kern w:val="0"/>
                <w:sz w:val="22"/>
                <w:szCs w:val="22"/>
                <w:lang w:val="en-GB"/>
                <w14:ligatures w14:val="none"/>
              </w:rPr>
              <w:t xml:space="preserve">Item </w:t>
            </w:r>
          </w:p>
        </w:tc>
        <w:tc>
          <w:tcPr>
            <w:tcW w:w="3690" w:type="dxa"/>
            <w:vAlign w:val="center"/>
          </w:tcPr>
          <w:p w14:paraId="70EB25FA" w14:textId="77777777" w:rsidR="00380E44" w:rsidRPr="00380E44" w:rsidRDefault="00380E44" w:rsidP="00380E44">
            <w:pPr>
              <w:spacing w:after="0" w:line="240" w:lineRule="auto"/>
              <w:ind w:left="720" w:right="-72" w:firstLine="720"/>
              <w:jc w:val="both"/>
              <w:rPr>
                <w:rFonts w:ascii="Times New Roman" w:eastAsia="Times New Roman" w:hAnsi="Times New Roman" w:cs="Times New Roman"/>
                <w:b/>
                <w:kern w:val="0"/>
                <w:sz w:val="22"/>
                <w:szCs w:val="22"/>
                <w:lang w:val="en-GB"/>
                <w14:ligatures w14:val="none"/>
              </w:rPr>
            </w:pPr>
            <w:r w:rsidRPr="00380E44">
              <w:rPr>
                <w:rFonts w:ascii="Times New Roman" w:eastAsia="Times New Roman" w:hAnsi="Times New Roman" w:cs="Times New Roman"/>
                <w:b/>
                <w:kern w:val="0"/>
                <w:sz w:val="22"/>
                <w:szCs w:val="22"/>
                <w:lang w:val="en-GB"/>
                <w14:ligatures w14:val="none"/>
              </w:rPr>
              <w:t>Description of Item</w:t>
            </w:r>
          </w:p>
        </w:tc>
        <w:tc>
          <w:tcPr>
            <w:tcW w:w="4382" w:type="dxa"/>
            <w:vAlign w:val="center"/>
          </w:tcPr>
          <w:p w14:paraId="081CD4B2" w14:textId="77777777" w:rsidR="00380E44" w:rsidRPr="00380E44" w:rsidRDefault="00380E44" w:rsidP="00380E44">
            <w:pPr>
              <w:spacing w:after="0" w:line="240" w:lineRule="auto"/>
              <w:ind w:left="720" w:right="-72" w:firstLine="720"/>
              <w:jc w:val="both"/>
              <w:rPr>
                <w:rFonts w:ascii="Times New Roman" w:eastAsia="Times New Roman" w:hAnsi="Times New Roman" w:cs="Times New Roman"/>
                <w:b/>
                <w:kern w:val="0"/>
                <w:sz w:val="22"/>
                <w:szCs w:val="22"/>
                <w:lang w:val="en-GB"/>
                <w14:ligatures w14:val="none"/>
              </w:rPr>
            </w:pPr>
            <w:r w:rsidRPr="00380E44">
              <w:rPr>
                <w:rFonts w:ascii="Times New Roman" w:eastAsia="Times New Roman" w:hAnsi="Times New Roman" w:cs="Times New Roman"/>
                <w:b/>
                <w:kern w:val="0"/>
                <w:sz w:val="22"/>
                <w:szCs w:val="22"/>
                <w:lang w:val="en-GB"/>
                <w14:ligatures w14:val="none"/>
              </w:rPr>
              <w:t>Minimum Criteria to be met</w:t>
            </w:r>
          </w:p>
        </w:tc>
      </w:tr>
      <w:tr w:rsidR="00380E44" w:rsidRPr="00380E44" w14:paraId="159A02C0" w14:textId="77777777" w:rsidTr="008C7EC8">
        <w:trPr>
          <w:cantSplit/>
          <w:jc w:val="center"/>
        </w:trPr>
        <w:tc>
          <w:tcPr>
            <w:tcW w:w="985" w:type="dxa"/>
          </w:tcPr>
          <w:p w14:paraId="23594FAB" w14:textId="77777777" w:rsidR="00380E44" w:rsidRPr="00380E44" w:rsidRDefault="00380E44" w:rsidP="00380E44">
            <w:pPr>
              <w:spacing w:after="0" w:line="240" w:lineRule="auto"/>
              <w:jc w:val="center"/>
              <w:rPr>
                <w:rFonts w:ascii="Times New Roman" w:eastAsia="Times New Roman" w:hAnsi="Times New Roman" w:cs="Times New Roman"/>
                <w:b/>
                <w:kern w:val="0"/>
                <w:sz w:val="22"/>
                <w:szCs w:val="22"/>
                <w:lang w:val="en-GB"/>
                <w14:ligatures w14:val="none"/>
              </w:rPr>
            </w:pPr>
            <w:r w:rsidRPr="00380E44">
              <w:rPr>
                <w:rFonts w:ascii="Times New Roman" w:eastAsia="Times New Roman" w:hAnsi="Times New Roman" w:cs="Times New Roman"/>
                <w:b/>
                <w:kern w:val="0"/>
                <w:sz w:val="22"/>
                <w:szCs w:val="22"/>
                <w:lang w:val="en-GB"/>
                <w14:ligatures w14:val="none"/>
              </w:rPr>
              <w:t>1</w:t>
            </w:r>
          </w:p>
        </w:tc>
        <w:tc>
          <w:tcPr>
            <w:tcW w:w="3690" w:type="dxa"/>
          </w:tcPr>
          <w:p w14:paraId="3452094C" w14:textId="77777777" w:rsidR="00380E44" w:rsidRPr="00380E44" w:rsidRDefault="00380E44" w:rsidP="00380E44">
            <w:pPr>
              <w:spacing w:after="0" w:line="240" w:lineRule="auto"/>
              <w:ind w:right="-72"/>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Solar PV Installation subcontractor</w:t>
            </w:r>
          </w:p>
        </w:tc>
        <w:tc>
          <w:tcPr>
            <w:tcW w:w="4382" w:type="dxa"/>
          </w:tcPr>
          <w:p w14:paraId="64289411" w14:textId="6AB54BBF" w:rsidR="00380E44" w:rsidRPr="00380E44" w:rsidRDefault="00380E44" w:rsidP="00380E44">
            <w:pPr>
              <w:spacing w:after="6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 xml:space="preserve">Must have completed at least two (2) megawatt-scale PV plants in the last five years from the date of bid submission. </w:t>
            </w:r>
          </w:p>
          <w:p w14:paraId="3E3189E4" w14:textId="50C683A6" w:rsidR="00380E44" w:rsidRPr="00380E44" w:rsidRDefault="00380E44" w:rsidP="00380E44">
            <w:pPr>
              <w:spacing w:after="6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Demonstrate to have sufficient technical personnel with experience of similar services in Somalia.</w:t>
            </w:r>
          </w:p>
          <w:p w14:paraId="0D83D549" w14:textId="77777777" w:rsidR="00380E44" w:rsidRPr="00380E44" w:rsidRDefault="00380E44" w:rsidP="00380E44">
            <w:pPr>
              <w:spacing w:after="6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They must demonstrate that they have the necessary equipment required for the work.</w:t>
            </w:r>
          </w:p>
        </w:tc>
      </w:tr>
      <w:tr w:rsidR="00380E44" w:rsidRPr="00380E44" w14:paraId="3AE322DC" w14:textId="77777777" w:rsidTr="008C7EC8">
        <w:trPr>
          <w:cantSplit/>
          <w:jc w:val="center"/>
        </w:trPr>
        <w:tc>
          <w:tcPr>
            <w:tcW w:w="985" w:type="dxa"/>
          </w:tcPr>
          <w:p w14:paraId="50684030" w14:textId="77777777" w:rsidR="00380E44" w:rsidRPr="00380E44" w:rsidRDefault="00380E44" w:rsidP="00380E44">
            <w:pPr>
              <w:spacing w:after="0" w:line="240" w:lineRule="auto"/>
              <w:jc w:val="center"/>
              <w:rPr>
                <w:rFonts w:ascii="Times New Roman" w:eastAsia="Times New Roman" w:hAnsi="Times New Roman" w:cs="Times New Roman"/>
                <w:b/>
                <w:kern w:val="0"/>
                <w:sz w:val="22"/>
                <w:szCs w:val="22"/>
                <w:lang w:val="en-GB"/>
                <w14:ligatures w14:val="none"/>
              </w:rPr>
            </w:pPr>
            <w:r w:rsidRPr="00380E44">
              <w:rPr>
                <w:rFonts w:ascii="Times New Roman" w:eastAsia="Times New Roman" w:hAnsi="Times New Roman" w:cs="Times New Roman"/>
                <w:b/>
                <w:kern w:val="0"/>
                <w:sz w:val="22"/>
                <w:szCs w:val="22"/>
                <w:lang w:val="en-GB"/>
                <w14:ligatures w14:val="none"/>
              </w:rPr>
              <w:t>2</w:t>
            </w:r>
          </w:p>
        </w:tc>
        <w:tc>
          <w:tcPr>
            <w:tcW w:w="3690" w:type="dxa"/>
          </w:tcPr>
          <w:p w14:paraId="4A73535E" w14:textId="77777777" w:rsidR="00380E44" w:rsidRPr="00380E44" w:rsidRDefault="00380E44" w:rsidP="00380E44">
            <w:pPr>
              <w:spacing w:after="0" w:line="240" w:lineRule="auto"/>
              <w:ind w:right="-72"/>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Civil Subcontractor</w:t>
            </w:r>
          </w:p>
        </w:tc>
        <w:tc>
          <w:tcPr>
            <w:tcW w:w="4382" w:type="dxa"/>
          </w:tcPr>
          <w:p w14:paraId="7B9BBECF" w14:textId="0E3F08EC" w:rsidR="00380E44" w:rsidRPr="00380E44" w:rsidRDefault="00380E44" w:rsidP="00380E44">
            <w:pPr>
              <w:spacing w:after="6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Must have completed at least two (2) civil projects of similar size and complexity in the last five years from the date of bid submission.</w:t>
            </w:r>
          </w:p>
          <w:p w14:paraId="4BF93084" w14:textId="234608A6" w:rsidR="00380E44" w:rsidRPr="00380E44" w:rsidRDefault="00380E44" w:rsidP="00380E44">
            <w:pPr>
              <w:spacing w:after="6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 xml:space="preserve">Demonstrate to have sufficient technical personnel with experience of similar services in Somalia. </w:t>
            </w:r>
          </w:p>
          <w:p w14:paraId="31C703A2" w14:textId="77777777" w:rsidR="00380E44" w:rsidRPr="00380E44" w:rsidRDefault="00380E44" w:rsidP="00380E44">
            <w:pPr>
              <w:spacing w:after="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They must demonstrate that they have all the necessary equipment required for civil works.</w:t>
            </w:r>
          </w:p>
        </w:tc>
      </w:tr>
      <w:tr w:rsidR="00380E44" w:rsidRPr="00380E44" w14:paraId="53331C9F" w14:textId="77777777" w:rsidTr="008C7EC8">
        <w:trPr>
          <w:cantSplit/>
          <w:jc w:val="center"/>
        </w:trPr>
        <w:tc>
          <w:tcPr>
            <w:tcW w:w="985" w:type="dxa"/>
          </w:tcPr>
          <w:p w14:paraId="36BD36ED" w14:textId="77777777" w:rsidR="00380E44" w:rsidRPr="00380E44" w:rsidRDefault="00380E44" w:rsidP="00380E44">
            <w:pPr>
              <w:spacing w:after="0" w:line="240" w:lineRule="auto"/>
              <w:jc w:val="center"/>
              <w:rPr>
                <w:rFonts w:ascii="Times New Roman" w:eastAsia="Times New Roman" w:hAnsi="Times New Roman" w:cs="Times New Roman"/>
                <w:b/>
                <w:kern w:val="0"/>
                <w:sz w:val="22"/>
                <w:szCs w:val="22"/>
                <w:lang w:val="en-GB"/>
                <w14:ligatures w14:val="none"/>
              </w:rPr>
            </w:pPr>
            <w:r w:rsidRPr="00380E44">
              <w:rPr>
                <w:rFonts w:ascii="Times New Roman" w:eastAsia="Times New Roman" w:hAnsi="Times New Roman" w:cs="Times New Roman"/>
                <w:b/>
                <w:kern w:val="0"/>
                <w:sz w:val="22"/>
                <w:szCs w:val="22"/>
                <w:lang w:val="en-GB"/>
                <w14:ligatures w14:val="none"/>
              </w:rPr>
              <w:t>3</w:t>
            </w:r>
          </w:p>
        </w:tc>
        <w:tc>
          <w:tcPr>
            <w:tcW w:w="3690" w:type="dxa"/>
          </w:tcPr>
          <w:p w14:paraId="13F0F63F" w14:textId="77777777" w:rsidR="00380E44" w:rsidRPr="00380E44" w:rsidRDefault="00380E44" w:rsidP="00380E44">
            <w:pPr>
              <w:spacing w:after="0" w:line="240" w:lineRule="auto"/>
              <w:ind w:right="-72"/>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Transmission and Distribution Power Line Construction Services Sub-contractors</w:t>
            </w:r>
          </w:p>
        </w:tc>
        <w:tc>
          <w:tcPr>
            <w:tcW w:w="4382" w:type="dxa"/>
          </w:tcPr>
          <w:p w14:paraId="1E2381B1" w14:textId="77777777" w:rsidR="00380E44" w:rsidRPr="00380E44" w:rsidRDefault="00380E44" w:rsidP="00380E44">
            <w:pPr>
              <w:spacing w:after="0" w:line="240" w:lineRule="auto"/>
              <w:ind w:right="-72"/>
              <w:jc w:val="both"/>
              <w:rPr>
                <w:rFonts w:ascii="Times New Roman" w:eastAsia="Times New Roman" w:hAnsi="Times New Roman" w:cs="Times New Roman"/>
                <w:kern w:val="0"/>
                <w:sz w:val="22"/>
                <w:szCs w:val="22"/>
                <w:lang w:val="en-GB"/>
                <w14:ligatures w14:val="none"/>
              </w:rPr>
            </w:pPr>
            <w:r w:rsidRPr="00380E44">
              <w:rPr>
                <w:rFonts w:ascii="Times New Roman" w:eastAsia="Times New Roman" w:hAnsi="Times New Roman" w:cs="Times New Roman"/>
                <w:kern w:val="0"/>
                <w:sz w:val="22"/>
                <w:szCs w:val="22"/>
                <w:lang w:val="en-GB"/>
                <w14:ligatures w14:val="none"/>
              </w:rPr>
              <w:t>To showcase that the sub-contractor has done a similar scope of work before by submitting completed projects of a similar in nature</w:t>
            </w:r>
          </w:p>
        </w:tc>
      </w:tr>
    </w:tbl>
    <w:p w14:paraId="37752526" w14:textId="77777777" w:rsidR="00036386" w:rsidRPr="00380E44" w:rsidRDefault="00036386" w:rsidP="00036386">
      <w:pPr>
        <w:ind w:right="-72"/>
        <w:rPr>
          <w:lang w:val="en-GB"/>
        </w:rPr>
      </w:pPr>
    </w:p>
    <w:p w14:paraId="241EFBAC" w14:textId="114E12B6" w:rsidR="00036386" w:rsidRPr="008C7EC8" w:rsidRDefault="00036386" w:rsidP="00380E44">
      <w:pPr>
        <w:ind w:right="-72"/>
        <w:rPr>
          <w:rFonts w:ascii="Times New Roman" w:hAnsi="Times New Roman" w:cs="Times New Roman"/>
          <w:sz w:val="22"/>
          <w:szCs w:val="22"/>
        </w:rPr>
      </w:pPr>
      <w:r w:rsidRPr="008C7EC8">
        <w:rPr>
          <w:rFonts w:ascii="Times New Roman" w:hAnsi="Times New Roman" w:cs="Times New Roman"/>
          <w:sz w:val="22"/>
          <w:szCs w:val="22"/>
        </w:rPr>
        <w:t xml:space="preserve">Failure to comply with this requirement will result in </w:t>
      </w:r>
      <w:r w:rsidR="00B24F9C" w:rsidRPr="008C7EC8">
        <w:rPr>
          <w:rFonts w:ascii="Times New Roman" w:hAnsi="Times New Roman" w:cs="Times New Roman"/>
          <w:sz w:val="22"/>
          <w:szCs w:val="22"/>
        </w:rPr>
        <w:t>the rejection</w:t>
      </w:r>
      <w:r w:rsidRPr="008C7EC8">
        <w:rPr>
          <w:rFonts w:ascii="Times New Roman" w:hAnsi="Times New Roman" w:cs="Times New Roman"/>
          <w:sz w:val="22"/>
          <w:szCs w:val="22"/>
        </w:rPr>
        <w:t xml:space="preserve"> of the subcontractor.</w:t>
      </w:r>
    </w:p>
    <w:p w14:paraId="2A668692" w14:textId="178E5AD0" w:rsidR="00036386" w:rsidRPr="008C7EC8" w:rsidRDefault="00036386" w:rsidP="00380E44">
      <w:pPr>
        <w:ind w:right="-72"/>
        <w:rPr>
          <w:rFonts w:ascii="Times New Roman" w:hAnsi="Times New Roman" w:cs="Times New Roman"/>
          <w:sz w:val="22"/>
          <w:szCs w:val="22"/>
        </w:rPr>
      </w:pPr>
      <w:r w:rsidRPr="008C7EC8">
        <w:rPr>
          <w:rFonts w:ascii="Times New Roman" w:hAnsi="Times New Roman" w:cs="Times New Roman"/>
          <w:sz w:val="22"/>
          <w:szCs w:val="22"/>
        </w:rPr>
        <w:t xml:space="preserve">In the case of a </w:t>
      </w:r>
      <w:r w:rsidR="00A92CAD" w:rsidRPr="008C7EC8">
        <w:rPr>
          <w:rFonts w:ascii="Times New Roman" w:hAnsi="Times New Roman" w:cs="Times New Roman"/>
          <w:sz w:val="22"/>
          <w:szCs w:val="22"/>
        </w:rPr>
        <w:t>Bidder</w:t>
      </w:r>
      <w:r w:rsidRPr="008C7EC8">
        <w:rPr>
          <w:rFonts w:ascii="Times New Roman" w:hAnsi="Times New Roman" w:cs="Times New Roman"/>
          <w:sz w:val="22"/>
          <w:szCs w:val="22"/>
        </w:rPr>
        <w:t xml:space="preserve"> who offers to supply and/or install Plant and equipment under the contract that the </w:t>
      </w:r>
      <w:r w:rsidR="00A92CAD" w:rsidRPr="008C7EC8">
        <w:rPr>
          <w:rFonts w:ascii="Times New Roman" w:hAnsi="Times New Roman" w:cs="Times New Roman"/>
          <w:sz w:val="22"/>
          <w:szCs w:val="22"/>
        </w:rPr>
        <w:t>Bidder</w:t>
      </w:r>
      <w:r w:rsidRPr="008C7EC8">
        <w:rPr>
          <w:rFonts w:ascii="Times New Roman" w:hAnsi="Times New Roman" w:cs="Times New Roman"/>
          <w:sz w:val="22"/>
          <w:szCs w:val="22"/>
        </w:rPr>
        <w:t xml:space="preserve"> did not manufacture or otherwise produce and/or install, the </w:t>
      </w:r>
      <w:r w:rsidR="00A92CAD" w:rsidRPr="008C7EC8">
        <w:rPr>
          <w:rFonts w:ascii="Times New Roman" w:hAnsi="Times New Roman" w:cs="Times New Roman"/>
          <w:sz w:val="22"/>
          <w:szCs w:val="22"/>
        </w:rPr>
        <w:t>Bidder</w:t>
      </w:r>
      <w:r w:rsidRPr="008C7EC8">
        <w:rPr>
          <w:rFonts w:ascii="Times New Roman" w:hAnsi="Times New Roman" w:cs="Times New Roman"/>
          <w:sz w:val="22"/>
          <w:szCs w:val="22"/>
        </w:rPr>
        <w:t xml:space="preserve"> shall provide the manufacturer’s authorization, using the form provided in Section IV, showing that the </w:t>
      </w:r>
      <w:r w:rsidR="00A92CAD" w:rsidRPr="008C7EC8">
        <w:rPr>
          <w:rFonts w:ascii="Times New Roman" w:hAnsi="Times New Roman" w:cs="Times New Roman"/>
          <w:sz w:val="22"/>
          <w:szCs w:val="22"/>
        </w:rPr>
        <w:t>Bidder</w:t>
      </w:r>
      <w:r w:rsidRPr="008C7EC8">
        <w:rPr>
          <w:rFonts w:ascii="Times New Roman" w:hAnsi="Times New Roman" w:cs="Times New Roman"/>
          <w:sz w:val="22"/>
          <w:szCs w:val="22"/>
        </w:rPr>
        <w:t xml:space="preserve"> has been duly authorized by the manufacturer or producer of the related Plant and equipment or component to supply and/or install that item in the Employer’s country. </w:t>
      </w:r>
      <w:r w:rsidR="004E6830" w:rsidRPr="008C7EC8">
        <w:rPr>
          <w:rFonts w:ascii="Times New Roman" w:hAnsi="Times New Roman" w:cs="Times New Roman"/>
          <w:sz w:val="22"/>
          <w:szCs w:val="22"/>
        </w:rPr>
        <w:t>Bidder</w:t>
      </w:r>
      <w:r w:rsidRPr="008C7EC8">
        <w:rPr>
          <w:rFonts w:ascii="Times New Roman" w:hAnsi="Times New Roman" w:cs="Times New Roman"/>
          <w:sz w:val="22"/>
          <w:szCs w:val="22"/>
        </w:rPr>
        <w:t xml:space="preserve"> is responsible for ensuring that the manufacturer or producer complies with the requirements of </w:t>
      </w:r>
      <w:r w:rsidRPr="008C7EC8">
        <w:rPr>
          <w:rFonts w:ascii="Times New Roman" w:hAnsi="Times New Roman" w:cs="Times New Roman"/>
          <w:b/>
          <w:sz w:val="22"/>
          <w:szCs w:val="22"/>
        </w:rPr>
        <w:t>IT</w:t>
      </w:r>
      <w:r w:rsidR="00FC3F4F" w:rsidRPr="008C7EC8">
        <w:rPr>
          <w:rFonts w:ascii="Times New Roman" w:hAnsi="Times New Roman" w:cs="Times New Roman"/>
          <w:b/>
          <w:sz w:val="22"/>
          <w:szCs w:val="22"/>
        </w:rPr>
        <w:t>B</w:t>
      </w:r>
      <w:r w:rsidRPr="008C7EC8">
        <w:rPr>
          <w:rFonts w:ascii="Times New Roman" w:hAnsi="Times New Roman" w:cs="Times New Roman"/>
          <w:b/>
          <w:sz w:val="22"/>
          <w:szCs w:val="22"/>
        </w:rPr>
        <w:t xml:space="preserve"> 4</w:t>
      </w:r>
      <w:r w:rsidRPr="008C7EC8">
        <w:rPr>
          <w:rFonts w:ascii="Times New Roman" w:hAnsi="Times New Roman" w:cs="Times New Roman"/>
          <w:sz w:val="22"/>
          <w:szCs w:val="22"/>
        </w:rPr>
        <w:t xml:space="preserve"> and </w:t>
      </w:r>
      <w:r w:rsidRPr="008C7EC8">
        <w:rPr>
          <w:rFonts w:ascii="Times New Roman" w:hAnsi="Times New Roman" w:cs="Times New Roman"/>
          <w:b/>
          <w:sz w:val="22"/>
          <w:szCs w:val="22"/>
        </w:rPr>
        <w:t>ITB 5</w:t>
      </w:r>
      <w:r w:rsidRPr="008C7EC8">
        <w:rPr>
          <w:rFonts w:ascii="Times New Roman" w:hAnsi="Times New Roman" w:cs="Times New Roman"/>
          <w:sz w:val="22"/>
          <w:szCs w:val="22"/>
        </w:rPr>
        <w:t xml:space="preserve"> and meets the minimum criteria listed above for that item.</w:t>
      </w:r>
    </w:p>
    <w:p w14:paraId="34BE3D49" w14:textId="77777777" w:rsidR="00380E44" w:rsidRDefault="00380E44" w:rsidP="00380E44">
      <w:pPr>
        <w:ind w:right="-72"/>
      </w:pPr>
    </w:p>
    <w:p w14:paraId="160F60E9" w14:textId="77777777" w:rsidR="008C7EC8" w:rsidRDefault="008C7EC8" w:rsidP="00380E44">
      <w:pPr>
        <w:ind w:right="-72"/>
      </w:pPr>
    </w:p>
    <w:p w14:paraId="5B25A184" w14:textId="77777777" w:rsidR="008C7EC8" w:rsidRPr="00631E94" w:rsidRDefault="008C7EC8" w:rsidP="00380E44">
      <w:pPr>
        <w:ind w:right="-72"/>
      </w:pPr>
    </w:p>
    <w:p w14:paraId="1F780B73" w14:textId="0F5C11AA" w:rsidR="00036386" w:rsidRPr="009439A8" w:rsidRDefault="00036386" w:rsidP="00E175B7">
      <w:pPr>
        <w:pStyle w:val="SEC3H22"/>
      </w:pPr>
      <w:bookmarkStart w:id="512" w:name="_Toc135149863"/>
      <w:r>
        <w:lastRenderedPageBreak/>
        <w:t>Evaluation of Technical Part</w:t>
      </w:r>
      <w:bookmarkEnd w:id="512"/>
      <w:r>
        <w:t xml:space="preserve"> </w:t>
      </w:r>
    </w:p>
    <w:p w14:paraId="497C57F1" w14:textId="77777777" w:rsidR="008C7EC8" w:rsidRPr="008C7EC8" w:rsidRDefault="008C7EC8" w:rsidP="008C7EC8">
      <w:pPr>
        <w:spacing w:line="240" w:lineRule="auto"/>
        <w:jc w:val="both"/>
        <w:rPr>
          <w:rFonts w:ascii="Times New Roman" w:hAnsi="Times New Roman" w:cs="Times New Roman"/>
          <w:kern w:val="0"/>
          <w:sz w:val="22"/>
          <w:szCs w:val="22"/>
          <w:lang w:val="en-GB"/>
          <w14:ligatures w14:val="none"/>
        </w:rPr>
      </w:pPr>
      <w:r w:rsidRPr="008C7EC8">
        <w:rPr>
          <w:rFonts w:ascii="Times New Roman" w:hAnsi="Times New Roman" w:cs="Times New Roman"/>
          <w:kern w:val="0"/>
          <w:sz w:val="22"/>
          <w:szCs w:val="22"/>
          <w:lang w:val="en-GB"/>
          <w14:ligatures w14:val="none"/>
        </w:rPr>
        <w:t>In addition to the criteria listed in ITB 32, the following factors shall be considered in the detailed analysis</w:t>
      </w:r>
    </w:p>
    <w:p w14:paraId="42469D41" w14:textId="33E0F138" w:rsidR="008C7EC8" w:rsidRPr="008C7EC8" w:rsidRDefault="008C7EC8">
      <w:pPr>
        <w:pStyle w:val="ListParagraph"/>
        <w:numPr>
          <w:ilvl w:val="0"/>
          <w:numId w:val="113"/>
        </w:numPr>
        <w:pBdr>
          <w:top w:val="nil"/>
          <w:left w:val="nil"/>
          <w:bottom w:val="nil"/>
          <w:right w:val="nil"/>
          <w:between w:val="nil"/>
        </w:pBdr>
        <w:spacing w:after="0" w:line="240" w:lineRule="auto"/>
        <w:jc w:val="both"/>
        <w:rPr>
          <w:rFonts w:ascii="Times New Roman" w:hAnsi="Times New Roman" w:cs="Times New Roman"/>
          <w:kern w:val="0"/>
          <w:sz w:val="22"/>
          <w:szCs w:val="22"/>
          <w:lang w:val="en-GB"/>
          <w14:ligatures w14:val="none"/>
        </w:rPr>
      </w:pPr>
      <w:r w:rsidRPr="008C7EC8">
        <w:rPr>
          <w:rFonts w:ascii="Times New Roman" w:eastAsia="Calibri" w:hAnsi="Times New Roman" w:cs="Times New Roman"/>
          <w:color w:val="000000"/>
          <w:kern w:val="0"/>
          <w:sz w:val="22"/>
          <w:szCs w:val="22"/>
          <w:lang w:val="en-GB"/>
          <w14:ligatures w14:val="none"/>
        </w:rPr>
        <w:t>the adequacy of the technical proposals and meeting the requirement proposal below:</w:t>
      </w:r>
    </w:p>
    <w:p w14:paraId="2A0BA540" w14:textId="5F4ECA5E" w:rsidR="008C7EC8" w:rsidRPr="008C7EC8" w:rsidRDefault="008C7EC8">
      <w:pPr>
        <w:numPr>
          <w:ilvl w:val="1"/>
          <w:numId w:val="112"/>
        </w:numPr>
        <w:pBdr>
          <w:top w:val="nil"/>
          <w:left w:val="nil"/>
          <w:bottom w:val="nil"/>
          <w:right w:val="nil"/>
          <w:between w:val="nil"/>
        </w:pBdr>
        <w:spacing w:after="0" w:line="276" w:lineRule="auto"/>
        <w:ind w:right="-14"/>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Site Organization</w:t>
      </w:r>
      <w:r w:rsidRPr="008C7EC8">
        <w:rPr>
          <w:rFonts w:ascii="Times New Roman" w:eastAsia="Calibri" w:hAnsi="Times New Roman" w:cs="Times New Roman"/>
          <w:color w:val="000000"/>
          <w:kern w:val="0"/>
          <w:sz w:val="22"/>
          <w:szCs w:val="22"/>
          <w:lang w:val="en-GB"/>
          <w14:ligatures w14:val="none"/>
        </w:rPr>
        <w:t>: Requirement is for hierarchical organization chart indicating head office and field personnel that would be involved in the Management and Construction works.</w:t>
      </w:r>
    </w:p>
    <w:p w14:paraId="1BCF4B8A" w14:textId="77777777" w:rsidR="008C7EC8" w:rsidRPr="008C7EC8" w:rsidRDefault="008C7EC8">
      <w:pPr>
        <w:numPr>
          <w:ilvl w:val="1"/>
          <w:numId w:val="112"/>
        </w:numPr>
        <w:pBdr>
          <w:top w:val="nil"/>
          <w:left w:val="nil"/>
          <w:bottom w:val="nil"/>
          <w:right w:val="nil"/>
          <w:between w:val="nil"/>
        </w:pBdr>
        <w:spacing w:after="134" w:line="276" w:lineRule="auto"/>
        <w:ind w:right="-14"/>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Method Statement</w:t>
      </w:r>
      <w:r w:rsidRPr="008C7EC8">
        <w:rPr>
          <w:rFonts w:ascii="Times New Roman" w:eastAsia="Calibri" w:hAnsi="Times New Roman" w:cs="Times New Roman"/>
          <w:color w:val="000000"/>
          <w:kern w:val="0"/>
          <w:sz w:val="22"/>
          <w:szCs w:val="22"/>
          <w:lang w:val="en-GB"/>
          <w14:ligatures w14:val="none"/>
        </w:rPr>
        <w:t>: Adequate narrative detailing the sequence and methods to carry out the works in strict adherence to the specifications and the Environmental and Social Safeguard policies of the Bank including:</w:t>
      </w:r>
    </w:p>
    <w:p w14:paraId="7A91A4F3" w14:textId="77777777" w:rsidR="008C7EC8" w:rsidRPr="008C7EC8" w:rsidRDefault="008C7EC8">
      <w:pPr>
        <w:widowControl w:val="0"/>
        <w:numPr>
          <w:ilvl w:val="0"/>
          <w:numId w:val="111"/>
        </w:numPr>
        <w:pBdr>
          <w:top w:val="nil"/>
          <w:left w:val="nil"/>
          <w:bottom w:val="nil"/>
          <w:right w:val="nil"/>
          <w:between w:val="nil"/>
        </w:pBdr>
        <w:spacing w:after="120" w:line="240" w:lineRule="auto"/>
        <w:ind w:left="1134" w:hanging="425"/>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 xml:space="preserve">Design, Supply &amp; Installation: </w:t>
      </w:r>
      <w:r w:rsidRPr="008C7EC8">
        <w:rPr>
          <w:rFonts w:ascii="Times New Roman" w:eastAsia="Calibri" w:hAnsi="Times New Roman" w:cs="Times New Roman"/>
          <w:color w:val="000000"/>
          <w:kern w:val="0"/>
          <w:sz w:val="22"/>
          <w:szCs w:val="22"/>
          <w:lang w:val="en-GB"/>
          <w14:ligatures w14:val="none"/>
        </w:rPr>
        <w:t>detailed design procedure, supply and installation processes on the</w:t>
      </w:r>
      <w:r w:rsidRPr="008C7EC8">
        <w:rPr>
          <w:rFonts w:ascii="Times New Roman" w:eastAsia="Calibri" w:hAnsi="Times New Roman" w:cs="Times New Roman"/>
          <w:b/>
          <w:color w:val="000000"/>
          <w:kern w:val="0"/>
          <w:sz w:val="22"/>
          <w:szCs w:val="22"/>
          <w:lang w:val="en-GB"/>
          <w14:ligatures w14:val="none"/>
        </w:rPr>
        <w:t xml:space="preserve"> </w:t>
      </w:r>
      <w:r w:rsidRPr="008C7EC8">
        <w:rPr>
          <w:rFonts w:ascii="Times New Roman" w:eastAsia="Calibri" w:hAnsi="Times New Roman" w:cs="Times New Roman"/>
          <w:color w:val="000000"/>
          <w:kern w:val="0"/>
          <w:sz w:val="22"/>
          <w:szCs w:val="22"/>
          <w:lang w:val="en-GB"/>
          <w14:ligatures w14:val="none"/>
        </w:rPr>
        <w:t>PV power plant</w:t>
      </w:r>
      <w:r w:rsidRPr="008C7EC8">
        <w:rPr>
          <w:rFonts w:ascii="Times New Roman" w:eastAsia="Calibri" w:hAnsi="Times New Roman" w:cs="Times New Roman"/>
          <w:b/>
          <w:color w:val="000000"/>
          <w:kern w:val="0"/>
          <w:sz w:val="22"/>
          <w:szCs w:val="22"/>
          <w:lang w:val="en-GB"/>
          <w14:ligatures w14:val="none"/>
        </w:rPr>
        <w:t>,</w:t>
      </w:r>
      <w:r w:rsidRPr="008C7EC8">
        <w:rPr>
          <w:rFonts w:ascii="Times New Roman" w:eastAsia="Calibri" w:hAnsi="Times New Roman" w:cs="Times New Roman"/>
          <w:color w:val="000000"/>
          <w:kern w:val="0"/>
          <w:sz w:val="22"/>
          <w:szCs w:val="22"/>
          <w:lang w:val="en-GB"/>
          <w14:ligatures w14:val="none"/>
        </w:rPr>
        <w:t xml:space="preserve"> Substation, evacuation line and associated equipment. The procedure for procurement of major equipment and materials, procedure for civil &amp; installation work shall also be covered.</w:t>
      </w:r>
    </w:p>
    <w:p w14:paraId="32D55847" w14:textId="77777777" w:rsidR="008C7EC8" w:rsidRPr="008C7EC8" w:rsidRDefault="008C7EC8">
      <w:pPr>
        <w:widowControl w:val="0"/>
        <w:numPr>
          <w:ilvl w:val="0"/>
          <w:numId w:val="111"/>
        </w:numPr>
        <w:pBdr>
          <w:top w:val="nil"/>
          <w:left w:val="nil"/>
          <w:bottom w:val="nil"/>
          <w:right w:val="nil"/>
          <w:between w:val="nil"/>
        </w:pBdr>
        <w:spacing w:after="120" w:line="240" w:lineRule="auto"/>
        <w:ind w:left="1134" w:hanging="425"/>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Quality Assurance &amp; control measures</w:t>
      </w:r>
      <w:r w:rsidRPr="008C7EC8">
        <w:rPr>
          <w:rFonts w:ascii="Times New Roman" w:eastAsia="Calibri" w:hAnsi="Times New Roman" w:cs="Times New Roman"/>
          <w:color w:val="000000"/>
          <w:kern w:val="0"/>
          <w:sz w:val="22"/>
          <w:szCs w:val="22"/>
          <w:lang w:val="en-GB"/>
          <w14:ligatures w14:val="none"/>
        </w:rPr>
        <w:t>: Adequate narration of specific quality assurances &amp; control measures at design, manufacture, erection, installation, testing and commissioning stages of the project. The presentation shall include recruitment/selection of the subcontractors/sub suppliers if any and how they will be supervised.</w:t>
      </w:r>
    </w:p>
    <w:p w14:paraId="7114B3ED" w14:textId="77777777" w:rsidR="008C7EC8" w:rsidRPr="008C7EC8" w:rsidRDefault="008C7EC8">
      <w:pPr>
        <w:widowControl w:val="0"/>
        <w:numPr>
          <w:ilvl w:val="0"/>
          <w:numId w:val="111"/>
        </w:numPr>
        <w:pBdr>
          <w:top w:val="nil"/>
          <w:left w:val="nil"/>
          <w:bottom w:val="nil"/>
          <w:right w:val="nil"/>
          <w:between w:val="nil"/>
        </w:pBdr>
        <w:spacing w:after="120" w:line="240" w:lineRule="auto"/>
        <w:ind w:left="1134" w:hanging="425"/>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Environment, Social, Health and Safety (ESHS) Management Strategy and Implementation Plans (C-ESMP)</w:t>
      </w:r>
      <w:r w:rsidRPr="008C7EC8">
        <w:rPr>
          <w:rFonts w:ascii="Times New Roman" w:eastAsia="Calibri" w:hAnsi="Times New Roman" w:cs="Times New Roman"/>
          <w:color w:val="000000"/>
          <w:kern w:val="0"/>
          <w:sz w:val="22"/>
          <w:szCs w:val="22"/>
          <w:lang w:val="en-GB"/>
          <w14:ligatures w14:val="none"/>
        </w:rPr>
        <w:t xml:space="preserve">: The preliminary Contractor’s Environmental, Health and Social Management Plan should include an identification of expected Environmental, Health and safety hazards, and mitigation measures that will be adopted to ensure that the projects are completed without accidents, and with minimum negative impact on the environment. Bidders shall prepare their preliminary C-ESMP based on the ESMP report prepared by the PIU and reflect industry best practice and standards. The ESMP report can be accessed here </w:t>
      </w:r>
      <w:hyperlink r:id="rId57" w:history="1">
        <w:r w:rsidRPr="008C7EC8">
          <w:rPr>
            <w:rFonts w:ascii="Times New Roman" w:eastAsia="Calibri" w:hAnsi="Times New Roman" w:cs="Times New Roman"/>
            <w:color w:val="0000FF"/>
            <w:kern w:val="0"/>
            <w:sz w:val="22"/>
            <w:szCs w:val="22"/>
            <w:u w:val="single"/>
            <w:lang w:val="en-GB"/>
            <w14:ligatures w14:val="none"/>
          </w:rPr>
          <w:t>https://sesrp.moewr.gov.so/</w:t>
        </w:r>
      </w:hyperlink>
      <w:r w:rsidRPr="008C7EC8">
        <w:rPr>
          <w:rFonts w:ascii="Times New Roman" w:eastAsia="Calibri" w:hAnsi="Times New Roman" w:cs="Times New Roman"/>
          <w:color w:val="000000"/>
          <w:kern w:val="0"/>
          <w:sz w:val="22"/>
          <w:szCs w:val="22"/>
          <w:lang w:val="en-GB"/>
          <w14:ligatures w14:val="none"/>
        </w:rPr>
        <w:t xml:space="preserve"> </w:t>
      </w:r>
    </w:p>
    <w:p w14:paraId="705D6A68" w14:textId="1BAA5893" w:rsidR="008C7EC8" w:rsidRPr="008C7EC8" w:rsidRDefault="008C7EC8">
      <w:pPr>
        <w:widowControl w:val="0"/>
        <w:numPr>
          <w:ilvl w:val="0"/>
          <w:numId w:val="111"/>
        </w:numPr>
        <w:pBdr>
          <w:top w:val="nil"/>
          <w:left w:val="nil"/>
          <w:bottom w:val="nil"/>
          <w:right w:val="nil"/>
          <w:between w:val="nil"/>
        </w:pBdr>
        <w:spacing w:after="120" w:line="240" w:lineRule="auto"/>
        <w:ind w:left="1134" w:hanging="425"/>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Workers’</w:t>
      </w:r>
      <w:r w:rsidRPr="008C7EC8">
        <w:rPr>
          <w:rFonts w:ascii="Times New Roman" w:eastAsia="Calibri" w:hAnsi="Times New Roman" w:cs="Times New Roman"/>
          <w:b/>
          <w:i/>
          <w:color w:val="000000"/>
          <w:kern w:val="0"/>
          <w:sz w:val="22"/>
          <w:szCs w:val="22"/>
          <w:lang w:val="en-GB"/>
          <w14:ligatures w14:val="none"/>
        </w:rPr>
        <w:t xml:space="preserve"> ESHS Code of Conduct</w:t>
      </w:r>
      <w:r w:rsidRPr="008C7EC8">
        <w:rPr>
          <w:rFonts w:ascii="Times New Roman" w:eastAsia="Calibri" w:hAnsi="Times New Roman" w:cs="Times New Roman"/>
          <w:i/>
          <w:color w:val="000000"/>
          <w:kern w:val="0"/>
          <w:sz w:val="22"/>
          <w:szCs w:val="22"/>
          <w:lang w:val="en-GB"/>
          <w14:ligatures w14:val="none"/>
        </w:rPr>
        <w:t>:</w:t>
      </w:r>
      <w:r w:rsidRPr="008C7EC8">
        <w:rPr>
          <w:rFonts w:ascii="Times New Roman" w:eastAsia="Calibri" w:hAnsi="Times New Roman" w:cs="Times New Roman"/>
          <w:color w:val="000000"/>
          <w:kern w:val="0"/>
          <w:sz w:val="22"/>
          <w:szCs w:val="22"/>
          <w:lang w:val="en-GB"/>
          <w14:ligatures w14:val="none"/>
        </w:rPr>
        <w:t xml:space="preserve"> Adequacy of statement on ESHS Code of Conduct that will apply to the employees and sub-contractors of the contractor, and details of how it will be enforced. The code of conduct will include the bidder’s declared statement against sexual exploitation and abuse (SEA) involving workers and women/young girls in the local communities. The declared statement is expected to be incorporated in contracts for workers and be enforced as such.</w:t>
      </w:r>
    </w:p>
    <w:p w14:paraId="4AC7FD9C" w14:textId="77777777" w:rsidR="008C7EC8" w:rsidRPr="008C7EC8" w:rsidRDefault="008C7EC8">
      <w:pPr>
        <w:numPr>
          <w:ilvl w:val="1"/>
          <w:numId w:val="112"/>
        </w:numPr>
        <w:pBdr>
          <w:top w:val="nil"/>
          <w:left w:val="nil"/>
          <w:bottom w:val="nil"/>
          <w:right w:val="nil"/>
          <w:between w:val="nil"/>
        </w:pBdr>
        <w:spacing w:after="0" w:line="276" w:lineRule="auto"/>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 xml:space="preserve">Mobilization Schedule: </w:t>
      </w:r>
      <w:r w:rsidRPr="008C7EC8">
        <w:rPr>
          <w:rFonts w:ascii="Times New Roman" w:eastAsia="Calibri" w:hAnsi="Times New Roman" w:cs="Times New Roman"/>
          <w:color w:val="000000"/>
          <w:kern w:val="0"/>
          <w:sz w:val="22"/>
          <w:szCs w:val="22"/>
          <w:lang w:val="en-GB"/>
          <w14:ligatures w14:val="none"/>
        </w:rPr>
        <w:t>Provision of mobilization schedule in the form of bar chart showing the schedule for undertaking the activities leading to contract effectiveness and the sequence of mobilizing personnel and work items to site</w:t>
      </w:r>
    </w:p>
    <w:p w14:paraId="75591DD0" w14:textId="77777777" w:rsidR="008C7EC8" w:rsidRPr="008C7EC8" w:rsidRDefault="008C7EC8">
      <w:pPr>
        <w:numPr>
          <w:ilvl w:val="1"/>
          <w:numId w:val="112"/>
        </w:numPr>
        <w:pBdr>
          <w:top w:val="nil"/>
          <w:left w:val="nil"/>
          <w:bottom w:val="nil"/>
          <w:right w:val="nil"/>
          <w:between w:val="nil"/>
        </w:pBdr>
        <w:spacing w:after="0" w:line="276" w:lineRule="auto"/>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Construction Schedule:</w:t>
      </w:r>
      <w:r w:rsidRPr="008C7EC8">
        <w:rPr>
          <w:rFonts w:ascii="Times New Roman" w:eastAsia="Calibri" w:hAnsi="Times New Roman" w:cs="Times New Roman"/>
          <w:color w:val="000000"/>
          <w:kern w:val="0"/>
          <w:sz w:val="22"/>
          <w:szCs w:val="22"/>
          <w:lang w:val="en-GB"/>
          <w14:ligatures w14:val="none"/>
        </w:rPr>
        <w:t xml:space="preserve"> Requirement is for construction schedule in a bar chart form showing the sequence for undertaking the key events from notification of award through construction up until commissioning, handover and defect liability period. The activities should include but not limited to the period for site testing, detailed designs, civil works, procurement of materials, manufacturing, delivering, installation of equipment, testing, commissioning and hand over (provision of as-built-documentation);</w:t>
      </w:r>
    </w:p>
    <w:p w14:paraId="76D9B416" w14:textId="77777777" w:rsidR="008C7EC8" w:rsidRPr="008C7EC8" w:rsidRDefault="008C7EC8">
      <w:pPr>
        <w:numPr>
          <w:ilvl w:val="1"/>
          <w:numId w:val="112"/>
        </w:numPr>
        <w:pBdr>
          <w:top w:val="nil"/>
          <w:left w:val="nil"/>
          <w:bottom w:val="nil"/>
          <w:right w:val="nil"/>
          <w:between w:val="nil"/>
        </w:pBdr>
        <w:spacing w:line="276" w:lineRule="auto"/>
        <w:jc w:val="both"/>
        <w:rPr>
          <w:rFonts w:ascii="Times New Roman" w:eastAsia="Calibri" w:hAnsi="Times New Roman" w:cs="Times New Roman"/>
          <w:color w:val="000000"/>
          <w:kern w:val="0"/>
          <w:sz w:val="22"/>
          <w:szCs w:val="22"/>
          <w:lang w:val="en-GB"/>
          <w14:ligatures w14:val="none"/>
        </w:rPr>
      </w:pPr>
      <w:r w:rsidRPr="008C7EC8">
        <w:rPr>
          <w:rFonts w:ascii="Times New Roman" w:eastAsia="Calibri" w:hAnsi="Times New Roman" w:cs="Times New Roman"/>
          <w:b/>
          <w:color w:val="000000"/>
          <w:kern w:val="0"/>
          <w:sz w:val="22"/>
          <w:szCs w:val="22"/>
          <w:lang w:val="en-GB"/>
          <w14:ligatures w14:val="none"/>
        </w:rPr>
        <w:t xml:space="preserve">Plant: </w:t>
      </w:r>
      <w:r w:rsidRPr="008C7EC8">
        <w:rPr>
          <w:rFonts w:ascii="Times New Roman" w:eastAsia="Calibri" w:hAnsi="Times New Roman" w:cs="Times New Roman"/>
          <w:color w:val="000000"/>
          <w:kern w:val="0"/>
          <w:sz w:val="22"/>
          <w:szCs w:val="22"/>
          <w:lang w:val="en-GB"/>
          <w14:ligatures w14:val="none"/>
        </w:rPr>
        <w:t xml:space="preserve">Must meet minimum requirements in the Technical Schedules (Guaranteed Technical Particulars) of the major plant and equipment provided in the employer’s requirement. Bidders shall provide duly completed all technical Schedules (Technical Data </w:t>
      </w:r>
      <w:r w:rsidRPr="008C7EC8">
        <w:rPr>
          <w:rFonts w:ascii="Times New Roman" w:eastAsia="Calibri" w:hAnsi="Times New Roman" w:cs="Times New Roman"/>
          <w:color w:val="000000"/>
          <w:kern w:val="0"/>
          <w:sz w:val="22"/>
          <w:szCs w:val="22"/>
          <w:lang w:val="en-GB"/>
          <w14:ligatures w14:val="none"/>
        </w:rPr>
        <w:lastRenderedPageBreak/>
        <w:t>Sheets) with detailed information of offered materials and equipment, in which all required information, should be filled completely and signed. Technical Schedules (Technical Data Sheets) shall be signed and stamped by the Bidder. Bids not having duly completed all Technical Schedules (Technical Data Sheets) for all the listed plant shall be rejected. Any deviation from technical requirements shall be clearly stated/marked by the Bidders and shall be subject to Employer’s acceptance or rejection.</w:t>
      </w:r>
    </w:p>
    <w:p w14:paraId="6D439788" w14:textId="7A6D1409" w:rsidR="008C7EC8" w:rsidRPr="008C7EC8" w:rsidRDefault="008C7EC8" w:rsidP="008C7EC8">
      <w:pPr>
        <w:spacing w:line="276" w:lineRule="auto"/>
        <w:jc w:val="both"/>
        <w:rPr>
          <w:rFonts w:ascii="Times New Roman" w:hAnsi="Times New Roman" w:cs="Times New Roman"/>
          <w:kern w:val="0"/>
          <w:sz w:val="22"/>
          <w:szCs w:val="22"/>
          <w:lang w:val="en-GB"/>
          <w14:ligatures w14:val="none"/>
        </w:rPr>
      </w:pPr>
      <w:r w:rsidRPr="008C7EC8">
        <w:rPr>
          <w:rFonts w:ascii="Times New Roman" w:hAnsi="Times New Roman" w:cs="Times New Roman"/>
          <w:b/>
          <w:kern w:val="0"/>
          <w:sz w:val="22"/>
          <w:szCs w:val="22"/>
          <w:lang w:val="en-GB"/>
          <w14:ligatures w14:val="none"/>
        </w:rPr>
        <w:t>Rated Criteria</w:t>
      </w:r>
      <w:r w:rsidRPr="008C7EC8">
        <w:rPr>
          <w:rFonts w:ascii="Times New Roman" w:hAnsi="Times New Roman" w:cs="Times New Roman"/>
          <w:kern w:val="0"/>
          <w:sz w:val="22"/>
          <w:szCs w:val="22"/>
          <w:lang w:val="en-GB"/>
          <w14:ligatures w14:val="none"/>
        </w:rPr>
        <w:t>. The total technical points assigned to each Bid in the Evaluated Bid Formula will be determined by adding and weighting the scores assigned by an evaluation committee to technical factors of the Bid in accordance with the criteria set forth below. Only bidders who are (</w:t>
      </w:r>
      <w:proofErr w:type="spellStart"/>
      <w:r w:rsidRPr="008C7EC8">
        <w:rPr>
          <w:rFonts w:ascii="Times New Roman" w:hAnsi="Times New Roman" w:cs="Times New Roman"/>
          <w:kern w:val="0"/>
          <w:sz w:val="22"/>
          <w:szCs w:val="22"/>
          <w:lang w:val="en-GB"/>
          <w14:ligatures w14:val="none"/>
        </w:rPr>
        <w:t>i</w:t>
      </w:r>
      <w:proofErr w:type="spellEnd"/>
      <w:r w:rsidRPr="008C7EC8">
        <w:rPr>
          <w:rFonts w:ascii="Times New Roman" w:hAnsi="Times New Roman" w:cs="Times New Roman"/>
          <w:kern w:val="0"/>
          <w:sz w:val="22"/>
          <w:szCs w:val="22"/>
          <w:lang w:val="en-GB"/>
          <w14:ligatures w14:val="none"/>
        </w:rPr>
        <w:t xml:space="preserve">) substantially responsive; (ii) meet the mandatory or minimum qualifications and (iii) Must meet the specified minimum technical/ performance requirements and standards shall be evaluated using the Rated Criteria. </w:t>
      </w:r>
    </w:p>
    <w:p w14:paraId="705D0A75" w14:textId="7EC88281" w:rsidR="00036386" w:rsidRPr="008C7EC8" w:rsidRDefault="00036386" w:rsidP="00380E44">
      <w:pPr>
        <w:jc w:val="both"/>
        <w:rPr>
          <w:rFonts w:ascii="Times New Roman" w:hAnsi="Times New Roman" w:cs="Times New Roman"/>
          <w:sz w:val="22"/>
          <w:szCs w:val="22"/>
        </w:rPr>
      </w:pPr>
      <w:r w:rsidRPr="008C7EC8">
        <w:rPr>
          <w:rFonts w:ascii="Times New Roman" w:hAnsi="Times New Roman" w:cs="Times New Roman"/>
          <w:sz w:val="22"/>
          <w:szCs w:val="22"/>
        </w:rPr>
        <w:t xml:space="preserve">The total technical points assigned to each </w:t>
      </w:r>
      <w:r w:rsidR="00057584" w:rsidRPr="008C7EC8">
        <w:rPr>
          <w:rFonts w:ascii="Times New Roman" w:hAnsi="Times New Roman" w:cs="Times New Roman"/>
          <w:sz w:val="22"/>
          <w:szCs w:val="22"/>
        </w:rPr>
        <w:t xml:space="preserve">Bid </w:t>
      </w:r>
      <w:r w:rsidRPr="008C7EC8">
        <w:rPr>
          <w:rFonts w:ascii="Times New Roman" w:hAnsi="Times New Roman" w:cs="Times New Roman"/>
          <w:sz w:val="22"/>
          <w:szCs w:val="22"/>
        </w:rPr>
        <w:t xml:space="preserve">in the Evaluated </w:t>
      </w:r>
      <w:r w:rsidR="00057584" w:rsidRPr="008C7EC8">
        <w:rPr>
          <w:rFonts w:ascii="Times New Roman" w:hAnsi="Times New Roman" w:cs="Times New Roman"/>
          <w:sz w:val="22"/>
          <w:szCs w:val="22"/>
        </w:rPr>
        <w:t xml:space="preserve">Bid </w:t>
      </w:r>
      <w:r w:rsidRPr="008C7EC8">
        <w:rPr>
          <w:rFonts w:ascii="Times New Roman" w:hAnsi="Times New Roman" w:cs="Times New Roman"/>
          <w:sz w:val="22"/>
          <w:szCs w:val="22"/>
        </w:rPr>
        <w:t xml:space="preserve">Formula will be determined by adding and weighting the scores assigned by an evaluation committee to technical factors of the </w:t>
      </w:r>
      <w:proofErr w:type="gramStart"/>
      <w:r w:rsidR="00057584" w:rsidRPr="008C7EC8">
        <w:rPr>
          <w:rFonts w:ascii="Times New Roman" w:hAnsi="Times New Roman" w:cs="Times New Roman"/>
          <w:sz w:val="22"/>
          <w:szCs w:val="22"/>
        </w:rPr>
        <w:t xml:space="preserve">Bid </w:t>
      </w:r>
      <w:r w:rsidRPr="008C7EC8">
        <w:rPr>
          <w:rFonts w:ascii="Times New Roman" w:hAnsi="Times New Roman" w:cs="Times New Roman"/>
          <w:sz w:val="22"/>
          <w:szCs w:val="22"/>
        </w:rPr>
        <w:t xml:space="preserve"> in</w:t>
      </w:r>
      <w:proofErr w:type="gramEnd"/>
      <w:r w:rsidRPr="008C7EC8">
        <w:rPr>
          <w:rFonts w:ascii="Times New Roman" w:hAnsi="Times New Roman" w:cs="Times New Roman"/>
          <w:sz w:val="22"/>
          <w:szCs w:val="22"/>
        </w:rPr>
        <w:t xml:space="preserve"> accordance with the criteria set forth below.</w:t>
      </w:r>
    </w:p>
    <w:p w14:paraId="59845963" w14:textId="77777777" w:rsidR="008C7EC8" w:rsidRPr="008C7EC8" w:rsidRDefault="008C7EC8" w:rsidP="008C7EC8">
      <w:pPr>
        <w:spacing w:line="276" w:lineRule="auto"/>
        <w:ind w:right="171"/>
        <w:jc w:val="both"/>
        <w:rPr>
          <w:rFonts w:ascii="Times New Roman" w:hAnsi="Times New Roman" w:cs="Times New Roman"/>
          <w:kern w:val="0"/>
          <w:sz w:val="22"/>
          <w:szCs w:val="22"/>
          <w:lang w:val="en-GB"/>
          <w14:ligatures w14:val="none"/>
        </w:rPr>
      </w:pPr>
      <w:r w:rsidRPr="008C7EC8">
        <w:rPr>
          <w:rFonts w:ascii="Times New Roman" w:hAnsi="Times New Roman" w:cs="Times New Roman"/>
          <w:kern w:val="0"/>
          <w:sz w:val="22"/>
          <w:szCs w:val="22"/>
          <w:lang w:val="en-GB"/>
          <w14:ligatures w14:val="none"/>
        </w:rPr>
        <w:t xml:space="preserve">The technical factors to be evaluated are generally defined below and specifically identified </w:t>
      </w:r>
      <w:r w:rsidRPr="008C7EC8">
        <w:rPr>
          <w:rFonts w:ascii="Times New Roman" w:hAnsi="Times New Roman" w:cs="Times New Roman"/>
          <w:b/>
          <w:kern w:val="0"/>
          <w:sz w:val="22"/>
          <w:szCs w:val="22"/>
          <w:lang w:val="en-GB"/>
          <w14:ligatures w14:val="none"/>
        </w:rPr>
        <w:t xml:space="preserve">in the BDS: </w:t>
      </w:r>
    </w:p>
    <w:p w14:paraId="456613CA" w14:textId="6AEB1C4C" w:rsidR="008C7EC8" w:rsidRPr="008C7EC8" w:rsidRDefault="008C7EC8">
      <w:pPr>
        <w:numPr>
          <w:ilvl w:val="0"/>
          <w:numId w:val="114"/>
        </w:numPr>
        <w:pBdr>
          <w:top w:val="nil"/>
          <w:left w:val="nil"/>
          <w:bottom w:val="nil"/>
          <w:right w:val="nil"/>
          <w:between w:val="nil"/>
        </w:pBdr>
        <w:spacing w:after="60" w:line="276" w:lineRule="auto"/>
        <w:ind w:left="432" w:right="173" w:firstLine="0"/>
        <w:jc w:val="both"/>
        <w:rPr>
          <w:rFonts w:ascii="Times New Roman" w:hAnsi="Times New Roman" w:cs="Times New Roman"/>
          <w:kern w:val="0"/>
          <w:sz w:val="22"/>
          <w:szCs w:val="22"/>
          <w:lang w:val="en-GB"/>
          <w14:ligatures w14:val="none"/>
        </w:rPr>
      </w:pPr>
      <w:r w:rsidRPr="008C7EC8">
        <w:rPr>
          <w:rFonts w:ascii="Times New Roman" w:eastAsia="Calibri" w:hAnsi="Times New Roman" w:cs="Times New Roman"/>
          <w:color w:val="000000"/>
          <w:kern w:val="0"/>
          <w:sz w:val="22"/>
          <w:szCs w:val="22"/>
          <w:lang w:val="en-GB"/>
          <w14:ligatures w14:val="none"/>
        </w:rPr>
        <w:t>to what extent that the performance, capacity, or functionality features meet or exceed the levels specified in the performance / functional requirements and/or influence the life-cycle cost and effectiveness of the Plant.</w:t>
      </w:r>
    </w:p>
    <w:p w14:paraId="78120AA4" w14:textId="3A1C223E" w:rsidR="008C7EC8" w:rsidRPr="008C7EC8" w:rsidRDefault="008C7EC8">
      <w:pPr>
        <w:numPr>
          <w:ilvl w:val="0"/>
          <w:numId w:val="114"/>
        </w:numPr>
        <w:pBdr>
          <w:top w:val="nil"/>
          <w:left w:val="nil"/>
          <w:bottom w:val="nil"/>
          <w:right w:val="nil"/>
          <w:between w:val="nil"/>
        </w:pBdr>
        <w:spacing w:after="60" w:line="276" w:lineRule="auto"/>
        <w:ind w:left="432" w:right="173" w:firstLine="0"/>
        <w:jc w:val="both"/>
        <w:rPr>
          <w:rFonts w:ascii="Times New Roman" w:hAnsi="Times New Roman" w:cs="Times New Roman"/>
          <w:kern w:val="0"/>
          <w:sz w:val="22"/>
          <w:szCs w:val="22"/>
          <w:lang w:val="en-GB"/>
          <w14:ligatures w14:val="none"/>
        </w:rPr>
      </w:pPr>
      <w:r w:rsidRPr="008C7EC8">
        <w:rPr>
          <w:rFonts w:ascii="Times New Roman" w:eastAsia="Calibri" w:hAnsi="Times New Roman" w:cs="Times New Roman"/>
          <w:color w:val="000000"/>
          <w:kern w:val="0"/>
          <w:sz w:val="22"/>
          <w:szCs w:val="22"/>
          <w:lang w:val="en-GB"/>
          <w14:ligatures w14:val="none"/>
        </w:rPr>
        <w:t xml:space="preserve"> degree of suitability of the Plant and Installation Services offered in relation to the environmental and climatic conditions prevailing at the site; and quality, function and operation of any process control concept included in the Technical Part of the Bid.</w:t>
      </w:r>
    </w:p>
    <w:p w14:paraId="672F22BF" w14:textId="78DCF450" w:rsidR="008C7EC8" w:rsidRPr="008C7EC8" w:rsidRDefault="008C7EC8">
      <w:pPr>
        <w:numPr>
          <w:ilvl w:val="0"/>
          <w:numId w:val="114"/>
        </w:numPr>
        <w:pBdr>
          <w:top w:val="nil"/>
          <w:left w:val="nil"/>
          <w:bottom w:val="nil"/>
          <w:right w:val="nil"/>
          <w:between w:val="nil"/>
        </w:pBdr>
        <w:spacing w:after="60" w:line="276" w:lineRule="auto"/>
        <w:ind w:left="432" w:right="173" w:firstLine="0"/>
        <w:jc w:val="both"/>
        <w:rPr>
          <w:rFonts w:ascii="Times New Roman" w:hAnsi="Times New Roman" w:cs="Times New Roman"/>
          <w:kern w:val="0"/>
          <w:sz w:val="22"/>
          <w:szCs w:val="22"/>
          <w:lang w:val="en-GB"/>
          <w14:ligatures w14:val="none"/>
        </w:rPr>
      </w:pPr>
      <w:r w:rsidRPr="008C7EC8">
        <w:rPr>
          <w:rFonts w:ascii="Times New Roman" w:eastAsia="Calibri" w:hAnsi="Times New Roman" w:cs="Times New Roman"/>
          <w:color w:val="000000"/>
          <w:kern w:val="0"/>
          <w:sz w:val="22"/>
          <w:szCs w:val="22"/>
          <w:lang w:val="en-GB"/>
          <w14:ligatures w14:val="none"/>
        </w:rPr>
        <w:t>quality of Technical Part in terms of risk assessment, method statement, key personnel, access to key equipment, work program and organization, and any other activities as specified by the Employer and based on the Bidder’s experience.</w:t>
      </w:r>
    </w:p>
    <w:p w14:paraId="2C58C78D" w14:textId="67451E7B" w:rsidR="00346675" w:rsidRDefault="008C7EC8">
      <w:pPr>
        <w:numPr>
          <w:ilvl w:val="0"/>
          <w:numId w:val="114"/>
        </w:numPr>
        <w:pBdr>
          <w:top w:val="nil"/>
          <w:left w:val="nil"/>
          <w:bottom w:val="nil"/>
          <w:right w:val="nil"/>
          <w:between w:val="nil"/>
        </w:pBdr>
        <w:spacing w:after="60" w:line="276" w:lineRule="auto"/>
        <w:ind w:left="432" w:right="173" w:firstLine="0"/>
        <w:jc w:val="both"/>
        <w:rPr>
          <w:rFonts w:ascii="Times New Roman" w:hAnsi="Times New Roman" w:cs="Times New Roman"/>
          <w:kern w:val="0"/>
          <w:sz w:val="22"/>
          <w:szCs w:val="22"/>
          <w:lang w:val="en-GB"/>
          <w14:ligatures w14:val="none"/>
        </w:rPr>
      </w:pPr>
      <w:r w:rsidRPr="008C7EC8">
        <w:rPr>
          <w:rFonts w:ascii="Times New Roman" w:eastAsia="Calibri" w:hAnsi="Times New Roman" w:cs="Times New Roman"/>
          <w:color w:val="000000"/>
          <w:kern w:val="0"/>
          <w:sz w:val="22"/>
          <w:szCs w:val="22"/>
          <w:lang w:val="en-GB"/>
          <w14:ligatures w14:val="none"/>
        </w:rPr>
        <w:t xml:space="preserve"> suitability of proposed subcontractors/manufacturers and completeness of required manufacturer’s authorizations.</w:t>
      </w:r>
    </w:p>
    <w:p w14:paraId="5C744D9D"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0D15C456"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54857AE0"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4E8A2371"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261F46EE"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6C1F6194"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19417362"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7BB0C863"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6D63A0A5"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5EE44FFB" w14:textId="77777777" w:rsid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5F11849C" w14:textId="77777777" w:rsidR="002E3D36" w:rsidRPr="002E3D36" w:rsidRDefault="002E3D36" w:rsidP="002E3D36">
      <w:pPr>
        <w:pBdr>
          <w:top w:val="nil"/>
          <w:left w:val="nil"/>
          <w:bottom w:val="nil"/>
          <w:right w:val="nil"/>
          <w:between w:val="nil"/>
        </w:pBdr>
        <w:spacing w:after="60" w:line="276" w:lineRule="auto"/>
        <w:ind w:left="432" w:right="173"/>
        <w:jc w:val="both"/>
        <w:rPr>
          <w:rFonts w:ascii="Times New Roman" w:hAnsi="Times New Roman" w:cs="Times New Roman"/>
          <w:kern w:val="0"/>
          <w:sz w:val="22"/>
          <w:szCs w:val="22"/>
          <w:lang w:val="en-GB"/>
          <w14:ligatures w14:val="none"/>
        </w:rPr>
      </w:pPr>
    </w:p>
    <w:p w14:paraId="0CAE9A30" w14:textId="3BBBBD45" w:rsidR="00036386" w:rsidRPr="00E246B3" w:rsidRDefault="00036386" w:rsidP="00036386">
      <w:pPr>
        <w:pStyle w:val="ListParagraph"/>
        <w:tabs>
          <w:tab w:val="left" w:pos="1080"/>
        </w:tabs>
        <w:spacing w:after="200"/>
        <w:ind w:left="90" w:right="171"/>
        <w:rPr>
          <w:b/>
          <w:i/>
        </w:rPr>
      </w:pPr>
      <w:r w:rsidRPr="00E246B3">
        <w:rPr>
          <w:b/>
          <w:i/>
        </w:rPr>
        <w:lastRenderedPageBreak/>
        <w:t xml:space="preserve">TECHINICAL </w:t>
      </w:r>
      <w:r w:rsidR="00057584">
        <w:rPr>
          <w:b/>
          <w:i/>
        </w:rPr>
        <w:t>PART</w:t>
      </w:r>
      <w:r w:rsidRPr="00E246B3">
        <w:rPr>
          <w:b/>
          <w:i/>
        </w:rPr>
        <w:t xml:space="preserve"> SCORING METHOLOGY</w:t>
      </w:r>
    </w:p>
    <w:tbl>
      <w:tblPr>
        <w:tblW w:w="9049" w:type="dxa"/>
        <w:tblInd w:w="85" w:type="dxa"/>
        <w:tblLayout w:type="fixed"/>
        <w:tblLook w:val="0400" w:firstRow="0" w:lastRow="0" w:firstColumn="0" w:lastColumn="0" w:noHBand="0" w:noVBand="1"/>
      </w:tblPr>
      <w:tblGrid>
        <w:gridCol w:w="2250"/>
        <w:gridCol w:w="5490"/>
        <w:gridCol w:w="1309"/>
      </w:tblGrid>
      <w:tr w:rsidR="002E3D36" w:rsidRPr="002E3D36" w14:paraId="2615CEBB" w14:textId="77777777" w:rsidTr="00DF336D">
        <w:tc>
          <w:tcPr>
            <w:tcW w:w="2250" w:type="dxa"/>
            <w:tcBorders>
              <w:top w:val="single" w:sz="4" w:space="0" w:color="000000"/>
              <w:left w:val="single" w:sz="4" w:space="0" w:color="000000"/>
              <w:bottom w:val="single" w:sz="4" w:space="0" w:color="000000"/>
              <w:right w:val="single" w:sz="4" w:space="0" w:color="000000"/>
            </w:tcBorders>
          </w:tcPr>
          <w:p w14:paraId="18CCB3CF"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Score (of the total score for the factor/subfactor as applicable</w:t>
            </w:r>
          </w:p>
        </w:tc>
        <w:tc>
          <w:tcPr>
            <w:tcW w:w="5490" w:type="dxa"/>
            <w:tcBorders>
              <w:top w:val="single" w:sz="4" w:space="0" w:color="000000"/>
              <w:left w:val="single" w:sz="4" w:space="0" w:color="000000"/>
              <w:bottom w:val="single" w:sz="4" w:space="0" w:color="000000"/>
              <w:right w:val="single" w:sz="4" w:space="0" w:color="000000"/>
            </w:tcBorders>
          </w:tcPr>
          <w:p w14:paraId="001ADB2E"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Description</w:t>
            </w:r>
          </w:p>
        </w:tc>
        <w:tc>
          <w:tcPr>
            <w:tcW w:w="1309" w:type="dxa"/>
            <w:tcBorders>
              <w:top w:val="single" w:sz="4" w:space="0" w:color="000000"/>
              <w:left w:val="single" w:sz="4" w:space="0" w:color="000000"/>
              <w:bottom w:val="single" w:sz="4" w:space="0" w:color="000000"/>
              <w:right w:val="single" w:sz="4" w:space="0" w:color="000000"/>
            </w:tcBorders>
          </w:tcPr>
          <w:p w14:paraId="21571D90"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Remarks</w:t>
            </w:r>
          </w:p>
        </w:tc>
      </w:tr>
      <w:tr w:rsidR="002E3D36" w:rsidRPr="002E3D36" w14:paraId="305A0DEF" w14:textId="77777777" w:rsidTr="00DF336D">
        <w:tc>
          <w:tcPr>
            <w:tcW w:w="2250" w:type="dxa"/>
            <w:tcBorders>
              <w:top w:val="single" w:sz="4" w:space="0" w:color="000000"/>
              <w:left w:val="single" w:sz="4" w:space="0" w:color="000000"/>
              <w:bottom w:val="single" w:sz="4" w:space="0" w:color="000000"/>
              <w:right w:val="single" w:sz="4" w:space="0" w:color="000000"/>
            </w:tcBorders>
          </w:tcPr>
          <w:p w14:paraId="2DA8A900"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0</w:t>
            </w:r>
          </w:p>
        </w:tc>
        <w:tc>
          <w:tcPr>
            <w:tcW w:w="5490" w:type="dxa"/>
            <w:tcBorders>
              <w:top w:val="single" w:sz="4" w:space="0" w:color="000000"/>
              <w:left w:val="single" w:sz="4" w:space="0" w:color="000000"/>
              <w:bottom w:val="single" w:sz="4" w:space="0" w:color="000000"/>
              <w:right w:val="single" w:sz="4" w:space="0" w:color="000000"/>
            </w:tcBorders>
          </w:tcPr>
          <w:p w14:paraId="3A6824A7"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r w:rsidRPr="002E3D36">
              <w:rPr>
                <w:kern w:val="0"/>
                <w:sz w:val="22"/>
                <w:szCs w:val="22"/>
                <w:lang w:val="en-GB"/>
                <w14:ligatures w14:val="none"/>
              </w:rPr>
              <w:t>The required sub-feature being absent;</w:t>
            </w:r>
          </w:p>
        </w:tc>
        <w:tc>
          <w:tcPr>
            <w:tcW w:w="1309" w:type="dxa"/>
            <w:tcBorders>
              <w:top w:val="single" w:sz="4" w:space="0" w:color="000000"/>
              <w:left w:val="single" w:sz="4" w:space="0" w:color="000000"/>
              <w:bottom w:val="single" w:sz="4" w:space="0" w:color="000000"/>
              <w:right w:val="single" w:sz="4" w:space="0" w:color="000000"/>
            </w:tcBorders>
          </w:tcPr>
          <w:p w14:paraId="4852ECFA"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p>
        </w:tc>
      </w:tr>
      <w:tr w:rsidR="002E3D36" w:rsidRPr="002E3D36" w14:paraId="073EF0F2" w14:textId="77777777" w:rsidTr="00DF336D">
        <w:tc>
          <w:tcPr>
            <w:tcW w:w="2250" w:type="dxa"/>
            <w:tcBorders>
              <w:top w:val="single" w:sz="4" w:space="0" w:color="000000"/>
              <w:left w:val="single" w:sz="4" w:space="0" w:color="000000"/>
              <w:bottom w:val="single" w:sz="4" w:space="0" w:color="000000"/>
              <w:right w:val="single" w:sz="4" w:space="0" w:color="000000"/>
            </w:tcBorders>
          </w:tcPr>
          <w:p w14:paraId="09D55EDF"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2</w:t>
            </w:r>
          </w:p>
        </w:tc>
        <w:tc>
          <w:tcPr>
            <w:tcW w:w="5490" w:type="dxa"/>
            <w:tcBorders>
              <w:top w:val="single" w:sz="4" w:space="0" w:color="000000"/>
              <w:left w:val="single" w:sz="4" w:space="0" w:color="000000"/>
              <w:bottom w:val="single" w:sz="4" w:space="0" w:color="000000"/>
              <w:right w:val="single" w:sz="4" w:space="0" w:color="000000"/>
            </w:tcBorders>
          </w:tcPr>
          <w:p w14:paraId="59A54AB5"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r w:rsidRPr="002E3D36">
              <w:rPr>
                <w:kern w:val="0"/>
                <w:sz w:val="22"/>
                <w:szCs w:val="22"/>
                <w:lang w:val="en-GB"/>
                <w14:ligatures w14:val="none"/>
              </w:rPr>
              <w:t>Required sub-feature being present but showing deficiencies;</w:t>
            </w:r>
          </w:p>
        </w:tc>
        <w:tc>
          <w:tcPr>
            <w:tcW w:w="1309" w:type="dxa"/>
            <w:tcBorders>
              <w:top w:val="single" w:sz="4" w:space="0" w:color="000000"/>
              <w:left w:val="single" w:sz="4" w:space="0" w:color="000000"/>
              <w:bottom w:val="single" w:sz="4" w:space="0" w:color="000000"/>
              <w:right w:val="single" w:sz="4" w:space="0" w:color="000000"/>
            </w:tcBorders>
          </w:tcPr>
          <w:p w14:paraId="352FD659"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p>
        </w:tc>
      </w:tr>
      <w:tr w:rsidR="002E3D36" w:rsidRPr="002E3D36" w14:paraId="4D479559" w14:textId="77777777" w:rsidTr="00DF336D">
        <w:tc>
          <w:tcPr>
            <w:tcW w:w="2250" w:type="dxa"/>
            <w:tcBorders>
              <w:top w:val="single" w:sz="4" w:space="0" w:color="000000"/>
              <w:left w:val="single" w:sz="4" w:space="0" w:color="000000"/>
              <w:bottom w:val="single" w:sz="4" w:space="0" w:color="000000"/>
              <w:right w:val="single" w:sz="4" w:space="0" w:color="000000"/>
            </w:tcBorders>
          </w:tcPr>
          <w:p w14:paraId="14AE3AE0"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4</w:t>
            </w:r>
          </w:p>
        </w:tc>
        <w:tc>
          <w:tcPr>
            <w:tcW w:w="5490" w:type="dxa"/>
            <w:tcBorders>
              <w:top w:val="single" w:sz="4" w:space="0" w:color="000000"/>
              <w:left w:val="single" w:sz="4" w:space="0" w:color="000000"/>
              <w:bottom w:val="single" w:sz="4" w:space="0" w:color="000000"/>
              <w:right w:val="single" w:sz="4" w:space="0" w:color="000000"/>
            </w:tcBorders>
          </w:tcPr>
          <w:p w14:paraId="7B15575F"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r w:rsidRPr="002E3D36">
              <w:rPr>
                <w:kern w:val="0"/>
                <w:sz w:val="22"/>
                <w:szCs w:val="22"/>
                <w:lang w:val="en-GB"/>
                <w14:ligatures w14:val="none"/>
              </w:rPr>
              <w:t>Sufficient information to demonstrate how the stated requirement will be met</w:t>
            </w:r>
          </w:p>
        </w:tc>
        <w:tc>
          <w:tcPr>
            <w:tcW w:w="1309" w:type="dxa"/>
            <w:tcBorders>
              <w:top w:val="single" w:sz="4" w:space="0" w:color="000000"/>
              <w:left w:val="single" w:sz="4" w:space="0" w:color="000000"/>
              <w:bottom w:val="single" w:sz="4" w:space="0" w:color="000000"/>
              <w:right w:val="single" w:sz="4" w:space="0" w:color="000000"/>
            </w:tcBorders>
          </w:tcPr>
          <w:p w14:paraId="7CC5D9F5"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p>
        </w:tc>
      </w:tr>
      <w:tr w:rsidR="002E3D36" w:rsidRPr="002E3D36" w14:paraId="463A0C30" w14:textId="77777777" w:rsidTr="00DF336D">
        <w:tc>
          <w:tcPr>
            <w:tcW w:w="2250" w:type="dxa"/>
            <w:tcBorders>
              <w:top w:val="single" w:sz="4" w:space="0" w:color="000000"/>
              <w:left w:val="single" w:sz="4" w:space="0" w:color="000000"/>
              <w:bottom w:val="single" w:sz="4" w:space="0" w:color="000000"/>
              <w:right w:val="single" w:sz="4" w:space="0" w:color="000000"/>
            </w:tcBorders>
          </w:tcPr>
          <w:p w14:paraId="4E394F39" w14:textId="77777777" w:rsidR="002E3D36" w:rsidRPr="002E3D36" w:rsidRDefault="002E3D36" w:rsidP="002E3D36">
            <w:pPr>
              <w:tabs>
                <w:tab w:val="left" w:pos="1080"/>
              </w:tabs>
              <w:spacing w:after="0" w:line="259" w:lineRule="auto"/>
              <w:ind w:left="90" w:right="171"/>
              <w:jc w:val="center"/>
              <w:rPr>
                <w:b/>
                <w:kern w:val="0"/>
                <w:sz w:val="22"/>
                <w:szCs w:val="22"/>
                <w:lang w:val="en-GB"/>
                <w14:ligatures w14:val="none"/>
              </w:rPr>
            </w:pPr>
            <w:r w:rsidRPr="002E3D36">
              <w:rPr>
                <w:b/>
                <w:kern w:val="0"/>
                <w:sz w:val="22"/>
                <w:szCs w:val="22"/>
                <w:lang w:val="en-GB"/>
                <w14:ligatures w14:val="none"/>
              </w:rPr>
              <w:t>6</w:t>
            </w:r>
          </w:p>
        </w:tc>
        <w:tc>
          <w:tcPr>
            <w:tcW w:w="5490" w:type="dxa"/>
            <w:tcBorders>
              <w:top w:val="single" w:sz="4" w:space="0" w:color="000000"/>
              <w:left w:val="single" w:sz="4" w:space="0" w:color="000000"/>
              <w:bottom w:val="single" w:sz="4" w:space="0" w:color="000000"/>
              <w:right w:val="single" w:sz="4" w:space="0" w:color="000000"/>
            </w:tcBorders>
          </w:tcPr>
          <w:p w14:paraId="07A11A06"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r w:rsidRPr="002E3D36">
              <w:rPr>
                <w:kern w:val="0"/>
                <w:sz w:val="22"/>
                <w:szCs w:val="22"/>
                <w:lang w:val="en-GB"/>
                <w14:ligatures w14:val="none"/>
              </w:rPr>
              <w:t>Sufficient information to demonstrate that the requirement will be marginally exceeded</w:t>
            </w:r>
          </w:p>
        </w:tc>
        <w:tc>
          <w:tcPr>
            <w:tcW w:w="1309" w:type="dxa"/>
            <w:tcBorders>
              <w:top w:val="single" w:sz="4" w:space="0" w:color="000000"/>
              <w:left w:val="single" w:sz="4" w:space="0" w:color="000000"/>
              <w:bottom w:val="single" w:sz="4" w:space="0" w:color="000000"/>
              <w:right w:val="single" w:sz="4" w:space="0" w:color="000000"/>
            </w:tcBorders>
          </w:tcPr>
          <w:p w14:paraId="4A700343" w14:textId="77777777" w:rsidR="002E3D36" w:rsidRPr="002E3D36" w:rsidRDefault="002E3D36" w:rsidP="002E3D36">
            <w:pPr>
              <w:tabs>
                <w:tab w:val="left" w:pos="1080"/>
              </w:tabs>
              <w:spacing w:after="0" w:line="259" w:lineRule="auto"/>
              <w:ind w:left="90" w:right="171"/>
              <w:rPr>
                <w:kern w:val="0"/>
                <w:sz w:val="22"/>
                <w:szCs w:val="22"/>
                <w:lang w:val="en-GB"/>
                <w14:ligatures w14:val="none"/>
              </w:rPr>
            </w:pPr>
          </w:p>
        </w:tc>
      </w:tr>
    </w:tbl>
    <w:p w14:paraId="294D4993" w14:textId="77777777" w:rsidR="002E3D36" w:rsidRDefault="002E3D36" w:rsidP="00036386">
      <w:pPr>
        <w:numPr>
          <w:ilvl w:val="12"/>
          <w:numId w:val="0"/>
        </w:numPr>
        <w:suppressAutoHyphens/>
        <w:spacing w:after="200"/>
        <w:ind w:left="180" w:right="171"/>
      </w:pPr>
    </w:p>
    <w:p w14:paraId="096BC3B1" w14:textId="50856A56" w:rsidR="00036386" w:rsidRPr="002E3D36" w:rsidRDefault="00036386" w:rsidP="001771FE">
      <w:pPr>
        <w:numPr>
          <w:ilvl w:val="12"/>
          <w:numId w:val="0"/>
        </w:numPr>
        <w:suppressAutoHyphens/>
        <w:spacing w:after="200"/>
        <w:ind w:left="180" w:right="171"/>
        <w:jc w:val="both"/>
        <w:rPr>
          <w:rFonts w:ascii="Times New Roman" w:hAnsi="Times New Roman" w:cs="Times New Roman"/>
          <w:sz w:val="22"/>
          <w:szCs w:val="22"/>
        </w:rPr>
      </w:pPr>
      <w:r w:rsidRPr="002E3D36">
        <w:rPr>
          <w:rFonts w:ascii="Times New Roman" w:hAnsi="Times New Roman" w:cs="Times New Roman"/>
          <w:sz w:val="22"/>
          <w:szCs w:val="22"/>
        </w:rPr>
        <w:t>The score for each sub- factor (</w:t>
      </w:r>
      <w:proofErr w:type="spellStart"/>
      <w:r w:rsidRPr="002E3D36">
        <w:rPr>
          <w:rFonts w:ascii="Times New Roman" w:hAnsi="Times New Roman" w:cs="Times New Roman"/>
          <w:sz w:val="22"/>
          <w:szCs w:val="22"/>
        </w:rPr>
        <w:t>i</w:t>
      </w:r>
      <w:proofErr w:type="spellEnd"/>
      <w:r w:rsidRPr="002E3D36">
        <w:rPr>
          <w:rFonts w:ascii="Times New Roman" w:hAnsi="Times New Roman" w:cs="Times New Roman"/>
          <w:sz w:val="22"/>
          <w:szCs w:val="22"/>
        </w:rPr>
        <w:t xml:space="preserve">) within a factor (j) will be combined with the scores of sub- factors in the same factor as a weighted sum to form the Factor Technical Score using the following formula: </w:t>
      </w:r>
    </w:p>
    <w:p w14:paraId="063F1B32" w14:textId="77777777" w:rsidR="00036386" w:rsidRPr="002E3D36" w:rsidRDefault="00036386" w:rsidP="00036386">
      <w:pPr>
        <w:numPr>
          <w:ilvl w:val="12"/>
          <w:numId w:val="0"/>
        </w:numPr>
        <w:tabs>
          <w:tab w:val="left" w:pos="1080"/>
        </w:tabs>
        <w:suppressAutoHyphens/>
        <w:spacing w:after="120"/>
        <w:ind w:left="180" w:right="171" w:hanging="540"/>
        <w:jc w:val="center"/>
        <w:rPr>
          <w:rFonts w:ascii="Times New Roman" w:hAnsi="Times New Roman" w:cs="Times New Roman"/>
          <w:sz w:val="22"/>
          <w:szCs w:val="22"/>
        </w:rPr>
      </w:pPr>
      <w:r w:rsidRPr="002E3D36">
        <w:rPr>
          <w:rFonts w:ascii="Times New Roman" w:hAnsi="Times New Roman" w:cs="Times New Roman"/>
          <w:position w:val="-28"/>
          <w:sz w:val="22"/>
          <w:szCs w:val="22"/>
        </w:rPr>
        <w:object w:dxaOrig="1520" w:dyaOrig="680" w14:anchorId="0E960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75pt" o:ole="" fillcolor="window">
            <v:imagedata r:id="rId58" o:title=""/>
          </v:shape>
          <o:OLEObject Type="Embed" ProgID="Equation.3" ShapeID="_x0000_i1025" DrawAspect="Content" ObjectID="_1812375682" r:id="rId59"/>
        </w:object>
      </w:r>
    </w:p>
    <w:p w14:paraId="3E0301FD" w14:textId="77777777" w:rsidR="00036386" w:rsidRPr="002E3D36" w:rsidRDefault="00036386" w:rsidP="00036386">
      <w:pPr>
        <w:numPr>
          <w:ilvl w:val="12"/>
          <w:numId w:val="0"/>
        </w:numPr>
        <w:tabs>
          <w:tab w:val="left" w:pos="1620"/>
        </w:tabs>
        <w:suppressAutoHyphens/>
        <w:spacing w:after="120"/>
        <w:ind w:left="720" w:right="171" w:hanging="540"/>
        <w:rPr>
          <w:rFonts w:ascii="Times New Roman" w:hAnsi="Times New Roman" w:cs="Times New Roman"/>
          <w:sz w:val="22"/>
          <w:szCs w:val="22"/>
        </w:rPr>
      </w:pPr>
      <w:r w:rsidRPr="002E3D36">
        <w:rPr>
          <w:rFonts w:ascii="Times New Roman" w:hAnsi="Times New Roman" w:cs="Times New Roman"/>
          <w:sz w:val="22"/>
          <w:szCs w:val="22"/>
        </w:rPr>
        <w:t>where:</w:t>
      </w:r>
    </w:p>
    <w:p w14:paraId="147022ED" w14:textId="77777777" w:rsidR="00036386" w:rsidRPr="002E3D36" w:rsidRDefault="00036386" w:rsidP="00036386">
      <w:pPr>
        <w:numPr>
          <w:ilvl w:val="12"/>
          <w:numId w:val="0"/>
        </w:numPr>
        <w:tabs>
          <w:tab w:val="left" w:pos="1620"/>
        </w:tabs>
        <w:suppressAutoHyphens/>
        <w:spacing w:after="120"/>
        <w:ind w:left="720" w:right="171" w:hanging="540"/>
        <w:rPr>
          <w:rFonts w:ascii="Times New Roman" w:hAnsi="Times New Roman" w:cs="Times New Roman"/>
          <w:sz w:val="22"/>
          <w:szCs w:val="22"/>
        </w:rPr>
      </w:pPr>
      <w:proofErr w:type="spellStart"/>
      <w:r w:rsidRPr="002E3D36">
        <w:rPr>
          <w:rFonts w:ascii="Times New Roman" w:hAnsi="Times New Roman" w:cs="Times New Roman"/>
          <w:i/>
          <w:iCs/>
          <w:sz w:val="22"/>
          <w:szCs w:val="22"/>
        </w:rPr>
        <w:t>t</w:t>
      </w:r>
      <w:r w:rsidRPr="002E3D36">
        <w:rPr>
          <w:rFonts w:ascii="Times New Roman" w:hAnsi="Times New Roman" w:cs="Times New Roman"/>
          <w:i/>
          <w:iCs/>
          <w:sz w:val="22"/>
          <w:szCs w:val="22"/>
          <w:vertAlign w:val="subscript"/>
        </w:rPr>
        <w:t>ji</w:t>
      </w:r>
      <w:proofErr w:type="spellEnd"/>
      <w:r w:rsidRPr="002E3D36">
        <w:rPr>
          <w:rFonts w:ascii="Times New Roman" w:hAnsi="Times New Roman" w:cs="Times New Roman"/>
          <w:i/>
          <w:iCs/>
          <w:sz w:val="22"/>
          <w:szCs w:val="22"/>
          <w:vertAlign w:val="subscript"/>
        </w:rPr>
        <w:tab/>
      </w:r>
      <w:r w:rsidRPr="002E3D36">
        <w:rPr>
          <w:rFonts w:ascii="Times New Roman" w:hAnsi="Times New Roman" w:cs="Times New Roman"/>
          <w:sz w:val="22"/>
          <w:szCs w:val="22"/>
        </w:rPr>
        <w:t>= the technical score for sub- factor “</w:t>
      </w:r>
      <w:proofErr w:type="spellStart"/>
      <w:r w:rsidRPr="002E3D36">
        <w:rPr>
          <w:rFonts w:ascii="Times New Roman" w:hAnsi="Times New Roman" w:cs="Times New Roman"/>
          <w:sz w:val="22"/>
          <w:szCs w:val="22"/>
        </w:rPr>
        <w:t>i</w:t>
      </w:r>
      <w:proofErr w:type="spellEnd"/>
      <w:r w:rsidRPr="002E3D36">
        <w:rPr>
          <w:rFonts w:ascii="Times New Roman" w:hAnsi="Times New Roman" w:cs="Times New Roman"/>
          <w:sz w:val="22"/>
          <w:szCs w:val="22"/>
        </w:rPr>
        <w:t>” in factor “j”</w:t>
      </w:r>
    </w:p>
    <w:p w14:paraId="2CF893AC" w14:textId="77777777" w:rsidR="00036386" w:rsidRPr="002E3D36" w:rsidRDefault="00036386" w:rsidP="00036386">
      <w:pPr>
        <w:numPr>
          <w:ilvl w:val="12"/>
          <w:numId w:val="0"/>
        </w:numPr>
        <w:tabs>
          <w:tab w:val="left" w:pos="1620"/>
        </w:tabs>
        <w:suppressAutoHyphens/>
        <w:spacing w:after="120"/>
        <w:ind w:left="720" w:right="171" w:hanging="540"/>
        <w:rPr>
          <w:rFonts w:ascii="Times New Roman" w:hAnsi="Times New Roman" w:cs="Times New Roman"/>
          <w:sz w:val="22"/>
          <w:szCs w:val="22"/>
        </w:rPr>
      </w:pPr>
      <w:proofErr w:type="spellStart"/>
      <w:r w:rsidRPr="002E3D36">
        <w:rPr>
          <w:rFonts w:ascii="Times New Roman" w:hAnsi="Times New Roman" w:cs="Times New Roman"/>
          <w:i/>
          <w:iCs/>
          <w:sz w:val="22"/>
          <w:szCs w:val="22"/>
        </w:rPr>
        <w:t>w</w:t>
      </w:r>
      <w:r w:rsidRPr="002E3D36">
        <w:rPr>
          <w:rFonts w:ascii="Times New Roman" w:hAnsi="Times New Roman" w:cs="Times New Roman"/>
          <w:i/>
          <w:iCs/>
          <w:sz w:val="22"/>
          <w:szCs w:val="22"/>
          <w:vertAlign w:val="subscript"/>
        </w:rPr>
        <w:t>ji</w:t>
      </w:r>
      <w:proofErr w:type="spellEnd"/>
      <w:r w:rsidRPr="002E3D36">
        <w:rPr>
          <w:rFonts w:ascii="Times New Roman" w:hAnsi="Times New Roman" w:cs="Times New Roman"/>
          <w:sz w:val="22"/>
          <w:szCs w:val="22"/>
        </w:rPr>
        <w:tab/>
      </w:r>
      <w:proofErr w:type="gramStart"/>
      <w:r w:rsidRPr="002E3D36">
        <w:rPr>
          <w:rFonts w:ascii="Times New Roman" w:hAnsi="Times New Roman" w:cs="Times New Roman"/>
          <w:sz w:val="22"/>
          <w:szCs w:val="22"/>
        </w:rPr>
        <w:t>=  the</w:t>
      </w:r>
      <w:proofErr w:type="gramEnd"/>
      <w:r w:rsidRPr="002E3D36">
        <w:rPr>
          <w:rFonts w:ascii="Times New Roman" w:hAnsi="Times New Roman" w:cs="Times New Roman"/>
          <w:sz w:val="22"/>
          <w:szCs w:val="22"/>
        </w:rPr>
        <w:t xml:space="preserve"> weight of sub- factor “</w:t>
      </w:r>
      <w:proofErr w:type="spellStart"/>
      <w:r w:rsidRPr="002E3D36">
        <w:rPr>
          <w:rFonts w:ascii="Times New Roman" w:hAnsi="Times New Roman" w:cs="Times New Roman"/>
          <w:sz w:val="22"/>
          <w:szCs w:val="22"/>
        </w:rPr>
        <w:t>i</w:t>
      </w:r>
      <w:proofErr w:type="spellEnd"/>
      <w:r w:rsidRPr="002E3D36">
        <w:rPr>
          <w:rFonts w:ascii="Times New Roman" w:hAnsi="Times New Roman" w:cs="Times New Roman"/>
          <w:sz w:val="22"/>
          <w:szCs w:val="22"/>
        </w:rPr>
        <w:t xml:space="preserve">” in factor “j”, </w:t>
      </w:r>
    </w:p>
    <w:p w14:paraId="57460274" w14:textId="77777777" w:rsidR="00036386" w:rsidRPr="002E3D36" w:rsidRDefault="00036386" w:rsidP="00036386">
      <w:pPr>
        <w:numPr>
          <w:ilvl w:val="12"/>
          <w:numId w:val="0"/>
        </w:numPr>
        <w:tabs>
          <w:tab w:val="left" w:pos="1620"/>
        </w:tabs>
        <w:suppressAutoHyphens/>
        <w:spacing w:after="120"/>
        <w:ind w:left="720" w:right="171" w:hanging="540"/>
        <w:rPr>
          <w:rFonts w:ascii="Times New Roman" w:hAnsi="Times New Roman" w:cs="Times New Roman"/>
          <w:sz w:val="22"/>
          <w:szCs w:val="22"/>
        </w:rPr>
      </w:pPr>
      <w:r w:rsidRPr="002E3D36">
        <w:rPr>
          <w:rFonts w:ascii="Times New Roman" w:hAnsi="Times New Roman" w:cs="Times New Roman"/>
          <w:i/>
          <w:iCs/>
          <w:sz w:val="22"/>
          <w:szCs w:val="22"/>
        </w:rPr>
        <w:t>k</w:t>
      </w:r>
      <w:r w:rsidRPr="002E3D36">
        <w:rPr>
          <w:rFonts w:ascii="Times New Roman" w:hAnsi="Times New Roman" w:cs="Times New Roman"/>
          <w:sz w:val="22"/>
          <w:szCs w:val="22"/>
        </w:rPr>
        <w:tab/>
      </w:r>
      <w:proofErr w:type="gramStart"/>
      <w:r w:rsidRPr="002E3D36">
        <w:rPr>
          <w:rFonts w:ascii="Times New Roman" w:hAnsi="Times New Roman" w:cs="Times New Roman"/>
          <w:sz w:val="22"/>
          <w:szCs w:val="22"/>
        </w:rPr>
        <w:t>=  the</w:t>
      </w:r>
      <w:proofErr w:type="gramEnd"/>
      <w:r w:rsidRPr="002E3D36">
        <w:rPr>
          <w:rFonts w:ascii="Times New Roman" w:hAnsi="Times New Roman" w:cs="Times New Roman"/>
          <w:sz w:val="22"/>
          <w:szCs w:val="22"/>
        </w:rPr>
        <w:t xml:space="preserve"> number of scored sub-factors in factor “j”</w:t>
      </w:r>
    </w:p>
    <w:p w14:paraId="33D8F53B" w14:textId="77777777" w:rsidR="00036386" w:rsidRPr="002E3D36" w:rsidRDefault="00036386" w:rsidP="00036386">
      <w:pPr>
        <w:numPr>
          <w:ilvl w:val="12"/>
          <w:numId w:val="0"/>
        </w:numPr>
        <w:tabs>
          <w:tab w:val="left" w:pos="1620"/>
        </w:tabs>
        <w:suppressAutoHyphens/>
        <w:spacing w:after="120"/>
        <w:ind w:left="720" w:right="171" w:hanging="540"/>
        <w:rPr>
          <w:rFonts w:ascii="Times New Roman" w:hAnsi="Times New Roman" w:cs="Times New Roman"/>
          <w:sz w:val="22"/>
          <w:szCs w:val="22"/>
        </w:rPr>
      </w:pPr>
      <w:r w:rsidRPr="002E3D36">
        <w:rPr>
          <w:rFonts w:ascii="Times New Roman" w:hAnsi="Times New Roman" w:cs="Times New Roman"/>
          <w:sz w:val="22"/>
          <w:szCs w:val="22"/>
        </w:rPr>
        <w:t xml:space="preserve">and      </w:t>
      </w:r>
      <w:r w:rsidRPr="002E3D36">
        <w:rPr>
          <w:rFonts w:ascii="Times New Roman" w:hAnsi="Times New Roman" w:cs="Times New Roman"/>
          <w:position w:val="-28"/>
          <w:sz w:val="22"/>
          <w:szCs w:val="22"/>
        </w:rPr>
        <w:object w:dxaOrig="1020" w:dyaOrig="680" w14:anchorId="2B8CD2DB">
          <v:shape id="_x0000_i1026" type="#_x0000_t75" style="width:51.75pt;height:36.75pt" o:ole="" fillcolor="window">
            <v:imagedata r:id="rId60" o:title=""/>
          </v:shape>
          <o:OLEObject Type="Embed" ProgID="Equation.3" ShapeID="_x0000_i1026" DrawAspect="Content" ObjectID="_1812375683" r:id="rId61"/>
        </w:object>
      </w:r>
      <w:r w:rsidRPr="002E3D36">
        <w:rPr>
          <w:rFonts w:ascii="Times New Roman" w:hAnsi="Times New Roman" w:cs="Times New Roman"/>
          <w:sz w:val="22"/>
          <w:szCs w:val="22"/>
        </w:rPr>
        <w:t xml:space="preserve"> </w:t>
      </w:r>
    </w:p>
    <w:p w14:paraId="2544B127" w14:textId="04847497" w:rsidR="00036386" w:rsidRPr="002E3D36" w:rsidRDefault="00036386" w:rsidP="001771FE">
      <w:pPr>
        <w:numPr>
          <w:ilvl w:val="12"/>
          <w:numId w:val="0"/>
        </w:numPr>
        <w:suppressAutoHyphens/>
        <w:spacing w:after="200"/>
        <w:ind w:right="171"/>
        <w:jc w:val="both"/>
        <w:rPr>
          <w:rFonts w:ascii="Times New Roman" w:hAnsi="Times New Roman" w:cs="Times New Roman"/>
          <w:sz w:val="22"/>
          <w:szCs w:val="22"/>
        </w:rPr>
      </w:pPr>
      <w:r w:rsidRPr="002E3D36">
        <w:rPr>
          <w:rFonts w:ascii="Times New Roman" w:hAnsi="Times New Roman" w:cs="Times New Roman"/>
          <w:sz w:val="22"/>
          <w:szCs w:val="22"/>
        </w:rPr>
        <w:t xml:space="preserve">The Factor Technical Scores will be combined in a weighted sum to form the total Technical </w:t>
      </w:r>
      <w:r w:rsidR="00057584" w:rsidRPr="002E3D36">
        <w:rPr>
          <w:rFonts w:ascii="Times New Roman" w:hAnsi="Times New Roman" w:cs="Times New Roman"/>
          <w:sz w:val="22"/>
          <w:szCs w:val="22"/>
        </w:rPr>
        <w:t xml:space="preserve">Part </w:t>
      </w:r>
      <w:r w:rsidRPr="002E3D36">
        <w:rPr>
          <w:rFonts w:ascii="Times New Roman" w:hAnsi="Times New Roman" w:cs="Times New Roman"/>
          <w:sz w:val="22"/>
          <w:szCs w:val="22"/>
        </w:rPr>
        <w:t>Score using the following formula:</w:t>
      </w:r>
    </w:p>
    <w:p w14:paraId="574CDB0A" w14:textId="77777777" w:rsidR="00036386" w:rsidRPr="002E3D36" w:rsidRDefault="00036386" w:rsidP="00036386">
      <w:pPr>
        <w:numPr>
          <w:ilvl w:val="12"/>
          <w:numId w:val="0"/>
        </w:numPr>
        <w:tabs>
          <w:tab w:val="left" w:pos="1080"/>
        </w:tabs>
        <w:suppressAutoHyphens/>
        <w:spacing w:after="120"/>
        <w:ind w:right="171" w:hanging="540"/>
        <w:jc w:val="center"/>
        <w:rPr>
          <w:rFonts w:ascii="Times New Roman" w:hAnsi="Times New Roman" w:cs="Times New Roman"/>
          <w:sz w:val="22"/>
          <w:szCs w:val="22"/>
        </w:rPr>
      </w:pPr>
      <w:r w:rsidRPr="002E3D36">
        <w:rPr>
          <w:rFonts w:ascii="Times New Roman" w:hAnsi="Times New Roman" w:cs="Times New Roman"/>
          <w:position w:val="-30"/>
          <w:sz w:val="22"/>
          <w:szCs w:val="22"/>
        </w:rPr>
        <w:object w:dxaOrig="1460" w:dyaOrig="700" w14:anchorId="5481F71F">
          <v:shape id="_x0000_i1027" type="#_x0000_t75" style="width:1in;height:36.75pt" o:ole="" fillcolor="window">
            <v:imagedata r:id="rId62" o:title=""/>
          </v:shape>
          <o:OLEObject Type="Embed" ProgID="Equation.3" ShapeID="_x0000_i1027" DrawAspect="Content" ObjectID="_1812375684" r:id="rId63"/>
        </w:object>
      </w:r>
    </w:p>
    <w:p w14:paraId="3A7BFF7A" w14:textId="77777777" w:rsidR="00036386" w:rsidRPr="002E3D36" w:rsidRDefault="00036386" w:rsidP="00036386">
      <w:pPr>
        <w:numPr>
          <w:ilvl w:val="12"/>
          <w:numId w:val="0"/>
        </w:numPr>
        <w:suppressAutoHyphens/>
        <w:spacing w:after="120"/>
        <w:ind w:left="720" w:right="171" w:hanging="540"/>
        <w:rPr>
          <w:rFonts w:ascii="Times New Roman" w:hAnsi="Times New Roman" w:cs="Times New Roman"/>
          <w:sz w:val="22"/>
          <w:szCs w:val="22"/>
        </w:rPr>
      </w:pPr>
      <w:r w:rsidRPr="002E3D36">
        <w:rPr>
          <w:rFonts w:ascii="Times New Roman" w:hAnsi="Times New Roman" w:cs="Times New Roman"/>
          <w:sz w:val="22"/>
          <w:szCs w:val="22"/>
        </w:rPr>
        <w:t>where:</w:t>
      </w:r>
    </w:p>
    <w:p w14:paraId="4204B3ED" w14:textId="77777777" w:rsidR="00036386" w:rsidRPr="002E3D36" w:rsidRDefault="00036386" w:rsidP="00036386">
      <w:pPr>
        <w:numPr>
          <w:ilvl w:val="12"/>
          <w:numId w:val="0"/>
        </w:numPr>
        <w:suppressAutoHyphens/>
        <w:spacing w:after="120"/>
        <w:ind w:left="720" w:right="171" w:hanging="540"/>
        <w:rPr>
          <w:rFonts w:ascii="Times New Roman" w:hAnsi="Times New Roman" w:cs="Times New Roman"/>
          <w:sz w:val="22"/>
          <w:szCs w:val="22"/>
        </w:rPr>
      </w:pPr>
      <w:proofErr w:type="spellStart"/>
      <w:r w:rsidRPr="002E3D36">
        <w:rPr>
          <w:rFonts w:ascii="Times New Roman" w:hAnsi="Times New Roman" w:cs="Times New Roman"/>
          <w:i/>
          <w:iCs/>
          <w:sz w:val="22"/>
          <w:szCs w:val="22"/>
        </w:rPr>
        <w:t>S</w:t>
      </w:r>
      <w:r w:rsidRPr="002E3D36">
        <w:rPr>
          <w:rFonts w:ascii="Times New Roman" w:hAnsi="Times New Roman" w:cs="Times New Roman"/>
          <w:i/>
          <w:iCs/>
          <w:sz w:val="22"/>
          <w:szCs w:val="22"/>
          <w:vertAlign w:val="subscript"/>
        </w:rPr>
        <w:t>j</w:t>
      </w:r>
      <w:proofErr w:type="spellEnd"/>
      <w:r w:rsidRPr="002E3D36">
        <w:rPr>
          <w:rFonts w:ascii="Times New Roman" w:hAnsi="Times New Roman" w:cs="Times New Roman"/>
          <w:sz w:val="22"/>
          <w:szCs w:val="22"/>
        </w:rPr>
        <w:tab/>
      </w:r>
      <w:proofErr w:type="gramStart"/>
      <w:r w:rsidRPr="002E3D36">
        <w:rPr>
          <w:rFonts w:ascii="Times New Roman" w:hAnsi="Times New Roman" w:cs="Times New Roman"/>
          <w:sz w:val="22"/>
          <w:szCs w:val="22"/>
        </w:rPr>
        <w:t>=  the</w:t>
      </w:r>
      <w:proofErr w:type="gramEnd"/>
      <w:r w:rsidRPr="002E3D36">
        <w:rPr>
          <w:rFonts w:ascii="Times New Roman" w:hAnsi="Times New Roman" w:cs="Times New Roman"/>
          <w:sz w:val="22"/>
          <w:szCs w:val="22"/>
        </w:rPr>
        <w:t xml:space="preserve"> Factor Technical Score of factor “j”</w:t>
      </w:r>
    </w:p>
    <w:p w14:paraId="49776550" w14:textId="686F2A43" w:rsidR="00036386" w:rsidRPr="002E3D36" w:rsidRDefault="00036386" w:rsidP="00036386">
      <w:pPr>
        <w:numPr>
          <w:ilvl w:val="12"/>
          <w:numId w:val="0"/>
        </w:numPr>
        <w:suppressAutoHyphens/>
        <w:spacing w:after="120"/>
        <w:ind w:left="720" w:right="171" w:hanging="540"/>
        <w:rPr>
          <w:rFonts w:ascii="Times New Roman" w:hAnsi="Times New Roman" w:cs="Times New Roman"/>
          <w:sz w:val="22"/>
          <w:szCs w:val="22"/>
        </w:rPr>
      </w:pPr>
      <w:proofErr w:type="spellStart"/>
      <w:r w:rsidRPr="002E3D36">
        <w:rPr>
          <w:rFonts w:ascii="Times New Roman" w:hAnsi="Times New Roman" w:cs="Times New Roman"/>
          <w:i/>
          <w:iCs/>
          <w:sz w:val="22"/>
          <w:szCs w:val="22"/>
        </w:rPr>
        <w:t>W</w:t>
      </w:r>
      <w:r w:rsidRPr="002E3D36">
        <w:rPr>
          <w:rFonts w:ascii="Times New Roman" w:hAnsi="Times New Roman" w:cs="Times New Roman"/>
          <w:i/>
          <w:iCs/>
          <w:sz w:val="22"/>
          <w:szCs w:val="22"/>
          <w:vertAlign w:val="subscript"/>
        </w:rPr>
        <w:t>j</w:t>
      </w:r>
      <w:proofErr w:type="spellEnd"/>
      <w:r w:rsidRPr="002E3D36">
        <w:rPr>
          <w:rFonts w:ascii="Times New Roman" w:hAnsi="Times New Roman" w:cs="Times New Roman"/>
          <w:sz w:val="22"/>
          <w:szCs w:val="22"/>
        </w:rPr>
        <w:tab/>
      </w:r>
      <w:proofErr w:type="gramStart"/>
      <w:r w:rsidRPr="002E3D36">
        <w:rPr>
          <w:rFonts w:ascii="Times New Roman" w:hAnsi="Times New Roman" w:cs="Times New Roman"/>
          <w:sz w:val="22"/>
          <w:szCs w:val="22"/>
        </w:rPr>
        <w:t>=  the</w:t>
      </w:r>
      <w:proofErr w:type="gramEnd"/>
      <w:r w:rsidRPr="002E3D36">
        <w:rPr>
          <w:rFonts w:ascii="Times New Roman" w:hAnsi="Times New Roman" w:cs="Times New Roman"/>
          <w:sz w:val="22"/>
          <w:szCs w:val="22"/>
        </w:rPr>
        <w:t xml:space="preserve"> weight of factor “j” as specified in the </w:t>
      </w:r>
      <w:r w:rsidR="00057584" w:rsidRPr="002E3D36">
        <w:rPr>
          <w:rFonts w:ascii="Times New Roman" w:hAnsi="Times New Roman" w:cs="Times New Roman"/>
          <w:sz w:val="22"/>
          <w:szCs w:val="22"/>
        </w:rPr>
        <w:t>B</w:t>
      </w:r>
      <w:r w:rsidRPr="002E3D36">
        <w:rPr>
          <w:rFonts w:ascii="Times New Roman" w:hAnsi="Times New Roman" w:cs="Times New Roman"/>
          <w:sz w:val="22"/>
          <w:szCs w:val="22"/>
        </w:rPr>
        <w:t>DS</w:t>
      </w:r>
    </w:p>
    <w:p w14:paraId="04767C37" w14:textId="77777777" w:rsidR="00036386" w:rsidRPr="002E3D36" w:rsidRDefault="00036386" w:rsidP="00036386">
      <w:pPr>
        <w:numPr>
          <w:ilvl w:val="12"/>
          <w:numId w:val="0"/>
        </w:numPr>
        <w:suppressAutoHyphens/>
        <w:spacing w:after="120"/>
        <w:ind w:left="720" w:right="171" w:hanging="540"/>
        <w:rPr>
          <w:rFonts w:ascii="Times New Roman" w:hAnsi="Times New Roman" w:cs="Times New Roman"/>
          <w:sz w:val="22"/>
          <w:szCs w:val="22"/>
        </w:rPr>
      </w:pPr>
      <w:r w:rsidRPr="002E3D36">
        <w:rPr>
          <w:rFonts w:ascii="Times New Roman" w:hAnsi="Times New Roman" w:cs="Times New Roman"/>
          <w:i/>
          <w:iCs/>
          <w:sz w:val="22"/>
          <w:szCs w:val="22"/>
        </w:rPr>
        <w:t>n</w:t>
      </w:r>
      <w:r w:rsidRPr="002E3D36">
        <w:rPr>
          <w:rFonts w:ascii="Times New Roman" w:hAnsi="Times New Roman" w:cs="Times New Roman"/>
          <w:sz w:val="22"/>
          <w:szCs w:val="22"/>
        </w:rPr>
        <w:tab/>
      </w:r>
      <w:proofErr w:type="gramStart"/>
      <w:r w:rsidRPr="002E3D36">
        <w:rPr>
          <w:rFonts w:ascii="Times New Roman" w:hAnsi="Times New Roman" w:cs="Times New Roman"/>
          <w:sz w:val="22"/>
          <w:szCs w:val="22"/>
        </w:rPr>
        <w:t>=  the</w:t>
      </w:r>
      <w:proofErr w:type="gramEnd"/>
      <w:r w:rsidRPr="002E3D36">
        <w:rPr>
          <w:rFonts w:ascii="Times New Roman" w:hAnsi="Times New Roman" w:cs="Times New Roman"/>
          <w:sz w:val="22"/>
          <w:szCs w:val="22"/>
        </w:rPr>
        <w:t xml:space="preserve"> number of Factors</w:t>
      </w:r>
    </w:p>
    <w:p w14:paraId="50880EC4" w14:textId="77777777" w:rsidR="00036386" w:rsidRPr="002E3D36" w:rsidRDefault="00036386" w:rsidP="00036386">
      <w:pPr>
        <w:spacing w:after="200"/>
        <w:ind w:right="171"/>
        <w:jc w:val="center"/>
        <w:rPr>
          <w:rFonts w:ascii="Times New Roman" w:hAnsi="Times New Roman" w:cs="Times New Roman"/>
          <w:sz w:val="22"/>
          <w:szCs w:val="22"/>
        </w:rPr>
      </w:pPr>
      <w:r w:rsidRPr="002E3D36">
        <w:rPr>
          <w:rFonts w:ascii="Times New Roman" w:hAnsi="Times New Roman" w:cs="Times New Roman"/>
          <w:sz w:val="22"/>
          <w:szCs w:val="22"/>
        </w:rPr>
        <w:t xml:space="preserve">and     </w:t>
      </w:r>
      <w:r w:rsidRPr="002E3D36">
        <w:rPr>
          <w:rFonts w:ascii="Times New Roman" w:hAnsi="Times New Roman" w:cs="Times New Roman"/>
          <w:position w:val="-30"/>
          <w:sz w:val="22"/>
          <w:szCs w:val="22"/>
        </w:rPr>
        <w:object w:dxaOrig="960" w:dyaOrig="700" w14:anchorId="18F238C1">
          <v:shape id="_x0000_i1028" type="#_x0000_t75" style="width:51.75pt;height:36.75pt" o:ole="" fillcolor="window">
            <v:imagedata r:id="rId64" o:title=""/>
          </v:shape>
          <o:OLEObject Type="Embed" ProgID="Equation.3" ShapeID="_x0000_i1028" DrawAspect="Content" ObjectID="_1812375685" r:id="rId65"/>
        </w:object>
      </w:r>
    </w:p>
    <w:p w14:paraId="0EAB454E" w14:textId="3AD7F9B3" w:rsidR="00036386" w:rsidRPr="00166F92" w:rsidRDefault="00036386" w:rsidP="00E175B7">
      <w:pPr>
        <w:pStyle w:val="SEC3H22"/>
      </w:pPr>
      <w:bookmarkStart w:id="513" w:name="_Toc135149864"/>
      <w:r w:rsidRPr="00166F92">
        <w:lastRenderedPageBreak/>
        <w:t>Evaluation</w:t>
      </w:r>
      <w:r>
        <w:t xml:space="preserve"> of Financial Part</w:t>
      </w:r>
      <w:bookmarkEnd w:id="513"/>
    </w:p>
    <w:p w14:paraId="7E9D6CB4" w14:textId="6B55CDCB" w:rsidR="002B5988" w:rsidRPr="002B5988" w:rsidRDefault="00036386" w:rsidP="002B5988">
      <w:pPr>
        <w:ind w:left="284"/>
        <w:rPr>
          <w:b/>
          <w:i/>
        </w:rPr>
      </w:pPr>
      <w:r w:rsidRPr="00166F92">
        <w:t>The following factors and methods will apply:</w:t>
      </w:r>
    </w:p>
    <w:p w14:paraId="0423F5BA" w14:textId="13B3D916" w:rsidR="00036386" w:rsidRPr="00166F92" w:rsidRDefault="00036386">
      <w:pPr>
        <w:pStyle w:val="ListParagraph"/>
        <w:numPr>
          <w:ilvl w:val="1"/>
          <w:numId w:val="97"/>
        </w:numPr>
        <w:ind w:left="1080"/>
      </w:pPr>
      <w:r w:rsidRPr="00166F92">
        <w:rPr>
          <w:b/>
        </w:rPr>
        <w:t>Time Schedule</w:t>
      </w:r>
    </w:p>
    <w:p w14:paraId="1EF6FC1D" w14:textId="18611829" w:rsidR="00036386" w:rsidRPr="00166F92" w:rsidRDefault="005341E7" w:rsidP="005341E7">
      <w:pPr>
        <w:spacing w:after="0"/>
        <w:ind w:left="720"/>
      </w:pPr>
      <w:r w:rsidRPr="005341E7">
        <w:t>Time to complete the Plant and Installation Services from the effective date specified in Article 3 of the Contract Agreement for determining time for completion of pre-commissioning activities is: 15 months. No credit will be given for earlier completion.” Bids offering a completion date beyond the 15 months designated period shall be rejected.</w:t>
      </w:r>
    </w:p>
    <w:p w14:paraId="4801B5AC" w14:textId="2C18D3E5" w:rsidR="00036386" w:rsidRPr="00E742D6" w:rsidRDefault="00036386">
      <w:pPr>
        <w:pStyle w:val="ListParagraph"/>
        <w:numPr>
          <w:ilvl w:val="1"/>
          <w:numId w:val="97"/>
        </w:numPr>
        <w:ind w:left="1080"/>
        <w:rPr>
          <w:b/>
        </w:rPr>
      </w:pPr>
      <w:r w:rsidRPr="00166F92">
        <w:rPr>
          <w:b/>
        </w:rPr>
        <w:t xml:space="preserve">Life Cycle Costs </w:t>
      </w:r>
    </w:p>
    <w:p w14:paraId="04A36CFB" w14:textId="77777777" w:rsidR="00036386" w:rsidRPr="00166F92" w:rsidRDefault="00036386" w:rsidP="0011004F">
      <w:pPr>
        <w:spacing w:after="0"/>
        <w:ind w:left="720"/>
      </w:pPr>
      <w:r w:rsidRPr="00166F92">
        <w:t xml:space="preserve">Since the operating and maintenance costs of the </w:t>
      </w:r>
      <w:r>
        <w:t>F</w:t>
      </w:r>
      <w:r w:rsidRPr="00166F92">
        <w:t xml:space="preserve">acilities being procured form a major part of the </w:t>
      </w:r>
      <w:r w:rsidRPr="00166F92">
        <w:rPr>
          <w:b/>
        </w:rPr>
        <w:t>life cycle cost</w:t>
      </w:r>
      <w:r w:rsidRPr="00166F92">
        <w:t xml:space="preserve"> of the </w:t>
      </w:r>
      <w:r>
        <w:t>F</w:t>
      </w:r>
      <w:r w:rsidRPr="00166F92">
        <w:t>acilities, these costs will be evaluated according to the principles given hereafter, including the cost of spare parts for the initial period of operation stated below and based on prices furnished by each Bidder in Price Schedule Nos. 1 and 2, as well as on past experience of the Employer or other employers similarly placed.  Such costs shall be added to the Bid price for evaluation.</w:t>
      </w:r>
    </w:p>
    <w:p w14:paraId="0C9891AF" w14:textId="77777777" w:rsidR="00036386" w:rsidRPr="00166F92" w:rsidRDefault="00036386" w:rsidP="00036386">
      <w:pPr>
        <w:spacing w:after="0"/>
        <w:ind w:left="360"/>
        <w:rPr>
          <w:i/>
        </w:rPr>
      </w:pPr>
    </w:p>
    <w:p w14:paraId="74F8793D" w14:textId="77777777" w:rsidR="00036386" w:rsidRPr="00166F92" w:rsidRDefault="00036386" w:rsidP="00E742D6">
      <w:pPr>
        <w:spacing w:after="120"/>
      </w:pPr>
      <w:r w:rsidRPr="00166F92">
        <w:t xml:space="preserve">The operating and maintenance costs factors for calculation of the life cycle cost are: </w:t>
      </w:r>
    </w:p>
    <w:p w14:paraId="3E0E0FBE" w14:textId="77777777" w:rsidR="00E742D6" w:rsidRPr="00E742D6" w:rsidRDefault="00E742D6">
      <w:pPr>
        <w:pStyle w:val="ListParagraph"/>
        <w:numPr>
          <w:ilvl w:val="0"/>
          <w:numId w:val="115"/>
        </w:numPr>
        <w:spacing w:after="200" w:line="240" w:lineRule="auto"/>
        <w:rPr>
          <w:kern w:val="0"/>
          <w:sz w:val="22"/>
          <w:szCs w:val="22"/>
          <w:lang w:val="en-GB"/>
          <w14:ligatures w14:val="none"/>
        </w:rPr>
      </w:pPr>
      <w:r w:rsidRPr="00E742D6">
        <w:rPr>
          <w:b/>
          <w:kern w:val="0"/>
          <w:sz w:val="22"/>
          <w:szCs w:val="22"/>
          <w:lang w:val="en-GB"/>
          <w14:ligatures w14:val="none"/>
        </w:rPr>
        <w:t>Economic Factor</w:t>
      </w:r>
      <w:r w:rsidRPr="00E742D6">
        <w:rPr>
          <w:i/>
          <w:kern w:val="0"/>
          <w:sz w:val="22"/>
          <w:szCs w:val="22"/>
          <w:lang w:val="en-GB"/>
          <w14:ligatures w14:val="none"/>
        </w:rPr>
        <w:t>:</w:t>
      </w:r>
    </w:p>
    <w:p w14:paraId="3C7EC470" w14:textId="77777777" w:rsidR="00E742D6" w:rsidRPr="00E742D6" w:rsidRDefault="00E742D6" w:rsidP="00E742D6">
      <w:pPr>
        <w:spacing w:after="0" w:line="240" w:lineRule="auto"/>
        <w:ind w:left="360"/>
        <w:rPr>
          <w:kern w:val="0"/>
          <w:sz w:val="22"/>
          <w:szCs w:val="22"/>
          <w:lang w:val="en-GB"/>
          <w14:ligatures w14:val="none"/>
        </w:rPr>
      </w:pPr>
      <w:r w:rsidRPr="00E742D6">
        <w:rPr>
          <w:b/>
          <w:kern w:val="0"/>
          <w:sz w:val="22"/>
          <w:szCs w:val="22"/>
          <w:lang w:val="en-GB"/>
          <w14:ligatures w14:val="none"/>
        </w:rPr>
        <w:t>Economic parameter</w:t>
      </w:r>
      <w:r w:rsidRPr="00E742D6">
        <w:rPr>
          <w:kern w:val="0"/>
          <w:sz w:val="22"/>
          <w:szCs w:val="22"/>
          <w:lang w:val="en-GB"/>
          <w14:ligatures w14:val="none"/>
        </w:rPr>
        <w:t xml:space="preserve"> = [Construction Cost (US$) + O&amp;M Cost (US$)] / Cumulative Annual Energy (MWh) where:</w:t>
      </w:r>
    </w:p>
    <w:p w14:paraId="4F3B24AF" w14:textId="77777777" w:rsidR="00E742D6" w:rsidRPr="00E742D6" w:rsidRDefault="00E742D6">
      <w:pPr>
        <w:pStyle w:val="ListParagraph"/>
        <w:numPr>
          <w:ilvl w:val="0"/>
          <w:numId w:val="116"/>
        </w:numPr>
        <w:pBdr>
          <w:top w:val="nil"/>
          <w:left w:val="nil"/>
          <w:bottom w:val="nil"/>
          <w:right w:val="nil"/>
          <w:between w:val="nil"/>
        </w:pBdr>
        <w:spacing w:after="0" w:line="240" w:lineRule="auto"/>
        <w:ind w:left="360"/>
        <w:rPr>
          <w:kern w:val="0"/>
          <w:sz w:val="22"/>
          <w:szCs w:val="22"/>
          <w:lang w:val="en-GB"/>
          <w14:ligatures w14:val="none"/>
        </w:rPr>
      </w:pPr>
      <w:r w:rsidRPr="00E742D6">
        <w:rPr>
          <w:rFonts w:ascii="Calibri" w:eastAsia="Calibri" w:hAnsi="Calibri" w:cs="Calibri"/>
          <w:color w:val="000000"/>
          <w:kern w:val="0"/>
          <w:sz w:val="22"/>
          <w:szCs w:val="22"/>
          <w:u w:val="single"/>
          <w:lang w:val="en-GB"/>
          <w14:ligatures w14:val="none"/>
        </w:rPr>
        <w:t>Construction Cost (US$)</w:t>
      </w:r>
      <w:r w:rsidRPr="00E742D6">
        <w:rPr>
          <w:rFonts w:ascii="Calibri" w:eastAsia="Calibri" w:hAnsi="Calibri" w:cs="Calibri"/>
          <w:color w:val="000000"/>
          <w:kern w:val="0"/>
          <w:sz w:val="22"/>
          <w:szCs w:val="22"/>
          <w:lang w:val="en-GB"/>
          <w14:ligatures w14:val="none"/>
        </w:rPr>
        <w:t xml:space="preserve"> is the value proposed by the Bidder for construction activities (until provisional acceptance of the plant) adjusted as per (a) above.</w:t>
      </w:r>
    </w:p>
    <w:p w14:paraId="11F0610D" w14:textId="77777777" w:rsidR="00E742D6" w:rsidRPr="00E742D6" w:rsidRDefault="00E742D6">
      <w:pPr>
        <w:pStyle w:val="ListParagraph"/>
        <w:numPr>
          <w:ilvl w:val="0"/>
          <w:numId w:val="116"/>
        </w:numPr>
        <w:pBdr>
          <w:top w:val="nil"/>
          <w:left w:val="nil"/>
          <w:bottom w:val="nil"/>
          <w:right w:val="nil"/>
          <w:between w:val="nil"/>
        </w:pBdr>
        <w:spacing w:after="0" w:line="240" w:lineRule="auto"/>
        <w:ind w:left="360"/>
        <w:rPr>
          <w:kern w:val="0"/>
          <w:sz w:val="22"/>
          <w:szCs w:val="22"/>
          <w:lang w:val="en-GB"/>
          <w14:ligatures w14:val="none"/>
        </w:rPr>
      </w:pPr>
      <w:r w:rsidRPr="00E742D6">
        <w:rPr>
          <w:rFonts w:ascii="Calibri" w:eastAsia="Calibri" w:hAnsi="Calibri" w:cs="Calibri"/>
          <w:color w:val="000000"/>
          <w:kern w:val="0"/>
          <w:sz w:val="22"/>
          <w:szCs w:val="22"/>
          <w:u w:val="single"/>
          <w:lang w:val="en-GB"/>
          <w14:ligatures w14:val="none"/>
        </w:rPr>
        <w:t>O&amp;M Cost (US$)</w:t>
      </w:r>
      <w:r w:rsidRPr="00E742D6">
        <w:rPr>
          <w:rFonts w:ascii="Calibri" w:eastAsia="Calibri" w:hAnsi="Calibri" w:cs="Calibri"/>
          <w:color w:val="000000"/>
          <w:kern w:val="0"/>
          <w:sz w:val="22"/>
          <w:szCs w:val="22"/>
          <w:lang w:val="en-GB"/>
          <w14:ligatures w14:val="none"/>
        </w:rPr>
        <w:t xml:space="preserve"> is the value of the O&amp;M contract - 2% of the CAPEX shall be used until the year 25,</w:t>
      </w:r>
    </w:p>
    <w:p w14:paraId="41B8CD10" w14:textId="6C083544" w:rsidR="00E742D6" w:rsidRPr="00E742D6" w:rsidRDefault="00E742D6">
      <w:pPr>
        <w:pStyle w:val="ListParagraph"/>
        <w:numPr>
          <w:ilvl w:val="0"/>
          <w:numId w:val="116"/>
        </w:numPr>
        <w:pBdr>
          <w:top w:val="nil"/>
          <w:left w:val="nil"/>
          <w:bottom w:val="nil"/>
          <w:right w:val="nil"/>
          <w:between w:val="nil"/>
        </w:pBdr>
        <w:spacing w:after="0" w:line="240" w:lineRule="auto"/>
        <w:ind w:left="360"/>
        <w:rPr>
          <w:kern w:val="0"/>
          <w:sz w:val="22"/>
          <w:szCs w:val="22"/>
          <w:lang w:val="en-GB"/>
          <w14:ligatures w14:val="none"/>
        </w:rPr>
      </w:pPr>
      <w:r w:rsidRPr="00E742D6">
        <w:rPr>
          <w:rFonts w:ascii="Calibri" w:eastAsia="Calibri" w:hAnsi="Calibri" w:cs="Calibri"/>
          <w:color w:val="000000"/>
          <w:kern w:val="0"/>
          <w:sz w:val="22"/>
          <w:szCs w:val="22"/>
          <w:u w:val="single"/>
          <w:lang w:val="en-GB"/>
          <w14:ligatures w14:val="none"/>
        </w:rPr>
        <w:t>Cumulative annual Energy (MWh)</w:t>
      </w:r>
      <w:r w:rsidRPr="00E742D6">
        <w:rPr>
          <w:rFonts w:ascii="Calibri" w:eastAsia="Calibri" w:hAnsi="Calibri" w:cs="Calibri"/>
          <w:color w:val="000000"/>
          <w:kern w:val="0"/>
          <w:sz w:val="22"/>
          <w:szCs w:val="22"/>
          <w:lang w:val="en-GB"/>
          <w14:ligatures w14:val="none"/>
        </w:rPr>
        <w:t xml:space="preserve"> (at the point of connection): is the amount of energy injected by the plant and guaranteed by the Bidder for 25 years based on a SPV+BESS simulation (evidence to be used) discounting BESS losses. BESS losses will be calculated based on the throughput of 1 cycle per day operation for every year (considering annual guaranteed degradation, throughput, availability and RTE</w:t>
      </w:r>
    </w:p>
    <w:p w14:paraId="699FC71C" w14:textId="77777777" w:rsidR="00E742D6" w:rsidRPr="00E742D6" w:rsidRDefault="00E742D6" w:rsidP="00E742D6">
      <w:pPr>
        <w:pBdr>
          <w:top w:val="nil"/>
          <w:left w:val="nil"/>
          <w:bottom w:val="nil"/>
          <w:right w:val="nil"/>
          <w:between w:val="nil"/>
        </w:pBdr>
        <w:spacing w:after="0" w:line="240" w:lineRule="auto"/>
        <w:ind w:left="720"/>
        <w:rPr>
          <w:rFonts w:ascii="Calibri" w:eastAsia="Calibri" w:hAnsi="Calibri" w:cs="Calibri"/>
          <w:b/>
          <w:strike/>
          <w:color w:val="000000"/>
          <w:kern w:val="0"/>
          <w:sz w:val="22"/>
          <w:szCs w:val="22"/>
          <w:lang w:val="en-GB"/>
          <w14:ligatures w14:val="none"/>
        </w:rPr>
      </w:pPr>
    </w:p>
    <w:p w14:paraId="31A67762" w14:textId="77777777" w:rsidR="00E742D6" w:rsidRPr="00E742D6" w:rsidRDefault="00E742D6" w:rsidP="00E742D6">
      <w:pPr>
        <w:pBdr>
          <w:top w:val="nil"/>
          <w:left w:val="nil"/>
          <w:bottom w:val="nil"/>
          <w:right w:val="nil"/>
          <w:between w:val="nil"/>
        </w:pBdr>
        <w:spacing w:after="0" w:line="240" w:lineRule="auto"/>
        <w:ind w:left="720"/>
        <w:jc w:val="center"/>
        <w:rPr>
          <w:rFonts w:ascii="Calibri" w:eastAsia="Calibri" w:hAnsi="Calibri" w:cs="Calibri"/>
          <w:b/>
          <w:strike/>
          <w:color w:val="000000"/>
          <w:kern w:val="0"/>
          <w:sz w:val="22"/>
          <w:szCs w:val="22"/>
          <w:lang w:val="en-GB"/>
          <w14:ligatures w14:val="none"/>
        </w:rPr>
      </w:pPr>
      <w:r w:rsidRPr="00E742D6">
        <w:rPr>
          <w:rFonts w:ascii="Calibri" w:eastAsia="Calibri" w:hAnsi="Calibri" w:cs="Calibri"/>
          <w:strike/>
          <w:noProof/>
          <w:color w:val="000000"/>
          <w:kern w:val="0"/>
          <w:sz w:val="36"/>
          <w:szCs w:val="36"/>
          <w:vertAlign w:val="subscript"/>
          <w:lang w:val="en-GB"/>
          <w14:ligatures w14:val="none"/>
        </w:rPr>
        <w:drawing>
          <wp:inline distT="0" distB="0" distL="0" distR="0" wp14:anchorId="7DB1893C" wp14:editId="1EEACF11">
            <wp:extent cx="3326130" cy="842645"/>
            <wp:effectExtent l="0" t="0" r="0" b="0"/>
            <wp:docPr id="21167470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6"/>
                    <a:srcRect/>
                    <a:stretch>
                      <a:fillRect/>
                    </a:stretch>
                  </pic:blipFill>
                  <pic:spPr>
                    <a:xfrm>
                      <a:off x="0" y="0"/>
                      <a:ext cx="3326130" cy="842645"/>
                    </a:xfrm>
                    <a:prstGeom prst="rect">
                      <a:avLst/>
                    </a:prstGeom>
                    <a:ln/>
                  </pic:spPr>
                </pic:pic>
              </a:graphicData>
            </a:graphic>
          </wp:inline>
        </w:drawing>
      </w:r>
    </w:p>
    <w:p w14:paraId="5A3EA7E4" w14:textId="77777777" w:rsidR="00E742D6" w:rsidRPr="00E742D6" w:rsidRDefault="00E742D6" w:rsidP="00E742D6">
      <w:pPr>
        <w:pBdr>
          <w:top w:val="nil"/>
          <w:left w:val="nil"/>
          <w:bottom w:val="nil"/>
          <w:right w:val="nil"/>
          <w:between w:val="nil"/>
        </w:pBdr>
        <w:spacing w:after="0" w:line="240" w:lineRule="auto"/>
        <w:ind w:left="720"/>
        <w:rPr>
          <w:rFonts w:ascii="Calibri" w:eastAsia="Calibri" w:hAnsi="Calibri" w:cs="Calibri"/>
          <w:b/>
          <w:strike/>
          <w:color w:val="000000"/>
          <w:kern w:val="0"/>
          <w:sz w:val="22"/>
          <w:szCs w:val="22"/>
          <w:lang w:val="en-GB"/>
          <w14:ligatures w14:val="none"/>
        </w:rPr>
      </w:pPr>
    </w:p>
    <w:p w14:paraId="30BBC5FF" w14:textId="77777777" w:rsidR="00E742D6" w:rsidRPr="00E742D6" w:rsidRDefault="00E742D6" w:rsidP="00E742D6">
      <w:pPr>
        <w:pBdr>
          <w:top w:val="nil"/>
          <w:left w:val="nil"/>
          <w:bottom w:val="nil"/>
          <w:right w:val="nil"/>
          <w:between w:val="nil"/>
        </w:pBdr>
        <w:spacing w:after="0" w:line="240" w:lineRule="auto"/>
        <w:ind w:left="720"/>
        <w:jc w:val="center"/>
        <w:rPr>
          <w:rFonts w:ascii="Calibri" w:eastAsia="Calibri" w:hAnsi="Calibri" w:cs="Calibri"/>
          <w:b/>
          <w:strike/>
          <w:color w:val="000000"/>
          <w:kern w:val="0"/>
          <w:sz w:val="22"/>
          <w:szCs w:val="22"/>
          <w:lang w:val="en-GB"/>
          <w14:ligatures w14:val="none"/>
        </w:rPr>
      </w:pPr>
      <w:r w:rsidRPr="00E742D6">
        <w:rPr>
          <w:rFonts w:ascii="Calibri" w:eastAsia="Calibri" w:hAnsi="Calibri" w:cs="Calibri"/>
          <w:strike/>
          <w:noProof/>
          <w:color w:val="000000"/>
          <w:kern w:val="0"/>
          <w:sz w:val="36"/>
          <w:szCs w:val="36"/>
          <w:vertAlign w:val="subscript"/>
          <w:lang w:val="en-GB"/>
          <w14:ligatures w14:val="none"/>
        </w:rPr>
        <w:drawing>
          <wp:inline distT="0" distB="0" distL="0" distR="0" wp14:anchorId="311673DA" wp14:editId="45674045">
            <wp:extent cx="3908425" cy="421640"/>
            <wp:effectExtent l="0" t="0" r="0" b="0"/>
            <wp:docPr id="211674705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7"/>
                    <a:srcRect/>
                    <a:stretch>
                      <a:fillRect/>
                    </a:stretch>
                  </pic:blipFill>
                  <pic:spPr>
                    <a:xfrm>
                      <a:off x="0" y="0"/>
                      <a:ext cx="3908425" cy="421640"/>
                    </a:xfrm>
                    <a:prstGeom prst="rect">
                      <a:avLst/>
                    </a:prstGeom>
                    <a:ln/>
                  </pic:spPr>
                </pic:pic>
              </a:graphicData>
            </a:graphic>
          </wp:inline>
        </w:drawing>
      </w:r>
    </w:p>
    <w:p w14:paraId="2EA79E41" w14:textId="77777777" w:rsidR="00E742D6" w:rsidRPr="00E742D6" w:rsidRDefault="00E742D6" w:rsidP="00E742D6">
      <w:pPr>
        <w:pBdr>
          <w:top w:val="nil"/>
          <w:left w:val="nil"/>
          <w:bottom w:val="nil"/>
          <w:right w:val="nil"/>
          <w:between w:val="nil"/>
        </w:pBdr>
        <w:spacing w:after="0" w:line="240" w:lineRule="auto"/>
        <w:ind w:left="720"/>
        <w:rPr>
          <w:rFonts w:ascii="Calibri" w:eastAsia="Calibri" w:hAnsi="Calibri" w:cs="Calibri"/>
          <w:b/>
          <w:strike/>
          <w:color w:val="000000"/>
          <w:kern w:val="0"/>
          <w:sz w:val="22"/>
          <w:szCs w:val="22"/>
          <w:lang w:val="en-GB"/>
          <w14:ligatures w14:val="none"/>
        </w:rPr>
      </w:pPr>
    </w:p>
    <w:p w14:paraId="6F6EFC8D" w14:textId="77777777" w:rsidR="00E742D6" w:rsidRPr="00E742D6" w:rsidRDefault="00E742D6" w:rsidP="00E742D6">
      <w:pPr>
        <w:pBdr>
          <w:top w:val="nil"/>
          <w:left w:val="nil"/>
          <w:bottom w:val="nil"/>
          <w:right w:val="nil"/>
          <w:between w:val="nil"/>
        </w:pBdr>
        <w:spacing w:after="0" w:line="240" w:lineRule="auto"/>
        <w:ind w:left="720"/>
        <w:rPr>
          <w:rFonts w:ascii="Calibri" w:eastAsia="Calibri" w:hAnsi="Calibri" w:cs="Calibri"/>
          <w:color w:val="000000"/>
          <w:kern w:val="0"/>
          <w:sz w:val="22"/>
          <w:szCs w:val="22"/>
          <w:lang w:val="en-GB"/>
          <w14:ligatures w14:val="none"/>
        </w:rPr>
      </w:pPr>
      <w:r w:rsidRPr="00E742D6">
        <w:rPr>
          <w:rFonts w:ascii="Calibri" w:eastAsia="Calibri" w:hAnsi="Calibri" w:cs="Calibri"/>
          <w:color w:val="000000"/>
          <w:kern w:val="0"/>
          <w:sz w:val="22"/>
          <w:szCs w:val="22"/>
          <w:lang w:val="en-GB"/>
          <w14:ligatures w14:val="none"/>
        </w:rPr>
        <w:t>Where:</w:t>
      </w:r>
    </w:p>
    <w:p w14:paraId="0FDB9E5E" w14:textId="77777777" w:rsidR="00E742D6" w:rsidRPr="00E742D6" w:rsidRDefault="00E742D6">
      <w:pPr>
        <w:pStyle w:val="ListParagraph"/>
        <w:numPr>
          <w:ilvl w:val="0"/>
          <w:numId w:val="117"/>
        </w:numPr>
        <w:pBdr>
          <w:top w:val="nil"/>
          <w:left w:val="nil"/>
          <w:bottom w:val="nil"/>
          <w:right w:val="nil"/>
          <w:between w:val="nil"/>
        </w:pBdr>
        <w:spacing w:after="0" w:line="240" w:lineRule="auto"/>
        <w:ind w:left="720"/>
        <w:rPr>
          <w:kern w:val="0"/>
          <w:sz w:val="22"/>
          <w:szCs w:val="22"/>
          <w:lang w:val="en-GB"/>
          <w14:ligatures w14:val="none"/>
        </w:rPr>
      </w:pPr>
      <w:r w:rsidRPr="00E742D6">
        <w:rPr>
          <w:rFonts w:ascii="Calibri" w:eastAsia="Calibri" w:hAnsi="Calibri" w:cs="Calibri"/>
          <w:i/>
          <w:color w:val="000000"/>
          <w:kern w:val="0"/>
          <w:sz w:val="22"/>
          <w:szCs w:val="22"/>
          <w:lang w:val="en-GB"/>
          <w14:ligatures w14:val="none"/>
        </w:rPr>
        <w:t xml:space="preserve">i: </w:t>
      </w:r>
      <w:r w:rsidRPr="00E742D6">
        <w:rPr>
          <w:rFonts w:ascii="Calibri" w:eastAsia="Calibri" w:hAnsi="Calibri" w:cs="Calibri"/>
          <w:color w:val="000000"/>
          <w:kern w:val="0"/>
          <w:sz w:val="22"/>
          <w:szCs w:val="22"/>
          <w:lang w:val="en-GB"/>
          <w14:ligatures w14:val="none"/>
        </w:rPr>
        <w:t xml:space="preserve">year </w:t>
      </w:r>
    </w:p>
    <w:p w14:paraId="77573A69" w14:textId="77777777" w:rsidR="00E742D6" w:rsidRPr="00E742D6" w:rsidRDefault="00E742D6">
      <w:pPr>
        <w:pStyle w:val="ListParagraph"/>
        <w:numPr>
          <w:ilvl w:val="0"/>
          <w:numId w:val="117"/>
        </w:numPr>
        <w:pBdr>
          <w:top w:val="nil"/>
          <w:left w:val="nil"/>
          <w:bottom w:val="nil"/>
          <w:right w:val="nil"/>
          <w:between w:val="nil"/>
        </w:pBdr>
        <w:spacing w:after="0" w:line="240" w:lineRule="auto"/>
        <w:ind w:left="720"/>
        <w:rPr>
          <w:kern w:val="0"/>
          <w:sz w:val="22"/>
          <w:szCs w:val="22"/>
          <w:lang w:val="en-GB"/>
          <w14:ligatures w14:val="none"/>
        </w:rPr>
      </w:pPr>
      <w:r w:rsidRPr="00E742D6">
        <w:rPr>
          <w:rFonts w:ascii="Calibri" w:eastAsia="Calibri" w:hAnsi="Calibri" w:cs="Calibri"/>
          <w:i/>
          <w:color w:val="000000"/>
          <w:kern w:val="0"/>
          <w:sz w:val="22"/>
          <w:szCs w:val="22"/>
          <w:lang w:val="en-GB"/>
          <w14:ligatures w14:val="none"/>
        </w:rPr>
        <w:t>BESS</w:t>
      </w:r>
      <w:r w:rsidRPr="00E742D6">
        <w:rPr>
          <w:rFonts w:ascii="Calibri" w:eastAsia="Calibri" w:hAnsi="Calibri" w:cs="Calibri"/>
          <w:i/>
          <w:color w:val="000000"/>
          <w:kern w:val="0"/>
          <w:sz w:val="22"/>
          <w:szCs w:val="22"/>
          <w:vertAlign w:val="subscript"/>
          <w:lang w:val="en-GB"/>
          <w14:ligatures w14:val="none"/>
        </w:rPr>
        <w:t>BOL</w:t>
      </w:r>
      <w:r w:rsidRPr="00E742D6">
        <w:rPr>
          <w:rFonts w:ascii="Calibri" w:eastAsia="Calibri" w:hAnsi="Calibri" w:cs="Calibri"/>
          <w:color w:val="000000"/>
          <w:kern w:val="0"/>
          <w:sz w:val="22"/>
          <w:szCs w:val="22"/>
          <w:lang w:val="en-GB"/>
          <w14:ligatures w14:val="none"/>
        </w:rPr>
        <w:t>: Energy Capacity at POC Beginning of Life (BOL), the minimum required Energy Capacity for each project is further defined and specified in Volume 2</w:t>
      </w:r>
    </w:p>
    <w:p w14:paraId="6868CC2C" w14:textId="77777777" w:rsidR="00E742D6" w:rsidRPr="00E742D6" w:rsidRDefault="00E742D6">
      <w:pPr>
        <w:pStyle w:val="ListParagraph"/>
        <w:numPr>
          <w:ilvl w:val="0"/>
          <w:numId w:val="117"/>
        </w:numPr>
        <w:pBdr>
          <w:top w:val="nil"/>
          <w:left w:val="nil"/>
          <w:bottom w:val="nil"/>
          <w:right w:val="nil"/>
          <w:between w:val="nil"/>
        </w:pBdr>
        <w:spacing w:after="0" w:line="240" w:lineRule="auto"/>
        <w:ind w:left="720"/>
        <w:rPr>
          <w:kern w:val="0"/>
          <w:sz w:val="22"/>
          <w:szCs w:val="22"/>
          <w:lang w:val="en-GB"/>
          <w14:ligatures w14:val="none"/>
        </w:rPr>
      </w:pPr>
      <w:proofErr w:type="spellStart"/>
      <w:r w:rsidRPr="00E742D6">
        <w:rPr>
          <w:rFonts w:ascii="Calibri" w:eastAsia="Calibri" w:hAnsi="Calibri" w:cs="Calibri"/>
          <w:i/>
          <w:color w:val="000000"/>
          <w:kern w:val="0"/>
          <w:sz w:val="22"/>
          <w:szCs w:val="22"/>
          <w:lang w:val="en-GB"/>
          <w14:ligatures w14:val="none"/>
        </w:rPr>
        <w:t>SOH</w:t>
      </w:r>
      <w:r w:rsidRPr="00E742D6">
        <w:rPr>
          <w:rFonts w:ascii="Calibri" w:eastAsia="Calibri" w:hAnsi="Calibri" w:cs="Calibri"/>
          <w:i/>
          <w:color w:val="000000"/>
          <w:kern w:val="0"/>
          <w:sz w:val="22"/>
          <w:szCs w:val="22"/>
          <w:vertAlign w:val="subscript"/>
          <w:lang w:val="en-GB"/>
          <w14:ligatures w14:val="none"/>
        </w:rPr>
        <w:t>i</w:t>
      </w:r>
      <w:proofErr w:type="spellEnd"/>
      <w:r w:rsidRPr="00E742D6">
        <w:rPr>
          <w:rFonts w:ascii="Calibri" w:eastAsia="Calibri" w:hAnsi="Calibri" w:cs="Calibri"/>
          <w:i/>
          <w:color w:val="000000"/>
          <w:kern w:val="0"/>
          <w:sz w:val="22"/>
          <w:szCs w:val="22"/>
          <w:lang w:val="en-GB"/>
          <w14:ligatures w14:val="none"/>
        </w:rPr>
        <w:t xml:space="preserve">: </w:t>
      </w:r>
      <w:r w:rsidRPr="00E742D6">
        <w:rPr>
          <w:rFonts w:ascii="Calibri" w:eastAsia="Calibri" w:hAnsi="Calibri" w:cs="Calibri"/>
          <w:color w:val="000000"/>
          <w:kern w:val="0"/>
          <w:sz w:val="22"/>
          <w:szCs w:val="22"/>
          <w:lang w:val="en-GB"/>
          <w14:ligatures w14:val="none"/>
        </w:rPr>
        <w:t xml:space="preserve">State of Health guaranteed for each year </w:t>
      </w:r>
      <w:proofErr w:type="spellStart"/>
      <w:r w:rsidRPr="00E742D6">
        <w:rPr>
          <w:rFonts w:ascii="Calibri" w:eastAsia="Calibri" w:hAnsi="Calibri" w:cs="Calibri"/>
          <w:i/>
          <w:color w:val="000000"/>
          <w:kern w:val="0"/>
          <w:sz w:val="22"/>
          <w:szCs w:val="22"/>
          <w:lang w:val="en-GB"/>
          <w14:ligatures w14:val="none"/>
        </w:rPr>
        <w:t>i</w:t>
      </w:r>
      <w:proofErr w:type="spellEnd"/>
    </w:p>
    <w:p w14:paraId="176DA1E8" w14:textId="77777777" w:rsidR="00E742D6" w:rsidRPr="00E742D6" w:rsidRDefault="00E742D6">
      <w:pPr>
        <w:pStyle w:val="ListParagraph"/>
        <w:numPr>
          <w:ilvl w:val="0"/>
          <w:numId w:val="117"/>
        </w:numPr>
        <w:pBdr>
          <w:top w:val="nil"/>
          <w:left w:val="nil"/>
          <w:bottom w:val="nil"/>
          <w:right w:val="nil"/>
          <w:between w:val="nil"/>
        </w:pBdr>
        <w:spacing w:after="0" w:line="240" w:lineRule="auto"/>
        <w:ind w:left="720"/>
        <w:rPr>
          <w:kern w:val="0"/>
          <w:sz w:val="22"/>
          <w:szCs w:val="22"/>
          <w:lang w:val="en-GB"/>
          <w14:ligatures w14:val="none"/>
        </w:rPr>
      </w:pPr>
      <w:r w:rsidRPr="00E742D6">
        <w:rPr>
          <w:rFonts w:ascii="Calibri" w:eastAsia="Calibri" w:hAnsi="Calibri" w:cs="Calibri"/>
          <w:color w:val="000000"/>
          <w:kern w:val="0"/>
          <w:sz w:val="22"/>
          <w:szCs w:val="22"/>
          <w:lang w:val="en-GB"/>
          <w14:ligatures w14:val="none"/>
        </w:rPr>
        <w:t>Availability guaranteed as defined by the availability calculation in Volume 2</w:t>
      </w:r>
    </w:p>
    <w:p w14:paraId="63E906AA" w14:textId="77777777" w:rsidR="00E742D6" w:rsidRPr="00E742D6" w:rsidRDefault="00E742D6">
      <w:pPr>
        <w:pStyle w:val="ListParagraph"/>
        <w:numPr>
          <w:ilvl w:val="0"/>
          <w:numId w:val="117"/>
        </w:numPr>
        <w:pBdr>
          <w:top w:val="nil"/>
          <w:left w:val="nil"/>
          <w:bottom w:val="nil"/>
          <w:right w:val="nil"/>
          <w:between w:val="nil"/>
        </w:pBdr>
        <w:spacing w:line="240" w:lineRule="auto"/>
        <w:ind w:left="720"/>
        <w:rPr>
          <w:kern w:val="0"/>
          <w:sz w:val="22"/>
          <w:szCs w:val="22"/>
          <w:lang w:val="en-GB"/>
          <w14:ligatures w14:val="none"/>
        </w:rPr>
      </w:pPr>
      <w:r w:rsidRPr="00E742D6">
        <w:rPr>
          <w:rFonts w:ascii="Calibri" w:eastAsia="Calibri" w:hAnsi="Calibri" w:cs="Calibri"/>
          <w:color w:val="000000"/>
          <w:kern w:val="0"/>
          <w:sz w:val="22"/>
          <w:szCs w:val="22"/>
          <w:lang w:val="en-GB"/>
          <w14:ligatures w14:val="none"/>
        </w:rPr>
        <w:t>RTE: Round Trip Efficiency guaranteed for each year</w:t>
      </w:r>
      <w:r w:rsidRPr="00E742D6">
        <w:rPr>
          <w:rFonts w:ascii="Calibri" w:eastAsia="Calibri" w:hAnsi="Calibri" w:cs="Calibri"/>
          <w:i/>
          <w:color w:val="000000"/>
          <w:kern w:val="0"/>
          <w:sz w:val="22"/>
          <w:szCs w:val="22"/>
          <w:lang w:val="en-GB"/>
          <w14:ligatures w14:val="none"/>
        </w:rPr>
        <w:t xml:space="preserve"> </w:t>
      </w:r>
      <w:proofErr w:type="spellStart"/>
      <w:r w:rsidRPr="00E742D6">
        <w:rPr>
          <w:rFonts w:ascii="Calibri" w:eastAsia="Calibri" w:hAnsi="Calibri" w:cs="Calibri"/>
          <w:i/>
          <w:color w:val="000000"/>
          <w:kern w:val="0"/>
          <w:sz w:val="22"/>
          <w:szCs w:val="22"/>
          <w:lang w:val="en-GB"/>
          <w14:ligatures w14:val="none"/>
        </w:rPr>
        <w:t>i</w:t>
      </w:r>
      <w:proofErr w:type="spellEnd"/>
    </w:p>
    <w:p w14:paraId="475DC9EE" w14:textId="77777777" w:rsidR="00E742D6" w:rsidRPr="00E742D6" w:rsidRDefault="00E742D6" w:rsidP="00E742D6">
      <w:pPr>
        <w:spacing w:after="0"/>
        <w:ind w:left="360"/>
        <w:rPr>
          <w:b/>
        </w:rPr>
      </w:pPr>
      <w:r w:rsidRPr="00E742D6">
        <w:rPr>
          <w:b/>
        </w:rPr>
        <w:t>Input for PV Plant</w:t>
      </w:r>
    </w:p>
    <w:tbl>
      <w:tblPr>
        <w:tblStyle w:val="TableGrid"/>
        <w:tblW w:w="5000" w:type="pct"/>
        <w:tblLook w:val="04A0" w:firstRow="1" w:lastRow="0" w:firstColumn="1" w:lastColumn="0" w:noHBand="0" w:noVBand="1"/>
      </w:tblPr>
      <w:tblGrid>
        <w:gridCol w:w="2238"/>
        <w:gridCol w:w="2309"/>
        <w:gridCol w:w="2222"/>
        <w:gridCol w:w="2221"/>
      </w:tblGrid>
      <w:tr w:rsidR="00E742D6" w:rsidRPr="00265D16" w14:paraId="5A970CC9" w14:textId="77777777" w:rsidTr="00E742D6">
        <w:tc>
          <w:tcPr>
            <w:tcW w:w="1245" w:type="pct"/>
          </w:tcPr>
          <w:p w14:paraId="7418882C" w14:textId="77777777" w:rsidR="00E742D6" w:rsidRPr="00C001C2" w:rsidRDefault="00E742D6" w:rsidP="00DF336D">
            <w:pPr>
              <w:pStyle w:val="ListParagraph"/>
              <w:spacing w:after="0"/>
              <w:ind w:left="0"/>
              <w:jc w:val="center"/>
              <w:rPr>
                <w:b/>
              </w:rPr>
            </w:pPr>
            <w:r w:rsidRPr="00C001C2">
              <w:rPr>
                <w:b/>
              </w:rPr>
              <w:t>Year Ending</w:t>
            </w:r>
          </w:p>
        </w:tc>
        <w:tc>
          <w:tcPr>
            <w:tcW w:w="1284" w:type="pct"/>
          </w:tcPr>
          <w:p w14:paraId="6C2D0295" w14:textId="77777777" w:rsidR="00E742D6" w:rsidRPr="00C001C2" w:rsidRDefault="00E742D6" w:rsidP="00DF336D">
            <w:pPr>
              <w:pStyle w:val="ListParagraph"/>
              <w:spacing w:after="0"/>
              <w:ind w:left="0"/>
              <w:rPr>
                <w:b/>
              </w:rPr>
            </w:pPr>
            <w:r w:rsidRPr="00C001C2">
              <w:rPr>
                <w:b/>
              </w:rPr>
              <w:t>PV Constriction Cost</w:t>
            </w:r>
          </w:p>
        </w:tc>
        <w:tc>
          <w:tcPr>
            <w:tcW w:w="1236" w:type="pct"/>
          </w:tcPr>
          <w:p w14:paraId="15C8FF0C" w14:textId="77777777" w:rsidR="00E742D6" w:rsidRPr="00C001C2" w:rsidRDefault="00E742D6" w:rsidP="00DF336D">
            <w:pPr>
              <w:pStyle w:val="ListParagraph"/>
              <w:spacing w:after="0"/>
              <w:ind w:left="0"/>
              <w:rPr>
                <w:b/>
              </w:rPr>
            </w:pPr>
            <w:r w:rsidRPr="00C001C2">
              <w:rPr>
                <w:b/>
              </w:rPr>
              <w:t>O&amp;M Cost</w:t>
            </w:r>
          </w:p>
        </w:tc>
        <w:tc>
          <w:tcPr>
            <w:tcW w:w="1235" w:type="pct"/>
          </w:tcPr>
          <w:p w14:paraId="5AED3F02" w14:textId="77777777" w:rsidR="00E742D6" w:rsidRPr="00C001C2" w:rsidRDefault="00E742D6" w:rsidP="00DF336D">
            <w:pPr>
              <w:pStyle w:val="ListParagraph"/>
              <w:spacing w:after="0"/>
              <w:ind w:left="0"/>
              <w:rPr>
                <w:b/>
              </w:rPr>
            </w:pPr>
            <w:r w:rsidRPr="00C001C2">
              <w:rPr>
                <w:b/>
              </w:rPr>
              <w:t>Yield PoC (PV)</w:t>
            </w:r>
          </w:p>
        </w:tc>
      </w:tr>
      <w:tr w:rsidR="00E742D6" w:rsidRPr="00265D16" w14:paraId="20F46918" w14:textId="77777777" w:rsidTr="00E742D6">
        <w:tc>
          <w:tcPr>
            <w:tcW w:w="1245" w:type="pct"/>
          </w:tcPr>
          <w:p w14:paraId="6FD26BC9" w14:textId="77777777" w:rsidR="00E742D6" w:rsidRPr="00C001C2" w:rsidRDefault="00E742D6" w:rsidP="00DF336D">
            <w:pPr>
              <w:pStyle w:val="ListParagraph"/>
              <w:spacing w:after="0"/>
              <w:ind w:left="0"/>
              <w:jc w:val="center"/>
              <w:rPr>
                <w:bCs/>
              </w:rPr>
            </w:pPr>
          </w:p>
        </w:tc>
        <w:tc>
          <w:tcPr>
            <w:tcW w:w="1284" w:type="pct"/>
          </w:tcPr>
          <w:p w14:paraId="767DE604" w14:textId="77777777" w:rsidR="00E742D6" w:rsidRPr="00C001C2" w:rsidRDefault="00E742D6" w:rsidP="00DF336D">
            <w:pPr>
              <w:pStyle w:val="ListParagraph"/>
              <w:spacing w:after="0"/>
              <w:ind w:left="0"/>
              <w:rPr>
                <w:bCs/>
              </w:rPr>
            </w:pPr>
            <w:r w:rsidRPr="00C001C2">
              <w:rPr>
                <w:bCs/>
              </w:rPr>
              <w:t>USD</w:t>
            </w:r>
          </w:p>
        </w:tc>
        <w:tc>
          <w:tcPr>
            <w:tcW w:w="1236" w:type="pct"/>
          </w:tcPr>
          <w:p w14:paraId="56EE2C26" w14:textId="77777777" w:rsidR="00E742D6" w:rsidRPr="00C001C2" w:rsidRDefault="00E742D6" w:rsidP="00DF336D">
            <w:pPr>
              <w:pStyle w:val="ListParagraph"/>
              <w:spacing w:after="0"/>
              <w:ind w:left="0"/>
              <w:jc w:val="center"/>
              <w:rPr>
                <w:bCs/>
              </w:rPr>
            </w:pPr>
            <w:r w:rsidRPr="00C001C2">
              <w:rPr>
                <w:bCs/>
              </w:rPr>
              <w:t>USD</w:t>
            </w:r>
          </w:p>
        </w:tc>
        <w:tc>
          <w:tcPr>
            <w:tcW w:w="1235" w:type="pct"/>
          </w:tcPr>
          <w:p w14:paraId="0A20A206" w14:textId="77777777" w:rsidR="00E742D6" w:rsidRPr="00C001C2" w:rsidRDefault="00E742D6" w:rsidP="00DF336D">
            <w:pPr>
              <w:pStyle w:val="ListParagraph"/>
              <w:spacing w:after="0"/>
              <w:ind w:left="0"/>
              <w:jc w:val="center"/>
              <w:rPr>
                <w:bCs/>
              </w:rPr>
            </w:pPr>
            <w:r w:rsidRPr="00C001C2">
              <w:rPr>
                <w:bCs/>
              </w:rPr>
              <w:t>MWh</w:t>
            </w:r>
          </w:p>
        </w:tc>
      </w:tr>
      <w:tr w:rsidR="00E742D6" w:rsidRPr="00265D16" w14:paraId="48778DBA" w14:textId="77777777" w:rsidTr="00E742D6">
        <w:tc>
          <w:tcPr>
            <w:tcW w:w="1245" w:type="pct"/>
          </w:tcPr>
          <w:p w14:paraId="5B7077F0" w14:textId="77777777" w:rsidR="00E742D6" w:rsidRPr="00C001C2" w:rsidRDefault="00E742D6" w:rsidP="00DF336D">
            <w:pPr>
              <w:pStyle w:val="ListParagraph"/>
              <w:spacing w:after="0"/>
              <w:ind w:left="0"/>
              <w:jc w:val="center"/>
              <w:rPr>
                <w:bCs/>
              </w:rPr>
            </w:pPr>
            <w:r w:rsidRPr="00C001C2">
              <w:rPr>
                <w:bCs/>
              </w:rPr>
              <w:t>0 (BOL)</w:t>
            </w:r>
          </w:p>
        </w:tc>
        <w:tc>
          <w:tcPr>
            <w:tcW w:w="1284" w:type="pct"/>
          </w:tcPr>
          <w:p w14:paraId="04B61133" w14:textId="77777777" w:rsidR="00E742D6" w:rsidRPr="00C001C2" w:rsidRDefault="00E742D6" w:rsidP="00DF336D">
            <w:pPr>
              <w:pStyle w:val="ListParagraph"/>
              <w:spacing w:after="0"/>
              <w:ind w:left="0"/>
              <w:rPr>
                <w:bCs/>
              </w:rPr>
            </w:pPr>
            <w:r w:rsidRPr="00C001C2">
              <w:rPr>
                <w:bCs/>
              </w:rPr>
              <w:t>Input</w:t>
            </w:r>
          </w:p>
        </w:tc>
        <w:tc>
          <w:tcPr>
            <w:tcW w:w="1236" w:type="pct"/>
          </w:tcPr>
          <w:p w14:paraId="57BE914A" w14:textId="77777777" w:rsidR="00E742D6" w:rsidRPr="00C001C2" w:rsidRDefault="00E742D6" w:rsidP="00DF336D">
            <w:pPr>
              <w:pStyle w:val="ListParagraph"/>
              <w:spacing w:after="0"/>
              <w:ind w:left="0"/>
              <w:jc w:val="center"/>
              <w:rPr>
                <w:bCs/>
              </w:rPr>
            </w:pPr>
          </w:p>
        </w:tc>
        <w:tc>
          <w:tcPr>
            <w:tcW w:w="1235" w:type="pct"/>
          </w:tcPr>
          <w:p w14:paraId="44D8B3D3" w14:textId="77777777" w:rsidR="00E742D6" w:rsidRPr="00C001C2" w:rsidRDefault="00E742D6" w:rsidP="00DF336D">
            <w:pPr>
              <w:pStyle w:val="ListParagraph"/>
              <w:spacing w:after="0"/>
              <w:ind w:left="0"/>
              <w:jc w:val="center"/>
              <w:rPr>
                <w:bCs/>
              </w:rPr>
            </w:pPr>
          </w:p>
        </w:tc>
      </w:tr>
      <w:tr w:rsidR="00E742D6" w:rsidRPr="00265D16" w14:paraId="17272CE1" w14:textId="77777777" w:rsidTr="00E742D6">
        <w:tc>
          <w:tcPr>
            <w:tcW w:w="1245" w:type="pct"/>
          </w:tcPr>
          <w:p w14:paraId="2D84FDE0" w14:textId="77777777" w:rsidR="00E742D6" w:rsidRPr="00C001C2" w:rsidRDefault="00E742D6" w:rsidP="00DF336D">
            <w:pPr>
              <w:pStyle w:val="ListParagraph"/>
              <w:spacing w:after="0"/>
              <w:ind w:left="0"/>
              <w:jc w:val="center"/>
              <w:rPr>
                <w:bCs/>
              </w:rPr>
            </w:pPr>
            <w:r w:rsidRPr="00C001C2">
              <w:rPr>
                <w:bCs/>
              </w:rPr>
              <w:t>1</w:t>
            </w:r>
          </w:p>
        </w:tc>
        <w:tc>
          <w:tcPr>
            <w:tcW w:w="1284" w:type="pct"/>
          </w:tcPr>
          <w:p w14:paraId="620C4407" w14:textId="77777777" w:rsidR="00E742D6" w:rsidRPr="00C001C2" w:rsidRDefault="00E742D6" w:rsidP="00DF336D">
            <w:pPr>
              <w:pStyle w:val="ListParagraph"/>
              <w:spacing w:after="0"/>
              <w:ind w:left="0"/>
              <w:rPr>
                <w:bCs/>
              </w:rPr>
            </w:pPr>
          </w:p>
        </w:tc>
        <w:tc>
          <w:tcPr>
            <w:tcW w:w="1236" w:type="pct"/>
          </w:tcPr>
          <w:p w14:paraId="0B9AAF97" w14:textId="77777777" w:rsidR="00E742D6" w:rsidRPr="00C001C2" w:rsidRDefault="00E742D6" w:rsidP="00DF336D">
            <w:pPr>
              <w:pStyle w:val="ListParagraph"/>
              <w:spacing w:after="0"/>
              <w:ind w:left="0"/>
              <w:jc w:val="center"/>
              <w:rPr>
                <w:bCs/>
              </w:rPr>
            </w:pPr>
            <w:r w:rsidRPr="00C001C2">
              <w:rPr>
                <w:bCs/>
              </w:rPr>
              <w:t>Input</w:t>
            </w:r>
          </w:p>
        </w:tc>
        <w:tc>
          <w:tcPr>
            <w:tcW w:w="1235" w:type="pct"/>
          </w:tcPr>
          <w:p w14:paraId="484EEEAD" w14:textId="77777777" w:rsidR="00E742D6" w:rsidRPr="00C001C2" w:rsidRDefault="00E742D6" w:rsidP="00DF336D">
            <w:pPr>
              <w:pStyle w:val="ListParagraph"/>
              <w:spacing w:after="0"/>
              <w:ind w:left="0"/>
              <w:jc w:val="center"/>
              <w:rPr>
                <w:bCs/>
              </w:rPr>
            </w:pPr>
            <w:r w:rsidRPr="00C001C2">
              <w:rPr>
                <w:bCs/>
              </w:rPr>
              <w:t>Input</w:t>
            </w:r>
          </w:p>
        </w:tc>
      </w:tr>
      <w:tr w:rsidR="00E742D6" w:rsidRPr="00265D16" w14:paraId="60973EAE" w14:textId="77777777" w:rsidTr="00E742D6">
        <w:tc>
          <w:tcPr>
            <w:tcW w:w="1245" w:type="pct"/>
          </w:tcPr>
          <w:p w14:paraId="54F178E5" w14:textId="77777777" w:rsidR="00E742D6" w:rsidRPr="00C001C2" w:rsidRDefault="00E742D6" w:rsidP="00DF336D">
            <w:pPr>
              <w:pStyle w:val="ListParagraph"/>
              <w:spacing w:after="0"/>
              <w:ind w:left="0"/>
              <w:jc w:val="center"/>
              <w:rPr>
                <w:bCs/>
              </w:rPr>
            </w:pPr>
            <w:r w:rsidRPr="00C001C2">
              <w:rPr>
                <w:bCs/>
              </w:rPr>
              <w:t>2</w:t>
            </w:r>
          </w:p>
        </w:tc>
        <w:tc>
          <w:tcPr>
            <w:tcW w:w="1284" w:type="pct"/>
          </w:tcPr>
          <w:p w14:paraId="4EB7DC21" w14:textId="77777777" w:rsidR="00E742D6" w:rsidRPr="00C001C2" w:rsidRDefault="00E742D6" w:rsidP="00DF336D">
            <w:pPr>
              <w:pStyle w:val="ListParagraph"/>
              <w:spacing w:after="0"/>
              <w:ind w:left="0"/>
              <w:rPr>
                <w:bCs/>
              </w:rPr>
            </w:pPr>
          </w:p>
        </w:tc>
        <w:tc>
          <w:tcPr>
            <w:tcW w:w="1236" w:type="pct"/>
          </w:tcPr>
          <w:p w14:paraId="7E84D040" w14:textId="77777777" w:rsidR="00E742D6" w:rsidRPr="00C001C2" w:rsidRDefault="00E742D6" w:rsidP="00DF336D">
            <w:pPr>
              <w:pStyle w:val="ListParagraph"/>
              <w:spacing w:after="0"/>
              <w:ind w:left="0"/>
              <w:jc w:val="center"/>
              <w:rPr>
                <w:bCs/>
              </w:rPr>
            </w:pPr>
            <w:r w:rsidRPr="00C001C2">
              <w:rPr>
                <w:bCs/>
              </w:rPr>
              <w:t>Input</w:t>
            </w:r>
          </w:p>
        </w:tc>
        <w:tc>
          <w:tcPr>
            <w:tcW w:w="1235" w:type="pct"/>
          </w:tcPr>
          <w:p w14:paraId="48362787" w14:textId="77777777" w:rsidR="00E742D6" w:rsidRPr="00C001C2" w:rsidRDefault="00E742D6" w:rsidP="00DF336D">
            <w:pPr>
              <w:pStyle w:val="ListParagraph"/>
              <w:spacing w:after="0"/>
              <w:ind w:left="0"/>
              <w:jc w:val="center"/>
              <w:rPr>
                <w:bCs/>
              </w:rPr>
            </w:pPr>
            <w:r w:rsidRPr="00C001C2">
              <w:rPr>
                <w:bCs/>
              </w:rPr>
              <w:t>Input</w:t>
            </w:r>
          </w:p>
        </w:tc>
      </w:tr>
      <w:tr w:rsidR="00E742D6" w:rsidRPr="00265D16" w14:paraId="2383E2CE" w14:textId="77777777" w:rsidTr="00E742D6">
        <w:tc>
          <w:tcPr>
            <w:tcW w:w="1245" w:type="pct"/>
          </w:tcPr>
          <w:p w14:paraId="254C94D8" w14:textId="77777777" w:rsidR="00E742D6" w:rsidRPr="00C001C2" w:rsidRDefault="00E742D6" w:rsidP="00DF336D">
            <w:pPr>
              <w:pStyle w:val="ListParagraph"/>
              <w:spacing w:after="0"/>
              <w:ind w:left="0"/>
              <w:jc w:val="center"/>
              <w:rPr>
                <w:bCs/>
              </w:rPr>
            </w:pPr>
            <w:r w:rsidRPr="00C001C2">
              <w:rPr>
                <w:bCs/>
              </w:rPr>
              <w:t>3</w:t>
            </w:r>
          </w:p>
        </w:tc>
        <w:tc>
          <w:tcPr>
            <w:tcW w:w="1284" w:type="pct"/>
          </w:tcPr>
          <w:p w14:paraId="05F6F113" w14:textId="77777777" w:rsidR="00E742D6" w:rsidRPr="00C001C2" w:rsidRDefault="00E742D6" w:rsidP="00DF336D">
            <w:pPr>
              <w:pStyle w:val="ListParagraph"/>
              <w:spacing w:after="0"/>
              <w:ind w:left="0"/>
              <w:rPr>
                <w:bCs/>
              </w:rPr>
            </w:pPr>
          </w:p>
        </w:tc>
        <w:tc>
          <w:tcPr>
            <w:tcW w:w="1236" w:type="pct"/>
          </w:tcPr>
          <w:p w14:paraId="6D8B07C4" w14:textId="77777777" w:rsidR="00E742D6" w:rsidRPr="00C001C2" w:rsidRDefault="00E742D6" w:rsidP="00DF336D">
            <w:pPr>
              <w:pStyle w:val="ListParagraph"/>
              <w:spacing w:after="0"/>
              <w:ind w:left="0"/>
              <w:jc w:val="center"/>
              <w:rPr>
                <w:bCs/>
              </w:rPr>
            </w:pPr>
            <w:r w:rsidRPr="00C001C2">
              <w:rPr>
                <w:bCs/>
              </w:rPr>
              <w:t>Input</w:t>
            </w:r>
          </w:p>
        </w:tc>
        <w:tc>
          <w:tcPr>
            <w:tcW w:w="1235" w:type="pct"/>
          </w:tcPr>
          <w:p w14:paraId="09B5EE4E" w14:textId="77777777" w:rsidR="00E742D6" w:rsidRPr="00C001C2" w:rsidRDefault="00E742D6" w:rsidP="00DF336D">
            <w:pPr>
              <w:pStyle w:val="ListParagraph"/>
              <w:spacing w:after="0"/>
              <w:ind w:left="0"/>
              <w:jc w:val="center"/>
              <w:rPr>
                <w:bCs/>
              </w:rPr>
            </w:pPr>
            <w:r w:rsidRPr="00C001C2">
              <w:rPr>
                <w:bCs/>
              </w:rPr>
              <w:t>Input</w:t>
            </w:r>
          </w:p>
        </w:tc>
      </w:tr>
      <w:tr w:rsidR="00E742D6" w:rsidRPr="00265D16" w14:paraId="5DB0B757" w14:textId="77777777" w:rsidTr="00E742D6">
        <w:tc>
          <w:tcPr>
            <w:tcW w:w="1245" w:type="pct"/>
          </w:tcPr>
          <w:p w14:paraId="15A0C2B8" w14:textId="77777777" w:rsidR="00E742D6" w:rsidRPr="00C001C2" w:rsidRDefault="00E742D6" w:rsidP="00DF336D">
            <w:pPr>
              <w:pStyle w:val="ListParagraph"/>
              <w:spacing w:after="0"/>
              <w:ind w:left="0"/>
              <w:jc w:val="center"/>
              <w:rPr>
                <w:bCs/>
              </w:rPr>
            </w:pPr>
          </w:p>
        </w:tc>
        <w:tc>
          <w:tcPr>
            <w:tcW w:w="1284" w:type="pct"/>
          </w:tcPr>
          <w:p w14:paraId="535AC411" w14:textId="77777777" w:rsidR="00E742D6" w:rsidRPr="00C001C2" w:rsidRDefault="00E742D6" w:rsidP="00DF336D">
            <w:pPr>
              <w:pStyle w:val="ListParagraph"/>
              <w:spacing w:after="0"/>
              <w:ind w:left="0"/>
              <w:rPr>
                <w:bCs/>
              </w:rPr>
            </w:pPr>
          </w:p>
        </w:tc>
        <w:tc>
          <w:tcPr>
            <w:tcW w:w="1236" w:type="pct"/>
          </w:tcPr>
          <w:p w14:paraId="5C2094FE" w14:textId="77777777" w:rsidR="00E742D6" w:rsidRPr="00C001C2" w:rsidRDefault="00E742D6" w:rsidP="00DF336D">
            <w:pPr>
              <w:pStyle w:val="ListParagraph"/>
              <w:spacing w:after="0"/>
              <w:ind w:left="0"/>
              <w:jc w:val="center"/>
              <w:rPr>
                <w:bCs/>
              </w:rPr>
            </w:pPr>
            <w:r w:rsidRPr="00C001C2">
              <w:rPr>
                <w:bCs/>
              </w:rPr>
              <w:t>Input</w:t>
            </w:r>
          </w:p>
        </w:tc>
        <w:tc>
          <w:tcPr>
            <w:tcW w:w="1235" w:type="pct"/>
          </w:tcPr>
          <w:p w14:paraId="6900C5CA" w14:textId="77777777" w:rsidR="00E742D6" w:rsidRPr="00C001C2" w:rsidRDefault="00E742D6" w:rsidP="00DF336D">
            <w:pPr>
              <w:pStyle w:val="ListParagraph"/>
              <w:spacing w:after="0"/>
              <w:ind w:left="0"/>
              <w:jc w:val="center"/>
              <w:rPr>
                <w:bCs/>
              </w:rPr>
            </w:pPr>
            <w:r w:rsidRPr="00C001C2">
              <w:rPr>
                <w:bCs/>
              </w:rPr>
              <w:t>Input</w:t>
            </w:r>
          </w:p>
        </w:tc>
      </w:tr>
      <w:tr w:rsidR="00E742D6" w:rsidRPr="00265D16" w14:paraId="7909C9E2" w14:textId="77777777" w:rsidTr="00E742D6">
        <w:tc>
          <w:tcPr>
            <w:tcW w:w="1245" w:type="pct"/>
          </w:tcPr>
          <w:p w14:paraId="5F766017" w14:textId="77777777" w:rsidR="00E742D6" w:rsidRPr="00C001C2" w:rsidRDefault="00E742D6" w:rsidP="00DF336D">
            <w:pPr>
              <w:pStyle w:val="ListParagraph"/>
              <w:spacing w:after="0"/>
              <w:ind w:left="0"/>
              <w:jc w:val="center"/>
              <w:rPr>
                <w:bCs/>
              </w:rPr>
            </w:pPr>
            <w:r w:rsidRPr="00C001C2">
              <w:rPr>
                <w:bCs/>
              </w:rPr>
              <w:t>25</w:t>
            </w:r>
          </w:p>
        </w:tc>
        <w:tc>
          <w:tcPr>
            <w:tcW w:w="1284" w:type="pct"/>
          </w:tcPr>
          <w:p w14:paraId="5B514A3D" w14:textId="77777777" w:rsidR="00E742D6" w:rsidRPr="00C001C2" w:rsidRDefault="00E742D6" w:rsidP="00DF336D">
            <w:pPr>
              <w:pStyle w:val="ListParagraph"/>
              <w:spacing w:after="0"/>
              <w:ind w:left="0"/>
              <w:rPr>
                <w:bCs/>
              </w:rPr>
            </w:pPr>
          </w:p>
        </w:tc>
        <w:tc>
          <w:tcPr>
            <w:tcW w:w="1236" w:type="pct"/>
          </w:tcPr>
          <w:p w14:paraId="5899F7FA" w14:textId="77777777" w:rsidR="00E742D6" w:rsidRPr="00C001C2" w:rsidRDefault="00E742D6" w:rsidP="00DF336D">
            <w:pPr>
              <w:pStyle w:val="ListParagraph"/>
              <w:spacing w:after="0"/>
              <w:ind w:left="0"/>
              <w:jc w:val="center"/>
              <w:rPr>
                <w:bCs/>
              </w:rPr>
            </w:pPr>
            <w:r w:rsidRPr="00C001C2">
              <w:rPr>
                <w:bCs/>
              </w:rPr>
              <w:t>Input</w:t>
            </w:r>
          </w:p>
        </w:tc>
        <w:tc>
          <w:tcPr>
            <w:tcW w:w="1235" w:type="pct"/>
          </w:tcPr>
          <w:p w14:paraId="25CB084A" w14:textId="77777777" w:rsidR="00E742D6" w:rsidRPr="00C001C2" w:rsidRDefault="00E742D6" w:rsidP="00DF336D">
            <w:pPr>
              <w:pStyle w:val="ListParagraph"/>
              <w:spacing w:after="0"/>
              <w:ind w:left="0"/>
              <w:jc w:val="center"/>
              <w:rPr>
                <w:bCs/>
              </w:rPr>
            </w:pPr>
            <w:r w:rsidRPr="00C001C2">
              <w:rPr>
                <w:bCs/>
              </w:rPr>
              <w:t>Input</w:t>
            </w:r>
          </w:p>
        </w:tc>
      </w:tr>
    </w:tbl>
    <w:p w14:paraId="0792DC7D" w14:textId="77777777" w:rsidR="00E742D6" w:rsidRPr="008867C4" w:rsidRDefault="00E742D6" w:rsidP="00E742D6">
      <w:pPr>
        <w:pStyle w:val="ListParagraph"/>
        <w:spacing w:after="0"/>
        <w:rPr>
          <w:b/>
          <w:strike/>
        </w:rPr>
      </w:pPr>
    </w:p>
    <w:p w14:paraId="282164C7" w14:textId="77777777" w:rsidR="00E742D6" w:rsidRPr="00265D16" w:rsidRDefault="00E742D6" w:rsidP="00E742D6">
      <w:pPr>
        <w:pStyle w:val="ListParagraph"/>
        <w:spacing w:after="0"/>
        <w:ind w:left="360"/>
        <w:rPr>
          <w:b/>
        </w:rPr>
      </w:pPr>
      <w:r w:rsidRPr="00265D16">
        <w:rPr>
          <w:b/>
        </w:rPr>
        <w:t>Input for BESS</w:t>
      </w:r>
    </w:p>
    <w:tbl>
      <w:tblPr>
        <w:tblW w:w="9042" w:type="dxa"/>
        <w:tblInd w:w="25" w:type="dxa"/>
        <w:tblLayout w:type="fixed"/>
        <w:tblCellMar>
          <w:top w:w="15" w:type="dxa"/>
          <w:left w:w="15" w:type="dxa"/>
          <w:right w:w="15" w:type="dxa"/>
        </w:tblCellMar>
        <w:tblLook w:val="0000" w:firstRow="0" w:lastRow="0" w:firstColumn="0" w:lastColumn="0" w:noHBand="0" w:noVBand="0"/>
      </w:tblPr>
      <w:tblGrid>
        <w:gridCol w:w="6224"/>
        <w:gridCol w:w="2818"/>
      </w:tblGrid>
      <w:tr w:rsidR="00E742D6" w:rsidRPr="00265D16" w14:paraId="6E47B4CC" w14:textId="77777777" w:rsidTr="00DF336D">
        <w:trPr>
          <w:trHeight w:val="295"/>
        </w:trPr>
        <w:tc>
          <w:tcPr>
            <w:tcW w:w="6224"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423F711" w14:textId="77777777" w:rsidR="00E742D6" w:rsidRPr="00234684" w:rsidRDefault="00E742D6" w:rsidP="00DF336D">
            <w:pPr>
              <w:widowControl w:val="0"/>
              <w:ind w:left="360"/>
              <w:rPr>
                <w:b/>
                <w:bCs/>
              </w:rPr>
            </w:pPr>
            <w:r w:rsidRPr="00234684">
              <w:rPr>
                <w:rFonts w:ascii="Times New Roman Bold" w:eastAsia="Times New Roman Bold" w:hAnsi="Times New Roman Bold" w:cs="Times New Roman Bold"/>
                <w:b/>
                <w:bCs/>
                <w:color w:val="000000"/>
              </w:rPr>
              <w:t xml:space="preserve">BESS </w:t>
            </w:r>
            <w:r w:rsidRPr="00234684">
              <w:rPr>
                <w:rFonts w:ascii="Times New Roman Bold" w:eastAsia="Times New Roman Bold" w:hAnsi="Times New Roman Bold" w:cs="Times New Roman Bold"/>
                <w:b/>
                <w:bCs/>
              </w:rPr>
              <w:t>Energy Capacity at Point of Connection (POC) Beginning of Life (BOL)</w:t>
            </w:r>
            <w:r w:rsidRPr="00234684">
              <w:rPr>
                <w:rFonts w:ascii="Times New Roman Bold" w:eastAsia="Times New Roman Bold" w:hAnsi="Times New Roman Bold" w:cs="Times New Roman Bold"/>
                <w:b/>
                <w:bCs/>
                <w:color w:val="000000"/>
              </w:rPr>
              <w:t xml:space="preserve"> in MWh </w:t>
            </w:r>
          </w:p>
        </w:tc>
        <w:tc>
          <w:tcPr>
            <w:tcW w:w="2818" w:type="dxa"/>
            <w:tcBorders>
              <w:top w:val="single" w:sz="4" w:space="0" w:color="7F7F7F"/>
              <w:left w:val="single" w:sz="4" w:space="0" w:color="7F7F7F"/>
              <w:bottom w:val="single" w:sz="4" w:space="0" w:color="7F7F7F"/>
              <w:right w:val="single" w:sz="8" w:space="0" w:color="000000"/>
            </w:tcBorders>
            <w:shd w:val="clear" w:color="auto" w:fill="auto"/>
            <w:vAlign w:val="bottom"/>
          </w:tcPr>
          <w:p w14:paraId="12CA19AD" w14:textId="77777777" w:rsidR="00E742D6" w:rsidRPr="00234684" w:rsidRDefault="00E742D6" w:rsidP="00DF336D">
            <w:pPr>
              <w:widowControl w:val="0"/>
              <w:ind w:left="360"/>
              <w:rPr>
                <w:b/>
                <w:bCs/>
              </w:rPr>
            </w:pPr>
            <w:r w:rsidRPr="00234684">
              <w:rPr>
                <w:b/>
                <w:bCs/>
                <w:color w:val="3F3F76"/>
              </w:rPr>
              <w:t>Input</w:t>
            </w:r>
          </w:p>
        </w:tc>
      </w:tr>
      <w:tr w:rsidR="00E742D6" w:rsidRPr="00265D16" w14:paraId="43924CAC" w14:textId="77777777" w:rsidTr="00DF336D">
        <w:trPr>
          <w:trHeight w:val="295"/>
        </w:trPr>
        <w:tc>
          <w:tcPr>
            <w:tcW w:w="6224"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FEFE3BB" w14:textId="77777777" w:rsidR="00E742D6" w:rsidRPr="00265D16" w:rsidRDefault="00E742D6" w:rsidP="00DF336D">
            <w:pPr>
              <w:widowControl w:val="0"/>
              <w:ind w:left="360"/>
            </w:pPr>
            <w:r w:rsidRPr="00265D16">
              <w:rPr>
                <w:color w:val="000000"/>
              </w:rPr>
              <w:t>Usable energy at the point of connection (DOD)</w:t>
            </w:r>
          </w:p>
        </w:tc>
        <w:tc>
          <w:tcPr>
            <w:tcW w:w="2818" w:type="dxa"/>
            <w:tcBorders>
              <w:top w:val="single" w:sz="4" w:space="0" w:color="3F3F3F"/>
              <w:left w:val="single" w:sz="4" w:space="0" w:color="3F3F3F"/>
              <w:bottom w:val="single" w:sz="4" w:space="0" w:color="3F3F3F"/>
              <w:right w:val="single" w:sz="8" w:space="0" w:color="000000"/>
            </w:tcBorders>
            <w:shd w:val="clear" w:color="auto" w:fill="auto"/>
            <w:vAlign w:val="bottom"/>
          </w:tcPr>
          <w:p w14:paraId="41004CE2" w14:textId="77777777" w:rsidR="00E742D6" w:rsidRPr="00C001C2" w:rsidRDefault="00E742D6" w:rsidP="00DF336D">
            <w:pPr>
              <w:widowControl w:val="0"/>
              <w:ind w:left="360"/>
            </w:pPr>
            <w:r w:rsidRPr="00C001C2">
              <w:rPr>
                <w:color w:val="3F3F3F"/>
              </w:rPr>
              <w:t>100% (requirement)</w:t>
            </w:r>
          </w:p>
        </w:tc>
      </w:tr>
      <w:tr w:rsidR="00E742D6" w:rsidRPr="00265D16" w14:paraId="3555C3A4" w14:textId="77777777" w:rsidTr="00DF336D">
        <w:trPr>
          <w:trHeight w:val="295"/>
        </w:trPr>
        <w:tc>
          <w:tcPr>
            <w:tcW w:w="6224" w:type="dxa"/>
            <w:tcBorders>
              <w:top w:val="single" w:sz="4" w:space="0" w:color="000000"/>
              <w:left w:val="single" w:sz="8" w:space="0" w:color="000000"/>
              <w:bottom w:val="single" w:sz="4" w:space="0" w:color="000000"/>
              <w:right w:val="single" w:sz="4" w:space="0" w:color="000000"/>
            </w:tcBorders>
            <w:shd w:val="clear" w:color="auto" w:fill="auto"/>
            <w:vAlign w:val="bottom"/>
          </w:tcPr>
          <w:p w14:paraId="5E9442C4" w14:textId="77777777" w:rsidR="00E742D6" w:rsidRPr="00265D16" w:rsidRDefault="00E742D6" w:rsidP="00DF336D">
            <w:pPr>
              <w:widowControl w:val="0"/>
              <w:ind w:left="360"/>
            </w:pPr>
            <w:r w:rsidRPr="00265D16">
              <w:rPr>
                <w:color w:val="000000"/>
              </w:rPr>
              <w:t>Cycling per year</w:t>
            </w:r>
          </w:p>
        </w:tc>
        <w:tc>
          <w:tcPr>
            <w:tcW w:w="2818" w:type="dxa"/>
            <w:tcBorders>
              <w:top w:val="single" w:sz="4" w:space="0" w:color="3F3F3F"/>
              <w:left w:val="single" w:sz="4" w:space="0" w:color="3F3F3F"/>
              <w:bottom w:val="single" w:sz="4" w:space="0" w:color="3F3F3F"/>
              <w:right w:val="single" w:sz="8" w:space="0" w:color="000000"/>
            </w:tcBorders>
            <w:shd w:val="clear" w:color="auto" w:fill="auto"/>
            <w:vAlign w:val="bottom"/>
          </w:tcPr>
          <w:p w14:paraId="78D242B3" w14:textId="77777777" w:rsidR="00E742D6" w:rsidRPr="00C001C2" w:rsidRDefault="00E742D6" w:rsidP="00DF336D">
            <w:pPr>
              <w:widowControl w:val="0"/>
              <w:ind w:left="360"/>
            </w:pPr>
            <w:r w:rsidRPr="00C001C2">
              <w:rPr>
                <w:color w:val="3F3F3F"/>
              </w:rPr>
              <w:t>365 (requirement)</w:t>
            </w:r>
          </w:p>
        </w:tc>
      </w:tr>
      <w:tr w:rsidR="00E742D6" w:rsidRPr="00265D16" w14:paraId="1CEFA5B1" w14:textId="77777777" w:rsidTr="00DF336D">
        <w:trPr>
          <w:trHeight w:val="309"/>
        </w:trPr>
        <w:tc>
          <w:tcPr>
            <w:tcW w:w="6224" w:type="dxa"/>
            <w:tcBorders>
              <w:top w:val="single" w:sz="4" w:space="0" w:color="000000"/>
              <w:left w:val="single" w:sz="8" w:space="0" w:color="000000"/>
              <w:bottom w:val="single" w:sz="8" w:space="0" w:color="000000"/>
              <w:right w:val="single" w:sz="4" w:space="0" w:color="000000"/>
            </w:tcBorders>
            <w:shd w:val="clear" w:color="auto" w:fill="auto"/>
            <w:vAlign w:val="bottom"/>
          </w:tcPr>
          <w:p w14:paraId="363F32BC" w14:textId="77777777" w:rsidR="00E742D6" w:rsidRPr="00265D16" w:rsidRDefault="00E742D6" w:rsidP="00DF336D">
            <w:pPr>
              <w:widowControl w:val="0"/>
              <w:ind w:left="360"/>
            </w:pPr>
            <w:r w:rsidRPr="00265D16">
              <w:rPr>
                <w:color w:val="000000"/>
              </w:rPr>
              <w:t>Availability</w:t>
            </w:r>
          </w:p>
        </w:tc>
        <w:tc>
          <w:tcPr>
            <w:tcW w:w="2818" w:type="dxa"/>
            <w:tcBorders>
              <w:top w:val="single" w:sz="4" w:space="0" w:color="7F7F7F"/>
              <w:left w:val="single" w:sz="4" w:space="0" w:color="7F7F7F"/>
              <w:bottom w:val="single" w:sz="8" w:space="0" w:color="000000"/>
              <w:right w:val="single" w:sz="8" w:space="0" w:color="000000"/>
            </w:tcBorders>
            <w:shd w:val="clear" w:color="auto" w:fill="auto"/>
            <w:vAlign w:val="bottom"/>
          </w:tcPr>
          <w:p w14:paraId="318A2D11" w14:textId="77777777" w:rsidR="00E742D6" w:rsidRPr="00C001C2" w:rsidRDefault="00E742D6" w:rsidP="00DF336D">
            <w:pPr>
              <w:widowControl w:val="0"/>
              <w:ind w:left="360"/>
            </w:pPr>
            <w:r w:rsidRPr="00C001C2">
              <w:rPr>
                <w:color w:val="3F3F76"/>
              </w:rPr>
              <w:t>Input</w:t>
            </w:r>
          </w:p>
        </w:tc>
      </w:tr>
    </w:tbl>
    <w:p w14:paraId="30B439D7" w14:textId="77777777" w:rsidR="00E742D6" w:rsidRPr="008867C4" w:rsidRDefault="00E742D6" w:rsidP="00E742D6">
      <w:pPr>
        <w:pStyle w:val="ListParagraph"/>
        <w:spacing w:after="0"/>
        <w:jc w:val="center"/>
        <w:rPr>
          <w:b/>
          <w:strike/>
        </w:rPr>
      </w:pPr>
    </w:p>
    <w:tbl>
      <w:tblPr>
        <w:tblStyle w:val="TableGrid"/>
        <w:tblW w:w="5000" w:type="pct"/>
        <w:tblLook w:val="04A0" w:firstRow="1" w:lastRow="0" w:firstColumn="1" w:lastColumn="0" w:noHBand="0" w:noVBand="1"/>
      </w:tblPr>
      <w:tblGrid>
        <w:gridCol w:w="1822"/>
        <w:gridCol w:w="2037"/>
        <w:gridCol w:w="1769"/>
        <w:gridCol w:w="1760"/>
        <w:gridCol w:w="1602"/>
      </w:tblGrid>
      <w:tr w:rsidR="00E742D6" w:rsidRPr="008867C4" w14:paraId="2F212E9E" w14:textId="77777777" w:rsidTr="00E742D6">
        <w:tc>
          <w:tcPr>
            <w:tcW w:w="1013" w:type="pct"/>
          </w:tcPr>
          <w:p w14:paraId="0D1BABF9" w14:textId="77777777" w:rsidR="00E742D6" w:rsidRPr="00265D16" w:rsidRDefault="00E742D6" w:rsidP="00DF336D">
            <w:pPr>
              <w:pStyle w:val="ListParagraph"/>
              <w:spacing w:after="0"/>
              <w:ind w:left="0"/>
              <w:jc w:val="center"/>
              <w:rPr>
                <w:b/>
              </w:rPr>
            </w:pPr>
            <w:r w:rsidRPr="00265D16">
              <w:rPr>
                <w:b/>
              </w:rPr>
              <w:t>Year Ending</w:t>
            </w:r>
          </w:p>
        </w:tc>
        <w:tc>
          <w:tcPr>
            <w:tcW w:w="1133" w:type="pct"/>
          </w:tcPr>
          <w:p w14:paraId="79A13224" w14:textId="77777777" w:rsidR="00E742D6" w:rsidRPr="00265D16" w:rsidRDefault="00E742D6" w:rsidP="00DF336D">
            <w:pPr>
              <w:pStyle w:val="ListParagraph"/>
              <w:spacing w:after="0"/>
              <w:ind w:left="0"/>
              <w:jc w:val="center"/>
              <w:rPr>
                <w:b/>
              </w:rPr>
            </w:pPr>
            <w:r w:rsidRPr="00265D16">
              <w:rPr>
                <w:b/>
              </w:rPr>
              <w:t>BESS Construction Cost</w:t>
            </w:r>
          </w:p>
        </w:tc>
        <w:tc>
          <w:tcPr>
            <w:tcW w:w="984" w:type="pct"/>
          </w:tcPr>
          <w:p w14:paraId="380D823E" w14:textId="77777777" w:rsidR="00E742D6" w:rsidRPr="00265D16" w:rsidRDefault="00E742D6" w:rsidP="00DF336D">
            <w:pPr>
              <w:pStyle w:val="ListParagraph"/>
              <w:spacing w:after="0"/>
              <w:ind w:left="0"/>
              <w:jc w:val="center"/>
              <w:rPr>
                <w:b/>
              </w:rPr>
            </w:pPr>
            <w:r w:rsidRPr="00265D16">
              <w:rPr>
                <w:b/>
              </w:rPr>
              <w:t>BESS O&amp;M Cost</w:t>
            </w:r>
          </w:p>
        </w:tc>
        <w:tc>
          <w:tcPr>
            <w:tcW w:w="979" w:type="pct"/>
          </w:tcPr>
          <w:p w14:paraId="794A6567" w14:textId="77777777" w:rsidR="00E742D6" w:rsidRPr="00265D16" w:rsidRDefault="00E742D6" w:rsidP="00DF336D">
            <w:pPr>
              <w:pStyle w:val="ListParagraph"/>
              <w:spacing w:after="0"/>
              <w:ind w:left="0"/>
              <w:jc w:val="center"/>
              <w:rPr>
                <w:b/>
              </w:rPr>
            </w:pPr>
            <w:r w:rsidRPr="00265D16">
              <w:rPr>
                <w:b/>
              </w:rPr>
              <w:t>RTE</w:t>
            </w:r>
          </w:p>
        </w:tc>
        <w:tc>
          <w:tcPr>
            <w:tcW w:w="891" w:type="pct"/>
          </w:tcPr>
          <w:p w14:paraId="36211B4D" w14:textId="77777777" w:rsidR="00E742D6" w:rsidRPr="00265D16" w:rsidRDefault="00E742D6" w:rsidP="00DF336D">
            <w:pPr>
              <w:pStyle w:val="ListParagraph"/>
              <w:spacing w:after="0"/>
              <w:ind w:left="0"/>
              <w:jc w:val="center"/>
              <w:rPr>
                <w:b/>
              </w:rPr>
            </w:pPr>
            <w:r w:rsidRPr="00265D16">
              <w:rPr>
                <w:b/>
              </w:rPr>
              <w:t>SOH</w:t>
            </w:r>
          </w:p>
        </w:tc>
      </w:tr>
      <w:tr w:rsidR="00E742D6" w:rsidRPr="008867C4" w14:paraId="78DFF5E8" w14:textId="77777777" w:rsidTr="00E742D6">
        <w:tc>
          <w:tcPr>
            <w:tcW w:w="1013" w:type="pct"/>
          </w:tcPr>
          <w:p w14:paraId="27062E7A" w14:textId="77777777" w:rsidR="00E742D6" w:rsidRPr="00265D16" w:rsidRDefault="00E742D6" w:rsidP="00DF336D">
            <w:pPr>
              <w:pStyle w:val="ListParagraph"/>
              <w:spacing w:after="0"/>
              <w:ind w:left="0"/>
              <w:jc w:val="center"/>
              <w:rPr>
                <w:bCs/>
              </w:rPr>
            </w:pPr>
          </w:p>
        </w:tc>
        <w:tc>
          <w:tcPr>
            <w:tcW w:w="1133" w:type="pct"/>
          </w:tcPr>
          <w:p w14:paraId="3331D84F" w14:textId="77777777" w:rsidR="00E742D6" w:rsidRPr="00265D16" w:rsidRDefault="00E742D6" w:rsidP="00DF336D">
            <w:pPr>
              <w:pStyle w:val="ListParagraph"/>
              <w:spacing w:after="0"/>
              <w:ind w:left="0"/>
              <w:jc w:val="center"/>
              <w:rPr>
                <w:bCs/>
              </w:rPr>
            </w:pPr>
            <w:r w:rsidRPr="00265D16">
              <w:rPr>
                <w:bCs/>
              </w:rPr>
              <w:t>USD</w:t>
            </w:r>
          </w:p>
        </w:tc>
        <w:tc>
          <w:tcPr>
            <w:tcW w:w="984" w:type="pct"/>
          </w:tcPr>
          <w:p w14:paraId="1A442E4F" w14:textId="77777777" w:rsidR="00E742D6" w:rsidRPr="00265D16" w:rsidRDefault="00E742D6" w:rsidP="00DF336D">
            <w:pPr>
              <w:pStyle w:val="ListParagraph"/>
              <w:spacing w:after="0"/>
              <w:ind w:left="0"/>
              <w:jc w:val="center"/>
              <w:rPr>
                <w:bCs/>
              </w:rPr>
            </w:pPr>
            <w:r w:rsidRPr="00265D16">
              <w:rPr>
                <w:bCs/>
              </w:rPr>
              <w:t>USD</w:t>
            </w:r>
          </w:p>
        </w:tc>
        <w:tc>
          <w:tcPr>
            <w:tcW w:w="979" w:type="pct"/>
          </w:tcPr>
          <w:p w14:paraId="44B15DD9" w14:textId="77777777" w:rsidR="00E742D6" w:rsidRPr="00265D16" w:rsidRDefault="00E742D6" w:rsidP="00DF336D">
            <w:pPr>
              <w:pStyle w:val="ListParagraph"/>
              <w:spacing w:after="0"/>
              <w:ind w:left="0"/>
              <w:jc w:val="center"/>
              <w:rPr>
                <w:bCs/>
              </w:rPr>
            </w:pPr>
            <w:r w:rsidRPr="00265D16">
              <w:rPr>
                <w:bCs/>
              </w:rPr>
              <w:t>%</w:t>
            </w:r>
          </w:p>
        </w:tc>
        <w:tc>
          <w:tcPr>
            <w:tcW w:w="891" w:type="pct"/>
          </w:tcPr>
          <w:p w14:paraId="636A1CCE" w14:textId="77777777" w:rsidR="00E742D6" w:rsidRPr="00265D16" w:rsidRDefault="00E742D6" w:rsidP="00DF336D">
            <w:pPr>
              <w:pStyle w:val="ListParagraph"/>
              <w:spacing w:after="0"/>
              <w:ind w:left="0"/>
              <w:jc w:val="center"/>
              <w:rPr>
                <w:bCs/>
              </w:rPr>
            </w:pPr>
            <w:r w:rsidRPr="00265D16">
              <w:rPr>
                <w:bCs/>
              </w:rPr>
              <w:t>%</w:t>
            </w:r>
          </w:p>
        </w:tc>
      </w:tr>
      <w:tr w:rsidR="00E742D6" w:rsidRPr="008867C4" w14:paraId="220290AB" w14:textId="77777777" w:rsidTr="00E742D6">
        <w:tc>
          <w:tcPr>
            <w:tcW w:w="1013" w:type="pct"/>
          </w:tcPr>
          <w:p w14:paraId="42E9B4C6" w14:textId="77777777" w:rsidR="00E742D6" w:rsidRPr="00265D16" w:rsidRDefault="00E742D6" w:rsidP="00DF336D">
            <w:pPr>
              <w:pStyle w:val="ListParagraph"/>
              <w:spacing w:after="0"/>
              <w:ind w:left="0"/>
              <w:jc w:val="center"/>
              <w:rPr>
                <w:bCs/>
              </w:rPr>
            </w:pPr>
            <w:r w:rsidRPr="00265D16">
              <w:rPr>
                <w:bCs/>
              </w:rPr>
              <w:t>0 (BOL)</w:t>
            </w:r>
          </w:p>
        </w:tc>
        <w:tc>
          <w:tcPr>
            <w:tcW w:w="1133" w:type="pct"/>
          </w:tcPr>
          <w:p w14:paraId="1AC8F490" w14:textId="77777777" w:rsidR="00E742D6" w:rsidRPr="00265D16" w:rsidRDefault="00E742D6" w:rsidP="00DF336D">
            <w:pPr>
              <w:pStyle w:val="ListParagraph"/>
              <w:spacing w:after="0"/>
              <w:ind w:left="0"/>
              <w:jc w:val="center"/>
              <w:rPr>
                <w:bCs/>
              </w:rPr>
            </w:pPr>
            <w:r w:rsidRPr="00265D16">
              <w:rPr>
                <w:bCs/>
              </w:rPr>
              <w:t>Input</w:t>
            </w:r>
          </w:p>
        </w:tc>
        <w:tc>
          <w:tcPr>
            <w:tcW w:w="984" w:type="pct"/>
          </w:tcPr>
          <w:p w14:paraId="2A5AE99E" w14:textId="77777777" w:rsidR="00E742D6" w:rsidRPr="00265D16" w:rsidRDefault="00E742D6" w:rsidP="00DF336D">
            <w:pPr>
              <w:pStyle w:val="ListParagraph"/>
              <w:spacing w:after="0"/>
              <w:ind w:left="0"/>
              <w:jc w:val="center"/>
              <w:rPr>
                <w:bCs/>
              </w:rPr>
            </w:pPr>
          </w:p>
        </w:tc>
        <w:tc>
          <w:tcPr>
            <w:tcW w:w="979" w:type="pct"/>
          </w:tcPr>
          <w:p w14:paraId="7CC119CD" w14:textId="77777777" w:rsidR="00E742D6" w:rsidRPr="00265D16" w:rsidRDefault="00E742D6" w:rsidP="00DF336D">
            <w:pPr>
              <w:pStyle w:val="ListParagraph"/>
              <w:spacing w:after="0"/>
              <w:ind w:left="0"/>
              <w:jc w:val="center"/>
              <w:rPr>
                <w:bCs/>
              </w:rPr>
            </w:pPr>
            <w:r w:rsidRPr="00265D16">
              <w:rPr>
                <w:bCs/>
              </w:rPr>
              <w:t>Input</w:t>
            </w:r>
          </w:p>
        </w:tc>
        <w:tc>
          <w:tcPr>
            <w:tcW w:w="891" w:type="pct"/>
          </w:tcPr>
          <w:p w14:paraId="1707D1A6" w14:textId="77777777" w:rsidR="00E742D6" w:rsidRPr="00265D16" w:rsidRDefault="00E742D6" w:rsidP="00DF336D">
            <w:pPr>
              <w:pStyle w:val="ListParagraph"/>
              <w:spacing w:after="0"/>
              <w:ind w:left="0"/>
              <w:jc w:val="center"/>
              <w:rPr>
                <w:bCs/>
              </w:rPr>
            </w:pPr>
            <w:r w:rsidRPr="00265D16">
              <w:rPr>
                <w:bCs/>
              </w:rPr>
              <w:t>100%</w:t>
            </w:r>
          </w:p>
        </w:tc>
      </w:tr>
      <w:tr w:rsidR="00E742D6" w:rsidRPr="008867C4" w14:paraId="3BCB3C86" w14:textId="77777777" w:rsidTr="00E742D6">
        <w:tc>
          <w:tcPr>
            <w:tcW w:w="1013" w:type="pct"/>
          </w:tcPr>
          <w:p w14:paraId="5774AEE9" w14:textId="77777777" w:rsidR="00E742D6" w:rsidRPr="00265D16" w:rsidRDefault="00E742D6" w:rsidP="00DF336D">
            <w:pPr>
              <w:pStyle w:val="ListParagraph"/>
              <w:spacing w:after="0"/>
              <w:ind w:left="0"/>
              <w:jc w:val="center"/>
              <w:rPr>
                <w:bCs/>
              </w:rPr>
            </w:pPr>
            <w:r w:rsidRPr="00265D16">
              <w:rPr>
                <w:bCs/>
              </w:rPr>
              <w:t>1</w:t>
            </w:r>
          </w:p>
        </w:tc>
        <w:tc>
          <w:tcPr>
            <w:tcW w:w="1133" w:type="pct"/>
          </w:tcPr>
          <w:p w14:paraId="326702BA" w14:textId="77777777" w:rsidR="00E742D6" w:rsidRPr="00265D16" w:rsidRDefault="00E742D6" w:rsidP="00DF336D">
            <w:pPr>
              <w:pStyle w:val="ListParagraph"/>
              <w:spacing w:after="0"/>
              <w:ind w:left="0"/>
              <w:jc w:val="center"/>
              <w:rPr>
                <w:bCs/>
              </w:rPr>
            </w:pPr>
          </w:p>
        </w:tc>
        <w:tc>
          <w:tcPr>
            <w:tcW w:w="984" w:type="pct"/>
          </w:tcPr>
          <w:p w14:paraId="34E06A7E" w14:textId="77777777" w:rsidR="00E742D6" w:rsidRPr="00265D16" w:rsidRDefault="00E742D6" w:rsidP="00DF336D">
            <w:pPr>
              <w:pStyle w:val="ListParagraph"/>
              <w:spacing w:after="0"/>
              <w:ind w:left="0"/>
              <w:jc w:val="center"/>
              <w:rPr>
                <w:bCs/>
              </w:rPr>
            </w:pPr>
            <w:r w:rsidRPr="00265D16">
              <w:rPr>
                <w:bCs/>
              </w:rPr>
              <w:t>Input</w:t>
            </w:r>
          </w:p>
        </w:tc>
        <w:tc>
          <w:tcPr>
            <w:tcW w:w="979" w:type="pct"/>
          </w:tcPr>
          <w:p w14:paraId="20624435" w14:textId="77777777" w:rsidR="00E742D6" w:rsidRPr="00265D16" w:rsidRDefault="00E742D6" w:rsidP="00DF336D">
            <w:pPr>
              <w:pStyle w:val="ListParagraph"/>
              <w:spacing w:after="0"/>
              <w:ind w:left="0"/>
              <w:jc w:val="center"/>
              <w:rPr>
                <w:bCs/>
              </w:rPr>
            </w:pPr>
            <w:r w:rsidRPr="00265D16">
              <w:rPr>
                <w:bCs/>
              </w:rPr>
              <w:t>Input</w:t>
            </w:r>
          </w:p>
        </w:tc>
        <w:tc>
          <w:tcPr>
            <w:tcW w:w="891" w:type="pct"/>
          </w:tcPr>
          <w:p w14:paraId="74DF7653" w14:textId="77777777" w:rsidR="00E742D6" w:rsidRPr="00265D16" w:rsidRDefault="00E742D6" w:rsidP="00DF336D">
            <w:pPr>
              <w:pStyle w:val="ListParagraph"/>
              <w:spacing w:after="0"/>
              <w:ind w:left="0"/>
              <w:jc w:val="center"/>
              <w:rPr>
                <w:bCs/>
              </w:rPr>
            </w:pPr>
            <w:r w:rsidRPr="00265D16">
              <w:t>Input</w:t>
            </w:r>
          </w:p>
        </w:tc>
      </w:tr>
      <w:tr w:rsidR="00E742D6" w:rsidRPr="008867C4" w14:paraId="46BA3D47" w14:textId="77777777" w:rsidTr="00E742D6">
        <w:tc>
          <w:tcPr>
            <w:tcW w:w="1013" w:type="pct"/>
          </w:tcPr>
          <w:p w14:paraId="7EDDA995" w14:textId="77777777" w:rsidR="00E742D6" w:rsidRPr="00265D16" w:rsidRDefault="00E742D6" w:rsidP="00DF336D">
            <w:pPr>
              <w:pStyle w:val="ListParagraph"/>
              <w:spacing w:after="0"/>
              <w:ind w:left="0"/>
              <w:jc w:val="center"/>
              <w:rPr>
                <w:bCs/>
              </w:rPr>
            </w:pPr>
            <w:r w:rsidRPr="00265D16">
              <w:rPr>
                <w:bCs/>
              </w:rPr>
              <w:t>2</w:t>
            </w:r>
          </w:p>
        </w:tc>
        <w:tc>
          <w:tcPr>
            <w:tcW w:w="1133" w:type="pct"/>
          </w:tcPr>
          <w:p w14:paraId="18BFAF38" w14:textId="77777777" w:rsidR="00E742D6" w:rsidRPr="00265D16" w:rsidRDefault="00E742D6" w:rsidP="00DF336D">
            <w:pPr>
              <w:pStyle w:val="ListParagraph"/>
              <w:spacing w:after="0"/>
              <w:ind w:left="0"/>
              <w:jc w:val="center"/>
              <w:rPr>
                <w:bCs/>
              </w:rPr>
            </w:pPr>
          </w:p>
        </w:tc>
        <w:tc>
          <w:tcPr>
            <w:tcW w:w="984" w:type="pct"/>
          </w:tcPr>
          <w:p w14:paraId="0CB1B503" w14:textId="77777777" w:rsidR="00E742D6" w:rsidRPr="00265D16" w:rsidRDefault="00E742D6" w:rsidP="00DF336D">
            <w:pPr>
              <w:pStyle w:val="ListParagraph"/>
              <w:spacing w:after="0"/>
              <w:ind w:left="0"/>
              <w:jc w:val="center"/>
              <w:rPr>
                <w:bCs/>
              </w:rPr>
            </w:pPr>
            <w:r w:rsidRPr="00265D16">
              <w:rPr>
                <w:bCs/>
              </w:rPr>
              <w:t>Input</w:t>
            </w:r>
          </w:p>
        </w:tc>
        <w:tc>
          <w:tcPr>
            <w:tcW w:w="979" w:type="pct"/>
          </w:tcPr>
          <w:p w14:paraId="1879FA60" w14:textId="77777777" w:rsidR="00E742D6" w:rsidRPr="00265D16" w:rsidRDefault="00E742D6" w:rsidP="00DF336D">
            <w:pPr>
              <w:pStyle w:val="ListParagraph"/>
              <w:spacing w:after="0"/>
              <w:ind w:left="0"/>
              <w:jc w:val="center"/>
              <w:rPr>
                <w:bCs/>
              </w:rPr>
            </w:pPr>
            <w:r w:rsidRPr="00265D16">
              <w:rPr>
                <w:bCs/>
              </w:rPr>
              <w:t>Input</w:t>
            </w:r>
          </w:p>
        </w:tc>
        <w:tc>
          <w:tcPr>
            <w:tcW w:w="891" w:type="pct"/>
          </w:tcPr>
          <w:p w14:paraId="1A86F6E4" w14:textId="77777777" w:rsidR="00E742D6" w:rsidRPr="00265D16" w:rsidRDefault="00E742D6" w:rsidP="00DF336D">
            <w:pPr>
              <w:pStyle w:val="ListParagraph"/>
              <w:spacing w:after="0"/>
              <w:ind w:left="0"/>
              <w:jc w:val="center"/>
              <w:rPr>
                <w:bCs/>
              </w:rPr>
            </w:pPr>
            <w:r w:rsidRPr="00265D16">
              <w:t>Input</w:t>
            </w:r>
          </w:p>
        </w:tc>
      </w:tr>
      <w:tr w:rsidR="00E742D6" w:rsidRPr="008867C4" w14:paraId="1675182B" w14:textId="77777777" w:rsidTr="00E742D6">
        <w:tc>
          <w:tcPr>
            <w:tcW w:w="1013" w:type="pct"/>
          </w:tcPr>
          <w:p w14:paraId="71CDAC53" w14:textId="77777777" w:rsidR="00E742D6" w:rsidRPr="00265D16" w:rsidRDefault="00E742D6" w:rsidP="00DF336D">
            <w:pPr>
              <w:pStyle w:val="ListParagraph"/>
              <w:spacing w:after="0"/>
              <w:ind w:left="0"/>
              <w:jc w:val="center"/>
              <w:rPr>
                <w:bCs/>
              </w:rPr>
            </w:pPr>
            <w:r w:rsidRPr="00265D16">
              <w:rPr>
                <w:bCs/>
              </w:rPr>
              <w:t>3</w:t>
            </w:r>
          </w:p>
        </w:tc>
        <w:tc>
          <w:tcPr>
            <w:tcW w:w="1133" w:type="pct"/>
          </w:tcPr>
          <w:p w14:paraId="7A58DCB1" w14:textId="77777777" w:rsidR="00E742D6" w:rsidRPr="00265D16" w:rsidRDefault="00E742D6" w:rsidP="00DF336D">
            <w:pPr>
              <w:pStyle w:val="ListParagraph"/>
              <w:spacing w:after="0"/>
              <w:ind w:left="0"/>
              <w:jc w:val="center"/>
              <w:rPr>
                <w:bCs/>
              </w:rPr>
            </w:pPr>
          </w:p>
        </w:tc>
        <w:tc>
          <w:tcPr>
            <w:tcW w:w="984" w:type="pct"/>
          </w:tcPr>
          <w:p w14:paraId="3E176BE9" w14:textId="77777777" w:rsidR="00E742D6" w:rsidRPr="00265D16" w:rsidRDefault="00E742D6" w:rsidP="00DF336D">
            <w:pPr>
              <w:pStyle w:val="ListParagraph"/>
              <w:spacing w:after="0"/>
              <w:ind w:left="0"/>
              <w:jc w:val="center"/>
              <w:rPr>
                <w:bCs/>
              </w:rPr>
            </w:pPr>
            <w:r w:rsidRPr="00265D16">
              <w:rPr>
                <w:bCs/>
              </w:rPr>
              <w:t>Input</w:t>
            </w:r>
          </w:p>
        </w:tc>
        <w:tc>
          <w:tcPr>
            <w:tcW w:w="979" w:type="pct"/>
          </w:tcPr>
          <w:p w14:paraId="23939BFE" w14:textId="77777777" w:rsidR="00E742D6" w:rsidRPr="00265D16" w:rsidRDefault="00E742D6" w:rsidP="00DF336D">
            <w:pPr>
              <w:pStyle w:val="ListParagraph"/>
              <w:spacing w:after="0"/>
              <w:ind w:left="0"/>
              <w:jc w:val="center"/>
              <w:rPr>
                <w:bCs/>
              </w:rPr>
            </w:pPr>
            <w:r w:rsidRPr="00265D16">
              <w:rPr>
                <w:bCs/>
              </w:rPr>
              <w:t>Input</w:t>
            </w:r>
          </w:p>
        </w:tc>
        <w:tc>
          <w:tcPr>
            <w:tcW w:w="891" w:type="pct"/>
          </w:tcPr>
          <w:p w14:paraId="70D42AA6" w14:textId="77777777" w:rsidR="00E742D6" w:rsidRPr="00265D16" w:rsidRDefault="00E742D6" w:rsidP="00DF336D">
            <w:pPr>
              <w:pStyle w:val="ListParagraph"/>
              <w:spacing w:after="0"/>
              <w:ind w:left="0"/>
              <w:jc w:val="center"/>
              <w:rPr>
                <w:bCs/>
              </w:rPr>
            </w:pPr>
            <w:r w:rsidRPr="00265D16">
              <w:t>Input</w:t>
            </w:r>
          </w:p>
        </w:tc>
      </w:tr>
      <w:tr w:rsidR="00E742D6" w:rsidRPr="008867C4" w14:paraId="7E137445" w14:textId="77777777" w:rsidTr="00E742D6">
        <w:tc>
          <w:tcPr>
            <w:tcW w:w="1013" w:type="pct"/>
          </w:tcPr>
          <w:p w14:paraId="252CF8D2" w14:textId="77777777" w:rsidR="00E742D6" w:rsidRPr="00265D16" w:rsidRDefault="00E742D6" w:rsidP="00DF336D">
            <w:pPr>
              <w:pStyle w:val="ListParagraph"/>
              <w:spacing w:after="0"/>
              <w:ind w:left="0"/>
              <w:jc w:val="center"/>
              <w:rPr>
                <w:bCs/>
              </w:rPr>
            </w:pPr>
          </w:p>
        </w:tc>
        <w:tc>
          <w:tcPr>
            <w:tcW w:w="1133" w:type="pct"/>
          </w:tcPr>
          <w:p w14:paraId="495269E7" w14:textId="77777777" w:rsidR="00E742D6" w:rsidRPr="00265D16" w:rsidRDefault="00E742D6" w:rsidP="00DF336D">
            <w:pPr>
              <w:pStyle w:val="ListParagraph"/>
              <w:spacing w:after="0"/>
              <w:ind w:left="0"/>
              <w:jc w:val="center"/>
              <w:rPr>
                <w:bCs/>
              </w:rPr>
            </w:pPr>
          </w:p>
        </w:tc>
        <w:tc>
          <w:tcPr>
            <w:tcW w:w="984" w:type="pct"/>
          </w:tcPr>
          <w:p w14:paraId="79B5A60B" w14:textId="77777777" w:rsidR="00E742D6" w:rsidRPr="00265D16" w:rsidRDefault="00E742D6" w:rsidP="00DF336D">
            <w:pPr>
              <w:pStyle w:val="ListParagraph"/>
              <w:spacing w:after="0"/>
              <w:ind w:left="0"/>
              <w:jc w:val="center"/>
              <w:rPr>
                <w:bCs/>
              </w:rPr>
            </w:pPr>
            <w:r w:rsidRPr="00265D16">
              <w:rPr>
                <w:bCs/>
              </w:rPr>
              <w:t>Input</w:t>
            </w:r>
          </w:p>
        </w:tc>
        <w:tc>
          <w:tcPr>
            <w:tcW w:w="979" w:type="pct"/>
          </w:tcPr>
          <w:p w14:paraId="48B0001D" w14:textId="77777777" w:rsidR="00E742D6" w:rsidRPr="00265D16" w:rsidRDefault="00E742D6" w:rsidP="00DF336D">
            <w:pPr>
              <w:pStyle w:val="ListParagraph"/>
              <w:spacing w:after="0"/>
              <w:ind w:left="0"/>
              <w:jc w:val="center"/>
              <w:rPr>
                <w:bCs/>
              </w:rPr>
            </w:pPr>
            <w:r w:rsidRPr="00265D16">
              <w:rPr>
                <w:bCs/>
              </w:rPr>
              <w:t>Input</w:t>
            </w:r>
          </w:p>
        </w:tc>
        <w:tc>
          <w:tcPr>
            <w:tcW w:w="891" w:type="pct"/>
          </w:tcPr>
          <w:p w14:paraId="230125CA" w14:textId="77777777" w:rsidR="00E742D6" w:rsidRPr="00265D16" w:rsidRDefault="00E742D6" w:rsidP="00DF336D">
            <w:pPr>
              <w:pStyle w:val="ListParagraph"/>
              <w:spacing w:after="0"/>
              <w:ind w:left="0"/>
              <w:jc w:val="center"/>
              <w:rPr>
                <w:bCs/>
              </w:rPr>
            </w:pPr>
            <w:r w:rsidRPr="00265D16">
              <w:t>Input</w:t>
            </w:r>
          </w:p>
        </w:tc>
      </w:tr>
      <w:tr w:rsidR="00E742D6" w:rsidRPr="008867C4" w14:paraId="6BEC4B91" w14:textId="77777777" w:rsidTr="00E742D6">
        <w:tc>
          <w:tcPr>
            <w:tcW w:w="1013" w:type="pct"/>
          </w:tcPr>
          <w:p w14:paraId="4B607C9E" w14:textId="77777777" w:rsidR="00E742D6" w:rsidRPr="00265D16" w:rsidRDefault="00E742D6" w:rsidP="00DF336D">
            <w:pPr>
              <w:pStyle w:val="ListParagraph"/>
              <w:spacing w:after="0"/>
              <w:ind w:left="0"/>
              <w:jc w:val="center"/>
              <w:rPr>
                <w:bCs/>
              </w:rPr>
            </w:pPr>
            <w:r w:rsidRPr="00265D16">
              <w:rPr>
                <w:bCs/>
              </w:rPr>
              <w:t>25</w:t>
            </w:r>
          </w:p>
        </w:tc>
        <w:tc>
          <w:tcPr>
            <w:tcW w:w="1133" w:type="pct"/>
          </w:tcPr>
          <w:p w14:paraId="4F99957C" w14:textId="77777777" w:rsidR="00E742D6" w:rsidRPr="00265D16" w:rsidRDefault="00E742D6" w:rsidP="00DF336D">
            <w:pPr>
              <w:pStyle w:val="ListParagraph"/>
              <w:spacing w:after="0"/>
              <w:ind w:left="0"/>
              <w:jc w:val="center"/>
              <w:rPr>
                <w:bCs/>
              </w:rPr>
            </w:pPr>
          </w:p>
        </w:tc>
        <w:tc>
          <w:tcPr>
            <w:tcW w:w="984" w:type="pct"/>
          </w:tcPr>
          <w:p w14:paraId="520898F4" w14:textId="77777777" w:rsidR="00E742D6" w:rsidRPr="00265D16" w:rsidRDefault="00E742D6" w:rsidP="00DF336D">
            <w:pPr>
              <w:pStyle w:val="ListParagraph"/>
              <w:spacing w:after="0"/>
              <w:ind w:left="0"/>
              <w:jc w:val="center"/>
              <w:rPr>
                <w:bCs/>
              </w:rPr>
            </w:pPr>
            <w:r w:rsidRPr="00265D16">
              <w:rPr>
                <w:bCs/>
              </w:rPr>
              <w:t>Input</w:t>
            </w:r>
          </w:p>
        </w:tc>
        <w:tc>
          <w:tcPr>
            <w:tcW w:w="979" w:type="pct"/>
          </w:tcPr>
          <w:p w14:paraId="2EE0997D" w14:textId="77777777" w:rsidR="00E742D6" w:rsidRPr="00265D16" w:rsidRDefault="00E742D6" w:rsidP="00DF336D">
            <w:pPr>
              <w:pStyle w:val="ListParagraph"/>
              <w:spacing w:after="0"/>
              <w:ind w:left="0"/>
              <w:jc w:val="center"/>
              <w:rPr>
                <w:bCs/>
              </w:rPr>
            </w:pPr>
            <w:r w:rsidRPr="00265D16">
              <w:rPr>
                <w:bCs/>
              </w:rPr>
              <w:t>Input</w:t>
            </w:r>
          </w:p>
        </w:tc>
        <w:tc>
          <w:tcPr>
            <w:tcW w:w="891" w:type="pct"/>
          </w:tcPr>
          <w:p w14:paraId="796D29DF" w14:textId="77777777" w:rsidR="00E742D6" w:rsidRPr="00265D16" w:rsidRDefault="00E742D6" w:rsidP="00DF336D">
            <w:pPr>
              <w:pStyle w:val="ListParagraph"/>
              <w:spacing w:after="0"/>
              <w:ind w:left="0"/>
              <w:jc w:val="center"/>
              <w:rPr>
                <w:bCs/>
              </w:rPr>
            </w:pPr>
            <w:r w:rsidRPr="00265D16">
              <w:t>Input</w:t>
            </w:r>
          </w:p>
        </w:tc>
      </w:tr>
    </w:tbl>
    <w:p w14:paraId="631BE7BE" w14:textId="77777777" w:rsidR="00E742D6" w:rsidRPr="008867C4" w:rsidRDefault="00E742D6" w:rsidP="00E742D6">
      <w:pPr>
        <w:pStyle w:val="ListParagraph"/>
        <w:spacing w:after="0"/>
        <w:ind w:left="360"/>
        <w:rPr>
          <w:b/>
          <w:strike/>
        </w:rPr>
      </w:pPr>
    </w:p>
    <w:p w14:paraId="1908C285" w14:textId="56A0C3ED" w:rsidR="00E742D6" w:rsidRPr="00E742D6" w:rsidRDefault="00E742D6" w:rsidP="00E742D6">
      <w:pPr>
        <w:spacing w:after="0"/>
        <w:jc w:val="both"/>
        <w:rPr>
          <w:rFonts w:ascii="Calibri" w:eastAsia="Calibri" w:hAnsi="Calibri" w:cs="Calibri"/>
          <w:b/>
          <w:color w:val="000000"/>
        </w:rPr>
      </w:pPr>
      <w:r w:rsidRPr="00E742D6">
        <w:rPr>
          <w:rFonts w:cs="Calibri Light"/>
        </w:rPr>
        <w:lastRenderedPageBreak/>
        <w:t>The bidders will be ranked as per the economic parameter (LCOE). The bidder with the best economic parameter shall have the lowest price of the bidders under analysis, the second highest shall have the second lowest price and so on. These prices shall be retained for each bidder for the sole purpose of bid evaluation.</w:t>
      </w:r>
      <w:r w:rsidRPr="00E742D6">
        <w:rPr>
          <w:rFonts w:ascii="Calibri" w:eastAsia="Calibri" w:hAnsi="Calibri" w:cs="Calibri"/>
          <w:b/>
          <w:color w:val="000000"/>
        </w:rPr>
        <w:t xml:space="preserve"> </w:t>
      </w:r>
    </w:p>
    <w:p w14:paraId="2D72F07C" w14:textId="77777777" w:rsidR="00E742D6" w:rsidRPr="00166F92" w:rsidRDefault="00E742D6" w:rsidP="0011004F">
      <w:pPr>
        <w:spacing w:after="120"/>
        <w:ind w:left="1530"/>
        <w:rPr>
          <w:i/>
        </w:rPr>
      </w:pPr>
    </w:p>
    <w:p w14:paraId="276853F9" w14:textId="77777777" w:rsidR="00036386" w:rsidRPr="00166F92" w:rsidRDefault="00036386">
      <w:pPr>
        <w:pStyle w:val="ListParagraph"/>
        <w:numPr>
          <w:ilvl w:val="1"/>
          <w:numId w:val="97"/>
        </w:numPr>
        <w:ind w:left="1080"/>
      </w:pPr>
      <w:r w:rsidRPr="00166F92">
        <w:rPr>
          <w:b/>
        </w:rPr>
        <w:t>Functional Guarantees of the Facilities</w:t>
      </w:r>
    </w:p>
    <w:p w14:paraId="686A3D37" w14:textId="77777777" w:rsidR="00036386" w:rsidRPr="00166F92" w:rsidRDefault="00036386" w:rsidP="001F0ACB">
      <w:pPr>
        <w:spacing w:after="0"/>
      </w:pPr>
      <w:r w:rsidRPr="00166F92">
        <w:t>The minimum (or maximum) requirements stated in the Specification for functional guarantees required in the Specification are:</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5047"/>
      </w:tblGrid>
      <w:tr w:rsidR="001F0ACB" w14:paraId="36CFC7EE" w14:textId="77777777" w:rsidTr="001F0ACB">
        <w:trPr>
          <w:jc w:val="center"/>
        </w:trPr>
        <w:tc>
          <w:tcPr>
            <w:tcW w:w="3969" w:type="dxa"/>
          </w:tcPr>
          <w:p w14:paraId="1737AD9B" w14:textId="77777777" w:rsidR="001F0ACB" w:rsidRDefault="001F0ACB" w:rsidP="00DF336D">
            <w:pPr>
              <w:tabs>
                <w:tab w:val="right" w:pos="7254"/>
              </w:tabs>
              <w:ind w:left="2" w:hanging="2"/>
              <w:jc w:val="center"/>
              <w:rPr>
                <w:rFonts w:ascii="Times New Roman" w:eastAsia="Times New Roman" w:hAnsi="Times New Roman" w:cs="Times New Roman"/>
                <w:b/>
                <w:i/>
              </w:rPr>
            </w:pPr>
            <w:r>
              <w:rPr>
                <w:rFonts w:ascii="Times New Roman" w:eastAsia="Times New Roman" w:hAnsi="Times New Roman" w:cs="Times New Roman"/>
                <w:b/>
              </w:rPr>
              <w:t>Functional Guarantee</w:t>
            </w:r>
          </w:p>
        </w:tc>
        <w:tc>
          <w:tcPr>
            <w:tcW w:w="5047" w:type="dxa"/>
          </w:tcPr>
          <w:p w14:paraId="4E0BD3F9" w14:textId="77777777" w:rsidR="001F0ACB" w:rsidRDefault="001F0ACB" w:rsidP="00DF336D">
            <w:pPr>
              <w:tabs>
                <w:tab w:val="right" w:pos="7254"/>
              </w:tabs>
              <w:ind w:left="321" w:firstLine="17"/>
              <w:jc w:val="center"/>
              <w:rPr>
                <w:rFonts w:ascii="Times New Roman" w:eastAsia="Times New Roman" w:hAnsi="Times New Roman" w:cs="Times New Roman"/>
                <w:b/>
                <w:i/>
              </w:rPr>
            </w:pPr>
            <w:r>
              <w:rPr>
                <w:rFonts w:ascii="Times New Roman" w:eastAsia="Times New Roman" w:hAnsi="Times New Roman" w:cs="Times New Roman"/>
                <w:b/>
              </w:rPr>
              <w:t xml:space="preserve">Minimum (or Maximum, as appropriate) Requirement </w:t>
            </w:r>
          </w:p>
        </w:tc>
      </w:tr>
      <w:tr w:rsidR="001F0ACB" w14:paraId="392088BD" w14:textId="77777777" w:rsidTr="001F0ACB">
        <w:trPr>
          <w:jc w:val="center"/>
        </w:trPr>
        <w:tc>
          <w:tcPr>
            <w:tcW w:w="3969" w:type="dxa"/>
          </w:tcPr>
          <w:p w14:paraId="5C35D272"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Minimum Installed Solar PV Module Capacity (DC)</w:t>
            </w:r>
          </w:p>
        </w:tc>
        <w:tc>
          <w:tcPr>
            <w:tcW w:w="5047" w:type="dxa"/>
            <w:shd w:val="clear" w:color="auto" w:fill="auto"/>
          </w:tcPr>
          <w:p w14:paraId="17D74937" w14:textId="4DE4D1ED" w:rsidR="001F0ACB" w:rsidRPr="00600A6C" w:rsidRDefault="00EB152A" w:rsidP="001F0ACB">
            <w:pPr>
              <w:tabs>
                <w:tab w:val="right" w:pos="7254"/>
              </w:tabs>
              <w:jc w:val="center"/>
              <w:rPr>
                <w:rFonts w:ascii="Times New Roman" w:eastAsia="Times New Roman" w:hAnsi="Times New Roman" w:cs="Times New Roman"/>
              </w:rPr>
            </w:pPr>
            <w:r>
              <w:rPr>
                <w:rFonts w:ascii="Times New Roman" w:eastAsia="Times New Roman" w:hAnsi="Times New Roman" w:cs="Times New Roman"/>
              </w:rPr>
              <w:t>6</w:t>
            </w:r>
            <w:r w:rsidR="001F0ACB" w:rsidRPr="00600A6C">
              <w:rPr>
                <w:rFonts w:ascii="Times New Roman" w:eastAsia="Times New Roman" w:hAnsi="Times New Roman" w:cs="Times New Roman"/>
              </w:rPr>
              <w:t xml:space="preserve"> MWp</w:t>
            </w:r>
          </w:p>
        </w:tc>
      </w:tr>
      <w:tr w:rsidR="001F0ACB" w14:paraId="1386655D" w14:textId="77777777" w:rsidTr="001F0ACB">
        <w:trPr>
          <w:jc w:val="center"/>
        </w:trPr>
        <w:tc>
          <w:tcPr>
            <w:tcW w:w="3969" w:type="dxa"/>
          </w:tcPr>
          <w:p w14:paraId="302A989F"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Minimum installed Power Plant capacity (AC)</w:t>
            </w:r>
          </w:p>
        </w:tc>
        <w:tc>
          <w:tcPr>
            <w:tcW w:w="5047" w:type="dxa"/>
            <w:shd w:val="clear" w:color="auto" w:fill="auto"/>
          </w:tcPr>
          <w:p w14:paraId="6D2DDD0E" w14:textId="762AC0EF" w:rsidR="001F0ACB" w:rsidRPr="00600A6C" w:rsidRDefault="001F0ACB" w:rsidP="001F0ACB">
            <w:pPr>
              <w:tabs>
                <w:tab w:val="right" w:pos="7254"/>
              </w:tabs>
              <w:jc w:val="center"/>
              <w:rPr>
                <w:rFonts w:ascii="Times New Roman" w:eastAsia="Times New Roman" w:hAnsi="Times New Roman" w:cs="Times New Roman"/>
              </w:rPr>
            </w:pPr>
            <w:r w:rsidRPr="00600A6C">
              <w:rPr>
                <w:rFonts w:ascii="Times New Roman" w:eastAsia="Times New Roman" w:hAnsi="Times New Roman" w:cs="Times New Roman"/>
              </w:rPr>
              <w:t>4</w:t>
            </w:r>
            <w:r w:rsidR="00EB152A">
              <w:rPr>
                <w:rFonts w:ascii="Times New Roman" w:eastAsia="Times New Roman" w:hAnsi="Times New Roman" w:cs="Times New Roman"/>
              </w:rPr>
              <w:t>.8</w:t>
            </w:r>
            <w:r w:rsidRPr="00600A6C">
              <w:rPr>
                <w:rFonts w:ascii="Times New Roman" w:eastAsia="Times New Roman" w:hAnsi="Times New Roman" w:cs="Times New Roman"/>
              </w:rPr>
              <w:t>MW</w:t>
            </w:r>
          </w:p>
        </w:tc>
      </w:tr>
      <w:tr w:rsidR="001F0ACB" w14:paraId="36CDCF5C" w14:textId="77777777" w:rsidTr="001F0ACB">
        <w:trPr>
          <w:jc w:val="center"/>
        </w:trPr>
        <w:tc>
          <w:tcPr>
            <w:tcW w:w="3969" w:type="dxa"/>
          </w:tcPr>
          <w:p w14:paraId="25EB5D41"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Maximum installed Power Plant capacity (AC)</w:t>
            </w:r>
          </w:p>
        </w:tc>
        <w:tc>
          <w:tcPr>
            <w:tcW w:w="5047" w:type="dxa"/>
            <w:shd w:val="clear" w:color="auto" w:fill="auto"/>
          </w:tcPr>
          <w:p w14:paraId="5165507E" w14:textId="75C92CEC" w:rsidR="001F0ACB" w:rsidRPr="00600A6C" w:rsidRDefault="001F0ACB" w:rsidP="001F0ACB">
            <w:pPr>
              <w:tabs>
                <w:tab w:val="right" w:pos="7254"/>
              </w:tabs>
              <w:jc w:val="center"/>
              <w:rPr>
                <w:rFonts w:ascii="Times New Roman" w:eastAsia="Times New Roman" w:hAnsi="Times New Roman" w:cs="Times New Roman"/>
              </w:rPr>
            </w:pPr>
            <w:r w:rsidRPr="00600A6C">
              <w:rPr>
                <w:rFonts w:ascii="Times New Roman" w:eastAsia="Times New Roman" w:hAnsi="Times New Roman" w:cs="Times New Roman"/>
              </w:rPr>
              <w:t>4</w:t>
            </w:r>
            <w:r w:rsidR="00EB152A">
              <w:rPr>
                <w:rFonts w:ascii="Times New Roman" w:eastAsia="Times New Roman" w:hAnsi="Times New Roman" w:cs="Times New Roman"/>
              </w:rPr>
              <w:t>.8</w:t>
            </w:r>
            <w:r w:rsidRPr="00600A6C">
              <w:rPr>
                <w:rFonts w:ascii="Times New Roman" w:eastAsia="Times New Roman" w:hAnsi="Times New Roman" w:cs="Times New Roman"/>
              </w:rPr>
              <w:t>MW</w:t>
            </w:r>
          </w:p>
        </w:tc>
      </w:tr>
      <w:tr w:rsidR="001F0ACB" w14:paraId="029387CF" w14:textId="77777777" w:rsidTr="001F0ACB">
        <w:trPr>
          <w:jc w:val="center"/>
        </w:trPr>
        <w:tc>
          <w:tcPr>
            <w:tcW w:w="3969" w:type="dxa"/>
          </w:tcPr>
          <w:p w14:paraId="1098D13E"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BESS Capacity</w:t>
            </w:r>
          </w:p>
        </w:tc>
        <w:tc>
          <w:tcPr>
            <w:tcW w:w="5047" w:type="dxa"/>
          </w:tcPr>
          <w:p w14:paraId="51A002AD" w14:textId="7DF49E73" w:rsidR="001F0ACB" w:rsidRDefault="001F0ACB" w:rsidP="001F0ACB">
            <w:pPr>
              <w:tabs>
                <w:tab w:val="right" w:pos="7254"/>
              </w:tabs>
              <w:jc w:val="center"/>
              <w:rPr>
                <w:rFonts w:ascii="Times New Roman" w:eastAsia="Times New Roman" w:hAnsi="Times New Roman" w:cs="Times New Roman"/>
                <w:highlight w:val="green"/>
              </w:rPr>
            </w:pPr>
            <w:r w:rsidRPr="00600A6C">
              <w:rPr>
                <w:rFonts w:ascii="Times New Roman" w:eastAsia="Times New Roman" w:hAnsi="Times New Roman" w:cs="Times New Roman"/>
              </w:rPr>
              <w:t>1</w:t>
            </w:r>
            <w:r w:rsidR="00EB152A">
              <w:rPr>
                <w:rFonts w:ascii="Times New Roman" w:eastAsia="Times New Roman" w:hAnsi="Times New Roman" w:cs="Times New Roman"/>
              </w:rPr>
              <w:t>0</w:t>
            </w:r>
            <w:r w:rsidRPr="00600A6C">
              <w:rPr>
                <w:rFonts w:ascii="Times New Roman" w:eastAsia="Times New Roman" w:hAnsi="Times New Roman" w:cs="Times New Roman"/>
              </w:rPr>
              <w:t xml:space="preserve"> MWh</w:t>
            </w:r>
          </w:p>
        </w:tc>
      </w:tr>
      <w:tr w:rsidR="001F0ACB" w14:paraId="29FA1961" w14:textId="77777777" w:rsidTr="001F0ACB">
        <w:trPr>
          <w:jc w:val="center"/>
        </w:trPr>
        <w:tc>
          <w:tcPr>
            <w:tcW w:w="3969" w:type="dxa"/>
          </w:tcPr>
          <w:p w14:paraId="70CDC552"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‍BESS state of health (SOH) at Beginning of Life (BOL)</w:t>
            </w:r>
          </w:p>
        </w:tc>
        <w:tc>
          <w:tcPr>
            <w:tcW w:w="5047" w:type="dxa"/>
          </w:tcPr>
          <w:p w14:paraId="2117D2AE" w14:textId="77777777" w:rsidR="001F0ACB" w:rsidRDefault="001F0ACB" w:rsidP="001F0ACB">
            <w:pPr>
              <w:tabs>
                <w:tab w:val="right" w:pos="7254"/>
              </w:tabs>
              <w:jc w:val="center"/>
              <w:rPr>
                <w:rFonts w:ascii="Times New Roman" w:eastAsia="Times New Roman" w:hAnsi="Times New Roman" w:cs="Times New Roman"/>
                <w:highlight w:val="green"/>
              </w:rPr>
            </w:pPr>
            <w:r w:rsidRPr="00600A6C">
              <w:rPr>
                <w:rFonts w:ascii="Times New Roman" w:eastAsia="Times New Roman" w:hAnsi="Times New Roman" w:cs="Times New Roman"/>
              </w:rPr>
              <w:t>100%</w:t>
            </w:r>
          </w:p>
        </w:tc>
      </w:tr>
      <w:tr w:rsidR="001F0ACB" w14:paraId="04BD66A3" w14:textId="77777777" w:rsidTr="001F0ACB">
        <w:trPr>
          <w:jc w:val="center"/>
        </w:trPr>
        <w:tc>
          <w:tcPr>
            <w:tcW w:w="3969" w:type="dxa"/>
          </w:tcPr>
          <w:p w14:paraId="7AAC729B"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BESS round trip efficiency (RTE) at Beginning of Life (BOL)</w:t>
            </w:r>
          </w:p>
        </w:tc>
        <w:tc>
          <w:tcPr>
            <w:tcW w:w="5047" w:type="dxa"/>
          </w:tcPr>
          <w:p w14:paraId="44B59261" w14:textId="4CBFA3B9" w:rsidR="001F0ACB" w:rsidRDefault="00EB152A" w:rsidP="00EB152A">
            <w:pPr>
              <w:tabs>
                <w:tab w:val="right" w:pos="7254"/>
              </w:tabs>
              <w:ind w:left="1440" w:hanging="720"/>
              <w:rPr>
                <w:rFonts w:ascii="Times New Roman" w:eastAsia="Times New Roman" w:hAnsi="Times New Roman" w:cs="Times New Roman"/>
              </w:rPr>
            </w:pPr>
            <w:r>
              <w:rPr>
                <w:rFonts w:ascii="Times New Roman" w:eastAsia="Times New Roman" w:hAnsi="Times New Roman" w:cs="Times New Roman"/>
              </w:rPr>
              <w:t xml:space="preserve">                        </w:t>
            </w:r>
            <w:r w:rsidR="001F0ACB">
              <w:rPr>
                <w:rFonts w:ascii="Times New Roman" w:eastAsia="Times New Roman" w:hAnsi="Times New Roman" w:cs="Times New Roman"/>
              </w:rPr>
              <w:t>90%</w:t>
            </w:r>
          </w:p>
        </w:tc>
      </w:tr>
      <w:tr w:rsidR="001F0ACB" w14:paraId="26F10BA1" w14:textId="77777777" w:rsidTr="001F0ACB">
        <w:trPr>
          <w:jc w:val="center"/>
        </w:trPr>
        <w:tc>
          <w:tcPr>
            <w:tcW w:w="3969" w:type="dxa"/>
          </w:tcPr>
          <w:p w14:paraId="7117350F" w14:textId="77777777" w:rsidR="001F0ACB" w:rsidRDefault="001F0ACB">
            <w:pPr>
              <w:numPr>
                <w:ilvl w:val="0"/>
                <w:numId w:val="118"/>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Annual availability</w:t>
            </w:r>
          </w:p>
        </w:tc>
        <w:tc>
          <w:tcPr>
            <w:tcW w:w="5047" w:type="dxa"/>
          </w:tcPr>
          <w:p w14:paraId="225B62FB" w14:textId="256ACFCA" w:rsidR="001F0ACB" w:rsidRDefault="00EB152A" w:rsidP="00EB152A">
            <w:pPr>
              <w:tabs>
                <w:tab w:val="right" w:pos="7254"/>
              </w:tabs>
              <w:ind w:left="1440" w:hanging="720"/>
              <w:rPr>
                <w:rFonts w:ascii="Times New Roman" w:eastAsia="Times New Roman" w:hAnsi="Times New Roman" w:cs="Times New Roman"/>
              </w:rPr>
            </w:pPr>
            <w:r>
              <w:rPr>
                <w:rFonts w:ascii="Times New Roman" w:eastAsia="Times New Roman" w:hAnsi="Times New Roman" w:cs="Times New Roman"/>
              </w:rPr>
              <w:t xml:space="preserve">                         </w:t>
            </w:r>
            <w:r w:rsidR="001F0ACB">
              <w:rPr>
                <w:rFonts w:ascii="Times New Roman" w:eastAsia="Times New Roman" w:hAnsi="Times New Roman" w:cs="Times New Roman"/>
              </w:rPr>
              <w:t>98%</w:t>
            </w:r>
          </w:p>
        </w:tc>
      </w:tr>
      <w:tr w:rsidR="001F0ACB" w14:paraId="4617AB93" w14:textId="77777777" w:rsidTr="001F0ACB">
        <w:trPr>
          <w:jc w:val="center"/>
        </w:trPr>
        <w:tc>
          <w:tcPr>
            <w:tcW w:w="3969" w:type="dxa"/>
          </w:tcPr>
          <w:p w14:paraId="16976225" w14:textId="77777777" w:rsidR="001F0ACB" w:rsidRDefault="001F0ACB" w:rsidP="001F0ACB">
            <w:pPr>
              <w:pBdr>
                <w:top w:val="nil"/>
                <w:left w:val="nil"/>
                <w:bottom w:val="nil"/>
                <w:right w:val="nil"/>
                <w:between w:val="nil"/>
              </w:pBdr>
              <w:tabs>
                <w:tab w:val="right" w:pos="7254"/>
              </w:tabs>
              <w:spacing w:line="240" w:lineRule="auto"/>
              <w:rPr>
                <w:rFonts w:ascii="Times New Roman" w:eastAsia="Times New Roman" w:hAnsi="Times New Roman" w:cs="Times New Roman"/>
                <w:color w:val="000000"/>
                <w:sz w:val="20"/>
                <w:szCs w:val="20"/>
              </w:rPr>
            </w:pPr>
          </w:p>
        </w:tc>
        <w:tc>
          <w:tcPr>
            <w:tcW w:w="5047" w:type="dxa"/>
          </w:tcPr>
          <w:p w14:paraId="489CE55B" w14:textId="77777777" w:rsidR="001F0ACB" w:rsidRDefault="001F0ACB" w:rsidP="00DF336D">
            <w:pPr>
              <w:tabs>
                <w:tab w:val="right" w:pos="7254"/>
              </w:tabs>
              <w:ind w:left="1440" w:hanging="720"/>
              <w:jc w:val="center"/>
              <w:rPr>
                <w:rFonts w:ascii="Times New Roman" w:eastAsia="Times New Roman" w:hAnsi="Times New Roman" w:cs="Times New Roman"/>
              </w:rPr>
            </w:pPr>
          </w:p>
        </w:tc>
      </w:tr>
    </w:tbl>
    <w:p w14:paraId="2E2EEDFF" w14:textId="77777777" w:rsidR="00036386" w:rsidRPr="00166F92" w:rsidRDefault="00036386" w:rsidP="00036386">
      <w:pPr>
        <w:tabs>
          <w:tab w:val="right" w:pos="7254"/>
        </w:tabs>
        <w:spacing w:before="60" w:after="60"/>
        <w:rPr>
          <w:i/>
        </w:rPr>
      </w:pPr>
    </w:p>
    <w:p w14:paraId="5C7BD1BA" w14:textId="77777777" w:rsidR="001F0ACB" w:rsidRPr="001F0ACB" w:rsidRDefault="001F0ACB" w:rsidP="001F0ACB">
      <w:pPr>
        <w:tabs>
          <w:tab w:val="right" w:pos="7254"/>
        </w:tabs>
        <w:spacing w:before="60" w:after="120" w:line="240" w:lineRule="auto"/>
        <w:rPr>
          <w:rFonts w:ascii="Times New Roman" w:eastAsia="Times New Roman" w:hAnsi="Times New Roman" w:cs="Times New Roman"/>
          <w:kern w:val="0"/>
          <w:sz w:val="22"/>
          <w:szCs w:val="22"/>
          <w:lang w:val="en-GB"/>
          <w14:ligatures w14:val="none"/>
        </w:rPr>
      </w:pPr>
      <w:bookmarkStart w:id="514" w:name="_Hlk197872532"/>
      <w:r w:rsidRPr="001F0ACB">
        <w:rPr>
          <w:rFonts w:ascii="Times New Roman" w:eastAsia="Times New Roman" w:hAnsi="Times New Roman" w:cs="Times New Roman"/>
          <w:i/>
          <w:kern w:val="0"/>
          <w:sz w:val="22"/>
          <w:szCs w:val="22"/>
          <w:lang w:val="en-GB"/>
          <w14:ligatures w14:val="none"/>
        </w:rPr>
        <w:t>Bidder must meet the minimum (or maximum) requirement (as relevant) or Bid shall be rejected.  No adjustment to price will be made for exceeding the minimum (or maximum) requirement (as relevant)</w:t>
      </w:r>
      <w:r w:rsidRPr="001F0ACB">
        <w:rPr>
          <w:kern w:val="0"/>
          <w:sz w:val="22"/>
          <w:szCs w:val="22"/>
          <w:lang w:val="en-GB"/>
          <w14:ligatures w14:val="none"/>
        </w:rPr>
        <w:t>.</w:t>
      </w:r>
    </w:p>
    <w:bookmarkEnd w:id="514"/>
    <w:p w14:paraId="194A4CF1" w14:textId="5207A0F5" w:rsidR="002E3C43" w:rsidRPr="001F0ACB" w:rsidRDefault="002E3C43">
      <w:pPr>
        <w:pStyle w:val="ListParagraph"/>
        <w:keepNext/>
        <w:numPr>
          <w:ilvl w:val="1"/>
          <w:numId w:val="97"/>
        </w:numPr>
        <w:ind w:left="1080"/>
        <w:rPr>
          <w:b/>
          <w:lang w:val="en-GB"/>
        </w:rPr>
      </w:pPr>
      <w:r>
        <w:rPr>
          <w:b/>
        </w:rPr>
        <w:t xml:space="preserve"> </w:t>
      </w:r>
      <w:r w:rsidRPr="0011004F">
        <w:rPr>
          <w:b/>
        </w:rPr>
        <w:t>Sustainable Procurement</w:t>
      </w:r>
      <w:r w:rsidR="001F0ACB">
        <w:rPr>
          <w:b/>
        </w:rPr>
        <w:t xml:space="preserve"> - </w:t>
      </w:r>
      <w:bookmarkStart w:id="515" w:name="_Hlk197872599"/>
      <w:r w:rsidR="001F0ACB" w:rsidRPr="001F0ACB">
        <w:rPr>
          <w:b/>
          <w:lang w:val="en-GB"/>
        </w:rPr>
        <w:t>Not Applicable</w:t>
      </w:r>
      <w:bookmarkEnd w:id="515"/>
    </w:p>
    <w:p w14:paraId="70BD2677" w14:textId="5760D638" w:rsidR="001F0ACB" w:rsidRPr="001F0ACB" w:rsidRDefault="001F0ACB" w:rsidP="001F0ACB">
      <w:pPr>
        <w:rPr>
          <w:rFonts w:ascii="Times New Roman" w:hAnsi="Times New Roman" w:cs="Times New Roman"/>
          <w:noProof/>
          <w:sz w:val="22"/>
          <w:szCs w:val="22"/>
          <w:lang w:val="en-GB"/>
        </w:rPr>
      </w:pPr>
      <w:r w:rsidRPr="001F0ACB">
        <w:rPr>
          <w:rFonts w:ascii="Times New Roman" w:hAnsi="Times New Roman" w:cs="Times New Roman"/>
          <w:noProof/>
          <w:sz w:val="22"/>
          <w:szCs w:val="22"/>
          <w:lang w:val="en-GB"/>
        </w:rPr>
        <w:t>Any adjustments in price that result from the above procedures shall be added, for purposes of comparative evaluation only, to arrive at an “Evaluated Bid Cost.”  Bid prices quoted by Bidders shall remain unaltered.</w:t>
      </w:r>
    </w:p>
    <w:p w14:paraId="518AF338" w14:textId="77777777" w:rsidR="002E3C43" w:rsidRPr="0011004F" w:rsidRDefault="002E3C43" w:rsidP="0011004F">
      <w:pPr>
        <w:pStyle w:val="ListParagraph"/>
        <w:ind w:left="1440"/>
      </w:pPr>
    </w:p>
    <w:p w14:paraId="0008FA23" w14:textId="014F12A5" w:rsidR="00036386" w:rsidRPr="00166F92" w:rsidRDefault="00036386">
      <w:pPr>
        <w:pStyle w:val="ListParagraph"/>
        <w:numPr>
          <w:ilvl w:val="1"/>
          <w:numId w:val="97"/>
        </w:numPr>
      </w:pPr>
      <w:r w:rsidRPr="00166F92">
        <w:rPr>
          <w:b/>
        </w:rPr>
        <w:t>Work, services, facilities, etc., to be provided by the Employer</w:t>
      </w:r>
    </w:p>
    <w:p w14:paraId="7370BDD2" w14:textId="77777777" w:rsidR="00036386" w:rsidRPr="001F0ACB" w:rsidRDefault="00036386" w:rsidP="001F0ACB">
      <w:pPr>
        <w:spacing w:after="0"/>
        <w:rPr>
          <w:rFonts w:ascii="Times New Roman" w:hAnsi="Times New Roman" w:cs="Times New Roman"/>
          <w:sz w:val="22"/>
          <w:szCs w:val="22"/>
        </w:rPr>
      </w:pPr>
      <w:r w:rsidRPr="001F0ACB">
        <w:rPr>
          <w:rFonts w:ascii="Times New Roman" w:hAnsi="Times New Roman" w:cs="Times New Roman"/>
          <w:sz w:val="22"/>
          <w:szCs w:val="22"/>
        </w:rPr>
        <w:t xml:space="preserve">Where Bids include the undertaking of work or the provision of services or facilities by the Employer in excess of the provisions allowed for in the Bidding document, the Employer shall assess the costs </w:t>
      </w:r>
      <w:r w:rsidRPr="001F0ACB">
        <w:rPr>
          <w:rFonts w:ascii="Times New Roman" w:hAnsi="Times New Roman" w:cs="Times New Roman"/>
          <w:sz w:val="22"/>
          <w:szCs w:val="22"/>
        </w:rPr>
        <w:lastRenderedPageBreak/>
        <w:t>of such additional work, services and/or facilities during the duration of the contract.  Such costs shall be added to the Bid price for evaluation.</w:t>
      </w:r>
    </w:p>
    <w:p w14:paraId="472F0877" w14:textId="77777777" w:rsidR="00036386" w:rsidRPr="00166F92" w:rsidRDefault="00036386" w:rsidP="00036386">
      <w:pPr>
        <w:spacing w:after="0"/>
        <w:ind w:left="720"/>
      </w:pPr>
    </w:p>
    <w:p w14:paraId="7264A959" w14:textId="77777777" w:rsidR="00036386" w:rsidRPr="00631E94" w:rsidRDefault="00036386" w:rsidP="00E175B7">
      <w:pPr>
        <w:pStyle w:val="SEC3H22"/>
      </w:pPr>
      <w:bookmarkStart w:id="516" w:name="_Toc135149865"/>
      <w:r w:rsidRPr="00CE72F5">
        <w:t>Combined</w:t>
      </w:r>
      <w:r w:rsidRPr="00631E94">
        <w:t xml:space="preserve"> Evaluation</w:t>
      </w:r>
      <w:bookmarkEnd w:id="516"/>
      <w:r w:rsidRPr="00631E94">
        <w:t xml:space="preserve"> </w:t>
      </w:r>
    </w:p>
    <w:p w14:paraId="15E2617B" w14:textId="77777777" w:rsidR="00036386" w:rsidRPr="001F0ACB" w:rsidRDefault="00036386" w:rsidP="001F0ACB">
      <w:pPr>
        <w:spacing w:after="120"/>
        <w:jc w:val="both"/>
        <w:rPr>
          <w:rFonts w:ascii="Times New Roman" w:hAnsi="Times New Roman" w:cs="Times New Roman"/>
          <w:color w:val="000000" w:themeColor="text1"/>
          <w:spacing w:val="-2"/>
          <w:sz w:val="22"/>
          <w:szCs w:val="22"/>
        </w:rPr>
      </w:pPr>
      <w:r w:rsidRPr="001F0ACB">
        <w:rPr>
          <w:rFonts w:ascii="Times New Roman" w:hAnsi="Times New Roman" w:cs="Times New Roman"/>
          <w:color w:val="000000" w:themeColor="text1"/>
          <w:spacing w:val="-2"/>
          <w:sz w:val="22"/>
          <w:szCs w:val="22"/>
        </w:rPr>
        <w:t>The Employer will evaluate and compare the Bids that have been determined to be substantially responsive.</w:t>
      </w:r>
    </w:p>
    <w:p w14:paraId="28C2702B" w14:textId="77777777" w:rsidR="00036386" w:rsidRPr="001F0ACB" w:rsidRDefault="00036386" w:rsidP="001F0ACB">
      <w:pPr>
        <w:spacing w:after="120"/>
        <w:jc w:val="both"/>
        <w:rPr>
          <w:rFonts w:ascii="Times New Roman" w:hAnsi="Times New Roman" w:cs="Times New Roman"/>
          <w:color w:val="000000" w:themeColor="text1"/>
          <w:spacing w:val="-2"/>
          <w:sz w:val="22"/>
          <w:szCs w:val="22"/>
        </w:rPr>
      </w:pPr>
      <w:r w:rsidRPr="001F0ACB">
        <w:rPr>
          <w:rFonts w:ascii="Times New Roman" w:hAnsi="Times New Roman" w:cs="Times New Roman"/>
          <w:color w:val="000000" w:themeColor="text1"/>
          <w:spacing w:val="-2"/>
          <w:sz w:val="22"/>
          <w:szCs w:val="22"/>
        </w:rPr>
        <w:t>An Evaluated Bid Score (B) will be calculated for each responsive Bid using the following formula, which permits a comprehensive assessment of the evaluated cost and the technical merits of each Bid:</w:t>
      </w:r>
    </w:p>
    <w:p w14:paraId="4655FC36" w14:textId="77777777" w:rsidR="00036386" w:rsidRPr="00306E0A" w:rsidRDefault="00036386" w:rsidP="00036386">
      <w:pPr>
        <w:spacing w:after="120"/>
        <w:ind w:left="720"/>
        <w:jc w:val="center"/>
        <w:rPr>
          <w:noProof/>
          <w:sz w:val="20"/>
        </w:rPr>
      </w:pPr>
      <w:r w:rsidRPr="00306E0A">
        <w:rPr>
          <w:noProof/>
        </w:rPr>
        <w:drawing>
          <wp:inline distT="0" distB="0" distL="0" distR="0" wp14:anchorId="50CBE09C" wp14:editId="64E0CCD4">
            <wp:extent cx="326707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6BB96E3E" w14:textId="77777777" w:rsidR="00036386" w:rsidRPr="00306E0A" w:rsidRDefault="00036386" w:rsidP="00036386">
      <w:pPr>
        <w:numPr>
          <w:ilvl w:val="12"/>
          <w:numId w:val="0"/>
        </w:numPr>
        <w:spacing w:after="120"/>
        <w:ind w:left="540" w:right="171"/>
        <w:jc w:val="center"/>
        <w:rPr>
          <w:noProof/>
        </w:rPr>
      </w:pPr>
      <w:r w:rsidRPr="00306E0A">
        <w:rPr>
          <w:noProof/>
        </w:rPr>
        <w:t>where</w:t>
      </w:r>
    </w:p>
    <w:p w14:paraId="43C73D6E" w14:textId="77777777" w:rsidR="00036386" w:rsidRPr="00306E0A" w:rsidRDefault="00036386" w:rsidP="00036386">
      <w:pPr>
        <w:numPr>
          <w:ilvl w:val="12"/>
          <w:numId w:val="0"/>
        </w:numPr>
        <w:tabs>
          <w:tab w:val="left" w:pos="1080"/>
          <w:tab w:val="left" w:pos="1440"/>
        </w:tabs>
        <w:spacing w:after="120"/>
        <w:ind w:left="1454" w:right="171" w:hanging="464"/>
        <w:rPr>
          <w:noProof/>
        </w:rPr>
      </w:pPr>
      <w:r w:rsidRPr="00306E0A">
        <w:rPr>
          <w:i/>
          <w:noProof/>
        </w:rPr>
        <w:t>C</w:t>
      </w:r>
      <w:r w:rsidRPr="00306E0A">
        <w:rPr>
          <w:noProof/>
        </w:rPr>
        <w:tab/>
        <w:t>=</w:t>
      </w:r>
      <w:r w:rsidRPr="00306E0A">
        <w:rPr>
          <w:noProof/>
        </w:rPr>
        <w:tab/>
        <w:t>Evaluated Bid Cost</w:t>
      </w:r>
    </w:p>
    <w:p w14:paraId="4D8C7702" w14:textId="77777777" w:rsidR="00036386" w:rsidRPr="00306E0A" w:rsidRDefault="00036386" w:rsidP="00036386">
      <w:pPr>
        <w:numPr>
          <w:ilvl w:val="12"/>
          <w:numId w:val="0"/>
        </w:numPr>
        <w:tabs>
          <w:tab w:val="left" w:pos="1080"/>
          <w:tab w:val="left" w:pos="1440"/>
        </w:tabs>
        <w:spacing w:after="120"/>
        <w:ind w:left="1454" w:right="171" w:hanging="464"/>
        <w:rPr>
          <w:noProof/>
        </w:rPr>
      </w:pPr>
      <w:r w:rsidRPr="00306E0A">
        <w:rPr>
          <w:i/>
          <w:noProof/>
        </w:rPr>
        <w:t xml:space="preserve">C </w:t>
      </w:r>
      <w:r w:rsidRPr="00306E0A">
        <w:rPr>
          <w:i/>
          <w:noProof/>
          <w:vertAlign w:val="subscript"/>
        </w:rPr>
        <w:t>low</w:t>
      </w:r>
      <w:r w:rsidRPr="00306E0A">
        <w:rPr>
          <w:noProof/>
        </w:rPr>
        <w:tab/>
        <w:t>=</w:t>
      </w:r>
      <w:r w:rsidRPr="00306E0A">
        <w:rPr>
          <w:noProof/>
        </w:rPr>
        <w:tab/>
        <w:t>the lowest of all Evaluated Bid Costs among responsive Bids</w:t>
      </w:r>
    </w:p>
    <w:p w14:paraId="20BE5D99" w14:textId="77777777" w:rsidR="00036386" w:rsidRPr="00306E0A" w:rsidRDefault="00036386" w:rsidP="00036386">
      <w:pPr>
        <w:numPr>
          <w:ilvl w:val="12"/>
          <w:numId w:val="0"/>
        </w:numPr>
        <w:tabs>
          <w:tab w:val="left" w:pos="1080"/>
          <w:tab w:val="left" w:pos="1440"/>
        </w:tabs>
        <w:spacing w:after="120"/>
        <w:ind w:left="1454" w:right="171" w:hanging="464"/>
        <w:rPr>
          <w:noProof/>
        </w:rPr>
      </w:pPr>
      <w:r w:rsidRPr="00306E0A">
        <w:rPr>
          <w:i/>
          <w:noProof/>
        </w:rPr>
        <w:t>T</w:t>
      </w:r>
      <w:r w:rsidRPr="00306E0A">
        <w:rPr>
          <w:noProof/>
        </w:rPr>
        <w:tab/>
        <w:t>=</w:t>
      </w:r>
      <w:r w:rsidRPr="00306E0A">
        <w:rPr>
          <w:noProof/>
        </w:rPr>
        <w:tab/>
        <w:t>the total Technical Score awarded to the Bid</w:t>
      </w:r>
    </w:p>
    <w:p w14:paraId="42197034" w14:textId="77777777" w:rsidR="00036386" w:rsidRPr="00306E0A" w:rsidRDefault="00036386" w:rsidP="00036386">
      <w:pPr>
        <w:numPr>
          <w:ilvl w:val="12"/>
          <w:numId w:val="0"/>
        </w:numPr>
        <w:tabs>
          <w:tab w:val="left" w:pos="1442"/>
          <w:tab w:val="left" w:pos="2475"/>
        </w:tabs>
        <w:spacing w:before="120" w:after="120"/>
        <w:ind w:left="2170" w:right="171" w:hanging="1409"/>
        <w:rPr>
          <w:noProof/>
        </w:rPr>
      </w:pPr>
      <w:r w:rsidRPr="00306E0A">
        <w:rPr>
          <w:i/>
          <w:noProof/>
        </w:rPr>
        <w:t>T</w:t>
      </w:r>
      <w:r w:rsidRPr="00306E0A">
        <w:rPr>
          <w:i/>
          <w:noProof/>
          <w:vertAlign w:val="subscript"/>
        </w:rPr>
        <w:t>high</w:t>
      </w:r>
      <w:r w:rsidRPr="00306E0A">
        <w:rPr>
          <w:noProof/>
        </w:rPr>
        <w:tab/>
        <w:t>=</w:t>
      </w:r>
      <w:r w:rsidRPr="00306E0A">
        <w:rPr>
          <w:noProof/>
        </w:rPr>
        <w:tab/>
        <w:t>the Technical Score achieved by the Bid  that was scored best among all responsive Bids</w:t>
      </w:r>
    </w:p>
    <w:p w14:paraId="64F24884" w14:textId="77777777" w:rsidR="00036386" w:rsidRPr="00306E0A" w:rsidRDefault="00036386" w:rsidP="00036386">
      <w:pPr>
        <w:numPr>
          <w:ilvl w:val="12"/>
          <w:numId w:val="0"/>
        </w:numPr>
        <w:tabs>
          <w:tab w:val="left" w:pos="1080"/>
          <w:tab w:val="left" w:pos="1440"/>
        </w:tabs>
        <w:spacing w:after="120"/>
        <w:ind w:left="1440" w:right="171" w:hanging="464"/>
        <w:rPr>
          <w:b/>
          <w:i/>
          <w:noProof/>
        </w:rPr>
      </w:pPr>
      <w:r w:rsidRPr="00306E0A">
        <w:rPr>
          <w:i/>
          <w:noProof/>
        </w:rPr>
        <w:t>X</w:t>
      </w:r>
      <w:r w:rsidRPr="00306E0A">
        <w:rPr>
          <w:noProof/>
        </w:rPr>
        <w:tab/>
        <w:t>=</w:t>
      </w:r>
      <w:r w:rsidRPr="00306E0A">
        <w:rPr>
          <w:noProof/>
        </w:rPr>
        <w:tab/>
        <w:t xml:space="preserve">weight for Cost as </w:t>
      </w:r>
      <w:r w:rsidRPr="00306E0A">
        <w:rPr>
          <w:b/>
          <w:noProof/>
        </w:rPr>
        <w:t>specified in the BDS</w:t>
      </w:r>
    </w:p>
    <w:p w14:paraId="3DD4D0B0" w14:textId="77777777" w:rsidR="00036386" w:rsidRPr="00306E0A" w:rsidRDefault="00036386" w:rsidP="00036386">
      <w:pPr>
        <w:spacing w:after="120"/>
        <w:ind w:left="720"/>
        <w:rPr>
          <w:color w:val="000000" w:themeColor="text1"/>
          <w:spacing w:val="-2"/>
        </w:rPr>
      </w:pPr>
      <w:r w:rsidRPr="00306E0A">
        <w:rPr>
          <w:color w:val="000000" w:themeColor="text1"/>
          <w:spacing w:val="-2"/>
        </w:rPr>
        <w:t xml:space="preserve">The Bid with the best evaluated Bid Score (B) among responsive Bids shall be the Most Advantageous Bid provided the Bidder is qualified to perform the Contract. </w:t>
      </w:r>
    </w:p>
    <w:p w14:paraId="2856B686" w14:textId="4EAB1296" w:rsidR="00036386" w:rsidRPr="00306E0A" w:rsidRDefault="00036386" w:rsidP="00036386">
      <w:pPr>
        <w:spacing w:before="240" w:after="120"/>
        <w:ind w:left="810" w:hanging="360"/>
        <w:contextualSpacing/>
      </w:pPr>
      <w:r w:rsidRPr="00306E0A">
        <w:rPr>
          <w:color w:val="000000" w:themeColor="text1"/>
        </w:rPr>
        <w:t>……………………………………………………………………………………</w:t>
      </w:r>
    </w:p>
    <w:p w14:paraId="1745E555" w14:textId="61422D0E" w:rsidR="00036386" w:rsidRPr="001F0ACB" w:rsidRDefault="00036386" w:rsidP="001F0ACB">
      <w:pPr>
        <w:pStyle w:val="SEC3H22"/>
      </w:pPr>
      <w:bookmarkStart w:id="517" w:name="_Toc135149866"/>
      <w:r w:rsidRPr="00046F44">
        <w:t>Multiple</w:t>
      </w:r>
      <w:r w:rsidRPr="00306E0A">
        <w:t xml:space="preserve"> Contracts</w:t>
      </w:r>
      <w:bookmarkEnd w:id="517"/>
      <w:r w:rsidR="001F0ACB">
        <w:t xml:space="preserve"> - </w:t>
      </w:r>
      <w:r w:rsidR="001F0ACB">
        <w:rPr>
          <w:bCs/>
          <w:i/>
          <w:noProof/>
        </w:rPr>
        <w:t>N</w:t>
      </w:r>
      <w:r w:rsidRPr="001F0ACB">
        <w:rPr>
          <w:bCs/>
          <w:i/>
          <w:noProof/>
        </w:rPr>
        <w:t>ot applicable</w:t>
      </w:r>
      <w:r w:rsidR="001F0ACB">
        <w:rPr>
          <w:bCs/>
          <w:i/>
          <w:noProof/>
        </w:rPr>
        <w:t xml:space="preserve">. </w:t>
      </w:r>
    </w:p>
    <w:p w14:paraId="39A98D9A" w14:textId="77777777" w:rsidR="00036386" w:rsidRDefault="00036386" w:rsidP="001D5093">
      <w:pPr>
        <w:rPr>
          <w:b/>
          <w:sz w:val="28"/>
        </w:rPr>
      </w:pPr>
    </w:p>
    <w:p w14:paraId="12D90C26" w14:textId="28D2CA59" w:rsidR="00036386" w:rsidRPr="00166F92" w:rsidRDefault="00036386" w:rsidP="001D5093">
      <w:pPr>
        <w:rPr>
          <w:b/>
          <w:sz w:val="28"/>
        </w:rPr>
        <w:sectPr w:rsidR="00036386" w:rsidRPr="00166F92" w:rsidSect="005C38A4">
          <w:headerReference w:type="even" r:id="rId70"/>
          <w:headerReference w:type="default" r:id="rId71"/>
          <w:footerReference w:type="even" r:id="rId72"/>
          <w:footerReference w:type="default" r:id="rId73"/>
          <w:headerReference w:type="first" r:id="rId74"/>
          <w:footerReference w:type="first" r:id="rId75"/>
          <w:type w:val="oddPage"/>
          <w:pgSz w:w="12240" w:h="15840" w:code="1"/>
          <w:pgMar w:top="1440" w:right="1440" w:bottom="1440" w:left="1800" w:header="720" w:footer="720" w:gutter="0"/>
          <w:cols w:space="720"/>
          <w:titlePg/>
        </w:sectPr>
      </w:pPr>
    </w:p>
    <w:p w14:paraId="498261BB" w14:textId="3C083354" w:rsidR="00135AB4" w:rsidRPr="00135AB4" w:rsidRDefault="00594BC5" w:rsidP="001B2D9D">
      <w:pPr>
        <w:pStyle w:val="Section3Heading"/>
        <w:spacing w:after="0"/>
      </w:pPr>
      <w:bookmarkStart w:id="518" w:name="_2._Qualification"/>
      <w:bookmarkStart w:id="519" w:name="_Toc452916615"/>
      <w:bookmarkEnd w:id="518"/>
      <w:r w:rsidRPr="00166F92">
        <w:lastRenderedPageBreak/>
        <w:t>2.</w:t>
      </w:r>
      <w:r w:rsidR="007E703B" w:rsidRPr="00166F92">
        <w:t xml:space="preserve"> </w:t>
      </w:r>
      <w:r w:rsidR="005F33A7" w:rsidRPr="00166F92">
        <w:t>Qualification</w:t>
      </w:r>
      <w:bookmarkEnd w:id="519"/>
      <w:r w:rsidR="00135AB4" w:rsidRPr="00135AB4">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1"/>
        <w:gridCol w:w="2606"/>
        <w:gridCol w:w="1537"/>
        <w:gridCol w:w="1452"/>
        <w:gridCol w:w="1623"/>
        <w:gridCol w:w="1823"/>
        <w:gridCol w:w="1678"/>
      </w:tblGrid>
      <w:tr w:rsidR="00D66A91" w:rsidRPr="00D66A91" w14:paraId="037C3FC5" w14:textId="77777777" w:rsidTr="00D66A91">
        <w:trPr>
          <w:cantSplit/>
          <w:trHeight w:val="509"/>
        </w:trPr>
        <w:tc>
          <w:tcPr>
            <w:tcW w:w="835" w:type="pct"/>
            <w:shd w:val="clear" w:color="auto" w:fill="7F7F7F"/>
          </w:tcPr>
          <w:p w14:paraId="7BC7959A" w14:textId="77777777" w:rsidR="00D66A91" w:rsidRPr="00D66A91" w:rsidRDefault="00D66A91" w:rsidP="00D66A91">
            <w:pPr>
              <w:spacing w:before="120" w:after="120" w:line="240" w:lineRule="auto"/>
              <w:ind w:left="720" w:firstLine="720"/>
              <w:jc w:val="center"/>
              <w:rPr>
                <w:b/>
                <w:color w:val="FFFFFF"/>
                <w:kern w:val="0"/>
                <w:sz w:val="22"/>
                <w:szCs w:val="22"/>
                <w:lang w:val="en-GB"/>
                <w14:ligatures w14:val="none"/>
              </w:rPr>
            </w:pPr>
            <w:r w:rsidRPr="00D66A91">
              <w:rPr>
                <w:b/>
                <w:color w:val="FFFFFF"/>
                <w:kern w:val="0"/>
                <w:sz w:val="22"/>
                <w:szCs w:val="22"/>
                <w:lang w:val="en-GB"/>
                <w14:ligatures w14:val="none"/>
              </w:rPr>
              <w:t>Factor</w:t>
            </w:r>
          </w:p>
        </w:tc>
        <w:tc>
          <w:tcPr>
            <w:tcW w:w="4165" w:type="pct"/>
            <w:gridSpan w:val="6"/>
            <w:shd w:val="clear" w:color="auto" w:fill="7F7F7F"/>
          </w:tcPr>
          <w:p w14:paraId="32C32557" w14:textId="77777777" w:rsidR="00D66A91" w:rsidRPr="00D66A91" w:rsidRDefault="00D66A91" w:rsidP="00D66A91">
            <w:pPr>
              <w:spacing w:before="120" w:after="120" w:line="240" w:lineRule="auto"/>
              <w:ind w:left="720" w:firstLine="720"/>
              <w:rPr>
                <w:b/>
                <w:color w:val="FFFFFF"/>
                <w:kern w:val="0"/>
                <w:sz w:val="22"/>
                <w:szCs w:val="22"/>
                <w:lang w:val="en-GB"/>
                <w14:ligatures w14:val="none"/>
              </w:rPr>
            </w:pPr>
            <w:r w:rsidRPr="00D66A91">
              <w:rPr>
                <w:b/>
                <w:color w:val="FFFFFF"/>
                <w:kern w:val="0"/>
                <w:sz w:val="22"/>
                <w:szCs w:val="22"/>
                <w:lang w:val="en-GB"/>
                <w14:ligatures w14:val="none"/>
              </w:rPr>
              <w:t>1 Eligibility</w:t>
            </w:r>
          </w:p>
        </w:tc>
      </w:tr>
      <w:tr w:rsidR="00D66A91" w:rsidRPr="00D66A91" w14:paraId="50A6EBED" w14:textId="77777777" w:rsidTr="00D66A91">
        <w:trPr>
          <w:cantSplit/>
          <w:trHeight w:val="445"/>
        </w:trPr>
        <w:tc>
          <w:tcPr>
            <w:tcW w:w="835" w:type="pct"/>
            <w:vMerge w:val="restart"/>
            <w:shd w:val="clear" w:color="auto" w:fill="D9D9D9"/>
            <w:vAlign w:val="center"/>
          </w:tcPr>
          <w:p w14:paraId="50A70EC7" w14:textId="77777777" w:rsidR="00D66A91" w:rsidRPr="00D66A91" w:rsidRDefault="00D66A91" w:rsidP="00D66A91">
            <w:pPr>
              <w:tabs>
                <w:tab w:val="left" w:pos="810"/>
              </w:tabs>
              <w:spacing w:before="120" w:after="120" w:line="240" w:lineRule="auto"/>
              <w:ind w:left="720" w:hanging="360"/>
              <w:rPr>
                <w:rFonts w:ascii="Times" w:eastAsia="Times" w:hAnsi="Times" w:cs="Times"/>
                <w:b/>
                <w:kern w:val="0"/>
                <w:sz w:val="22"/>
                <w:szCs w:val="22"/>
                <w:lang w:val="en-GB"/>
                <w14:ligatures w14:val="none"/>
              </w:rPr>
            </w:pPr>
            <w:r w:rsidRPr="00D66A91">
              <w:rPr>
                <w:b/>
                <w:kern w:val="0"/>
                <w:sz w:val="22"/>
                <w:szCs w:val="22"/>
                <w:lang w:val="en-GB"/>
                <w14:ligatures w14:val="none"/>
              </w:rPr>
              <w:t>Sub-Factor</w:t>
            </w:r>
          </w:p>
        </w:tc>
        <w:tc>
          <w:tcPr>
            <w:tcW w:w="3513" w:type="pct"/>
            <w:gridSpan w:val="5"/>
            <w:shd w:val="clear" w:color="auto" w:fill="D9D9D9"/>
            <w:vAlign w:val="center"/>
          </w:tcPr>
          <w:p w14:paraId="33EEDA8F" w14:textId="77777777" w:rsidR="00D66A91" w:rsidRPr="00D66A91" w:rsidRDefault="00D66A91" w:rsidP="00D66A91">
            <w:pPr>
              <w:tabs>
                <w:tab w:val="left" w:pos="810"/>
              </w:tabs>
              <w:spacing w:before="80" w:after="0" w:line="240" w:lineRule="auto"/>
              <w:ind w:left="720" w:hanging="360"/>
              <w:jc w:val="center"/>
              <w:rPr>
                <w:b/>
                <w:kern w:val="0"/>
                <w:sz w:val="22"/>
                <w:szCs w:val="22"/>
                <w:lang w:val="en-GB"/>
                <w14:ligatures w14:val="none"/>
              </w:rPr>
            </w:pPr>
            <w:r w:rsidRPr="00D66A91">
              <w:rPr>
                <w:rFonts w:ascii="Times" w:eastAsia="Times" w:hAnsi="Times" w:cs="Times"/>
                <w:b/>
                <w:kern w:val="0"/>
                <w:sz w:val="22"/>
                <w:szCs w:val="22"/>
                <w:lang w:val="en-GB"/>
                <w14:ligatures w14:val="none"/>
              </w:rPr>
              <w:t>Criteria</w:t>
            </w:r>
          </w:p>
        </w:tc>
        <w:tc>
          <w:tcPr>
            <w:tcW w:w="652" w:type="pct"/>
            <w:vMerge w:val="restart"/>
            <w:shd w:val="clear" w:color="auto" w:fill="D9D9D9"/>
            <w:vAlign w:val="center"/>
          </w:tcPr>
          <w:p w14:paraId="6D4379DC" w14:textId="77777777" w:rsidR="00D66A91" w:rsidRPr="00D66A91" w:rsidRDefault="00D66A91" w:rsidP="00D66A91">
            <w:pPr>
              <w:tabs>
                <w:tab w:val="left" w:pos="810"/>
              </w:tabs>
              <w:spacing w:before="120" w:after="120" w:line="240" w:lineRule="auto"/>
              <w:ind w:left="229" w:hanging="270"/>
              <w:jc w:val="center"/>
              <w:rPr>
                <w:b/>
                <w:kern w:val="0"/>
                <w:sz w:val="22"/>
                <w:szCs w:val="22"/>
                <w:lang w:val="en-GB"/>
                <w14:ligatures w14:val="none"/>
              </w:rPr>
            </w:pPr>
            <w:r w:rsidRPr="00D66A91">
              <w:rPr>
                <w:b/>
                <w:kern w:val="0"/>
                <w:sz w:val="22"/>
                <w:szCs w:val="22"/>
                <w:lang w:val="en-GB"/>
                <w14:ligatures w14:val="none"/>
              </w:rPr>
              <w:t>Documentation Required</w:t>
            </w:r>
          </w:p>
        </w:tc>
      </w:tr>
      <w:tr w:rsidR="00D66A91" w:rsidRPr="00D66A91" w14:paraId="6A05A47E" w14:textId="77777777" w:rsidTr="00D66A91">
        <w:trPr>
          <w:cantSplit/>
          <w:trHeight w:val="146"/>
        </w:trPr>
        <w:tc>
          <w:tcPr>
            <w:tcW w:w="835" w:type="pct"/>
            <w:vMerge/>
            <w:shd w:val="clear" w:color="auto" w:fill="D9D9D9"/>
            <w:vAlign w:val="center"/>
          </w:tcPr>
          <w:p w14:paraId="2EB5B871"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c>
          <w:tcPr>
            <w:tcW w:w="1011" w:type="pct"/>
            <w:vMerge w:val="restart"/>
            <w:tcBorders>
              <w:bottom w:val="nil"/>
            </w:tcBorders>
            <w:shd w:val="clear" w:color="auto" w:fill="D9D9D9"/>
            <w:vAlign w:val="center"/>
          </w:tcPr>
          <w:p w14:paraId="0C719C9F" w14:textId="77777777" w:rsidR="00D66A91" w:rsidRPr="00D66A91" w:rsidRDefault="00D66A91" w:rsidP="00D66A91">
            <w:pPr>
              <w:tabs>
                <w:tab w:val="left" w:pos="810"/>
              </w:tabs>
              <w:spacing w:before="120" w:after="120" w:line="240" w:lineRule="auto"/>
              <w:ind w:left="720" w:hanging="360"/>
              <w:jc w:val="center"/>
              <w:rPr>
                <w:rFonts w:ascii="Times" w:eastAsia="Times" w:hAnsi="Times" w:cs="Times"/>
                <w:b/>
                <w:kern w:val="0"/>
                <w:sz w:val="22"/>
                <w:szCs w:val="22"/>
                <w:lang w:val="en-GB"/>
                <w14:ligatures w14:val="none"/>
              </w:rPr>
            </w:pPr>
            <w:r w:rsidRPr="00D66A91">
              <w:rPr>
                <w:b/>
                <w:kern w:val="0"/>
                <w:sz w:val="22"/>
                <w:szCs w:val="22"/>
                <w:lang w:val="en-GB"/>
                <w14:ligatures w14:val="none"/>
              </w:rPr>
              <w:t>Requirement</w:t>
            </w:r>
          </w:p>
        </w:tc>
        <w:tc>
          <w:tcPr>
            <w:tcW w:w="2501" w:type="pct"/>
            <w:gridSpan w:val="4"/>
            <w:shd w:val="clear" w:color="auto" w:fill="D9D9D9"/>
            <w:vAlign w:val="center"/>
          </w:tcPr>
          <w:p w14:paraId="7D9243DE" w14:textId="77777777" w:rsidR="00D66A91" w:rsidRPr="00D66A91" w:rsidRDefault="00D66A91" w:rsidP="00D66A91">
            <w:pPr>
              <w:tabs>
                <w:tab w:val="left" w:pos="810"/>
              </w:tabs>
              <w:spacing w:before="80" w:after="0" w:line="240" w:lineRule="auto"/>
              <w:ind w:left="720" w:hanging="360"/>
              <w:jc w:val="center"/>
              <w:rPr>
                <w:b/>
                <w:kern w:val="0"/>
                <w:sz w:val="22"/>
                <w:szCs w:val="22"/>
                <w:lang w:val="en-GB"/>
                <w14:ligatures w14:val="none"/>
              </w:rPr>
            </w:pPr>
            <w:r w:rsidRPr="00D66A91">
              <w:rPr>
                <w:b/>
                <w:kern w:val="0"/>
                <w:sz w:val="22"/>
                <w:szCs w:val="22"/>
                <w:lang w:val="en-GB"/>
                <w14:ligatures w14:val="none"/>
              </w:rPr>
              <w:t>Bidder</w:t>
            </w:r>
          </w:p>
        </w:tc>
        <w:tc>
          <w:tcPr>
            <w:tcW w:w="652" w:type="pct"/>
            <w:vMerge/>
            <w:shd w:val="clear" w:color="auto" w:fill="D9D9D9"/>
            <w:vAlign w:val="center"/>
          </w:tcPr>
          <w:p w14:paraId="6F42A01E"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r>
      <w:tr w:rsidR="00D66A91" w:rsidRPr="00D66A91" w14:paraId="5342211C" w14:textId="77777777" w:rsidTr="00D66A91">
        <w:trPr>
          <w:cantSplit/>
          <w:trHeight w:val="146"/>
        </w:trPr>
        <w:tc>
          <w:tcPr>
            <w:tcW w:w="835" w:type="pct"/>
            <w:vMerge/>
            <w:shd w:val="clear" w:color="auto" w:fill="D9D9D9"/>
            <w:vAlign w:val="center"/>
          </w:tcPr>
          <w:p w14:paraId="758470E1"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c>
          <w:tcPr>
            <w:tcW w:w="1011" w:type="pct"/>
            <w:vMerge/>
            <w:tcBorders>
              <w:bottom w:val="nil"/>
            </w:tcBorders>
            <w:shd w:val="clear" w:color="auto" w:fill="D9D9D9"/>
            <w:vAlign w:val="center"/>
          </w:tcPr>
          <w:p w14:paraId="74EB5249"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c>
          <w:tcPr>
            <w:tcW w:w="598" w:type="pct"/>
            <w:vMerge w:val="restart"/>
            <w:shd w:val="clear" w:color="auto" w:fill="D9D9D9"/>
            <w:vAlign w:val="center"/>
          </w:tcPr>
          <w:p w14:paraId="02C09FC0" w14:textId="77777777" w:rsidR="00D66A91" w:rsidRPr="00D66A91" w:rsidRDefault="00D66A91" w:rsidP="00D66A91">
            <w:pPr>
              <w:spacing w:before="80" w:after="0" w:line="240" w:lineRule="auto"/>
              <w:rPr>
                <w:b/>
                <w:kern w:val="0"/>
                <w:sz w:val="22"/>
                <w:szCs w:val="22"/>
                <w:lang w:val="en-GB"/>
                <w14:ligatures w14:val="none"/>
              </w:rPr>
            </w:pPr>
            <w:r w:rsidRPr="00D66A91">
              <w:rPr>
                <w:b/>
                <w:kern w:val="0"/>
                <w:sz w:val="22"/>
                <w:szCs w:val="22"/>
                <w:lang w:val="en-GB"/>
                <w14:ligatures w14:val="none"/>
              </w:rPr>
              <w:t>Single Entity</w:t>
            </w:r>
          </w:p>
        </w:tc>
        <w:tc>
          <w:tcPr>
            <w:tcW w:w="1903" w:type="pct"/>
            <w:gridSpan w:val="3"/>
            <w:shd w:val="clear" w:color="auto" w:fill="D9D9D9"/>
            <w:vAlign w:val="center"/>
          </w:tcPr>
          <w:p w14:paraId="32BD4B83" w14:textId="77777777" w:rsidR="00D66A91" w:rsidRPr="00D66A91" w:rsidRDefault="00D66A91" w:rsidP="00D66A91">
            <w:pPr>
              <w:tabs>
                <w:tab w:val="left" w:pos="810"/>
              </w:tabs>
              <w:spacing w:before="80" w:after="0" w:line="240" w:lineRule="auto"/>
              <w:ind w:left="720" w:hanging="360"/>
              <w:jc w:val="center"/>
              <w:rPr>
                <w:b/>
                <w:kern w:val="0"/>
                <w:sz w:val="22"/>
                <w:szCs w:val="22"/>
                <w:lang w:val="en-GB"/>
                <w14:ligatures w14:val="none"/>
              </w:rPr>
            </w:pPr>
            <w:r w:rsidRPr="00D66A91">
              <w:rPr>
                <w:b/>
                <w:kern w:val="0"/>
                <w:sz w:val="22"/>
                <w:szCs w:val="22"/>
                <w:lang w:val="en-GB"/>
                <w14:ligatures w14:val="none"/>
              </w:rPr>
              <w:t xml:space="preserve">Joint Venture </w:t>
            </w:r>
            <w:r w:rsidRPr="00D66A91">
              <w:rPr>
                <w:rFonts w:ascii="Times" w:eastAsia="Times" w:hAnsi="Times" w:cs="Times"/>
                <w:b/>
                <w:kern w:val="0"/>
                <w:sz w:val="22"/>
                <w:szCs w:val="22"/>
                <w:lang w:val="en-GB"/>
                <w14:ligatures w14:val="none"/>
              </w:rPr>
              <w:t>(existing or intended)</w:t>
            </w:r>
          </w:p>
        </w:tc>
        <w:tc>
          <w:tcPr>
            <w:tcW w:w="652" w:type="pct"/>
            <w:vMerge/>
            <w:shd w:val="clear" w:color="auto" w:fill="D9D9D9"/>
            <w:vAlign w:val="center"/>
          </w:tcPr>
          <w:p w14:paraId="2306B45D"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r>
      <w:tr w:rsidR="00D66A91" w:rsidRPr="00D66A91" w14:paraId="6777D7A5" w14:textId="77777777" w:rsidTr="00D66A91">
        <w:trPr>
          <w:cantSplit/>
          <w:trHeight w:val="465"/>
        </w:trPr>
        <w:tc>
          <w:tcPr>
            <w:tcW w:w="835" w:type="pct"/>
            <w:vMerge/>
            <w:shd w:val="clear" w:color="auto" w:fill="D9D9D9"/>
            <w:vAlign w:val="center"/>
          </w:tcPr>
          <w:p w14:paraId="2AFD1A65"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c>
          <w:tcPr>
            <w:tcW w:w="1011" w:type="pct"/>
            <w:vMerge/>
            <w:tcBorders>
              <w:bottom w:val="nil"/>
            </w:tcBorders>
            <w:shd w:val="clear" w:color="auto" w:fill="D9D9D9"/>
            <w:vAlign w:val="center"/>
          </w:tcPr>
          <w:p w14:paraId="4AEA6BC2"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c>
          <w:tcPr>
            <w:tcW w:w="598" w:type="pct"/>
            <w:vMerge/>
            <w:shd w:val="clear" w:color="auto" w:fill="D9D9D9"/>
            <w:vAlign w:val="center"/>
          </w:tcPr>
          <w:p w14:paraId="1E34CDDE"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c>
          <w:tcPr>
            <w:tcW w:w="565" w:type="pct"/>
            <w:tcBorders>
              <w:top w:val="nil"/>
            </w:tcBorders>
            <w:shd w:val="clear" w:color="auto" w:fill="D9D9D9"/>
            <w:vAlign w:val="center"/>
          </w:tcPr>
          <w:p w14:paraId="6ACA6FB3" w14:textId="77777777" w:rsidR="00D66A91" w:rsidRPr="00D66A91" w:rsidRDefault="00D66A91" w:rsidP="00D66A91">
            <w:pPr>
              <w:spacing w:after="0" w:line="240" w:lineRule="auto"/>
              <w:rPr>
                <w:b/>
                <w:kern w:val="0"/>
                <w:sz w:val="22"/>
                <w:szCs w:val="22"/>
                <w:lang w:val="en-GB"/>
                <w14:ligatures w14:val="none"/>
              </w:rPr>
            </w:pPr>
            <w:r w:rsidRPr="00D66A91">
              <w:rPr>
                <w:b/>
                <w:kern w:val="0"/>
                <w:sz w:val="22"/>
                <w:szCs w:val="22"/>
                <w:lang w:val="en-GB"/>
                <w14:ligatures w14:val="none"/>
              </w:rPr>
              <w:t>All members combined</w:t>
            </w:r>
          </w:p>
        </w:tc>
        <w:tc>
          <w:tcPr>
            <w:tcW w:w="631" w:type="pct"/>
            <w:tcBorders>
              <w:top w:val="nil"/>
            </w:tcBorders>
            <w:shd w:val="clear" w:color="auto" w:fill="D9D9D9"/>
            <w:vAlign w:val="center"/>
          </w:tcPr>
          <w:p w14:paraId="732C0CC0" w14:textId="77777777" w:rsidR="00D66A91" w:rsidRPr="00D66A91" w:rsidRDefault="00D66A91" w:rsidP="00D66A91">
            <w:pPr>
              <w:spacing w:after="0" w:line="240" w:lineRule="auto"/>
              <w:rPr>
                <w:kern w:val="0"/>
                <w:sz w:val="22"/>
                <w:szCs w:val="22"/>
                <w:lang w:val="en-GB"/>
                <w14:ligatures w14:val="none"/>
              </w:rPr>
            </w:pPr>
            <w:r w:rsidRPr="00D66A91">
              <w:rPr>
                <w:b/>
                <w:kern w:val="0"/>
                <w:sz w:val="22"/>
                <w:szCs w:val="22"/>
                <w:lang w:val="en-GB"/>
                <w14:ligatures w14:val="none"/>
              </w:rPr>
              <w:t>Each Partner</w:t>
            </w:r>
          </w:p>
        </w:tc>
        <w:tc>
          <w:tcPr>
            <w:tcW w:w="707" w:type="pct"/>
            <w:tcBorders>
              <w:top w:val="nil"/>
            </w:tcBorders>
            <w:shd w:val="clear" w:color="auto" w:fill="D9D9D9"/>
            <w:vAlign w:val="center"/>
          </w:tcPr>
          <w:p w14:paraId="7BF22326" w14:textId="77777777" w:rsidR="00D66A91" w:rsidRPr="00D66A91" w:rsidRDefault="00D66A91" w:rsidP="00D66A91">
            <w:pPr>
              <w:spacing w:after="0" w:line="240" w:lineRule="auto"/>
              <w:rPr>
                <w:b/>
                <w:kern w:val="0"/>
                <w:sz w:val="22"/>
                <w:szCs w:val="22"/>
                <w:lang w:val="en-GB"/>
                <w14:ligatures w14:val="none"/>
              </w:rPr>
            </w:pPr>
            <w:r w:rsidRPr="00D66A91">
              <w:rPr>
                <w:b/>
                <w:kern w:val="0"/>
                <w:sz w:val="22"/>
                <w:szCs w:val="22"/>
                <w:lang w:val="en-GB"/>
                <w14:ligatures w14:val="none"/>
              </w:rPr>
              <w:t>At least one Partner</w:t>
            </w:r>
          </w:p>
        </w:tc>
        <w:tc>
          <w:tcPr>
            <w:tcW w:w="652" w:type="pct"/>
            <w:vMerge/>
            <w:shd w:val="clear" w:color="auto" w:fill="D9D9D9"/>
            <w:vAlign w:val="center"/>
          </w:tcPr>
          <w:p w14:paraId="133B5D52" w14:textId="77777777" w:rsidR="00D66A91" w:rsidRPr="00D66A91" w:rsidRDefault="00D66A91" w:rsidP="00D66A91">
            <w:pPr>
              <w:widowControl w:val="0"/>
              <w:pBdr>
                <w:top w:val="nil"/>
                <w:left w:val="nil"/>
                <w:bottom w:val="nil"/>
                <w:right w:val="nil"/>
                <w:between w:val="nil"/>
              </w:pBdr>
              <w:spacing w:after="0" w:line="276" w:lineRule="auto"/>
              <w:rPr>
                <w:b/>
                <w:kern w:val="0"/>
                <w:sz w:val="22"/>
                <w:szCs w:val="22"/>
                <w:lang w:val="en-GB"/>
                <w14:ligatures w14:val="none"/>
              </w:rPr>
            </w:pPr>
          </w:p>
        </w:tc>
      </w:tr>
      <w:tr w:rsidR="00D66A91" w:rsidRPr="00D66A91" w14:paraId="15E25932" w14:textId="77777777" w:rsidTr="00D66A91">
        <w:trPr>
          <w:cantSplit/>
          <w:trHeight w:val="1348"/>
        </w:trPr>
        <w:tc>
          <w:tcPr>
            <w:tcW w:w="835" w:type="pct"/>
          </w:tcPr>
          <w:p w14:paraId="7B98D25E" w14:textId="77777777" w:rsidR="00D66A91" w:rsidRPr="00D66A91" w:rsidRDefault="00D66A91" w:rsidP="00D66A91">
            <w:pPr>
              <w:spacing w:before="60" w:after="60" w:line="240" w:lineRule="auto"/>
              <w:rPr>
                <w:rFonts w:ascii="Times" w:eastAsia="Times" w:hAnsi="Times" w:cs="Times"/>
                <w:b/>
                <w:kern w:val="0"/>
                <w:sz w:val="20"/>
                <w:szCs w:val="20"/>
                <w:lang w:val="en-GB"/>
                <w14:ligatures w14:val="none"/>
              </w:rPr>
            </w:pPr>
            <w:r w:rsidRPr="00D66A91">
              <w:rPr>
                <w:rFonts w:ascii="Times" w:eastAsia="Times" w:hAnsi="Times" w:cs="Times"/>
                <w:b/>
                <w:kern w:val="0"/>
                <w:sz w:val="20"/>
                <w:szCs w:val="20"/>
                <w:lang w:val="en-GB"/>
                <w14:ligatures w14:val="none"/>
              </w:rPr>
              <w:t>1.1 Nationality</w:t>
            </w:r>
          </w:p>
        </w:tc>
        <w:tc>
          <w:tcPr>
            <w:tcW w:w="1011" w:type="pct"/>
          </w:tcPr>
          <w:p w14:paraId="30CB62E6"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Nationality in accordance with ITB 4.4.</w:t>
            </w:r>
          </w:p>
        </w:tc>
        <w:tc>
          <w:tcPr>
            <w:tcW w:w="598" w:type="pct"/>
          </w:tcPr>
          <w:p w14:paraId="059DEA0D"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565" w:type="pct"/>
          </w:tcPr>
          <w:p w14:paraId="162895B2"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631" w:type="pct"/>
          </w:tcPr>
          <w:p w14:paraId="2E037E25"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707" w:type="pct"/>
          </w:tcPr>
          <w:p w14:paraId="570B18EC" w14:textId="77777777" w:rsidR="00D66A91" w:rsidRPr="00D66A91" w:rsidRDefault="00D66A91" w:rsidP="00D66A91">
            <w:pPr>
              <w:spacing w:before="60" w:after="60" w:line="240" w:lineRule="auto"/>
              <w:ind w:left="720"/>
              <w:rPr>
                <w:kern w:val="0"/>
                <w:sz w:val="20"/>
                <w:szCs w:val="20"/>
                <w:lang w:val="en-GB"/>
                <w14:ligatures w14:val="none"/>
              </w:rPr>
            </w:pPr>
            <w:r w:rsidRPr="00D66A91">
              <w:rPr>
                <w:kern w:val="0"/>
                <w:sz w:val="20"/>
                <w:szCs w:val="20"/>
                <w:lang w:val="en-GB"/>
                <w14:ligatures w14:val="none"/>
              </w:rPr>
              <w:t>N / A</w:t>
            </w:r>
          </w:p>
        </w:tc>
        <w:tc>
          <w:tcPr>
            <w:tcW w:w="652" w:type="pct"/>
          </w:tcPr>
          <w:p w14:paraId="5FC7FA83"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Form ELI –1.1 and 1.2, with attachments</w:t>
            </w:r>
          </w:p>
        </w:tc>
      </w:tr>
      <w:tr w:rsidR="00D66A91" w:rsidRPr="00D66A91" w14:paraId="50E934DD" w14:textId="77777777" w:rsidTr="00D66A91">
        <w:trPr>
          <w:cantSplit/>
          <w:trHeight w:val="1119"/>
        </w:trPr>
        <w:tc>
          <w:tcPr>
            <w:tcW w:w="835" w:type="pct"/>
          </w:tcPr>
          <w:p w14:paraId="27849255" w14:textId="77777777" w:rsidR="00D66A91" w:rsidRPr="00D66A91" w:rsidRDefault="00D66A91" w:rsidP="00D66A91">
            <w:pPr>
              <w:tabs>
                <w:tab w:val="left" w:pos="576"/>
              </w:tabs>
              <w:spacing w:before="60" w:after="60" w:line="240" w:lineRule="auto"/>
              <w:rPr>
                <w:rFonts w:ascii="Times" w:eastAsia="Times" w:hAnsi="Times" w:cs="Times"/>
                <w:b/>
                <w:kern w:val="0"/>
                <w:sz w:val="20"/>
                <w:szCs w:val="20"/>
                <w:lang w:val="en-GB"/>
                <w14:ligatures w14:val="none"/>
              </w:rPr>
            </w:pPr>
            <w:r w:rsidRPr="00D66A91">
              <w:rPr>
                <w:rFonts w:ascii="Times" w:eastAsia="Times" w:hAnsi="Times" w:cs="Times"/>
                <w:b/>
                <w:kern w:val="0"/>
                <w:sz w:val="20"/>
                <w:szCs w:val="20"/>
                <w:lang w:val="en-GB"/>
                <w14:ligatures w14:val="none"/>
              </w:rPr>
              <w:t>1.2 Conflict of Interest</w:t>
            </w:r>
          </w:p>
        </w:tc>
        <w:tc>
          <w:tcPr>
            <w:tcW w:w="1011" w:type="pct"/>
          </w:tcPr>
          <w:p w14:paraId="23EE7F14"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No- conflicts of interests as described in ITB 4.2</w:t>
            </w:r>
          </w:p>
        </w:tc>
        <w:tc>
          <w:tcPr>
            <w:tcW w:w="598" w:type="pct"/>
          </w:tcPr>
          <w:p w14:paraId="0F8DDE96"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565" w:type="pct"/>
          </w:tcPr>
          <w:p w14:paraId="50A0DC6F"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631" w:type="pct"/>
          </w:tcPr>
          <w:p w14:paraId="46357427"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707" w:type="pct"/>
          </w:tcPr>
          <w:p w14:paraId="0BB5D03E" w14:textId="77777777" w:rsidR="00D66A91" w:rsidRPr="00D66A91" w:rsidRDefault="00D66A91" w:rsidP="00D66A91">
            <w:pPr>
              <w:spacing w:before="60" w:after="60" w:line="240" w:lineRule="auto"/>
              <w:jc w:val="center"/>
              <w:rPr>
                <w:kern w:val="0"/>
                <w:sz w:val="20"/>
                <w:szCs w:val="20"/>
                <w:lang w:val="en-GB"/>
                <w14:ligatures w14:val="none"/>
              </w:rPr>
            </w:pPr>
            <w:r w:rsidRPr="00D66A91">
              <w:rPr>
                <w:kern w:val="0"/>
                <w:sz w:val="20"/>
                <w:szCs w:val="20"/>
                <w:lang w:val="en-GB"/>
                <w14:ligatures w14:val="none"/>
              </w:rPr>
              <w:t>N / A</w:t>
            </w:r>
          </w:p>
        </w:tc>
        <w:tc>
          <w:tcPr>
            <w:tcW w:w="652" w:type="pct"/>
          </w:tcPr>
          <w:p w14:paraId="5902865B"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Letter of Bid</w:t>
            </w:r>
          </w:p>
        </w:tc>
      </w:tr>
      <w:tr w:rsidR="00D66A91" w:rsidRPr="00D66A91" w14:paraId="791A322E" w14:textId="77777777" w:rsidTr="00D66A91">
        <w:trPr>
          <w:cantSplit/>
          <w:trHeight w:val="1106"/>
        </w:trPr>
        <w:tc>
          <w:tcPr>
            <w:tcW w:w="835" w:type="pct"/>
          </w:tcPr>
          <w:p w14:paraId="1D9DDA07" w14:textId="77777777" w:rsidR="00D66A91" w:rsidRPr="00D66A91" w:rsidRDefault="00D66A91" w:rsidP="00D66A91">
            <w:pPr>
              <w:tabs>
                <w:tab w:val="left" w:pos="576"/>
              </w:tabs>
              <w:spacing w:before="60" w:after="60" w:line="240" w:lineRule="auto"/>
              <w:rPr>
                <w:rFonts w:ascii="Times" w:eastAsia="Times" w:hAnsi="Times" w:cs="Times"/>
                <w:b/>
                <w:kern w:val="0"/>
                <w:sz w:val="20"/>
                <w:szCs w:val="20"/>
                <w:lang w:val="en-GB"/>
                <w14:ligatures w14:val="none"/>
              </w:rPr>
            </w:pPr>
            <w:r w:rsidRPr="00D66A91">
              <w:rPr>
                <w:rFonts w:ascii="Times" w:eastAsia="Times" w:hAnsi="Times" w:cs="Times"/>
                <w:b/>
                <w:kern w:val="0"/>
                <w:sz w:val="20"/>
                <w:szCs w:val="20"/>
                <w:lang w:val="en-GB"/>
                <w14:ligatures w14:val="none"/>
              </w:rPr>
              <w:t>1.3 Bank Ineligibility</w:t>
            </w:r>
          </w:p>
        </w:tc>
        <w:tc>
          <w:tcPr>
            <w:tcW w:w="1011" w:type="pct"/>
          </w:tcPr>
          <w:p w14:paraId="4BC20CEB"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 xml:space="preserve">Not having been declared ineligible by the Bank as described in </w:t>
            </w:r>
            <w:r w:rsidRPr="00D66A91">
              <w:rPr>
                <w:color w:val="000000"/>
                <w:kern w:val="0"/>
                <w:sz w:val="20"/>
                <w:szCs w:val="20"/>
                <w:lang w:val="en-GB"/>
                <w14:ligatures w14:val="none"/>
              </w:rPr>
              <w:t>4.5.</w:t>
            </w:r>
          </w:p>
        </w:tc>
        <w:tc>
          <w:tcPr>
            <w:tcW w:w="598" w:type="pct"/>
          </w:tcPr>
          <w:p w14:paraId="6E766D0F"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565" w:type="pct"/>
          </w:tcPr>
          <w:p w14:paraId="5042C28C"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631" w:type="pct"/>
          </w:tcPr>
          <w:p w14:paraId="2C2E567E"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 xml:space="preserve">Must meet requirement </w:t>
            </w:r>
          </w:p>
        </w:tc>
        <w:tc>
          <w:tcPr>
            <w:tcW w:w="707" w:type="pct"/>
          </w:tcPr>
          <w:p w14:paraId="08B8ED41" w14:textId="77777777" w:rsidR="00D66A91" w:rsidRPr="00D66A91" w:rsidRDefault="00D66A91" w:rsidP="00D66A91">
            <w:pPr>
              <w:spacing w:before="60" w:after="60" w:line="240" w:lineRule="auto"/>
              <w:ind w:left="720"/>
              <w:rPr>
                <w:kern w:val="0"/>
                <w:sz w:val="20"/>
                <w:szCs w:val="20"/>
                <w:lang w:val="en-GB"/>
                <w14:ligatures w14:val="none"/>
              </w:rPr>
            </w:pPr>
            <w:r w:rsidRPr="00D66A91">
              <w:rPr>
                <w:kern w:val="0"/>
                <w:sz w:val="20"/>
                <w:szCs w:val="20"/>
                <w:lang w:val="en-GB"/>
                <w14:ligatures w14:val="none"/>
              </w:rPr>
              <w:t>N / A</w:t>
            </w:r>
          </w:p>
        </w:tc>
        <w:tc>
          <w:tcPr>
            <w:tcW w:w="652" w:type="pct"/>
          </w:tcPr>
          <w:p w14:paraId="3972830C"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Letter of Bid</w:t>
            </w:r>
          </w:p>
        </w:tc>
      </w:tr>
      <w:tr w:rsidR="00D66A91" w:rsidRPr="00D66A91" w14:paraId="750C5847" w14:textId="77777777" w:rsidTr="00D66A91">
        <w:trPr>
          <w:cantSplit/>
          <w:trHeight w:val="1361"/>
        </w:trPr>
        <w:tc>
          <w:tcPr>
            <w:tcW w:w="835" w:type="pct"/>
          </w:tcPr>
          <w:p w14:paraId="7D041235" w14:textId="77777777" w:rsidR="00D66A91" w:rsidRPr="00D66A91" w:rsidRDefault="00D66A91" w:rsidP="00D66A91">
            <w:pPr>
              <w:spacing w:before="60" w:after="60" w:line="240" w:lineRule="auto"/>
              <w:ind w:left="250" w:hanging="250"/>
              <w:rPr>
                <w:rFonts w:ascii="Times" w:eastAsia="Times" w:hAnsi="Times" w:cs="Times"/>
                <w:b/>
                <w:kern w:val="0"/>
                <w:sz w:val="20"/>
                <w:szCs w:val="20"/>
                <w:lang w:val="en-GB"/>
                <w14:ligatures w14:val="none"/>
              </w:rPr>
            </w:pPr>
            <w:r w:rsidRPr="00D66A91">
              <w:rPr>
                <w:rFonts w:ascii="Times" w:eastAsia="Times" w:hAnsi="Times" w:cs="Times"/>
                <w:b/>
                <w:kern w:val="0"/>
                <w:sz w:val="20"/>
                <w:szCs w:val="20"/>
                <w:lang w:val="en-GB"/>
                <w14:ligatures w14:val="none"/>
              </w:rPr>
              <w:t>1.4 State Owned Enterprise or Institution</w:t>
            </w:r>
          </w:p>
        </w:tc>
        <w:tc>
          <w:tcPr>
            <w:tcW w:w="1011" w:type="pct"/>
          </w:tcPr>
          <w:p w14:paraId="203B7311"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Compliance with conditions of ITB 4.6</w:t>
            </w:r>
          </w:p>
        </w:tc>
        <w:tc>
          <w:tcPr>
            <w:tcW w:w="598" w:type="pct"/>
            <w:vAlign w:val="center"/>
          </w:tcPr>
          <w:p w14:paraId="23BA17BD"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565" w:type="pct"/>
            <w:vAlign w:val="center"/>
          </w:tcPr>
          <w:p w14:paraId="352D68DB"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631" w:type="pct"/>
            <w:vAlign w:val="center"/>
          </w:tcPr>
          <w:p w14:paraId="2A1C6011"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707" w:type="pct"/>
            <w:vAlign w:val="center"/>
          </w:tcPr>
          <w:p w14:paraId="1D9E4318" w14:textId="77777777" w:rsidR="00D66A91" w:rsidRPr="00D66A91" w:rsidRDefault="00D66A91" w:rsidP="00D66A91">
            <w:pPr>
              <w:spacing w:before="60" w:after="60" w:line="240" w:lineRule="auto"/>
              <w:ind w:left="720"/>
              <w:rPr>
                <w:kern w:val="0"/>
                <w:sz w:val="20"/>
                <w:szCs w:val="20"/>
                <w:lang w:val="en-GB"/>
                <w14:ligatures w14:val="none"/>
              </w:rPr>
            </w:pPr>
            <w:r w:rsidRPr="00D66A91">
              <w:rPr>
                <w:kern w:val="0"/>
                <w:sz w:val="20"/>
                <w:szCs w:val="20"/>
                <w:lang w:val="en-GB"/>
                <w14:ligatures w14:val="none"/>
              </w:rPr>
              <w:t>N / A</w:t>
            </w:r>
          </w:p>
        </w:tc>
        <w:tc>
          <w:tcPr>
            <w:tcW w:w="652" w:type="pct"/>
          </w:tcPr>
          <w:p w14:paraId="5B80BE2B"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Form ELI –1.1 and 1.2, with attachments</w:t>
            </w:r>
          </w:p>
        </w:tc>
      </w:tr>
      <w:tr w:rsidR="00D66A91" w:rsidRPr="00D66A91" w14:paraId="780C424C" w14:textId="77777777" w:rsidTr="00D66A91">
        <w:trPr>
          <w:cantSplit/>
          <w:trHeight w:val="2104"/>
        </w:trPr>
        <w:tc>
          <w:tcPr>
            <w:tcW w:w="835" w:type="pct"/>
          </w:tcPr>
          <w:p w14:paraId="75A381C4" w14:textId="77777777" w:rsidR="00D66A91" w:rsidRPr="00D66A91" w:rsidRDefault="00D66A91" w:rsidP="00D66A91">
            <w:pPr>
              <w:spacing w:before="60" w:after="60" w:line="240" w:lineRule="auto"/>
              <w:ind w:left="250" w:hanging="250"/>
              <w:rPr>
                <w:rFonts w:ascii="Times" w:eastAsia="Times" w:hAnsi="Times" w:cs="Times"/>
                <w:b/>
                <w:kern w:val="0"/>
                <w:sz w:val="20"/>
                <w:szCs w:val="20"/>
                <w:lang w:val="en-GB"/>
                <w14:ligatures w14:val="none"/>
              </w:rPr>
            </w:pPr>
            <w:r w:rsidRPr="00D66A91">
              <w:rPr>
                <w:rFonts w:ascii="Times" w:eastAsia="Times" w:hAnsi="Times" w:cs="Times"/>
                <w:b/>
                <w:kern w:val="0"/>
                <w:sz w:val="20"/>
                <w:szCs w:val="20"/>
                <w:lang w:val="en-GB"/>
                <w14:ligatures w14:val="none"/>
              </w:rPr>
              <w:lastRenderedPageBreak/>
              <w:t xml:space="preserve">1.5 Ineligibility based on a United Nations resolution or Borrower’s country law </w:t>
            </w:r>
          </w:p>
        </w:tc>
        <w:tc>
          <w:tcPr>
            <w:tcW w:w="1011" w:type="pct"/>
          </w:tcPr>
          <w:p w14:paraId="1CB644A6"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Not having been excluded as a result of the Borrower’s country laws or official regulations, or by an act of compliance with UN Security Council resolution, in accordance with ITB 4.8and Section V.</w:t>
            </w:r>
          </w:p>
        </w:tc>
        <w:tc>
          <w:tcPr>
            <w:tcW w:w="598" w:type="pct"/>
          </w:tcPr>
          <w:p w14:paraId="1774654E"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565" w:type="pct"/>
          </w:tcPr>
          <w:p w14:paraId="675F225F"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631" w:type="pct"/>
          </w:tcPr>
          <w:p w14:paraId="47B689D4"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Must meet requirement</w:t>
            </w:r>
          </w:p>
        </w:tc>
        <w:tc>
          <w:tcPr>
            <w:tcW w:w="707" w:type="pct"/>
          </w:tcPr>
          <w:p w14:paraId="40D25266" w14:textId="77777777" w:rsidR="00D66A91" w:rsidRPr="00D66A91" w:rsidRDefault="00D66A91" w:rsidP="00D66A91">
            <w:pPr>
              <w:spacing w:before="60" w:after="60" w:line="240" w:lineRule="auto"/>
              <w:ind w:left="720"/>
              <w:rPr>
                <w:kern w:val="0"/>
                <w:sz w:val="20"/>
                <w:szCs w:val="20"/>
                <w:lang w:val="en-GB"/>
                <w14:ligatures w14:val="none"/>
              </w:rPr>
            </w:pPr>
            <w:r w:rsidRPr="00D66A91">
              <w:rPr>
                <w:kern w:val="0"/>
                <w:sz w:val="20"/>
                <w:szCs w:val="20"/>
                <w:lang w:val="en-GB"/>
                <w14:ligatures w14:val="none"/>
              </w:rPr>
              <w:t>N / A</w:t>
            </w:r>
          </w:p>
        </w:tc>
        <w:tc>
          <w:tcPr>
            <w:tcW w:w="652" w:type="pct"/>
          </w:tcPr>
          <w:p w14:paraId="5FAFD85D" w14:textId="77777777" w:rsidR="00D66A91" w:rsidRPr="00D66A91" w:rsidRDefault="00D66A91" w:rsidP="00D66A91">
            <w:pPr>
              <w:spacing w:before="60" w:after="60" w:line="240" w:lineRule="auto"/>
              <w:rPr>
                <w:kern w:val="0"/>
                <w:sz w:val="20"/>
                <w:szCs w:val="20"/>
                <w:lang w:val="en-GB"/>
                <w14:ligatures w14:val="none"/>
              </w:rPr>
            </w:pPr>
            <w:r w:rsidRPr="00D66A91">
              <w:rPr>
                <w:kern w:val="0"/>
                <w:sz w:val="20"/>
                <w:szCs w:val="20"/>
                <w:lang w:val="en-GB"/>
                <w14:ligatures w14:val="none"/>
              </w:rPr>
              <w:t>Letter of Bid</w:t>
            </w:r>
          </w:p>
        </w:tc>
      </w:tr>
    </w:tbl>
    <w:p w14:paraId="09819DC0" w14:textId="5E455528" w:rsidR="002D4FD8" w:rsidRDefault="002D4FD8" w:rsidP="00135AB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1"/>
        <w:gridCol w:w="1984"/>
        <w:gridCol w:w="2202"/>
        <w:gridCol w:w="1656"/>
        <w:gridCol w:w="1578"/>
        <w:gridCol w:w="1656"/>
        <w:gridCol w:w="1643"/>
      </w:tblGrid>
      <w:tr w:rsidR="001B2D9D" w:rsidRPr="001B2D9D" w14:paraId="1D33FDB1" w14:textId="77777777" w:rsidTr="001B2D9D">
        <w:trPr>
          <w:cantSplit/>
          <w:trHeight w:val="440"/>
        </w:trPr>
        <w:tc>
          <w:tcPr>
            <w:tcW w:w="871" w:type="pct"/>
            <w:shd w:val="clear" w:color="auto" w:fill="7F7F7F"/>
            <w:vAlign w:val="center"/>
          </w:tcPr>
          <w:p w14:paraId="2810C5B1" w14:textId="77777777" w:rsidR="001B2D9D" w:rsidRPr="001B2D9D" w:rsidRDefault="001B2D9D" w:rsidP="001B2D9D">
            <w:pPr>
              <w:tabs>
                <w:tab w:val="center" w:pos="1006"/>
                <w:tab w:val="right" w:pos="2012"/>
              </w:tabs>
              <w:spacing w:after="0" w:line="240" w:lineRule="auto"/>
              <w:ind w:left="720" w:firstLine="720"/>
              <w:jc w:val="center"/>
              <w:rPr>
                <w:b/>
                <w:color w:val="FFFFFF"/>
                <w:kern w:val="0"/>
                <w:sz w:val="22"/>
                <w:szCs w:val="22"/>
                <w:lang w:val="en-GB"/>
                <w14:ligatures w14:val="none"/>
              </w:rPr>
            </w:pPr>
            <w:bookmarkStart w:id="520" w:name="_Hlk197873822"/>
            <w:r w:rsidRPr="001B2D9D">
              <w:rPr>
                <w:b/>
                <w:color w:val="FFFFFF"/>
                <w:kern w:val="0"/>
                <w:sz w:val="22"/>
                <w:szCs w:val="22"/>
                <w:lang w:val="en-GB"/>
                <w14:ligatures w14:val="none"/>
              </w:rPr>
              <w:t>Factor</w:t>
            </w:r>
          </w:p>
        </w:tc>
        <w:tc>
          <w:tcPr>
            <w:tcW w:w="4129" w:type="pct"/>
            <w:gridSpan w:val="6"/>
            <w:shd w:val="clear" w:color="auto" w:fill="7F7F7F"/>
            <w:vAlign w:val="bottom"/>
          </w:tcPr>
          <w:p w14:paraId="267CCF93" w14:textId="77777777" w:rsidR="001B2D9D" w:rsidRPr="001B2D9D" w:rsidRDefault="001B2D9D" w:rsidP="001B2D9D">
            <w:pPr>
              <w:spacing w:after="0" w:line="240" w:lineRule="auto"/>
              <w:ind w:left="720" w:firstLine="720"/>
              <w:rPr>
                <w:b/>
                <w:color w:val="FFFFFF"/>
                <w:kern w:val="0"/>
                <w:sz w:val="22"/>
                <w:szCs w:val="22"/>
                <w:lang w:val="en-GB"/>
                <w14:ligatures w14:val="none"/>
              </w:rPr>
            </w:pPr>
            <w:r w:rsidRPr="001B2D9D">
              <w:rPr>
                <w:b/>
                <w:color w:val="FFFFFF"/>
                <w:kern w:val="0"/>
                <w:sz w:val="22"/>
                <w:szCs w:val="22"/>
                <w:lang w:val="en-GB"/>
                <w14:ligatures w14:val="none"/>
              </w:rPr>
              <w:t>2. Historical Contract Non-Performance</w:t>
            </w:r>
          </w:p>
        </w:tc>
      </w:tr>
      <w:tr w:rsidR="001B2D9D" w:rsidRPr="001B2D9D" w14:paraId="17A08D40" w14:textId="77777777" w:rsidTr="001B2D9D">
        <w:trPr>
          <w:cantSplit/>
          <w:trHeight w:val="349"/>
        </w:trPr>
        <w:tc>
          <w:tcPr>
            <w:tcW w:w="871" w:type="pct"/>
            <w:vMerge w:val="restart"/>
            <w:shd w:val="clear" w:color="auto" w:fill="D9D9D9"/>
            <w:vAlign w:val="center"/>
          </w:tcPr>
          <w:p w14:paraId="6E98271F" w14:textId="77777777" w:rsidR="001B2D9D" w:rsidRPr="001B2D9D" w:rsidRDefault="001B2D9D" w:rsidP="001B2D9D">
            <w:pPr>
              <w:tabs>
                <w:tab w:val="left" w:pos="810"/>
              </w:tabs>
              <w:spacing w:after="0" w:line="240" w:lineRule="auto"/>
              <w:ind w:left="720" w:hanging="360"/>
              <w:rPr>
                <w:rFonts w:ascii="Times" w:eastAsia="Times" w:hAnsi="Times" w:cs="Times"/>
                <w:b/>
                <w:kern w:val="0"/>
                <w:sz w:val="22"/>
                <w:szCs w:val="22"/>
                <w:lang w:val="en-GB"/>
                <w14:ligatures w14:val="none"/>
              </w:rPr>
            </w:pPr>
            <w:r w:rsidRPr="001B2D9D">
              <w:rPr>
                <w:b/>
                <w:kern w:val="0"/>
                <w:sz w:val="22"/>
                <w:szCs w:val="22"/>
                <w:lang w:val="en-GB"/>
                <w14:ligatures w14:val="none"/>
              </w:rPr>
              <w:t>Sub-Factor</w:t>
            </w:r>
          </w:p>
        </w:tc>
        <w:tc>
          <w:tcPr>
            <w:tcW w:w="3399" w:type="pct"/>
            <w:gridSpan w:val="5"/>
            <w:shd w:val="clear" w:color="auto" w:fill="D9D9D9"/>
            <w:vAlign w:val="center"/>
          </w:tcPr>
          <w:p w14:paraId="5E21B676" w14:textId="77777777" w:rsidR="001B2D9D" w:rsidRPr="001B2D9D" w:rsidRDefault="001B2D9D" w:rsidP="001B2D9D">
            <w:pPr>
              <w:tabs>
                <w:tab w:val="left" w:pos="810"/>
              </w:tabs>
              <w:spacing w:after="0" w:line="240" w:lineRule="auto"/>
              <w:ind w:left="720" w:hanging="360"/>
              <w:jc w:val="center"/>
              <w:rPr>
                <w:b/>
                <w:kern w:val="0"/>
                <w:sz w:val="22"/>
                <w:szCs w:val="22"/>
                <w:lang w:val="en-GB"/>
                <w14:ligatures w14:val="none"/>
              </w:rPr>
            </w:pPr>
            <w:r w:rsidRPr="001B2D9D">
              <w:rPr>
                <w:rFonts w:ascii="Times" w:eastAsia="Times" w:hAnsi="Times" w:cs="Times"/>
                <w:b/>
                <w:kern w:val="0"/>
                <w:sz w:val="22"/>
                <w:szCs w:val="22"/>
                <w:lang w:val="en-GB"/>
                <w14:ligatures w14:val="none"/>
              </w:rPr>
              <w:t>Criteria</w:t>
            </w:r>
          </w:p>
        </w:tc>
        <w:tc>
          <w:tcPr>
            <w:tcW w:w="730" w:type="pct"/>
            <w:vMerge w:val="restart"/>
            <w:shd w:val="clear" w:color="auto" w:fill="D9D9D9"/>
            <w:vAlign w:val="center"/>
          </w:tcPr>
          <w:p w14:paraId="4E61C3C7" w14:textId="77777777" w:rsidR="001B2D9D" w:rsidRPr="001B2D9D" w:rsidRDefault="001B2D9D" w:rsidP="001B2D9D">
            <w:pPr>
              <w:spacing w:after="0" w:line="240" w:lineRule="auto"/>
              <w:ind w:left="36" w:hanging="36"/>
              <w:jc w:val="center"/>
              <w:rPr>
                <w:b/>
                <w:kern w:val="0"/>
                <w:sz w:val="22"/>
                <w:szCs w:val="22"/>
                <w:lang w:val="en-GB"/>
                <w14:ligatures w14:val="none"/>
              </w:rPr>
            </w:pPr>
            <w:r w:rsidRPr="001B2D9D">
              <w:rPr>
                <w:b/>
                <w:kern w:val="0"/>
                <w:sz w:val="22"/>
                <w:szCs w:val="22"/>
                <w:lang w:val="en-GB"/>
                <w14:ligatures w14:val="none"/>
              </w:rPr>
              <w:t>Documentation Required</w:t>
            </w:r>
          </w:p>
        </w:tc>
      </w:tr>
      <w:tr w:rsidR="001B2D9D" w:rsidRPr="001B2D9D" w14:paraId="0E4B9BDB" w14:textId="77777777" w:rsidTr="001B2D9D">
        <w:trPr>
          <w:cantSplit/>
          <w:trHeight w:val="126"/>
        </w:trPr>
        <w:tc>
          <w:tcPr>
            <w:tcW w:w="871" w:type="pct"/>
            <w:vMerge/>
            <w:shd w:val="clear" w:color="auto" w:fill="D9D9D9"/>
            <w:vAlign w:val="center"/>
          </w:tcPr>
          <w:p w14:paraId="05578F91"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1037" w:type="pct"/>
            <w:vMerge w:val="restart"/>
            <w:shd w:val="clear" w:color="auto" w:fill="D9D9D9"/>
            <w:vAlign w:val="center"/>
          </w:tcPr>
          <w:p w14:paraId="0B2B73D0" w14:textId="77777777" w:rsidR="001B2D9D" w:rsidRPr="001B2D9D" w:rsidRDefault="001B2D9D" w:rsidP="001B2D9D">
            <w:pPr>
              <w:tabs>
                <w:tab w:val="left" w:pos="810"/>
              </w:tabs>
              <w:spacing w:after="0" w:line="240" w:lineRule="auto"/>
              <w:ind w:left="720" w:hanging="360"/>
              <w:rPr>
                <w:b/>
                <w:kern w:val="0"/>
                <w:sz w:val="22"/>
                <w:szCs w:val="22"/>
                <w:lang w:val="en-GB"/>
                <w14:ligatures w14:val="none"/>
              </w:rPr>
            </w:pPr>
            <w:r w:rsidRPr="001B2D9D">
              <w:rPr>
                <w:b/>
                <w:kern w:val="0"/>
                <w:sz w:val="22"/>
                <w:szCs w:val="22"/>
                <w:lang w:val="en-GB"/>
                <w14:ligatures w14:val="none"/>
              </w:rPr>
              <w:t>Requirement</w:t>
            </w:r>
          </w:p>
        </w:tc>
        <w:tc>
          <w:tcPr>
            <w:tcW w:w="2362" w:type="pct"/>
            <w:gridSpan w:val="4"/>
            <w:shd w:val="clear" w:color="auto" w:fill="D9D9D9"/>
          </w:tcPr>
          <w:p w14:paraId="1D06A6A4" w14:textId="77777777" w:rsidR="001B2D9D" w:rsidRPr="001B2D9D" w:rsidRDefault="001B2D9D" w:rsidP="001B2D9D">
            <w:pPr>
              <w:tabs>
                <w:tab w:val="left" w:pos="810"/>
              </w:tabs>
              <w:spacing w:after="0" w:line="240" w:lineRule="auto"/>
              <w:ind w:left="720" w:hanging="360"/>
              <w:jc w:val="center"/>
              <w:rPr>
                <w:b/>
                <w:kern w:val="0"/>
                <w:sz w:val="22"/>
                <w:szCs w:val="22"/>
                <w:lang w:val="en-GB"/>
                <w14:ligatures w14:val="none"/>
              </w:rPr>
            </w:pPr>
            <w:r w:rsidRPr="001B2D9D">
              <w:rPr>
                <w:b/>
                <w:kern w:val="0"/>
                <w:sz w:val="22"/>
                <w:szCs w:val="22"/>
                <w:lang w:val="en-GB"/>
                <w14:ligatures w14:val="none"/>
              </w:rPr>
              <w:t>Bidder</w:t>
            </w:r>
          </w:p>
        </w:tc>
        <w:tc>
          <w:tcPr>
            <w:tcW w:w="730" w:type="pct"/>
            <w:vMerge/>
            <w:shd w:val="clear" w:color="auto" w:fill="D9D9D9"/>
            <w:vAlign w:val="center"/>
          </w:tcPr>
          <w:p w14:paraId="23339E46"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r>
      <w:tr w:rsidR="001B2D9D" w:rsidRPr="001B2D9D" w14:paraId="5A3FA307" w14:textId="77777777" w:rsidTr="001B2D9D">
        <w:trPr>
          <w:cantSplit/>
          <w:trHeight w:val="126"/>
        </w:trPr>
        <w:tc>
          <w:tcPr>
            <w:tcW w:w="871" w:type="pct"/>
            <w:vMerge/>
            <w:shd w:val="clear" w:color="auto" w:fill="D9D9D9"/>
            <w:vAlign w:val="center"/>
          </w:tcPr>
          <w:p w14:paraId="05A6CB6C"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1037" w:type="pct"/>
            <w:vMerge/>
            <w:shd w:val="clear" w:color="auto" w:fill="D9D9D9"/>
            <w:vAlign w:val="center"/>
          </w:tcPr>
          <w:p w14:paraId="6AD69DD0"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675" w:type="pct"/>
            <w:vMerge w:val="restart"/>
            <w:shd w:val="clear" w:color="auto" w:fill="D9D9D9"/>
            <w:vAlign w:val="center"/>
          </w:tcPr>
          <w:p w14:paraId="46711B84" w14:textId="77777777" w:rsidR="001B2D9D" w:rsidRPr="001B2D9D" w:rsidRDefault="001B2D9D" w:rsidP="001B2D9D">
            <w:pPr>
              <w:spacing w:after="0" w:line="240" w:lineRule="auto"/>
              <w:ind w:left="720" w:firstLine="720"/>
              <w:rPr>
                <w:b/>
                <w:kern w:val="0"/>
                <w:sz w:val="22"/>
                <w:szCs w:val="22"/>
                <w:lang w:val="en-GB"/>
                <w14:ligatures w14:val="none"/>
              </w:rPr>
            </w:pPr>
            <w:r w:rsidRPr="001B2D9D">
              <w:rPr>
                <w:b/>
                <w:kern w:val="0"/>
                <w:sz w:val="22"/>
                <w:szCs w:val="22"/>
                <w:lang w:val="en-GB"/>
                <w14:ligatures w14:val="none"/>
              </w:rPr>
              <w:t>Single Entity</w:t>
            </w:r>
          </w:p>
        </w:tc>
        <w:tc>
          <w:tcPr>
            <w:tcW w:w="1688" w:type="pct"/>
            <w:gridSpan w:val="3"/>
            <w:shd w:val="clear" w:color="auto" w:fill="D9D9D9"/>
          </w:tcPr>
          <w:p w14:paraId="7C39609B" w14:textId="77777777" w:rsidR="001B2D9D" w:rsidRPr="001B2D9D" w:rsidRDefault="001B2D9D" w:rsidP="001B2D9D">
            <w:pPr>
              <w:tabs>
                <w:tab w:val="left" w:pos="810"/>
              </w:tabs>
              <w:spacing w:after="0" w:line="240" w:lineRule="auto"/>
              <w:ind w:left="720" w:hanging="360"/>
              <w:jc w:val="center"/>
              <w:rPr>
                <w:b/>
                <w:kern w:val="0"/>
                <w:sz w:val="22"/>
                <w:szCs w:val="22"/>
                <w:lang w:val="en-GB"/>
                <w14:ligatures w14:val="none"/>
              </w:rPr>
            </w:pPr>
            <w:r w:rsidRPr="001B2D9D">
              <w:rPr>
                <w:b/>
                <w:kern w:val="0"/>
                <w:sz w:val="22"/>
                <w:szCs w:val="22"/>
                <w:lang w:val="en-GB"/>
                <w14:ligatures w14:val="none"/>
              </w:rPr>
              <w:t>Joint Venture (existing or intended)</w:t>
            </w:r>
          </w:p>
        </w:tc>
        <w:tc>
          <w:tcPr>
            <w:tcW w:w="730" w:type="pct"/>
            <w:vMerge/>
            <w:shd w:val="clear" w:color="auto" w:fill="D9D9D9"/>
            <w:vAlign w:val="center"/>
          </w:tcPr>
          <w:p w14:paraId="403C095A"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r>
      <w:tr w:rsidR="001B2D9D" w:rsidRPr="001B2D9D" w14:paraId="0931F15F" w14:textId="77777777" w:rsidTr="001B2D9D">
        <w:trPr>
          <w:cantSplit/>
          <w:trHeight w:val="527"/>
        </w:trPr>
        <w:tc>
          <w:tcPr>
            <w:tcW w:w="871" w:type="pct"/>
            <w:vMerge/>
            <w:shd w:val="clear" w:color="auto" w:fill="D9D9D9"/>
            <w:vAlign w:val="center"/>
          </w:tcPr>
          <w:p w14:paraId="565E1B82"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1037" w:type="pct"/>
            <w:vMerge/>
            <w:shd w:val="clear" w:color="auto" w:fill="D9D9D9"/>
            <w:vAlign w:val="center"/>
          </w:tcPr>
          <w:p w14:paraId="73522D81"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675" w:type="pct"/>
            <w:vMerge/>
            <w:shd w:val="clear" w:color="auto" w:fill="D9D9D9"/>
            <w:vAlign w:val="center"/>
          </w:tcPr>
          <w:p w14:paraId="32A8A18E"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519" w:type="pct"/>
            <w:shd w:val="clear" w:color="auto" w:fill="D9D9D9"/>
          </w:tcPr>
          <w:p w14:paraId="0A4A8973" w14:textId="77777777" w:rsidR="001B2D9D" w:rsidRPr="001B2D9D" w:rsidRDefault="001B2D9D" w:rsidP="001B2D9D">
            <w:pPr>
              <w:spacing w:after="0" w:line="240" w:lineRule="auto"/>
              <w:rPr>
                <w:b/>
                <w:kern w:val="0"/>
                <w:sz w:val="22"/>
                <w:szCs w:val="22"/>
                <w:lang w:val="en-GB"/>
                <w14:ligatures w14:val="none"/>
              </w:rPr>
            </w:pPr>
            <w:r w:rsidRPr="001B2D9D">
              <w:rPr>
                <w:b/>
                <w:kern w:val="0"/>
                <w:sz w:val="22"/>
                <w:szCs w:val="22"/>
                <w:lang w:val="en-GB"/>
                <w14:ligatures w14:val="none"/>
              </w:rPr>
              <w:t>All members combined</w:t>
            </w:r>
          </w:p>
        </w:tc>
        <w:tc>
          <w:tcPr>
            <w:tcW w:w="614" w:type="pct"/>
            <w:shd w:val="clear" w:color="auto" w:fill="D9D9D9"/>
          </w:tcPr>
          <w:p w14:paraId="6887B17B" w14:textId="77777777" w:rsidR="001B2D9D" w:rsidRPr="001B2D9D" w:rsidRDefault="001B2D9D" w:rsidP="001B2D9D">
            <w:pPr>
              <w:spacing w:after="0" w:line="240" w:lineRule="auto"/>
              <w:rPr>
                <w:b/>
                <w:kern w:val="0"/>
                <w:sz w:val="22"/>
                <w:szCs w:val="22"/>
                <w:lang w:val="en-GB"/>
                <w14:ligatures w14:val="none"/>
              </w:rPr>
            </w:pPr>
            <w:r w:rsidRPr="001B2D9D">
              <w:rPr>
                <w:b/>
                <w:kern w:val="0"/>
                <w:sz w:val="22"/>
                <w:szCs w:val="22"/>
                <w:lang w:val="en-GB"/>
                <w14:ligatures w14:val="none"/>
              </w:rPr>
              <w:t>Each member</w:t>
            </w:r>
          </w:p>
        </w:tc>
        <w:tc>
          <w:tcPr>
            <w:tcW w:w="555" w:type="pct"/>
            <w:shd w:val="clear" w:color="auto" w:fill="D9D9D9"/>
          </w:tcPr>
          <w:p w14:paraId="38B09812" w14:textId="77777777" w:rsidR="001B2D9D" w:rsidRPr="001B2D9D" w:rsidRDefault="001B2D9D" w:rsidP="001B2D9D">
            <w:pPr>
              <w:spacing w:after="0" w:line="240" w:lineRule="auto"/>
              <w:rPr>
                <w:b/>
                <w:kern w:val="0"/>
                <w:sz w:val="22"/>
                <w:szCs w:val="22"/>
                <w:lang w:val="en-GB"/>
                <w14:ligatures w14:val="none"/>
              </w:rPr>
            </w:pPr>
            <w:r w:rsidRPr="001B2D9D">
              <w:rPr>
                <w:b/>
                <w:kern w:val="0"/>
                <w:sz w:val="22"/>
                <w:szCs w:val="22"/>
                <w:lang w:val="en-GB"/>
                <w14:ligatures w14:val="none"/>
              </w:rPr>
              <w:t>At least one member</w:t>
            </w:r>
          </w:p>
        </w:tc>
        <w:tc>
          <w:tcPr>
            <w:tcW w:w="730" w:type="pct"/>
            <w:vMerge/>
            <w:shd w:val="clear" w:color="auto" w:fill="D9D9D9"/>
            <w:vAlign w:val="center"/>
          </w:tcPr>
          <w:p w14:paraId="69C6C2F4"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r>
      <w:tr w:rsidR="001B2D9D" w:rsidRPr="001B2D9D" w14:paraId="5DED76C9" w14:textId="77777777" w:rsidTr="001B2D9D">
        <w:trPr>
          <w:cantSplit/>
          <w:trHeight w:val="527"/>
        </w:trPr>
        <w:tc>
          <w:tcPr>
            <w:tcW w:w="871" w:type="pct"/>
          </w:tcPr>
          <w:p w14:paraId="5C057E1C" w14:textId="77777777" w:rsidR="001B2D9D" w:rsidRPr="001B2D9D" w:rsidRDefault="001B2D9D" w:rsidP="001B2D9D">
            <w:pPr>
              <w:spacing w:after="0" w:line="240" w:lineRule="auto"/>
              <w:rPr>
                <w:rFonts w:ascii="Times" w:eastAsia="Times" w:hAnsi="Times" w:cs="Times"/>
                <w:b/>
                <w:kern w:val="0"/>
                <w:sz w:val="20"/>
                <w:szCs w:val="20"/>
                <w:lang w:val="en-GB"/>
                <w14:ligatures w14:val="none"/>
              </w:rPr>
            </w:pPr>
            <w:r w:rsidRPr="001B2D9D">
              <w:rPr>
                <w:rFonts w:ascii="Times" w:eastAsia="Times" w:hAnsi="Times" w:cs="Times"/>
                <w:b/>
                <w:kern w:val="0"/>
                <w:sz w:val="20"/>
                <w:szCs w:val="20"/>
                <w:lang w:val="en-GB"/>
                <w14:ligatures w14:val="none"/>
              </w:rPr>
              <w:lastRenderedPageBreak/>
              <w:t>2.1 History of non-performing contracts</w:t>
            </w:r>
          </w:p>
        </w:tc>
        <w:tc>
          <w:tcPr>
            <w:tcW w:w="1037" w:type="pct"/>
          </w:tcPr>
          <w:p w14:paraId="59C3E5A4"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Non-performance</w:t>
            </w:r>
            <w:r w:rsidRPr="001B2D9D">
              <w:rPr>
                <w:kern w:val="0"/>
                <w:sz w:val="20"/>
                <w:szCs w:val="20"/>
                <w:vertAlign w:val="superscript"/>
                <w:lang w:val="en-GB"/>
                <w14:ligatures w14:val="none"/>
              </w:rPr>
              <w:footnoteReference w:id="2"/>
            </w:r>
            <w:r w:rsidRPr="001B2D9D">
              <w:rPr>
                <w:kern w:val="0"/>
                <w:sz w:val="20"/>
                <w:szCs w:val="20"/>
                <w:lang w:val="en-GB"/>
                <w14:ligatures w14:val="none"/>
              </w:rPr>
              <w:t xml:space="preserve">of a contract did not occur within the last </w:t>
            </w:r>
            <w:r w:rsidRPr="001B2D9D">
              <w:rPr>
                <w:b/>
                <w:kern w:val="0"/>
                <w:sz w:val="20"/>
                <w:szCs w:val="20"/>
                <w:lang w:val="en-GB"/>
                <w14:ligatures w14:val="none"/>
              </w:rPr>
              <w:t>five (5) years</w:t>
            </w:r>
            <w:r w:rsidRPr="001B2D9D">
              <w:rPr>
                <w:kern w:val="0"/>
                <w:sz w:val="20"/>
                <w:szCs w:val="20"/>
                <w:lang w:val="en-GB"/>
                <w14:ligatures w14:val="none"/>
              </w:rPr>
              <w:t xml:space="preserve">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675" w:type="pct"/>
          </w:tcPr>
          <w:p w14:paraId="4B4DACE1"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Must meet requirement by itself or as member to past or existing JV</w:t>
            </w:r>
          </w:p>
        </w:tc>
        <w:tc>
          <w:tcPr>
            <w:tcW w:w="519" w:type="pct"/>
          </w:tcPr>
          <w:p w14:paraId="7DEE0794"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N / A</w:t>
            </w:r>
          </w:p>
        </w:tc>
        <w:tc>
          <w:tcPr>
            <w:tcW w:w="614" w:type="pct"/>
          </w:tcPr>
          <w:p w14:paraId="2FA5C2C9"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Must meet requirement</w:t>
            </w:r>
            <w:r w:rsidRPr="001B2D9D">
              <w:rPr>
                <w:kern w:val="0"/>
                <w:sz w:val="20"/>
                <w:szCs w:val="20"/>
                <w:vertAlign w:val="superscript"/>
                <w:lang w:val="en-GB"/>
                <w14:ligatures w14:val="none"/>
              </w:rPr>
              <w:footnoteReference w:id="3"/>
            </w:r>
          </w:p>
        </w:tc>
        <w:tc>
          <w:tcPr>
            <w:tcW w:w="555" w:type="pct"/>
          </w:tcPr>
          <w:p w14:paraId="052E62FA" w14:textId="77777777" w:rsidR="001B2D9D" w:rsidRPr="001B2D9D" w:rsidRDefault="001B2D9D" w:rsidP="001B2D9D">
            <w:pPr>
              <w:spacing w:after="0" w:line="240" w:lineRule="auto"/>
              <w:jc w:val="center"/>
              <w:rPr>
                <w:kern w:val="0"/>
                <w:sz w:val="20"/>
                <w:szCs w:val="20"/>
                <w:lang w:val="en-GB"/>
                <w14:ligatures w14:val="none"/>
              </w:rPr>
            </w:pPr>
            <w:r w:rsidRPr="001B2D9D">
              <w:rPr>
                <w:kern w:val="0"/>
                <w:sz w:val="20"/>
                <w:szCs w:val="20"/>
                <w:lang w:val="en-GB"/>
                <w14:ligatures w14:val="none"/>
              </w:rPr>
              <w:t>N / A</w:t>
            </w:r>
          </w:p>
        </w:tc>
        <w:tc>
          <w:tcPr>
            <w:tcW w:w="730" w:type="pct"/>
          </w:tcPr>
          <w:p w14:paraId="5F97CF02"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Form CON - 2</w:t>
            </w:r>
          </w:p>
        </w:tc>
      </w:tr>
      <w:tr w:rsidR="001B2D9D" w:rsidRPr="001B2D9D" w14:paraId="3F6573D3" w14:textId="77777777" w:rsidTr="001B2D9D">
        <w:trPr>
          <w:cantSplit/>
          <w:trHeight w:val="527"/>
        </w:trPr>
        <w:tc>
          <w:tcPr>
            <w:tcW w:w="871" w:type="pct"/>
          </w:tcPr>
          <w:p w14:paraId="79F2EEE8" w14:textId="77777777" w:rsidR="001B2D9D" w:rsidRPr="001B2D9D" w:rsidRDefault="001B2D9D" w:rsidP="001B2D9D">
            <w:pPr>
              <w:spacing w:after="0" w:line="240" w:lineRule="auto"/>
              <w:rPr>
                <w:rFonts w:ascii="Times" w:eastAsia="Times" w:hAnsi="Times" w:cs="Times"/>
                <w:b/>
                <w:kern w:val="0"/>
                <w:sz w:val="20"/>
                <w:szCs w:val="20"/>
                <w:lang w:val="en-GB"/>
                <w14:ligatures w14:val="none"/>
              </w:rPr>
            </w:pPr>
            <w:r w:rsidRPr="001B2D9D">
              <w:rPr>
                <w:rFonts w:ascii="Times" w:eastAsia="Times" w:hAnsi="Times" w:cs="Times"/>
                <w:b/>
                <w:kern w:val="0"/>
                <w:sz w:val="20"/>
                <w:szCs w:val="20"/>
                <w:lang w:val="en-GB"/>
                <w14:ligatures w14:val="none"/>
              </w:rPr>
              <w:lastRenderedPageBreak/>
              <w:t xml:space="preserve">2.2 Suspension </w:t>
            </w:r>
          </w:p>
        </w:tc>
        <w:tc>
          <w:tcPr>
            <w:tcW w:w="1037" w:type="pct"/>
          </w:tcPr>
          <w:p w14:paraId="77C43E14" w14:textId="77777777" w:rsidR="001B2D9D" w:rsidRPr="001B2D9D" w:rsidRDefault="001B2D9D" w:rsidP="001B2D9D">
            <w:pPr>
              <w:spacing w:after="0" w:line="240" w:lineRule="auto"/>
              <w:rPr>
                <w:kern w:val="0"/>
                <w:sz w:val="20"/>
                <w:szCs w:val="20"/>
                <w:lang w:val="en-GB"/>
                <w14:ligatures w14:val="none"/>
              </w:rPr>
            </w:pPr>
            <w:r w:rsidRPr="001B2D9D">
              <w:rPr>
                <w:color w:val="000000"/>
                <w:kern w:val="0"/>
                <w:sz w:val="20"/>
                <w:szCs w:val="20"/>
                <w:lang w:val="en-GB"/>
                <w14:ligatures w14:val="none"/>
              </w:rPr>
              <w:t>Not under suspension based on execution of a Bid Securing Declaration or Proposal Securing Declaration pursuant to ITB 4.7 and ITB 20.9</w:t>
            </w:r>
          </w:p>
        </w:tc>
        <w:tc>
          <w:tcPr>
            <w:tcW w:w="675" w:type="pct"/>
          </w:tcPr>
          <w:p w14:paraId="3E8E7296" w14:textId="77777777" w:rsidR="001B2D9D" w:rsidRPr="001B2D9D" w:rsidRDefault="001B2D9D" w:rsidP="001B2D9D">
            <w:pPr>
              <w:spacing w:after="0" w:line="240" w:lineRule="auto"/>
              <w:rPr>
                <w:kern w:val="0"/>
                <w:sz w:val="20"/>
                <w:szCs w:val="20"/>
                <w:lang w:val="en-GB"/>
                <w14:ligatures w14:val="none"/>
              </w:rPr>
            </w:pPr>
            <w:r w:rsidRPr="001B2D9D">
              <w:rPr>
                <w:color w:val="000000"/>
                <w:kern w:val="0"/>
                <w:sz w:val="20"/>
                <w:szCs w:val="20"/>
                <w:lang w:val="en-GB"/>
                <w14:ligatures w14:val="none"/>
              </w:rPr>
              <w:t xml:space="preserve">Must meet requirement </w:t>
            </w:r>
          </w:p>
        </w:tc>
        <w:tc>
          <w:tcPr>
            <w:tcW w:w="519" w:type="pct"/>
          </w:tcPr>
          <w:p w14:paraId="79CEBEED" w14:textId="77777777" w:rsidR="001B2D9D" w:rsidRPr="001B2D9D" w:rsidRDefault="001B2D9D" w:rsidP="001B2D9D">
            <w:pPr>
              <w:spacing w:after="0" w:line="240" w:lineRule="auto"/>
              <w:rPr>
                <w:color w:val="000000"/>
                <w:kern w:val="0"/>
                <w:sz w:val="20"/>
                <w:szCs w:val="20"/>
                <w:lang w:val="en-GB"/>
                <w14:ligatures w14:val="none"/>
              </w:rPr>
            </w:pPr>
            <w:r w:rsidRPr="001B2D9D">
              <w:rPr>
                <w:color w:val="000000"/>
                <w:kern w:val="0"/>
                <w:sz w:val="20"/>
                <w:szCs w:val="20"/>
                <w:lang w:val="en-GB"/>
                <w14:ligatures w14:val="none"/>
              </w:rPr>
              <w:t>Must meet requirement</w:t>
            </w:r>
          </w:p>
        </w:tc>
        <w:tc>
          <w:tcPr>
            <w:tcW w:w="614" w:type="pct"/>
          </w:tcPr>
          <w:p w14:paraId="0B7F9385" w14:textId="77777777" w:rsidR="001B2D9D" w:rsidRPr="001B2D9D" w:rsidRDefault="001B2D9D" w:rsidP="001B2D9D">
            <w:pPr>
              <w:spacing w:after="0" w:line="240" w:lineRule="auto"/>
              <w:rPr>
                <w:color w:val="000000"/>
                <w:kern w:val="0"/>
                <w:sz w:val="20"/>
                <w:szCs w:val="20"/>
                <w:lang w:val="en-GB"/>
                <w14:ligatures w14:val="none"/>
              </w:rPr>
            </w:pPr>
            <w:r w:rsidRPr="001B2D9D">
              <w:rPr>
                <w:color w:val="000000"/>
                <w:kern w:val="0"/>
                <w:sz w:val="20"/>
                <w:szCs w:val="20"/>
                <w:lang w:val="en-GB"/>
                <w14:ligatures w14:val="none"/>
              </w:rPr>
              <w:t>Must meet requirement</w:t>
            </w:r>
          </w:p>
        </w:tc>
        <w:tc>
          <w:tcPr>
            <w:tcW w:w="555" w:type="pct"/>
          </w:tcPr>
          <w:p w14:paraId="384B0DE3" w14:textId="77777777" w:rsidR="001B2D9D" w:rsidRPr="001B2D9D" w:rsidRDefault="001B2D9D" w:rsidP="001B2D9D">
            <w:pPr>
              <w:spacing w:after="0" w:line="240" w:lineRule="auto"/>
              <w:rPr>
                <w:kern w:val="0"/>
                <w:sz w:val="22"/>
                <w:szCs w:val="22"/>
                <w:lang w:val="en-GB"/>
                <w14:ligatures w14:val="none"/>
              </w:rPr>
            </w:pPr>
            <w:r w:rsidRPr="001B2D9D">
              <w:rPr>
                <w:color w:val="000000"/>
                <w:kern w:val="0"/>
                <w:sz w:val="20"/>
                <w:szCs w:val="20"/>
                <w:lang w:val="en-GB"/>
                <w14:ligatures w14:val="none"/>
              </w:rPr>
              <w:t>Must meet requirement</w:t>
            </w:r>
          </w:p>
        </w:tc>
        <w:tc>
          <w:tcPr>
            <w:tcW w:w="730" w:type="pct"/>
          </w:tcPr>
          <w:p w14:paraId="32609CA0"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Letter of Bid</w:t>
            </w:r>
          </w:p>
        </w:tc>
      </w:tr>
      <w:tr w:rsidR="001B2D9D" w:rsidRPr="001B2D9D" w14:paraId="1BB47D28" w14:textId="77777777" w:rsidTr="001B2D9D">
        <w:trPr>
          <w:cantSplit/>
          <w:trHeight w:val="527"/>
        </w:trPr>
        <w:tc>
          <w:tcPr>
            <w:tcW w:w="871" w:type="pct"/>
          </w:tcPr>
          <w:p w14:paraId="32194D5B" w14:textId="77777777" w:rsidR="001B2D9D" w:rsidRPr="001B2D9D" w:rsidRDefault="001B2D9D" w:rsidP="001B2D9D">
            <w:pPr>
              <w:spacing w:after="0" w:line="240" w:lineRule="auto"/>
              <w:rPr>
                <w:b/>
                <w:kern w:val="0"/>
                <w:sz w:val="20"/>
                <w:szCs w:val="20"/>
                <w:lang w:val="en-GB"/>
                <w14:ligatures w14:val="none"/>
              </w:rPr>
            </w:pPr>
            <w:r w:rsidRPr="001B2D9D">
              <w:rPr>
                <w:b/>
                <w:kern w:val="0"/>
                <w:sz w:val="20"/>
                <w:szCs w:val="20"/>
                <w:lang w:val="en-GB"/>
                <w14:ligatures w14:val="none"/>
              </w:rPr>
              <w:t>2.3 Pending Litigation</w:t>
            </w:r>
          </w:p>
        </w:tc>
        <w:tc>
          <w:tcPr>
            <w:tcW w:w="1037" w:type="pct"/>
          </w:tcPr>
          <w:p w14:paraId="0FB95E86"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Bid’s financial position and prospective long-term profitability still sound according to criteria established in 3.1 below and assuming that all pending litigation will be resolved against the Bidder</w:t>
            </w:r>
          </w:p>
        </w:tc>
        <w:tc>
          <w:tcPr>
            <w:tcW w:w="675" w:type="pct"/>
          </w:tcPr>
          <w:p w14:paraId="556BF293"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 xml:space="preserve">Must meet requirement. </w:t>
            </w:r>
          </w:p>
          <w:p w14:paraId="2945DE93" w14:textId="77777777" w:rsidR="001B2D9D" w:rsidRPr="001B2D9D" w:rsidRDefault="001B2D9D" w:rsidP="001B2D9D">
            <w:pPr>
              <w:spacing w:after="0" w:line="240" w:lineRule="auto"/>
              <w:ind w:left="720" w:firstLine="720"/>
              <w:rPr>
                <w:kern w:val="0"/>
                <w:sz w:val="20"/>
                <w:szCs w:val="20"/>
                <w:lang w:val="en-GB"/>
                <w14:ligatures w14:val="none"/>
              </w:rPr>
            </w:pPr>
          </w:p>
        </w:tc>
        <w:tc>
          <w:tcPr>
            <w:tcW w:w="519" w:type="pct"/>
          </w:tcPr>
          <w:p w14:paraId="787879D3"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N / A</w:t>
            </w:r>
          </w:p>
        </w:tc>
        <w:tc>
          <w:tcPr>
            <w:tcW w:w="614" w:type="pct"/>
          </w:tcPr>
          <w:p w14:paraId="40E69E58"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 xml:space="preserve">Must meet requirement </w:t>
            </w:r>
          </w:p>
        </w:tc>
        <w:tc>
          <w:tcPr>
            <w:tcW w:w="555" w:type="pct"/>
          </w:tcPr>
          <w:p w14:paraId="6A557833" w14:textId="77777777" w:rsidR="001B2D9D" w:rsidRPr="001B2D9D" w:rsidRDefault="001B2D9D" w:rsidP="001B2D9D">
            <w:pPr>
              <w:spacing w:after="0" w:line="240" w:lineRule="auto"/>
              <w:jc w:val="center"/>
              <w:rPr>
                <w:kern w:val="0"/>
                <w:sz w:val="20"/>
                <w:szCs w:val="20"/>
                <w:lang w:val="en-GB"/>
                <w14:ligatures w14:val="none"/>
              </w:rPr>
            </w:pPr>
            <w:r w:rsidRPr="001B2D9D">
              <w:rPr>
                <w:kern w:val="0"/>
                <w:sz w:val="20"/>
                <w:szCs w:val="20"/>
                <w:lang w:val="en-GB"/>
                <w14:ligatures w14:val="none"/>
              </w:rPr>
              <w:t>N / A</w:t>
            </w:r>
          </w:p>
        </w:tc>
        <w:tc>
          <w:tcPr>
            <w:tcW w:w="730" w:type="pct"/>
          </w:tcPr>
          <w:p w14:paraId="6BF11B62"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Form CON – 2</w:t>
            </w:r>
          </w:p>
        </w:tc>
      </w:tr>
      <w:tr w:rsidR="001B2D9D" w:rsidRPr="001B2D9D" w14:paraId="66DF18B8" w14:textId="77777777" w:rsidTr="001B2D9D">
        <w:trPr>
          <w:cantSplit/>
          <w:trHeight w:val="527"/>
        </w:trPr>
        <w:tc>
          <w:tcPr>
            <w:tcW w:w="871" w:type="pct"/>
            <w:shd w:val="clear" w:color="auto" w:fill="auto"/>
          </w:tcPr>
          <w:p w14:paraId="7632396D" w14:textId="77777777" w:rsidR="001B2D9D" w:rsidRPr="001B2D9D" w:rsidRDefault="001B2D9D" w:rsidP="001B2D9D">
            <w:pPr>
              <w:spacing w:after="0" w:line="240" w:lineRule="auto"/>
              <w:rPr>
                <w:rFonts w:ascii="Times" w:eastAsia="Times" w:hAnsi="Times" w:cs="Times"/>
                <w:b/>
                <w:kern w:val="0"/>
                <w:sz w:val="20"/>
                <w:szCs w:val="20"/>
                <w:lang w:val="en-GB"/>
                <w14:ligatures w14:val="none"/>
              </w:rPr>
            </w:pPr>
            <w:r w:rsidRPr="001B2D9D">
              <w:rPr>
                <w:rFonts w:ascii="Times" w:eastAsia="Times" w:hAnsi="Times" w:cs="Times"/>
                <w:b/>
                <w:kern w:val="0"/>
                <w:sz w:val="20"/>
                <w:szCs w:val="20"/>
                <w:lang w:val="en-GB"/>
                <w14:ligatures w14:val="none"/>
              </w:rPr>
              <w:t>2.4 Litigation History</w:t>
            </w:r>
          </w:p>
        </w:tc>
        <w:tc>
          <w:tcPr>
            <w:tcW w:w="1037" w:type="pct"/>
            <w:shd w:val="clear" w:color="auto" w:fill="auto"/>
          </w:tcPr>
          <w:p w14:paraId="7FD1F8E3" w14:textId="798C8069" w:rsidR="001B2D9D" w:rsidRPr="001B2D9D" w:rsidRDefault="001B2D9D" w:rsidP="001B2D9D">
            <w:pPr>
              <w:spacing w:after="0" w:line="240" w:lineRule="auto"/>
              <w:rPr>
                <w:b/>
                <w:i/>
                <w:kern w:val="0"/>
                <w:sz w:val="20"/>
                <w:szCs w:val="20"/>
                <w:lang w:val="en-GB"/>
                <w14:ligatures w14:val="none"/>
              </w:rPr>
            </w:pPr>
            <w:r w:rsidRPr="001B2D9D">
              <w:rPr>
                <w:kern w:val="0"/>
                <w:sz w:val="20"/>
                <w:szCs w:val="20"/>
                <w:lang w:val="en-GB"/>
                <w14:ligatures w14:val="none"/>
              </w:rPr>
              <w:t>No consistent history of court/arbitral award decisions against the Bidder</w:t>
            </w:r>
            <w:r w:rsidRPr="001B2D9D">
              <w:rPr>
                <w:kern w:val="0"/>
                <w:sz w:val="20"/>
                <w:szCs w:val="20"/>
                <w:vertAlign w:val="superscript"/>
                <w:lang w:val="en-GB"/>
                <w14:ligatures w14:val="none"/>
              </w:rPr>
              <w:footnoteReference w:id="4"/>
            </w:r>
            <w:r w:rsidRPr="001B2D9D">
              <w:rPr>
                <w:kern w:val="0"/>
                <w:sz w:val="20"/>
                <w:szCs w:val="20"/>
                <w:lang w:val="en-GB"/>
                <w14:ligatures w14:val="none"/>
              </w:rPr>
              <w:t xml:space="preserve">since </w:t>
            </w:r>
            <w:r w:rsidRPr="001B2D9D">
              <w:rPr>
                <w:b/>
                <w:kern w:val="0"/>
                <w:sz w:val="20"/>
                <w:szCs w:val="20"/>
                <w:lang w:val="en-GB"/>
                <w14:ligatures w14:val="none"/>
              </w:rPr>
              <w:t>1</w:t>
            </w:r>
            <w:r w:rsidRPr="001B2D9D">
              <w:rPr>
                <w:b/>
                <w:kern w:val="0"/>
                <w:sz w:val="20"/>
                <w:szCs w:val="20"/>
                <w:vertAlign w:val="superscript"/>
                <w:lang w:val="en-GB"/>
                <w14:ligatures w14:val="none"/>
              </w:rPr>
              <w:t>st</w:t>
            </w:r>
            <w:r w:rsidRPr="001B2D9D">
              <w:rPr>
                <w:b/>
                <w:kern w:val="0"/>
                <w:sz w:val="20"/>
                <w:szCs w:val="20"/>
                <w:lang w:val="en-GB"/>
                <w14:ligatures w14:val="none"/>
              </w:rPr>
              <w:t xml:space="preserve"> January 20</w:t>
            </w:r>
            <w:r w:rsidR="00035FA1">
              <w:rPr>
                <w:b/>
                <w:kern w:val="0"/>
                <w:sz w:val="20"/>
                <w:szCs w:val="20"/>
                <w:lang w:val="en-GB"/>
                <w14:ligatures w14:val="none"/>
              </w:rPr>
              <w:t>20</w:t>
            </w:r>
            <w:r w:rsidRPr="001B2D9D">
              <w:rPr>
                <w:b/>
                <w:kern w:val="0"/>
                <w:sz w:val="20"/>
                <w:szCs w:val="20"/>
                <w:lang w:val="en-GB"/>
                <w14:ligatures w14:val="none"/>
              </w:rPr>
              <w:t>.</w:t>
            </w:r>
          </w:p>
        </w:tc>
        <w:tc>
          <w:tcPr>
            <w:tcW w:w="675" w:type="pct"/>
            <w:shd w:val="clear" w:color="auto" w:fill="auto"/>
          </w:tcPr>
          <w:p w14:paraId="35462B0E"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Must meet requirement</w:t>
            </w:r>
          </w:p>
        </w:tc>
        <w:tc>
          <w:tcPr>
            <w:tcW w:w="519" w:type="pct"/>
            <w:shd w:val="clear" w:color="auto" w:fill="auto"/>
          </w:tcPr>
          <w:p w14:paraId="5FEE8509"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Must meet requirement</w:t>
            </w:r>
          </w:p>
        </w:tc>
        <w:tc>
          <w:tcPr>
            <w:tcW w:w="614" w:type="pct"/>
            <w:shd w:val="clear" w:color="auto" w:fill="auto"/>
          </w:tcPr>
          <w:p w14:paraId="5C729903"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Must meet requirement</w:t>
            </w:r>
          </w:p>
        </w:tc>
        <w:tc>
          <w:tcPr>
            <w:tcW w:w="555" w:type="pct"/>
            <w:shd w:val="clear" w:color="auto" w:fill="auto"/>
          </w:tcPr>
          <w:p w14:paraId="3364F3C3"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 xml:space="preserve">         N/A</w:t>
            </w:r>
          </w:p>
        </w:tc>
        <w:tc>
          <w:tcPr>
            <w:tcW w:w="730" w:type="pct"/>
            <w:shd w:val="clear" w:color="auto" w:fill="auto"/>
          </w:tcPr>
          <w:p w14:paraId="42E85A5A"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Form CON – 2</w:t>
            </w:r>
          </w:p>
        </w:tc>
      </w:tr>
      <w:tr w:rsidR="001B2D9D" w:rsidRPr="001B2D9D" w14:paraId="1DE7BCA2" w14:textId="77777777" w:rsidTr="001B2D9D">
        <w:trPr>
          <w:cantSplit/>
          <w:trHeight w:val="527"/>
        </w:trPr>
        <w:tc>
          <w:tcPr>
            <w:tcW w:w="871" w:type="pct"/>
            <w:shd w:val="clear" w:color="auto" w:fill="auto"/>
          </w:tcPr>
          <w:p w14:paraId="17C42582" w14:textId="77777777" w:rsidR="001B2D9D" w:rsidRPr="001B2D9D" w:rsidRDefault="001B2D9D" w:rsidP="001B2D9D">
            <w:pPr>
              <w:spacing w:after="0" w:line="240" w:lineRule="auto"/>
              <w:rPr>
                <w:b/>
                <w:kern w:val="0"/>
                <w:sz w:val="20"/>
                <w:szCs w:val="20"/>
                <w:lang w:val="en-GB"/>
                <w14:ligatures w14:val="none"/>
              </w:rPr>
            </w:pPr>
            <w:r w:rsidRPr="001B2D9D">
              <w:rPr>
                <w:b/>
                <w:kern w:val="0"/>
                <w:sz w:val="20"/>
                <w:szCs w:val="20"/>
                <w:lang w:val="en-GB"/>
                <w14:ligatures w14:val="none"/>
              </w:rPr>
              <w:lastRenderedPageBreak/>
              <w:t>2.5 Declaration: Environmental and Social (ES) past performance</w:t>
            </w:r>
          </w:p>
        </w:tc>
        <w:tc>
          <w:tcPr>
            <w:tcW w:w="1037" w:type="pct"/>
            <w:shd w:val="clear" w:color="auto" w:fill="auto"/>
          </w:tcPr>
          <w:p w14:paraId="5ADFBDD2"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 xml:space="preserve">Declare any contract that has been suspended or terminated and/or performance security called by an employer for reasons of breach of environmental, or social </w:t>
            </w:r>
            <w:r w:rsidRPr="001B2D9D">
              <w:rPr>
                <w:color w:val="000000"/>
                <w:kern w:val="0"/>
                <w:sz w:val="20"/>
                <w:szCs w:val="20"/>
                <w:lang w:val="en-GB"/>
                <w14:ligatures w14:val="none"/>
              </w:rPr>
              <w:t>(including Sexual Exploitation, and Abuse)</w:t>
            </w:r>
            <w:r w:rsidRPr="001B2D9D">
              <w:rPr>
                <w:kern w:val="0"/>
                <w:sz w:val="20"/>
                <w:szCs w:val="20"/>
                <w:lang w:val="en-GB"/>
                <w14:ligatures w14:val="none"/>
              </w:rPr>
              <w:t xml:space="preserve"> contractual obligations in the past five years.</w:t>
            </w:r>
          </w:p>
        </w:tc>
        <w:tc>
          <w:tcPr>
            <w:tcW w:w="675" w:type="pct"/>
            <w:shd w:val="clear" w:color="auto" w:fill="auto"/>
          </w:tcPr>
          <w:p w14:paraId="54821A13"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Must make the declaration. Where there are Specialized Subcontractor/s, the Specialized Subcontractor/s must also make the declaration.</w:t>
            </w:r>
          </w:p>
        </w:tc>
        <w:tc>
          <w:tcPr>
            <w:tcW w:w="519" w:type="pct"/>
            <w:shd w:val="clear" w:color="auto" w:fill="auto"/>
          </w:tcPr>
          <w:p w14:paraId="1E2F1D40"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1081EBA2"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63394EFC"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28980F09"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6C859EEA"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5D2E5E42"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 xml:space="preserve">          N/A</w:t>
            </w:r>
          </w:p>
        </w:tc>
        <w:tc>
          <w:tcPr>
            <w:tcW w:w="614" w:type="pct"/>
            <w:shd w:val="clear" w:color="auto" w:fill="auto"/>
          </w:tcPr>
          <w:p w14:paraId="56E2EF81"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Each must make the declaration. Where there are Specialized Subcontractor/s, the Specialized Subcontractor/s must also make the declaration.</w:t>
            </w:r>
          </w:p>
        </w:tc>
        <w:tc>
          <w:tcPr>
            <w:tcW w:w="555" w:type="pct"/>
            <w:shd w:val="clear" w:color="auto" w:fill="auto"/>
          </w:tcPr>
          <w:p w14:paraId="5B0B066C" w14:textId="77777777" w:rsidR="001B2D9D" w:rsidRPr="001B2D9D" w:rsidRDefault="001B2D9D" w:rsidP="001B2D9D">
            <w:pPr>
              <w:spacing w:after="0" w:line="240" w:lineRule="auto"/>
              <w:ind w:left="720" w:firstLine="720"/>
              <w:rPr>
                <w:kern w:val="0"/>
                <w:sz w:val="20"/>
                <w:szCs w:val="20"/>
                <w:lang w:val="en-GB"/>
                <w14:ligatures w14:val="none"/>
              </w:rPr>
            </w:pPr>
          </w:p>
          <w:p w14:paraId="51023FEA" w14:textId="77777777" w:rsidR="001B2D9D" w:rsidRPr="001B2D9D" w:rsidRDefault="001B2D9D" w:rsidP="001B2D9D">
            <w:pPr>
              <w:spacing w:after="0" w:line="240" w:lineRule="auto"/>
              <w:ind w:left="720" w:firstLine="720"/>
              <w:rPr>
                <w:kern w:val="0"/>
                <w:sz w:val="20"/>
                <w:szCs w:val="20"/>
                <w:lang w:val="en-GB"/>
                <w14:ligatures w14:val="none"/>
              </w:rPr>
            </w:pPr>
          </w:p>
          <w:p w14:paraId="5E5AD650"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5DDCA0E3" w14:textId="77777777" w:rsidR="001B2D9D" w:rsidRPr="001B2D9D" w:rsidRDefault="001B2D9D" w:rsidP="001B2D9D">
            <w:pPr>
              <w:spacing w:after="0" w:line="240" w:lineRule="auto"/>
              <w:ind w:left="720" w:firstLine="720"/>
              <w:jc w:val="center"/>
              <w:rPr>
                <w:kern w:val="0"/>
                <w:sz w:val="20"/>
                <w:szCs w:val="20"/>
                <w:lang w:val="en-GB"/>
                <w14:ligatures w14:val="none"/>
              </w:rPr>
            </w:pPr>
          </w:p>
          <w:p w14:paraId="74151EE5"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N/A</w:t>
            </w:r>
          </w:p>
        </w:tc>
        <w:tc>
          <w:tcPr>
            <w:tcW w:w="730" w:type="pct"/>
            <w:shd w:val="clear" w:color="auto" w:fill="auto"/>
          </w:tcPr>
          <w:p w14:paraId="694F2FC0"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Form CON-3 ES Performance Declaration</w:t>
            </w:r>
          </w:p>
        </w:tc>
      </w:tr>
      <w:tr w:rsidR="001B2D9D" w:rsidRPr="001B2D9D" w14:paraId="21260BEB" w14:textId="77777777" w:rsidTr="001B2D9D">
        <w:trPr>
          <w:cantSplit/>
          <w:trHeight w:val="527"/>
        </w:trPr>
        <w:tc>
          <w:tcPr>
            <w:tcW w:w="871" w:type="pct"/>
            <w:shd w:val="clear" w:color="auto" w:fill="auto"/>
          </w:tcPr>
          <w:p w14:paraId="5E3C4B32" w14:textId="77777777" w:rsidR="001B2D9D" w:rsidRPr="001B2D9D" w:rsidRDefault="001B2D9D" w:rsidP="001B2D9D">
            <w:pPr>
              <w:spacing w:after="0" w:line="240" w:lineRule="auto"/>
              <w:rPr>
                <w:b/>
                <w:kern w:val="0"/>
                <w:sz w:val="20"/>
                <w:szCs w:val="20"/>
                <w:lang w:val="en-GB"/>
                <w14:ligatures w14:val="none"/>
              </w:rPr>
            </w:pPr>
            <w:r w:rsidRPr="001B2D9D">
              <w:rPr>
                <w:b/>
                <w:kern w:val="0"/>
                <w:sz w:val="20"/>
                <w:szCs w:val="20"/>
                <w:lang w:val="en-GB"/>
                <w14:ligatures w14:val="none"/>
              </w:rPr>
              <w:t>2.6 Bank’s SEA and/or SH Disqualification</w:t>
            </w:r>
          </w:p>
        </w:tc>
        <w:tc>
          <w:tcPr>
            <w:tcW w:w="1037" w:type="pct"/>
            <w:shd w:val="clear" w:color="auto" w:fill="auto"/>
          </w:tcPr>
          <w:p w14:paraId="4A1DADC8" w14:textId="77777777" w:rsidR="001B2D9D" w:rsidRPr="001B2D9D" w:rsidRDefault="001B2D9D" w:rsidP="001B2D9D">
            <w:pPr>
              <w:spacing w:after="0" w:line="240" w:lineRule="auto"/>
              <w:rPr>
                <w:kern w:val="0"/>
                <w:sz w:val="20"/>
                <w:szCs w:val="20"/>
                <w:lang w:val="en-GB"/>
                <w14:ligatures w14:val="none"/>
              </w:rPr>
            </w:pPr>
            <w:bookmarkStart w:id="521" w:name="_heading=h.1yyy98l" w:colFirst="0" w:colLast="0"/>
            <w:bookmarkEnd w:id="521"/>
            <w:r w:rsidRPr="001B2D9D">
              <w:rPr>
                <w:kern w:val="0"/>
                <w:sz w:val="20"/>
                <w:szCs w:val="20"/>
                <w:lang w:val="en-GB"/>
                <w14:ligatures w14:val="none"/>
              </w:rPr>
              <w:t>At the time of Contract Award, not subject to disqualification by the Bank for non-compliance with SEA/ SH obligations</w:t>
            </w:r>
          </w:p>
        </w:tc>
        <w:tc>
          <w:tcPr>
            <w:tcW w:w="675" w:type="pct"/>
            <w:shd w:val="clear" w:color="auto" w:fill="auto"/>
          </w:tcPr>
          <w:p w14:paraId="6FA0ABB8" w14:textId="77777777" w:rsidR="001B2D9D" w:rsidRPr="001B2D9D" w:rsidRDefault="001B2D9D" w:rsidP="001B2D9D">
            <w:pPr>
              <w:widowControl w:val="0"/>
              <w:pBdr>
                <w:top w:val="nil"/>
                <w:left w:val="nil"/>
                <w:bottom w:val="nil"/>
                <w:right w:val="nil"/>
                <w:between w:val="nil"/>
              </w:pBdr>
              <w:tabs>
                <w:tab w:val="left" w:pos="4380"/>
              </w:tabs>
              <w:spacing w:after="0" w:line="240" w:lineRule="auto"/>
              <w:rPr>
                <w:rFonts w:ascii="Calibri" w:eastAsia="Calibri" w:hAnsi="Calibri" w:cs="Calibri"/>
                <w:color w:val="000000"/>
                <w:kern w:val="0"/>
                <w:sz w:val="20"/>
                <w:szCs w:val="20"/>
                <w:lang w:val="en-GB"/>
                <w14:ligatures w14:val="none"/>
              </w:rPr>
            </w:pPr>
            <w:r w:rsidRPr="001B2D9D">
              <w:rPr>
                <w:rFonts w:ascii="Calibri" w:eastAsia="Calibri" w:hAnsi="Calibri" w:cs="Calibri"/>
                <w:color w:val="000000"/>
                <w:kern w:val="0"/>
                <w:sz w:val="20"/>
                <w:szCs w:val="20"/>
                <w:lang w:val="en-GB"/>
                <w14:ligatures w14:val="none"/>
              </w:rPr>
              <w:t>Must meet requirement</w:t>
            </w:r>
          </w:p>
          <w:p w14:paraId="01E8986D"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(including each subcontractor proposed by the Bidder)</w:t>
            </w:r>
          </w:p>
        </w:tc>
        <w:tc>
          <w:tcPr>
            <w:tcW w:w="519" w:type="pct"/>
            <w:shd w:val="clear" w:color="auto" w:fill="auto"/>
          </w:tcPr>
          <w:p w14:paraId="532C3456" w14:textId="77777777" w:rsidR="001B2D9D" w:rsidRPr="001B2D9D" w:rsidRDefault="001B2D9D" w:rsidP="001B2D9D">
            <w:pPr>
              <w:spacing w:after="0" w:line="240" w:lineRule="auto"/>
              <w:rPr>
                <w:kern w:val="0"/>
                <w:sz w:val="20"/>
                <w:szCs w:val="20"/>
                <w:lang w:val="en-GB"/>
                <w14:ligatures w14:val="none"/>
              </w:rPr>
            </w:pPr>
            <w:r w:rsidRPr="001B2D9D">
              <w:rPr>
                <w:kern w:val="0"/>
                <w:sz w:val="22"/>
                <w:szCs w:val="22"/>
                <w:lang w:val="en-GB"/>
                <w14:ligatures w14:val="none"/>
              </w:rPr>
              <w:t xml:space="preserve">          N/A</w:t>
            </w:r>
          </w:p>
        </w:tc>
        <w:tc>
          <w:tcPr>
            <w:tcW w:w="614" w:type="pct"/>
            <w:shd w:val="clear" w:color="auto" w:fill="auto"/>
          </w:tcPr>
          <w:p w14:paraId="61E09D8F" w14:textId="77777777" w:rsidR="001B2D9D" w:rsidRPr="001B2D9D" w:rsidRDefault="001B2D9D" w:rsidP="001B2D9D">
            <w:pPr>
              <w:spacing w:after="0" w:line="240" w:lineRule="auto"/>
              <w:rPr>
                <w:kern w:val="0"/>
                <w:sz w:val="20"/>
                <w:szCs w:val="20"/>
                <w:lang w:val="en-GB"/>
                <w14:ligatures w14:val="none"/>
              </w:rPr>
            </w:pPr>
            <w:bookmarkStart w:id="522" w:name="_heading=h.4iylrwe" w:colFirst="0" w:colLast="0"/>
            <w:bookmarkEnd w:id="522"/>
            <w:r w:rsidRPr="001B2D9D">
              <w:rPr>
                <w:kern w:val="0"/>
                <w:sz w:val="20"/>
                <w:szCs w:val="20"/>
                <w:lang w:val="en-GB"/>
                <w14:ligatures w14:val="none"/>
              </w:rPr>
              <w:t>Must meet requirements (including each subcontractor proposed by the Bidder)</w:t>
            </w:r>
          </w:p>
        </w:tc>
        <w:tc>
          <w:tcPr>
            <w:tcW w:w="555" w:type="pct"/>
            <w:shd w:val="clear" w:color="auto" w:fill="auto"/>
          </w:tcPr>
          <w:p w14:paraId="01097163" w14:textId="77777777" w:rsidR="001B2D9D" w:rsidRPr="001B2D9D" w:rsidRDefault="001B2D9D" w:rsidP="001B2D9D">
            <w:pPr>
              <w:spacing w:after="0" w:line="240" w:lineRule="auto"/>
              <w:rPr>
                <w:kern w:val="0"/>
                <w:sz w:val="20"/>
                <w:szCs w:val="20"/>
                <w:lang w:val="en-GB"/>
                <w14:ligatures w14:val="none"/>
              </w:rPr>
            </w:pPr>
            <w:r w:rsidRPr="001B2D9D">
              <w:rPr>
                <w:kern w:val="0"/>
                <w:sz w:val="22"/>
                <w:szCs w:val="22"/>
                <w:lang w:val="en-GB"/>
                <w14:ligatures w14:val="none"/>
              </w:rPr>
              <w:t>N/A</w:t>
            </w:r>
          </w:p>
        </w:tc>
        <w:tc>
          <w:tcPr>
            <w:tcW w:w="730" w:type="pct"/>
            <w:shd w:val="clear" w:color="auto" w:fill="auto"/>
          </w:tcPr>
          <w:p w14:paraId="624F8ECC" w14:textId="77777777" w:rsidR="001B2D9D" w:rsidRPr="001B2D9D" w:rsidRDefault="001B2D9D" w:rsidP="001B2D9D">
            <w:pPr>
              <w:spacing w:after="0" w:line="240" w:lineRule="auto"/>
              <w:rPr>
                <w:kern w:val="0"/>
                <w:sz w:val="20"/>
                <w:szCs w:val="20"/>
                <w:lang w:val="en-GB"/>
                <w14:ligatures w14:val="none"/>
              </w:rPr>
            </w:pPr>
            <w:r w:rsidRPr="001B2D9D">
              <w:rPr>
                <w:kern w:val="0"/>
                <w:sz w:val="20"/>
                <w:szCs w:val="20"/>
                <w:lang w:val="en-GB"/>
                <w14:ligatures w14:val="none"/>
              </w:rPr>
              <w:t>Letter of Bid, Form CON-4</w:t>
            </w:r>
          </w:p>
        </w:tc>
      </w:tr>
      <w:bookmarkEnd w:id="520"/>
    </w:tbl>
    <w:p w14:paraId="24E0D64B" w14:textId="7917FB4E" w:rsidR="002D4FD8" w:rsidRPr="001B2D9D" w:rsidRDefault="002D4FD8">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02"/>
        <w:gridCol w:w="29"/>
        <w:gridCol w:w="2349"/>
        <w:gridCol w:w="1888"/>
        <w:gridCol w:w="1652"/>
        <w:gridCol w:w="1529"/>
        <w:gridCol w:w="1609"/>
        <w:gridCol w:w="1692"/>
      </w:tblGrid>
      <w:tr w:rsidR="001B2D9D" w:rsidRPr="001B2D9D" w14:paraId="73575FCA" w14:textId="77777777" w:rsidTr="001B2D9D">
        <w:trPr>
          <w:tblHeader/>
        </w:trPr>
        <w:tc>
          <w:tcPr>
            <w:tcW w:w="824" w:type="pct"/>
            <w:gridSpan w:val="2"/>
            <w:shd w:val="clear" w:color="auto" w:fill="7F7F7F"/>
            <w:vAlign w:val="center"/>
          </w:tcPr>
          <w:p w14:paraId="505D6335" w14:textId="77777777" w:rsidR="001B2D9D" w:rsidRPr="001B2D9D" w:rsidRDefault="001B2D9D" w:rsidP="001B2D9D">
            <w:pPr>
              <w:spacing w:before="120" w:after="120" w:line="240" w:lineRule="auto"/>
              <w:ind w:left="720" w:firstLine="720"/>
              <w:jc w:val="center"/>
              <w:rPr>
                <w:b/>
                <w:color w:val="FFFFFF"/>
                <w:kern w:val="0"/>
                <w:sz w:val="22"/>
                <w:szCs w:val="22"/>
                <w:lang w:val="en-GB"/>
                <w14:ligatures w14:val="none"/>
              </w:rPr>
            </w:pPr>
            <w:r w:rsidRPr="001B2D9D">
              <w:rPr>
                <w:b/>
                <w:color w:val="FFFFFF"/>
                <w:kern w:val="0"/>
                <w:sz w:val="22"/>
                <w:szCs w:val="22"/>
                <w:lang w:val="en-GB"/>
                <w14:ligatures w14:val="none"/>
              </w:rPr>
              <w:lastRenderedPageBreak/>
              <w:t>Factor</w:t>
            </w:r>
          </w:p>
        </w:tc>
        <w:tc>
          <w:tcPr>
            <w:tcW w:w="4176" w:type="pct"/>
            <w:gridSpan w:val="6"/>
            <w:shd w:val="clear" w:color="auto" w:fill="7F7F7F"/>
            <w:vAlign w:val="center"/>
          </w:tcPr>
          <w:p w14:paraId="29B3D74D" w14:textId="77777777" w:rsidR="001B2D9D" w:rsidRPr="001B2D9D" w:rsidRDefault="001B2D9D" w:rsidP="001B2D9D">
            <w:pPr>
              <w:spacing w:before="120" w:after="120" w:line="240" w:lineRule="auto"/>
              <w:ind w:left="720" w:firstLine="720"/>
              <w:rPr>
                <w:b/>
                <w:color w:val="FFFFFF"/>
                <w:kern w:val="0"/>
                <w:sz w:val="22"/>
                <w:szCs w:val="22"/>
                <w:lang w:val="en-GB"/>
                <w14:ligatures w14:val="none"/>
              </w:rPr>
            </w:pPr>
            <w:r w:rsidRPr="001B2D9D">
              <w:rPr>
                <w:b/>
                <w:color w:val="FFFFFF"/>
                <w:kern w:val="0"/>
                <w:sz w:val="22"/>
                <w:szCs w:val="22"/>
                <w:lang w:val="en-GB"/>
                <w14:ligatures w14:val="none"/>
              </w:rPr>
              <w:t>3 Financial Situation</w:t>
            </w:r>
          </w:p>
        </w:tc>
      </w:tr>
      <w:tr w:rsidR="001B2D9D" w:rsidRPr="001B2D9D" w14:paraId="08AF1B9F" w14:textId="77777777" w:rsidTr="001B2D9D">
        <w:trPr>
          <w:tblHeader/>
        </w:trPr>
        <w:tc>
          <w:tcPr>
            <w:tcW w:w="824" w:type="pct"/>
            <w:gridSpan w:val="2"/>
            <w:vMerge w:val="restart"/>
            <w:shd w:val="clear" w:color="auto" w:fill="D9D9D9"/>
            <w:vAlign w:val="center"/>
          </w:tcPr>
          <w:p w14:paraId="7A02B8C6" w14:textId="77777777" w:rsidR="001B2D9D" w:rsidRPr="001B2D9D" w:rsidRDefault="001B2D9D" w:rsidP="001B2D9D">
            <w:pPr>
              <w:spacing w:before="80" w:after="80" w:line="240" w:lineRule="auto"/>
              <w:ind w:left="720" w:firstLine="720"/>
              <w:jc w:val="center"/>
              <w:rPr>
                <w:b/>
                <w:kern w:val="0"/>
                <w:sz w:val="22"/>
                <w:szCs w:val="22"/>
                <w:lang w:val="en-GB"/>
                <w14:ligatures w14:val="none"/>
              </w:rPr>
            </w:pPr>
            <w:r w:rsidRPr="001B2D9D">
              <w:rPr>
                <w:b/>
                <w:kern w:val="0"/>
                <w:sz w:val="22"/>
                <w:szCs w:val="22"/>
                <w:lang w:val="en-GB"/>
                <w14:ligatures w14:val="none"/>
              </w:rPr>
              <w:t>Sub-Factor</w:t>
            </w:r>
          </w:p>
        </w:tc>
        <w:tc>
          <w:tcPr>
            <w:tcW w:w="3575" w:type="pct"/>
            <w:gridSpan w:val="5"/>
            <w:shd w:val="clear" w:color="auto" w:fill="D9D9D9"/>
          </w:tcPr>
          <w:p w14:paraId="55776F73" w14:textId="77777777" w:rsidR="001B2D9D" w:rsidRPr="001B2D9D" w:rsidRDefault="001B2D9D" w:rsidP="001B2D9D">
            <w:pPr>
              <w:tabs>
                <w:tab w:val="left" w:pos="810"/>
              </w:tabs>
              <w:spacing w:before="80" w:after="80" w:line="240" w:lineRule="auto"/>
              <w:ind w:left="720" w:hanging="360"/>
              <w:jc w:val="center"/>
              <w:rPr>
                <w:b/>
                <w:kern w:val="0"/>
                <w:sz w:val="22"/>
                <w:szCs w:val="22"/>
                <w:lang w:val="en-GB"/>
                <w14:ligatures w14:val="none"/>
              </w:rPr>
            </w:pPr>
            <w:r w:rsidRPr="001B2D9D">
              <w:rPr>
                <w:rFonts w:ascii="Times" w:eastAsia="Times" w:hAnsi="Times" w:cs="Times"/>
                <w:b/>
                <w:kern w:val="0"/>
                <w:sz w:val="22"/>
                <w:szCs w:val="22"/>
                <w:lang w:val="en-GB"/>
                <w14:ligatures w14:val="none"/>
              </w:rPr>
              <w:t>Criteria</w:t>
            </w:r>
          </w:p>
        </w:tc>
        <w:tc>
          <w:tcPr>
            <w:tcW w:w="601" w:type="pct"/>
            <w:vMerge w:val="restart"/>
            <w:shd w:val="clear" w:color="auto" w:fill="D9D9D9"/>
            <w:vAlign w:val="center"/>
          </w:tcPr>
          <w:p w14:paraId="61FB81CA" w14:textId="77777777" w:rsidR="001B2D9D" w:rsidRPr="001B2D9D" w:rsidRDefault="001B2D9D" w:rsidP="001B2D9D">
            <w:pPr>
              <w:tabs>
                <w:tab w:val="left" w:pos="810"/>
              </w:tabs>
              <w:spacing w:before="80" w:after="80" w:line="240" w:lineRule="auto"/>
              <w:ind w:left="319" w:hanging="270"/>
              <w:rPr>
                <w:b/>
                <w:kern w:val="0"/>
                <w:sz w:val="22"/>
                <w:szCs w:val="22"/>
                <w:lang w:val="en-GB"/>
                <w14:ligatures w14:val="none"/>
              </w:rPr>
            </w:pPr>
            <w:r w:rsidRPr="001B2D9D">
              <w:rPr>
                <w:b/>
                <w:kern w:val="0"/>
                <w:sz w:val="22"/>
                <w:szCs w:val="22"/>
                <w:lang w:val="en-GB"/>
                <w14:ligatures w14:val="none"/>
              </w:rPr>
              <w:t>Documentation Required</w:t>
            </w:r>
          </w:p>
        </w:tc>
      </w:tr>
      <w:tr w:rsidR="001B2D9D" w:rsidRPr="001B2D9D" w14:paraId="4FB2D392" w14:textId="77777777" w:rsidTr="001B2D9D">
        <w:trPr>
          <w:tblHeader/>
        </w:trPr>
        <w:tc>
          <w:tcPr>
            <w:tcW w:w="824" w:type="pct"/>
            <w:gridSpan w:val="2"/>
            <w:vMerge/>
            <w:shd w:val="clear" w:color="auto" w:fill="D9D9D9"/>
            <w:vAlign w:val="center"/>
          </w:tcPr>
          <w:p w14:paraId="40C35231"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925" w:type="pct"/>
            <w:vMerge w:val="restart"/>
            <w:shd w:val="clear" w:color="auto" w:fill="D9D9D9"/>
            <w:vAlign w:val="center"/>
          </w:tcPr>
          <w:p w14:paraId="2034FAD1" w14:textId="77777777" w:rsidR="001B2D9D" w:rsidRPr="001B2D9D" w:rsidRDefault="001B2D9D" w:rsidP="001B2D9D">
            <w:pPr>
              <w:tabs>
                <w:tab w:val="left" w:pos="810"/>
              </w:tabs>
              <w:spacing w:before="80" w:after="80" w:line="240" w:lineRule="auto"/>
              <w:ind w:left="720" w:hanging="360"/>
              <w:jc w:val="center"/>
              <w:rPr>
                <w:b/>
                <w:kern w:val="0"/>
                <w:sz w:val="22"/>
                <w:szCs w:val="22"/>
                <w:lang w:val="en-GB"/>
                <w14:ligatures w14:val="none"/>
              </w:rPr>
            </w:pPr>
            <w:r w:rsidRPr="001B2D9D">
              <w:rPr>
                <w:b/>
                <w:kern w:val="0"/>
                <w:sz w:val="22"/>
                <w:szCs w:val="22"/>
                <w:lang w:val="en-GB"/>
                <w14:ligatures w14:val="none"/>
              </w:rPr>
              <w:t>Requirement</w:t>
            </w:r>
          </w:p>
        </w:tc>
        <w:tc>
          <w:tcPr>
            <w:tcW w:w="2650" w:type="pct"/>
            <w:gridSpan w:val="4"/>
            <w:tcBorders>
              <w:bottom w:val="single" w:sz="4" w:space="0" w:color="000000"/>
            </w:tcBorders>
            <w:shd w:val="clear" w:color="auto" w:fill="D9D9D9"/>
          </w:tcPr>
          <w:p w14:paraId="2B86F5AD" w14:textId="77777777" w:rsidR="001B2D9D" w:rsidRPr="001B2D9D" w:rsidRDefault="001B2D9D" w:rsidP="001B2D9D">
            <w:pPr>
              <w:tabs>
                <w:tab w:val="left" w:pos="810"/>
              </w:tabs>
              <w:spacing w:before="80" w:after="80" w:line="240" w:lineRule="auto"/>
              <w:ind w:left="720" w:hanging="360"/>
              <w:jc w:val="center"/>
              <w:rPr>
                <w:b/>
                <w:kern w:val="0"/>
                <w:sz w:val="22"/>
                <w:szCs w:val="22"/>
                <w:lang w:val="en-GB"/>
                <w14:ligatures w14:val="none"/>
              </w:rPr>
            </w:pPr>
            <w:r w:rsidRPr="001B2D9D">
              <w:rPr>
                <w:b/>
                <w:kern w:val="0"/>
                <w:sz w:val="22"/>
                <w:szCs w:val="22"/>
                <w:lang w:val="en-GB"/>
                <w14:ligatures w14:val="none"/>
              </w:rPr>
              <w:t>Bidder</w:t>
            </w:r>
          </w:p>
        </w:tc>
        <w:tc>
          <w:tcPr>
            <w:tcW w:w="601" w:type="pct"/>
            <w:vMerge/>
            <w:shd w:val="clear" w:color="auto" w:fill="D9D9D9"/>
            <w:vAlign w:val="center"/>
          </w:tcPr>
          <w:p w14:paraId="738BA7D7"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r>
      <w:tr w:rsidR="001B2D9D" w:rsidRPr="001B2D9D" w14:paraId="2A6CCD2D" w14:textId="77777777" w:rsidTr="001B2D9D">
        <w:trPr>
          <w:tblHeader/>
        </w:trPr>
        <w:tc>
          <w:tcPr>
            <w:tcW w:w="824" w:type="pct"/>
            <w:gridSpan w:val="2"/>
            <w:vMerge/>
            <w:shd w:val="clear" w:color="auto" w:fill="D9D9D9"/>
            <w:vAlign w:val="center"/>
          </w:tcPr>
          <w:p w14:paraId="1A6B7A9B"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925" w:type="pct"/>
            <w:vMerge/>
            <w:shd w:val="clear" w:color="auto" w:fill="D9D9D9"/>
            <w:vAlign w:val="center"/>
          </w:tcPr>
          <w:p w14:paraId="284B5BBC"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c>
          <w:tcPr>
            <w:tcW w:w="747" w:type="pct"/>
            <w:vMerge w:val="restart"/>
            <w:tcBorders>
              <w:bottom w:val="nil"/>
            </w:tcBorders>
            <w:shd w:val="clear" w:color="auto" w:fill="D9D9D9"/>
            <w:vAlign w:val="center"/>
          </w:tcPr>
          <w:p w14:paraId="6E0B0373" w14:textId="77777777" w:rsidR="001B2D9D" w:rsidRPr="001B2D9D" w:rsidRDefault="001B2D9D" w:rsidP="001B2D9D">
            <w:pPr>
              <w:spacing w:before="40" w:after="0" w:line="240" w:lineRule="auto"/>
              <w:rPr>
                <w:b/>
                <w:kern w:val="0"/>
                <w:sz w:val="22"/>
                <w:szCs w:val="22"/>
                <w:lang w:val="en-GB"/>
                <w14:ligatures w14:val="none"/>
              </w:rPr>
            </w:pPr>
            <w:r w:rsidRPr="001B2D9D">
              <w:rPr>
                <w:b/>
                <w:kern w:val="0"/>
                <w:sz w:val="22"/>
                <w:szCs w:val="22"/>
                <w:lang w:val="en-GB"/>
                <w14:ligatures w14:val="none"/>
              </w:rPr>
              <w:t xml:space="preserve">    Single Entity</w:t>
            </w:r>
          </w:p>
        </w:tc>
        <w:tc>
          <w:tcPr>
            <w:tcW w:w="1903" w:type="pct"/>
            <w:gridSpan w:val="3"/>
            <w:shd w:val="clear" w:color="auto" w:fill="D9D9D9"/>
          </w:tcPr>
          <w:p w14:paraId="37904FE9" w14:textId="77777777" w:rsidR="001B2D9D" w:rsidRPr="001B2D9D" w:rsidRDefault="001B2D9D" w:rsidP="001B2D9D">
            <w:pPr>
              <w:tabs>
                <w:tab w:val="left" w:pos="810"/>
              </w:tabs>
              <w:spacing w:before="40" w:after="0" w:line="240" w:lineRule="auto"/>
              <w:ind w:left="720" w:hanging="360"/>
              <w:jc w:val="center"/>
              <w:rPr>
                <w:rFonts w:ascii="Times" w:eastAsia="Times" w:hAnsi="Times" w:cs="Times"/>
                <w:b/>
                <w:kern w:val="0"/>
                <w:sz w:val="22"/>
                <w:szCs w:val="22"/>
                <w:lang w:val="en-GB"/>
                <w14:ligatures w14:val="none"/>
              </w:rPr>
            </w:pPr>
            <w:r w:rsidRPr="001B2D9D">
              <w:rPr>
                <w:b/>
                <w:kern w:val="0"/>
                <w:sz w:val="22"/>
                <w:szCs w:val="22"/>
                <w:lang w:val="en-GB"/>
                <w14:ligatures w14:val="none"/>
              </w:rPr>
              <w:t>Joint Venture (existing</w:t>
            </w:r>
            <w:r w:rsidRPr="001B2D9D">
              <w:rPr>
                <w:b/>
                <w:kern w:val="0"/>
                <w:sz w:val="22"/>
                <w:szCs w:val="22"/>
                <w:shd w:val="clear" w:color="auto" w:fill="FBE5D5"/>
                <w:lang w:val="en-GB"/>
                <w14:ligatures w14:val="none"/>
              </w:rPr>
              <w:t xml:space="preserve"> </w:t>
            </w:r>
            <w:r w:rsidRPr="001B2D9D">
              <w:rPr>
                <w:b/>
                <w:kern w:val="0"/>
                <w:sz w:val="22"/>
                <w:szCs w:val="22"/>
                <w:lang w:val="en-GB"/>
                <w14:ligatures w14:val="none"/>
              </w:rPr>
              <w:t>or intended)</w:t>
            </w:r>
          </w:p>
        </w:tc>
        <w:tc>
          <w:tcPr>
            <w:tcW w:w="601" w:type="pct"/>
            <w:vMerge/>
            <w:shd w:val="clear" w:color="auto" w:fill="D9D9D9"/>
            <w:vAlign w:val="center"/>
          </w:tcPr>
          <w:p w14:paraId="36565E4F" w14:textId="77777777" w:rsidR="001B2D9D" w:rsidRPr="001B2D9D" w:rsidRDefault="001B2D9D" w:rsidP="001B2D9D">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r>
      <w:tr w:rsidR="001B2D9D" w:rsidRPr="001B2D9D" w14:paraId="581FEC7C" w14:textId="77777777" w:rsidTr="001B2D9D">
        <w:trPr>
          <w:trHeight w:val="575"/>
          <w:tblHeader/>
        </w:trPr>
        <w:tc>
          <w:tcPr>
            <w:tcW w:w="824" w:type="pct"/>
            <w:gridSpan w:val="2"/>
            <w:vMerge/>
            <w:shd w:val="clear" w:color="auto" w:fill="D9D9D9"/>
            <w:vAlign w:val="center"/>
          </w:tcPr>
          <w:p w14:paraId="2B07EDF9" w14:textId="77777777" w:rsidR="001B2D9D" w:rsidRPr="001B2D9D" w:rsidRDefault="001B2D9D" w:rsidP="001B2D9D">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c>
          <w:tcPr>
            <w:tcW w:w="925" w:type="pct"/>
            <w:vMerge/>
            <w:shd w:val="clear" w:color="auto" w:fill="D9D9D9"/>
            <w:vAlign w:val="center"/>
          </w:tcPr>
          <w:p w14:paraId="6A412CE4" w14:textId="77777777" w:rsidR="001B2D9D" w:rsidRPr="001B2D9D" w:rsidRDefault="001B2D9D" w:rsidP="001B2D9D">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c>
          <w:tcPr>
            <w:tcW w:w="747" w:type="pct"/>
            <w:vMerge/>
            <w:tcBorders>
              <w:bottom w:val="nil"/>
            </w:tcBorders>
            <w:shd w:val="clear" w:color="auto" w:fill="D9D9D9"/>
            <w:vAlign w:val="center"/>
          </w:tcPr>
          <w:p w14:paraId="616412F3" w14:textId="77777777" w:rsidR="001B2D9D" w:rsidRPr="001B2D9D" w:rsidRDefault="001B2D9D" w:rsidP="001B2D9D">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c>
          <w:tcPr>
            <w:tcW w:w="656" w:type="pct"/>
            <w:tcBorders>
              <w:bottom w:val="single" w:sz="4" w:space="0" w:color="000000"/>
            </w:tcBorders>
            <w:shd w:val="clear" w:color="auto" w:fill="D9D9D9"/>
            <w:vAlign w:val="center"/>
          </w:tcPr>
          <w:p w14:paraId="5737D23D" w14:textId="77777777" w:rsidR="001B2D9D" w:rsidRPr="001B2D9D" w:rsidRDefault="001B2D9D" w:rsidP="001B2D9D">
            <w:pPr>
              <w:spacing w:before="40" w:after="0" w:line="240" w:lineRule="auto"/>
              <w:rPr>
                <w:b/>
                <w:kern w:val="0"/>
                <w:sz w:val="22"/>
                <w:szCs w:val="22"/>
                <w:lang w:val="en-GB"/>
                <w14:ligatures w14:val="none"/>
              </w:rPr>
            </w:pPr>
            <w:r w:rsidRPr="001B2D9D">
              <w:rPr>
                <w:b/>
                <w:kern w:val="0"/>
                <w:sz w:val="22"/>
                <w:szCs w:val="22"/>
                <w:lang w:val="en-GB"/>
                <w14:ligatures w14:val="none"/>
              </w:rPr>
              <w:t xml:space="preserve"> All members combined</w:t>
            </w:r>
          </w:p>
        </w:tc>
        <w:tc>
          <w:tcPr>
            <w:tcW w:w="608" w:type="pct"/>
            <w:tcBorders>
              <w:bottom w:val="single" w:sz="4" w:space="0" w:color="000000"/>
            </w:tcBorders>
            <w:shd w:val="clear" w:color="auto" w:fill="D9D9D9"/>
            <w:vAlign w:val="center"/>
          </w:tcPr>
          <w:p w14:paraId="13893F76" w14:textId="77777777" w:rsidR="001B2D9D" w:rsidRPr="001B2D9D" w:rsidRDefault="001B2D9D" w:rsidP="001B2D9D">
            <w:pPr>
              <w:spacing w:before="40" w:after="0" w:line="240" w:lineRule="auto"/>
              <w:rPr>
                <w:b/>
                <w:kern w:val="0"/>
                <w:sz w:val="22"/>
                <w:szCs w:val="22"/>
                <w:lang w:val="en-GB"/>
                <w14:ligatures w14:val="none"/>
              </w:rPr>
            </w:pPr>
            <w:r w:rsidRPr="001B2D9D">
              <w:rPr>
                <w:b/>
                <w:kern w:val="0"/>
                <w:sz w:val="22"/>
                <w:szCs w:val="22"/>
                <w:lang w:val="en-GB"/>
                <w14:ligatures w14:val="none"/>
              </w:rPr>
              <w:t>Each member</w:t>
            </w:r>
          </w:p>
        </w:tc>
        <w:tc>
          <w:tcPr>
            <w:tcW w:w="639" w:type="pct"/>
            <w:tcBorders>
              <w:bottom w:val="single" w:sz="4" w:space="0" w:color="000000"/>
            </w:tcBorders>
            <w:shd w:val="clear" w:color="auto" w:fill="D9D9D9"/>
            <w:vAlign w:val="center"/>
          </w:tcPr>
          <w:p w14:paraId="1354486B" w14:textId="77777777" w:rsidR="001B2D9D" w:rsidRPr="001B2D9D" w:rsidRDefault="001B2D9D" w:rsidP="001B2D9D">
            <w:pPr>
              <w:spacing w:before="40" w:after="0" w:line="240" w:lineRule="auto"/>
              <w:rPr>
                <w:b/>
                <w:kern w:val="0"/>
                <w:sz w:val="22"/>
                <w:szCs w:val="22"/>
                <w:lang w:val="en-GB"/>
                <w14:ligatures w14:val="none"/>
              </w:rPr>
            </w:pPr>
            <w:r w:rsidRPr="001B2D9D">
              <w:rPr>
                <w:b/>
                <w:kern w:val="0"/>
                <w:sz w:val="22"/>
                <w:szCs w:val="22"/>
                <w:lang w:val="en-GB"/>
                <w14:ligatures w14:val="none"/>
              </w:rPr>
              <w:t xml:space="preserve"> At least one member</w:t>
            </w:r>
          </w:p>
        </w:tc>
        <w:tc>
          <w:tcPr>
            <w:tcW w:w="601" w:type="pct"/>
            <w:vMerge/>
            <w:shd w:val="clear" w:color="auto" w:fill="D9D9D9"/>
            <w:vAlign w:val="center"/>
          </w:tcPr>
          <w:p w14:paraId="236AED57" w14:textId="77777777" w:rsidR="001B2D9D" w:rsidRPr="001B2D9D" w:rsidRDefault="001B2D9D" w:rsidP="001B2D9D">
            <w:pPr>
              <w:widowControl w:val="0"/>
              <w:pBdr>
                <w:top w:val="nil"/>
                <w:left w:val="nil"/>
                <w:bottom w:val="nil"/>
                <w:right w:val="nil"/>
                <w:between w:val="nil"/>
              </w:pBdr>
              <w:spacing w:after="0" w:line="276" w:lineRule="auto"/>
              <w:rPr>
                <w:b/>
                <w:kern w:val="0"/>
                <w:sz w:val="22"/>
                <w:szCs w:val="22"/>
                <w:lang w:val="en-GB"/>
                <w14:ligatures w14:val="none"/>
              </w:rPr>
            </w:pPr>
          </w:p>
        </w:tc>
      </w:tr>
      <w:tr w:rsidR="001B2D9D" w:rsidRPr="001B2D9D" w14:paraId="2A205C8E" w14:textId="77777777" w:rsidTr="001B2D9D">
        <w:trPr>
          <w:trHeight w:val="2870"/>
        </w:trPr>
        <w:tc>
          <w:tcPr>
            <w:tcW w:w="824" w:type="pct"/>
            <w:gridSpan w:val="2"/>
            <w:tcBorders>
              <w:bottom w:val="single" w:sz="4" w:space="0" w:color="000000"/>
            </w:tcBorders>
          </w:tcPr>
          <w:p w14:paraId="5BC02EA2" w14:textId="77777777" w:rsidR="001B2D9D" w:rsidRPr="001B2D9D" w:rsidRDefault="001B2D9D" w:rsidP="001B2D9D">
            <w:pPr>
              <w:tabs>
                <w:tab w:val="left" w:pos="619"/>
              </w:tabs>
              <w:spacing w:before="60" w:after="60" w:line="240" w:lineRule="auto"/>
              <w:rPr>
                <w:rFonts w:ascii="Times" w:eastAsia="Times" w:hAnsi="Times" w:cs="Times"/>
                <w:b/>
                <w:kern w:val="0"/>
                <w:sz w:val="20"/>
                <w:szCs w:val="20"/>
                <w:lang w:val="en-GB"/>
                <w14:ligatures w14:val="none"/>
              </w:rPr>
            </w:pPr>
            <w:r w:rsidRPr="001B2D9D">
              <w:rPr>
                <w:rFonts w:ascii="Times" w:eastAsia="Times" w:hAnsi="Times" w:cs="Times"/>
                <w:b/>
                <w:kern w:val="0"/>
                <w:sz w:val="20"/>
                <w:szCs w:val="20"/>
                <w:lang w:val="en-GB"/>
                <w14:ligatures w14:val="none"/>
              </w:rPr>
              <w:t>3.1 Financial Capabilities</w:t>
            </w:r>
          </w:p>
        </w:tc>
        <w:tc>
          <w:tcPr>
            <w:tcW w:w="925" w:type="pct"/>
            <w:tcBorders>
              <w:bottom w:val="single" w:sz="4" w:space="0" w:color="000000"/>
            </w:tcBorders>
          </w:tcPr>
          <w:p w14:paraId="76C9D1AB" w14:textId="18FB9242" w:rsidR="001B2D9D" w:rsidRPr="001B2D9D" w:rsidRDefault="001B2D9D" w:rsidP="001B2D9D">
            <w:pPr>
              <w:spacing w:before="60" w:after="60" w:line="240" w:lineRule="auto"/>
              <w:jc w:val="both"/>
              <w:rPr>
                <w:kern w:val="0"/>
                <w:sz w:val="20"/>
                <w:szCs w:val="20"/>
                <w:lang w:val="en-GB"/>
                <w14:ligatures w14:val="none"/>
              </w:rPr>
            </w:pPr>
            <w:r w:rsidRPr="001B2D9D">
              <w:rPr>
                <w:kern w:val="0"/>
                <w:sz w:val="20"/>
                <w:szCs w:val="20"/>
                <w:lang w:val="en-GB"/>
                <w14:ligatures w14:val="none"/>
              </w:rPr>
              <w:t xml:space="preserve">Submission of audited balance sheets or if not required by the law of the Bidder’s Country, other financial statements acceptable to the Employer, for the last </w:t>
            </w:r>
            <w:r w:rsidRPr="001B2D9D">
              <w:rPr>
                <w:b/>
                <w:bCs/>
                <w:kern w:val="0"/>
                <w:sz w:val="20"/>
                <w:szCs w:val="20"/>
                <w:lang w:val="en-GB"/>
                <w14:ligatures w14:val="none"/>
              </w:rPr>
              <w:t>5 years (20</w:t>
            </w:r>
            <w:r w:rsidR="00035FA1">
              <w:rPr>
                <w:b/>
                <w:bCs/>
                <w:kern w:val="0"/>
                <w:sz w:val="20"/>
                <w:szCs w:val="20"/>
                <w:lang w:val="en-GB"/>
                <w14:ligatures w14:val="none"/>
              </w:rPr>
              <w:t>20</w:t>
            </w:r>
            <w:r w:rsidRPr="001B2D9D">
              <w:rPr>
                <w:b/>
                <w:bCs/>
                <w:kern w:val="0"/>
                <w:sz w:val="20"/>
                <w:szCs w:val="20"/>
                <w:lang w:val="en-GB"/>
                <w14:ligatures w14:val="none"/>
              </w:rPr>
              <w:t>-202</w:t>
            </w:r>
            <w:r w:rsidR="00035FA1">
              <w:rPr>
                <w:b/>
                <w:bCs/>
                <w:kern w:val="0"/>
                <w:sz w:val="20"/>
                <w:szCs w:val="20"/>
                <w:lang w:val="en-GB"/>
                <w14:ligatures w14:val="none"/>
              </w:rPr>
              <w:t>4</w:t>
            </w:r>
            <w:r w:rsidRPr="001B2D9D">
              <w:rPr>
                <w:b/>
                <w:bCs/>
                <w:kern w:val="0"/>
                <w:sz w:val="20"/>
                <w:szCs w:val="20"/>
                <w:lang w:val="en-GB"/>
                <w14:ligatures w14:val="none"/>
              </w:rPr>
              <w:t>)</w:t>
            </w:r>
            <w:r w:rsidRPr="001B2D9D">
              <w:rPr>
                <w:kern w:val="0"/>
                <w:sz w:val="20"/>
                <w:szCs w:val="20"/>
                <w:lang w:val="en-GB"/>
                <w14:ligatures w14:val="none"/>
              </w:rPr>
              <w:t xml:space="preserve"> to demonstrate the current soundness of the Bidders financial position and its prospective long- term profitability.</w:t>
            </w:r>
          </w:p>
        </w:tc>
        <w:tc>
          <w:tcPr>
            <w:tcW w:w="747" w:type="pct"/>
            <w:tcBorders>
              <w:bottom w:val="single" w:sz="4" w:space="0" w:color="000000"/>
            </w:tcBorders>
          </w:tcPr>
          <w:p w14:paraId="377D7EA3"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Must meet requirement</w:t>
            </w:r>
          </w:p>
        </w:tc>
        <w:tc>
          <w:tcPr>
            <w:tcW w:w="656" w:type="pct"/>
            <w:tcBorders>
              <w:bottom w:val="single" w:sz="4" w:space="0" w:color="000000"/>
            </w:tcBorders>
          </w:tcPr>
          <w:p w14:paraId="6470143F"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N / A</w:t>
            </w:r>
          </w:p>
        </w:tc>
        <w:tc>
          <w:tcPr>
            <w:tcW w:w="608" w:type="pct"/>
            <w:tcBorders>
              <w:bottom w:val="single" w:sz="4" w:space="0" w:color="000000"/>
            </w:tcBorders>
          </w:tcPr>
          <w:p w14:paraId="3AC59758"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Must meet requirement</w:t>
            </w:r>
          </w:p>
        </w:tc>
        <w:tc>
          <w:tcPr>
            <w:tcW w:w="639" w:type="pct"/>
            <w:tcBorders>
              <w:bottom w:val="single" w:sz="4" w:space="0" w:color="000000"/>
            </w:tcBorders>
          </w:tcPr>
          <w:p w14:paraId="494BD85F"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N / A</w:t>
            </w:r>
          </w:p>
        </w:tc>
        <w:tc>
          <w:tcPr>
            <w:tcW w:w="601" w:type="pct"/>
            <w:tcBorders>
              <w:bottom w:val="single" w:sz="4" w:space="0" w:color="000000"/>
            </w:tcBorders>
          </w:tcPr>
          <w:p w14:paraId="7DB88056"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Form FIN – 3.1 with attachments</w:t>
            </w:r>
          </w:p>
        </w:tc>
      </w:tr>
      <w:tr w:rsidR="001B2D9D" w:rsidRPr="001B2D9D" w14:paraId="502AA8CB" w14:textId="77777777" w:rsidTr="001B2D9D">
        <w:trPr>
          <w:trHeight w:val="826"/>
        </w:trPr>
        <w:tc>
          <w:tcPr>
            <w:tcW w:w="824" w:type="pct"/>
            <w:gridSpan w:val="2"/>
            <w:tcBorders>
              <w:bottom w:val="single" w:sz="6" w:space="0" w:color="000000"/>
            </w:tcBorders>
          </w:tcPr>
          <w:p w14:paraId="368B6A0F" w14:textId="77777777" w:rsidR="001B2D9D" w:rsidRPr="001B2D9D" w:rsidRDefault="001B2D9D" w:rsidP="001B2D9D">
            <w:pPr>
              <w:spacing w:before="60" w:after="60" w:line="240" w:lineRule="auto"/>
              <w:rPr>
                <w:rFonts w:ascii="Times" w:eastAsia="Times" w:hAnsi="Times" w:cs="Times"/>
                <w:b/>
                <w:kern w:val="0"/>
                <w:sz w:val="20"/>
                <w:szCs w:val="20"/>
                <w:lang w:val="en-GB"/>
                <w14:ligatures w14:val="none"/>
              </w:rPr>
            </w:pPr>
            <w:r w:rsidRPr="001B2D9D">
              <w:rPr>
                <w:rFonts w:ascii="Times" w:eastAsia="Times" w:hAnsi="Times" w:cs="Times"/>
                <w:b/>
                <w:kern w:val="0"/>
                <w:sz w:val="20"/>
                <w:szCs w:val="20"/>
                <w:lang w:val="en-GB"/>
                <w14:ligatures w14:val="none"/>
              </w:rPr>
              <w:t>3.2 Average Annual Turnover</w:t>
            </w:r>
          </w:p>
          <w:p w14:paraId="1D709D50" w14:textId="77777777" w:rsidR="001B2D9D" w:rsidRPr="001B2D9D" w:rsidRDefault="001B2D9D" w:rsidP="001B2D9D">
            <w:pPr>
              <w:spacing w:before="60" w:after="60" w:line="240" w:lineRule="auto"/>
              <w:ind w:left="720" w:firstLine="720"/>
              <w:rPr>
                <w:kern w:val="0"/>
                <w:sz w:val="20"/>
                <w:szCs w:val="20"/>
                <w:lang w:val="en-GB"/>
                <w14:ligatures w14:val="none"/>
              </w:rPr>
            </w:pPr>
          </w:p>
        </w:tc>
        <w:tc>
          <w:tcPr>
            <w:tcW w:w="925" w:type="pct"/>
            <w:tcBorders>
              <w:bottom w:val="single" w:sz="6" w:space="0" w:color="000000"/>
            </w:tcBorders>
          </w:tcPr>
          <w:p w14:paraId="044FD411" w14:textId="4F58A684" w:rsidR="001B2D9D" w:rsidRPr="001B2D9D" w:rsidRDefault="001B2D9D" w:rsidP="001B2D9D">
            <w:pPr>
              <w:spacing w:before="60" w:after="60" w:line="240" w:lineRule="auto"/>
              <w:jc w:val="both"/>
              <w:rPr>
                <w:kern w:val="0"/>
                <w:sz w:val="20"/>
                <w:szCs w:val="20"/>
                <w:lang w:val="en-GB"/>
                <w14:ligatures w14:val="none"/>
              </w:rPr>
            </w:pPr>
            <w:r w:rsidRPr="001B2D9D">
              <w:rPr>
                <w:kern w:val="0"/>
                <w:sz w:val="20"/>
                <w:szCs w:val="20"/>
                <w:lang w:val="en-GB"/>
                <w14:ligatures w14:val="none"/>
              </w:rPr>
              <w:t xml:space="preserve">Minimum average annual turnover in Solar Energy Sector of </w:t>
            </w:r>
            <w:r w:rsidRPr="001B2D9D">
              <w:rPr>
                <w:b/>
                <w:kern w:val="0"/>
                <w:sz w:val="20"/>
                <w:szCs w:val="20"/>
                <w:lang w:val="en-GB"/>
                <w14:ligatures w14:val="none"/>
              </w:rPr>
              <w:t>USD $ 1</w:t>
            </w:r>
            <w:r w:rsidR="00EB152A">
              <w:rPr>
                <w:b/>
                <w:kern w:val="0"/>
                <w:sz w:val="20"/>
                <w:szCs w:val="20"/>
                <w:lang w:val="en-GB"/>
                <w14:ligatures w14:val="none"/>
              </w:rPr>
              <w:t>0</w:t>
            </w:r>
            <w:r w:rsidRPr="001B2D9D">
              <w:rPr>
                <w:b/>
                <w:kern w:val="0"/>
                <w:sz w:val="20"/>
                <w:szCs w:val="20"/>
                <w:lang w:val="en-GB"/>
                <w14:ligatures w14:val="none"/>
              </w:rPr>
              <w:t xml:space="preserve"> Million.</w:t>
            </w:r>
          </w:p>
          <w:p w14:paraId="05874707" w14:textId="77777777" w:rsidR="001B2D9D" w:rsidRPr="001B2D9D" w:rsidRDefault="001B2D9D" w:rsidP="001B2D9D">
            <w:pPr>
              <w:spacing w:before="60" w:after="60" w:line="240" w:lineRule="auto"/>
              <w:jc w:val="both"/>
              <w:rPr>
                <w:b/>
                <w:kern w:val="0"/>
                <w:sz w:val="20"/>
                <w:szCs w:val="20"/>
                <w:lang w:val="en-GB"/>
                <w14:ligatures w14:val="none"/>
              </w:rPr>
            </w:pPr>
            <w:r w:rsidRPr="001B2D9D">
              <w:rPr>
                <w:kern w:val="0"/>
                <w:sz w:val="20"/>
                <w:szCs w:val="20"/>
                <w:lang w:val="en-GB"/>
                <w14:ligatures w14:val="none"/>
              </w:rPr>
              <w:t xml:space="preserve">calculated as total certified payments received for contracts in progress or completed within the last </w:t>
            </w:r>
            <w:r w:rsidRPr="001B2D9D">
              <w:rPr>
                <w:b/>
                <w:kern w:val="0"/>
                <w:sz w:val="20"/>
                <w:szCs w:val="20"/>
                <w:lang w:val="en-GB"/>
                <w14:ligatures w14:val="none"/>
              </w:rPr>
              <w:t xml:space="preserve">Five (5) years.  </w:t>
            </w:r>
          </w:p>
        </w:tc>
        <w:tc>
          <w:tcPr>
            <w:tcW w:w="747" w:type="pct"/>
            <w:tcBorders>
              <w:top w:val="nil"/>
              <w:bottom w:val="single" w:sz="6" w:space="0" w:color="000000"/>
            </w:tcBorders>
          </w:tcPr>
          <w:p w14:paraId="31BC8985"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Must meet requirement</w:t>
            </w:r>
          </w:p>
        </w:tc>
        <w:tc>
          <w:tcPr>
            <w:tcW w:w="656" w:type="pct"/>
            <w:tcBorders>
              <w:top w:val="nil"/>
              <w:bottom w:val="single" w:sz="6" w:space="0" w:color="000000"/>
            </w:tcBorders>
          </w:tcPr>
          <w:p w14:paraId="28F49314"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Must meet requirement</w:t>
            </w:r>
          </w:p>
        </w:tc>
        <w:tc>
          <w:tcPr>
            <w:tcW w:w="608" w:type="pct"/>
            <w:tcBorders>
              <w:top w:val="nil"/>
              <w:bottom w:val="single" w:sz="6" w:space="0" w:color="000000"/>
            </w:tcBorders>
          </w:tcPr>
          <w:p w14:paraId="49BB1EFC" w14:textId="77777777" w:rsidR="001B2D9D" w:rsidRPr="001B2D9D" w:rsidRDefault="001B2D9D" w:rsidP="001B2D9D">
            <w:pPr>
              <w:spacing w:before="60" w:after="60" w:line="240" w:lineRule="auto"/>
              <w:rPr>
                <w:rFonts w:ascii="Times New Roman" w:eastAsia="Times New Roman" w:hAnsi="Times New Roman" w:cs="Times New Roman"/>
                <w:kern w:val="0"/>
                <w:sz w:val="20"/>
                <w:szCs w:val="20"/>
                <w:lang w:val="en-GB"/>
                <w14:ligatures w14:val="none"/>
              </w:rPr>
            </w:pPr>
            <w:r w:rsidRPr="001B2D9D">
              <w:rPr>
                <w:rFonts w:ascii="Times New Roman" w:eastAsia="Times New Roman" w:hAnsi="Times New Roman" w:cs="Times New Roman"/>
                <w:kern w:val="0"/>
                <w:sz w:val="20"/>
                <w:szCs w:val="20"/>
                <w:lang w:val="en-GB"/>
                <w14:ligatures w14:val="none"/>
              </w:rPr>
              <w:t xml:space="preserve">Must meet Thirty percent </w:t>
            </w:r>
            <w:r w:rsidRPr="001B2D9D">
              <w:rPr>
                <w:rFonts w:ascii="Times New Roman" w:eastAsia="Times New Roman" w:hAnsi="Times New Roman" w:cs="Times New Roman"/>
                <w:b/>
                <w:kern w:val="0"/>
                <w:sz w:val="20"/>
                <w:szCs w:val="20"/>
                <w:lang w:val="en-GB"/>
                <w14:ligatures w14:val="none"/>
              </w:rPr>
              <w:t>(30%)</w:t>
            </w:r>
            <w:r w:rsidRPr="001B2D9D">
              <w:rPr>
                <w:rFonts w:ascii="Times New Roman" w:eastAsia="Times New Roman" w:hAnsi="Times New Roman" w:cs="Times New Roman"/>
                <w:kern w:val="0"/>
                <w:sz w:val="20"/>
                <w:szCs w:val="20"/>
                <w:lang w:val="en-GB"/>
                <w14:ligatures w14:val="none"/>
              </w:rPr>
              <w:t xml:space="preserve"> of the requirement.</w:t>
            </w:r>
          </w:p>
          <w:p w14:paraId="2AA096A5" w14:textId="77777777" w:rsidR="001B2D9D" w:rsidRPr="001B2D9D" w:rsidRDefault="001B2D9D" w:rsidP="001B2D9D">
            <w:pPr>
              <w:spacing w:before="60" w:after="60" w:line="240" w:lineRule="auto"/>
              <w:ind w:left="720" w:firstLine="720"/>
              <w:rPr>
                <w:kern w:val="0"/>
                <w:sz w:val="20"/>
                <w:szCs w:val="20"/>
                <w:lang w:val="en-GB"/>
                <w14:ligatures w14:val="none"/>
              </w:rPr>
            </w:pPr>
          </w:p>
        </w:tc>
        <w:tc>
          <w:tcPr>
            <w:tcW w:w="639" w:type="pct"/>
            <w:tcBorders>
              <w:top w:val="nil"/>
              <w:bottom w:val="single" w:sz="6" w:space="0" w:color="000000"/>
            </w:tcBorders>
          </w:tcPr>
          <w:p w14:paraId="6DBFFD66" w14:textId="77777777" w:rsidR="001B2D9D" w:rsidRPr="001B2D9D" w:rsidRDefault="001B2D9D" w:rsidP="001B2D9D">
            <w:pPr>
              <w:spacing w:before="60" w:after="60" w:line="240" w:lineRule="auto"/>
              <w:rPr>
                <w:kern w:val="0"/>
                <w:sz w:val="20"/>
                <w:szCs w:val="20"/>
                <w:lang w:val="en-GB"/>
                <w14:ligatures w14:val="none"/>
              </w:rPr>
            </w:pPr>
            <w:r w:rsidRPr="001B2D9D">
              <w:rPr>
                <w:rFonts w:ascii="Times New Roman" w:eastAsia="Times New Roman" w:hAnsi="Times New Roman" w:cs="Times New Roman"/>
                <w:kern w:val="0"/>
                <w:sz w:val="20"/>
                <w:szCs w:val="20"/>
                <w:lang w:val="en-GB"/>
                <w14:ligatures w14:val="none"/>
              </w:rPr>
              <w:t xml:space="preserve">Must meet seventy percent </w:t>
            </w:r>
            <w:r w:rsidRPr="001B2D9D">
              <w:rPr>
                <w:rFonts w:ascii="Times New Roman" w:eastAsia="Times New Roman" w:hAnsi="Times New Roman" w:cs="Times New Roman"/>
                <w:b/>
                <w:kern w:val="0"/>
                <w:sz w:val="20"/>
                <w:szCs w:val="20"/>
                <w:lang w:val="en-GB"/>
                <w14:ligatures w14:val="none"/>
              </w:rPr>
              <w:t xml:space="preserve">(70%) </w:t>
            </w:r>
            <w:r w:rsidRPr="001B2D9D">
              <w:rPr>
                <w:rFonts w:ascii="Times New Roman" w:eastAsia="Times New Roman" w:hAnsi="Times New Roman" w:cs="Times New Roman"/>
                <w:kern w:val="0"/>
                <w:sz w:val="20"/>
                <w:szCs w:val="20"/>
                <w:lang w:val="en-GB"/>
                <w14:ligatures w14:val="none"/>
              </w:rPr>
              <w:t xml:space="preserve">of the requirement. </w:t>
            </w:r>
          </w:p>
        </w:tc>
        <w:tc>
          <w:tcPr>
            <w:tcW w:w="601" w:type="pct"/>
            <w:tcBorders>
              <w:bottom w:val="single" w:sz="6" w:space="0" w:color="000000"/>
            </w:tcBorders>
          </w:tcPr>
          <w:p w14:paraId="79691A80"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Form FIN –3.2</w:t>
            </w:r>
          </w:p>
        </w:tc>
      </w:tr>
      <w:tr w:rsidR="001B2D9D" w:rsidRPr="001B2D9D" w14:paraId="3A02DE19" w14:textId="77777777" w:rsidTr="001B2D9D">
        <w:trPr>
          <w:trHeight w:val="3281"/>
        </w:trPr>
        <w:tc>
          <w:tcPr>
            <w:tcW w:w="813" w:type="pct"/>
          </w:tcPr>
          <w:p w14:paraId="0F9A5D2C" w14:textId="77777777" w:rsidR="001B2D9D" w:rsidRPr="001B2D9D" w:rsidRDefault="001B2D9D" w:rsidP="001B2D9D">
            <w:pPr>
              <w:tabs>
                <w:tab w:val="left" w:pos="576"/>
              </w:tabs>
              <w:spacing w:before="60" w:after="60" w:line="240" w:lineRule="auto"/>
              <w:rPr>
                <w:rFonts w:ascii="Times" w:eastAsia="Times" w:hAnsi="Times" w:cs="Times"/>
                <w:b/>
                <w:kern w:val="0"/>
                <w:sz w:val="20"/>
                <w:szCs w:val="20"/>
                <w:lang w:val="en-GB"/>
                <w14:ligatures w14:val="none"/>
              </w:rPr>
            </w:pPr>
            <w:r w:rsidRPr="001B2D9D">
              <w:rPr>
                <w:rFonts w:ascii="Times" w:eastAsia="Times" w:hAnsi="Times" w:cs="Times"/>
                <w:b/>
                <w:kern w:val="0"/>
                <w:sz w:val="20"/>
                <w:szCs w:val="20"/>
                <w:lang w:val="en-GB"/>
                <w14:ligatures w14:val="none"/>
              </w:rPr>
              <w:lastRenderedPageBreak/>
              <w:t>3.3 Financial Resources</w:t>
            </w:r>
          </w:p>
          <w:p w14:paraId="2FF52A44" w14:textId="77777777" w:rsidR="001B2D9D" w:rsidRPr="001B2D9D" w:rsidRDefault="001B2D9D" w:rsidP="001B2D9D">
            <w:pPr>
              <w:tabs>
                <w:tab w:val="left" w:pos="619"/>
              </w:tabs>
              <w:spacing w:before="60" w:after="60" w:line="240" w:lineRule="auto"/>
              <w:ind w:left="720" w:firstLine="720"/>
              <w:rPr>
                <w:rFonts w:ascii="Times" w:eastAsia="Times" w:hAnsi="Times" w:cs="Times"/>
                <w:b/>
                <w:kern w:val="0"/>
                <w:sz w:val="20"/>
                <w:szCs w:val="20"/>
                <w:lang w:val="en-GB"/>
                <w14:ligatures w14:val="none"/>
              </w:rPr>
            </w:pPr>
          </w:p>
        </w:tc>
        <w:tc>
          <w:tcPr>
            <w:tcW w:w="935" w:type="pct"/>
            <w:gridSpan w:val="2"/>
          </w:tcPr>
          <w:p w14:paraId="6B633EE7" w14:textId="77777777" w:rsidR="001B2D9D" w:rsidRPr="001B2D9D" w:rsidRDefault="001B2D9D" w:rsidP="001B2D9D">
            <w:pPr>
              <w:spacing w:before="60" w:after="60" w:line="240" w:lineRule="auto"/>
              <w:jc w:val="both"/>
              <w:rPr>
                <w:kern w:val="0"/>
                <w:sz w:val="20"/>
                <w:szCs w:val="20"/>
                <w:lang w:val="en-GB"/>
                <w14:ligatures w14:val="none"/>
              </w:rPr>
            </w:pPr>
            <w:r w:rsidRPr="001B2D9D">
              <w:rPr>
                <w:kern w:val="0"/>
                <w:sz w:val="20"/>
                <w:szCs w:val="20"/>
                <w:lang w:val="en-GB"/>
                <w14:ligatures w14:val="none"/>
              </w:rPr>
              <w:t xml:space="preserve">The Bidder must demonstrate access to, or availability of, financial resources such as liquid assets, unencumbered real assets, lines of credit, and other financial means, other than any contractual advance payments to meet: </w:t>
            </w:r>
          </w:p>
          <w:p w14:paraId="597119B4" w14:textId="77777777" w:rsidR="001B2D9D" w:rsidRPr="001B2D9D" w:rsidRDefault="001B2D9D" w:rsidP="001B2D9D">
            <w:pPr>
              <w:spacing w:before="60" w:after="60" w:line="240" w:lineRule="auto"/>
              <w:jc w:val="both"/>
              <w:rPr>
                <w:kern w:val="0"/>
                <w:sz w:val="21"/>
                <w:szCs w:val="21"/>
                <w:lang w:val="en-GB"/>
                <w14:ligatures w14:val="none"/>
              </w:rPr>
            </w:pPr>
            <w:r w:rsidRPr="001B2D9D">
              <w:rPr>
                <w:kern w:val="0"/>
                <w:sz w:val="21"/>
                <w:szCs w:val="21"/>
                <w:lang w:val="en-GB"/>
                <w14:ligatures w14:val="none"/>
              </w:rPr>
              <w:t>(</w:t>
            </w:r>
            <w:proofErr w:type="spellStart"/>
            <w:r w:rsidRPr="001B2D9D">
              <w:rPr>
                <w:kern w:val="0"/>
                <w:sz w:val="21"/>
                <w:szCs w:val="21"/>
                <w:lang w:val="en-GB"/>
                <w14:ligatures w14:val="none"/>
              </w:rPr>
              <w:t>i</w:t>
            </w:r>
            <w:proofErr w:type="spellEnd"/>
            <w:r w:rsidRPr="001B2D9D">
              <w:rPr>
                <w:kern w:val="0"/>
                <w:sz w:val="21"/>
                <w:szCs w:val="21"/>
                <w:lang w:val="en-GB"/>
                <w14:ligatures w14:val="none"/>
              </w:rPr>
              <w:t xml:space="preserve">) the following cash-flow requirement: </w:t>
            </w:r>
            <w:r w:rsidRPr="001B2D9D">
              <w:rPr>
                <w:b/>
                <w:kern w:val="0"/>
                <w:sz w:val="21"/>
                <w:szCs w:val="21"/>
                <w:lang w:val="en-GB"/>
                <w14:ligatures w14:val="none"/>
              </w:rPr>
              <w:t xml:space="preserve">USD $ 3 M  </w:t>
            </w:r>
          </w:p>
          <w:p w14:paraId="62F3FCE8" w14:textId="77777777" w:rsidR="001B2D9D" w:rsidRPr="001B2D9D" w:rsidRDefault="001B2D9D" w:rsidP="001B2D9D">
            <w:pPr>
              <w:spacing w:before="60" w:after="60" w:line="240" w:lineRule="auto"/>
              <w:jc w:val="both"/>
              <w:rPr>
                <w:kern w:val="0"/>
                <w:sz w:val="21"/>
                <w:szCs w:val="21"/>
                <w:lang w:val="en-GB"/>
                <w14:ligatures w14:val="none"/>
              </w:rPr>
            </w:pPr>
            <w:r w:rsidRPr="001B2D9D">
              <w:rPr>
                <w:kern w:val="0"/>
                <w:sz w:val="21"/>
                <w:szCs w:val="21"/>
                <w:lang w:val="en-GB"/>
                <w14:ligatures w14:val="none"/>
              </w:rPr>
              <w:t>and</w:t>
            </w:r>
          </w:p>
          <w:p w14:paraId="453A4D69" w14:textId="77777777" w:rsidR="001B2D9D" w:rsidRPr="001B2D9D" w:rsidRDefault="001B2D9D" w:rsidP="001B2D9D">
            <w:pPr>
              <w:spacing w:before="60" w:after="60" w:line="240" w:lineRule="auto"/>
              <w:jc w:val="both"/>
              <w:rPr>
                <w:kern w:val="0"/>
                <w:sz w:val="20"/>
                <w:szCs w:val="20"/>
                <w:lang w:val="en-GB"/>
                <w14:ligatures w14:val="none"/>
              </w:rPr>
            </w:pPr>
            <w:r w:rsidRPr="001B2D9D">
              <w:rPr>
                <w:kern w:val="0"/>
                <w:sz w:val="21"/>
                <w:szCs w:val="21"/>
                <w:lang w:val="en-GB"/>
                <w14:ligatures w14:val="none"/>
              </w:rPr>
              <w:t>(ii) the overall cash flow requirements for this contract and its current commitments.</w:t>
            </w:r>
          </w:p>
        </w:tc>
        <w:tc>
          <w:tcPr>
            <w:tcW w:w="747" w:type="pct"/>
            <w:tcBorders>
              <w:bottom w:val="single" w:sz="4" w:space="0" w:color="000000"/>
            </w:tcBorders>
          </w:tcPr>
          <w:p w14:paraId="68B89C05"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Must meet requirement</w:t>
            </w:r>
          </w:p>
        </w:tc>
        <w:tc>
          <w:tcPr>
            <w:tcW w:w="656" w:type="pct"/>
            <w:tcBorders>
              <w:bottom w:val="single" w:sz="4" w:space="0" w:color="000000"/>
            </w:tcBorders>
          </w:tcPr>
          <w:p w14:paraId="0D4654B8"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Must meet requirement</w:t>
            </w:r>
          </w:p>
        </w:tc>
        <w:tc>
          <w:tcPr>
            <w:tcW w:w="608" w:type="pct"/>
            <w:tcBorders>
              <w:bottom w:val="single" w:sz="4" w:space="0" w:color="000000"/>
            </w:tcBorders>
          </w:tcPr>
          <w:p w14:paraId="5E2CD5B5" w14:textId="77777777" w:rsidR="001B2D9D" w:rsidRPr="001B2D9D" w:rsidRDefault="001B2D9D" w:rsidP="001B2D9D">
            <w:pPr>
              <w:spacing w:before="60" w:after="60" w:line="240" w:lineRule="auto"/>
              <w:rPr>
                <w:kern w:val="0"/>
                <w:sz w:val="20"/>
                <w:szCs w:val="20"/>
                <w:lang w:val="en-GB"/>
                <w14:ligatures w14:val="none"/>
              </w:rPr>
            </w:pPr>
            <w:r w:rsidRPr="001B2D9D">
              <w:rPr>
                <w:rFonts w:ascii="Times New Roman" w:eastAsia="Times New Roman" w:hAnsi="Times New Roman" w:cs="Times New Roman"/>
                <w:kern w:val="0"/>
                <w:sz w:val="20"/>
                <w:szCs w:val="20"/>
                <w:lang w:val="en-GB"/>
                <w14:ligatures w14:val="none"/>
              </w:rPr>
              <w:t xml:space="preserve">Must meet Thirty percent (30%) of the requirement </w:t>
            </w:r>
          </w:p>
        </w:tc>
        <w:tc>
          <w:tcPr>
            <w:tcW w:w="639" w:type="pct"/>
            <w:tcBorders>
              <w:bottom w:val="single" w:sz="4" w:space="0" w:color="000000"/>
            </w:tcBorders>
          </w:tcPr>
          <w:p w14:paraId="790F69CD" w14:textId="77777777" w:rsidR="001B2D9D" w:rsidRPr="001B2D9D" w:rsidRDefault="001B2D9D" w:rsidP="001B2D9D">
            <w:pPr>
              <w:spacing w:before="60" w:after="60" w:line="240" w:lineRule="auto"/>
              <w:rPr>
                <w:kern w:val="0"/>
                <w:sz w:val="20"/>
                <w:szCs w:val="20"/>
                <w:lang w:val="en-GB"/>
                <w14:ligatures w14:val="none"/>
              </w:rPr>
            </w:pPr>
            <w:r w:rsidRPr="001B2D9D">
              <w:rPr>
                <w:rFonts w:ascii="Times New Roman" w:eastAsia="Times New Roman" w:hAnsi="Times New Roman" w:cs="Times New Roman"/>
                <w:kern w:val="0"/>
                <w:sz w:val="20"/>
                <w:szCs w:val="20"/>
                <w:lang w:val="en-GB"/>
                <w14:ligatures w14:val="none"/>
              </w:rPr>
              <w:t>Must meet seventy percent (70%) of the requirement</w:t>
            </w:r>
          </w:p>
        </w:tc>
        <w:tc>
          <w:tcPr>
            <w:tcW w:w="601" w:type="pct"/>
            <w:tcBorders>
              <w:bottom w:val="single" w:sz="4" w:space="0" w:color="000000"/>
            </w:tcBorders>
          </w:tcPr>
          <w:p w14:paraId="5F5AD0A3" w14:textId="77777777" w:rsidR="001B2D9D" w:rsidRPr="001B2D9D" w:rsidRDefault="001B2D9D" w:rsidP="001B2D9D">
            <w:pPr>
              <w:spacing w:before="60" w:after="60" w:line="240" w:lineRule="auto"/>
              <w:rPr>
                <w:kern w:val="0"/>
                <w:sz w:val="20"/>
                <w:szCs w:val="20"/>
                <w:lang w:val="en-GB"/>
                <w14:ligatures w14:val="none"/>
              </w:rPr>
            </w:pPr>
            <w:r w:rsidRPr="001B2D9D">
              <w:rPr>
                <w:kern w:val="0"/>
                <w:sz w:val="20"/>
                <w:szCs w:val="20"/>
                <w:lang w:val="en-GB"/>
                <w14:ligatures w14:val="none"/>
              </w:rPr>
              <w:t>Form FIN –3.3</w:t>
            </w:r>
          </w:p>
        </w:tc>
      </w:tr>
    </w:tbl>
    <w:p w14:paraId="3ACCCF9C" w14:textId="77777777" w:rsidR="00135AB4" w:rsidRPr="00135AB4" w:rsidRDefault="00135AB4" w:rsidP="00135AB4"/>
    <w:p w14:paraId="6A9E9527" w14:textId="77777777" w:rsidR="0033278A" w:rsidRDefault="0033278A"/>
    <w:p w14:paraId="2D31A4AF" w14:textId="77777777" w:rsidR="00135AB4" w:rsidRPr="00135AB4" w:rsidRDefault="00135AB4" w:rsidP="00135AB4">
      <w:r w:rsidRPr="00135AB4">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54"/>
        <w:gridCol w:w="2462"/>
        <w:gridCol w:w="1371"/>
        <w:gridCol w:w="1876"/>
        <w:gridCol w:w="2044"/>
        <w:gridCol w:w="1849"/>
        <w:gridCol w:w="1694"/>
      </w:tblGrid>
      <w:tr w:rsidR="00582D0F" w:rsidRPr="00582D0F" w14:paraId="67EF0D50" w14:textId="77777777" w:rsidTr="00582D0F">
        <w:trPr>
          <w:tblHeader/>
        </w:trPr>
        <w:tc>
          <w:tcPr>
            <w:tcW w:w="639" w:type="pct"/>
            <w:shd w:val="clear" w:color="auto" w:fill="7F7F7F"/>
            <w:vAlign w:val="center"/>
          </w:tcPr>
          <w:p w14:paraId="21307784" w14:textId="77777777" w:rsidR="00582D0F" w:rsidRPr="00582D0F" w:rsidRDefault="00582D0F" w:rsidP="00582D0F">
            <w:pPr>
              <w:spacing w:before="120" w:after="120" w:line="240" w:lineRule="auto"/>
              <w:ind w:left="720"/>
              <w:rPr>
                <w:b/>
                <w:color w:val="FFFFFF"/>
                <w:kern w:val="0"/>
                <w:sz w:val="22"/>
                <w:szCs w:val="22"/>
                <w:lang w:val="en-GB"/>
                <w14:ligatures w14:val="none"/>
              </w:rPr>
            </w:pPr>
            <w:bookmarkStart w:id="523" w:name="_Toc496968123"/>
            <w:r w:rsidRPr="00582D0F">
              <w:rPr>
                <w:b/>
                <w:color w:val="FFFFFF"/>
                <w:kern w:val="0"/>
                <w:sz w:val="22"/>
                <w:szCs w:val="22"/>
                <w:lang w:val="en-GB"/>
                <w14:ligatures w14:val="none"/>
              </w:rPr>
              <w:lastRenderedPageBreak/>
              <w:t>Factor</w:t>
            </w:r>
          </w:p>
        </w:tc>
        <w:tc>
          <w:tcPr>
            <w:tcW w:w="4361" w:type="pct"/>
            <w:gridSpan w:val="6"/>
            <w:shd w:val="clear" w:color="auto" w:fill="7F7F7F"/>
            <w:vAlign w:val="center"/>
          </w:tcPr>
          <w:p w14:paraId="5B65B574" w14:textId="77777777" w:rsidR="00582D0F" w:rsidRPr="00582D0F" w:rsidRDefault="00582D0F" w:rsidP="00582D0F">
            <w:pPr>
              <w:spacing w:before="120" w:after="120" w:line="240" w:lineRule="auto"/>
              <w:ind w:left="720" w:firstLine="720"/>
              <w:rPr>
                <w:b/>
                <w:color w:val="FFFFFF"/>
                <w:kern w:val="0"/>
                <w:sz w:val="22"/>
                <w:szCs w:val="22"/>
                <w:lang w:val="en-GB"/>
                <w14:ligatures w14:val="none"/>
              </w:rPr>
            </w:pPr>
            <w:r w:rsidRPr="00582D0F">
              <w:rPr>
                <w:b/>
                <w:color w:val="FFFFFF"/>
                <w:kern w:val="0"/>
                <w:sz w:val="22"/>
                <w:szCs w:val="22"/>
                <w:lang w:val="en-GB"/>
                <w14:ligatures w14:val="none"/>
              </w:rPr>
              <w:t>4 Experience</w:t>
            </w:r>
          </w:p>
        </w:tc>
      </w:tr>
      <w:tr w:rsidR="00582D0F" w:rsidRPr="00582D0F" w14:paraId="6C113B34" w14:textId="77777777" w:rsidTr="00582D0F">
        <w:trPr>
          <w:tblHeader/>
        </w:trPr>
        <w:tc>
          <w:tcPr>
            <w:tcW w:w="639" w:type="pct"/>
            <w:vMerge w:val="restart"/>
            <w:shd w:val="clear" w:color="auto" w:fill="D9D9D9"/>
            <w:vAlign w:val="center"/>
          </w:tcPr>
          <w:p w14:paraId="58DE9EA9" w14:textId="77777777" w:rsidR="00582D0F" w:rsidRPr="00582D0F" w:rsidRDefault="00582D0F" w:rsidP="00582D0F">
            <w:pPr>
              <w:spacing w:before="120" w:after="120" w:line="240" w:lineRule="auto"/>
              <w:ind w:left="360" w:hanging="360"/>
              <w:jc w:val="center"/>
              <w:rPr>
                <w:b/>
                <w:kern w:val="0"/>
                <w:sz w:val="22"/>
                <w:szCs w:val="22"/>
                <w:lang w:val="en-GB"/>
                <w14:ligatures w14:val="none"/>
              </w:rPr>
            </w:pPr>
            <w:r w:rsidRPr="00582D0F">
              <w:rPr>
                <w:b/>
                <w:kern w:val="0"/>
                <w:sz w:val="22"/>
                <w:szCs w:val="22"/>
                <w:lang w:val="en-GB"/>
                <w14:ligatures w14:val="none"/>
              </w:rPr>
              <w:t>Sub-Factor</w:t>
            </w:r>
          </w:p>
        </w:tc>
        <w:tc>
          <w:tcPr>
            <w:tcW w:w="3707" w:type="pct"/>
            <w:gridSpan w:val="5"/>
            <w:shd w:val="clear" w:color="auto" w:fill="D9D9D9"/>
          </w:tcPr>
          <w:p w14:paraId="6F79A91C" w14:textId="77777777" w:rsidR="00582D0F" w:rsidRPr="00582D0F" w:rsidRDefault="00582D0F" w:rsidP="00582D0F">
            <w:pPr>
              <w:tabs>
                <w:tab w:val="left" w:pos="810"/>
              </w:tabs>
              <w:spacing w:before="80" w:after="80" w:line="240" w:lineRule="auto"/>
              <w:ind w:left="720" w:hanging="360"/>
              <w:jc w:val="center"/>
              <w:rPr>
                <w:rFonts w:ascii="Times" w:eastAsia="Times" w:hAnsi="Times" w:cs="Times"/>
                <w:b/>
                <w:kern w:val="0"/>
                <w:sz w:val="22"/>
                <w:szCs w:val="22"/>
                <w:lang w:val="en-GB"/>
                <w14:ligatures w14:val="none"/>
              </w:rPr>
            </w:pPr>
            <w:r w:rsidRPr="00582D0F">
              <w:rPr>
                <w:rFonts w:ascii="Times" w:eastAsia="Times" w:hAnsi="Times" w:cs="Times"/>
                <w:b/>
                <w:kern w:val="0"/>
                <w:sz w:val="22"/>
                <w:szCs w:val="22"/>
                <w:lang w:val="en-GB"/>
                <w14:ligatures w14:val="none"/>
              </w:rPr>
              <w:t>Criteria</w:t>
            </w:r>
          </w:p>
        </w:tc>
        <w:tc>
          <w:tcPr>
            <w:tcW w:w="653" w:type="pct"/>
            <w:vMerge w:val="restart"/>
            <w:shd w:val="clear" w:color="auto" w:fill="D9D9D9"/>
            <w:vAlign w:val="center"/>
          </w:tcPr>
          <w:p w14:paraId="295990B5" w14:textId="77777777" w:rsidR="00582D0F" w:rsidRPr="00582D0F" w:rsidRDefault="00582D0F" w:rsidP="00582D0F">
            <w:pPr>
              <w:tabs>
                <w:tab w:val="left" w:pos="810"/>
              </w:tabs>
              <w:spacing w:before="120" w:after="0" w:line="240" w:lineRule="auto"/>
              <w:ind w:left="319" w:hanging="270"/>
              <w:rPr>
                <w:b/>
                <w:kern w:val="0"/>
                <w:sz w:val="22"/>
                <w:szCs w:val="22"/>
                <w:lang w:val="en-GB"/>
                <w14:ligatures w14:val="none"/>
              </w:rPr>
            </w:pPr>
            <w:r w:rsidRPr="00582D0F">
              <w:rPr>
                <w:b/>
                <w:kern w:val="0"/>
                <w:sz w:val="22"/>
                <w:szCs w:val="22"/>
                <w:lang w:val="en-GB"/>
                <w14:ligatures w14:val="none"/>
              </w:rPr>
              <w:t>Documentation Required</w:t>
            </w:r>
          </w:p>
        </w:tc>
      </w:tr>
      <w:tr w:rsidR="00582D0F" w:rsidRPr="00582D0F" w14:paraId="60E592FB" w14:textId="77777777" w:rsidTr="00582D0F">
        <w:trPr>
          <w:tblHeader/>
        </w:trPr>
        <w:tc>
          <w:tcPr>
            <w:tcW w:w="639" w:type="pct"/>
            <w:vMerge/>
            <w:shd w:val="clear" w:color="auto" w:fill="D9D9D9"/>
            <w:vAlign w:val="center"/>
          </w:tcPr>
          <w:p w14:paraId="6C1936B8" w14:textId="77777777" w:rsidR="00582D0F" w:rsidRPr="00582D0F" w:rsidRDefault="00582D0F" w:rsidP="00582D0F">
            <w:pPr>
              <w:widowControl w:val="0"/>
              <w:pBdr>
                <w:top w:val="nil"/>
                <w:left w:val="nil"/>
                <w:bottom w:val="nil"/>
                <w:right w:val="nil"/>
                <w:between w:val="nil"/>
              </w:pBdr>
              <w:spacing w:after="0" w:line="276" w:lineRule="auto"/>
              <w:rPr>
                <w:b/>
                <w:kern w:val="0"/>
                <w:sz w:val="22"/>
                <w:szCs w:val="22"/>
                <w:lang w:val="en-GB"/>
                <w14:ligatures w14:val="none"/>
              </w:rPr>
            </w:pPr>
          </w:p>
        </w:tc>
        <w:tc>
          <w:tcPr>
            <w:tcW w:w="951" w:type="pct"/>
            <w:vMerge w:val="restart"/>
            <w:shd w:val="clear" w:color="auto" w:fill="D9D9D9"/>
            <w:vAlign w:val="center"/>
          </w:tcPr>
          <w:p w14:paraId="1E55225D" w14:textId="77777777" w:rsidR="00582D0F" w:rsidRPr="00582D0F" w:rsidRDefault="00582D0F" w:rsidP="00582D0F">
            <w:pPr>
              <w:spacing w:after="0" w:line="240" w:lineRule="auto"/>
              <w:ind w:left="360" w:hanging="360"/>
              <w:jc w:val="center"/>
              <w:rPr>
                <w:b/>
                <w:kern w:val="0"/>
                <w:sz w:val="22"/>
                <w:szCs w:val="22"/>
                <w:lang w:val="en-GB"/>
                <w14:ligatures w14:val="none"/>
              </w:rPr>
            </w:pPr>
            <w:r w:rsidRPr="00582D0F">
              <w:rPr>
                <w:b/>
                <w:kern w:val="0"/>
                <w:sz w:val="22"/>
                <w:szCs w:val="22"/>
                <w:lang w:val="en-GB"/>
                <w14:ligatures w14:val="none"/>
              </w:rPr>
              <w:t>Requirement</w:t>
            </w:r>
          </w:p>
        </w:tc>
        <w:tc>
          <w:tcPr>
            <w:tcW w:w="2756" w:type="pct"/>
            <w:gridSpan w:val="4"/>
            <w:shd w:val="clear" w:color="auto" w:fill="D9D9D9"/>
          </w:tcPr>
          <w:p w14:paraId="43140474" w14:textId="77777777" w:rsidR="00582D0F" w:rsidRPr="00582D0F" w:rsidRDefault="00582D0F" w:rsidP="00582D0F">
            <w:pPr>
              <w:tabs>
                <w:tab w:val="left" w:pos="810"/>
              </w:tabs>
              <w:spacing w:before="80" w:after="80" w:line="240" w:lineRule="auto"/>
              <w:ind w:left="720" w:hanging="360"/>
              <w:jc w:val="center"/>
              <w:rPr>
                <w:rFonts w:ascii="Times" w:eastAsia="Times" w:hAnsi="Times" w:cs="Times"/>
                <w:b/>
                <w:kern w:val="0"/>
                <w:sz w:val="22"/>
                <w:szCs w:val="22"/>
                <w:lang w:val="en-GB"/>
                <w14:ligatures w14:val="none"/>
              </w:rPr>
            </w:pPr>
            <w:r w:rsidRPr="00582D0F">
              <w:rPr>
                <w:rFonts w:ascii="Times" w:eastAsia="Times" w:hAnsi="Times" w:cs="Times"/>
                <w:b/>
                <w:kern w:val="0"/>
                <w:sz w:val="22"/>
                <w:szCs w:val="22"/>
                <w:lang w:val="en-GB"/>
                <w14:ligatures w14:val="none"/>
              </w:rPr>
              <w:t>Bidder</w:t>
            </w:r>
          </w:p>
        </w:tc>
        <w:tc>
          <w:tcPr>
            <w:tcW w:w="653" w:type="pct"/>
            <w:vMerge/>
            <w:shd w:val="clear" w:color="auto" w:fill="D9D9D9"/>
            <w:vAlign w:val="center"/>
          </w:tcPr>
          <w:p w14:paraId="71FBB898" w14:textId="77777777" w:rsidR="00582D0F" w:rsidRPr="00582D0F" w:rsidRDefault="00582D0F" w:rsidP="00582D0F">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r>
      <w:tr w:rsidR="00582D0F" w:rsidRPr="00582D0F" w14:paraId="7E1B6CF2" w14:textId="77777777" w:rsidTr="00582D0F">
        <w:trPr>
          <w:tblHeader/>
        </w:trPr>
        <w:tc>
          <w:tcPr>
            <w:tcW w:w="639" w:type="pct"/>
            <w:vMerge/>
            <w:shd w:val="clear" w:color="auto" w:fill="D9D9D9"/>
            <w:vAlign w:val="center"/>
          </w:tcPr>
          <w:p w14:paraId="62449973" w14:textId="77777777" w:rsidR="00582D0F" w:rsidRPr="00582D0F" w:rsidRDefault="00582D0F" w:rsidP="00582D0F">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c>
          <w:tcPr>
            <w:tcW w:w="951" w:type="pct"/>
            <w:vMerge/>
            <w:shd w:val="clear" w:color="auto" w:fill="D9D9D9"/>
            <w:vAlign w:val="center"/>
          </w:tcPr>
          <w:p w14:paraId="7CBFAAB0" w14:textId="77777777" w:rsidR="00582D0F" w:rsidRPr="00582D0F" w:rsidRDefault="00582D0F" w:rsidP="00582D0F">
            <w:pPr>
              <w:widowControl w:val="0"/>
              <w:pBdr>
                <w:top w:val="nil"/>
                <w:left w:val="nil"/>
                <w:bottom w:val="nil"/>
                <w:right w:val="nil"/>
                <w:between w:val="nil"/>
              </w:pBdr>
              <w:spacing w:after="0" w:line="276" w:lineRule="auto"/>
              <w:rPr>
                <w:rFonts w:ascii="Times" w:eastAsia="Times" w:hAnsi="Times" w:cs="Times"/>
                <w:b/>
                <w:kern w:val="0"/>
                <w:sz w:val="22"/>
                <w:szCs w:val="22"/>
                <w:lang w:val="en-GB"/>
                <w14:ligatures w14:val="none"/>
              </w:rPr>
            </w:pPr>
          </w:p>
        </w:tc>
        <w:tc>
          <w:tcPr>
            <w:tcW w:w="529" w:type="pct"/>
            <w:vMerge w:val="restart"/>
            <w:shd w:val="clear" w:color="auto" w:fill="D9D9D9"/>
            <w:vAlign w:val="center"/>
          </w:tcPr>
          <w:p w14:paraId="600420F0" w14:textId="77777777" w:rsidR="00582D0F" w:rsidRPr="00582D0F" w:rsidRDefault="00582D0F" w:rsidP="00582D0F">
            <w:pPr>
              <w:spacing w:after="0" w:line="240" w:lineRule="auto"/>
              <w:ind w:left="360" w:hanging="360"/>
              <w:jc w:val="center"/>
              <w:rPr>
                <w:kern w:val="0"/>
                <w:sz w:val="22"/>
                <w:szCs w:val="22"/>
                <w:lang w:val="en-GB"/>
                <w14:ligatures w14:val="none"/>
              </w:rPr>
            </w:pPr>
            <w:r w:rsidRPr="00582D0F">
              <w:rPr>
                <w:b/>
                <w:kern w:val="0"/>
                <w:sz w:val="22"/>
                <w:szCs w:val="22"/>
                <w:lang w:val="en-GB"/>
                <w14:ligatures w14:val="none"/>
              </w:rPr>
              <w:t>Single Entity</w:t>
            </w:r>
          </w:p>
        </w:tc>
        <w:tc>
          <w:tcPr>
            <w:tcW w:w="2227" w:type="pct"/>
            <w:gridSpan w:val="3"/>
            <w:shd w:val="clear" w:color="auto" w:fill="D9D9D9"/>
          </w:tcPr>
          <w:p w14:paraId="197092E6" w14:textId="77777777" w:rsidR="00582D0F" w:rsidRPr="00582D0F" w:rsidRDefault="00582D0F" w:rsidP="00582D0F">
            <w:pPr>
              <w:spacing w:before="40" w:after="0" w:line="240" w:lineRule="auto"/>
              <w:ind w:left="720" w:firstLine="720"/>
              <w:jc w:val="center"/>
              <w:rPr>
                <w:b/>
                <w:kern w:val="0"/>
                <w:sz w:val="22"/>
                <w:szCs w:val="22"/>
                <w:lang w:val="en-GB"/>
                <w14:ligatures w14:val="none"/>
              </w:rPr>
            </w:pPr>
            <w:r w:rsidRPr="00582D0F">
              <w:rPr>
                <w:b/>
                <w:kern w:val="0"/>
                <w:sz w:val="22"/>
                <w:szCs w:val="22"/>
                <w:lang w:val="en-GB"/>
                <w14:ligatures w14:val="none"/>
              </w:rPr>
              <w:t>Joint Venture (existing or intended)</w:t>
            </w:r>
          </w:p>
        </w:tc>
        <w:tc>
          <w:tcPr>
            <w:tcW w:w="653" w:type="pct"/>
            <w:vMerge/>
            <w:shd w:val="clear" w:color="auto" w:fill="D9D9D9"/>
            <w:vAlign w:val="center"/>
          </w:tcPr>
          <w:p w14:paraId="0EC030C3" w14:textId="77777777" w:rsidR="00582D0F" w:rsidRPr="00582D0F" w:rsidRDefault="00582D0F" w:rsidP="00582D0F">
            <w:pPr>
              <w:widowControl w:val="0"/>
              <w:pBdr>
                <w:top w:val="nil"/>
                <w:left w:val="nil"/>
                <w:bottom w:val="nil"/>
                <w:right w:val="nil"/>
                <w:between w:val="nil"/>
              </w:pBdr>
              <w:spacing w:after="0" w:line="276" w:lineRule="auto"/>
              <w:rPr>
                <w:b/>
                <w:kern w:val="0"/>
                <w:sz w:val="22"/>
                <w:szCs w:val="22"/>
                <w:lang w:val="en-GB"/>
                <w14:ligatures w14:val="none"/>
              </w:rPr>
            </w:pPr>
          </w:p>
        </w:tc>
      </w:tr>
      <w:tr w:rsidR="00582D0F" w:rsidRPr="00582D0F" w14:paraId="29DB55DF" w14:textId="77777777" w:rsidTr="00582D0F">
        <w:trPr>
          <w:tblHeader/>
        </w:trPr>
        <w:tc>
          <w:tcPr>
            <w:tcW w:w="639" w:type="pct"/>
            <w:vMerge/>
            <w:shd w:val="clear" w:color="auto" w:fill="D9D9D9"/>
            <w:vAlign w:val="center"/>
          </w:tcPr>
          <w:p w14:paraId="7D2F8462" w14:textId="77777777" w:rsidR="00582D0F" w:rsidRPr="00582D0F" w:rsidRDefault="00582D0F" w:rsidP="00582D0F">
            <w:pPr>
              <w:widowControl w:val="0"/>
              <w:pBdr>
                <w:top w:val="nil"/>
                <w:left w:val="nil"/>
                <w:bottom w:val="nil"/>
                <w:right w:val="nil"/>
                <w:between w:val="nil"/>
              </w:pBdr>
              <w:spacing w:after="0" w:line="276" w:lineRule="auto"/>
              <w:rPr>
                <w:b/>
                <w:kern w:val="0"/>
                <w:sz w:val="22"/>
                <w:szCs w:val="22"/>
                <w:lang w:val="en-GB"/>
                <w14:ligatures w14:val="none"/>
              </w:rPr>
            </w:pPr>
          </w:p>
        </w:tc>
        <w:tc>
          <w:tcPr>
            <w:tcW w:w="951" w:type="pct"/>
            <w:vMerge/>
            <w:shd w:val="clear" w:color="auto" w:fill="D9D9D9"/>
            <w:vAlign w:val="center"/>
          </w:tcPr>
          <w:p w14:paraId="22F6A933" w14:textId="77777777" w:rsidR="00582D0F" w:rsidRPr="00582D0F" w:rsidRDefault="00582D0F" w:rsidP="00582D0F">
            <w:pPr>
              <w:widowControl w:val="0"/>
              <w:pBdr>
                <w:top w:val="nil"/>
                <w:left w:val="nil"/>
                <w:bottom w:val="nil"/>
                <w:right w:val="nil"/>
                <w:between w:val="nil"/>
              </w:pBdr>
              <w:spacing w:after="0" w:line="276" w:lineRule="auto"/>
              <w:rPr>
                <w:b/>
                <w:kern w:val="0"/>
                <w:sz w:val="22"/>
                <w:szCs w:val="22"/>
                <w:lang w:val="en-GB"/>
                <w14:ligatures w14:val="none"/>
              </w:rPr>
            </w:pPr>
          </w:p>
        </w:tc>
        <w:tc>
          <w:tcPr>
            <w:tcW w:w="529" w:type="pct"/>
            <w:vMerge/>
            <w:shd w:val="clear" w:color="auto" w:fill="D9D9D9"/>
            <w:vAlign w:val="center"/>
          </w:tcPr>
          <w:p w14:paraId="6BC5DE45" w14:textId="77777777" w:rsidR="00582D0F" w:rsidRPr="00582D0F" w:rsidRDefault="00582D0F" w:rsidP="00582D0F">
            <w:pPr>
              <w:widowControl w:val="0"/>
              <w:pBdr>
                <w:top w:val="nil"/>
                <w:left w:val="nil"/>
                <w:bottom w:val="nil"/>
                <w:right w:val="nil"/>
                <w:between w:val="nil"/>
              </w:pBdr>
              <w:spacing w:after="0" w:line="276" w:lineRule="auto"/>
              <w:rPr>
                <w:b/>
                <w:kern w:val="0"/>
                <w:sz w:val="22"/>
                <w:szCs w:val="22"/>
                <w:lang w:val="en-GB"/>
                <w14:ligatures w14:val="none"/>
              </w:rPr>
            </w:pPr>
          </w:p>
        </w:tc>
        <w:tc>
          <w:tcPr>
            <w:tcW w:w="724" w:type="pct"/>
            <w:shd w:val="clear" w:color="auto" w:fill="D9D9D9"/>
          </w:tcPr>
          <w:p w14:paraId="20ECE79E" w14:textId="77777777" w:rsidR="00582D0F" w:rsidRPr="00582D0F" w:rsidRDefault="00582D0F" w:rsidP="00582D0F">
            <w:pPr>
              <w:spacing w:before="40" w:after="0" w:line="240" w:lineRule="auto"/>
              <w:ind w:left="720" w:firstLine="720"/>
              <w:jc w:val="center"/>
              <w:rPr>
                <w:b/>
                <w:kern w:val="0"/>
                <w:sz w:val="20"/>
                <w:szCs w:val="20"/>
                <w:lang w:val="en-GB"/>
                <w14:ligatures w14:val="none"/>
              </w:rPr>
            </w:pPr>
            <w:r w:rsidRPr="00582D0F">
              <w:rPr>
                <w:b/>
                <w:kern w:val="0"/>
                <w:sz w:val="20"/>
                <w:szCs w:val="20"/>
                <w:lang w:val="en-GB"/>
                <w14:ligatures w14:val="none"/>
              </w:rPr>
              <w:t>All members combined</w:t>
            </w:r>
          </w:p>
        </w:tc>
        <w:tc>
          <w:tcPr>
            <w:tcW w:w="789" w:type="pct"/>
            <w:shd w:val="clear" w:color="auto" w:fill="D9D9D9"/>
          </w:tcPr>
          <w:p w14:paraId="3B7E5744" w14:textId="77777777" w:rsidR="00582D0F" w:rsidRPr="00582D0F" w:rsidRDefault="00582D0F" w:rsidP="00582D0F">
            <w:pPr>
              <w:spacing w:before="40" w:after="0" w:line="240" w:lineRule="auto"/>
              <w:ind w:left="720" w:firstLine="720"/>
              <w:jc w:val="center"/>
              <w:rPr>
                <w:b/>
                <w:kern w:val="0"/>
                <w:sz w:val="20"/>
                <w:szCs w:val="20"/>
                <w:lang w:val="en-GB"/>
                <w14:ligatures w14:val="none"/>
              </w:rPr>
            </w:pPr>
            <w:r w:rsidRPr="00582D0F">
              <w:rPr>
                <w:b/>
                <w:kern w:val="0"/>
                <w:sz w:val="20"/>
                <w:szCs w:val="20"/>
                <w:lang w:val="en-GB"/>
                <w14:ligatures w14:val="none"/>
              </w:rPr>
              <w:t>Each member</w:t>
            </w:r>
          </w:p>
        </w:tc>
        <w:tc>
          <w:tcPr>
            <w:tcW w:w="713" w:type="pct"/>
            <w:shd w:val="clear" w:color="auto" w:fill="D9D9D9"/>
          </w:tcPr>
          <w:p w14:paraId="78E68E63" w14:textId="77777777" w:rsidR="00582D0F" w:rsidRPr="00582D0F" w:rsidRDefault="00582D0F" w:rsidP="00582D0F">
            <w:pPr>
              <w:spacing w:before="40" w:after="0" w:line="240" w:lineRule="auto"/>
              <w:ind w:left="720" w:firstLine="720"/>
              <w:jc w:val="center"/>
              <w:rPr>
                <w:b/>
                <w:kern w:val="0"/>
                <w:sz w:val="20"/>
                <w:szCs w:val="20"/>
                <w:lang w:val="en-GB"/>
                <w14:ligatures w14:val="none"/>
              </w:rPr>
            </w:pPr>
            <w:r w:rsidRPr="00582D0F">
              <w:rPr>
                <w:b/>
                <w:kern w:val="0"/>
                <w:sz w:val="20"/>
                <w:szCs w:val="20"/>
                <w:lang w:val="en-GB"/>
                <w14:ligatures w14:val="none"/>
              </w:rPr>
              <w:t>At least one member</w:t>
            </w:r>
          </w:p>
        </w:tc>
        <w:tc>
          <w:tcPr>
            <w:tcW w:w="653" w:type="pct"/>
            <w:vMerge/>
            <w:shd w:val="clear" w:color="auto" w:fill="D9D9D9"/>
            <w:vAlign w:val="center"/>
          </w:tcPr>
          <w:p w14:paraId="3FF15F21" w14:textId="77777777" w:rsidR="00582D0F" w:rsidRPr="00582D0F" w:rsidRDefault="00582D0F" w:rsidP="00582D0F">
            <w:pPr>
              <w:widowControl w:val="0"/>
              <w:pBdr>
                <w:top w:val="nil"/>
                <w:left w:val="nil"/>
                <w:bottom w:val="nil"/>
                <w:right w:val="nil"/>
                <w:between w:val="nil"/>
              </w:pBdr>
              <w:spacing w:after="0" w:line="276" w:lineRule="auto"/>
              <w:rPr>
                <w:b/>
                <w:kern w:val="0"/>
                <w:sz w:val="20"/>
                <w:szCs w:val="20"/>
                <w:lang w:val="en-GB"/>
                <w14:ligatures w14:val="none"/>
              </w:rPr>
            </w:pPr>
          </w:p>
        </w:tc>
      </w:tr>
      <w:tr w:rsidR="00582D0F" w:rsidRPr="00582D0F" w14:paraId="72248A5D" w14:textId="77777777" w:rsidTr="00582D0F">
        <w:tc>
          <w:tcPr>
            <w:tcW w:w="639" w:type="pct"/>
            <w:tcBorders>
              <w:bottom w:val="single" w:sz="6" w:space="0" w:color="000000"/>
            </w:tcBorders>
          </w:tcPr>
          <w:p w14:paraId="5E7A2088" w14:textId="77777777" w:rsidR="00582D0F" w:rsidRPr="00582D0F" w:rsidRDefault="00582D0F" w:rsidP="00582D0F">
            <w:pPr>
              <w:spacing w:before="60" w:after="60" w:line="240" w:lineRule="auto"/>
              <w:rPr>
                <w:b/>
                <w:kern w:val="0"/>
                <w:sz w:val="20"/>
                <w:szCs w:val="20"/>
                <w:lang w:val="en-GB"/>
                <w14:ligatures w14:val="none"/>
              </w:rPr>
            </w:pPr>
            <w:r w:rsidRPr="00582D0F">
              <w:rPr>
                <w:b/>
                <w:kern w:val="0"/>
                <w:sz w:val="20"/>
                <w:szCs w:val="20"/>
                <w:lang w:val="en-GB"/>
                <w14:ligatures w14:val="none"/>
              </w:rPr>
              <w:t>4.1 General Experience</w:t>
            </w:r>
          </w:p>
        </w:tc>
        <w:tc>
          <w:tcPr>
            <w:tcW w:w="951" w:type="pct"/>
            <w:tcBorders>
              <w:bottom w:val="single" w:sz="6" w:space="0" w:color="000000"/>
            </w:tcBorders>
          </w:tcPr>
          <w:p w14:paraId="0E3ED70D" w14:textId="16233425"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 xml:space="preserve">Experience in </w:t>
            </w:r>
            <w:r w:rsidR="00E47D3F">
              <w:rPr>
                <w:b/>
                <w:kern w:val="0"/>
                <w:sz w:val="20"/>
                <w:szCs w:val="20"/>
                <w:lang w:val="en-GB"/>
                <w14:ligatures w14:val="none"/>
              </w:rPr>
              <w:t xml:space="preserve">Energy Sector </w:t>
            </w:r>
            <w:r w:rsidRPr="00582D0F">
              <w:rPr>
                <w:b/>
                <w:kern w:val="0"/>
                <w:sz w:val="20"/>
                <w:szCs w:val="20"/>
                <w:lang w:val="en-GB"/>
                <w14:ligatures w14:val="none"/>
              </w:rPr>
              <w:t>Projects</w:t>
            </w:r>
            <w:r w:rsidRPr="00582D0F">
              <w:rPr>
                <w:kern w:val="0"/>
                <w:sz w:val="20"/>
                <w:szCs w:val="20"/>
                <w:lang w:val="en-GB"/>
                <w14:ligatures w14:val="none"/>
              </w:rPr>
              <w:t xml:space="preserve"> under contracts in the role of </w:t>
            </w:r>
            <w:r w:rsidRPr="00582D0F">
              <w:rPr>
                <w:i/>
                <w:kern w:val="0"/>
                <w:sz w:val="20"/>
                <w:szCs w:val="20"/>
                <w:lang w:val="en-GB"/>
                <w14:ligatures w14:val="none"/>
              </w:rPr>
              <w:t>contractor or</w:t>
            </w:r>
            <w:r w:rsidRPr="00582D0F">
              <w:rPr>
                <w:kern w:val="0"/>
                <w:sz w:val="20"/>
                <w:szCs w:val="20"/>
                <w:lang w:val="en-GB"/>
                <w14:ligatures w14:val="none"/>
              </w:rPr>
              <w:t xml:space="preserve">, subcontractor for at least the last </w:t>
            </w:r>
            <w:r w:rsidRPr="00582D0F">
              <w:rPr>
                <w:b/>
                <w:kern w:val="0"/>
                <w:sz w:val="20"/>
                <w:szCs w:val="20"/>
                <w:lang w:val="en-GB"/>
                <w14:ligatures w14:val="none"/>
              </w:rPr>
              <w:t>10 years starting 1</w:t>
            </w:r>
            <w:r w:rsidRPr="00582D0F">
              <w:rPr>
                <w:b/>
                <w:kern w:val="0"/>
                <w:sz w:val="20"/>
                <w:szCs w:val="20"/>
                <w:vertAlign w:val="superscript"/>
                <w:lang w:val="en-GB"/>
                <w14:ligatures w14:val="none"/>
              </w:rPr>
              <w:t>st</w:t>
            </w:r>
            <w:r w:rsidRPr="00582D0F">
              <w:rPr>
                <w:b/>
                <w:kern w:val="0"/>
                <w:sz w:val="20"/>
                <w:szCs w:val="20"/>
                <w:lang w:val="en-GB"/>
                <w14:ligatures w14:val="none"/>
              </w:rPr>
              <w:t xml:space="preserve"> January 2015</w:t>
            </w:r>
            <w:r w:rsidRPr="00582D0F">
              <w:rPr>
                <w:b/>
                <w:i/>
                <w:kern w:val="0"/>
                <w:sz w:val="20"/>
                <w:szCs w:val="20"/>
                <w:lang w:val="en-GB"/>
                <w14:ligatures w14:val="none"/>
              </w:rPr>
              <w:t>.</w:t>
            </w:r>
          </w:p>
        </w:tc>
        <w:tc>
          <w:tcPr>
            <w:tcW w:w="529" w:type="pct"/>
            <w:tcBorders>
              <w:top w:val="nil"/>
              <w:bottom w:val="single" w:sz="6" w:space="0" w:color="000000"/>
            </w:tcBorders>
          </w:tcPr>
          <w:p w14:paraId="1BCCD8CE"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Must meet requirement</w:t>
            </w:r>
          </w:p>
          <w:p w14:paraId="1CA60A77"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724" w:type="pct"/>
            <w:tcBorders>
              <w:top w:val="nil"/>
              <w:bottom w:val="single" w:sz="6" w:space="0" w:color="000000"/>
            </w:tcBorders>
          </w:tcPr>
          <w:p w14:paraId="28EC307A"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N / A</w:t>
            </w:r>
          </w:p>
        </w:tc>
        <w:tc>
          <w:tcPr>
            <w:tcW w:w="789" w:type="pct"/>
            <w:tcBorders>
              <w:top w:val="nil"/>
              <w:bottom w:val="single" w:sz="6" w:space="0" w:color="000000"/>
            </w:tcBorders>
          </w:tcPr>
          <w:p w14:paraId="080C8979"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Must meet requirement</w:t>
            </w:r>
          </w:p>
          <w:p w14:paraId="64028F91"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713" w:type="pct"/>
            <w:tcBorders>
              <w:top w:val="nil"/>
              <w:bottom w:val="single" w:sz="6" w:space="0" w:color="000000"/>
            </w:tcBorders>
          </w:tcPr>
          <w:p w14:paraId="514A98BF"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N / A</w:t>
            </w:r>
          </w:p>
        </w:tc>
        <w:tc>
          <w:tcPr>
            <w:tcW w:w="653" w:type="pct"/>
            <w:tcBorders>
              <w:bottom w:val="single" w:sz="6" w:space="0" w:color="000000"/>
            </w:tcBorders>
          </w:tcPr>
          <w:p w14:paraId="35D2C6E2"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Form EXP-4.1</w:t>
            </w:r>
          </w:p>
        </w:tc>
      </w:tr>
      <w:tr w:rsidR="00582D0F" w:rsidRPr="00582D0F" w14:paraId="31C196B5" w14:textId="77777777" w:rsidTr="00582D0F">
        <w:tc>
          <w:tcPr>
            <w:tcW w:w="639" w:type="pct"/>
            <w:tcBorders>
              <w:bottom w:val="single" w:sz="6" w:space="0" w:color="000000"/>
            </w:tcBorders>
            <w:shd w:val="clear" w:color="auto" w:fill="auto"/>
          </w:tcPr>
          <w:p w14:paraId="7EDD0FD0" w14:textId="77777777" w:rsidR="00582D0F" w:rsidRPr="00582D0F" w:rsidRDefault="00582D0F" w:rsidP="00582D0F">
            <w:pPr>
              <w:spacing w:before="60" w:after="60" w:line="240" w:lineRule="auto"/>
              <w:rPr>
                <w:b/>
                <w:kern w:val="0"/>
                <w:sz w:val="20"/>
                <w:szCs w:val="20"/>
                <w:lang w:val="en-GB"/>
                <w14:ligatures w14:val="none"/>
              </w:rPr>
            </w:pPr>
            <w:r w:rsidRPr="00582D0F">
              <w:rPr>
                <w:b/>
                <w:kern w:val="0"/>
                <w:sz w:val="20"/>
                <w:szCs w:val="20"/>
                <w:lang w:val="en-GB"/>
                <w14:ligatures w14:val="none"/>
              </w:rPr>
              <w:t>4.2</w:t>
            </w:r>
            <w:r w:rsidRPr="00582D0F">
              <w:rPr>
                <w:b/>
                <w:kern w:val="0"/>
                <w:sz w:val="20"/>
                <w:szCs w:val="20"/>
                <w:highlight w:val="white"/>
                <w:lang w:val="en-GB"/>
                <w14:ligatures w14:val="none"/>
              </w:rPr>
              <w:t>(</w:t>
            </w:r>
            <w:r w:rsidRPr="00582D0F">
              <w:rPr>
                <w:b/>
                <w:kern w:val="0"/>
                <w:sz w:val="20"/>
                <w:szCs w:val="20"/>
                <w:lang w:val="en-GB"/>
                <w14:ligatures w14:val="none"/>
              </w:rPr>
              <w:t>a) Specific Experience</w:t>
            </w:r>
          </w:p>
        </w:tc>
        <w:tc>
          <w:tcPr>
            <w:tcW w:w="951" w:type="pct"/>
            <w:tcBorders>
              <w:bottom w:val="single" w:sz="6" w:space="0" w:color="000000"/>
            </w:tcBorders>
            <w:shd w:val="clear" w:color="auto" w:fill="auto"/>
          </w:tcPr>
          <w:p w14:paraId="01B48C7D" w14:textId="0ACF4E7B" w:rsidR="00582D0F" w:rsidRPr="00582D0F" w:rsidRDefault="00582D0F" w:rsidP="00582D0F">
            <w:pPr>
              <w:spacing w:before="60" w:after="60" w:line="240" w:lineRule="auto"/>
              <w:jc w:val="both"/>
              <w:rPr>
                <w:rFonts w:ascii="Calibri" w:eastAsia="Calibri" w:hAnsi="Calibri" w:cs="Calibri"/>
                <w:color w:val="000000"/>
                <w:kern w:val="0"/>
                <w:sz w:val="20"/>
                <w:szCs w:val="20"/>
                <w:lang w:val="en-GB"/>
                <w14:ligatures w14:val="none"/>
              </w:rPr>
            </w:pPr>
            <w:r w:rsidRPr="00582D0F">
              <w:rPr>
                <w:kern w:val="0"/>
                <w:sz w:val="20"/>
                <w:szCs w:val="20"/>
                <w:lang w:val="en-GB"/>
                <w14:ligatures w14:val="none"/>
              </w:rPr>
              <w:t>(a)Participation as the contractor, joint venture member</w:t>
            </w:r>
            <w:r w:rsidRPr="00582D0F">
              <w:rPr>
                <w:kern w:val="0"/>
                <w:sz w:val="20"/>
                <w:szCs w:val="20"/>
                <w:vertAlign w:val="superscript"/>
                <w:lang w:val="en-GB"/>
                <w14:ligatures w14:val="none"/>
              </w:rPr>
              <w:footnoteReference w:id="5"/>
            </w:r>
            <w:r w:rsidRPr="00582D0F">
              <w:rPr>
                <w:kern w:val="0"/>
                <w:sz w:val="20"/>
                <w:szCs w:val="20"/>
                <w:lang w:val="en-GB"/>
                <w14:ligatures w14:val="none"/>
              </w:rPr>
              <w:t xml:space="preserve">,  or subcontractor, in at least </w:t>
            </w:r>
            <w:r w:rsidRPr="00582D0F">
              <w:rPr>
                <w:b/>
                <w:kern w:val="0"/>
                <w:sz w:val="20"/>
                <w:szCs w:val="20"/>
                <w:lang w:val="en-GB"/>
                <w14:ligatures w14:val="none"/>
              </w:rPr>
              <w:t>three (3)</w:t>
            </w:r>
            <w:r w:rsidRPr="00582D0F">
              <w:rPr>
                <w:kern w:val="0"/>
                <w:sz w:val="20"/>
                <w:szCs w:val="20"/>
                <w:lang w:val="en-GB"/>
                <w14:ligatures w14:val="none"/>
              </w:rPr>
              <w:t xml:space="preserve"> contracts within the last </w:t>
            </w:r>
            <w:r w:rsidRPr="00582D0F">
              <w:rPr>
                <w:b/>
                <w:kern w:val="0"/>
                <w:sz w:val="20"/>
                <w:szCs w:val="20"/>
                <w:lang w:val="en-GB"/>
                <w14:ligatures w14:val="none"/>
              </w:rPr>
              <w:t>ten (10)</w:t>
            </w:r>
            <w:r w:rsidRPr="00582D0F">
              <w:rPr>
                <w:kern w:val="0"/>
                <w:sz w:val="20"/>
                <w:szCs w:val="20"/>
                <w:lang w:val="en-GB"/>
                <w14:ligatures w14:val="none"/>
              </w:rPr>
              <w:t xml:space="preserve"> years, each with a value of at least </w:t>
            </w:r>
            <w:r w:rsidRPr="00582D0F">
              <w:rPr>
                <w:b/>
                <w:kern w:val="0"/>
                <w:sz w:val="20"/>
                <w:szCs w:val="20"/>
                <w:lang w:val="en-GB"/>
                <w14:ligatures w14:val="none"/>
              </w:rPr>
              <w:t xml:space="preserve">USD </w:t>
            </w:r>
            <w:r w:rsidR="00EB152A">
              <w:rPr>
                <w:b/>
                <w:kern w:val="0"/>
                <w:sz w:val="20"/>
                <w:szCs w:val="20"/>
                <w:lang w:val="en-GB"/>
                <w14:ligatures w14:val="none"/>
              </w:rPr>
              <w:t>10</w:t>
            </w:r>
            <w:r w:rsidRPr="00582D0F">
              <w:rPr>
                <w:b/>
                <w:kern w:val="0"/>
                <w:sz w:val="20"/>
                <w:szCs w:val="20"/>
                <w:lang w:val="en-GB"/>
                <w14:ligatures w14:val="none"/>
              </w:rPr>
              <w:t xml:space="preserve">,000,000 (United States Dollars </w:t>
            </w:r>
            <w:r w:rsidR="00EB152A">
              <w:rPr>
                <w:b/>
                <w:kern w:val="0"/>
                <w:sz w:val="20"/>
                <w:szCs w:val="20"/>
                <w:lang w:val="en-GB"/>
                <w14:ligatures w14:val="none"/>
              </w:rPr>
              <w:t>ten</w:t>
            </w:r>
            <w:r w:rsidRPr="00582D0F">
              <w:rPr>
                <w:b/>
                <w:kern w:val="0"/>
                <w:sz w:val="20"/>
                <w:szCs w:val="20"/>
                <w:lang w:val="en-GB"/>
                <w14:ligatures w14:val="none"/>
              </w:rPr>
              <w:t xml:space="preserve"> million) </w:t>
            </w:r>
            <w:r w:rsidRPr="00582D0F">
              <w:rPr>
                <w:kern w:val="0"/>
                <w:sz w:val="20"/>
                <w:szCs w:val="20"/>
                <w:lang w:val="en-GB"/>
                <w14:ligatures w14:val="none"/>
              </w:rPr>
              <w:t xml:space="preserve">that </w:t>
            </w:r>
            <w:r w:rsidRPr="00582D0F">
              <w:rPr>
                <w:kern w:val="0"/>
                <w:sz w:val="20"/>
                <w:szCs w:val="20"/>
                <w:lang w:val="en-GB"/>
                <w14:ligatures w14:val="none"/>
              </w:rPr>
              <w:lastRenderedPageBreak/>
              <w:t>have been successfully and substantially</w:t>
            </w:r>
            <w:r w:rsidRPr="00582D0F">
              <w:rPr>
                <w:kern w:val="0"/>
                <w:sz w:val="20"/>
                <w:szCs w:val="20"/>
                <w:vertAlign w:val="superscript"/>
                <w:lang w:val="en-GB"/>
                <w14:ligatures w14:val="none"/>
              </w:rPr>
              <w:footnoteReference w:id="6"/>
            </w:r>
            <w:r w:rsidRPr="00582D0F">
              <w:rPr>
                <w:kern w:val="0"/>
                <w:sz w:val="20"/>
                <w:szCs w:val="20"/>
                <w:lang w:val="en-GB"/>
                <w14:ligatures w14:val="none"/>
              </w:rPr>
              <w:t>completed</w:t>
            </w:r>
          </w:p>
        </w:tc>
        <w:tc>
          <w:tcPr>
            <w:tcW w:w="529" w:type="pct"/>
            <w:tcBorders>
              <w:top w:val="nil"/>
              <w:bottom w:val="single" w:sz="6" w:space="0" w:color="000000"/>
            </w:tcBorders>
          </w:tcPr>
          <w:p w14:paraId="067E3682"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lastRenderedPageBreak/>
              <w:t>Must meet requirement</w:t>
            </w:r>
          </w:p>
        </w:tc>
        <w:tc>
          <w:tcPr>
            <w:tcW w:w="724" w:type="pct"/>
            <w:tcBorders>
              <w:top w:val="nil"/>
              <w:bottom w:val="single" w:sz="6" w:space="0" w:color="000000"/>
            </w:tcBorders>
          </w:tcPr>
          <w:p w14:paraId="32FDDB51"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Must meet requirements</w:t>
            </w:r>
            <w:r w:rsidRPr="00582D0F">
              <w:rPr>
                <w:kern w:val="0"/>
                <w:sz w:val="20"/>
                <w:szCs w:val="20"/>
                <w:vertAlign w:val="superscript"/>
                <w:lang w:val="en-GB"/>
                <w14:ligatures w14:val="none"/>
              </w:rPr>
              <w:footnoteReference w:id="7"/>
            </w:r>
          </w:p>
        </w:tc>
        <w:tc>
          <w:tcPr>
            <w:tcW w:w="789" w:type="pct"/>
            <w:tcBorders>
              <w:top w:val="nil"/>
              <w:bottom w:val="single" w:sz="6" w:space="0" w:color="000000"/>
            </w:tcBorders>
          </w:tcPr>
          <w:p w14:paraId="4FD384D6"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N / A</w:t>
            </w:r>
          </w:p>
        </w:tc>
        <w:tc>
          <w:tcPr>
            <w:tcW w:w="713" w:type="pct"/>
            <w:tcBorders>
              <w:top w:val="nil"/>
              <w:bottom w:val="single" w:sz="6" w:space="0" w:color="000000"/>
            </w:tcBorders>
          </w:tcPr>
          <w:p w14:paraId="009BEF35"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 xml:space="preserve">N/A </w:t>
            </w:r>
          </w:p>
          <w:p w14:paraId="79347DCC"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653" w:type="pct"/>
            <w:tcBorders>
              <w:bottom w:val="single" w:sz="6" w:space="0" w:color="000000"/>
            </w:tcBorders>
          </w:tcPr>
          <w:p w14:paraId="6DCAE821"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Form EXP 4.2(a)</w:t>
            </w:r>
          </w:p>
          <w:p w14:paraId="1C382A75" w14:textId="77777777" w:rsidR="00582D0F" w:rsidRPr="00582D0F" w:rsidRDefault="00582D0F" w:rsidP="00582D0F">
            <w:pPr>
              <w:spacing w:before="60" w:after="60" w:line="240" w:lineRule="auto"/>
              <w:ind w:left="720" w:firstLine="720"/>
              <w:rPr>
                <w:kern w:val="0"/>
                <w:sz w:val="20"/>
                <w:szCs w:val="20"/>
                <w:lang w:val="en-GB"/>
                <w14:ligatures w14:val="none"/>
              </w:rPr>
            </w:pPr>
          </w:p>
        </w:tc>
      </w:tr>
      <w:tr w:rsidR="00582D0F" w:rsidRPr="00582D0F" w14:paraId="31CDF3D0" w14:textId="77777777" w:rsidTr="00582D0F">
        <w:tc>
          <w:tcPr>
            <w:tcW w:w="639" w:type="pct"/>
            <w:tcBorders>
              <w:top w:val="single" w:sz="6" w:space="0" w:color="000000"/>
              <w:bottom w:val="single" w:sz="6" w:space="0" w:color="000000"/>
            </w:tcBorders>
          </w:tcPr>
          <w:p w14:paraId="6ABF6D2D" w14:textId="77777777" w:rsidR="00582D0F" w:rsidRPr="00582D0F" w:rsidRDefault="00582D0F" w:rsidP="00582D0F">
            <w:pPr>
              <w:tabs>
                <w:tab w:val="left" w:pos="619"/>
              </w:tabs>
              <w:spacing w:before="60" w:after="60" w:line="240" w:lineRule="auto"/>
              <w:rPr>
                <w:kern w:val="0"/>
                <w:sz w:val="20"/>
                <w:szCs w:val="20"/>
                <w:lang w:val="en-GB"/>
                <w14:ligatures w14:val="none"/>
              </w:rPr>
            </w:pPr>
            <w:r w:rsidRPr="00582D0F">
              <w:rPr>
                <w:b/>
                <w:kern w:val="0"/>
                <w:sz w:val="20"/>
                <w:szCs w:val="20"/>
                <w:lang w:val="en-GB"/>
                <w14:ligatures w14:val="none"/>
              </w:rPr>
              <w:t>4.2(b)</w:t>
            </w:r>
            <w:r w:rsidRPr="00582D0F">
              <w:rPr>
                <w:b/>
                <w:kern w:val="0"/>
                <w:sz w:val="20"/>
                <w:szCs w:val="20"/>
                <w:lang w:val="en-GB"/>
                <w14:ligatures w14:val="none"/>
              </w:rPr>
              <w:tab/>
              <w:t xml:space="preserve">Specific Experience </w:t>
            </w:r>
          </w:p>
        </w:tc>
        <w:tc>
          <w:tcPr>
            <w:tcW w:w="951" w:type="pct"/>
            <w:tcBorders>
              <w:top w:val="single" w:sz="6" w:space="0" w:color="000000"/>
              <w:bottom w:val="single" w:sz="6" w:space="0" w:color="000000"/>
            </w:tcBorders>
          </w:tcPr>
          <w:p w14:paraId="4CCC45DE" w14:textId="77777777" w:rsidR="00582D0F" w:rsidRPr="00582D0F" w:rsidRDefault="00582D0F" w:rsidP="00582D0F">
            <w:pPr>
              <w:spacing w:before="60" w:after="60" w:line="240" w:lineRule="auto"/>
              <w:jc w:val="both"/>
              <w:rPr>
                <w:color w:val="333333"/>
                <w:kern w:val="0"/>
                <w:sz w:val="20"/>
                <w:szCs w:val="20"/>
                <w:lang w:val="en-GB"/>
                <w14:ligatures w14:val="none"/>
              </w:rPr>
            </w:pPr>
            <w:r w:rsidRPr="00582D0F">
              <w:rPr>
                <w:color w:val="333333"/>
                <w:kern w:val="0"/>
                <w:sz w:val="20"/>
                <w:szCs w:val="20"/>
                <w:lang w:val="en-GB"/>
                <w14:ligatures w14:val="none"/>
              </w:rPr>
              <w:t xml:space="preserve">(b) For the above or other contracts executed during the period stipulated in 4.2(a) above, a minimum experience in the following key activities: </w:t>
            </w:r>
          </w:p>
          <w:p w14:paraId="53A12C6A" w14:textId="77777777" w:rsidR="00582D0F" w:rsidRPr="00582D0F" w:rsidRDefault="00582D0F" w:rsidP="00582D0F">
            <w:pPr>
              <w:pBdr>
                <w:top w:val="nil"/>
                <w:left w:val="nil"/>
                <w:bottom w:val="nil"/>
                <w:right w:val="nil"/>
                <w:between w:val="nil"/>
              </w:pBdr>
              <w:spacing w:before="60" w:after="60" w:line="240" w:lineRule="auto"/>
              <w:ind w:left="720" w:hanging="360"/>
              <w:jc w:val="both"/>
              <w:rPr>
                <w:rFonts w:ascii="Calibri" w:eastAsia="Calibri" w:hAnsi="Calibri" w:cs="Calibri"/>
                <w:color w:val="333333"/>
                <w:kern w:val="0"/>
                <w:sz w:val="20"/>
                <w:szCs w:val="20"/>
                <w:lang w:val="en-GB"/>
                <w14:ligatures w14:val="none"/>
              </w:rPr>
            </w:pPr>
            <w:r w:rsidRPr="00582D0F">
              <w:rPr>
                <w:rFonts w:ascii="Calibri" w:eastAsia="Calibri" w:hAnsi="Calibri" w:cs="Calibri"/>
                <w:color w:val="333333"/>
                <w:kern w:val="0"/>
                <w:sz w:val="20"/>
                <w:szCs w:val="20"/>
                <w:lang w:val="en-GB"/>
                <w14:ligatures w14:val="none"/>
              </w:rPr>
              <w:t xml:space="preserve">Design, supply, installation, testing and commissioning of megawatt-scale hybrid PV plants </w:t>
            </w:r>
            <w:r w:rsidRPr="00582D0F">
              <w:rPr>
                <w:color w:val="333333"/>
                <w:kern w:val="0"/>
                <w:sz w:val="20"/>
                <w:szCs w:val="20"/>
                <w:lang w:val="en-GB"/>
                <w14:ligatures w14:val="none"/>
              </w:rPr>
              <w:t>6</w:t>
            </w:r>
            <w:r w:rsidRPr="00582D0F">
              <w:rPr>
                <w:rFonts w:ascii="Calibri" w:eastAsia="Calibri" w:hAnsi="Calibri" w:cs="Calibri"/>
                <w:color w:val="333333"/>
                <w:kern w:val="0"/>
                <w:sz w:val="20"/>
                <w:szCs w:val="20"/>
                <w:lang w:val="en-GB"/>
                <w14:ligatures w14:val="none"/>
              </w:rPr>
              <w:t xml:space="preserve">MWp DC Solar PV, </w:t>
            </w:r>
            <w:r w:rsidRPr="00582D0F">
              <w:rPr>
                <w:color w:val="333333"/>
                <w:kern w:val="0"/>
                <w:sz w:val="20"/>
                <w:szCs w:val="20"/>
                <w:lang w:val="en-GB"/>
                <w14:ligatures w14:val="none"/>
              </w:rPr>
              <w:t xml:space="preserve">with </w:t>
            </w:r>
            <w:r w:rsidRPr="00582D0F">
              <w:rPr>
                <w:rFonts w:ascii="Calibri" w:eastAsia="Calibri" w:hAnsi="Calibri" w:cs="Calibri"/>
                <w:color w:val="333333"/>
                <w:kern w:val="0"/>
                <w:sz w:val="20"/>
                <w:szCs w:val="20"/>
                <w:lang w:val="en-GB"/>
                <w14:ligatures w14:val="none"/>
              </w:rPr>
              <w:t xml:space="preserve">BESS systems and associated </w:t>
            </w:r>
            <w:proofErr w:type="gramStart"/>
            <w:r w:rsidRPr="00582D0F">
              <w:rPr>
                <w:rFonts w:ascii="Calibri" w:eastAsia="Calibri" w:hAnsi="Calibri" w:cs="Calibri"/>
                <w:color w:val="333333"/>
                <w:kern w:val="0"/>
                <w:sz w:val="20"/>
                <w:szCs w:val="20"/>
                <w:lang w:val="en-GB"/>
                <w14:ligatures w14:val="none"/>
              </w:rPr>
              <w:lastRenderedPageBreak/>
              <w:t>substations  of</w:t>
            </w:r>
            <w:proofErr w:type="gramEnd"/>
            <w:r w:rsidRPr="00582D0F">
              <w:rPr>
                <w:rFonts w:ascii="Calibri" w:eastAsia="Calibri" w:hAnsi="Calibri" w:cs="Calibri"/>
                <w:color w:val="333333"/>
                <w:kern w:val="0"/>
                <w:sz w:val="20"/>
                <w:szCs w:val="20"/>
                <w:lang w:val="en-GB"/>
                <w14:ligatures w14:val="none"/>
              </w:rPr>
              <w:t xml:space="preserve"> a minimum 11kV rated system.</w:t>
            </w:r>
          </w:p>
        </w:tc>
        <w:tc>
          <w:tcPr>
            <w:tcW w:w="529" w:type="pct"/>
            <w:tcBorders>
              <w:top w:val="single" w:sz="6" w:space="0" w:color="000000"/>
              <w:bottom w:val="single" w:sz="6" w:space="0" w:color="000000"/>
            </w:tcBorders>
          </w:tcPr>
          <w:p w14:paraId="6931C562"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lastRenderedPageBreak/>
              <w:t>Must meet requirements.</w:t>
            </w:r>
          </w:p>
          <w:p w14:paraId="356E2981"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724" w:type="pct"/>
            <w:tcBorders>
              <w:top w:val="single" w:sz="6" w:space="0" w:color="000000"/>
              <w:bottom w:val="single" w:sz="6" w:space="0" w:color="000000"/>
            </w:tcBorders>
          </w:tcPr>
          <w:p w14:paraId="5E3AF8BA"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Must meet requirements</w:t>
            </w:r>
            <w:r w:rsidRPr="00582D0F">
              <w:rPr>
                <w:kern w:val="0"/>
                <w:sz w:val="20"/>
                <w:szCs w:val="20"/>
                <w:vertAlign w:val="superscript"/>
                <w:lang w:val="en-GB"/>
                <w14:ligatures w14:val="none"/>
              </w:rPr>
              <w:footnoteReference w:id="8"/>
            </w:r>
          </w:p>
        </w:tc>
        <w:tc>
          <w:tcPr>
            <w:tcW w:w="789" w:type="pct"/>
            <w:tcBorders>
              <w:top w:val="single" w:sz="6" w:space="0" w:color="000000"/>
              <w:bottom w:val="single" w:sz="6" w:space="0" w:color="000000"/>
            </w:tcBorders>
          </w:tcPr>
          <w:p w14:paraId="1764E09F"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N / A</w:t>
            </w:r>
          </w:p>
        </w:tc>
        <w:tc>
          <w:tcPr>
            <w:tcW w:w="713" w:type="pct"/>
            <w:tcBorders>
              <w:top w:val="single" w:sz="6" w:space="0" w:color="000000"/>
              <w:bottom w:val="single" w:sz="6" w:space="0" w:color="000000"/>
            </w:tcBorders>
          </w:tcPr>
          <w:p w14:paraId="140A0091"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N/A</w:t>
            </w:r>
          </w:p>
        </w:tc>
        <w:tc>
          <w:tcPr>
            <w:tcW w:w="653" w:type="pct"/>
            <w:tcBorders>
              <w:top w:val="single" w:sz="6" w:space="0" w:color="000000"/>
              <w:bottom w:val="single" w:sz="6" w:space="0" w:color="000000"/>
            </w:tcBorders>
          </w:tcPr>
          <w:p w14:paraId="5EC4751E"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Form EXP-4.2(b)</w:t>
            </w:r>
          </w:p>
        </w:tc>
      </w:tr>
      <w:tr w:rsidR="00582D0F" w:rsidRPr="00582D0F" w14:paraId="1A9F8CF7" w14:textId="77777777" w:rsidTr="00582D0F">
        <w:tc>
          <w:tcPr>
            <w:tcW w:w="639" w:type="pct"/>
            <w:tcBorders>
              <w:top w:val="single" w:sz="6" w:space="0" w:color="000000"/>
              <w:bottom w:val="single" w:sz="6" w:space="0" w:color="000000"/>
            </w:tcBorders>
          </w:tcPr>
          <w:p w14:paraId="450F4C54" w14:textId="77777777" w:rsidR="00582D0F" w:rsidRPr="00582D0F" w:rsidRDefault="00582D0F" w:rsidP="00582D0F">
            <w:pPr>
              <w:tabs>
                <w:tab w:val="left" w:pos="619"/>
              </w:tabs>
              <w:spacing w:before="60" w:after="60" w:line="240" w:lineRule="auto"/>
              <w:rPr>
                <w:b/>
                <w:kern w:val="0"/>
                <w:sz w:val="20"/>
                <w:szCs w:val="20"/>
                <w:lang w:val="en-GB"/>
                <w14:ligatures w14:val="none"/>
              </w:rPr>
            </w:pPr>
            <w:r w:rsidRPr="00582D0F">
              <w:rPr>
                <w:b/>
                <w:kern w:val="0"/>
                <w:sz w:val="20"/>
                <w:szCs w:val="20"/>
                <w:lang w:val="en-GB"/>
                <w14:ligatures w14:val="none"/>
              </w:rPr>
              <w:t>4.2 (c)</w:t>
            </w:r>
            <w:r w:rsidRPr="00582D0F">
              <w:rPr>
                <w:b/>
                <w:color w:val="000000"/>
                <w:kern w:val="0"/>
                <w:sz w:val="20"/>
                <w:szCs w:val="20"/>
                <w:lang w:val="en-GB"/>
                <w14:ligatures w14:val="none"/>
              </w:rPr>
              <w:t xml:space="preserve"> Specific Experience in managing ES aspects </w:t>
            </w:r>
          </w:p>
        </w:tc>
        <w:tc>
          <w:tcPr>
            <w:tcW w:w="951" w:type="pct"/>
            <w:tcBorders>
              <w:top w:val="single" w:sz="6" w:space="0" w:color="000000"/>
              <w:bottom w:val="single" w:sz="6" w:space="0" w:color="000000"/>
            </w:tcBorders>
          </w:tcPr>
          <w:p w14:paraId="76EFFD37" w14:textId="77777777" w:rsidR="00582D0F" w:rsidRPr="00582D0F" w:rsidRDefault="00582D0F" w:rsidP="00582D0F">
            <w:pPr>
              <w:spacing w:before="60" w:after="60" w:line="240" w:lineRule="auto"/>
              <w:jc w:val="both"/>
              <w:rPr>
                <w:rFonts w:ascii="Times New Roman" w:eastAsia="Times New Roman" w:hAnsi="Times New Roman" w:cs="Times New Roman"/>
                <w:kern w:val="0"/>
                <w:sz w:val="20"/>
                <w:szCs w:val="20"/>
                <w:lang w:val="en-GB"/>
                <w14:ligatures w14:val="none"/>
              </w:rPr>
            </w:pPr>
            <w:r w:rsidRPr="00582D0F">
              <w:rPr>
                <w:rFonts w:ascii="Times New Roman" w:eastAsia="Times New Roman" w:hAnsi="Times New Roman" w:cs="Times New Roman"/>
                <w:kern w:val="0"/>
                <w:sz w:val="20"/>
                <w:szCs w:val="20"/>
                <w:lang w:val="en-GB"/>
                <w14:ligatures w14:val="none"/>
              </w:rPr>
              <w:t xml:space="preserve">For the contracts in 4.2 (a) above and/or any other contracts [substantially completed and under implementation] as prime contractor, joint venture member, or Subcontractor between   </w:t>
            </w:r>
            <w:r w:rsidRPr="00582D0F">
              <w:rPr>
                <w:rFonts w:ascii="Times New Roman" w:eastAsia="Times New Roman" w:hAnsi="Times New Roman" w:cs="Times New Roman"/>
                <w:b/>
                <w:i/>
                <w:kern w:val="0"/>
                <w:sz w:val="20"/>
                <w:szCs w:val="20"/>
                <w:lang w:val="en-GB"/>
                <w14:ligatures w14:val="none"/>
              </w:rPr>
              <w:t>1st January 2015</w:t>
            </w:r>
            <w:r w:rsidRPr="00582D0F">
              <w:rPr>
                <w:rFonts w:ascii="Times New Roman" w:eastAsia="Times New Roman" w:hAnsi="Times New Roman" w:cs="Times New Roman"/>
                <w:i/>
                <w:kern w:val="0"/>
                <w:sz w:val="20"/>
                <w:szCs w:val="20"/>
                <w:lang w:val="en-GB"/>
                <w14:ligatures w14:val="none"/>
              </w:rPr>
              <w:t xml:space="preserve"> </w:t>
            </w:r>
            <w:r w:rsidRPr="00582D0F">
              <w:rPr>
                <w:rFonts w:ascii="Times New Roman" w:eastAsia="Times New Roman" w:hAnsi="Times New Roman" w:cs="Times New Roman"/>
                <w:kern w:val="0"/>
                <w:sz w:val="20"/>
                <w:szCs w:val="20"/>
                <w:lang w:val="en-GB"/>
                <w14:ligatures w14:val="none"/>
              </w:rPr>
              <w:t>and Application submission deadline, experience in managing ES risks and impacts in the following aspects:</w:t>
            </w:r>
          </w:p>
          <w:p w14:paraId="6FD22ADA" w14:textId="77777777" w:rsidR="00582D0F" w:rsidRPr="00582D0F" w:rsidRDefault="00582D0F" w:rsidP="00582D0F">
            <w:pPr>
              <w:spacing w:before="60" w:after="60" w:line="240" w:lineRule="auto"/>
              <w:jc w:val="both"/>
              <w:rPr>
                <w:rFonts w:ascii="Times New Roman" w:eastAsia="Times New Roman" w:hAnsi="Times New Roman" w:cs="Times New Roman"/>
                <w:kern w:val="0"/>
                <w:sz w:val="20"/>
                <w:szCs w:val="20"/>
                <w:lang w:val="en-GB"/>
                <w14:ligatures w14:val="none"/>
              </w:rPr>
            </w:pPr>
            <w:r w:rsidRPr="00582D0F">
              <w:rPr>
                <w:rFonts w:ascii="Times New Roman" w:eastAsia="Times New Roman" w:hAnsi="Times New Roman" w:cs="Times New Roman"/>
                <w:kern w:val="0"/>
                <w:sz w:val="20"/>
                <w:szCs w:val="20"/>
                <w:lang w:val="en-GB"/>
                <w14:ligatures w14:val="none"/>
              </w:rPr>
              <w:t xml:space="preserve">The contractor must have been involved in at least 1 solar PV Power Plant with an integrated BESS facilities and that of substations for power evacuation project with environmental and social risk management actions by the contractor. </w:t>
            </w:r>
          </w:p>
          <w:p w14:paraId="6CC2E168" w14:textId="77777777" w:rsidR="00582D0F" w:rsidRPr="00582D0F" w:rsidRDefault="00582D0F" w:rsidP="00582D0F">
            <w:pPr>
              <w:spacing w:before="60" w:after="60" w:line="240" w:lineRule="auto"/>
              <w:jc w:val="both"/>
              <w:rPr>
                <w:kern w:val="0"/>
                <w:sz w:val="20"/>
                <w:szCs w:val="20"/>
                <w:lang w:val="en-GB"/>
                <w14:ligatures w14:val="none"/>
              </w:rPr>
            </w:pPr>
            <w:r w:rsidRPr="00582D0F">
              <w:rPr>
                <w:rFonts w:ascii="Times New Roman" w:eastAsia="Times New Roman" w:hAnsi="Times New Roman" w:cs="Times New Roman"/>
                <w:kern w:val="0"/>
                <w:sz w:val="20"/>
                <w:szCs w:val="20"/>
                <w:lang w:val="en-GB"/>
                <w14:ligatures w14:val="none"/>
              </w:rPr>
              <w:t xml:space="preserve">Copy of the construction ESMPS produced by the </w:t>
            </w:r>
            <w:r w:rsidRPr="00582D0F">
              <w:rPr>
                <w:rFonts w:ascii="Times New Roman" w:eastAsia="Times New Roman" w:hAnsi="Times New Roman" w:cs="Times New Roman"/>
                <w:kern w:val="0"/>
                <w:sz w:val="20"/>
                <w:szCs w:val="20"/>
                <w:lang w:val="en-GB"/>
                <w14:ligatures w14:val="none"/>
              </w:rPr>
              <w:lastRenderedPageBreak/>
              <w:t>contractor shall be submitted.</w:t>
            </w:r>
          </w:p>
        </w:tc>
        <w:tc>
          <w:tcPr>
            <w:tcW w:w="529" w:type="pct"/>
            <w:tcBorders>
              <w:top w:val="single" w:sz="6" w:space="0" w:color="000000"/>
              <w:bottom w:val="single" w:sz="6" w:space="0" w:color="000000"/>
            </w:tcBorders>
          </w:tcPr>
          <w:p w14:paraId="0B4E487F" w14:textId="77777777" w:rsidR="00582D0F" w:rsidRPr="00582D0F" w:rsidRDefault="00582D0F" w:rsidP="00582D0F">
            <w:pPr>
              <w:spacing w:before="31" w:after="31" w:line="240" w:lineRule="auto"/>
              <w:rPr>
                <w:kern w:val="0"/>
                <w:sz w:val="20"/>
                <w:szCs w:val="20"/>
                <w:lang w:val="en-GB"/>
                <w14:ligatures w14:val="none"/>
              </w:rPr>
            </w:pPr>
            <w:r w:rsidRPr="00582D0F">
              <w:rPr>
                <w:kern w:val="0"/>
                <w:sz w:val="20"/>
                <w:szCs w:val="20"/>
                <w:lang w:val="en-GB"/>
                <w14:ligatures w14:val="none"/>
              </w:rPr>
              <w:lastRenderedPageBreak/>
              <w:t xml:space="preserve">Must meet requirements </w:t>
            </w:r>
          </w:p>
          <w:p w14:paraId="553FF166"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724" w:type="pct"/>
            <w:tcBorders>
              <w:top w:val="single" w:sz="6" w:space="0" w:color="000000"/>
              <w:bottom w:val="single" w:sz="6" w:space="0" w:color="000000"/>
            </w:tcBorders>
          </w:tcPr>
          <w:p w14:paraId="111CB7EA" w14:textId="77777777" w:rsidR="00582D0F" w:rsidRPr="00582D0F" w:rsidRDefault="00582D0F" w:rsidP="00582D0F">
            <w:pPr>
              <w:spacing w:before="31" w:after="31" w:line="240" w:lineRule="auto"/>
              <w:rPr>
                <w:kern w:val="0"/>
                <w:sz w:val="20"/>
                <w:szCs w:val="20"/>
                <w:lang w:val="en-GB"/>
                <w14:ligatures w14:val="none"/>
              </w:rPr>
            </w:pPr>
            <w:r w:rsidRPr="00582D0F">
              <w:rPr>
                <w:kern w:val="0"/>
                <w:sz w:val="20"/>
                <w:szCs w:val="20"/>
                <w:lang w:val="en-GB"/>
                <w14:ligatures w14:val="none"/>
              </w:rPr>
              <w:t xml:space="preserve">Must meet requirements </w:t>
            </w:r>
          </w:p>
          <w:p w14:paraId="15C84807"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789" w:type="pct"/>
            <w:tcBorders>
              <w:top w:val="single" w:sz="6" w:space="0" w:color="000000"/>
              <w:bottom w:val="single" w:sz="6" w:space="0" w:color="000000"/>
            </w:tcBorders>
          </w:tcPr>
          <w:p w14:paraId="3F7FFAFA" w14:textId="77777777" w:rsidR="00582D0F" w:rsidRPr="00582D0F" w:rsidRDefault="00582D0F" w:rsidP="00582D0F">
            <w:pPr>
              <w:spacing w:before="31" w:after="31" w:line="240" w:lineRule="auto"/>
              <w:rPr>
                <w:rFonts w:ascii="Times New Roman" w:eastAsia="Times New Roman" w:hAnsi="Times New Roman" w:cs="Times New Roman"/>
                <w:kern w:val="0"/>
                <w:sz w:val="20"/>
                <w:szCs w:val="20"/>
                <w:lang w:val="en-GB"/>
                <w14:ligatures w14:val="none"/>
              </w:rPr>
            </w:pPr>
            <w:r w:rsidRPr="00582D0F">
              <w:rPr>
                <w:rFonts w:ascii="Times New Roman" w:eastAsia="Times New Roman" w:hAnsi="Times New Roman" w:cs="Times New Roman"/>
                <w:kern w:val="0"/>
                <w:sz w:val="20"/>
                <w:szCs w:val="20"/>
                <w:lang w:val="en-GB"/>
                <w14:ligatures w14:val="none"/>
              </w:rPr>
              <w:t>N/A</w:t>
            </w:r>
          </w:p>
          <w:p w14:paraId="2BCC18C5"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713" w:type="pct"/>
            <w:tcBorders>
              <w:top w:val="single" w:sz="6" w:space="0" w:color="000000"/>
              <w:bottom w:val="single" w:sz="6" w:space="0" w:color="000000"/>
            </w:tcBorders>
          </w:tcPr>
          <w:p w14:paraId="4FDF1023" w14:textId="77777777" w:rsidR="00582D0F" w:rsidRPr="00582D0F" w:rsidRDefault="00582D0F" w:rsidP="00582D0F">
            <w:pPr>
              <w:spacing w:before="31" w:after="31" w:line="240" w:lineRule="auto"/>
              <w:rPr>
                <w:rFonts w:ascii="Times New Roman" w:eastAsia="Times New Roman" w:hAnsi="Times New Roman" w:cs="Times New Roman"/>
                <w:kern w:val="0"/>
                <w:sz w:val="20"/>
                <w:szCs w:val="20"/>
                <w:lang w:val="en-GB"/>
                <w14:ligatures w14:val="none"/>
              </w:rPr>
            </w:pPr>
            <w:r w:rsidRPr="00582D0F">
              <w:rPr>
                <w:rFonts w:ascii="Times New Roman" w:eastAsia="Times New Roman" w:hAnsi="Times New Roman" w:cs="Times New Roman"/>
                <w:kern w:val="0"/>
                <w:sz w:val="20"/>
                <w:szCs w:val="20"/>
                <w:lang w:val="en-GB"/>
                <w14:ligatures w14:val="none"/>
              </w:rPr>
              <w:t>N/A</w:t>
            </w:r>
          </w:p>
          <w:p w14:paraId="3B7AEF00" w14:textId="77777777" w:rsidR="00582D0F" w:rsidRPr="00582D0F" w:rsidRDefault="00582D0F" w:rsidP="00582D0F">
            <w:pPr>
              <w:spacing w:before="60" w:after="60" w:line="240" w:lineRule="auto"/>
              <w:ind w:left="720" w:firstLine="720"/>
              <w:rPr>
                <w:kern w:val="0"/>
                <w:sz w:val="20"/>
                <w:szCs w:val="20"/>
                <w:lang w:val="en-GB"/>
                <w14:ligatures w14:val="none"/>
              </w:rPr>
            </w:pPr>
          </w:p>
        </w:tc>
        <w:tc>
          <w:tcPr>
            <w:tcW w:w="653" w:type="pct"/>
            <w:tcBorders>
              <w:top w:val="single" w:sz="6" w:space="0" w:color="000000"/>
              <w:bottom w:val="single" w:sz="6" w:space="0" w:color="000000"/>
            </w:tcBorders>
          </w:tcPr>
          <w:p w14:paraId="762F9622" w14:textId="77777777" w:rsidR="00582D0F" w:rsidRPr="00582D0F" w:rsidRDefault="00582D0F" w:rsidP="00582D0F">
            <w:pPr>
              <w:spacing w:before="60" w:after="60" w:line="240" w:lineRule="auto"/>
              <w:rPr>
                <w:kern w:val="0"/>
                <w:sz w:val="20"/>
                <w:szCs w:val="20"/>
                <w:lang w:val="en-GB"/>
                <w14:ligatures w14:val="none"/>
              </w:rPr>
            </w:pPr>
            <w:r w:rsidRPr="00582D0F">
              <w:rPr>
                <w:kern w:val="0"/>
                <w:sz w:val="20"/>
                <w:szCs w:val="20"/>
                <w:lang w:val="en-GB"/>
                <w14:ligatures w14:val="none"/>
              </w:rPr>
              <w:t>Form EXP – 4.2 (c)</w:t>
            </w:r>
          </w:p>
        </w:tc>
      </w:tr>
    </w:tbl>
    <w:p w14:paraId="2F031897" w14:textId="77777777" w:rsidR="00714F4C" w:rsidRPr="00166F92" w:rsidRDefault="00714F4C" w:rsidP="001D5093">
      <w:pPr>
        <w:rPr>
          <w:b/>
          <w:color w:val="000000"/>
        </w:rPr>
        <w:sectPr w:rsidR="00714F4C" w:rsidRPr="00166F92" w:rsidSect="0086137D">
          <w:headerReference w:type="even" r:id="rId76"/>
          <w:headerReference w:type="default" r:id="rId77"/>
          <w:footerReference w:type="even" r:id="rId78"/>
          <w:footerReference w:type="default" r:id="rId79"/>
          <w:headerReference w:type="first" r:id="rId80"/>
          <w:footerReference w:type="first" r:id="rId81"/>
          <w:footnotePr>
            <w:numRestart w:val="eachSect"/>
          </w:footnotePr>
          <w:endnotePr>
            <w:numFmt w:val="decimal"/>
          </w:endnotePr>
          <w:pgSz w:w="15840" w:h="12240" w:orient="landscape" w:code="1"/>
          <w:pgMar w:top="153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5B4A5F" w:rsidRPr="00166F92" w14:paraId="1FAE0938" w14:textId="77777777" w:rsidTr="00AA1F01">
        <w:trPr>
          <w:trHeight w:val="1100"/>
        </w:trPr>
        <w:tc>
          <w:tcPr>
            <w:tcW w:w="9198" w:type="dxa"/>
            <w:vAlign w:val="center"/>
          </w:tcPr>
          <w:p w14:paraId="0DF2337D" w14:textId="77777777" w:rsidR="005B4A5F" w:rsidRPr="00166F92" w:rsidRDefault="005B4A5F" w:rsidP="001D5093">
            <w:pPr>
              <w:pStyle w:val="SectionHeadings"/>
            </w:pPr>
            <w:bookmarkStart w:id="524" w:name="_Toc437943168"/>
            <w:bookmarkStart w:id="525" w:name="_Toc437943767"/>
            <w:bookmarkStart w:id="526" w:name="_Toc437944048"/>
            <w:bookmarkStart w:id="527" w:name="_Toc437943169"/>
            <w:bookmarkStart w:id="528" w:name="_Toc437943768"/>
            <w:bookmarkStart w:id="529" w:name="_Toc437944049"/>
            <w:bookmarkStart w:id="530" w:name="_Toc437943170"/>
            <w:bookmarkStart w:id="531" w:name="_Toc437943769"/>
            <w:bookmarkStart w:id="532" w:name="_Toc437944050"/>
            <w:bookmarkStart w:id="533" w:name="_Hlt158621137"/>
            <w:bookmarkStart w:id="534" w:name="_Toc125954063"/>
            <w:bookmarkStart w:id="535" w:name="_Toc197840919"/>
            <w:bookmarkStart w:id="536" w:name="_Toc433184865"/>
            <w:bookmarkStart w:id="537" w:name="_Toc135149931"/>
            <w:bookmarkEnd w:id="508"/>
            <w:bookmarkEnd w:id="509"/>
            <w:bookmarkEnd w:id="524"/>
            <w:bookmarkEnd w:id="525"/>
            <w:bookmarkEnd w:id="526"/>
            <w:bookmarkEnd w:id="527"/>
            <w:bookmarkEnd w:id="528"/>
            <w:bookmarkEnd w:id="529"/>
            <w:bookmarkEnd w:id="530"/>
            <w:bookmarkEnd w:id="531"/>
            <w:bookmarkEnd w:id="532"/>
            <w:bookmarkEnd w:id="533"/>
            <w:r w:rsidRPr="00166F92">
              <w:lastRenderedPageBreak/>
              <w:t>Section</w:t>
            </w:r>
            <w:r w:rsidR="007E703B" w:rsidRPr="00166F92">
              <w:t xml:space="preserve"> </w:t>
            </w:r>
            <w:bookmarkEnd w:id="534"/>
            <w:bookmarkEnd w:id="535"/>
            <w:r w:rsidRPr="00166F92">
              <w:t>IV</w:t>
            </w:r>
            <w:r w:rsidR="007E703B" w:rsidRPr="00166F92">
              <w:t xml:space="preserve"> </w:t>
            </w:r>
            <w:r w:rsidR="00FE3DE5" w:rsidRPr="00166F92">
              <w:t>-</w:t>
            </w:r>
            <w:r w:rsidR="00E9708A" w:rsidRPr="00166F92">
              <w:t xml:space="preserve"> </w:t>
            </w:r>
            <w:r w:rsidRPr="00166F92">
              <w:t>Bidding</w:t>
            </w:r>
            <w:r w:rsidR="007E703B" w:rsidRPr="00166F92">
              <w:t xml:space="preserve"> </w:t>
            </w:r>
            <w:r w:rsidRPr="00166F92">
              <w:t>Forms</w:t>
            </w:r>
            <w:bookmarkEnd w:id="536"/>
            <w:bookmarkEnd w:id="537"/>
          </w:p>
        </w:tc>
      </w:tr>
    </w:tbl>
    <w:p w14:paraId="72A475C5" w14:textId="77777777" w:rsidR="00830394" w:rsidRPr="00166F92" w:rsidRDefault="005B4A5F" w:rsidP="00346A08">
      <w:pPr>
        <w:pStyle w:val="Subtitle2"/>
      </w:pPr>
      <w:bookmarkStart w:id="538" w:name="_Toc437950066"/>
      <w:bookmarkStart w:id="539" w:name="_Toc437951045"/>
      <w:r w:rsidRPr="00166F92">
        <w:t>Table</w:t>
      </w:r>
      <w:r w:rsidR="007E703B" w:rsidRPr="00166F92">
        <w:t xml:space="preserve"> </w:t>
      </w:r>
      <w:r w:rsidRPr="00166F92">
        <w:t>of</w:t>
      </w:r>
      <w:r w:rsidR="007E703B" w:rsidRPr="00166F92">
        <w:t xml:space="preserve"> </w:t>
      </w:r>
      <w:r w:rsidRPr="00166F92">
        <w:t>Forms</w:t>
      </w:r>
      <w:bookmarkEnd w:id="538"/>
      <w:bookmarkEnd w:id="539"/>
    </w:p>
    <w:p w14:paraId="2A46EAE6" w14:textId="77777777" w:rsidR="00E878CB" w:rsidRPr="00166F92" w:rsidRDefault="00E878CB" w:rsidP="001D5093">
      <w:bookmarkStart w:id="540" w:name="_Hlt126563638"/>
      <w:bookmarkEnd w:id="540"/>
    </w:p>
    <w:p w14:paraId="3BD3D975" w14:textId="6F1B7D0F" w:rsidR="00FA20A1" w:rsidRDefault="00A479EB">
      <w:pPr>
        <w:pStyle w:val="TOC1"/>
        <w:rPr>
          <w:rFonts w:eastAsiaTheme="minorEastAsia"/>
          <w:b w:val="0"/>
          <w:iCs w:val="0"/>
          <w:sz w:val="22"/>
          <w:szCs w:val="22"/>
        </w:rPr>
      </w:pPr>
      <w:r w:rsidRPr="00166F92">
        <w:fldChar w:fldCharType="begin"/>
      </w:r>
      <w:r w:rsidRPr="00166F92">
        <w:instrText xml:space="preserve"> TOC \h \z \t "S4-header1,1,S4-Heading 2,2" </w:instrText>
      </w:r>
      <w:r w:rsidRPr="00166F92">
        <w:fldChar w:fldCharType="separate"/>
      </w:r>
      <w:hyperlink w:anchor="_Toc135149818" w:history="1">
        <w:r w:rsidR="00FA20A1" w:rsidRPr="00673235">
          <w:rPr>
            <w:rStyle w:val="Hyperlink"/>
          </w:rPr>
          <w:t>Letter of Bid- Technical Part</w:t>
        </w:r>
        <w:r w:rsidR="00FA20A1">
          <w:rPr>
            <w:webHidden/>
          </w:rPr>
          <w:tab/>
        </w:r>
        <w:r w:rsidR="00FA20A1">
          <w:rPr>
            <w:webHidden/>
          </w:rPr>
          <w:fldChar w:fldCharType="begin"/>
        </w:r>
        <w:r w:rsidR="00FA20A1">
          <w:rPr>
            <w:webHidden/>
          </w:rPr>
          <w:instrText xml:space="preserve"> PAGEREF _Toc135149818 \h </w:instrText>
        </w:r>
        <w:r w:rsidR="00FA20A1">
          <w:rPr>
            <w:webHidden/>
          </w:rPr>
        </w:r>
        <w:r w:rsidR="00FA20A1">
          <w:rPr>
            <w:webHidden/>
          </w:rPr>
          <w:fldChar w:fldCharType="separate"/>
        </w:r>
        <w:r w:rsidR="00FA20A1">
          <w:rPr>
            <w:webHidden/>
          </w:rPr>
          <w:t>79</w:t>
        </w:r>
        <w:r w:rsidR="00FA20A1">
          <w:rPr>
            <w:webHidden/>
          </w:rPr>
          <w:fldChar w:fldCharType="end"/>
        </w:r>
      </w:hyperlink>
    </w:p>
    <w:p w14:paraId="494A1EC4" w14:textId="0F8719DD" w:rsidR="00FA20A1" w:rsidRDefault="00FA20A1">
      <w:pPr>
        <w:pStyle w:val="TOC1"/>
        <w:rPr>
          <w:rFonts w:eastAsiaTheme="minorEastAsia"/>
          <w:b w:val="0"/>
          <w:iCs w:val="0"/>
          <w:sz w:val="22"/>
          <w:szCs w:val="22"/>
        </w:rPr>
      </w:pPr>
      <w:hyperlink w:anchor="_Toc135149819" w:history="1">
        <w:r w:rsidRPr="00673235">
          <w:rPr>
            <w:rStyle w:val="Hyperlink"/>
          </w:rPr>
          <w:t>Technical Proposal</w:t>
        </w:r>
        <w:r>
          <w:rPr>
            <w:webHidden/>
          </w:rPr>
          <w:tab/>
        </w:r>
        <w:r>
          <w:rPr>
            <w:webHidden/>
          </w:rPr>
          <w:fldChar w:fldCharType="begin"/>
        </w:r>
        <w:r>
          <w:rPr>
            <w:webHidden/>
          </w:rPr>
          <w:instrText xml:space="preserve"> PAGEREF _Toc135149819 \h </w:instrText>
        </w:r>
        <w:r>
          <w:rPr>
            <w:webHidden/>
          </w:rPr>
        </w:r>
        <w:r>
          <w:rPr>
            <w:webHidden/>
          </w:rPr>
          <w:fldChar w:fldCharType="separate"/>
        </w:r>
        <w:r>
          <w:rPr>
            <w:webHidden/>
          </w:rPr>
          <w:t>82</w:t>
        </w:r>
        <w:r>
          <w:rPr>
            <w:webHidden/>
          </w:rPr>
          <w:fldChar w:fldCharType="end"/>
        </w:r>
      </w:hyperlink>
    </w:p>
    <w:p w14:paraId="3B8B270F" w14:textId="133BF011" w:rsidR="00FA20A1" w:rsidRDefault="00FA20A1">
      <w:pPr>
        <w:pStyle w:val="TOC2"/>
        <w:rPr>
          <w:rFonts w:eastAsiaTheme="minorEastAsia"/>
          <w:noProof/>
          <w:sz w:val="22"/>
        </w:rPr>
      </w:pPr>
      <w:hyperlink w:anchor="_Toc135149820" w:history="1">
        <w:r w:rsidRPr="00673235">
          <w:rPr>
            <w:rStyle w:val="Hyperlink"/>
            <w:noProof/>
          </w:rPr>
          <w:t>Site Organization</w:t>
        </w:r>
        <w:r>
          <w:rPr>
            <w:noProof/>
            <w:webHidden/>
          </w:rPr>
          <w:tab/>
        </w:r>
        <w:r>
          <w:rPr>
            <w:noProof/>
            <w:webHidden/>
          </w:rPr>
          <w:fldChar w:fldCharType="begin"/>
        </w:r>
        <w:r>
          <w:rPr>
            <w:noProof/>
            <w:webHidden/>
          </w:rPr>
          <w:instrText xml:space="preserve"> PAGEREF _Toc135149820 \h </w:instrText>
        </w:r>
        <w:r>
          <w:rPr>
            <w:noProof/>
            <w:webHidden/>
          </w:rPr>
        </w:r>
        <w:r>
          <w:rPr>
            <w:noProof/>
            <w:webHidden/>
          </w:rPr>
          <w:fldChar w:fldCharType="separate"/>
        </w:r>
        <w:r>
          <w:rPr>
            <w:noProof/>
            <w:webHidden/>
          </w:rPr>
          <w:t>83</w:t>
        </w:r>
        <w:r>
          <w:rPr>
            <w:noProof/>
            <w:webHidden/>
          </w:rPr>
          <w:fldChar w:fldCharType="end"/>
        </w:r>
      </w:hyperlink>
    </w:p>
    <w:p w14:paraId="64664CD4" w14:textId="401A6270" w:rsidR="00FA20A1" w:rsidRDefault="00FA20A1">
      <w:pPr>
        <w:pStyle w:val="TOC2"/>
        <w:rPr>
          <w:rFonts w:eastAsiaTheme="minorEastAsia"/>
          <w:noProof/>
          <w:sz w:val="22"/>
        </w:rPr>
      </w:pPr>
      <w:hyperlink w:anchor="_Toc135149821" w:history="1">
        <w:r w:rsidRPr="00673235">
          <w:rPr>
            <w:rStyle w:val="Hyperlink"/>
            <w:noProof/>
          </w:rPr>
          <w:t>Method Statement</w:t>
        </w:r>
        <w:r>
          <w:rPr>
            <w:noProof/>
            <w:webHidden/>
          </w:rPr>
          <w:tab/>
        </w:r>
        <w:r>
          <w:rPr>
            <w:noProof/>
            <w:webHidden/>
          </w:rPr>
          <w:fldChar w:fldCharType="begin"/>
        </w:r>
        <w:r>
          <w:rPr>
            <w:noProof/>
            <w:webHidden/>
          </w:rPr>
          <w:instrText xml:space="preserve"> PAGEREF _Toc135149821 \h </w:instrText>
        </w:r>
        <w:r>
          <w:rPr>
            <w:noProof/>
            <w:webHidden/>
          </w:rPr>
        </w:r>
        <w:r>
          <w:rPr>
            <w:noProof/>
            <w:webHidden/>
          </w:rPr>
          <w:fldChar w:fldCharType="separate"/>
        </w:r>
        <w:r>
          <w:rPr>
            <w:noProof/>
            <w:webHidden/>
          </w:rPr>
          <w:t>84</w:t>
        </w:r>
        <w:r>
          <w:rPr>
            <w:noProof/>
            <w:webHidden/>
          </w:rPr>
          <w:fldChar w:fldCharType="end"/>
        </w:r>
      </w:hyperlink>
    </w:p>
    <w:p w14:paraId="439E4DD0" w14:textId="399D6725" w:rsidR="00FA20A1" w:rsidRDefault="00FA20A1">
      <w:pPr>
        <w:pStyle w:val="TOC2"/>
        <w:rPr>
          <w:rFonts w:eastAsiaTheme="minorEastAsia"/>
          <w:noProof/>
          <w:sz w:val="22"/>
        </w:rPr>
      </w:pPr>
      <w:hyperlink w:anchor="_Toc135149822" w:history="1">
        <w:r w:rsidRPr="00673235">
          <w:rPr>
            <w:rStyle w:val="Hyperlink"/>
            <w:noProof/>
          </w:rPr>
          <w:t>Mobilization Schedule</w:t>
        </w:r>
        <w:r>
          <w:rPr>
            <w:noProof/>
            <w:webHidden/>
          </w:rPr>
          <w:tab/>
        </w:r>
        <w:r>
          <w:rPr>
            <w:noProof/>
            <w:webHidden/>
          </w:rPr>
          <w:fldChar w:fldCharType="begin"/>
        </w:r>
        <w:r>
          <w:rPr>
            <w:noProof/>
            <w:webHidden/>
          </w:rPr>
          <w:instrText xml:space="preserve"> PAGEREF _Toc135149822 \h </w:instrText>
        </w:r>
        <w:r>
          <w:rPr>
            <w:noProof/>
            <w:webHidden/>
          </w:rPr>
        </w:r>
        <w:r>
          <w:rPr>
            <w:noProof/>
            <w:webHidden/>
          </w:rPr>
          <w:fldChar w:fldCharType="separate"/>
        </w:r>
        <w:r>
          <w:rPr>
            <w:noProof/>
            <w:webHidden/>
          </w:rPr>
          <w:t>85</w:t>
        </w:r>
        <w:r>
          <w:rPr>
            <w:noProof/>
            <w:webHidden/>
          </w:rPr>
          <w:fldChar w:fldCharType="end"/>
        </w:r>
      </w:hyperlink>
    </w:p>
    <w:p w14:paraId="2B1BF483" w14:textId="3656CA7E" w:rsidR="00FA20A1" w:rsidRDefault="00FA20A1">
      <w:pPr>
        <w:pStyle w:val="TOC2"/>
        <w:rPr>
          <w:rFonts w:eastAsiaTheme="minorEastAsia"/>
          <w:noProof/>
          <w:sz w:val="22"/>
        </w:rPr>
      </w:pPr>
      <w:hyperlink w:anchor="_Toc135149823" w:history="1">
        <w:r w:rsidRPr="00673235">
          <w:rPr>
            <w:rStyle w:val="Hyperlink"/>
            <w:noProof/>
          </w:rPr>
          <w:t>Construction Schedule</w:t>
        </w:r>
        <w:r>
          <w:rPr>
            <w:noProof/>
            <w:webHidden/>
          </w:rPr>
          <w:tab/>
        </w:r>
        <w:r>
          <w:rPr>
            <w:noProof/>
            <w:webHidden/>
          </w:rPr>
          <w:fldChar w:fldCharType="begin"/>
        </w:r>
        <w:r>
          <w:rPr>
            <w:noProof/>
            <w:webHidden/>
          </w:rPr>
          <w:instrText xml:space="preserve"> PAGEREF _Toc135149823 \h </w:instrText>
        </w:r>
        <w:r>
          <w:rPr>
            <w:noProof/>
            <w:webHidden/>
          </w:rPr>
        </w:r>
        <w:r>
          <w:rPr>
            <w:noProof/>
            <w:webHidden/>
          </w:rPr>
          <w:fldChar w:fldCharType="separate"/>
        </w:r>
        <w:r>
          <w:rPr>
            <w:noProof/>
            <w:webHidden/>
          </w:rPr>
          <w:t>86</w:t>
        </w:r>
        <w:r>
          <w:rPr>
            <w:noProof/>
            <w:webHidden/>
          </w:rPr>
          <w:fldChar w:fldCharType="end"/>
        </w:r>
      </w:hyperlink>
    </w:p>
    <w:p w14:paraId="6A801829" w14:textId="70C9076D" w:rsidR="00FA20A1" w:rsidRDefault="00FA20A1">
      <w:pPr>
        <w:pStyle w:val="TOC2"/>
        <w:rPr>
          <w:rFonts w:eastAsiaTheme="minorEastAsia"/>
          <w:noProof/>
          <w:sz w:val="22"/>
        </w:rPr>
      </w:pPr>
      <w:hyperlink w:anchor="_Toc135149824" w:history="1">
        <w:r w:rsidRPr="00673235">
          <w:rPr>
            <w:rStyle w:val="Hyperlink"/>
            <w:noProof/>
          </w:rPr>
          <w:t>ES Management Strategies and Implementation Plans (ES-MSIP)</w:t>
        </w:r>
        <w:r>
          <w:rPr>
            <w:noProof/>
            <w:webHidden/>
          </w:rPr>
          <w:tab/>
        </w:r>
        <w:r>
          <w:rPr>
            <w:noProof/>
            <w:webHidden/>
          </w:rPr>
          <w:fldChar w:fldCharType="begin"/>
        </w:r>
        <w:r>
          <w:rPr>
            <w:noProof/>
            <w:webHidden/>
          </w:rPr>
          <w:instrText xml:space="preserve"> PAGEREF _Toc135149824 \h </w:instrText>
        </w:r>
        <w:r>
          <w:rPr>
            <w:noProof/>
            <w:webHidden/>
          </w:rPr>
        </w:r>
        <w:r>
          <w:rPr>
            <w:noProof/>
            <w:webHidden/>
          </w:rPr>
          <w:fldChar w:fldCharType="separate"/>
        </w:r>
        <w:r>
          <w:rPr>
            <w:noProof/>
            <w:webHidden/>
          </w:rPr>
          <w:t>87</w:t>
        </w:r>
        <w:r>
          <w:rPr>
            <w:noProof/>
            <w:webHidden/>
          </w:rPr>
          <w:fldChar w:fldCharType="end"/>
        </w:r>
      </w:hyperlink>
    </w:p>
    <w:p w14:paraId="4F2BBD2D" w14:textId="6A494C11" w:rsidR="00FA20A1" w:rsidRDefault="00FA20A1">
      <w:pPr>
        <w:pStyle w:val="TOC2"/>
        <w:rPr>
          <w:rFonts w:eastAsiaTheme="minorEastAsia"/>
          <w:noProof/>
          <w:sz w:val="22"/>
        </w:rPr>
      </w:pPr>
      <w:hyperlink w:anchor="_Toc135149825" w:history="1">
        <w:r w:rsidRPr="00673235">
          <w:rPr>
            <w:rStyle w:val="Hyperlink"/>
            <w:noProof/>
          </w:rPr>
          <w:t>Sustainable Procurement Proposal</w:t>
        </w:r>
        <w:r>
          <w:rPr>
            <w:noProof/>
            <w:webHidden/>
          </w:rPr>
          <w:tab/>
        </w:r>
        <w:r>
          <w:rPr>
            <w:noProof/>
            <w:webHidden/>
          </w:rPr>
          <w:fldChar w:fldCharType="begin"/>
        </w:r>
        <w:r>
          <w:rPr>
            <w:noProof/>
            <w:webHidden/>
          </w:rPr>
          <w:instrText xml:space="preserve"> PAGEREF _Toc135149825 \h </w:instrText>
        </w:r>
        <w:r>
          <w:rPr>
            <w:noProof/>
            <w:webHidden/>
          </w:rPr>
        </w:r>
        <w:r>
          <w:rPr>
            <w:noProof/>
            <w:webHidden/>
          </w:rPr>
          <w:fldChar w:fldCharType="separate"/>
        </w:r>
        <w:r>
          <w:rPr>
            <w:noProof/>
            <w:webHidden/>
          </w:rPr>
          <w:t>88</w:t>
        </w:r>
        <w:r>
          <w:rPr>
            <w:noProof/>
            <w:webHidden/>
          </w:rPr>
          <w:fldChar w:fldCharType="end"/>
        </w:r>
      </w:hyperlink>
    </w:p>
    <w:p w14:paraId="5C0550D8" w14:textId="330AC987" w:rsidR="00FA20A1" w:rsidRDefault="00FA20A1">
      <w:pPr>
        <w:pStyle w:val="TOC2"/>
        <w:rPr>
          <w:rFonts w:eastAsiaTheme="minorEastAsia"/>
          <w:noProof/>
          <w:sz w:val="22"/>
        </w:rPr>
      </w:pPr>
      <w:hyperlink w:anchor="_Toc135149826" w:history="1">
        <w:r w:rsidRPr="00673235">
          <w:rPr>
            <w:rStyle w:val="Hyperlink"/>
            <w:noProof/>
          </w:rPr>
          <w:t>Risk assessment and Proposed Management Plan</w:t>
        </w:r>
        <w:r>
          <w:rPr>
            <w:noProof/>
            <w:webHidden/>
          </w:rPr>
          <w:tab/>
        </w:r>
        <w:r>
          <w:rPr>
            <w:noProof/>
            <w:webHidden/>
          </w:rPr>
          <w:fldChar w:fldCharType="begin"/>
        </w:r>
        <w:r>
          <w:rPr>
            <w:noProof/>
            <w:webHidden/>
          </w:rPr>
          <w:instrText xml:space="preserve"> PAGEREF _Toc135149826 \h </w:instrText>
        </w:r>
        <w:r>
          <w:rPr>
            <w:noProof/>
            <w:webHidden/>
          </w:rPr>
        </w:r>
        <w:r>
          <w:rPr>
            <w:noProof/>
            <w:webHidden/>
          </w:rPr>
          <w:fldChar w:fldCharType="separate"/>
        </w:r>
        <w:r>
          <w:rPr>
            <w:noProof/>
            <w:webHidden/>
          </w:rPr>
          <w:t>89</w:t>
        </w:r>
        <w:r>
          <w:rPr>
            <w:noProof/>
            <w:webHidden/>
          </w:rPr>
          <w:fldChar w:fldCharType="end"/>
        </w:r>
      </w:hyperlink>
    </w:p>
    <w:p w14:paraId="52FB6514" w14:textId="08139F84" w:rsidR="00FA20A1" w:rsidRDefault="00FA20A1">
      <w:pPr>
        <w:pStyle w:val="TOC2"/>
        <w:rPr>
          <w:rFonts w:eastAsiaTheme="minorEastAsia"/>
          <w:noProof/>
          <w:sz w:val="22"/>
        </w:rPr>
      </w:pPr>
      <w:hyperlink w:anchor="_Toc135149827" w:history="1">
        <w:r w:rsidRPr="00673235">
          <w:rPr>
            <w:rStyle w:val="Hyperlink"/>
            <w:noProof/>
          </w:rPr>
          <w:t>Code of Conduct for Contractor’s Personnel (ES) Form</w:t>
        </w:r>
        <w:r>
          <w:rPr>
            <w:noProof/>
            <w:webHidden/>
          </w:rPr>
          <w:tab/>
        </w:r>
        <w:r>
          <w:rPr>
            <w:noProof/>
            <w:webHidden/>
          </w:rPr>
          <w:fldChar w:fldCharType="begin"/>
        </w:r>
        <w:r>
          <w:rPr>
            <w:noProof/>
            <w:webHidden/>
          </w:rPr>
          <w:instrText xml:space="preserve"> PAGEREF _Toc135149827 \h </w:instrText>
        </w:r>
        <w:r>
          <w:rPr>
            <w:noProof/>
            <w:webHidden/>
          </w:rPr>
        </w:r>
        <w:r>
          <w:rPr>
            <w:noProof/>
            <w:webHidden/>
          </w:rPr>
          <w:fldChar w:fldCharType="separate"/>
        </w:r>
        <w:r>
          <w:rPr>
            <w:noProof/>
            <w:webHidden/>
          </w:rPr>
          <w:t>90</w:t>
        </w:r>
        <w:r>
          <w:rPr>
            <w:noProof/>
            <w:webHidden/>
          </w:rPr>
          <w:fldChar w:fldCharType="end"/>
        </w:r>
      </w:hyperlink>
    </w:p>
    <w:p w14:paraId="11619EB7" w14:textId="42E8AD19" w:rsidR="00FA20A1" w:rsidRDefault="00FA20A1">
      <w:pPr>
        <w:pStyle w:val="TOC2"/>
        <w:rPr>
          <w:rFonts w:eastAsiaTheme="minorEastAsia"/>
          <w:noProof/>
          <w:sz w:val="22"/>
        </w:rPr>
      </w:pPr>
      <w:hyperlink w:anchor="_Toc135149828" w:history="1">
        <w:r w:rsidRPr="00673235">
          <w:rPr>
            <w:rStyle w:val="Hyperlink"/>
            <w:noProof/>
          </w:rPr>
          <w:t>Plant</w:t>
        </w:r>
        <w:r>
          <w:rPr>
            <w:noProof/>
            <w:webHidden/>
          </w:rPr>
          <w:tab/>
        </w:r>
        <w:r>
          <w:rPr>
            <w:noProof/>
            <w:webHidden/>
          </w:rPr>
          <w:fldChar w:fldCharType="begin"/>
        </w:r>
        <w:r>
          <w:rPr>
            <w:noProof/>
            <w:webHidden/>
          </w:rPr>
          <w:instrText xml:space="preserve"> PAGEREF _Toc135149828 \h </w:instrText>
        </w:r>
        <w:r>
          <w:rPr>
            <w:noProof/>
            <w:webHidden/>
          </w:rPr>
        </w:r>
        <w:r>
          <w:rPr>
            <w:noProof/>
            <w:webHidden/>
          </w:rPr>
          <w:fldChar w:fldCharType="separate"/>
        </w:r>
        <w:r>
          <w:rPr>
            <w:noProof/>
            <w:webHidden/>
          </w:rPr>
          <w:t>94</w:t>
        </w:r>
        <w:r>
          <w:rPr>
            <w:noProof/>
            <w:webHidden/>
          </w:rPr>
          <w:fldChar w:fldCharType="end"/>
        </w:r>
      </w:hyperlink>
    </w:p>
    <w:p w14:paraId="69127BEA" w14:textId="7194490D" w:rsidR="00FA20A1" w:rsidRDefault="00FA20A1">
      <w:pPr>
        <w:pStyle w:val="TOC1"/>
        <w:rPr>
          <w:rFonts w:eastAsiaTheme="minorEastAsia"/>
          <w:b w:val="0"/>
          <w:iCs w:val="0"/>
          <w:sz w:val="22"/>
          <w:szCs w:val="22"/>
        </w:rPr>
      </w:pPr>
      <w:hyperlink w:anchor="_Toc135149829" w:history="1">
        <w:r w:rsidRPr="00673235">
          <w:rPr>
            <w:rStyle w:val="Hyperlink"/>
          </w:rPr>
          <w:t>Contractor’s Equipment</w:t>
        </w:r>
        <w:r>
          <w:rPr>
            <w:webHidden/>
          </w:rPr>
          <w:tab/>
        </w:r>
        <w:r>
          <w:rPr>
            <w:webHidden/>
          </w:rPr>
          <w:fldChar w:fldCharType="begin"/>
        </w:r>
        <w:r>
          <w:rPr>
            <w:webHidden/>
          </w:rPr>
          <w:instrText xml:space="preserve"> PAGEREF _Toc135149829 \h </w:instrText>
        </w:r>
        <w:r>
          <w:rPr>
            <w:webHidden/>
          </w:rPr>
        </w:r>
        <w:r>
          <w:rPr>
            <w:webHidden/>
          </w:rPr>
          <w:fldChar w:fldCharType="separate"/>
        </w:r>
        <w:r>
          <w:rPr>
            <w:webHidden/>
          </w:rPr>
          <w:t>95</w:t>
        </w:r>
        <w:r>
          <w:rPr>
            <w:webHidden/>
          </w:rPr>
          <w:fldChar w:fldCharType="end"/>
        </w:r>
      </w:hyperlink>
    </w:p>
    <w:p w14:paraId="0528AB02" w14:textId="2350AA35" w:rsidR="00FA20A1" w:rsidRDefault="00FA20A1">
      <w:pPr>
        <w:pStyle w:val="TOC1"/>
        <w:rPr>
          <w:rFonts w:eastAsiaTheme="minorEastAsia"/>
          <w:b w:val="0"/>
          <w:iCs w:val="0"/>
          <w:sz w:val="22"/>
          <w:szCs w:val="22"/>
        </w:rPr>
      </w:pPr>
      <w:hyperlink w:anchor="_Toc135149830" w:history="1">
        <w:r w:rsidRPr="00673235">
          <w:rPr>
            <w:rStyle w:val="Hyperlink"/>
          </w:rPr>
          <w:t>Functional Guarantees</w:t>
        </w:r>
        <w:r>
          <w:rPr>
            <w:webHidden/>
          </w:rPr>
          <w:tab/>
        </w:r>
        <w:r>
          <w:rPr>
            <w:webHidden/>
          </w:rPr>
          <w:fldChar w:fldCharType="begin"/>
        </w:r>
        <w:r>
          <w:rPr>
            <w:webHidden/>
          </w:rPr>
          <w:instrText xml:space="preserve"> PAGEREF _Toc135149830 \h </w:instrText>
        </w:r>
        <w:r>
          <w:rPr>
            <w:webHidden/>
          </w:rPr>
        </w:r>
        <w:r>
          <w:rPr>
            <w:webHidden/>
          </w:rPr>
          <w:fldChar w:fldCharType="separate"/>
        </w:r>
        <w:r>
          <w:rPr>
            <w:webHidden/>
          </w:rPr>
          <w:t>96</w:t>
        </w:r>
        <w:r>
          <w:rPr>
            <w:webHidden/>
          </w:rPr>
          <w:fldChar w:fldCharType="end"/>
        </w:r>
      </w:hyperlink>
    </w:p>
    <w:p w14:paraId="04352DE4" w14:textId="3752F0B8" w:rsidR="00FA20A1" w:rsidRDefault="00FA20A1">
      <w:pPr>
        <w:pStyle w:val="TOC1"/>
        <w:rPr>
          <w:rFonts w:eastAsiaTheme="minorEastAsia"/>
          <w:b w:val="0"/>
          <w:iCs w:val="0"/>
          <w:sz w:val="22"/>
          <w:szCs w:val="22"/>
        </w:rPr>
      </w:pPr>
      <w:hyperlink w:anchor="_Toc135149831" w:history="1">
        <w:r w:rsidRPr="00673235">
          <w:rPr>
            <w:rStyle w:val="Hyperlink"/>
          </w:rPr>
          <w:t>Personnel</w:t>
        </w:r>
        <w:r>
          <w:rPr>
            <w:webHidden/>
          </w:rPr>
          <w:tab/>
        </w:r>
        <w:r>
          <w:rPr>
            <w:webHidden/>
          </w:rPr>
          <w:fldChar w:fldCharType="begin"/>
        </w:r>
        <w:r>
          <w:rPr>
            <w:webHidden/>
          </w:rPr>
          <w:instrText xml:space="preserve"> PAGEREF _Toc135149831 \h </w:instrText>
        </w:r>
        <w:r>
          <w:rPr>
            <w:webHidden/>
          </w:rPr>
        </w:r>
        <w:r>
          <w:rPr>
            <w:webHidden/>
          </w:rPr>
          <w:fldChar w:fldCharType="separate"/>
        </w:r>
        <w:r>
          <w:rPr>
            <w:webHidden/>
          </w:rPr>
          <w:t>97</w:t>
        </w:r>
        <w:r>
          <w:rPr>
            <w:webHidden/>
          </w:rPr>
          <w:fldChar w:fldCharType="end"/>
        </w:r>
      </w:hyperlink>
    </w:p>
    <w:p w14:paraId="072E4638" w14:textId="2F0A14BB" w:rsidR="00FA20A1" w:rsidRDefault="00FA20A1">
      <w:pPr>
        <w:pStyle w:val="TOC2"/>
        <w:rPr>
          <w:rFonts w:eastAsiaTheme="minorEastAsia"/>
          <w:noProof/>
          <w:sz w:val="22"/>
        </w:rPr>
      </w:pPr>
      <w:hyperlink w:anchor="_Toc135149832" w:history="1">
        <w:r w:rsidRPr="00673235">
          <w:rPr>
            <w:rStyle w:val="Hyperlink"/>
            <w:noProof/>
          </w:rPr>
          <w:t>Resume of Proposed Personnel</w:t>
        </w:r>
        <w:r>
          <w:rPr>
            <w:noProof/>
            <w:webHidden/>
          </w:rPr>
          <w:tab/>
        </w:r>
        <w:r>
          <w:rPr>
            <w:noProof/>
            <w:webHidden/>
          </w:rPr>
          <w:fldChar w:fldCharType="begin"/>
        </w:r>
        <w:r>
          <w:rPr>
            <w:noProof/>
            <w:webHidden/>
          </w:rPr>
          <w:instrText xml:space="preserve"> PAGEREF _Toc135149832 \h </w:instrText>
        </w:r>
        <w:r>
          <w:rPr>
            <w:noProof/>
            <w:webHidden/>
          </w:rPr>
        </w:r>
        <w:r>
          <w:rPr>
            <w:noProof/>
            <w:webHidden/>
          </w:rPr>
          <w:fldChar w:fldCharType="separate"/>
        </w:r>
        <w:r>
          <w:rPr>
            <w:noProof/>
            <w:webHidden/>
          </w:rPr>
          <w:t>99</w:t>
        </w:r>
        <w:r>
          <w:rPr>
            <w:noProof/>
            <w:webHidden/>
          </w:rPr>
          <w:fldChar w:fldCharType="end"/>
        </w:r>
      </w:hyperlink>
    </w:p>
    <w:p w14:paraId="15488346" w14:textId="3C2104B7" w:rsidR="00FA20A1" w:rsidRDefault="00FA20A1">
      <w:pPr>
        <w:pStyle w:val="TOC1"/>
        <w:rPr>
          <w:rFonts w:eastAsiaTheme="minorEastAsia"/>
          <w:b w:val="0"/>
          <w:iCs w:val="0"/>
          <w:sz w:val="22"/>
          <w:szCs w:val="22"/>
        </w:rPr>
      </w:pPr>
      <w:hyperlink w:anchor="_Toc135149833" w:history="1">
        <w:r w:rsidRPr="00673235">
          <w:rPr>
            <w:rStyle w:val="Hyperlink"/>
          </w:rPr>
          <w:t>Proposed Subcontractors for Major Items of Plant and Installation Services</w:t>
        </w:r>
        <w:r>
          <w:rPr>
            <w:webHidden/>
          </w:rPr>
          <w:tab/>
        </w:r>
        <w:r>
          <w:rPr>
            <w:webHidden/>
          </w:rPr>
          <w:fldChar w:fldCharType="begin"/>
        </w:r>
        <w:r>
          <w:rPr>
            <w:webHidden/>
          </w:rPr>
          <w:instrText xml:space="preserve"> PAGEREF _Toc135149833 \h </w:instrText>
        </w:r>
        <w:r>
          <w:rPr>
            <w:webHidden/>
          </w:rPr>
        </w:r>
        <w:r>
          <w:rPr>
            <w:webHidden/>
          </w:rPr>
          <w:fldChar w:fldCharType="separate"/>
        </w:r>
        <w:r>
          <w:rPr>
            <w:webHidden/>
          </w:rPr>
          <w:t>100</w:t>
        </w:r>
        <w:r>
          <w:rPr>
            <w:webHidden/>
          </w:rPr>
          <w:fldChar w:fldCharType="end"/>
        </w:r>
      </w:hyperlink>
    </w:p>
    <w:p w14:paraId="19E0DF5C" w14:textId="1DED28D5" w:rsidR="00FA20A1" w:rsidRDefault="00FA20A1">
      <w:pPr>
        <w:pStyle w:val="TOC1"/>
        <w:rPr>
          <w:rFonts w:eastAsiaTheme="minorEastAsia"/>
          <w:b w:val="0"/>
          <w:iCs w:val="0"/>
          <w:sz w:val="22"/>
          <w:szCs w:val="22"/>
        </w:rPr>
      </w:pPr>
      <w:hyperlink w:anchor="_Toc135149834" w:history="1">
        <w:r w:rsidRPr="00673235">
          <w:rPr>
            <w:rStyle w:val="Hyperlink"/>
          </w:rPr>
          <w:t>Others - Time Schedule</w:t>
        </w:r>
        <w:r>
          <w:rPr>
            <w:webHidden/>
          </w:rPr>
          <w:tab/>
        </w:r>
        <w:r>
          <w:rPr>
            <w:webHidden/>
          </w:rPr>
          <w:fldChar w:fldCharType="begin"/>
        </w:r>
        <w:r>
          <w:rPr>
            <w:webHidden/>
          </w:rPr>
          <w:instrText xml:space="preserve"> PAGEREF _Toc135149834 \h </w:instrText>
        </w:r>
        <w:r>
          <w:rPr>
            <w:webHidden/>
          </w:rPr>
        </w:r>
        <w:r>
          <w:rPr>
            <w:webHidden/>
          </w:rPr>
          <w:fldChar w:fldCharType="separate"/>
        </w:r>
        <w:r>
          <w:rPr>
            <w:webHidden/>
          </w:rPr>
          <w:t>101</w:t>
        </w:r>
        <w:r>
          <w:rPr>
            <w:webHidden/>
          </w:rPr>
          <w:fldChar w:fldCharType="end"/>
        </w:r>
      </w:hyperlink>
    </w:p>
    <w:p w14:paraId="62E59879" w14:textId="088B8771" w:rsidR="00FA20A1" w:rsidRDefault="00FA20A1">
      <w:pPr>
        <w:pStyle w:val="TOC1"/>
        <w:rPr>
          <w:rFonts w:eastAsiaTheme="minorEastAsia"/>
          <w:b w:val="0"/>
          <w:iCs w:val="0"/>
          <w:sz w:val="22"/>
          <w:szCs w:val="22"/>
        </w:rPr>
      </w:pPr>
      <w:hyperlink w:anchor="_Toc135149835" w:history="1">
        <w:r w:rsidRPr="00673235">
          <w:rPr>
            <w:rStyle w:val="Hyperlink"/>
          </w:rPr>
          <w:t>Bidders Qualification without prequalification</w:t>
        </w:r>
        <w:r>
          <w:rPr>
            <w:webHidden/>
          </w:rPr>
          <w:tab/>
        </w:r>
        <w:r>
          <w:rPr>
            <w:webHidden/>
          </w:rPr>
          <w:fldChar w:fldCharType="begin"/>
        </w:r>
        <w:r>
          <w:rPr>
            <w:webHidden/>
          </w:rPr>
          <w:instrText xml:space="preserve"> PAGEREF _Toc135149835 \h </w:instrText>
        </w:r>
        <w:r>
          <w:rPr>
            <w:webHidden/>
          </w:rPr>
        </w:r>
        <w:r>
          <w:rPr>
            <w:webHidden/>
          </w:rPr>
          <w:fldChar w:fldCharType="separate"/>
        </w:r>
        <w:r>
          <w:rPr>
            <w:webHidden/>
          </w:rPr>
          <w:t>115</w:t>
        </w:r>
        <w:r>
          <w:rPr>
            <w:webHidden/>
          </w:rPr>
          <w:fldChar w:fldCharType="end"/>
        </w:r>
      </w:hyperlink>
    </w:p>
    <w:p w14:paraId="1D1741CF" w14:textId="1199C8DB" w:rsidR="00FA20A1" w:rsidRDefault="00FA20A1">
      <w:pPr>
        <w:pStyle w:val="TOC1"/>
        <w:rPr>
          <w:rFonts w:eastAsiaTheme="minorEastAsia"/>
          <w:b w:val="0"/>
          <w:iCs w:val="0"/>
          <w:sz w:val="22"/>
          <w:szCs w:val="22"/>
        </w:rPr>
      </w:pPr>
      <w:hyperlink w:anchor="_Toc135149836" w:history="1">
        <w:r w:rsidRPr="00673235">
          <w:rPr>
            <w:rStyle w:val="Hyperlink"/>
          </w:rPr>
          <w:t>Bidder Information Sheet</w:t>
        </w:r>
        <w:r>
          <w:rPr>
            <w:webHidden/>
          </w:rPr>
          <w:tab/>
        </w:r>
        <w:r>
          <w:rPr>
            <w:webHidden/>
          </w:rPr>
          <w:fldChar w:fldCharType="begin"/>
        </w:r>
        <w:r>
          <w:rPr>
            <w:webHidden/>
          </w:rPr>
          <w:instrText xml:space="preserve"> PAGEREF _Toc135149836 \h </w:instrText>
        </w:r>
        <w:r>
          <w:rPr>
            <w:webHidden/>
          </w:rPr>
        </w:r>
        <w:r>
          <w:rPr>
            <w:webHidden/>
          </w:rPr>
          <w:fldChar w:fldCharType="separate"/>
        </w:r>
        <w:r>
          <w:rPr>
            <w:webHidden/>
          </w:rPr>
          <w:t>116</w:t>
        </w:r>
        <w:r>
          <w:rPr>
            <w:webHidden/>
          </w:rPr>
          <w:fldChar w:fldCharType="end"/>
        </w:r>
      </w:hyperlink>
    </w:p>
    <w:p w14:paraId="20447299" w14:textId="2D30E776" w:rsidR="00FA20A1" w:rsidRDefault="00FA20A1">
      <w:pPr>
        <w:pStyle w:val="TOC1"/>
        <w:rPr>
          <w:rFonts w:eastAsiaTheme="minorEastAsia"/>
          <w:b w:val="0"/>
          <w:iCs w:val="0"/>
          <w:sz w:val="22"/>
          <w:szCs w:val="22"/>
        </w:rPr>
      </w:pPr>
      <w:hyperlink w:anchor="_Toc135149837" w:history="1">
        <w:r w:rsidRPr="00673235">
          <w:rPr>
            <w:rStyle w:val="Hyperlink"/>
          </w:rPr>
          <w:t>Party to JV Information Sheet</w:t>
        </w:r>
        <w:r>
          <w:rPr>
            <w:webHidden/>
          </w:rPr>
          <w:tab/>
        </w:r>
        <w:r>
          <w:rPr>
            <w:webHidden/>
          </w:rPr>
          <w:fldChar w:fldCharType="begin"/>
        </w:r>
        <w:r>
          <w:rPr>
            <w:webHidden/>
          </w:rPr>
          <w:instrText xml:space="preserve"> PAGEREF _Toc135149837 \h </w:instrText>
        </w:r>
        <w:r>
          <w:rPr>
            <w:webHidden/>
          </w:rPr>
        </w:r>
        <w:r>
          <w:rPr>
            <w:webHidden/>
          </w:rPr>
          <w:fldChar w:fldCharType="separate"/>
        </w:r>
        <w:r>
          <w:rPr>
            <w:webHidden/>
          </w:rPr>
          <w:t>117</w:t>
        </w:r>
        <w:r>
          <w:rPr>
            <w:webHidden/>
          </w:rPr>
          <w:fldChar w:fldCharType="end"/>
        </w:r>
      </w:hyperlink>
    </w:p>
    <w:p w14:paraId="7CED2D99" w14:textId="12E466A1" w:rsidR="00FA20A1" w:rsidRDefault="00FA20A1">
      <w:pPr>
        <w:pStyle w:val="TOC1"/>
        <w:rPr>
          <w:rFonts w:eastAsiaTheme="minorEastAsia"/>
          <w:b w:val="0"/>
          <w:iCs w:val="0"/>
          <w:sz w:val="22"/>
          <w:szCs w:val="22"/>
        </w:rPr>
      </w:pPr>
      <w:hyperlink w:anchor="_Toc135149838" w:history="1">
        <w:r w:rsidRPr="00673235">
          <w:rPr>
            <w:rStyle w:val="Hyperlink"/>
          </w:rPr>
          <w:t>Historical Contract Non-Performance, Pending Litigation and Litigation History</w:t>
        </w:r>
        <w:r>
          <w:rPr>
            <w:webHidden/>
          </w:rPr>
          <w:tab/>
        </w:r>
        <w:r>
          <w:rPr>
            <w:webHidden/>
          </w:rPr>
          <w:fldChar w:fldCharType="begin"/>
        </w:r>
        <w:r>
          <w:rPr>
            <w:webHidden/>
          </w:rPr>
          <w:instrText xml:space="preserve"> PAGEREF _Toc135149838 \h </w:instrText>
        </w:r>
        <w:r>
          <w:rPr>
            <w:webHidden/>
          </w:rPr>
        </w:r>
        <w:r>
          <w:rPr>
            <w:webHidden/>
          </w:rPr>
          <w:fldChar w:fldCharType="separate"/>
        </w:r>
        <w:r>
          <w:rPr>
            <w:webHidden/>
          </w:rPr>
          <w:t>118</w:t>
        </w:r>
        <w:r>
          <w:rPr>
            <w:webHidden/>
          </w:rPr>
          <w:fldChar w:fldCharType="end"/>
        </w:r>
      </w:hyperlink>
    </w:p>
    <w:p w14:paraId="31FB3481" w14:textId="3514D8D8" w:rsidR="00FA20A1" w:rsidRDefault="00FA20A1">
      <w:pPr>
        <w:pStyle w:val="TOC1"/>
        <w:rPr>
          <w:rFonts w:eastAsiaTheme="minorEastAsia"/>
          <w:b w:val="0"/>
          <w:iCs w:val="0"/>
          <w:sz w:val="22"/>
          <w:szCs w:val="22"/>
        </w:rPr>
      </w:pPr>
      <w:hyperlink w:anchor="_Toc135149839" w:history="1">
        <w:r w:rsidRPr="00673235">
          <w:rPr>
            <w:rStyle w:val="Hyperlink"/>
          </w:rPr>
          <w:t>Current Contract Commitments / Works in Progress</w:t>
        </w:r>
        <w:r>
          <w:rPr>
            <w:webHidden/>
          </w:rPr>
          <w:tab/>
        </w:r>
        <w:r>
          <w:rPr>
            <w:webHidden/>
          </w:rPr>
          <w:fldChar w:fldCharType="begin"/>
        </w:r>
        <w:r>
          <w:rPr>
            <w:webHidden/>
          </w:rPr>
          <w:instrText xml:space="preserve"> PAGEREF _Toc135149839 \h </w:instrText>
        </w:r>
        <w:r>
          <w:rPr>
            <w:webHidden/>
          </w:rPr>
        </w:r>
        <w:r>
          <w:rPr>
            <w:webHidden/>
          </w:rPr>
          <w:fldChar w:fldCharType="separate"/>
        </w:r>
        <w:r>
          <w:rPr>
            <w:webHidden/>
          </w:rPr>
          <w:t>124</w:t>
        </w:r>
        <w:r>
          <w:rPr>
            <w:webHidden/>
          </w:rPr>
          <w:fldChar w:fldCharType="end"/>
        </w:r>
      </w:hyperlink>
    </w:p>
    <w:p w14:paraId="0D19FE53" w14:textId="71F19947" w:rsidR="00FA20A1" w:rsidRDefault="00FA20A1">
      <w:pPr>
        <w:pStyle w:val="TOC1"/>
        <w:rPr>
          <w:rFonts w:eastAsiaTheme="minorEastAsia"/>
          <w:b w:val="0"/>
          <w:iCs w:val="0"/>
          <w:sz w:val="22"/>
          <w:szCs w:val="22"/>
        </w:rPr>
      </w:pPr>
      <w:hyperlink w:anchor="_Toc135149840" w:history="1">
        <w:r w:rsidRPr="00673235">
          <w:rPr>
            <w:rStyle w:val="Hyperlink"/>
          </w:rPr>
          <w:t>Financial Situation</w:t>
        </w:r>
        <w:r>
          <w:rPr>
            <w:webHidden/>
          </w:rPr>
          <w:tab/>
        </w:r>
        <w:r>
          <w:rPr>
            <w:webHidden/>
          </w:rPr>
          <w:fldChar w:fldCharType="begin"/>
        </w:r>
        <w:r>
          <w:rPr>
            <w:webHidden/>
          </w:rPr>
          <w:instrText xml:space="preserve"> PAGEREF _Toc135149840 \h </w:instrText>
        </w:r>
        <w:r>
          <w:rPr>
            <w:webHidden/>
          </w:rPr>
        </w:r>
        <w:r>
          <w:rPr>
            <w:webHidden/>
          </w:rPr>
          <w:fldChar w:fldCharType="separate"/>
        </w:r>
        <w:r>
          <w:rPr>
            <w:webHidden/>
          </w:rPr>
          <w:t>125</w:t>
        </w:r>
        <w:r>
          <w:rPr>
            <w:webHidden/>
          </w:rPr>
          <w:fldChar w:fldCharType="end"/>
        </w:r>
      </w:hyperlink>
    </w:p>
    <w:p w14:paraId="393E783D" w14:textId="7C26A983" w:rsidR="00FA20A1" w:rsidRDefault="00FA20A1">
      <w:pPr>
        <w:pStyle w:val="TOC2"/>
        <w:rPr>
          <w:rFonts w:eastAsiaTheme="minorEastAsia"/>
          <w:noProof/>
          <w:sz w:val="22"/>
        </w:rPr>
      </w:pPr>
      <w:hyperlink w:anchor="_Toc135149841" w:history="1">
        <w:r w:rsidRPr="00673235">
          <w:rPr>
            <w:rStyle w:val="Hyperlink"/>
            <w:noProof/>
          </w:rPr>
          <w:t>Historical Financial Performance</w:t>
        </w:r>
        <w:r>
          <w:rPr>
            <w:noProof/>
            <w:webHidden/>
          </w:rPr>
          <w:tab/>
        </w:r>
        <w:r>
          <w:rPr>
            <w:noProof/>
            <w:webHidden/>
          </w:rPr>
          <w:fldChar w:fldCharType="begin"/>
        </w:r>
        <w:r>
          <w:rPr>
            <w:noProof/>
            <w:webHidden/>
          </w:rPr>
          <w:instrText xml:space="preserve"> PAGEREF _Toc135149841 \h </w:instrText>
        </w:r>
        <w:r>
          <w:rPr>
            <w:noProof/>
            <w:webHidden/>
          </w:rPr>
        </w:r>
        <w:r>
          <w:rPr>
            <w:noProof/>
            <w:webHidden/>
          </w:rPr>
          <w:fldChar w:fldCharType="separate"/>
        </w:r>
        <w:r>
          <w:rPr>
            <w:noProof/>
            <w:webHidden/>
          </w:rPr>
          <w:t>125</w:t>
        </w:r>
        <w:r>
          <w:rPr>
            <w:noProof/>
            <w:webHidden/>
          </w:rPr>
          <w:fldChar w:fldCharType="end"/>
        </w:r>
      </w:hyperlink>
    </w:p>
    <w:p w14:paraId="2C979DF1" w14:textId="28B9662A" w:rsidR="00FA20A1" w:rsidRDefault="00FA20A1">
      <w:pPr>
        <w:pStyle w:val="TOC2"/>
        <w:rPr>
          <w:rFonts w:eastAsiaTheme="minorEastAsia"/>
          <w:noProof/>
          <w:sz w:val="22"/>
        </w:rPr>
      </w:pPr>
      <w:hyperlink w:anchor="_Toc135149842" w:history="1">
        <w:r w:rsidRPr="00673235">
          <w:rPr>
            <w:rStyle w:val="Hyperlink"/>
            <w:noProof/>
          </w:rPr>
          <w:t>Average Annual Turnover</w:t>
        </w:r>
        <w:r>
          <w:rPr>
            <w:noProof/>
            <w:webHidden/>
          </w:rPr>
          <w:tab/>
        </w:r>
        <w:r>
          <w:rPr>
            <w:noProof/>
            <w:webHidden/>
          </w:rPr>
          <w:fldChar w:fldCharType="begin"/>
        </w:r>
        <w:r>
          <w:rPr>
            <w:noProof/>
            <w:webHidden/>
          </w:rPr>
          <w:instrText xml:space="preserve"> PAGEREF _Toc135149842 \h </w:instrText>
        </w:r>
        <w:r>
          <w:rPr>
            <w:noProof/>
            <w:webHidden/>
          </w:rPr>
        </w:r>
        <w:r>
          <w:rPr>
            <w:noProof/>
            <w:webHidden/>
          </w:rPr>
          <w:fldChar w:fldCharType="separate"/>
        </w:r>
        <w:r>
          <w:rPr>
            <w:noProof/>
            <w:webHidden/>
          </w:rPr>
          <w:t>127</w:t>
        </w:r>
        <w:r>
          <w:rPr>
            <w:noProof/>
            <w:webHidden/>
          </w:rPr>
          <w:fldChar w:fldCharType="end"/>
        </w:r>
      </w:hyperlink>
    </w:p>
    <w:p w14:paraId="4F9301F6" w14:textId="0E6BCC61" w:rsidR="00FA20A1" w:rsidRDefault="00FA20A1">
      <w:pPr>
        <w:pStyle w:val="TOC2"/>
        <w:rPr>
          <w:rFonts w:eastAsiaTheme="minorEastAsia"/>
          <w:noProof/>
          <w:sz w:val="22"/>
        </w:rPr>
      </w:pPr>
      <w:hyperlink w:anchor="_Toc135149843" w:history="1">
        <w:r w:rsidRPr="00673235">
          <w:rPr>
            <w:rStyle w:val="Hyperlink"/>
            <w:noProof/>
          </w:rPr>
          <w:t>Financial Resources</w:t>
        </w:r>
        <w:r>
          <w:rPr>
            <w:noProof/>
            <w:webHidden/>
          </w:rPr>
          <w:tab/>
        </w:r>
        <w:r>
          <w:rPr>
            <w:noProof/>
            <w:webHidden/>
          </w:rPr>
          <w:fldChar w:fldCharType="begin"/>
        </w:r>
        <w:r>
          <w:rPr>
            <w:noProof/>
            <w:webHidden/>
          </w:rPr>
          <w:instrText xml:space="preserve"> PAGEREF _Toc135149843 \h </w:instrText>
        </w:r>
        <w:r>
          <w:rPr>
            <w:noProof/>
            <w:webHidden/>
          </w:rPr>
        </w:r>
        <w:r>
          <w:rPr>
            <w:noProof/>
            <w:webHidden/>
          </w:rPr>
          <w:fldChar w:fldCharType="separate"/>
        </w:r>
        <w:r>
          <w:rPr>
            <w:noProof/>
            <w:webHidden/>
          </w:rPr>
          <w:t>128</w:t>
        </w:r>
        <w:r>
          <w:rPr>
            <w:noProof/>
            <w:webHidden/>
          </w:rPr>
          <w:fldChar w:fldCharType="end"/>
        </w:r>
      </w:hyperlink>
    </w:p>
    <w:p w14:paraId="55BF2B48" w14:textId="55A61C49" w:rsidR="00FA20A1" w:rsidRDefault="00FA20A1">
      <w:pPr>
        <w:pStyle w:val="TOC1"/>
        <w:rPr>
          <w:rFonts w:eastAsiaTheme="minorEastAsia"/>
          <w:b w:val="0"/>
          <w:iCs w:val="0"/>
          <w:sz w:val="22"/>
          <w:szCs w:val="22"/>
        </w:rPr>
      </w:pPr>
      <w:hyperlink w:anchor="_Toc135149844" w:history="1">
        <w:r w:rsidRPr="00673235">
          <w:rPr>
            <w:rStyle w:val="Hyperlink"/>
          </w:rPr>
          <w:t>Experience</w:t>
        </w:r>
        <w:r>
          <w:rPr>
            <w:webHidden/>
          </w:rPr>
          <w:tab/>
        </w:r>
        <w:r>
          <w:rPr>
            <w:webHidden/>
          </w:rPr>
          <w:fldChar w:fldCharType="begin"/>
        </w:r>
        <w:r>
          <w:rPr>
            <w:webHidden/>
          </w:rPr>
          <w:instrText xml:space="preserve"> PAGEREF _Toc135149844 \h </w:instrText>
        </w:r>
        <w:r>
          <w:rPr>
            <w:webHidden/>
          </w:rPr>
        </w:r>
        <w:r>
          <w:rPr>
            <w:webHidden/>
          </w:rPr>
          <w:fldChar w:fldCharType="separate"/>
        </w:r>
        <w:r>
          <w:rPr>
            <w:webHidden/>
          </w:rPr>
          <w:t>129</w:t>
        </w:r>
        <w:r>
          <w:rPr>
            <w:webHidden/>
          </w:rPr>
          <w:fldChar w:fldCharType="end"/>
        </w:r>
      </w:hyperlink>
    </w:p>
    <w:p w14:paraId="21EC5F18" w14:textId="2014D6C1" w:rsidR="00FA20A1" w:rsidRDefault="00FA20A1">
      <w:pPr>
        <w:pStyle w:val="TOC2"/>
        <w:rPr>
          <w:rFonts w:eastAsiaTheme="minorEastAsia"/>
          <w:noProof/>
          <w:sz w:val="22"/>
        </w:rPr>
      </w:pPr>
      <w:hyperlink w:anchor="_Toc135149845" w:history="1">
        <w:r w:rsidRPr="00673235">
          <w:rPr>
            <w:rStyle w:val="Hyperlink"/>
            <w:noProof/>
          </w:rPr>
          <w:t>General Experience</w:t>
        </w:r>
        <w:r>
          <w:rPr>
            <w:noProof/>
            <w:webHidden/>
          </w:rPr>
          <w:tab/>
        </w:r>
        <w:r>
          <w:rPr>
            <w:noProof/>
            <w:webHidden/>
          </w:rPr>
          <w:fldChar w:fldCharType="begin"/>
        </w:r>
        <w:r>
          <w:rPr>
            <w:noProof/>
            <w:webHidden/>
          </w:rPr>
          <w:instrText xml:space="preserve"> PAGEREF _Toc135149845 \h </w:instrText>
        </w:r>
        <w:r>
          <w:rPr>
            <w:noProof/>
            <w:webHidden/>
          </w:rPr>
        </w:r>
        <w:r>
          <w:rPr>
            <w:noProof/>
            <w:webHidden/>
          </w:rPr>
          <w:fldChar w:fldCharType="separate"/>
        </w:r>
        <w:r>
          <w:rPr>
            <w:noProof/>
            <w:webHidden/>
          </w:rPr>
          <w:t>129</w:t>
        </w:r>
        <w:r>
          <w:rPr>
            <w:noProof/>
            <w:webHidden/>
          </w:rPr>
          <w:fldChar w:fldCharType="end"/>
        </w:r>
      </w:hyperlink>
    </w:p>
    <w:p w14:paraId="0408F1D1" w14:textId="4F78DEE9" w:rsidR="00FA20A1" w:rsidRDefault="00FA20A1">
      <w:pPr>
        <w:pStyle w:val="TOC2"/>
        <w:rPr>
          <w:rFonts w:eastAsiaTheme="minorEastAsia"/>
          <w:noProof/>
          <w:sz w:val="22"/>
        </w:rPr>
      </w:pPr>
      <w:hyperlink w:anchor="_Toc135149846" w:history="1">
        <w:r w:rsidRPr="00673235">
          <w:rPr>
            <w:rStyle w:val="Hyperlink"/>
            <w:noProof/>
          </w:rPr>
          <w:t>Specific Experience</w:t>
        </w:r>
        <w:r>
          <w:rPr>
            <w:noProof/>
            <w:webHidden/>
          </w:rPr>
          <w:tab/>
        </w:r>
        <w:r>
          <w:rPr>
            <w:noProof/>
            <w:webHidden/>
          </w:rPr>
          <w:fldChar w:fldCharType="begin"/>
        </w:r>
        <w:r>
          <w:rPr>
            <w:noProof/>
            <w:webHidden/>
          </w:rPr>
          <w:instrText xml:space="preserve"> PAGEREF _Toc135149846 \h </w:instrText>
        </w:r>
        <w:r>
          <w:rPr>
            <w:noProof/>
            <w:webHidden/>
          </w:rPr>
        </w:r>
        <w:r>
          <w:rPr>
            <w:noProof/>
            <w:webHidden/>
          </w:rPr>
          <w:fldChar w:fldCharType="separate"/>
        </w:r>
        <w:r>
          <w:rPr>
            <w:noProof/>
            <w:webHidden/>
          </w:rPr>
          <w:t>131</w:t>
        </w:r>
        <w:r>
          <w:rPr>
            <w:noProof/>
            <w:webHidden/>
          </w:rPr>
          <w:fldChar w:fldCharType="end"/>
        </w:r>
      </w:hyperlink>
    </w:p>
    <w:p w14:paraId="66318716" w14:textId="713EDCD6" w:rsidR="00FA20A1" w:rsidRDefault="00FA20A1">
      <w:pPr>
        <w:pStyle w:val="TOC2"/>
        <w:rPr>
          <w:rFonts w:eastAsiaTheme="minorEastAsia"/>
          <w:noProof/>
          <w:sz w:val="22"/>
        </w:rPr>
      </w:pPr>
      <w:hyperlink w:anchor="_Toc135149847" w:history="1">
        <w:r w:rsidRPr="00673235">
          <w:rPr>
            <w:rStyle w:val="Hyperlink"/>
            <w:noProof/>
          </w:rPr>
          <w:t>Specific Experience in Key Activities</w:t>
        </w:r>
        <w:r>
          <w:rPr>
            <w:noProof/>
            <w:webHidden/>
          </w:rPr>
          <w:tab/>
        </w:r>
        <w:r>
          <w:rPr>
            <w:noProof/>
            <w:webHidden/>
          </w:rPr>
          <w:fldChar w:fldCharType="begin"/>
        </w:r>
        <w:r>
          <w:rPr>
            <w:noProof/>
            <w:webHidden/>
          </w:rPr>
          <w:instrText xml:space="preserve"> PAGEREF _Toc135149847 \h </w:instrText>
        </w:r>
        <w:r>
          <w:rPr>
            <w:noProof/>
            <w:webHidden/>
          </w:rPr>
        </w:r>
        <w:r>
          <w:rPr>
            <w:noProof/>
            <w:webHidden/>
          </w:rPr>
          <w:fldChar w:fldCharType="separate"/>
        </w:r>
        <w:r>
          <w:rPr>
            <w:noProof/>
            <w:webHidden/>
          </w:rPr>
          <w:t>133</w:t>
        </w:r>
        <w:r>
          <w:rPr>
            <w:noProof/>
            <w:webHidden/>
          </w:rPr>
          <w:fldChar w:fldCharType="end"/>
        </w:r>
      </w:hyperlink>
    </w:p>
    <w:p w14:paraId="15183E9F" w14:textId="159555A7" w:rsidR="00FA20A1" w:rsidRDefault="00FA20A1">
      <w:pPr>
        <w:pStyle w:val="TOC1"/>
        <w:rPr>
          <w:rFonts w:eastAsiaTheme="minorEastAsia"/>
          <w:b w:val="0"/>
          <w:iCs w:val="0"/>
          <w:sz w:val="22"/>
          <w:szCs w:val="22"/>
        </w:rPr>
      </w:pPr>
      <w:hyperlink w:anchor="_Toc135149848" w:history="1">
        <w:r w:rsidRPr="00673235">
          <w:rPr>
            <w:rStyle w:val="Hyperlink"/>
          </w:rPr>
          <w:t>Form of Bid Security</w:t>
        </w:r>
        <w:r>
          <w:rPr>
            <w:webHidden/>
          </w:rPr>
          <w:tab/>
        </w:r>
        <w:r>
          <w:rPr>
            <w:webHidden/>
          </w:rPr>
          <w:fldChar w:fldCharType="begin"/>
        </w:r>
        <w:r>
          <w:rPr>
            <w:webHidden/>
          </w:rPr>
          <w:instrText xml:space="preserve"> PAGEREF _Toc135149848 \h </w:instrText>
        </w:r>
        <w:r>
          <w:rPr>
            <w:webHidden/>
          </w:rPr>
        </w:r>
        <w:r>
          <w:rPr>
            <w:webHidden/>
          </w:rPr>
          <w:fldChar w:fldCharType="separate"/>
        </w:r>
        <w:r>
          <w:rPr>
            <w:webHidden/>
          </w:rPr>
          <w:t>136</w:t>
        </w:r>
        <w:r>
          <w:rPr>
            <w:webHidden/>
          </w:rPr>
          <w:fldChar w:fldCharType="end"/>
        </w:r>
      </w:hyperlink>
    </w:p>
    <w:p w14:paraId="5E271541" w14:textId="3CD51878" w:rsidR="00FA20A1" w:rsidRDefault="00FA20A1">
      <w:pPr>
        <w:pStyle w:val="TOC2"/>
        <w:rPr>
          <w:rFonts w:eastAsiaTheme="minorEastAsia"/>
          <w:noProof/>
          <w:sz w:val="22"/>
        </w:rPr>
      </w:pPr>
      <w:hyperlink w:anchor="_Toc135149849" w:history="1">
        <w:r w:rsidRPr="00673235">
          <w:rPr>
            <w:rStyle w:val="Hyperlink"/>
            <w:noProof/>
          </w:rPr>
          <w:t>Form of Bid Security – Bank Guarantee</w:t>
        </w:r>
        <w:r>
          <w:rPr>
            <w:noProof/>
            <w:webHidden/>
          </w:rPr>
          <w:tab/>
        </w:r>
        <w:r>
          <w:rPr>
            <w:noProof/>
            <w:webHidden/>
          </w:rPr>
          <w:fldChar w:fldCharType="begin"/>
        </w:r>
        <w:r>
          <w:rPr>
            <w:noProof/>
            <w:webHidden/>
          </w:rPr>
          <w:instrText xml:space="preserve"> PAGEREF _Toc135149849 \h </w:instrText>
        </w:r>
        <w:r>
          <w:rPr>
            <w:noProof/>
            <w:webHidden/>
          </w:rPr>
        </w:r>
        <w:r>
          <w:rPr>
            <w:noProof/>
            <w:webHidden/>
          </w:rPr>
          <w:fldChar w:fldCharType="separate"/>
        </w:r>
        <w:r>
          <w:rPr>
            <w:noProof/>
            <w:webHidden/>
          </w:rPr>
          <w:t>136</w:t>
        </w:r>
        <w:r>
          <w:rPr>
            <w:noProof/>
            <w:webHidden/>
          </w:rPr>
          <w:fldChar w:fldCharType="end"/>
        </w:r>
      </w:hyperlink>
    </w:p>
    <w:p w14:paraId="1C6740FF" w14:textId="1A46A7E9" w:rsidR="00FA20A1" w:rsidRDefault="00FA20A1">
      <w:pPr>
        <w:pStyle w:val="TOC2"/>
        <w:rPr>
          <w:rFonts w:eastAsiaTheme="minorEastAsia"/>
          <w:noProof/>
          <w:sz w:val="22"/>
        </w:rPr>
      </w:pPr>
      <w:hyperlink w:anchor="_Toc135149850" w:history="1">
        <w:r w:rsidRPr="00673235">
          <w:rPr>
            <w:rStyle w:val="Hyperlink"/>
            <w:iCs/>
            <w:noProof/>
          </w:rPr>
          <w:t>Form</w:t>
        </w:r>
        <w:r w:rsidRPr="00673235">
          <w:rPr>
            <w:rStyle w:val="Hyperlink"/>
            <w:noProof/>
          </w:rPr>
          <w:t xml:space="preserve"> of Bid Security- Bid Bond</w:t>
        </w:r>
        <w:r>
          <w:rPr>
            <w:noProof/>
            <w:webHidden/>
          </w:rPr>
          <w:tab/>
        </w:r>
        <w:r>
          <w:rPr>
            <w:noProof/>
            <w:webHidden/>
          </w:rPr>
          <w:fldChar w:fldCharType="begin"/>
        </w:r>
        <w:r>
          <w:rPr>
            <w:noProof/>
            <w:webHidden/>
          </w:rPr>
          <w:instrText xml:space="preserve"> PAGEREF _Toc135149850 \h </w:instrText>
        </w:r>
        <w:r>
          <w:rPr>
            <w:noProof/>
            <w:webHidden/>
          </w:rPr>
        </w:r>
        <w:r>
          <w:rPr>
            <w:noProof/>
            <w:webHidden/>
          </w:rPr>
          <w:fldChar w:fldCharType="separate"/>
        </w:r>
        <w:r>
          <w:rPr>
            <w:noProof/>
            <w:webHidden/>
          </w:rPr>
          <w:t>138</w:t>
        </w:r>
        <w:r>
          <w:rPr>
            <w:noProof/>
            <w:webHidden/>
          </w:rPr>
          <w:fldChar w:fldCharType="end"/>
        </w:r>
      </w:hyperlink>
    </w:p>
    <w:p w14:paraId="40353D12" w14:textId="6E4259E0" w:rsidR="00FA20A1" w:rsidRDefault="00FA20A1">
      <w:pPr>
        <w:pStyle w:val="TOC2"/>
        <w:rPr>
          <w:rFonts w:eastAsiaTheme="minorEastAsia"/>
          <w:noProof/>
          <w:sz w:val="22"/>
        </w:rPr>
      </w:pPr>
      <w:hyperlink w:anchor="_Toc135149851" w:history="1">
        <w:r w:rsidRPr="00673235">
          <w:rPr>
            <w:rStyle w:val="Hyperlink"/>
            <w:noProof/>
          </w:rPr>
          <w:t>Form of Bid-Securing Declaration</w:t>
        </w:r>
        <w:r>
          <w:rPr>
            <w:noProof/>
            <w:webHidden/>
          </w:rPr>
          <w:tab/>
        </w:r>
        <w:r>
          <w:rPr>
            <w:noProof/>
            <w:webHidden/>
          </w:rPr>
          <w:fldChar w:fldCharType="begin"/>
        </w:r>
        <w:r>
          <w:rPr>
            <w:noProof/>
            <w:webHidden/>
          </w:rPr>
          <w:instrText xml:space="preserve"> PAGEREF _Toc135149851 \h </w:instrText>
        </w:r>
        <w:r>
          <w:rPr>
            <w:noProof/>
            <w:webHidden/>
          </w:rPr>
        </w:r>
        <w:r>
          <w:rPr>
            <w:noProof/>
            <w:webHidden/>
          </w:rPr>
          <w:fldChar w:fldCharType="separate"/>
        </w:r>
        <w:r>
          <w:rPr>
            <w:noProof/>
            <w:webHidden/>
          </w:rPr>
          <w:t>139</w:t>
        </w:r>
        <w:r>
          <w:rPr>
            <w:noProof/>
            <w:webHidden/>
          </w:rPr>
          <w:fldChar w:fldCharType="end"/>
        </w:r>
      </w:hyperlink>
    </w:p>
    <w:p w14:paraId="5574AB7D" w14:textId="0528F978" w:rsidR="00FA20A1" w:rsidRDefault="00FA20A1">
      <w:pPr>
        <w:pStyle w:val="TOC1"/>
        <w:rPr>
          <w:rFonts w:eastAsiaTheme="minorEastAsia"/>
          <w:b w:val="0"/>
          <w:iCs w:val="0"/>
          <w:sz w:val="22"/>
          <w:szCs w:val="22"/>
        </w:rPr>
      </w:pPr>
      <w:hyperlink w:anchor="_Toc135149852" w:history="1">
        <w:r w:rsidRPr="00673235">
          <w:rPr>
            <w:rStyle w:val="Hyperlink"/>
          </w:rPr>
          <w:t>Manufacturer’s Authorization</w:t>
        </w:r>
        <w:r>
          <w:rPr>
            <w:webHidden/>
          </w:rPr>
          <w:tab/>
        </w:r>
        <w:r>
          <w:rPr>
            <w:webHidden/>
          </w:rPr>
          <w:fldChar w:fldCharType="begin"/>
        </w:r>
        <w:r>
          <w:rPr>
            <w:webHidden/>
          </w:rPr>
          <w:instrText xml:space="preserve"> PAGEREF _Toc135149852 \h </w:instrText>
        </w:r>
        <w:r>
          <w:rPr>
            <w:webHidden/>
          </w:rPr>
        </w:r>
        <w:r>
          <w:rPr>
            <w:webHidden/>
          </w:rPr>
          <w:fldChar w:fldCharType="separate"/>
        </w:r>
        <w:r>
          <w:rPr>
            <w:webHidden/>
          </w:rPr>
          <w:t>140</w:t>
        </w:r>
        <w:r>
          <w:rPr>
            <w:webHidden/>
          </w:rPr>
          <w:fldChar w:fldCharType="end"/>
        </w:r>
      </w:hyperlink>
    </w:p>
    <w:p w14:paraId="77E3ACFA" w14:textId="1E886E10" w:rsidR="00FA20A1" w:rsidRDefault="00FA20A1">
      <w:pPr>
        <w:pStyle w:val="TOC1"/>
        <w:rPr>
          <w:rFonts w:eastAsiaTheme="minorEastAsia"/>
          <w:b w:val="0"/>
          <w:iCs w:val="0"/>
          <w:sz w:val="22"/>
          <w:szCs w:val="22"/>
        </w:rPr>
      </w:pPr>
      <w:hyperlink w:anchor="_Toc135149853" w:history="1">
        <w:r w:rsidRPr="00673235">
          <w:rPr>
            <w:rStyle w:val="Hyperlink"/>
          </w:rPr>
          <w:t>Schedule of Rates and Prices</w:t>
        </w:r>
        <w:r>
          <w:rPr>
            <w:webHidden/>
          </w:rPr>
          <w:tab/>
        </w:r>
        <w:r>
          <w:rPr>
            <w:webHidden/>
          </w:rPr>
          <w:fldChar w:fldCharType="begin"/>
        </w:r>
        <w:r>
          <w:rPr>
            <w:webHidden/>
          </w:rPr>
          <w:instrText xml:space="preserve"> PAGEREF _Toc135149853 \h </w:instrText>
        </w:r>
        <w:r>
          <w:rPr>
            <w:webHidden/>
          </w:rPr>
        </w:r>
        <w:r>
          <w:rPr>
            <w:webHidden/>
          </w:rPr>
          <w:fldChar w:fldCharType="separate"/>
        </w:r>
        <w:r>
          <w:rPr>
            <w:webHidden/>
          </w:rPr>
          <w:t>143</w:t>
        </w:r>
        <w:r>
          <w:rPr>
            <w:webHidden/>
          </w:rPr>
          <w:fldChar w:fldCharType="end"/>
        </w:r>
      </w:hyperlink>
    </w:p>
    <w:p w14:paraId="746FF977" w14:textId="46F01B74" w:rsidR="00FA20A1" w:rsidRDefault="00FA20A1">
      <w:pPr>
        <w:pStyle w:val="TOC2"/>
        <w:rPr>
          <w:rFonts w:eastAsiaTheme="minorEastAsia"/>
          <w:noProof/>
          <w:sz w:val="22"/>
        </w:rPr>
      </w:pPr>
      <w:hyperlink w:anchor="_Toc135149854" w:history="1">
        <w:r w:rsidRPr="00673235">
          <w:rPr>
            <w:rStyle w:val="Hyperlink"/>
            <w:noProof/>
          </w:rPr>
          <w:t>Schedule No. 1.  Plant and Mandatory Spare Parts Supplied from Abroad</w:t>
        </w:r>
        <w:r>
          <w:rPr>
            <w:noProof/>
            <w:webHidden/>
          </w:rPr>
          <w:tab/>
        </w:r>
        <w:r>
          <w:rPr>
            <w:noProof/>
            <w:webHidden/>
          </w:rPr>
          <w:fldChar w:fldCharType="begin"/>
        </w:r>
        <w:r>
          <w:rPr>
            <w:noProof/>
            <w:webHidden/>
          </w:rPr>
          <w:instrText xml:space="preserve"> PAGEREF _Toc135149854 \h </w:instrText>
        </w:r>
        <w:r>
          <w:rPr>
            <w:noProof/>
            <w:webHidden/>
          </w:rPr>
        </w:r>
        <w:r>
          <w:rPr>
            <w:noProof/>
            <w:webHidden/>
          </w:rPr>
          <w:fldChar w:fldCharType="separate"/>
        </w:r>
        <w:r>
          <w:rPr>
            <w:noProof/>
            <w:webHidden/>
          </w:rPr>
          <w:t>143</w:t>
        </w:r>
        <w:r>
          <w:rPr>
            <w:noProof/>
            <w:webHidden/>
          </w:rPr>
          <w:fldChar w:fldCharType="end"/>
        </w:r>
      </w:hyperlink>
    </w:p>
    <w:p w14:paraId="06C233CF" w14:textId="0A1C3725" w:rsidR="00FA20A1" w:rsidRDefault="00FA20A1">
      <w:pPr>
        <w:pStyle w:val="TOC2"/>
        <w:rPr>
          <w:rFonts w:eastAsiaTheme="minorEastAsia"/>
          <w:noProof/>
          <w:sz w:val="22"/>
        </w:rPr>
      </w:pPr>
      <w:hyperlink w:anchor="_Toc135149855" w:history="1">
        <w:r w:rsidRPr="00673235">
          <w:rPr>
            <w:rStyle w:val="Hyperlink"/>
            <w:noProof/>
          </w:rPr>
          <w:t>Country of Origin Declaration Form</w:t>
        </w:r>
        <w:r>
          <w:rPr>
            <w:noProof/>
            <w:webHidden/>
          </w:rPr>
          <w:tab/>
        </w:r>
        <w:r>
          <w:rPr>
            <w:noProof/>
            <w:webHidden/>
          </w:rPr>
          <w:fldChar w:fldCharType="begin"/>
        </w:r>
        <w:r>
          <w:rPr>
            <w:noProof/>
            <w:webHidden/>
          </w:rPr>
          <w:instrText xml:space="preserve"> PAGEREF _Toc135149855 \h </w:instrText>
        </w:r>
        <w:r>
          <w:rPr>
            <w:noProof/>
            <w:webHidden/>
          </w:rPr>
        </w:r>
        <w:r>
          <w:rPr>
            <w:noProof/>
            <w:webHidden/>
          </w:rPr>
          <w:fldChar w:fldCharType="separate"/>
        </w:r>
        <w:r>
          <w:rPr>
            <w:noProof/>
            <w:webHidden/>
          </w:rPr>
          <w:t>144</w:t>
        </w:r>
        <w:r>
          <w:rPr>
            <w:noProof/>
            <w:webHidden/>
          </w:rPr>
          <w:fldChar w:fldCharType="end"/>
        </w:r>
      </w:hyperlink>
    </w:p>
    <w:p w14:paraId="634A3D20" w14:textId="6894469F" w:rsidR="00FA20A1" w:rsidRDefault="00FA20A1">
      <w:pPr>
        <w:pStyle w:val="TOC2"/>
        <w:rPr>
          <w:rFonts w:eastAsiaTheme="minorEastAsia"/>
          <w:noProof/>
          <w:sz w:val="22"/>
        </w:rPr>
      </w:pPr>
      <w:hyperlink w:anchor="_Toc135149856" w:history="1">
        <w:r w:rsidRPr="00673235">
          <w:rPr>
            <w:rStyle w:val="Hyperlink"/>
            <w:noProof/>
          </w:rPr>
          <w:t>Schedule No. 2.  Plant and Mandatory Spare Parts Supplied from Within the Employer’s Country</w:t>
        </w:r>
        <w:r>
          <w:rPr>
            <w:noProof/>
            <w:webHidden/>
          </w:rPr>
          <w:tab/>
        </w:r>
        <w:r>
          <w:rPr>
            <w:noProof/>
            <w:webHidden/>
          </w:rPr>
          <w:fldChar w:fldCharType="begin"/>
        </w:r>
        <w:r>
          <w:rPr>
            <w:noProof/>
            <w:webHidden/>
          </w:rPr>
          <w:instrText xml:space="preserve"> PAGEREF _Toc135149856 \h </w:instrText>
        </w:r>
        <w:r>
          <w:rPr>
            <w:noProof/>
            <w:webHidden/>
          </w:rPr>
        </w:r>
        <w:r>
          <w:rPr>
            <w:noProof/>
            <w:webHidden/>
          </w:rPr>
          <w:fldChar w:fldCharType="separate"/>
        </w:r>
        <w:r>
          <w:rPr>
            <w:noProof/>
            <w:webHidden/>
          </w:rPr>
          <w:t>145</w:t>
        </w:r>
        <w:r>
          <w:rPr>
            <w:noProof/>
            <w:webHidden/>
          </w:rPr>
          <w:fldChar w:fldCharType="end"/>
        </w:r>
      </w:hyperlink>
    </w:p>
    <w:p w14:paraId="3217E5EB" w14:textId="50430425" w:rsidR="00FA20A1" w:rsidRDefault="00FA20A1">
      <w:pPr>
        <w:pStyle w:val="TOC2"/>
        <w:rPr>
          <w:rFonts w:eastAsiaTheme="minorEastAsia"/>
          <w:noProof/>
          <w:sz w:val="22"/>
        </w:rPr>
      </w:pPr>
      <w:hyperlink w:anchor="_Toc135149857" w:history="1">
        <w:r w:rsidRPr="00673235">
          <w:rPr>
            <w:rStyle w:val="Hyperlink"/>
            <w:noProof/>
          </w:rPr>
          <w:t>Schedule No. 3.  Design Services</w:t>
        </w:r>
        <w:r>
          <w:rPr>
            <w:noProof/>
            <w:webHidden/>
          </w:rPr>
          <w:tab/>
        </w:r>
        <w:r>
          <w:rPr>
            <w:noProof/>
            <w:webHidden/>
          </w:rPr>
          <w:fldChar w:fldCharType="begin"/>
        </w:r>
        <w:r>
          <w:rPr>
            <w:noProof/>
            <w:webHidden/>
          </w:rPr>
          <w:instrText xml:space="preserve"> PAGEREF _Toc135149857 \h </w:instrText>
        </w:r>
        <w:r>
          <w:rPr>
            <w:noProof/>
            <w:webHidden/>
          </w:rPr>
        </w:r>
        <w:r>
          <w:rPr>
            <w:noProof/>
            <w:webHidden/>
          </w:rPr>
          <w:fldChar w:fldCharType="separate"/>
        </w:r>
        <w:r>
          <w:rPr>
            <w:noProof/>
            <w:webHidden/>
          </w:rPr>
          <w:t>146</w:t>
        </w:r>
        <w:r>
          <w:rPr>
            <w:noProof/>
            <w:webHidden/>
          </w:rPr>
          <w:fldChar w:fldCharType="end"/>
        </w:r>
      </w:hyperlink>
    </w:p>
    <w:p w14:paraId="59DC346C" w14:textId="663600B7" w:rsidR="00FA20A1" w:rsidRDefault="00FA20A1">
      <w:pPr>
        <w:pStyle w:val="TOC2"/>
        <w:rPr>
          <w:rFonts w:eastAsiaTheme="minorEastAsia"/>
          <w:noProof/>
          <w:sz w:val="22"/>
        </w:rPr>
      </w:pPr>
      <w:hyperlink w:anchor="_Toc135149858" w:history="1">
        <w:r w:rsidRPr="00673235">
          <w:rPr>
            <w:rStyle w:val="Hyperlink"/>
            <w:noProof/>
          </w:rPr>
          <w:t>Schedule No. 4.  Installation and Other Services</w:t>
        </w:r>
        <w:r>
          <w:rPr>
            <w:noProof/>
            <w:webHidden/>
          </w:rPr>
          <w:tab/>
        </w:r>
        <w:r>
          <w:rPr>
            <w:noProof/>
            <w:webHidden/>
          </w:rPr>
          <w:fldChar w:fldCharType="begin"/>
        </w:r>
        <w:r>
          <w:rPr>
            <w:noProof/>
            <w:webHidden/>
          </w:rPr>
          <w:instrText xml:space="preserve"> PAGEREF _Toc135149858 \h </w:instrText>
        </w:r>
        <w:r>
          <w:rPr>
            <w:noProof/>
            <w:webHidden/>
          </w:rPr>
        </w:r>
        <w:r>
          <w:rPr>
            <w:noProof/>
            <w:webHidden/>
          </w:rPr>
          <w:fldChar w:fldCharType="separate"/>
        </w:r>
        <w:r>
          <w:rPr>
            <w:noProof/>
            <w:webHidden/>
          </w:rPr>
          <w:t>147</w:t>
        </w:r>
        <w:r>
          <w:rPr>
            <w:noProof/>
            <w:webHidden/>
          </w:rPr>
          <w:fldChar w:fldCharType="end"/>
        </w:r>
      </w:hyperlink>
    </w:p>
    <w:p w14:paraId="6FD3FB15" w14:textId="6DF2AEA6" w:rsidR="00FA20A1" w:rsidRDefault="00FA20A1">
      <w:pPr>
        <w:pStyle w:val="TOC2"/>
        <w:rPr>
          <w:rFonts w:eastAsiaTheme="minorEastAsia"/>
          <w:noProof/>
          <w:sz w:val="22"/>
        </w:rPr>
      </w:pPr>
      <w:hyperlink w:anchor="_Toc135149859" w:history="1">
        <w:r w:rsidRPr="00673235">
          <w:rPr>
            <w:rStyle w:val="Hyperlink"/>
            <w:noProof/>
          </w:rPr>
          <w:t>Schedule No. 5.  Grand Summary</w:t>
        </w:r>
        <w:r>
          <w:rPr>
            <w:noProof/>
            <w:webHidden/>
          </w:rPr>
          <w:tab/>
        </w:r>
        <w:r>
          <w:rPr>
            <w:noProof/>
            <w:webHidden/>
          </w:rPr>
          <w:fldChar w:fldCharType="begin"/>
        </w:r>
        <w:r>
          <w:rPr>
            <w:noProof/>
            <w:webHidden/>
          </w:rPr>
          <w:instrText xml:space="preserve"> PAGEREF _Toc135149859 \h </w:instrText>
        </w:r>
        <w:r>
          <w:rPr>
            <w:noProof/>
            <w:webHidden/>
          </w:rPr>
        </w:r>
        <w:r>
          <w:rPr>
            <w:noProof/>
            <w:webHidden/>
          </w:rPr>
          <w:fldChar w:fldCharType="separate"/>
        </w:r>
        <w:r>
          <w:rPr>
            <w:noProof/>
            <w:webHidden/>
          </w:rPr>
          <w:t>148</w:t>
        </w:r>
        <w:r>
          <w:rPr>
            <w:noProof/>
            <w:webHidden/>
          </w:rPr>
          <w:fldChar w:fldCharType="end"/>
        </w:r>
      </w:hyperlink>
    </w:p>
    <w:p w14:paraId="32544B64" w14:textId="2CB2FC96" w:rsidR="00FA20A1" w:rsidRDefault="00FA20A1">
      <w:pPr>
        <w:pStyle w:val="TOC2"/>
        <w:rPr>
          <w:rFonts w:eastAsiaTheme="minorEastAsia"/>
          <w:noProof/>
          <w:sz w:val="22"/>
        </w:rPr>
      </w:pPr>
      <w:hyperlink w:anchor="_Toc135149860" w:history="1">
        <w:r w:rsidRPr="00673235">
          <w:rPr>
            <w:rStyle w:val="Hyperlink"/>
            <w:noProof/>
          </w:rPr>
          <w:t>Schedule No. 6.  Recommended Spare Parts</w:t>
        </w:r>
        <w:r>
          <w:rPr>
            <w:noProof/>
            <w:webHidden/>
          </w:rPr>
          <w:tab/>
        </w:r>
        <w:r>
          <w:rPr>
            <w:noProof/>
            <w:webHidden/>
          </w:rPr>
          <w:fldChar w:fldCharType="begin"/>
        </w:r>
        <w:r>
          <w:rPr>
            <w:noProof/>
            <w:webHidden/>
          </w:rPr>
          <w:instrText xml:space="preserve"> PAGEREF _Toc135149860 \h </w:instrText>
        </w:r>
        <w:r>
          <w:rPr>
            <w:noProof/>
            <w:webHidden/>
          </w:rPr>
        </w:r>
        <w:r>
          <w:rPr>
            <w:noProof/>
            <w:webHidden/>
          </w:rPr>
          <w:fldChar w:fldCharType="separate"/>
        </w:r>
        <w:r>
          <w:rPr>
            <w:noProof/>
            <w:webHidden/>
          </w:rPr>
          <w:t>149</w:t>
        </w:r>
        <w:r>
          <w:rPr>
            <w:noProof/>
            <w:webHidden/>
          </w:rPr>
          <w:fldChar w:fldCharType="end"/>
        </w:r>
      </w:hyperlink>
    </w:p>
    <w:p w14:paraId="66DD116B" w14:textId="569F1012" w:rsidR="00FA20A1" w:rsidRDefault="00FA20A1">
      <w:pPr>
        <w:pStyle w:val="TOC1"/>
        <w:rPr>
          <w:rFonts w:eastAsiaTheme="minorEastAsia"/>
          <w:b w:val="0"/>
          <w:iCs w:val="0"/>
          <w:sz w:val="22"/>
          <w:szCs w:val="22"/>
        </w:rPr>
      </w:pPr>
      <w:hyperlink w:anchor="_Toc135149861" w:history="1">
        <w:r w:rsidRPr="00673235">
          <w:rPr>
            <w:rStyle w:val="Hyperlink"/>
          </w:rPr>
          <w:t>Price Adjustment</w:t>
        </w:r>
        <w:r>
          <w:rPr>
            <w:webHidden/>
          </w:rPr>
          <w:tab/>
        </w:r>
        <w:r>
          <w:rPr>
            <w:webHidden/>
          </w:rPr>
          <w:fldChar w:fldCharType="begin"/>
        </w:r>
        <w:r>
          <w:rPr>
            <w:webHidden/>
          </w:rPr>
          <w:instrText xml:space="preserve"> PAGEREF _Toc135149861 \h </w:instrText>
        </w:r>
        <w:r>
          <w:rPr>
            <w:webHidden/>
          </w:rPr>
        </w:r>
        <w:r>
          <w:rPr>
            <w:webHidden/>
          </w:rPr>
          <w:fldChar w:fldCharType="separate"/>
        </w:r>
        <w:r>
          <w:rPr>
            <w:webHidden/>
          </w:rPr>
          <w:t>150</w:t>
        </w:r>
        <w:r>
          <w:rPr>
            <w:webHidden/>
          </w:rPr>
          <w:fldChar w:fldCharType="end"/>
        </w:r>
      </w:hyperlink>
    </w:p>
    <w:p w14:paraId="1248275A" w14:textId="49F22AC2" w:rsidR="00E878CB" w:rsidRPr="00166F92" w:rsidRDefault="00A479EB" w:rsidP="001D5093">
      <w:r w:rsidRPr="00166F92">
        <w:fldChar w:fldCharType="end"/>
      </w:r>
    </w:p>
    <w:p w14:paraId="751A692E" w14:textId="35120A7E" w:rsidR="005B4A5F" w:rsidRPr="00166F92" w:rsidRDefault="005B4A5F" w:rsidP="001D5093">
      <w:pPr>
        <w:pStyle w:val="S4-header1"/>
      </w:pPr>
      <w:r w:rsidRPr="00166F92">
        <w:br w:type="page"/>
      </w:r>
      <w:bookmarkStart w:id="541" w:name="_Toc437968868"/>
      <w:bookmarkStart w:id="542" w:name="_Toc135149818"/>
      <w:r w:rsidRPr="00166F92">
        <w:lastRenderedPageBreak/>
        <w:t>Letter</w:t>
      </w:r>
      <w:r w:rsidR="007E703B" w:rsidRPr="00166F92">
        <w:t xml:space="preserve"> </w:t>
      </w:r>
      <w:r w:rsidRPr="00166F92">
        <w:t>of</w:t>
      </w:r>
      <w:r w:rsidR="007E703B" w:rsidRPr="00166F92">
        <w:t xml:space="preserve"> </w:t>
      </w:r>
      <w:r w:rsidRPr="00166F92">
        <w:t>Bid</w:t>
      </w:r>
      <w:bookmarkEnd w:id="541"/>
      <w:r w:rsidR="00830560">
        <w:t>- Technical Part</w:t>
      </w:r>
      <w:bookmarkEnd w:id="5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5B4A5F" w:rsidRPr="00166F92" w14:paraId="36CB2D83" w14:textId="77777777" w:rsidTr="00F35BE0">
        <w:tc>
          <w:tcPr>
            <w:tcW w:w="8990" w:type="dxa"/>
          </w:tcPr>
          <w:p w14:paraId="1142007A" w14:textId="77777777" w:rsidR="005B4A5F" w:rsidRPr="00166F92" w:rsidRDefault="005B4A5F" w:rsidP="001D5093">
            <w:pPr>
              <w:spacing w:before="120"/>
              <w:rPr>
                <w:i/>
              </w:rPr>
            </w:pPr>
            <w:r w:rsidRPr="00166F92">
              <w:rPr>
                <w:i/>
              </w:rPr>
              <w:t>INSTRUCTIONS</w:t>
            </w:r>
            <w:r w:rsidR="007E703B" w:rsidRPr="00166F92">
              <w:rPr>
                <w:i/>
              </w:rPr>
              <w:t xml:space="preserve"> </w:t>
            </w:r>
            <w:r w:rsidRPr="00166F92">
              <w:rPr>
                <w:i/>
              </w:rPr>
              <w:t>TO</w:t>
            </w:r>
            <w:r w:rsidR="007E703B" w:rsidRPr="00166F92">
              <w:rPr>
                <w:i/>
              </w:rPr>
              <w:t xml:space="preserve"> </w:t>
            </w:r>
            <w:r w:rsidRPr="00166F92">
              <w:rPr>
                <w:i/>
              </w:rPr>
              <w:t>BIDDERS:</w:t>
            </w:r>
            <w:r w:rsidR="007E703B" w:rsidRPr="00166F92">
              <w:rPr>
                <w:i/>
              </w:rPr>
              <w:t xml:space="preserve"> </w:t>
            </w:r>
            <w:r w:rsidRPr="00166F92">
              <w:rPr>
                <w:i/>
              </w:rPr>
              <w:t>DELETE</w:t>
            </w:r>
            <w:r w:rsidR="007E703B" w:rsidRPr="00166F92">
              <w:rPr>
                <w:i/>
              </w:rPr>
              <w:t xml:space="preserve"> </w:t>
            </w:r>
            <w:r w:rsidRPr="00166F92">
              <w:rPr>
                <w:i/>
              </w:rPr>
              <w:t>THIS</w:t>
            </w:r>
            <w:r w:rsidR="007E703B" w:rsidRPr="00166F92">
              <w:rPr>
                <w:i/>
              </w:rPr>
              <w:t xml:space="preserve"> </w:t>
            </w:r>
            <w:r w:rsidRPr="00166F92">
              <w:rPr>
                <w:i/>
              </w:rPr>
              <w:t>BOX</w:t>
            </w:r>
            <w:r w:rsidR="007E703B" w:rsidRPr="00166F92">
              <w:rPr>
                <w:i/>
              </w:rPr>
              <w:t xml:space="preserve"> </w:t>
            </w:r>
            <w:r w:rsidRPr="00166F92">
              <w:rPr>
                <w:i/>
              </w:rPr>
              <w:t>ONCE</w:t>
            </w:r>
            <w:r w:rsidR="007E703B" w:rsidRPr="00166F92">
              <w:rPr>
                <w:i/>
              </w:rPr>
              <w:t xml:space="preserve"> </w:t>
            </w:r>
            <w:r w:rsidRPr="00166F92">
              <w:rPr>
                <w:i/>
              </w:rPr>
              <w:t>YOU</w:t>
            </w:r>
            <w:r w:rsidR="007E703B" w:rsidRPr="00166F92">
              <w:rPr>
                <w:i/>
              </w:rPr>
              <w:t xml:space="preserve"> </w:t>
            </w:r>
            <w:r w:rsidRPr="00166F92">
              <w:rPr>
                <w:i/>
              </w:rPr>
              <w:t>HAVE</w:t>
            </w:r>
            <w:r w:rsidR="007E703B" w:rsidRPr="00166F92">
              <w:rPr>
                <w:i/>
              </w:rPr>
              <w:t xml:space="preserve"> </w:t>
            </w:r>
            <w:r w:rsidRPr="00166F92">
              <w:rPr>
                <w:i/>
              </w:rPr>
              <w:t>COMPLETED</w:t>
            </w:r>
            <w:r w:rsidR="007E703B" w:rsidRPr="00166F92">
              <w:rPr>
                <w:i/>
              </w:rPr>
              <w:t xml:space="preserve"> </w:t>
            </w:r>
            <w:r w:rsidRPr="00166F92">
              <w:rPr>
                <w:i/>
              </w:rPr>
              <w:t>THE</w:t>
            </w:r>
            <w:r w:rsidR="007E703B" w:rsidRPr="00166F92">
              <w:rPr>
                <w:i/>
              </w:rPr>
              <w:t xml:space="preserve"> </w:t>
            </w:r>
            <w:r w:rsidRPr="00166F92">
              <w:rPr>
                <w:i/>
              </w:rPr>
              <w:t>DOCUMENT</w:t>
            </w:r>
          </w:p>
          <w:p w14:paraId="2C18F80D" w14:textId="77777777" w:rsidR="005B4A5F" w:rsidRPr="00166F92" w:rsidRDefault="005B4A5F" w:rsidP="001D5093">
            <w:pPr>
              <w:rPr>
                <w:i/>
              </w:rPr>
            </w:pPr>
            <w:r w:rsidRPr="00166F92">
              <w:rPr>
                <w:i/>
              </w:rPr>
              <w:t>The</w:t>
            </w:r>
            <w:r w:rsidR="007E703B" w:rsidRPr="00166F92">
              <w:rPr>
                <w:i/>
              </w:rPr>
              <w:t xml:space="preserve"> </w:t>
            </w:r>
            <w:r w:rsidRPr="00166F92">
              <w:rPr>
                <w:i/>
              </w:rPr>
              <w:t>Bidder</w:t>
            </w:r>
            <w:r w:rsidR="007E703B" w:rsidRPr="00166F92">
              <w:rPr>
                <w:i/>
              </w:rPr>
              <w:t xml:space="preserve"> </w:t>
            </w:r>
            <w:r w:rsidRPr="00166F92">
              <w:rPr>
                <w:i/>
              </w:rPr>
              <w:t>must</w:t>
            </w:r>
            <w:r w:rsidR="007E703B" w:rsidRPr="00166F92">
              <w:rPr>
                <w:i/>
              </w:rPr>
              <w:t xml:space="preserve"> </w:t>
            </w:r>
            <w:r w:rsidRPr="00166F92">
              <w:rPr>
                <w:i/>
              </w:rPr>
              <w:t>prepare</w:t>
            </w:r>
            <w:r w:rsidR="007E703B" w:rsidRPr="00166F92">
              <w:rPr>
                <w:i/>
              </w:rPr>
              <w:t xml:space="preserve"> </w:t>
            </w:r>
            <w:r w:rsidRPr="00166F92">
              <w:rPr>
                <w:i/>
              </w:rPr>
              <w:t>this</w:t>
            </w:r>
            <w:r w:rsidR="007E703B" w:rsidRPr="00166F92">
              <w:rPr>
                <w:i/>
              </w:rPr>
              <w:t xml:space="preserve"> </w:t>
            </w:r>
            <w:r w:rsidRPr="00166F92">
              <w:rPr>
                <w:i/>
              </w:rPr>
              <w:t>Letter</w:t>
            </w:r>
            <w:r w:rsidR="007E703B" w:rsidRPr="00166F92">
              <w:rPr>
                <w:i/>
              </w:rPr>
              <w:t xml:space="preserve"> </w:t>
            </w:r>
            <w:r w:rsidRPr="00166F92">
              <w:rPr>
                <w:i/>
              </w:rPr>
              <w:t>of</w:t>
            </w:r>
            <w:r w:rsidR="007E703B" w:rsidRPr="00166F92">
              <w:rPr>
                <w:i/>
              </w:rPr>
              <w:t xml:space="preserve"> </w:t>
            </w:r>
            <w:r w:rsidRPr="00166F92">
              <w:rPr>
                <w:i/>
              </w:rPr>
              <w:t>Bid</w:t>
            </w:r>
            <w:r w:rsidR="007E703B" w:rsidRPr="00166F92">
              <w:rPr>
                <w:i/>
              </w:rPr>
              <w:t xml:space="preserve"> </w:t>
            </w:r>
            <w:r w:rsidRPr="00166F92">
              <w:rPr>
                <w:i/>
              </w:rPr>
              <w:t>on</w:t>
            </w:r>
            <w:r w:rsidR="007E703B" w:rsidRPr="00166F92">
              <w:rPr>
                <w:i/>
              </w:rPr>
              <w:t xml:space="preserve"> </w:t>
            </w:r>
            <w:r w:rsidRPr="00166F92">
              <w:rPr>
                <w:i/>
              </w:rPr>
              <w:t>stationery</w:t>
            </w:r>
            <w:r w:rsidR="007E703B" w:rsidRPr="00166F92">
              <w:rPr>
                <w:i/>
              </w:rPr>
              <w:t xml:space="preserve"> </w:t>
            </w:r>
            <w:r w:rsidRPr="00166F92">
              <w:rPr>
                <w:i/>
              </w:rPr>
              <w:t>with</w:t>
            </w:r>
            <w:r w:rsidR="007E703B" w:rsidRPr="00166F92">
              <w:rPr>
                <w:i/>
              </w:rPr>
              <w:t xml:space="preserve"> </w:t>
            </w:r>
            <w:r w:rsidRPr="00166F92">
              <w:rPr>
                <w:i/>
              </w:rPr>
              <w:t>its</w:t>
            </w:r>
            <w:r w:rsidR="007E703B" w:rsidRPr="00166F92">
              <w:rPr>
                <w:i/>
              </w:rPr>
              <w:t xml:space="preserve"> </w:t>
            </w:r>
            <w:r w:rsidRPr="00166F92">
              <w:rPr>
                <w:i/>
              </w:rPr>
              <w:t>letterhead</w:t>
            </w:r>
            <w:r w:rsidR="007E703B" w:rsidRPr="00166F92">
              <w:rPr>
                <w:i/>
              </w:rPr>
              <w:t xml:space="preserve"> </w:t>
            </w:r>
            <w:r w:rsidRPr="00166F92">
              <w:rPr>
                <w:i/>
              </w:rPr>
              <w:t>clearly</w:t>
            </w:r>
            <w:r w:rsidR="007E703B" w:rsidRPr="00166F92">
              <w:rPr>
                <w:i/>
              </w:rPr>
              <w:t xml:space="preserve"> </w:t>
            </w:r>
            <w:r w:rsidRPr="00166F92">
              <w:rPr>
                <w:i/>
              </w:rPr>
              <w:t>showing</w:t>
            </w:r>
            <w:r w:rsidR="007E703B" w:rsidRPr="00166F92">
              <w:rPr>
                <w:i/>
              </w:rPr>
              <w:t xml:space="preserve"> </w:t>
            </w:r>
            <w:r w:rsidRPr="00166F92">
              <w:rPr>
                <w:i/>
              </w:rPr>
              <w:t>the</w:t>
            </w:r>
            <w:r w:rsidR="007E703B" w:rsidRPr="00166F92">
              <w:rPr>
                <w:i/>
              </w:rPr>
              <w:t xml:space="preserve"> </w:t>
            </w:r>
            <w:r w:rsidRPr="00166F92">
              <w:rPr>
                <w:i/>
              </w:rPr>
              <w:t>Bidder’s</w:t>
            </w:r>
            <w:r w:rsidR="007E703B" w:rsidRPr="00166F92">
              <w:rPr>
                <w:i/>
              </w:rPr>
              <w:t xml:space="preserve"> </w:t>
            </w:r>
            <w:r w:rsidRPr="00166F92">
              <w:rPr>
                <w:i/>
              </w:rPr>
              <w:t>complete</w:t>
            </w:r>
            <w:r w:rsidR="007E703B" w:rsidRPr="00166F92">
              <w:rPr>
                <w:i/>
              </w:rPr>
              <w:t xml:space="preserve"> </w:t>
            </w:r>
            <w:r w:rsidRPr="00166F92">
              <w:rPr>
                <w:i/>
              </w:rPr>
              <w:t>name</w:t>
            </w:r>
            <w:r w:rsidR="007E703B" w:rsidRPr="00166F92">
              <w:rPr>
                <w:i/>
              </w:rPr>
              <w:t xml:space="preserve"> </w:t>
            </w:r>
            <w:r w:rsidRPr="00166F92">
              <w:rPr>
                <w:i/>
              </w:rPr>
              <w:t>and</w:t>
            </w:r>
            <w:r w:rsidR="007E703B" w:rsidRPr="00166F92">
              <w:rPr>
                <w:i/>
              </w:rPr>
              <w:t xml:space="preserve"> </w:t>
            </w:r>
            <w:r w:rsidRPr="00166F92">
              <w:rPr>
                <w:i/>
              </w:rPr>
              <w:t>business</w:t>
            </w:r>
            <w:r w:rsidR="007E703B" w:rsidRPr="00166F92">
              <w:rPr>
                <w:i/>
              </w:rPr>
              <w:t xml:space="preserve"> </w:t>
            </w:r>
            <w:r w:rsidRPr="00166F92">
              <w:rPr>
                <w:i/>
              </w:rPr>
              <w:t>address.</w:t>
            </w:r>
          </w:p>
          <w:p w14:paraId="54F0D93F" w14:textId="77777777" w:rsidR="00F07D31" w:rsidRPr="00166F92" w:rsidRDefault="005B4A5F" w:rsidP="001D5093">
            <w:pPr>
              <w:tabs>
                <w:tab w:val="left" w:pos="6670"/>
              </w:tabs>
              <w:rPr>
                <w:i/>
              </w:rPr>
            </w:pPr>
            <w:r w:rsidRPr="00166F92">
              <w:rPr>
                <w:i/>
                <w:u w:val="single"/>
              </w:rPr>
              <w:t>Note</w:t>
            </w:r>
            <w:r w:rsidRPr="00166F92">
              <w:rPr>
                <w:i/>
              </w:rPr>
              <w:t>:</w:t>
            </w:r>
            <w:r w:rsidR="007E703B" w:rsidRPr="00166F92">
              <w:rPr>
                <w:i/>
              </w:rPr>
              <w:t xml:space="preserve"> </w:t>
            </w:r>
            <w:r w:rsidRPr="00166F92">
              <w:rPr>
                <w:i/>
              </w:rPr>
              <w:t>All</w:t>
            </w:r>
            <w:r w:rsidR="007E703B" w:rsidRPr="00166F92">
              <w:rPr>
                <w:i/>
              </w:rPr>
              <w:t xml:space="preserve"> </w:t>
            </w:r>
            <w:r w:rsidRPr="00166F92">
              <w:rPr>
                <w:i/>
              </w:rPr>
              <w:t>italicized</w:t>
            </w:r>
            <w:r w:rsidR="007E703B" w:rsidRPr="00166F92">
              <w:rPr>
                <w:i/>
              </w:rPr>
              <w:t xml:space="preserve"> </w:t>
            </w:r>
            <w:r w:rsidRPr="00166F92">
              <w:rPr>
                <w:i/>
              </w:rPr>
              <w:t>text</w:t>
            </w:r>
            <w:r w:rsidR="007E703B" w:rsidRPr="00166F92">
              <w:rPr>
                <w:i/>
              </w:rPr>
              <w:t xml:space="preserve"> </w:t>
            </w:r>
            <w:r w:rsidRPr="00166F92">
              <w:rPr>
                <w:i/>
              </w:rPr>
              <w:t>is</w:t>
            </w:r>
            <w:r w:rsidR="007E703B" w:rsidRPr="00166F92">
              <w:rPr>
                <w:i/>
              </w:rPr>
              <w:t xml:space="preserve"> </w:t>
            </w:r>
            <w:r w:rsidRPr="00166F92">
              <w:rPr>
                <w:i/>
              </w:rPr>
              <w:t>to</w:t>
            </w:r>
            <w:r w:rsidR="007E703B" w:rsidRPr="00166F92">
              <w:rPr>
                <w:i/>
              </w:rPr>
              <w:t xml:space="preserve"> </w:t>
            </w:r>
            <w:r w:rsidRPr="00166F92">
              <w:rPr>
                <w:i/>
              </w:rPr>
              <w:t>help</w:t>
            </w:r>
            <w:r w:rsidR="007E703B" w:rsidRPr="00166F92">
              <w:rPr>
                <w:i/>
              </w:rPr>
              <w:t xml:space="preserve"> </w:t>
            </w:r>
            <w:r w:rsidRPr="00166F92">
              <w:rPr>
                <w:i/>
              </w:rPr>
              <w:t>Bidders</w:t>
            </w:r>
            <w:r w:rsidR="007E703B" w:rsidRPr="00166F92">
              <w:rPr>
                <w:i/>
              </w:rPr>
              <w:t xml:space="preserve"> </w:t>
            </w:r>
            <w:r w:rsidRPr="00166F92">
              <w:rPr>
                <w:i/>
              </w:rPr>
              <w:t>in</w:t>
            </w:r>
            <w:r w:rsidR="007E703B" w:rsidRPr="00166F92">
              <w:rPr>
                <w:i/>
              </w:rPr>
              <w:t xml:space="preserve"> </w:t>
            </w:r>
            <w:r w:rsidRPr="00166F92">
              <w:rPr>
                <w:i/>
              </w:rPr>
              <w:t>preparing</w:t>
            </w:r>
            <w:r w:rsidR="007E703B" w:rsidRPr="00166F92">
              <w:rPr>
                <w:i/>
              </w:rPr>
              <w:t xml:space="preserve"> </w:t>
            </w:r>
            <w:r w:rsidRPr="00166F92">
              <w:rPr>
                <w:i/>
              </w:rPr>
              <w:t>this</w:t>
            </w:r>
            <w:r w:rsidR="007E703B" w:rsidRPr="00166F92">
              <w:rPr>
                <w:i/>
              </w:rPr>
              <w:t xml:space="preserve"> </w:t>
            </w:r>
            <w:r w:rsidRPr="00166F92">
              <w:rPr>
                <w:i/>
              </w:rPr>
              <w:t>form</w:t>
            </w:r>
            <w:r w:rsidR="00FE3DE5" w:rsidRPr="00166F92">
              <w:rPr>
                <w:i/>
              </w:rPr>
              <w:t>.</w:t>
            </w:r>
            <w:r w:rsidR="00FE3DE5" w:rsidRPr="00166F92">
              <w:rPr>
                <w:i/>
              </w:rPr>
              <w:tab/>
            </w:r>
          </w:p>
        </w:tc>
      </w:tr>
    </w:tbl>
    <w:p w14:paraId="2B9DDC73" w14:textId="77777777" w:rsidR="005B4A5F" w:rsidRPr="00166F92" w:rsidRDefault="005B4A5F" w:rsidP="001D5093">
      <w:bookmarkStart w:id="543" w:name="_Hlt139095454"/>
      <w:bookmarkEnd w:id="543"/>
    </w:p>
    <w:p w14:paraId="621EE3CB" w14:textId="77777777" w:rsidR="005B4A5F" w:rsidRPr="00166F92" w:rsidRDefault="005B4A5F" w:rsidP="001D5093">
      <w:pPr>
        <w:tabs>
          <w:tab w:val="right" w:pos="9000"/>
        </w:tabs>
      </w:pPr>
      <w:r w:rsidRPr="00166F92">
        <w:rPr>
          <w:b/>
        </w:rPr>
        <w:t>Date</w:t>
      </w:r>
      <w:r w:rsidR="007E703B" w:rsidRPr="00166F92">
        <w:rPr>
          <w:b/>
        </w:rPr>
        <w:t xml:space="preserve"> </w:t>
      </w:r>
      <w:r w:rsidRPr="00166F92">
        <w:rPr>
          <w:b/>
        </w:rPr>
        <w:t>of</w:t>
      </w:r>
      <w:r w:rsidR="007E703B" w:rsidRPr="00166F92">
        <w:rPr>
          <w:b/>
        </w:rPr>
        <w:t xml:space="preserve"> </w:t>
      </w:r>
      <w:r w:rsidR="00150BEE" w:rsidRPr="00166F92">
        <w:rPr>
          <w:b/>
        </w:rPr>
        <w:t>this</w:t>
      </w:r>
      <w:r w:rsidR="007E703B" w:rsidRPr="00166F92">
        <w:rPr>
          <w:b/>
        </w:rPr>
        <w:t xml:space="preserve"> </w:t>
      </w:r>
      <w:r w:rsidRPr="00166F92">
        <w:rPr>
          <w:b/>
        </w:rPr>
        <w:t>Bid</w:t>
      </w:r>
      <w:r w:rsidR="007E703B" w:rsidRPr="00166F92">
        <w:rPr>
          <w:b/>
        </w:rPr>
        <w:t xml:space="preserve"> </w:t>
      </w:r>
      <w:r w:rsidR="006A7A5A" w:rsidRPr="00166F92">
        <w:rPr>
          <w:b/>
        </w:rPr>
        <w:t>s</w:t>
      </w:r>
      <w:r w:rsidRPr="00166F92">
        <w:rPr>
          <w:b/>
        </w:rPr>
        <w:t>ubmission</w:t>
      </w:r>
      <w:r w:rsidRPr="00166F92">
        <w:t>:</w:t>
      </w:r>
      <w:r w:rsidR="007E703B" w:rsidRPr="00166F92">
        <w:t xml:space="preserve"> </w:t>
      </w:r>
      <w:r w:rsidRPr="00166F92">
        <w:t>[</w:t>
      </w:r>
      <w:r w:rsidR="006A7A5A" w:rsidRPr="00166F92">
        <w:rPr>
          <w:i/>
        </w:rPr>
        <w:t>insert</w:t>
      </w:r>
      <w:r w:rsidR="007E703B" w:rsidRPr="00166F92">
        <w:rPr>
          <w:i/>
        </w:rPr>
        <w:t xml:space="preserve"> </w:t>
      </w:r>
      <w:r w:rsidR="006A7A5A" w:rsidRPr="00166F92">
        <w:rPr>
          <w:i/>
        </w:rPr>
        <w:t>date</w:t>
      </w:r>
      <w:r w:rsidR="007E703B" w:rsidRPr="00166F92">
        <w:rPr>
          <w:i/>
        </w:rPr>
        <w:t xml:space="preserve"> </w:t>
      </w:r>
      <w:r w:rsidR="006A7A5A" w:rsidRPr="00166F92">
        <w:rPr>
          <w:i/>
        </w:rPr>
        <w:t>(as</w:t>
      </w:r>
      <w:r w:rsidR="007E703B" w:rsidRPr="00166F92">
        <w:rPr>
          <w:i/>
        </w:rPr>
        <w:t xml:space="preserve"> </w:t>
      </w:r>
      <w:r w:rsidR="006A7A5A" w:rsidRPr="00166F92">
        <w:rPr>
          <w:i/>
        </w:rPr>
        <w:t>day,</w:t>
      </w:r>
      <w:r w:rsidR="007E703B" w:rsidRPr="00166F92">
        <w:rPr>
          <w:i/>
        </w:rPr>
        <w:t xml:space="preserve"> </w:t>
      </w:r>
      <w:r w:rsidR="006A7A5A" w:rsidRPr="00166F92">
        <w:rPr>
          <w:i/>
        </w:rPr>
        <w:t>month</w:t>
      </w:r>
      <w:r w:rsidR="007E703B" w:rsidRPr="00166F92">
        <w:rPr>
          <w:i/>
        </w:rPr>
        <w:t xml:space="preserve"> </w:t>
      </w:r>
      <w:r w:rsidR="006A7A5A" w:rsidRPr="00166F92">
        <w:rPr>
          <w:i/>
        </w:rPr>
        <w:t>and</w:t>
      </w:r>
      <w:r w:rsidR="007E703B" w:rsidRPr="00166F92">
        <w:rPr>
          <w:i/>
        </w:rPr>
        <w:t xml:space="preserve"> </w:t>
      </w:r>
      <w:r w:rsidR="006A7A5A" w:rsidRPr="00166F92">
        <w:rPr>
          <w:i/>
        </w:rPr>
        <w:t>year)</w:t>
      </w:r>
      <w:r w:rsidR="007E703B" w:rsidRPr="00166F92">
        <w:rPr>
          <w:i/>
        </w:rPr>
        <w:t xml:space="preserve"> </w:t>
      </w:r>
      <w:r w:rsidR="006A7A5A" w:rsidRPr="00166F92">
        <w:rPr>
          <w:i/>
        </w:rPr>
        <w:t>of</w:t>
      </w:r>
      <w:r w:rsidR="007E703B" w:rsidRPr="00166F92">
        <w:rPr>
          <w:i/>
        </w:rPr>
        <w:t xml:space="preserve"> </w:t>
      </w:r>
      <w:r w:rsidR="006A7A5A" w:rsidRPr="00166F92">
        <w:rPr>
          <w:i/>
        </w:rPr>
        <w:t>Bid</w:t>
      </w:r>
      <w:r w:rsidR="007E703B" w:rsidRPr="00166F92">
        <w:rPr>
          <w:i/>
        </w:rPr>
        <w:t xml:space="preserve"> </w:t>
      </w:r>
      <w:r w:rsidR="006A7A5A" w:rsidRPr="00166F92">
        <w:rPr>
          <w:i/>
        </w:rPr>
        <w:t>submission</w:t>
      </w:r>
      <w:r w:rsidR="006A7A5A" w:rsidRPr="00166F92">
        <w:t>]</w:t>
      </w:r>
    </w:p>
    <w:p w14:paraId="5615CF8A" w14:textId="77777777" w:rsidR="005B4A5F" w:rsidRPr="00166F92" w:rsidRDefault="005B4A5F" w:rsidP="001D5093">
      <w:pPr>
        <w:tabs>
          <w:tab w:val="right" w:pos="9000"/>
        </w:tabs>
      </w:pPr>
      <w:r w:rsidRPr="00166F92">
        <w:rPr>
          <w:b/>
        </w:rPr>
        <w:t>RFB</w:t>
      </w:r>
      <w:r w:rsidR="007E703B" w:rsidRPr="00166F92">
        <w:rPr>
          <w:b/>
        </w:rPr>
        <w:t xml:space="preserve"> </w:t>
      </w:r>
      <w:r w:rsidRPr="00166F92">
        <w:rPr>
          <w:b/>
        </w:rPr>
        <w:t>No.:</w:t>
      </w:r>
      <w:r w:rsidR="007E703B" w:rsidRPr="00166F92">
        <w:t xml:space="preserve"> </w:t>
      </w:r>
      <w:r w:rsidRPr="00166F92">
        <w:t>[</w:t>
      </w:r>
      <w:r w:rsidR="006A7A5A" w:rsidRPr="00166F92">
        <w:rPr>
          <w:i/>
        </w:rPr>
        <w:t>insert</w:t>
      </w:r>
      <w:r w:rsidR="007E703B" w:rsidRPr="00166F92">
        <w:rPr>
          <w:i/>
        </w:rPr>
        <w:t xml:space="preserve"> </w:t>
      </w:r>
      <w:r w:rsidR="006A7A5A" w:rsidRPr="00166F92">
        <w:rPr>
          <w:i/>
        </w:rPr>
        <w:t>number</w:t>
      </w:r>
      <w:r w:rsidR="007E703B" w:rsidRPr="00166F92">
        <w:rPr>
          <w:i/>
        </w:rPr>
        <w:t xml:space="preserve"> </w:t>
      </w:r>
      <w:r w:rsidR="006A7A5A" w:rsidRPr="00166F92">
        <w:rPr>
          <w:i/>
        </w:rPr>
        <w:t>of</w:t>
      </w:r>
      <w:r w:rsidR="007E703B" w:rsidRPr="00166F92">
        <w:rPr>
          <w:i/>
        </w:rPr>
        <w:t xml:space="preserve"> </w:t>
      </w:r>
      <w:r w:rsidR="006A7A5A" w:rsidRPr="00166F92">
        <w:rPr>
          <w:i/>
        </w:rPr>
        <w:t>RFB</w:t>
      </w:r>
      <w:r w:rsidR="007E703B" w:rsidRPr="00166F92">
        <w:rPr>
          <w:i/>
        </w:rPr>
        <w:t xml:space="preserve"> </w:t>
      </w:r>
      <w:r w:rsidR="006A7A5A" w:rsidRPr="00166F92">
        <w:rPr>
          <w:i/>
        </w:rPr>
        <w:t>process</w:t>
      </w:r>
      <w:r w:rsidR="006A7A5A" w:rsidRPr="00166F92">
        <w:t>]</w:t>
      </w:r>
    </w:p>
    <w:p w14:paraId="1DC7D772" w14:textId="77777777" w:rsidR="005B4A5F" w:rsidRPr="00166F92" w:rsidRDefault="005B4A5F" w:rsidP="001D5093">
      <w:r w:rsidRPr="00166F92">
        <w:rPr>
          <w:b/>
          <w:iCs/>
        </w:rPr>
        <w:t>Alternative</w:t>
      </w:r>
      <w:r w:rsidR="007E703B" w:rsidRPr="00166F92">
        <w:rPr>
          <w:b/>
          <w:iCs/>
        </w:rPr>
        <w:t xml:space="preserve"> </w:t>
      </w:r>
      <w:proofErr w:type="gramStart"/>
      <w:r w:rsidRPr="00166F92">
        <w:rPr>
          <w:b/>
          <w:iCs/>
        </w:rPr>
        <w:t>No.</w:t>
      </w:r>
      <w:r w:rsidRPr="00166F92">
        <w:rPr>
          <w:iCs/>
        </w:rPr>
        <w:t>:</w:t>
      </w:r>
      <w:r w:rsidR="006A7A5A" w:rsidRPr="00166F92">
        <w:rPr>
          <w:iCs/>
        </w:rPr>
        <w:t>[</w:t>
      </w:r>
      <w:proofErr w:type="gramEnd"/>
      <w:r w:rsidR="006A7A5A" w:rsidRPr="00166F92">
        <w:rPr>
          <w:i/>
          <w:iCs/>
        </w:rPr>
        <w:t>insert</w:t>
      </w:r>
      <w:r w:rsidR="007E703B" w:rsidRPr="00166F92">
        <w:rPr>
          <w:i/>
          <w:iCs/>
        </w:rPr>
        <w:t xml:space="preserve"> </w:t>
      </w:r>
      <w:r w:rsidR="006A7A5A" w:rsidRPr="00166F92">
        <w:rPr>
          <w:i/>
          <w:iCs/>
        </w:rPr>
        <w:t>identification</w:t>
      </w:r>
      <w:r w:rsidR="007E703B" w:rsidRPr="00166F92">
        <w:rPr>
          <w:i/>
          <w:iCs/>
        </w:rPr>
        <w:t xml:space="preserve"> </w:t>
      </w:r>
      <w:r w:rsidR="006A7A5A" w:rsidRPr="00166F92">
        <w:rPr>
          <w:i/>
          <w:iCs/>
        </w:rPr>
        <w:t>No</w:t>
      </w:r>
      <w:r w:rsidR="007E703B" w:rsidRPr="00166F92">
        <w:rPr>
          <w:i/>
          <w:iCs/>
        </w:rPr>
        <w:t xml:space="preserve"> </w:t>
      </w:r>
      <w:r w:rsidR="006A7A5A" w:rsidRPr="00166F92">
        <w:rPr>
          <w:i/>
          <w:iCs/>
        </w:rPr>
        <w:t>if</w:t>
      </w:r>
      <w:r w:rsidR="007E703B" w:rsidRPr="00166F92">
        <w:rPr>
          <w:i/>
          <w:iCs/>
        </w:rPr>
        <w:t xml:space="preserve"> </w:t>
      </w:r>
      <w:r w:rsidR="006A7A5A" w:rsidRPr="00166F92">
        <w:rPr>
          <w:i/>
          <w:iCs/>
        </w:rPr>
        <w:t>this</w:t>
      </w:r>
      <w:r w:rsidR="007E703B" w:rsidRPr="00166F92">
        <w:rPr>
          <w:i/>
          <w:iCs/>
        </w:rPr>
        <w:t xml:space="preserve"> </w:t>
      </w:r>
      <w:r w:rsidR="006A7A5A" w:rsidRPr="00166F92">
        <w:rPr>
          <w:i/>
          <w:iCs/>
        </w:rPr>
        <w:t>is</w:t>
      </w:r>
      <w:r w:rsidR="007E703B" w:rsidRPr="00166F92">
        <w:rPr>
          <w:i/>
          <w:iCs/>
        </w:rPr>
        <w:t xml:space="preserve"> </w:t>
      </w:r>
      <w:r w:rsidR="006A7A5A" w:rsidRPr="00166F92">
        <w:rPr>
          <w:i/>
          <w:iCs/>
        </w:rPr>
        <w:t>a</w:t>
      </w:r>
      <w:r w:rsidR="007E703B" w:rsidRPr="00166F92">
        <w:rPr>
          <w:i/>
          <w:iCs/>
        </w:rPr>
        <w:t xml:space="preserve"> </w:t>
      </w:r>
      <w:r w:rsidR="006A7A5A" w:rsidRPr="00166F92">
        <w:rPr>
          <w:i/>
          <w:iCs/>
        </w:rPr>
        <w:t>Bid</w:t>
      </w:r>
      <w:r w:rsidR="007E703B" w:rsidRPr="00166F92">
        <w:rPr>
          <w:i/>
          <w:iCs/>
        </w:rPr>
        <w:t xml:space="preserve"> </w:t>
      </w:r>
      <w:r w:rsidR="006A7A5A" w:rsidRPr="00166F92">
        <w:rPr>
          <w:i/>
          <w:iCs/>
        </w:rPr>
        <w:t>for</w:t>
      </w:r>
      <w:r w:rsidR="007E703B" w:rsidRPr="00166F92">
        <w:rPr>
          <w:i/>
          <w:iCs/>
        </w:rPr>
        <w:t xml:space="preserve"> </w:t>
      </w:r>
      <w:r w:rsidR="006A7A5A" w:rsidRPr="00166F92">
        <w:rPr>
          <w:i/>
          <w:iCs/>
        </w:rPr>
        <w:t>an</w:t>
      </w:r>
      <w:r w:rsidR="007E703B" w:rsidRPr="00166F92">
        <w:rPr>
          <w:i/>
          <w:iCs/>
        </w:rPr>
        <w:t xml:space="preserve"> </w:t>
      </w:r>
      <w:r w:rsidR="006A7A5A" w:rsidRPr="00166F92">
        <w:rPr>
          <w:i/>
          <w:iCs/>
        </w:rPr>
        <w:t>alternative</w:t>
      </w:r>
      <w:r w:rsidR="006A7A5A" w:rsidRPr="00166F92">
        <w:rPr>
          <w:iCs/>
        </w:rPr>
        <w:t>]</w:t>
      </w:r>
    </w:p>
    <w:p w14:paraId="18E18055" w14:textId="77777777" w:rsidR="00F30533" w:rsidRPr="00753F5C" w:rsidRDefault="00F30533" w:rsidP="00F30533">
      <w:pPr>
        <w:spacing w:after="200"/>
        <w:rPr>
          <w:color w:val="000000" w:themeColor="text1"/>
        </w:rPr>
      </w:pPr>
      <w:r w:rsidRPr="00753F5C">
        <w:rPr>
          <w:color w:val="000000" w:themeColor="text1"/>
        </w:rPr>
        <w:t xml:space="preserve">We, the undersigned, hereby submit our Bid, in two parts, namely: </w:t>
      </w:r>
    </w:p>
    <w:p w14:paraId="1E04EFC2" w14:textId="77777777" w:rsidR="00F30533" w:rsidRPr="00753F5C" w:rsidRDefault="00F30533">
      <w:pPr>
        <w:numPr>
          <w:ilvl w:val="0"/>
          <w:numId w:val="100"/>
        </w:numPr>
        <w:spacing w:after="200"/>
        <w:ind w:left="540" w:hanging="540"/>
        <w:rPr>
          <w:color w:val="000000" w:themeColor="text1"/>
        </w:rPr>
      </w:pPr>
      <w:r w:rsidRPr="00753F5C">
        <w:rPr>
          <w:color w:val="000000" w:themeColor="text1"/>
        </w:rPr>
        <w:t>the Technical Part, and</w:t>
      </w:r>
    </w:p>
    <w:p w14:paraId="3E6EA5C4" w14:textId="77777777" w:rsidR="00F30533" w:rsidRPr="00753F5C" w:rsidRDefault="00F30533">
      <w:pPr>
        <w:numPr>
          <w:ilvl w:val="0"/>
          <w:numId w:val="100"/>
        </w:numPr>
        <w:spacing w:after="200"/>
        <w:ind w:left="540" w:hanging="540"/>
        <w:rPr>
          <w:color w:val="000000" w:themeColor="text1"/>
        </w:rPr>
      </w:pPr>
      <w:r w:rsidRPr="00753F5C">
        <w:rPr>
          <w:color w:val="000000" w:themeColor="text1"/>
        </w:rPr>
        <w:t xml:space="preserve">the Financial Part </w:t>
      </w:r>
    </w:p>
    <w:p w14:paraId="35DA2433" w14:textId="77777777" w:rsidR="00F30533" w:rsidRPr="00753F5C" w:rsidRDefault="00F30533" w:rsidP="00F30533">
      <w:pPr>
        <w:spacing w:after="200"/>
        <w:rPr>
          <w:color w:val="000000" w:themeColor="text1"/>
        </w:rPr>
      </w:pPr>
      <w:r w:rsidRPr="00753F5C">
        <w:rPr>
          <w:color w:val="000000" w:themeColor="text1"/>
        </w:rPr>
        <w:t>In submitting our Bid, we make the following declarations:</w:t>
      </w:r>
    </w:p>
    <w:p w14:paraId="0CAB83C2" w14:textId="77777777" w:rsidR="00F30533" w:rsidRPr="00753F5C" w:rsidRDefault="00F30533">
      <w:pPr>
        <w:numPr>
          <w:ilvl w:val="0"/>
          <w:numId w:val="88"/>
        </w:numPr>
        <w:tabs>
          <w:tab w:val="right" w:pos="9000"/>
        </w:tabs>
        <w:spacing w:after="200"/>
        <w:rPr>
          <w:color w:val="000000" w:themeColor="text1"/>
        </w:rPr>
      </w:pPr>
      <w:r w:rsidRPr="00753F5C">
        <w:rPr>
          <w:b/>
          <w:color w:val="000000" w:themeColor="text1"/>
        </w:rPr>
        <w:t>No reservations:</w:t>
      </w:r>
      <w:r w:rsidRPr="00753F5C">
        <w:rPr>
          <w:color w:val="000000" w:themeColor="text1"/>
        </w:rPr>
        <w:t xml:space="preserve"> We have examined and have no reservations to the bidding document, including Addenda issued in accordance with Instructions to Bidders (ITB 8);</w:t>
      </w:r>
    </w:p>
    <w:p w14:paraId="2AEA6B0A" w14:textId="77777777" w:rsidR="00F30533" w:rsidRPr="00753F5C" w:rsidRDefault="00F30533">
      <w:pPr>
        <w:numPr>
          <w:ilvl w:val="0"/>
          <w:numId w:val="88"/>
        </w:numPr>
        <w:tabs>
          <w:tab w:val="right" w:pos="9000"/>
        </w:tabs>
        <w:spacing w:after="200"/>
        <w:rPr>
          <w:color w:val="000000" w:themeColor="text1"/>
        </w:rPr>
      </w:pPr>
      <w:r w:rsidRPr="00753F5C">
        <w:rPr>
          <w:b/>
          <w:bCs/>
          <w:color w:val="000000" w:themeColor="text1"/>
        </w:rPr>
        <w:t>Eligibility</w:t>
      </w:r>
      <w:r w:rsidRPr="00CE72F5">
        <w:rPr>
          <w:color w:val="000000" w:themeColor="text1"/>
        </w:rPr>
        <w:t>:</w:t>
      </w:r>
      <w:r w:rsidRPr="00753F5C">
        <w:rPr>
          <w:bCs/>
          <w:color w:val="000000" w:themeColor="text1"/>
        </w:rPr>
        <w:t xml:space="preserve"> We meet the eligibility requirements and have no conflict of interest in accordance with ITB 4;</w:t>
      </w:r>
    </w:p>
    <w:p w14:paraId="7E1935FF" w14:textId="77777777" w:rsidR="00F30533" w:rsidRPr="00753F5C" w:rsidRDefault="00F30533">
      <w:pPr>
        <w:numPr>
          <w:ilvl w:val="0"/>
          <w:numId w:val="88"/>
        </w:numPr>
        <w:tabs>
          <w:tab w:val="right" w:pos="9000"/>
        </w:tabs>
        <w:spacing w:after="200"/>
        <w:rPr>
          <w:color w:val="000000" w:themeColor="text1"/>
        </w:rPr>
      </w:pPr>
      <w:r w:rsidRPr="00753F5C">
        <w:rPr>
          <w:b/>
          <w:bCs/>
          <w:color w:val="000000" w:themeColor="text1"/>
        </w:rPr>
        <w:t>Bid-Securing Declaration:</w:t>
      </w:r>
      <w:r w:rsidRPr="00CE72F5">
        <w:rPr>
          <w:color w:val="000000" w:themeColor="text1"/>
        </w:rPr>
        <w:t xml:space="preserve"> </w:t>
      </w:r>
      <w:r w:rsidRPr="00753F5C">
        <w:rPr>
          <w:bCs/>
          <w:color w:val="000000" w:themeColor="text1"/>
        </w:rPr>
        <w:t xml:space="preserve">We have not been suspended nor declared ineligible by the Employer based on execution of a Bid-Securing Declaration </w:t>
      </w:r>
      <w:r w:rsidRPr="00CE72F5">
        <w:rPr>
          <w:color w:val="000000" w:themeColor="text1"/>
        </w:rPr>
        <w:t xml:space="preserve">or Proposal-Securing </w:t>
      </w:r>
      <w:r>
        <w:rPr>
          <w:bCs/>
          <w:color w:val="000000" w:themeColor="text1"/>
        </w:rPr>
        <w:t xml:space="preserve">Declaration </w:t>
      </w:r>
      <w:r w:rsidRPr="00753F5C">
        <w:rPr>
          <w:bCs/>
          <w:color w:val="000000" w:themeColor="text1"/>
        </w:rPr>
        <w:t>in the Employer’s country</w:t>
      </w:r>
      <w:r w:rsidRPr="00753F5C">
        <w:rPr>
          <w:color w:val="000000" w:themeColor="text1"/>
        </w:rPr>
        <w:t xml:space="preserve"> in accordance with ITB 4.7;</w:t>
      </w:r>
    </w:p>
    <w:p w14:paraId="28396FE6" w14:textId="77777777" w:rsidR="00F30533" w:rsidRPr="00E142FD" w:rsidRDefault="00F30533">
      <w:pPr>
        <w:numPr>
          <w:ilvl w:val="0"/>
          <w:numId w:val="88"/>
        </w:numPr>
        <w:spacing w:after="200"/>
        <w:ind w:left="576" w:hanging="576"/>
        <w:rPr>
          <w:color w:val="000000" w:themeColor="text1"/>
        </w:rPr>
      </w:pPr>
      <w:r w:rsidRPr="00CE72F5">
        <w:rPr>
          <w:b/>
        </w:rPr>
        <w:t>Sexual 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w:t>
      </w:r>
      <w:proofErr w:type="spellStart"/>
      <w:r w:rsidRPr="00E142FD">
        <w:rPr>
          <w:i/>
          <w:iCs/>
          <w:color w:val="000000"/>
        </w:rPr>
        <w:t>i</w:t>
      </w:r>
      <w:proofErr w:type="spellEnd"/>
      <w:r w:rsidRPr="00E142FD">
        <w:rPr>
          <w:i/>
          <w:iCs/>
          <w:color w:val="000000"/>
        </w:rPr>
        <w:t>) to (</w:t>
      </w:r>
      <w:r>
        <w:rPr>
          <w:i/>
          <w:iCs/>
          <w:color w:val="000000"/>
        </w:rPr>
        <w:t>v</w:t>
      </w:r>
      <w:r w:rsidRPr="00E142FD">
        <w:rPr>
          <w:i/>
          <w:iCs/>
          <w:color w:val="000000"/>
        </w:rPr>
        <w:t>) below and delete the others</w:t>
      </w:r>
      <w:r w:rsidRPr="00E142FD">
        <w:rPr>
          <w:color w:val="000000"/>
        </w:rPr>
        <w:t>]</w:t>
      </w:r>
      <w:r w:rsidRPr="00E142FD">
        <w:rPr>
          <w:color w:val="000000" w:themeColor="text1"/>
        </w:rPr>
        <w:t>.</w:t>
      </w:r>
    </w:p>
    <w:p w14:paraId="3E869290" w14:textId="77777777" w:rsidR="00F30533" w:rsidRPr="00B1767C" w:rsidRDefault="00F30533" w:rsidP="00F30533">
      <w:pPr>
        <w:tabs>
          <w:tab w:val="right" w:pos="9000"/>
        </w:tabs>
        <w:spacing w:before="240" w:after="120"/>
        <w:ind w:left="630"/>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4BB16724" w14:textId="77777777" w:rsidR="00F30533" w:rsidRPr="008A524E" w:rsidRDefault="00F30533">
      <w:pPr>
        <w:pStyle w:val="ListParagraph"/>
        <w:numPr>
          <w:ilvl w:val="0"/>
          <w:numId w:val="89"/>
        </w:numPr>
        <w:tabs>
          <w:tab w:val="right" w:pos="9000"/>
        </w:tabs>
        <w:spacing w:before="120" w:after="12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6FCEBF32" w14:textId="77777777" w:rsidR="00F30533" w:rsidRPr="008A524E" w:rsidRDefault="00F30533">
      <w:pPr>
        <w:pStyle w:val="ListParagraph"/>
        <w:numPr>
          <w:ilvl w:val="0"/>
          <w:numId w:val="89"/>
        </w:numPr>
        <w:tabs>
          <w:tab w:val="right" w:pos="9000"/>
        </w:tabs>
        <w:spacing w:before="120" w:after="120"/>
        <w:contextualSpacing w:val="0"/>
        <w:jc w:val="both"/>
      </w:pPr>
      <w:r w:rsidRPr="008A524E">
        <w:lastRenderedPageBreak/>
        <w:t>[</w:t>
      </w:r>
      <w:r w:rsidRPr="008A524E">
        <w:rPr>
          <w:color w:val="000000" w:themeColor="text1"/>
        </w:rPr>
        <w:t xml:space="preserve">are </w:t>
      </w:r>
      <w:r w:rsidRPr="008A524E">
        <w:t xml:space="preserve">subject to disqualification by the Bank for non-compliance with SEA/ SH obligations.] </w:t>
      </w:r>
    </w:p>
    <w:p w14:paraId="6989C950" w14:textId="77777777" w:rsidR="00F30533" w:rsidRDefault="00F30533">
      <w:pPr>
        <w:pStyle w:val="ListParagraph"/>
        <w:numPr>
          <w:ilvl w:val="0"/>
          <w:numId w:val="89"/>
        </w:numPr>
        <w:tabs>
          <w:tab w:val="right" w:pos="9000"/>
        </w:tabs>
        <w:spacing w:before="120" w:after="12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65FCEE7B" w14:textId="77777777" w:rsidR="00F30533" w:rsidRPr="008A524E" w:rsidRDefault="00F30533">
      <w:pPr>
        <w:pStyle w:val="ListParagraph"/>
        <w:numPr>
          <w:ilvl w:val="0"/>
          <w:numId w:val="89"/>
        </w:numPr>
        <w:tabs>
          <w:tab w:val="right" w:pos="9000"/>
        </w:tabs>
        <w:spacing w:before="120" w:after="12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3355DE85" w14:textId="77777777" w:rsidR="00F30533" w:rsidRPr="0070310C" w:rsidRDefault="00F30533">
      <w:pPr>
        <w:pStyle w:val="ListParagraph"/>
        <w:numPr>
          <w:ilvl w:val="0"/>
          <w:numId w:val="89"/>
        </w:numPr>
        <w:tabs>
          <w:tab w:val="right" w:pos="9000"/>
        </w:tabs>
        <w:spacing w:before="120" w:after="12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0465522" w14:textId="5CE303E4" w:rsidR="00F30533" w:rsidRPr="008D4213" w:rsidRDefault="00F30533">
      <w:pPr>
        <w:numPr>
          <w:ilvl w:val="0"/>
          <w:numId w:val="88"/>
        </w:numPr>
        <w:tabs>
          <w:tab w:val="right" w:pos="9000"/>
        </w:tabs>
        <w:spacing w:after="200"/>
        <w:rPr>
          <w:color w:val="000000" w:themeColor="text1"/>
        </w:rPr>
      </w:pPr>
      <w:r w:rsidRPr="00CE72F5">
        <w:rPr>
          <w:b/>
          <w:color w:val="000000" w:themeColor="text1"/>
        </w:rPr>
        <w:t>Conformity</w:t>
      </w:r>
      <w:r w:rsidRPr="00CE72F5">
        <w:rPr>
          <w:color w:val="000000" w:themeColor="text1"/>
        </w:rPr>
        <w:t xml:space="preserve">: </w:t>
      </w:r>
      <w:r w:rsidRPr="00166F92">
        <w:t>We offer to provide design, supply and installation services in conformity with the bidding document of the following: [</w:t>
      </w:r>
      <w:r w:rsidRPr="00166F92">
        <w:rPr>
          <w:i/>
        </w:rPr>
        <w:t>insert a brief description of the Plant, Design, Supply and Installation Services</w:t>
      </w:r>
      <w:r w:rsidRPr="00166F92">
        <w:t>]</w:t>
      </w:r>
      <w:r w:rsidRPr="00753F5C">
        <w:rPr>
          <w:color w:val="000000" w:themeColor="text1"/>
          <w:u w:val="single"/>
        </w:rPr>
        <w:tab/>
      </w:r>
      <w:r w:rsidRPr="008D4213">
        <w:rPr>
          <w:color w:val="000000" w:themeColor="text1"/>
          <w:u w:val="single"/>
        </w:rPr>
        <w:tab/>
      </w:r>
      <w:r w:rsidRPr="008D4213">
        <w:rPr>
          <w:color w:val="000000" w:themeColor="text1"/>
        </w:rPr>
        <w:t>;</w:t>
      </w:r>
    </w:p>
    <w:p w14:paraId="253CB166" w14:textId="3A0AE382" w:rsidR="00F30533" w:rsidRPr="00753F5C" w:rsidRDefault="00F30533">
      <w:pPr>
        <w:numPr>
          <w:ilvl w:val="0"/>
          <w:numId w:val="88"/>
        </w:numPr>
        <w:tabs>
          <w:tab w:val="right" w:pos="9000"/>
        </w:tabs>
        <w:spacing w:after="200"/>
        <w:rPr>
          <w:color w:val="000000" w:themeColor="text1"/>
        </w:rPr>
      </w:pPr>
      <w:r w:rsidRPr="00CE72F5">
        <w:rPr>
          <w:b/>
          <w:color w:val="000000" w:themeColor="text1"/>
        </w:rPr>
        <w:t>Bid Validity</w:t>
      </w:r>
      <w:r w:rsidRPr="00CE72F5">
        <w:rPr>
          <w:color w:val="000000" w:themeColor="text1"/>
        </w:rPr>
        <w:t xml:space="preserve">: </w:t>
      </w:r>
      <w:bookmarkStart w:id="544" w:name="_Hlk42003895"/>
      <w:r w:rsidRPr="00CE72F5">
        <w:rPr>
          <w:color w:val="000000" w:themeColor="text1"/>
        </w:rPr>
        <w:t xml:space="preserve">Our Bid shall be valid </w:t>
      </w:r>
      <w:bookmarkStart w:id="545" w:name="_Hlk24816784"/>
      <w:bookmarkStart w:id="546" w:name="_Hlk24711265"/>
      <w:r>
        <w:t xml:space="preserve">until </w:t>
      </w:r>
      <w:r w:rsidRPr="007636D9">
        <w:rPr>
          <w:i/>
        </w:rPr>
        <w:t xml:space="preserve">[insert day, month and year in accordance with </w:t>
      </w:r>
      <w:r>
        <w:rPr>
          <w:i/>
        </w:rPr>
        <w:t xml:space="preserve">ITB </w:t>
      </w:r>
      <w:r w:rsidRPr="007636D9">
        <w:rPr>
          <w:i/>
        </w:rPr>
        <w:t>1</w:t>
      </w:r>
      <w:r>
        <w:rPr>
          <w:i/>
        </w:rPr>
        <w:t>9</w:t>
      </w:r>
      <w:r w:rsidRPr="007636D9">
        <w:rPr>
          <w:i/>
        </w:rPr>
        <w:t>.1]</w:t>
      </w:r>
      <w:bookmarkEnd w:id="545"/>
      <w:bookmarkEnd w:id="546"/>
      <w:r w:rsidRPr="00CE72F5">
        <w:rPr>
          <w:color w:val="000000" w:themeColor="text1"/>
        </w:rPr>
        <w:t xml:space="preserve">, and it shall remain binding upon us and may be accepted at any time </w:t>
      </w:r>
      <w:r>
        <w:rPr>
          <w:noProof/>
        </w:rPr>
        <w:t>on or before this date</w:t>
      </w:r>
      <w:bookmarkEnd w:id="544"/>
      <w:r w:rsidRPr="00CE72F5">
        <w:rPr>
          <w:color w:val="000000" w:themeColor="text1"/>
        </w:rPr>
        <w:t>;</w:t>
      </w:r>
    </w:p>
    <w:p w14:paraId="246E6ACD" w14:textId="735A8814" w:rsidR="00F30533" w:rsidRPr="00753F5C" w:rsidRDefault="00F30533">
      <w:pPr>
        <w:numPr>
          <w:ilvl w:val="0"/>
          <w:numId w:val="88"/>
        </w:numPr>
        <w:tabs>
          <w:tab w:val="right" w:pos="9000"/>
        </w:tabs>
        <w:spacing w:after="200"/>
        <w:rPr>
          <w:color w:val="000000" w:themeColor="text1"/>
        </w:rPr>
      </w:pPr>
      <w:r w:rsidRPr="00753F5C">
        <w:rPr>
          <w:b/>
          <w:color w:val="000000" w:themeColor="text1"/>
        </w:rPr>
        <w:t>Performance Security:</w:t>
      </w:r>
      <w:r w:rsidRPr="00753F5C">
        <w:rPr>
          <w:color w:val="000000" w:themeColor="text1"/>
        </w:rPr>
        <w:t xml:space="preserve"> If our Bid is accepted, we commit to obtain a Performance Security</w:t>
      </w:r>
      <w:r w:rsidR="00DC5BB0">
        <w:rPr>
          <w:color w:val="000000" w:themeColor="text1"/>
        </w:rPr>
        <w:t xml:space="preserve"> </w:t>
      </w:r>
      <w:r w:rsidRPr="00753F5C">
        <w:rPr>
          <w:color w:val="000000" w:themeColor="text1"/>
        </w:rPr>
        <w:t>in accordance with the bidding document;</w:t>
      </w:r>
    </w:p>
    <w:p w14:paraId="3B040D0B" w14:textId="5EDD42FB" w:rsidR="00F30533" w:rsidRPr="00753F5C" w:rsidRDefault="00F30533">
      <w:pPr>
        <w:numPr>
          <w:ilvl w:val="0"/>
          <w:numId w:val="88"/>
        </w:numPr>
        <w:tabs>
          <w:tab w:val="right" w:pos="9000"/>
        </w:tabs>
        <w:spacing w:after="200"/>
        <w:rPr>
          <w:color w:val="000000" w:themeColor="text1"/>
        </w:rPr>
      </w:pPr>
      <w:r w:rsidRPr="00CE72F5">
        <w:rPr>
          <w:b/>
          <w:color w:val="000000" w:themeColor="text1"/>
        </w:rPr>
        <w:t xml:space="preserve">One Bid Per Bidder: </w:t>
      </w:r>
      <w:r w:rsidRPr="00753F5C">
        <w:rPr>
          <w:color w:val="000000" w:themeColor="text1"/>
        </w:rPr>
        <w:t>We are not submitting any other Bid(s) as an individual Bidder</w:t>
      </w:r>
      <w:r>
        <w:rPr>
          <w:color w:val="000000" w:themeColor="text1"/>
        </w:rPr>
        <w:t>,</w:t>
      </w:r>
      <w:r w:rsidRPr="00753F5C">
        <w:rPr>
          <w:color w:val="000000" w:themeColor="text1"/>
        </w:rPr>
        <w:t xml:space="preserve"> and we</w:t>
      </w:r>
      <w:r w:rsidRPr="00753F5C">
        <w:rPr>
          <w:i/>
          <w:color w:val="000000" w:themeColor="text1"/>
        </w:rPr>
        <w:t xml:space="preserve"> </w:t>
      </w:r>
      <w:r w:rsidRPr="00753F5C">
        <w:rPr>
          <w:color w:val="000000" w:themeColor="text1"/>
        </w:rPr>
        <w:t>are not participating in any other Bid(s) as a Joint Venture member</w:t>
      </w:r>
      <w:r w:rsidR="00BE1B02">
        <w:rPr>
          <w:color w:val="000000" w:themeColor="text1"/>
        </w:rPr>
        <w:t>,</w:t>
      </w:r>
      <w:r>
        <w:rPr>
          <w:color w:val="000000" w:themeColor="text1"/>
        </w:rPr>
        <w:t xml:space="preserve"> </w:t>
      </w:r>
      <w:r w:rsidRPr="00753F5C">
        <w:rPr>
          <w:color w:val="000000" w:themeColor="text1"/>
        </w:rPr>
        <w:t>and meet the requirements of ITB 4.3, other than alternative Bids submitted in accordance with ITB 13;</w:t>
      </w:r>
    </w:p>
    <w:p w14:paraId="25753F48" w14:textId="77777777" w:rsidR="00F30533" w:rsidRPr="00753F5C" w:rsidRDefault="00F30533">
      <w:pPr>
        <w:numPr>
          <w:ilvl w:val="0"/>
          <w:numId w:val="88"/>
        </w:numPr>
        <w:tabs>
          <w:tab w:val="right" w:pos="9000"/>
        </w:tabs>
        <w:spacing w:after="200"/>
        <w:rPr>
          <w:color w:val="000000" w:themeColor="text1"/>
        </w:rPr>
      </w:pPr>
      <w:r w:rsidRPr="00753F5C">
        <w:rPr>
          <w:b/>
          <w:color w:val="000000" w:themeColor="text1"/>
        </w:rPr>
        <w:t>Suspension and Debarment</w:t>
      </w:r>
      <w:r w:rsidRPr="00753F5C">
        <w:rPr>
          <w:color w:val="000000" w:themeColor="text1"/>
        </w:rPr>
        <w:t>: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1E09704B" w14:textId="77777777" w:rsidR="00F30533" w:rsidRPr="00753F5C" w:rsidRDefault="00F30533">
      <w:pPr>
        <w:numPr>
          <w:ilvl w:val="0"/>
          <w:numId w:val="88"/>
        </w:numPr>
        <w:tabs>
          <w:tab w:val="left" w:pos="450"/>
          <w:tab w:val="right" w:pos="9000"/>
        </w:tabs>
        <w:spacing w:after="200"/>
        <w:ind w:left="450" w:hanging="450"/>
        <w:rPr>
          <w:color w:val="000000" w:themeColor="text1"/>
        </w:rPr>
      </w:pPr>
      <w:r w:rsidRPr="00CE72F5">
        <w:rPr>
          <w:b/>
          <w:color w:val="000000" w:themeColor="text1"/>
        </w:rPr>
        <w:lastRenderedPageBreak/>
        <w:t>State-owned enterprise or institution:</w:t>
      </w:r>
      <w:r w:rsidRPr="00CE72F5">
        <w:rPr>
          <w:color w:val="000000" w:themeColor="text1"/>
        </w:rPr>
        <w:t xml:space="preserve"> </w:t>
      </w:r>
      <w:r w:rsidRPr="00753F5C">
        <w:rPr>
          <w:color w:val="000000" w:themeColor="text1"/>
        </w:rPr>
        <w:t>[</w:t>
      </w:r>
      <w:r w:rsidRPr="00753F5C">
        <w:rPr>
          <w:i/>
          <w:color w:val="000000" w:themeColor="text1"/>
        </w:rPr>
        <w:t>select the appropriate option and delete the other</w:t>
      </w:r>
      <w:r w:rsidRPr="00753F5C">
        <w:rPr>
          <w:color w:val="000000" w:themeColor="text1"/>
        </w:rPr>
        <w:t>] [</w:t>
      </w:r>
      <w:r w:rsidRPr="00753F5C">
        <w:rPr>
          <w:i/>
          <w:color w:val="000000" w:themeColor="text1"/>
        </w:rPr>
        <w:t>We are not a state-owned enterprise or institution</w:t>
      </w:r>
      <w:r w:rsidRPr="00753F5C">
        <w:rPr>
          <w:color w:val="000000" w:themeColor="text1"/>
        </w:rPr>
        <w:t>] / [</w:t>
      </w:r>
      <w:r w:rsidRPr="00753F5C">
        <w:rPr>
          <w:i/>
          <w:color w:val="000000" w:themeColor="text1"/>
        </w:rPr>
        <w:t>We are a state-owned enterprise or institution but meet the requirements of ITB 4.6</w:t>
      </w:r>
      <w:r w:rsidRPr="00753F5C">
        <w:rPr>
          <w:color w:val="000000" w:themeColor="text1"/>
        </w:rPr>
        <w:t>];</w:t>
      </w:r>
    </w:p>
    <w:p w14:paraId="6B25BD7E" w14:textId="77777777" w:rsidR="00F30533" w:rsidRPr="00753F5C" w:rsidRDefault="00F30533">
      <w:pPr>
        <w:numPr>
          <w:ilvl w:val="0"/>
          <w:numId w:val="88"/>
        </w:numPr>
        <w:tabs>
          <w:tab w:val="right" w:pos="9000"/>
        </w:tabs>
        <w:spacing w:after="200"/>
        <w:rPr>
          <w:color w:val="000000" w:themeColor="text1"/>
        </w:rPr>
      </w:pPr>
      <w:r w:rsidRPr="00CE72F5">
        <w:rPr>
          <w:b/>
          <w:color w:val="000000" w:themeColor="text1"/>
        </w:rPr>
        <w:t>Binding Contract</w:t>
      </w:r>
      <w:r w:rsidRPr="00CE72F5">
        <w:rPr>
          <w:color w:val="000000" w:themeColor="text1"/>
        </w:rPr>
        <w:t xml:space="preserve">: </w:t>
      </w:r>
      <w:r w:rsidRPr="00753F5C">
        <w:rPr>
          <w:color w:val="000000" w:themeColor="text1"/>
        </w:rPr>
        <w:t xml:space="preserve">We understand that this Bid, together with your written acceptance thereof included in your Letter of Acceptance, shall constitute a binding contract between us, until a formal contract is prepared and executed; </w:t>
      </w:r>
    </w:p>
    <w:p w14:paraId="21E37938" w14:textId="77777777" w:rsidR="00F30533" w:rsidRPr="00753F5C" w:rsidRDefault="00F30533">
      <w:pPr>
        <w:numPr>
          <w:ilvl w:val="0"/>
          <w:numId w:val="88"/>
        </w:numPr>
        <w:tabs>
          <w:tab w:val="right" w:pos="9000"/>
        </w:tabs>
        <w:spacing w:after="200"/>
        <w:rPr>
          <w:color w:val="000000" w:themeColor="text1"/>
        </w:rPr>
      </w:pPr>
      <w:r w:rsidRPr="00CE72F5">
        <w:rPr>
          <w:b/>
          <w:color w:val="000000" w:themeColor="text1"/>
        </w:rPr>
        <w:t>Not Bound to Accept:</w:t>
      </w:r>
      <w:r w:rsidRPr="00CE72F5">
        <w:rPr>
          <w:color w:val="000000" w:themeColor="text1"/>
        </w:rPr>
        <w:t xml:space="preserve"> </w:t>
      </w:r>
      <w:r w:rsidRPr="00753F5C">
        <w:rPr>
          <w:color w:val="000000" w:themeColor="text1"/>
        </w:rPr>
        <w:t>We understand that you are not bound to accept the lowest evaluated cost Bid, the Most Advantageous Bid or any other Bid that you may receive; and</w:t>
      </w:r>
    </w:p>
    <w:p w14:paraId="2EAE294B" w14:textId="3CF6C9AF" w:rsidR="00F30533" w:rsidRDefault="00F30533">
      <w:pPr>
        <w:numPr>
          <w:ilvl w:val="0"/>
          <w:numId w:val="88"/>
        </w:numPr>
        <w:tabs>
          <w:tab w:val="right" w:pos="9000"/>
        </w:tabs>
        <w:spacing w:after="200"/>
        <w:rPr>
          <w:color w:val="000000" w:themeColor="text1"/>
        </w:rPr>
      </w:pPr>
      <w:r w:rsidRPr="00753F5C">
        <w:rPr>
          <w:b/>
          <w:color w:val="000000" w:themeColor="text1"/>
        </w:rPr>
        <w:t>Fraud and Corruption:</w:t>
      </w:r>
      <w:r w:rsidRPr="00753F5C">
        <w:rPr>
          <w:color w:val="000000" w:themeColor="text1"/>
        </w:rPr>
        <w:t xml:space="preserve"> We hereby certify that we have taken steps to ensure that no person acting for us or on our behalf engages in any type of Fraud and Corruption</w:t>
      </w:r>
      <w:r>
        <w:rPr>
          <w:color w:val="000000" w:themeColor="text1"/>
        </w:rPr>
        <w:t>.</w:t>
      </w:r>
    </w:p>
    <w:p w14:paraId="1E68D542" w14:textId="1ED362E7" w:rsidR="005B4A5F" w:rsidRPr="00166F92" w:rsidRDefault="006A7A5A" w:rsidP="00631E94">
      <w:pPr>
        <w:spacing w:after="200"/>
        <w:ind w:left="576"/>
      </w:pPr>
      <w:r w:rsidRPr="00166F92">
        <w:t>;</w:t>
      </w:r>
    </w:p>
    <w:p w14:paraId="0D1E6FBF" w14:textId="65ECB1EE" w:rsidR="005B4A5F" w:rsidRPr="00166F92" w:rsidRDefault="0821911F" w:rsidP="001D5093">
      <w:bookmarkStart w:id="547" w:name="_Hlt236460747"/>
      <w:bookmarkStart w:id="548" w:name="_Toc482500892"/>
      <w:bookmarkEnd w:id="547"/>
      <w:r w:rsidRPr="0821911F">
        <w:rPr>
          <w:b/>
          <w:bCs/>
        </w:rPr>
        <w:t>Name of the Bidder</w:t>
      </w:r>
      <w:r>
        <w:t>: *[</w:t>
      </w:r>
      <w:r w:rsidRPr="0821911F">
        <w:rPr>
          <w:i/>
          <w:iCs/>
        </w:rPr>
        <w:t xml:space="preserve">insert </w:t>
      </w:r>
      <w:r w:rsidR="00F30533">
        <w:rPr>
          <w:i/>
          <w:iCs/>
        </w:rPr>
        <w:t xml:space="preserve">complete </w:t>
      </w:r>
      <w:r w:rsidRPr="0821911F">
        <w:rPr>
          <w:i/>
          <w:iCs/>
        </w:rPr>
        <w:t>name of the Bidder</w:t>
      </w:r>
      <w:r>
        <w:t>]</w:t>
      </w:r>
    </w:p>
    <w:p w14:paraId="63B1AFE7" w14:textId="77777777" w:rsidR="005B4A5F" w:rsidRPr="00166F92" w:rsidRDefault="005B4A5F" w:rsidP="001D5093">
      <w:r w:rsidRPr="00166F92">
        <w:rPr>
          <w:b/>
        </w:rPr>
        <w:t>Name</w:t>
      </w:r>
      <w:r w:rsidR="007E703B" w:rsidRPr="00166F92">
        <w:rPr>
          <w:b/>
        </w:rPr>
        <w:t xml:space="preserve"> </w:t>
      </w:r>
      <w:r w:rsidRPr="00166F92">
        <w:rPr>
          <w:b/>
        </w:rPr>
        <w:t>of</w:t>
      </w:r>
      <w:r w:rsidR="007E703B" w:rsidRPr="00166F92">
        <w:rPr>
          <w:b/>
        </w:rPr>
        <w:t xml:space="preserve"> </w:t>
      </w:r>
      <w:r w:rsidRPr="00166F92">
        <w:rPr>
          <w:b/>
        </w:rPr>
        <w:t>the</w:t>
      </w:r>
      <w:r w:rsidR="007E703B" w:rsidRPr="00166F92">
        <w:rPr>
          <w:b/>
        </w:rPr>
        <w:t xml:space="preserve"> </w:t>
      </w:r>
      <w:r w:rsidRPr="00166F92">
        <w:rPr>
          <w:b/>
        </w:rPr>
        <w:t>person</w:t>
      </w:r>
      <w:r w:rsidR="007E703B" w:rsidRPr="00166F92">
        <w:rPr>
          <w:b/>
        </w:rPr>
        <w:t xml:space="preserve"> </w:t>
      </w:r>
      <w:r w:rsidRPr="00166F92">
        <w:rPr>
          <w:b/>
        </w:rPr>
        <w:t>duly</w:t>
      </w:r>
      <w:r w:rsidR="007E703B" w:rsidRPr="00166F92">
        <w:rPr>
          <w:b/>
        </w:rPr>
        <w:t xml:space="preserve"> </w:t>
      </w:r>
      <w:r w:rsidRPr="00166F92">
        <w:rPr>
          <w:b/>
        </w:rPr>
        <w:t>authorized</w:t>
      </w:r>
      <w:r w:rsidR="007E703B" w:rsidRPr="00166F92">
        <w:rPr>
          <w:b/>
        </w:rPr>
        <w:t xml:space="preserve"> </w:t>
      </w:r>
      <w:r w:rsidRPr="00166F92">
        <w:rPr>
          <w:b/>
        </w:rPr>
        <w:t>to</w:t>
      </w:r>
      <w:r w:rsidR="007E703B" w:rsidRPr="00166F92">
        <w:rPr>
          <w:b/>
        </w:rPr>
        <w:t xml:space="preserve"> </w:t>
      </w:r>
      <w:r w:rsidRPr="00166F92">
        <w:rPr>
          <w:b/>
        </w:rPr>
        <w:t>sign</w:t>
      </w:r>
      <w:r w:rsidR="007E703B" w:rsidRPr="00166F92">
        <w:rPr>
          <w:b/>
        </w:rPr>
        <w:t xml:space="preserve"> </w:t>
      </w:r>
      <w:r w:rsidRPr="00166F92">
        <w:rPr>
          <w:b/>
        </w:rPr>
        <w:t>the</w:t>
      </w:r>
      <w:r w:rsidR="007E703B" w:rsidRPr="00166F92">
        <w:rPr>
          <w:b/>
        </w:rPr>
        <w:t xml:space="preserve"> </w:t>
      </w:r>
      <w:r w:rsidRPr="00166F92">
        <w:rPr>
          <w:b/>
        </w:rPr>
        <w:t>Bid</w:t>
      </w:r>
      <w:r w:rsidR="007E703B" w:rsidRPr="00166F92">
        <w:rPr>
          <w:b/>
        </w:rPr>
        <w:t xml:space="preserve"> </w:t>
      </w:r>
      <w:r w:rsidRPr="00166F92">
        <w:rPr>
          <w:b/>
        </w:rPr>
        <w:t>on</w:t>
      </w:r>
      <w:r w:rsidR="007E703B" w:rsidRPr="00166F92">
        <w:rPr>
          <w:b/>
        </w:rPr>
        <w:t xml:space="preserve"> </w:t>
      </w:r>
      <w:r w:rsidRPr="00166F92">
        <w:rPr>
          <w:b/>
        </w:rPr>
        <w:t>behalf</w:t>
      </w:r>
      <w:r w:rsidR="007E703B" w:rsidRPr="00166F92">
        <w:rPr>
          <w:b/>
        </w:rPr>
        <w:t xml:space="preserve"> </w:t>
      </w:r>
      <w:r w:rsidRPr="00166F92">
        <w:rPr>
          <w:b/>
        </w:rPr>
        <w:t>of</w:t>
      </w:r>
      <w:r w:rsidR="007E703B" w:rsidRPr="00166F92">
        <w:rPr>
          <w:b/>
        </w:rPr>
        <w:t xml:space="preserve"> </w:t>
      </w:r>
      <w:r w:rsidRPr="00166F92">
        <w:rPr>
          <w:b/>
        </w:rPr>
        <w:t>the</w:t>
      </w:r>
      <w:r w:rsidR="007E703B" w:rsidRPr="00166F92">
        <w:rPr>
          <w:b/>
        </w:rPr>
        <w:t xml:space="preserve"> </w:t>
      </w:r>
      <w:r w:rsidR="004E2A35" w:rsidRPr="00166F92">
        <w:rPr>
          <w:b/>
        </w:rPr>
        <w:t>Bidder</w:t>
      </w:r>
      <w:r w:rsidR="004E2A35" w:rsidRPr="00166F92">
        <w:t>:</w:t>
      </w:r>
      <w:r w:rsidR="007E703B" w:rsidRPr="00166F92">
        <w:rPr>
          <w:bCs/>
          <w:iCs/>
        </w:rPr>
        <w:t xml:space="preserve"> </w:t>
      </w:r>
      <w:r w:rsidR="004E2A35" w:rsidRPr="00166F92">
        <w:rPr>
          <w:bCs/>
          <w:iCs/>
        </w:rPr>
        <w:t>*</w:t>
      </w:r>
      <w:r w:rsidRPr="00166F92">
        <w:rPr>
          <w:bCs/>
          <w:iCs/>
        </w:rPr>
        <w:t>*[</w:t>
      </w:r>
      <w:r w:rsidR="006A7A5A" w:rsidRPr="00166F92">
        <w:rPr>
          <w:bCs/>
          <w:i/>
          <w:iCs/>
        </w:rPr>
        <w:t>insert</w:t>
      </w:r>
      <w:r w:rsidR="007E703B" w:rsidRPr="00166F92">
        <w:rPr>
          <w:bCs/>
          <w:i/>
          <w:iCs/>
        </w:rPr>
        <w:t xml:space="preserve"> </w:t>
      </w:r>
      <w:r w:rsidR="006A7A5A" w:rsidRPr="00166F92">
        <w:rPr>
          <w:bCs/>
          <w:i/>
          <w:iCs/>
        </w:rPr>
        <w:t>complete</w:t>
      </w:r>
      <w:r w:rsidR="007E703B" w:rsidRPr="00166F92">
        <w:rPr>
          <w:bCs/>
          <w:i/>
          <w:iCs/>
        </w:rPr>
        <w:t xml:space="preserve"> </w:t>
      </w:r>
      <w:r w:rsidR="006A7A5A" w:rsidRPr="00166F92">
        <w:rPr>
          <w:bCs/>
          <w:i/>
          <w:iCs/>
        </w:rPr>
        <w:t>name</w:t>
      </w:r>
      <w:r w:rsidR="007E703B" w:rsidRPr="00166F92">
        <w:rPr>
          <w:bCs/>
          <w:i/>
          <w:iCs/>
        </w:rPr>
        <w:t xml:space="preserve"> </w:t>
      </w:r>
      <w:r w:rsidR="006A7A5A" w:rsidRPr="00166F92">
        <w:rPr>
          <w:bCs/>
          <w:i/>
          <w:iCs/>
        </w:rPr>
        <w:t>of</w:t>
      </w:r>
      <w:r w:rsidR="007E703B" w:rsidRPr="00166F92">
        <w:rPr>
          <w:bCs/>
          <w:i/>
          <w:iCs/>
        </w:rPr>
        <w:t xml:space="preserve"> </w:t>
      </w:r>
      <w:r w:rsidR="006A7A5A" w:rsidRPr="00166F92">
        <w:rPr>
          <w:bCs/>
          <w:i/>
          <w:iCs/>
        </w:rPr>
        <w:t>person</w:t>
      </w:r>
      <w:r w:rsidR="007E703B" w:rsidRPr="00166F92">
        <w:rPr>
          <w:bCs/>
          <w:i/>
          <w:iCs/>
        </w:rPr>
        <w:t xml:space="preserve"> </w:t>
      </w:r>
      <w:r w:rsidR="006A7A5A" w:rsidRPr="00166F92">
        <w:rPr>
          <w:bCs/>
          <w:i/>
          <w:iCs/>
        </w:rPr>
        <w:t>duly</w:t>
      </w:r>
      <w:r w:rsidR="007E703B" w:rsidRPr="00166F92">
        <w:rPr>
          <w:bCs/>
          <w:i/>
          <w:iCs/>
        </w:rPr>
        <w:t xml:space="preserve"> </w:t>
      </w:r>
      <w:r w:rsidR="006A7A5A" w:rsidRPr="00166F92">
        <w:rPr>
          <w:bCs/>
          <w:i/>
          <w:iCs/>
        </w:rPr>
        <w:t>authorized</w:t>
      </w:r>
      <w:r w:rsidR="007E703B" w:rsidRPr="00166F92">
        <w:rPr>
          <w:bCs/>
          <w:i/>
          <w:iCs/>
        </w:rPr>
        <w:t xml:space="preserve"> </w:t>
      </w:r>
      <w:r w:rsidR="006A7A5A" w:rsidRPr="00166F92">
        <w:rPr>
          <w:bCs/>
          <w:i/>
          <w:iCs/>
        </w:rPr>
        <w:t>to</w:t>
      </w:r>
      <w:r w:rsidR="007E703B" w:rsidRPr="00166F92">
        <w:rPr>
          <w:bCs/>
          <w:i/>
          <w:iCs/>
        </w:rPr>
        <w:t xml:space="preserve"> </w:t>
      </w:r>
      <w:r w:rsidR="006A7A5A" w:rsidRPr="00166F92">
        <w:rPr>
          <w:bCs/>
          <w:i/>
          <w:iCs/>
        </w:rPr>
        <w:t>sign</w:t>
      </w:r>
      <w:r w:rsidR="007E703B" w:rsidRPr="00166F92">
        <w:rPr>
          <w:bCs/>
          <w:i/>
          <w:iCs/>
        </w:rPr>
        <w:t xml:space="preserve"> </w:t>
      </w:r>
      <w:r w:rsidR="006A7A5A" w:rsidRPr="00166F92">
        <w:rPr>
          <w:bCs/>
          <w:i/>
          <w:iCs/>
        </w:rPr>
        <w:t>the</w:t>
      </w:r>
      <w:r w:rsidR="007E703B" w:rsidRPr="00166F92">
        <w:rPr>
          <w:bCs/>
          <w:i/>
          <w:iCs/>
        </w:rPr>
        <w:t xml:space="preserve"> </w:t>
      </w:r>
      <w:r w:rsidR="006A7A5A" w:rsidRPr="00166F92">
        <w:rPr>
          <w:bCs/>
          <w:i/>
          <w:iCs/>
        </w:rPr>
        <w:t>Bid</w:t>
      </w:r>
      <w:r w:rsidR="006A7A5A" w:rsidRPr="00166F92">
        <w:rPr>
          <w:bCs/>
          <w:iCs/>
        </w:rPr>
        <w:t>]</w:t>
      </w:r>
    </w:p>
    <w:p w14:paraId="32B60FA1" w14:textId="77777777" w:rsidR="005B4A5F" w:rsidRPr="00166F92" w:rsidRDefault="005B4A5F" w:rsidP="001D5093">
      <w:r w:rsidRPr="00166F92">
        <w:rPr>
          <w:b/>
        </w:rPr>
        <w:t>Title</w:t>
      </w:r>
      <w:r w:rsidR="007E703B" w:rsidRPr="00166F92">
        <w:rPr>
          <w:b/>
        </w:rPr>
        <w:t xml:space="preserve"> </w:t>
      </w:r>
      <w:r w:rsidRPr="00166F92">
        <w:rPr>
          <w:b/>
        </w:rPr>
        <w:t>of</w:t>
      </w:r>
      <w:r w:rsidR="007E703B" w:rsidRPr="00166F92">
        <w:rPr>
          <w:b/>
        </w:rPr>
        <w:t xml:space="preserve"> </w:t>
      </w:r>
      <w:r w:rsidRPr="00166F92">
        <w:rPr>
          <w:b/>
        </w:rPr>
        <w:t>the</w:t>
      </w:r>
      <w:r w:rsidR="007E703B" w:rsidRPr="00166F92">
        <w:rPr>
          <w:b/>
        </w:rPr>
        <w:t xml:space="preserve"> </w:t>
      </w:r>
      <w:r w:rsidRPr="00166F92">
        <w:rPr>
          <w:b/>
        </w:rPr>
        <w:t>person</w:t>
      </w:r>
      <w:r w:rsidR="007E703B" w:rsidRPr="00166F92">
        <w:rPr>
          <w:b/>
        </w:rPr>
        <w:t xml:space="preserve"> </w:t>
      </w:r>
      <w:r w:rsidRPr="00166F92">
        <w:rPr>
          <w:b/>
        </w:rPr>
        <w:t>signing</w:t>
      </w:r>
      <w:r w:rsidR="007E703B" w:rsidRPr="00166F92">
        <w:rPr>
          <w:b/>
        </w:rPr>
        <w:t xml:space="preserve"> </w:t>
      </w:r>
      <w:r w:rsidRPr="00166F92">
        <w:rPr>
          <w:b/>
        </w:rPr>
        <w:t>the</w:t>
      </w:r>
      <w:r w:rsidR="007E703B" w:rsidRPr="00166F92">
        <w:rPr>
          <w:b/>
        </w:rPr>
        <w:t xml:space="preserve"> </w:t>
      </w:r>
      <w:r w:rsidRPr="00166F92">
        <w:rPr>
          <w:b/>
        </w:rPr>
        <w:t>Bid</w:t>
      </w:r>
      <w:r w:rsidRPr="00166F92">
        <w:t>:</w:t>
      </w:r>
      <w:r w:rsidR="007E703B" w:rsidRPr="00166F92">
        <w:t xml:space="preserve"> </w:t>
      </w:r>
      <w:r w:rsidRPr="00166F92">
        <w:t>[</w:t>
      </w:r>
      <w:r w:rsidR="006A7A5A" w:rsidRPr="00166F92">
        <w:rPr>
          <w:i/>
        </w:rPr>
        <w:t>insert</w:t>
      </w:r>
      <w:r w:rsidR="007E703B" w:rsidRPr="00166F92">
        <w:rPr>
          <w:i/>
        </w:rPr>
        <w:t xml:space="preserve"> </w:t>
      </w:r>
      <w:r w:rsidR="006A7A5A" w:rsidRPr="00166F92">
        <w:rPr>
          <w:i/>
        </w:rPr>
        <w:t>complete</w:t>
      </w:r>
      <w:r w:rsidR="007E703B" w:rsidRPr="00166F92">
        <w:rPr>
          <w:i/>
        </w:rPr>
        <w:t xml:space="preserve"> </w:t>
      </w:r>
      <w:r w:rsidR="006A7A5A" w:rsidRPr="00166F92">
        <w:rPr>
          <w:i/>
        </w:rPr>
        <w:t>title</w:t>
      </w:r>
      <w:r w:rsidR="007E703B" w:rsidRPr="00166F92">
        <w:rPr>
          <w:i/>
        </w:rPr>
        <w:t xml:space="preserve"> </w:t>
      </w:r>
      <w:r w:rsidR="006A7A5A" w:rsidRPr="00166F92">
        <w:rPr>
          <w:i/>
        </w:rPr>
        <w:t>of</w:t>
      </w:r>
      <w:r w:rsidR="007E703B" w:rsidRPr="00166F92">
        <w:rPr>
          <w:i/>
        </w:rPr>
        <w:t xml:space="preserve"> </w:t>
      </w:r>
      <w:r w:rsidR="006A7A5A" w:rsidRPr="00166F92">
        <w:rPr>
          <w:i/>
        </w:rPr>
        <w:t>the</w:t>
      </w:r>
      <w:r w:rsidR="007E703B" w:rsidRPr="00166F92">
        <w:rPr>
          <w:i/>
        </w:rPr>
        <w:t xml:space="preserve"> </w:t>
      </w:r>
      <w:r w:rsidR="006A7A5A" w:rsidRPr="00166F92">
        <w:rPr>
          <w:i/>
        </w:rPr>
        <w:t>person</w:t>
      </w:r>
      <w:r w:rsidR="007E703B" w:rsidRPr="00166F92">
        <w:rPr>
          <w:i/>
        </w:rPr>
        <w:t xml:space="preserve"> </w:t>
      </w:r>
      <w:r w:rsidR="006A7A5A" w:rsidRPr="00166F92">
        <w:rPr>
          <w:i/>
        </w:rPr>
        <w:t>signing</w:t>
      </w:r>
      <w:r w:rsidR="007E703B" w:rsidRPr="00166F92">
        <w:rPr>
          <w:i/>
        </w:rPr>
        <w:t xml:space="preserve"> </w:t>
      </w:r>
      <w:r w:rsidR="006A7A5A" w:rsidRPr="00166F92">
        <w:rPr>
          <w:i/>
        </w:rPr>
        <w:t>the</w:t>
      </w:r>
      <w:r w:rsidR="007E703B" w:rsidRPr="00166F92">
        <w:rPr>
          <w:i/>
        </w:rPr>
        <w:t xml:space="preserve"> </w:t>
      </w:r>
      <w:r w:rsidR="006A7A5A" w:rsidRPr="00166F92">
        <w:rPr>
          <w:i/>
        </w:rPr>
        <w:t>Bid</w:t>
      </w:r>
      <w:r w:rsidR="006A7A5A" w:rsidRPr="00166F92">
        <w:t>]</w:t>
      </w:r>
    </w:p>
    <w:p w14:paraId="0D825DBF" w14:textId="77777777" w:rsidR="005B4A5F" w:rsidRPr="00166F92" w:rsidRDefault="005B4A5F" w:rsidP="001D5093">
      <w:r w:rsidRPr="00166F92">
        <w:rPr>
          <w:b/>
        </w:rPr>
        <w:t>Signature</w:t>
      </w:r>
      <w:r w:rsidR="007E703B" w:rsidRPr="00166F92">
        <w:rPr>
          <w:b/>
        </w:rPr>
        <w:t xml:space="preserve"> </w:t>
      </w:r>
      <w:r w:rsidRPr="00166F92">
        <w:rPr>
          <w:b/>
        </w:rPr>
        <w:t>of</w:t>
      </w:r>
      <w:r w:rsidR="007E703B" w:rsidRPr="00166F92">
        <w:rPr>
          <w:b/>
        </w:rPr>
        <w:t xml:space="preserve"> </w:t>
      </w:r>
      <w:r w:rsidRPr="00166F92">
        <w:rPr>
          <w:b/>
        </w:rPr>
        <w:t>the</w:t>
      </w:r>
      <w:r w:rsidR="007E703B" w:rsidRPr="00166F92">
        <w:rPr>
          <w:b/>
        </w:rPr>
        <w:t xml:space="preserve"> </w:t>
      </w:r>
      <w:r w:rsidRPr="00166F92">
        <w:rPr>
          <w:b/>
        </w:rPr>
        <w:t>person</w:t>
      </w:r>
      <w:r w:rsidR="007E703B" w:rsidRPr="00166F92">
        <w:rPr>
          <w:b/>
        </w:rPr>
        <w:t xml:space="preserve"> </w:t>
      </w:r>
      <w:r w:rsidRPr="00166F92">
        <w:rPr>
          <w:b/>
        </w:rPr>
        <w:t>named</w:t>
      </w:r>
      <w:r w:rsidR="007E703B" w:rsidRPr="00166F92">
        <w:rPr>
          <w:b/>
        </w:rPr>
        <w:t xml:space="preserve"> </w:t>
      </w:r>
      <w:r w:rsidRPr="00166F92">
        <w:rPr>
          <w:b/>
        </w:rPr>
        <w:t>above</w:t>
      </w:r>
      <w:r w:rsidRPr="00166F92">
        <w:t>:</w:t>
      </w:r>
      <w:r w:rsidR="007E703B" w:rsidRPr="00166F92">
        <w:t xml:space="preserve"> </w:t>
      </w:r>
      <w:r w:rsidRPr="00166F92">
        <w:t>[</w:t>
      </w:r>
      <w:r w:rsidR="006A7A5A" w:rsidRPr="00166F92">
        <w:rPr>
          <w:i/>
        </w:rPr>
        <w:t>insert</w:t>
      </w:r>
      <w:r w:rsidR="007E703B" w:rsidRPr="00166F92">
        <w:rPr>
          <w:i/>
        </w:rPr>
        <w:t xml:space="preserve"> </w:t>
      </w:r>
      <w:r w:rsidR="006A7A5A" w:rsidRPr="00166F92">
        <w:rPr>
          <w:i/>
        </w:rPr>
        <w:t>signature</w:t>
      </w:r>
      <w:r w:rsidR="007E703B" w:rsidRPr="00166F92">
        <w:rPr>
          <w:i/>
        </w:rPr>
        <w:t xml:space="preserve"> </w:t>
      </w:r>
      <w:r w:rsidR="006A7A5A" w:rsidRPr="00166F92">
        <w:rPr>
          <w:i/>
        </w:rPr>
        <w:t>of</w:t>
      </w:r>
      <w:r w:rsidR="007E703B" w:rsidRPr="00166F92">
        <w:rPr>
          <w:i/>
        </w:rPr>
        <w:t xml:space="preserve"> </w:t>
      </w:r>
      <w:r w:rsidR="006A7A5A" w:rsidRPr="00166F92">
        <w:rPr>
          <w:i/>
        </w:rPr>
        <w:t>person</w:t>
      </w:r>
      <w:r w:rsidR="007E703B" w:rsidRPr="00166F92">
        <w:rPr>
          <w:i/>
        </w:rPr>
        <w:t xml:space="preserve"> </w:t>
      </w:r>
      <w:r w:rsidR="006A7A5A" w:rsidRPr="00166F92">
        <w:rPr>
          <w:i/>
        </w:rPr>
        <w:t>whose</w:t>
      </w:r>
      <w:r w:rsidR="007E703B" w:rsidRPr="00166F92">
        <w:rPr>
          <w:i/>
        </w:rPr>
        <w:t xml:space="preserve"> </w:t>
      </w:r>
      <w:r w:rsidR="006A7A5A" w:rsidRPr="00166F92">
        <w:rPr>
          <w:i/>
        </w:rPr>
        <w:t>name</w:t>
      </w:r>
      <w:r w:rsidR="007E703B" w:rsidRPr="00166F92">
        <w:rPr>
          <w:i/>
        </w:rPr>
        <w:t xml:space="preserve"> </w:t>
      </w:r>
      <w:r w:rsidR="006A7A5A" w:rsidRPr="00166F92">
        <w:rPr>
          <w:i/>
        </w:rPr>
        <w:t>and</w:t>
      </w:r>
      <w:r w:rsidR="007E703B" w:rsidRPr="00166F92">
        <w:rPr>
          <w:i/>
        </w:rPr>
        <w:t xml:space="preserve"> </w:t>
      </w:r>
      <w:r w:rsidR="006A7A5A" w:rsidRPr="00166F92">
        <w:rPr>
          <w:i/>
        </w:rPr>
        <w:t>capacity</w:t>
      </w:r>
      <w:r w:rsidR="007E703B" w:rsidRPr="00166F92">
        <w:rPr>
          <w:i/>
        </w:rPr>
        <w:t xml:space="preserve"> </w:t>
      </w:r>
      <w:r w:rsidR="006A7A5A" w:rsidRPr="00166F92">
        <w:rPr>
          <w:i/>
        </w:rPr>
        <w:t>are</w:t>
      </w:r>
      <w:r w:rsidR="007E703B" w:rsidRPr="00166F92">
        <w:rPr>
          <w:i/>
        </w:rPr>
        <w:t xml:space="preserve"> </w:t>
      </w:r>
      <w:r w:rsidR="006A7A5A" w:rsidRPr="00166F92">
        <w:rPr>
          <w:i/>
        </w:rPr>
        <w:t>shown</w:t>
      </w:r>
      <w:r w:rsidR="007E703B" w:rsidRPr="00166F92">
        <w:rPr>
          <w:i/>
        </w:rPr>
        <w:t xml:space="preserve"> </w:t>
      </w:r>
      <w:r w:rsidR="006A7A5A" w:rsidRPr="00166F92">
        <w:rPr>
          <w:i/>
        </w:rPr>
        <w:t>above</w:t>
      </w:r>
      <w:r w:rsidR="006A7A5A" w:rsidRPr="00166F92">
        <w:t>]</w:t>
      </w:r>
    </w:p>
    <w:p w14:paraId="5D531C16" w14:textId="77777777" w:rsidR="005B4A5F" w:rsidRPr="00166F92" w:rsidRDefault="005B4A5F" w:rsidP="001D5093">
      <w:r w:rsidRPr="00166F92">
        <w:rPr>
          <w:b/>
        </w:rPr>
        <w:t>Date</w:t>
      </w:r>
      <w:bookmarkStart w:id="549" w:name="_Toc197236025"/>
      <w:r w:rsidR="007E703B" w:rsidRPr="00166F92">
        <w:rPr>
          <w:b/>
        </w:rPr>
        <w:t xml:space="preserve"> </w:t>
      </w:r>
      <w:r w:rsidRPr="00166F92">
        <w:rPr>
          <w:b/>
        </w:rPr>
        <w:t>signed</w:t>
      </w:r>
      <w:r w:rsidR="007E703B" w:rsidRPr="00166F92">
        <w:t xml:space="preserve"> </w:t>
      </w:r>
      <w:r w:rsidRPr="00166F92">
        <w:t>[</w:t>
      </w:r>
      <w:r w:rsidR="006A7A5A" w:rsidRPr="00166F92">
        <w:rPr>
          <w:i/>
        </w:rPr>
        <w:t>insert</w:t>
      </w:r>
      <w:r w:rsidR="007E703B" w:rsidRPr="00166F92">
        <w:rPr>
          <w:i/>
        </w:rPr>
        <w:t xml:space="preserve"> </w:t>
      </w:r>
      <w:r w:rsidR="006A7A5A" w:rsidRPr="00166F92">
        <w:rPr>
          <w:i/>
        </w:rPr>
        <w:t>date</w:t>
      </w:r>
      <w:r w:rsidR="007E703B" w:rsidRPr="00166F92">
        <w:rPr>
          <w:i/>
        </w:rPr>
        <w:t xml:space="preserve"> </w:t>
      </w:r>
      <w:r w:rsidR="006A7A5A" w:rsidRPr="00166F92">
        <w:rPr>
          <w:i/>
        </w:rPr>
        <w:t>of</w:t>
      </w:r>
      <w:r w:rsidR="007E703B" w:rsidRPr="00166F92">
        <w:rPr>
          <w:i/>
        </w:rPr>
        <w:t xml:space="preserve"> </w:t>
      </w:r>
      <w:r w:rsidR="006A7A5A" w:rsidRPr="00166F92">
        <w:rPr>
          <w:i/>
        </w:rPr>
        <w:t>signing</w:t>
      </w:r>
      <w:r w:rsidR="006A7A5A" w:rsidRPr="00166F92">
        <w:t>]</w:t>
      </w:r>
      <w:r w:rsidR="007E703B" w:rsidRPr="00166F92">
        <w:t xml:space="preserve"> </w:t>
      </w:r>
      <w:r w:rsidRPr="00166F92">
        <w:rPr>
          <w:b/>
        </w:rPr>
        <w:t>day</w:t>
      </w:r>
      <w:r w:rsidR="007E703B" w:rsidRPr="00166F92">
        <w:rPr>
          <w:b/>
        </w:rPr>
        <w:t xml:space="preserve"> </w:t>
      </w:r>
      <w:r w:rsidRPr="00166F92">
        <w:rPr>
          <w:b/>
        </w:rPr>
        <w:t>of</w:t>
      </w:r>
      <w:r w:rsidR="007E703B" w:rsidRPr="00166F92">
        <w:t xml:space="preserve"> </w:t>
      </w:r>
      <w:r w:rsidRPr="00166F92">
        <w:t>[</w:t>
      </w:r>
      <w:r w:rsidR="006A7A5A" w:rsidRPr="00166F92">
        <w:rPr>
          <w:i/>
        </w:rPr>
        <w:t>insert</w:t>
      </w:r>
      <w:r w:rsidR="007E703B" w:rsidRPr="00166F92">
        <w:rPr>
          <w:i/>
        </w:rPr>
        <w:t xml:space="preserve"> </w:t>
      </w:r>
      <w:r w:rsidR="006A7A5A" w:rsidRPr="00166F92">
        <w:rPr>
          <w:i/>
        </w:rPr>
        <w:t>month</w:t>
      </w:r>
      <w:r w:rsidR="006A7A5A" w:rsidRPr="00166F92">
        <w:t>],</w:t>
      </w:r>
      <w:r w:rsidR="007E703B" w:rsidRPr="00166F92">
        <w:t xml:space="preserve"> </w:t>
      </w:r>
      <w:r w:rsidR="006A7A5A" w:rsidRPr="00166F92">
        <w:t>[</w:t>
      </w:r>
      <w:r w:rsidR="006A7A5A" w:rsidRPr="00166F92">
        <w:rPr>
          <w:i/>
        </w:rPr>
        <w:t>insert</w:t>
      </w:r>
      <w:r w:rsidR="007E703B" w:rsidRPr="00166F92">
        <w:rPr>
          <w:i/>
        </w:rPr>
        <w:t xml:space="preserve"> </w:t>
      </w:r>
      <w:r w:rsidR="006A7A5A" w:rsidRPr="00166F92">
        <w:rPr>
          <w:i/>
        </w:rPr>
        <w:t>year</w:t>
      </w:r>
      <w:r w:rsidR="006A7A5A" w:rsidRPr="00166F92">
        <w:t>]</w:t>
      </w:r>
    </w:p>
    <w:p w14:paraId="58695E91" w14:textId="77777777" w:rsidR="00777439" w:rsidRPr="003261FD" w:rsidRDefault="00777439" w:rsidP="00777439">
      <w:pPr>
        <w:tabs>
          <w:tab w:val="right" w:pos="9000"/>
        </w:tabs>
        <w:spacing w:before="120" w:after="120"/>
        <w:rPr>
          <w:color w:val="000000" w:themeColor="text1"/>
        </w:rPr>
      </w:pPr>
      <w:bookmarkStart w:id="550" w:name="_Hlk27225341"/>
      <w:r w:rsidRPr="003261FD">
        <w:rPr>
          <w:b/>
          <w:bCs/>
          <w:iCs/>
          <w:color w:val="000000" w:themeColor="text1"/>
        </w:rPr>
        <w:t>*</w:t>
      </w:r>
      <w:r w:rsidRPr="003261FD">
        <w:rPr>
          <w:color w:val="000000" w:themeColor="text1"/>
        </w:rPr>
        <w:t>: In the case of the Bid submitted by joint venture specify the name of the Joint Venture as Bidder</w:t>
      </w:r>
    </w:p>
    <w:p w14:paraId="5D5DD410" w14:textId="77777777" w:rsidR="005B4A5F" w:rsidRPr="00166F92" w:rsidRDefault="00777439" w:rsidP="00777439">
      <w:r w:rsidRPr="003261FD">
        <w:rPr>
          <w:bCs/>
          <w:iCs/>
          <w:color w:val="000000" w:themeColor="text1"/>
        </w:rPr>
        <w:t>**: Person signing the Bid shall have the power of attorney given by the Bidder to be attached with the Bid</w:t>
      </w:r>
    </w:p>
    <w:bookmarkEnd w:id="550"/>
    <w:p w14:paraId="739D5F86" w14:textId="77777777" w:rsidR="005B4A5F" w:rsidRPr="00166F92" w:rsidRDefault="005B4A5F" w:rsidP="001D5093">
      <w:pPr>
        <w:pStyle w:val="S4-header1"/>
      </w:pPr>
    </w:p>
    <w:p w14:paraId="77667F3A" w14:textId="77777777" w:rsidR="00EB165E" w:rsidRPr="00166F92" w:rsidRDefault="00EB165E" w:rsidP="001D5093">
      <w:pPr>
        <w:pStyle w:val="S4Header"/>
        <w:rPr>
          <w:sz w:val="36"/>
        </w:rPr>
        <w:sectPr w:rsidR="00EB165E" w:rsidRPr="00166F92" w:rsidSect="005C38A4">
          <w:headerReference w:type="even" r:id="rId82"/>
          <w:headerReference w:type="default" r:id="rId83"/>
          <w:footerReference w:type="even" r:id="rId84"/>
          <w:footerReference w:type="default" r:id="rId85"/>
          <w:headerReference w:type="first" r:id="rId86"/>
          <w:footerReference w:type="first" r:id="rId87"/>
          <w:type w:val="oddPage"/>
          <w:pgSz w:w="12240" w:h="15840" w:code="1"/>
          <w:pgMar w:top="1440" w:right="1440" w:bottom="1440" w:left="1800" w:header="720" w:footer="720" w:gutter="0"/>
          <w:cols w:space="720"/>
          <w:titlePg/>
          <w:docGrid w:linePitch="326"/>
        </w:sectPr>
      </w:pPr>
    </w:p>
    <w:bookmarkEnd w:id="548"/>
    <w:bookmarkEnd w:id="549"/>
    <w:p w14:paraId="3DB72C2F" w14:textId="3B4E559E" w:rsidR="005B4A5F" w:rsidRPr="00166F92" w:rsidRDefault="005B4A5F" w:rsidP="001D5093">
      <w:pPr>
        <w:tabs>
          <w:tab w:val="left" w:pos="2160"/>
          <w:tab w:val="left" w:pos="3600"/>
          <w:tab w:val="left" w:pos="9144"/>
        </w:tabs>
        <w:suppressAutoHyphens/>
        <w:ind w:right="-94"/>
      </w:pPr>
    </w:p>
    <w:p w14:paraId="3726E556" w14:textId="77777777" w:rsidR="005B4A5F" w:rsidRPr="00166F92" w:rsidRDefault="005B4A5F" w:rsidP="001D5093">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5B4A5F" w:rsidRPr="00166F92" w14:paraId="22384E27" w14:textId="77777777" w:rsidTr="00F35BE0">
        <w:trPr>
          <w:trHeight w:val="900"/>
        </w:trPr>
        <w:tc>
          <w:tcPr>
            <w:tcW w:w="9198" w:type="dxa"/>
            <w:vAlign w:val="center"/>
          </w:tcPr>
          <w:p w14:paraId="6A38DB0C" w14:textId="77777777" w:rsidR="005B4A5F" w:rsidRPr="00166F92" w:rsidRDefault="005B4A5F" w:rsidP="001D5093">
            <w:pPr>
              <w:pStyle w:val="S4-header1"/>
            </w:pPr>
            <w:bookmarkStart w:id="551" w:name="_Toc437968877"/>
            <w:bookmarkStart w:id="552" w:name="_Toc41971544"/>
            <w:bookmarkStart w:id="553" w:name="_Toc197236033"/>
            <w:bookmarkStart w:id="554" w:name="_Toc135149819"/>
            <w:r w:rsidRPr="00166F92">
              <w:t>Technic</w:t>
            </w:r>
            <w:bookmarkStart w:id="555" w:name="_Hlt125873893"/>
            <w:bookmarkEnd w:id="555"/>
            <w:r w:rsidRPr="00166F92">
              <w:t>al</w:t>
            </w:r>
            <w:r w:rsidR="007E703B" w:rsidRPr="00166F92">
              <w:t xml:space="preserve"> </w:t>
            </w:r>
            <w:r w:rsidRPr="00166F92">
              <w:t>Proposal</w:t>
            </w:r>
            <w:bookmarkEnd w:id="551"/>
            <w:bookmarkEnd w:id="552"/>
            <w:bookmarkEnd w:id="553"/>
            <w:bookmarkEnd w:id="554"/>
          </w:p>
        </w:tc>
      </w:tr>
    </w:tbl>
    <w:p w14:paraId="5AE48D9B"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Site Organization</w:t>
      </w:r>
    </w:p>
    <w:p w14:paraId="0D19486E"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Method Statement</w:t>
      </w:r>
    </w:p>
    <w:p w14:paraId="1DFC64A0"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Mobilization Schedule</w:t>
      </w:r>
    </w:p>
    <w:p w14:paraId="76AD1E98"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Construction Schedule</w:t>
      </w:r>
    </w:p>
    <w:p w14:paraId="6A7BB091"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ES Management Strategies and Implementation Plans</w:t>
      </w:r>
    </w:p>
    <w:p w14:paraId="2631948D"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color w:val="000000"/>
          <w:kern w:val="0"/>
          <w:sz w:val="22"/>
          <w:szCs w:val="22"/>
          <w:lang w:val="en-GB"/>
          <w14:ligatures w14:val="none"/>
        </w:rPr>
        <w:t>Sustainable Procurement Proposal</w:t>
      </w:r>
    </w:p>
    <w:p w14:paraId="571CB1F3"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Risk Assessment and Proposed Management Plan (including Safety and Health management)</w:t>
      </w:r>
    </w:p>
    <w:p w14:paraId="02E3911F"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Code of Conduct for Contractor’s Personnel (ES)</w:t>
      </w:r>
    </w:p>
    <w:p w14:paraId="6F42FD91"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 xml:space="preserve">Plant Equipment </w:t>
      </w:r>
    </w:p>
    <w:p w14:paraId="7806A36E"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Contractor’s Equipment</w:t>
      </w:r>
    </w:p>
    <w:p w14:paraId="31B89831"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Contract’s representative and Key Personnel</w:t>
      </w:r>
    </w:p>
    <w:p w14:paraId="11B35291"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 xml:space="preserve">Staffing Plan and Organisational chart </w:t>
      </w:r>
    </w:p>
    <w:p w14:paraId="27733216" w14:textId="77777777" w:rsidR="00F319EE" w:rsidRPr="00F319EE" w:rsidRDefault="00F319EE">
      <w:pPr>
        <w:numPr>
          <w:ilvl w:val="0"/>
          <w:numId w:val="119"/>
        </w:numPr>
        <w:tabs>
          <w:tab w:val="left" w:pos="5238"/>
          <w:tab w:val="left" w:pos="5474"/>
          <w:tab w:val="left" w:pos="9468"/>
        </w:tabs>
        <w:spacing w:after="0" w:line="276" w:lineRule="auto"/>
        <w:rPr>
          <w:kern w:val="0"/>
          <w:sz w:val="22"/>
          <w:szCs w:val="22"/>
          <w:lang w:val="en-GB"/>
          <w14:ligatures w14:val="none"/>
        </w:rPr>
      </w:pPr>
      <w:r w:rsidRPr="00F319EE">
        <w:rPr>
          <w:kern w:val="0"/>
          <w:sz w:val="22"/>
          <w:szCs w:val="22"/>
          <w:lang w:val="en-GB"/>
          <w14:ligatures w14:val="none"/>
        </w:rPr>
        <w:t>Proposed Subcontractors for Major Items of Plant and Installation Services</w:t>
      </w:r>
    </w:p>
    <w:p w14:paraId="09552C52" w14:textId="77777777" w:rsidR="00F319EE" w:rsidRPr="00F319EE" w:rsidRDefault="00F319EE">
      <w:pPr>
        <w:numPr>
          <w:ilvl w:val="0"/>
          <w:numId w:val="119"/>
        </w:numPr>
        <w:tabs>
          <w:tab w:val="left" w:pos="5238"/>
          <w:tab w:val="left" w:pos="5474"/>
          <w:tab w:val="left" w:pos="9468"/>
        </w:tabs>
        <w:spacing w:after="240" w:line="276" w:lineRule="auto"/>
        <w:rPr>
          <w:kern w:val="0"/>
          <w:sz w:val="22"/>
          <w:szCs w:val="22"/>
          <w:lang w:val="en-GB"/>
          <w14:ligatures w14:val="none"/>
        </w:rPr>
      </w:pPr>
      <w:r w:rsidRPr="00F319EE">
        <w:rPr>
          <w:kern w:val="0"/>
          <w:sz w:val="22"/>
          <w:szCs w:val="22"/>
          <w:lang w:val="en-GB"/>
          <w14:ligatures w14:val="none"/>
        </w:rPr>
        <w:t>Others</w:t>
      </w:r>
    </w:p>
    <w:p w14:paraId="015955D1" w14:textId="77777777" w:rsidR="006744ED" w:rsidRDefault="005B4A5F" w:rsidP="00F319EE">
      <w:pPr>
        <w:pStyle w:val="S4-Heading2"/>
        <w:jc w:val="left"/>
      </w:pPr>
      <w:r w:rsidRPr="00166F92">
        <w:br w:type="page"/>
      </w:r>
      <w:bookmarkStart w:id="556" w:name="_Hlt210798226"/>
      <w:bookmarkStart w:id="557" w:name="_Toc437847118"/>
      <w:bookmarkStart w:id="558" w:name="_Toc437968878"/>
      <w:bookmarkStart w:id="559" w:name="_Toc197236034"/>
      <w:bookmarkEnd w:id="556"/>
    </w:p>
    <w:p w14:paraId="72469D5F" w14:textId="77777777" w:rsidR="006744ED" w:rsidRDefault="006744ED" w:rsidP="001D5093">
      <w:pPr>
        <w:pStyle w:val="S4-Heading2"/>
      </w:pPr>
    </w:p>
    <w:p w14:paraId="2DD4696F" w14:textId="5B3DF0AA" w:rsidR="005B4A5F" w:rsidRPr="00166F92" w:rsidRDefault="005B4A5F" w:rsidP="001D5093">
      <w:pPr>
        <w:pStyle w:val="S4-Heading2"/>
      </w:pPr>
      <w:bookmarkStart w:id="560" w:name="_Toc135149820"/>
      <w:r w:rsidRPr="00166F92">
        <w:t>Site</w:t>
      </w:r>
      <w:r w:rsidR="007E703B" w:rsidRPr="00166F92">
        <w:t xml:space="preserve"> </w:t>
      </w:r>
      <w:r w:rsidRPr="00166F92">
        <w:t>Organization</w:t>
      </w:r>
      <w:bookmarkEnd w:id="557"/>
      <w:bookmarkEnd w:id="558"/>
      <w:bookmarkEnd w:id="559"/>
      <w:bookmarkEnd w:id="560"/>
    </w:p>
    <w:p w14:paraId="79AEE5AC" w14:textId="77777777" w:rsidR="00562CB8" w:rsidRDefault="005B4A5F" w:rsidP="001D5093">
      <w:pPr>
        <w:pStyle w:val="S4-Heading2"/>
        <w:rPr>
          <w:bCs/>
          <w:i/>
          <w:iCs/>
          <w:sz w:val="28"/>
        </w:rPr>
      </w:pPr>
      <w:r w:rsidRPr="00166F92">
        <w:rPr>
          <w:bCs/>
          <w:i/>
          <w:iCs/>
          <w:sz w:val="28"/>
        </w:rPr>
        <w:br w:type="page"/>
      </w:r>
      <w:bookmarkStart w:id="561" w:name="_Toc437968879"/>
      <w:bookmarkStart w:id="562" w:name="_Toc197236035"/>
    </w:p>
    <w:p w14:paraId="3A385866" w14:textId="77777777" w:rsidR="00562CB8" w:rsidRDefault="00562CB8" w:rsidP="001D5093">
      <w:pPr>
        <w:pStyle w:val="S4-Heading2"/>
        <w:rPr>
          <w:bCs/>
          <w:i/>
          <w:iCs/>
          <w:sz w:val="28"/>
        </w:rPr>
      </w:pPr>
    </w:p>
    <w:p w14:paraId="48DD85F7" w14:textId="45ADDE5C" w:rsidR="005B4A5F" w:rsidRPr="00166F92" w:rsidRDefault="005B4A5F" w:rsidP="001D5093">
      <w:pPr>
        <w:pStyle w:val="S4-Heading2"/>
      </w:pPr>
      <w:bookmarkStart w:id="563" w:name="_Toc135149821"/>
      <w:r w:rsidRPr="00166F92">
        <w:t>Method</w:t>
      </w:r>
      <w:r w:rsidR="007E703B" w:rsidRPr="00166F92">
        <w:t xml:space="preserve"> </w:t>
      </w:r>
      <w:r w:rsidRPr="00166F92">
        <w:t>Statement</w:t>
      </w:r>
      <w:bookmarkEnd w:id="561"/>
      <w:bookmarkEnd w:id="562"/>
      <w:bookmarkEnd w:id="563"/>
    </w:p>
    <w:p w14:paraId="74A5131E" w14:textId="6E861883" w:rsidR="00AE4A73" w:rsidRDefault="00AE4A73" w:rsidP="00035FA1">
      <w:r w:rsidRPr="00863E84">
        <w:rPr>
          <w:i/>
          <w:iCs/>
        </w:rPr>
        <w:t>[</w:t>
      </w:r>
      <w:r w:rsidRPr="00863E84">
        <w:rPr>
          <w:b/>
          <w:bCs/>
          <w:i/>
          <w:iCs/>
        </w:rPr>
        <w:t xml:space="preserve">Note to the </w:t>
      </w:r>
      <w:r>
        <w:rPr>
          <w:b/>
          <w:bCs/>
          <w:i/>
          <w:iCs/>
        </w:rPr>
        <w:t>Bidder</w:t>
      </w:r>
      <w:r w:rsidRPr="00863E84">
        <w:rPr>
          <w:i/>
          <w:iCs/>
        </w:rPr>
        <w:t xml:space="preserve">: </w:t>
      </w:r>
      <w:r>
        <w:rPr>
          <w:i/>
          <w:iCs/>
        </w:rPr>
        <w:t>(</w:t>
      </w:r>
      <w:proofErr w:type="spellStart"/>
      <w:r>
        <w:rPr>
          <w:i/>
          <w:iCs/>
        </w:rPr>
        <w:t>i</w:t>
      </w:r>
      <w:proofErr w:type="spellEnd"/>
      <w:r>
        <w:rPr>
          <w:i/>
          <w:iCs/>
        </w:rPr>
        <w:t xml:space="preserve">) </w:t>
      </w:r>
      <w:r w:rsidRPr="00863E84">
        <w:rPr>
          <w:i/>
          <w:iCs/>
        </w:rPr>
        <w:t xml:space="preserve">As required in </w:t>
      </w:r>
      <w:r>
        <w:rPr>
          <w:i/>
          <w:iCs/>
        </w:rPr>
        <w:t>BDS 11.2</w:t>
      </w:r>
      <w:r w:rsidRPr="00863E84">
        <w:rPr>
          <w:i/>
          <w:iCs/>
        </w:rPr>
        <w:t xml:space="preserve"> (</w:t>
      </w:r>
      <w:proofErr w:type="spellStart"/>
      <w:r>
        <w:rPr>
          <w:i/>
          <w:iCs/>
        </w:rPr>
        <w:t>i</w:t>
      </w:r>
      <w:proofErr w:type="spellEnd"/>
      <w:r w:rsidRPr="00863E84">
        <w:rPr>
          <w:i/>
          <w:iCs/>
        </w:rPr>
        <w:t xml:space="preserve">), </w:t>
      </w:r>
      <w:r>
        <w:rPr>
          <w:i/>
          <w:iCs/>
        </w:rPr>
        <w:t xml:space="preserve">also </w:t>
      </w:r>
      <w:r w:rsidRPr="00863E84">
        <w:rPr>
          <w:i/>
          <w:iCs/>
        </w:rPr>
        <w:t>include method statement, management strategies</w:t>
      </w:r>
      <w:r>
        <w:rPr>
          <w:i/>
          <w:iCs/>
        </w:rPr>
        <w:t>,</w:t>
      </w:r>
      <w:r w:rsidRPr="00863E84">
        <w:rPr>
          <w:i/>
          <w:iCs/>
        </w:rPr>
        <w:t xml:space="preserve"> implementation plans and innovations, to manage cyber security risks</w:t>
      </w:r>
      <w:r>
        <w:rPr>
          <w:i/>
          <w:iCs/>
        </w:rPr>
        <w:t>; (ii) if there are assessed supply chain risks, the method statement must include proposed supply chain risks management plans.</w:t>
      </w:r>
      <w:r w:rsidRPr="00863E84">
        <w:rPr>
          <w:i/>
          <w:iCs/>
        </w:rPr>
        <w:t>]</w:t>
      </w:r>
    </w:p>
    <w:p w14:paraId="446118F8" w14:textId="77777777" w:rsidR="00035FA1" w:rsidRDefault="00035FA1" w:rsidP="00035FA1">
      <w:pPr>
        <w:tabs>
          <w:tab w:val="left" w:pos="5238"/>
          <w:tab w:val="left" w:pos="5474"/>
          <w:tab w:val="left" w:pos="9468"/>
        </w:tabs>
        <w:jc w:val="both"/>
      </w:pPr>
      <w:r>
        <w:t xml:space="preserve">The Bidder shall submit with its bid a method Statement containing the following minimum information: </w:t>
      </w:r>
    </w:p>
    <w:p w14:paraId="5C07BF3A" w14:textId="77777777" w:rsidR="00035FA1" w:rsidRDefault="00035FA1" w:rsidP="00035FA1">
      <w:pPr>
        <w:tabs>
          <w:tab w:val="left" w:pos="5238"/>
          <w:tab w:val="left" w:pos="5474"/>
          <w:tab w:val="left" w:pos="9468"/>
        </w:tabs>
        <w:ind w:firstLine="720"/>
        <w:jc w:val="both"/>
      </w:pPr>
      <w:r>
        <w:t xml:space="preserve">Method of executing the activities, including but not limited to the following:  </w:t>
      </w:r>
    </w:p>
    <w:p w14:paraId="30400BCF" w14:textId="77777777" w:rsidR="00035FA1" w:rsidRDefault="00035FA1">
      <w:pPr>
        <w:numPr>
          <w:ilvl w:val="0"/>
          <w:numId w:val="122"/>
        </w:numPr>
        <w:tabs>
          <w:tab w:val="left" w:pos="5238"/>
          <w:tab w:val="left" w:pos="5474"/>
          <w:tab w:val="left" w:pos="9468"/>
        </w:tabs>
        <w:spacing w:after="0" w:line="240" w:lineRule="auto"/>
        <w:jc w:val="both"/>
      </w:pPr>
      <w:r>
        <w:t xml:space="preserve">Demonstrate a good understanding of the activities associated with the various sections of the scope  </w:t>
      </w:r>
    </w:p>
    <w:p w14:paraId="2411C1B8" w14:textId="77777777" w:rsidR="00035FA1" w:rsidRDefault="00035FA1">
      <w:pPr>
        <w:numPr>
          <w:ilvl w:val="0"/>
          <w:numId w:val="122"/>
        </w:numPr>
        <w:tabs>
          <w:tab w:val="left" w:pos="5238"/>
          <w:tab w:val="left" w:pos="5474"/>
          <w:tab w:val="left" w:pos="9468"/>
        </w:tabs>
        <w:spacing w:after="0" w:line="240" w:lineRule="auto"/>
        <w:jc w:val="both"/>
      </w:pPr>
      <w:r>
        <w:t xml:space="preserve">Design and development processes  </w:t>
      </w:r>
    </w:p>
    <w:p w14:paraId="58416830" w14:textId="77777777" w:rsidR="00035FA1" w:rsidRDefault="00035FA1">
      <w:pPr>
        <w:numPr>
          <w:ilvl w:val="0"/>
          <w:numId w:val="122"/>
        </w:numPr>
        <w:tabs>
          <w:tab w:val="left" w:pos="5238"/>
          <w:tab w:val="left" w:pos="5474"/>
          <w:tab w:val="left" w:pos="9468"/>
        </w:tabs>
        <w:spacing w:after="0" w:line="240" w:lineRule="auto"/>
        <w:jc w:val="both"/>
      </w:pPr>
      <w:r>
        <w:t xml:space="preserve">Interface and Integration during design, construction, and commissioning  </w:t>
      </w:r>
    </w:p>
    <w:p w14:paraId="6046EA0E" w14:textId="77777777" w:rsidR="00035FA1" w:rsidRDefault="00035FA1">
      <w:pPr>
        <w:numPr>
          <w:ilvl w:val="0"/>
          <w:numId w:val="122"/>
        </w:numPr>
        <w:tabs>
          <w:tab w:val="left" w:pos="5238"/>
          <w:tab w:val="left" w:pos="5474"/>
          <w:tab w:val="left" w:pos="9468"/>
        </w:tabs>
        <w:spacing w:after="0" w:line="240" w:lineRule="auto"/>
        <w:jc w:val="both"/>
      </w:pPr>
      <w:r>
        <w:t xml:space="preserve">Construction methodology  </w:t>
      </w:r>
    </w:p>
    <w:p w14:paraId="1B8DF527" w14:textId="77777777" w:rsidR="00035FA1" w:rsidRDefault="00035FA1">
      <w:pPr>
        <w:numPr>
          <w:ilvl w:val="0"/>
          <w:numId w:val="122"/>
        </w:numPr>
        <w:tabs>
          <w:tab w:val="left" w:pos="5238"/>
          <w:tab w:val="left" w:pos="5474"/>
          <w:tab w:val="left" w:pos="9468"/>
        </w:tabs>
        <w:spacing w:after="0" w:line="240" w:lineRule="auto"/>
        <w:jc w:val="both"/>
      </w:pPr>
      <w:r>
        <w:t xml:space="preserve">Construction Equipment and Resources  </w:t>
      </w:r>
    </w:p>
    <w:p w14:paraId="30029962" w14:textId="77777777" w:rsidR="00035FA1" w:rsidRDefault="00035FA1">
      <w:pPr>
        <w:numPr>
          <w:ilvl w:val="0"/>
          <w:numId w:val="122"/>
        </w:numPr>
        <w:tabs>
          <w:tab w:val="left" w:pos="5238"/>
          <w:tab w:val="left" w:pos="5474"/>
          <w:tab w:val="left" w:pos="9468"/>
        </w:tabs>
        <w:spacing w:after="0" w:line="240" w:lineRule="auto"/>
        <w:jc w:val="both"/>
      </w:pPr>
      <w:r>
        <w:t xml:space="preserve">Management Responsibilities  </w:t>
      </w:r>
    </w:p>
    <w:p w14:paraId="6EC311A0" w14:textId="77777777" w:rsidR="00035FA1" w:rsidRDefault="00035FA1">
      <w:pPr>
        <w:numPr>
          <w:ilvl w:val="0"/>
          <w:numId w:val="122"/>
        </w:numPr>
        <w:tabs>
          <w:tab w:val="left" w:pos="5238"/>
          <w:tab w:val="left" w:pos="5474"/>
          <w:tab w:val="left" w:pos="9468"/>
        </w:tabs>
        <w:spacing w:after="0" w:line="240" w:lineRule="auto"/>
        <w:jc w:val="both"/>
      </w:pPr>
      <w:r>
        <w:t xml:space="preserve">Control of Documents and Records  </w:t>
      </w:r>
    </w:p>
    <w:p w14:paraId="4C881CD6" w14:textId="77777777" w:rsidR="00035FA1" w:rsidRDefault="00035FA1">
      <w:pPr>
        <w:numPr>
          <w:ilvl w:val="0"/>
          <w:numId w:val="122"/>
        </w:numPr>
        <w:tabs>
          <w:tab w:val="left" w:pos="5238"/>
          <w:tab w:val="left" w:pos="5474"/>
          <w:tab w:val="left" w:pos="9468"/>
        </w:tabs>
        <w:spacing w:after="0" w:line="240" w:lineRule="auto"/>
        <w:jc w:val="both"/>
      </w:pPr>
      <w:r>
        <w:t xml:space="preserve">Materials Management (e.g., on and off site, long lead items, acceptance procedures etc.)  </w:t>
      </w:r>
    </w:p>
    <w:p w14:paraId="1CC7255F" w14:textId="77777777" w:rsidR="00035FA1" w:rsidRDefault="00035FA1">
      <w:pPr>
        <w:numPr>
          <w:ilvl w:val="0"/>
          <w:numId w:val="122"/>
        </w:numPr>
        <w:tabs>
          <w:tab w:val="left" w:pos="5238"/>
          <w:tab w:val="left" w:pos="5474"/>
          <w:tab w:val="left" w:pos="9468"/>
        </w:tabs>
        <w:spacing w:after="0" w:line="240" w:lineRule="auto"/>
        <w:jc w:val="both"/>
      </w:pPr>
      <w:r>
        <w:t xml:space="preserve">Work Programmes  </w:t>
      </w:r>
    </w:p>
    <w:p w14:paraId="1EF16902" w14:textId="77777777" w:rsidR="00035FA1" w:rsidRDefault="00035FA1">
      <w:pPr>
        <w:numPr>
          <w:ilvl w:val="0"/>
          <w:numId w:val="122"/>
        </w:numPr>
        <w:tabs>
          <w:tab w:val="left" w:pos="5238"/>
          <w:tab w:val="left" w:pos="5474"/>
          <w:tab w:val="left" w:pos="9468"/>
        </w:tabs>
        <w:spacing w:after="0" w:line="240" w:lineRule="auto"/>
        <w:jc w:val="both"/>
      </w:pPr>
      <w:r>
        <w:t xml:space="preserve">Division of Works; and  </w:t>
      </w:r>
    </w:p>
    <w:p w14:paraId="2E562DBF" w14:textId="77777777" w:rsidR="00035FA1" w:rsidRDefault="00035FA1">
      <w:pPr>
        <w:numPr>
          <w:ilvl w:val="0"/>
          <w:numId w:val="122"/>
        </w:numPr>
        <w:tabs>
          <w:tab w:val="left" w:pos="5238"/>
          <w:tab w:val="left" w:pos="5474"/>
          <w:tab w:val="left" w:pos="9468"/>
        </w:tabs>
        <w:spacing w:line="240" w:lineRule="auto"/>
        <w:jc w:val="both"/>
      </w:pPr>
      <w:r>
        <w:t>Innovative processes and procedures to be used.</w:t>
      </w:r>
    </w:p>
    <w:p w14:paraId="7B31E668" w14:textId="77777777" w:rsidR="00035FA1" w:rsidRPr="00035FA1" w:rsidRDefault="00035FA1" w:rsidP="00035FA1"/>
    <w:p w14:paraId="2B58E03A" w14:textId="77777777" w:rsidR="00AE4A73" w:rsidRDefault="00AE4A73" w:rsidP="001D5093">
      <w:pPr>
        <w:tabs>
          <w:tab w:val="left" w:pos="5238"/>
          <w:tab w:val="left" w:pos="5474"/>
          <w:tab w:val="left" w:pos="9468"/>
        </w:tabs>
        <w:rPr>
          <w:b/>
          <w:bCs/>
          <w:i/>
          <w:iCs/>
          <w:sz w:val="28"/>
        </w:rPr>
      </w:pPr>
    </w:p>
    <w:p w14:paraId="65D875AA" w14:textId="77777777" w:rsidR="00AE4A73" w:rsidRDefault="00AE4A73" w:rsidP="001D5093">
      <w:pPr>
        <w:tabs>
          <w:tab w:val="left" w:pos="5238"/>
          <w:tab w:val="left" w:pos="5474"/>
          <w:tab w:val="left" w:pos="9468"/>
        </w:tabs>
        <w:rPr>
          <w:b/>
          <w:bCs/>
          <w:i/>
          <w:iCs/>
          <w:sz w:val="28"/>
        </w:rPr>
      </w:pPr>
    </w:p>
    <w:p w14:paraId="3E42C35E" w14:textId="77777777" w:rsidR="00AE4A73" w:rsidRDefault="00AE4A73" w:rsidP="001D5093">
      <w:pPr>
        <w:tabs>
          <w:tab w:val="left" w:pos="5238"/>
          <w:tab w:val="left" w:pos="5474"/>
          <w:tab w:val="left" w:pos="9468"/>
        </w:tabs>
        <w:rPr>
          <w:b/>
          <w:bCs/>
          <w:i/>
          <w:iCs/>
          <w:sz w:val="28"/>
        </w:rPr>
      </w:pPr>
    </w:p>
    <w:p w14:paraId="756928DF" w14:textId="3C26F99D" w:rsidR="005B4A5F" w:rsidRPr="00166F92" w:rsidRDefault="005B4A5F" w:rsidP="001D5093">
      <w:pPr>
        <w:tabs>
          <w:tab w:val="left" w:pos="5238"/>
          <w:tab w:val="left" w:pos="5474"/>
          <w:tab w:val="left" w:pos="9468"/>
        </w:tabs>
        <w:rPr>
          <w:b/>
          <w:bCs/>
          <w:i/>
          <w:iCs/>
          <w:sz w:val="28"/>
        </w:rPr>
      </w:pPr>
      <w:r w:rsidRPr="00166F92">
        <w:rPr>
          <w:b/>
          <w:bCs/>
          <w:i/>
          <w:iCs/>
          <w:sz w:val="28"/>
        </w:rPr>
        <w:br w:type="page"/>
      </w:r>
    </w:p>
    <w:p w14:paraId="15A91765" w14:textId="77777777" w:rsidR="00562CB8" w:rsidRDefault="00562CB8" w:rsidP="001D5093">
      <w:pPr>
        <w:pStyle w:val="S4-Heading2"/>
      </w:pPr>
      <w:bookmarkStart w:id="564" w:name="_Toc437968880"/>
      <w:bookmarkStart w:id="565" w:name="_Toc197236036"/>
    </w:p>
    <w:p w14:paraId="5E51F28A" w14:textId="1EA406E4" w:rsidR="005B4A5F" w:rsidRPr="00166F92" w:rsidRDefault="005B4A5F" w:rsidP="001D5093">
      <w:pPr>
        <w:pStyle w:val="S4-Heading2"/>
      </w:pPr>
      <w:bookmarkStart w:id="566" w:name="_Toc135149822"/>
      <w:r w:rsidRPr="00166F92">
        <w:t>Mobilization</w:t>
      </w:r>
      <w:r w:rsidR="007E703B" w:rsidRPr="00166F92">
        <w:t xml:space="preserve"> </w:t>
      </w:r>
      <w:r w:rsidRPr="00166F92">
        <w:t>Schedule</w:t>
      </w:r>
      <w:bookmarkEnd w:id="564"/>
      <w:bookmarkEnd w:id="565"/>
      <w:bookmarkEnd w:id="566"/>
    </w:p>
    <w:p w14:paraId="08D277F8" w14:textId="77777777" w:rsidR="005B4A5F" w:rsidRPr="00166F92" w:rsidRDefault="005B4A5F" w:rsidP="001D5093">
      <w:pPr>
        <w:tabs>
          <w:tab w:val="left" w:pos="5238"/>
          <w:tab w:val="left" w:pos="5474"/>
          <w:tab w:val="left" w:pos="9468"/>
        </w:tabs>
        <w:ind w:left="-90"/>
        <w:rPr>
          <w:b/>
          <w:bCs/>
          <w:i/>
          <w:iCs/>
          <w:sz w:val="28"/>
        </w:rPr>
      </w:pPr>
      <w:r w:rsidRPr="00166F92">
        <w:rPr>
          <w:b/>
          <w:bCs/>
          <w:i/>
          <w:iCs/>
          <w:sz w:val="28"/>
        </w:rPr>
        <w:br w:type="page"/>
      </w:r>
    </w:p>
    <w:p w14:paraId="1A8C03F0" w14:textId="77777777" w:rsidR="00562CB8" w:rsidRDefault="00562CB8" w:rsidP="001D5093">
      <w:pPr>
        <w:pStyle w:val="S4-Heading2"/>
      </w:pPr>
      <w:bookmarkStart w:id="567" w:name="_Toc437968881"/>
      <w:bookmarkStart w:id="568" w:name="_Toc197236037"/>
    </w:p>
    <w:p w14:paraId="0D5124C9" w14:textId="12F34ADF" w:rsidR="005B4A5F" w:rsidRPr="00166F92" w:rsidRDefault="005B4A5F" w:rsidP="001D5093">
      <w:pPr>
        <w:pStyle w:val="S4-Heading2"/>
      </w:pPr>
      <w:bookmarkStart w:id="569" w:name="_Toc135149823"/>
      <w:r w:rsidRPr="00166F92">
        <w:t>Construction</w:t>
      </w:r>
      <w:r w:rsidR="007E703B" w:rsidRPr="00166F92">
        <w:t xml:space="preserve"> </w:t>
      </w:r>
      <w:r w:rsidRPr="00166F92">
        <w:t>Schedule</w:t>
      </w:r>
      <w:bookmarkEnd w:id="567"/>
      <w:bookmarkEnd w:id="568"/>
      <w:bookmarkEnd w:id="569"/>
    </w:p>
    <w:p w14:paraId="7CFCF5A1" w14:textId="77777777" w:rsidR="003453C6" w:rsidRDefault="005B4A5F" w:rsidP="001D5093">
      <w:pPr>
        <w:pStyle w:val="S4-Heading2"/>
        <w:rPr>
          <w:bCs/>
          <w:i/>
          <w:iCs/>
          <w:sz w:val="28"/>
        </w:rPr>
      </w:pPr>
      <w:r w:rsidRPr="00166F92">
        <w:rPr>
          <w:bCs/>
          <w:i/>
          <w:iCs/>
          <w:sz w:val="28"/>
        </w:rPr>
        <w:br w:type="page"/>
      </w:r>
      <w:bookmarkStart w:id="570" w:name="_Hlt210798202"/>
      <w:bookmarkStart w:id="571" w:name="_Toc437968882"/>
      <w:bookmarkStart w:id="572" w:name="_Toc197236038"/>
      <w:bookmarkEnd w:id="570"/>
    </w:p>
    <w:p w14:paraId="29073EFE" w14:textId="77777777" w:rsidR="00562CB8" w:rsidRDefault="00562CB8" w:rsidP="00777439">
      <w:pPr>
        <w:pStyle w:val="S4-Heading2"/>
      </w:pPr>
      <w:bookmarkStart w:id="573" w:name="_Toc13561922"/>
      <w:bookmarkStart w:id="574" w:name="_Hlk27225501"/>
    </w:p>
    <w:p w14:paraId="0F680DB0" w14:textId="087FC723" w:rsidR="00777439" w:rsidRDefault="003453C6" w:rsidP="00777439">
      <w:pPr>
        <w:pStyle w:val="S4-Heading2"/>
      </w:pPr>
      <w:bookmarkStart w:id="575" w:name="_Toc135149824"/>
      <w:r w:rsidRPr="004F20BF">
        <w:t>ES Management Strategies and Implementation Plans</w:t>
      </w:r>
      <w:bookmarkEnd w:id="573"/>
      <w:r w:rsidRPr="004F20BF">
        <w:t xml:space="preserve"> </w:t>
      </w:r>
      <w:r w:rsidR="00777439" w:rsidRPr="003261FD">
        <w:t>(</w:t>
      </w:r>
      <w:r w:rsidR="00777439">
        <w:t>ES</w:t>
      </w:r>
      <w:r w:rsidR="00777439" w:rsidRPr="003261FD">
        <w:t>-MSIP</w:t>
      </w:r>
      <w:r w:rsidR="00777439">
        <w:t>)</w:t>
      </w:r>
      <w:bookmarkEnd w:id="575"/>
    </w:p>
    <w:p w14:paraId="25E1D781" w14:textId="77777777" w:rsidR="003453C6" w:rsidRPr="004F20BF" w:rsidRDefault="003453C6" w:rsidP="004F20BF">
      <w:pPr>
        <w:spacing w:before="240" w:after="120" w:line="252" w:lineRule="auto"/>
        <w:rPr>
          <w:bCs/>
        </w:rPr>
      </w:pPr>
      <w:r w:rsidRPr="004F20BF">
        <w:rPr>
          <w:bCs/>
        </w:rPr>
        <w:t>The Bidder shall submit comprehensive and concise Environmental and Social Management Strategies and Implementation Plans (ES-MSIP) as required by ITB 11.1 (</w:t>
      </w:r>
      <w:r w:rsidR="00453333" w:rsidRPr="00561D01">
        <w:rPr>
          <w:bCs/>
        </w:rPr>
        <w:t>j</w:t>
      </w:r>
      <w:r w:rsidRPr="004F20BF">
        <w:rPr>
          <w:bCs/>
        </w:rPr>
        <w:t xml:space="preserve">) of the Bid Data Sheet. These strategies and plans shall describe in detail the actions, materials, equipment, management processes etc. that will be implemented by the Contractor, and its subcontractors. </w:t>
      </w:r>
    </w:p>
    <w:p w14:paraId="23C64FC2" w14:textId="1E7A651B" w:rsidR="00035FA1" w:rsidRPr="00035FA1" w:rsidRDefault="003453C6" w:rsidP="00035FA1">
      <w:pPr>
        <w:spacing w:before="240" w:after="120" w:line="252" w:lineRule="auto"/>
        <w:rPr>
          <w:bCs/>
          <w:lang w:val="en-GB"/>
        </w:rPr>
      </w:pPr>
      <w:r w:rsidRPr="004F20BF">
        <w:rPr>
          <w:bCs/>
        </w:rPr>
        <w:t xml:space="preserve">In developing these strategies and plans, the Bidder shall have regard to the ES provisions of the contract including those as may be more fully described in the </w:t>
      </w:r>
      <w:r w:rsidR="00BA1877" w:rsidRPr="00561D01">
        <w:rPr>
          <w:bCs/>
        </w:rPr>
        <w:t>Employer’</w:t>
      </w:r>
      <w:r w:rsidR="00BA1877" w:rsidRPr="00C4666E">
        <w:rPr>
          <w:bCs/>
        </w:rPr>
        <w:t xml:space="preserve">s </w:t>
      </w:r>
      <w:r w:rsidRPr="004F20BF">
        <w:rPr>
          <w:bCs/>
        </w:rPr>
        <w:t>Requirements in Section VII.</w:t>
      </w:r>
      <w:bookmarkEnd w:id="574"/>
      <w:r w:rsidR="00035FA1" w:rsidRPr="00035FA1">
        <w:rPr>
          <w:kern w:val="0"/>
          <w:sz w:val="22"/>
          <w:szCs w:val="22"/>
          <w:lang w:val="en-GB"/>
          <w14:ligatures w14:val="none"/>
        </w:rPr>
        <w:t xml:space="preserve"> </w:t>
      </w:r>
      <w:r w:rsidR="00035FA1" w:rsidRPr="00035FA1">
        <w:rPr>
          <w:bCs/>
          <w:lang w:val="en-GB"/>
        </w:rPr>
        <w:t>The bidder shall provide total price per lot for the implementation of the ES requirements prescribed in Section VII and whose responsibility falls under the ‘’Contractor’’ in Section VII.</w:t>
      </w:r>
    </w:p>
    <w:p w14:paraId="64153D0A" w14:textId="09EE853F" w:rsidR="003453C6" w:rsidRPr="004F20BF" w:rsidRDefault="003453C6" w:rsidP="004F20BF">
      <w:pPr>
        <w:spacing w:before="240" w:after="120" w:line="252" w:lineRule="auto"/>
        <w:rPr>
          <w:bCs/>
        </w:rPr>
      </w:pPr>
    </w:p>
    <w:p w14:paraId="0CE4A269" w14:textId="77777777" w:rsidR="0072461A" w:rsidRDefault="003453C6" w:rsidP="003453C6">
      <w:r>
        <w:br w:type="page"/>
      </w:r>
    </w:p>
    <w:p w14:paraId="57D9B2B9" w14:textId="77777777" w:rsidR="00562CB8" w:rsidRDefault="00562CB8" w:rsidP="0011004F">
      <w:pPr>
        <w:pStyle w:val="S4-Heading2"/>
      </w:pPr>
      <w:bookmarkStart w:id="576" w:name="_Toc118214440"/>
    </w:p>
    <w:p w14:paraId="204898E5" w14:textId="16084F5F" w:rsidR="0072461A" w:rsidRPr="00DE778D" w:rsidRDefault="0072461A" w:rsidP="0011004F">
      <w:pPr>
        <w:pStyle w:val="S4-Heading2"/>
      </w:pPr>
      <w:bookmarkStart w:id="577" w:name="_Toc135149825"/>
      <w:r w:rsidRPr="00DE778D">
        <w:t>Sustainable Procurement Proposal</w:t>
      </w:r>
      <w:bookmarkEnd w:id="576"/>
      <w:bookmarkEnd w:id="577"/>
    </w:p>
    <w:p w14:paraId="1C1E48F5" w14:textId="264B4306" w:rsidR="0072461A" w:rsidRPr="00863E84" w:rsidRDefault="0072461A" w:rsidP="009F353E">
      <w:pPr>
        <w:tabs>
          <w:tab w:val="left" w:pos="5238"/>
          <w:tab w:val="left" w:pos="5474"/>
          <w:tab w:val="left" w:pos="9468"/>
        </w:tabs>
        <w:rPr>
          <w:i/>
          <w:iCs/>
        </w:rPr>
      </w:pPr>
      <w:r w:rsidRPr="00863E84">
        <w:rPr>
          <w:i/>
          <w:iCs/>
        </w:rPr>
        <w:t>[</w:t>
      </w:r>
      <w:r w:rsidRPr="00863E84">
        <w:rPr>
          <w:b/>
          <w:bCs/>
          <w:i/>
          <w:iCs/>
        </w:rPr>
        <w:t xml:space="preserve">Note to </w:t>
      </w:r>
      <w:r w:rsidR="001F400C">
        <w:rPr>
          <w:b/>
          <w:bCs/>
          <w:i/>
          <w:iCs/>
        </w:rPr>
        <w:t>Bidder</w:t>
      </w:r>
      <w:r w:rsidRPr="00863E84">
        <w:rPr>
          <w:i/>
          <w:iCs/>
        </w:rPr>
        <w:t xml:space="preserve">: In addition to submitting the </w:t>
      </w:r>
      <w:r w:rsidRPr="00863E84">
        <w:rPr>
          <w:b/>
          <w:bCs/>
          <w:i/>
          <w:iCs/>
        </w:rPr>
        <w:t>required</w:t>
      </w:r>
      <w:r w:rsidRPr="00863E84">
        <w:rPr>
          <w:i/>
          <w:iCs/>
        </w:rPr>
        <w:t xml:space="preserve"> </w:t>
      </w:r>
      <w:r w:rsidRPr="00863E84">
        <w:rPr>
          <w:color w:val="000000" w:themeColor="text1"/>
        </w:rPr>
        <w:t xml:space="preserve">ES Management Strategies and Implementation Plans, </w:t>
      </w:r>
      <w:r w:rsidRPr="00863E84">
        <w:rPr>
          <w:i/>
          <w:iCs/>
        </w:rPr>
        <w:t xml:space="preserve">the </w:t>
      </w:r>
      <w:r w:rsidR="001F400C">
        <w:rPr>
          <w:i/>
          <w:iCs/>
        </w:rPr>
        <w:t xml:space="preserve">Bidder </w:t>
      </w:r>
      <w:r w:rsidRPr="00863E84">
        <w:rPr>
          <w:i/>
          <w:iCs/>
        </w:rPr>
        <w:t xml:space="preserve">shall provide its proposal to demonstrate how additional sustainable procurement requirements, if any, specified in Section VII- </w:t>
      </w:r>
      <w:r>
        <w:rPr>
          <w:i/>
          <w:iCs/>
        </w:rPr>
        <w:t>Employer’s</w:t>
      </w:r>
      <w:r w:rsidRPr="00863E84">
        <w:rPr>
          <w:i/>
          <w:iCs/>
        </w:rPr>
        <w:t xml:space="preserve"> Requirements would be addressed. The </w:t>
      </w:r>
      <w:r w:rsidR="001F400C">
        <w:rPr>
          <w:i/>
          <w:iCs/>
        </w:rPr>
        <w:t xml:space="preserve">Bidder </w:t>
      </w:r>
      <w:r w:rsidRPr="00863E84">
        <w:rPr>
          <w:i/>
          <w:iCs/>
        </w:rPr>
        <w:t xml:space="preserve">shall also provide its proposal, if any, for exceeding the sustainable procurement requirements.] </w:t>
      </w:r>
    </w:p>
    <w:p w14:paraId="785D6FEB" w14:textId="4FA923F7" w:rsidR="0072461A" w:rsidRDefault="0072461A" w:rsidP="003453C6">
      <w:r>
        <w:br w:type="page"/>
      </w:r>
    </w:p>
    <w:p w14:paraId="26D5A581" w14:textId="77777777" w:rsidR="0072461A" w:rsidRDefault="0072461A" w:rsidP="003453C6"/>
    <w:p w14:paraId="6A8A5AC2" w14:textId="55AA3A6C" w:rsidR="0072461A" w:rsidRPr="00F70AC0" w:rsidRDefault="0072461A" w:rsidP="0011004F">
      <w:pPr>
        <w:pStyle w:val="S4-Heading2"/>
      </w:pPr>
      <w:bookmarkStart w:id="578" w:name="_Toc58426911"/>
      <w:bookmarkStart w:id="579" w:name="_Toc135149826"/>
      <w:r w:rsidRPr="00F70AC0">
        <w:t>Risk assessment</w:t>
      </w:r>
      <w:bookmarkEnd w:id="578"/>
      <w:r>
        <w:t xml:space="preserve"> and Proposed Management Plan</w:t>
      </w:r>
      <w:bookmarkEnd w:id="579"/>
      <w:r>
        <w:t xml:space="preserve"> </w:t>
      </w:r>
    </w:p>
    <w:p w14:paraId="58C8AD26" w14:textId="66EA2511" w:rsidR="0072461A" w:rsidRPr="00F70AC0" w:rsidRDefault="0072461A" w:rsidP="0072461A">
      <w:pPr>
        <w:suppressAutoHyphens/>
        <w:spacing w:after="180"/>
        <w:ind w:right="171"/>
        <w:rPr>
          <w:noProof/>
        </w:rPr>
      </w:pPr>
      <w:r w:rsidRPr="00F70AC0">
        <w:rPr>
          <w:noProof/>
        </w:rPr>
        <w:t xml:space="preserve">The </w:t>
      </w:r>
      <w:r w:rsidR="001F400C">
        <w:rPr>
          <w:noProof/>
        </w:rPr>
        <w:t>Bidder</w:t>
      </w:r>
      <w:r w:rsidRPr="00F70AC0">
        <w:rPr>
          <w:noProof/>
        </w:rPr>
        <w:t xml:space="preserve"> should submit a risk register identifying the hazards anticipated during the implementation of the contract. </w:t>
      </w:r>
    </w:p>
    <w:p w14:paraId="25A7817E" w14:textId="77777777" w:rsidR="0072461A" w:rsidRDefault="0072461A" w:rsidP="0072461A">
      <w:pPr>
        <w:suppressAutoHyphens/>
        <w:spacing w:after="180"/>
        <w:ind w:right="171"/>
        <w:rPr>
          <w:noProof/>
        </w:rPr>
      </w:pPr>
      <w:r w:rsidRPr="00F70AC0">
        <w:rPr>
          <w:noProof/>
        </w:rPr>
        <w:t>For the key hazards ranked by impact, the risk register shall include a description of the hazard, an assessment of the potential impact on health and safety, environment, cost, program or other, and the proposed mitigation strategy for each hazard.</w:t>
      </w:r>
    </w:p>
    <w:p w14:paraId="1DD385EC" w14:textId="24852B4E" w:rsidR="0072461A" w:rsidRDefault="0072461A" w:rsidP="003453C6">
      <w:r>
        <w:br w:type="page"/>
      </w:r>
    </w:p>
    <w:p w14:paraId="74E4081F" w14:textId="77777777" w:rsidR="003453C6" w:rsidRDefault="003453C6" w:rsidP="003453C6">
      <w:pPr>
        <w:rPr>
          <w:b/>
          <w:sz w:val="32"/>
        </w:rPr>
      </w:pPr>
    </w:p>
    <w:p w14:paraId="56C567AE" w14:textId="77777777" w:rsidR="00C15AEC" w:rsidRDefault="004C61D5" w:rsidP="004C61D5">
      <w:pPr>
        <w:pStyle w:val="S4-Heading2"/>
      </w:pPr>
      <w:bookmarkStart w:id="580" w:name="_Toc135149827"/>
      <w:bookmarkStart w:id="581" w:name="_Hlk27225685"/>
      <w:r w:rsidRPr="004F20BF">
        <w:rPr>
          <w:b w:val="0"/>
          <w:noProof/>
        </w:rPr>
        <mc:AlternateContent>
          <mc:Choice Requires="wps">
            <w:drawing>
              <wp:anchor distT="45720" distB="45720" distL="114300" distR="114300" simplePos="0" relativeHeight="251670528" behindDoc="0" locked="0" layoutInCell="1" allowOverlap="1" wp14:anchorId="2E4DC712" wp14:editId="78DAD1F9">
                <wp:simplePos x="0" y="0"/>
                <wp:positionH relativeFrom="column">
                  <wp:posOffset>23495</wp:posOffset>
                </wp:positionH>
                <wp:positionV relativeFrom="paragraph">
                  <wp:posOffset>2374900</wp:posOffset>
                </wp:positionV>
                <wp:extent cx="5859145" cy="1246505"/>
                <wp:effectExtent l="0" t="0" r="2730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246505"/>
                        </a:xfrm>
                        <a:prstGeom prst="rect">
                          <a:avLst/>
                        </a:prstGeom>
                        <a:solidFill>
                          <a:srgbClr val="FFFFFF"/>
                        </a:solidFill>
                        <a:ln w="9525">
                          <a:solidFill>
                            <a:srgbClr val="000000"/>
                          </a:solidFill>
                          <a:miter lim="800000"/>
                          <a:headEnd/>
                          <a:tailEnd/>
                        </a:ln>
                      </wps:spPr>
                      <wps:txbx>
                        <w:txbxContent>
                          <w:p w14:paraId="58589A23" w14:textId="77777777" w:rsidR="00E342FA" w:rsidRPr="00B009D3" w:rsidRDefault="00E342FA" w:rsidP="00C15AEC">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5A1E1BDC" w14:textId="77777777" w:rsidR="00E342FA" w:rsidRPr="00B009D3" w:rsidRDefault="00E342FA" w:rsidP="00C15AEC">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The minimum content of the Code of Conduct form 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501FBD62" w14:textId="77777777" w:rsidR="00E342FA" w:rsidRPr="004F7ADC" w:rsidRDefault="00E342FA" w:rsidP="00C15AEC">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6CB1391B" w14:textId="77777777" w:rsidR="00E342FA" w:rsidRDefault="00E342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DC712" id="_x0000_t202" coordsize="21600,21600" o:spt="202" path="m,l,21600r21600,l21600,xe">
                <v:stroke joinstyle="miter"/>
                <v:path gradientshapeok="t" o:connecttype="rect"/>
              </v:shapetype>
              <v:shape id="Text Box 2" o:spid="_x0000_s1026" type="#_x0000_t202" style="position:absolute;left:0;text-align:left;margin-left:1.85pt;margin-top:187pt;width:461.35pt;height:98.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">
                <v:textbox>
                  <w:txbxContent>
                    <w:p w14:paraId="58589A23" w14:textId="77777777" w:rsidR="00E342FA" w:rsidRPr="00B009D3" w:rsidRDefault="00E342FA" w:rsidP="00C15AEC">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5A1E1BDC" w14:textId="77777777" w:rsidR="00E342FA" w:rsidRPr="00B009D3" w:rsidRDefault="00E342FA" w:rsidP="00C15AEC">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The minimum content of the Code of Conduct form 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501FBD62" w14:textId="77777777" w:rsidR="00E342FA" w:rsidRPr="004F7ADC" w:rsidRDefault="00E342FA" w:rsidP="00C15AEC">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6CB1391B" w14:textId="77777777" w:rsidR="00E342FA" w:rsidRDefault="00E342FA"/>
                  </w:txbxContent>
                </v:textbox>
                <w10:wrap type="square"/>
              </v:shape>
            </w:pict>
          </mc:Fallback>
        </mc:AlternateContent>
      </w:r>
      <w:r w:rsidR="00C15AEC" w:rsidRPr="004F20BF">
        <w:t xml:space="preserve">Code of Conduct for </w:t>
      </w:r>
      <w:r w:rsidR="009C0365">
        <w:t xml:space="preserve">Contractor’s </w:t>
      </w:r>
      <w:r w:rsidR="00C15AEC" w:rsidRPr="004F20BF">
        <w:t>Personnel (ES) Form</w:t>
      </w:r>
      <w:bookmarkStart w:id="582" w:name="_Hlk534203457"/>
      <w:r w:rsidR="0009629A" w:rsidRPr="004F20BF">
        <w:rPr>
          <w:noProof/>
        </w:rPr>
        <mc:AlternateContent>
          <mc:Choice Requires="wps">
            <w:drawing>
              <wp:anchor distT="45720" distB="45720" distL="114300" distR="114300" simplePos="0" relativeHeight="251658240" behindDoc="0" locked="0" layoutInCell="1" allowOverlap="1" wp14:anchorId="7DB6233E" wp14:editId="4F730BC4">
                <wp:simplePos x="0" y="0"/>
                <wp:positionH relativeFrom="column">
                  <wp:posOffset>-24130</wp:posOffset>
                </wp:positionH>
                <wp:positionV relativeFrom="paragraph">
                  <wp:posOffset>421005</wp:posOffset>
                </wp:positionV>
                <wp:extent cx="5907405" cy="1819275"/>
                <wp:effectExtent l="0" t="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819275"/>
                        </a:xfrm>
                        <a:prstGeom prst="rect">
                          <a:avLst/>
                        </a:prstGeom>
                        <a:solidFill>
                          <a:srgbClr val="FFFFFF"/>
                        </a:solidFill>
                        <a:ln w="9525">
                          <a:solidFill>
                            <a:srgbClr val="000000"/>
                          </a:solidFill>
                          <a:miter lim="800000"/>
                          <a:headEnd/>
                          <a:tailEnd/>
                        </a:ln>
                      </wps:spPr>
                      <wps:txbx>
                        <w:txbxContent>
                          <w:p w14:paraId="2CFC64F1" w14:textId="77777777" w:rsidR="00E342FA" w:rsidRPr="00B009D3" w:rsidRDefault="00E342FA" w:rsidP="00C15AEC">
                            <w:pPr>
                              <w:spacing w:after="120"/>
                              <w:rPr>
                                <w:i/>
                              </w:rPr>
                            </w:pPr>
                            <w:r w:rsidRPr="00B009D3">
                              <w:rPr>
                                <w:b/>
                                <w:i/>
                              </w:rPr>
                              <w:t>Note to the Employer</w:t>
                            </w:r>
                            <w:r w:rsidRPr="00B009D3">
                              <w:rPr>
                                <w:i/>
                              </w:rPr>
                              <w:t xml:space="preserve">: </w:t>
                            </w:r>
                          </w:p>
                          <w:p w14:paraId="69B941B9" w14:textId="77777777" w:rsidR="00E342FA" w:rsidRPr="00B009D3" w:rsidRDefault="00E342FA" w:rsidP="00C15AEC">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31B3DB0" w14:textId="77777777" w:rsidR="00E342FA" w:rsidRPr="00B009D3" w:rsidRDefault="00E342FA" w:rsidP="00C15AEC">
                            <w:pPr>
                              <w:spacing w:after="120"/>
                              <w:ind w:left="360"/>
                              <w:rPr>
                                <w:i/>
                                <w:color w:val="000000" w:themeColor="text1"/>
                              </w:rPr>
                            </w:pPr>
                            <w:r w:rsidRPr="00B009D3">
                              <w:rPr>
                                <w:i/>
                                <w:color w:val="000000" w:themeColor="text1"/>
                              </w:rPr>
                              <w:t>The types of issues identified could include risks associated with: labour influx, spread of communicable diseases,</w:t>
                            </w:r>
                            <w:bookmarkStart w:id="583" w:name="_Hlk10196401"/>
                            <w:r w:rsidRPr="00684A92">
                              <w:rPr>
                                <w:i/>
                                <w:color w:val="000000" w:themeColor="text1"/>
                              </w:rPr>
                              <w:t xml:space="preserve"> and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Abuse</w:t>
                            </w:r>
                            <w:r w:rsidRPr="00B009D3">
                              <w:rPr>
                                <w:color w:val="000000" w:themeColor="text1"/>
                              </w:rPr>
                              <w:t xml:space="preserve"> </w:t>
                            </w:r>
                            <w:r w:rsidRPr="00B009D3">
                              <w:rPr>
                                <w:rFonts w:cstheme="minorHAnsi"/>
                              </w:rPr>
                              <w:t>(</w:t>
                            </w:r>
                            <w:r>
                              <w:rPr>
                                <w:rFonts w:cstheme="minorHAnsi"/>
                              </w:rPr>
                              <w:t>SEA</w:t>
                            </w:r>
                            <w:r w:rsidRPr="00B009D3">
                              <w:rPr>
                                <w:rFonts w:cstheme="minorHAnsi"/>
                              </w:rPr>
                              <w:t>)</w:t>
                            </w:r>
                            <w:bookmarkEnd w:id="583"/>
                            <w:r>
                              <w:rPr>
                                <w:rFonts w:cstheme="minorHAnsi"/>
                              </w:rPr>
                              <w:t>, Sexual Harassment (SH)</w:t>
                            </w:r>
                            <w:r>
                              <w:rPr>
                                <w:i/>
                                <w:color w:val="000000" w:themeColor="text1"/>
                              </w:rPr>
                              <w:t xml:space="preserve"> </w:t>
                            </w:r>
                            <w:r w:rsidRPr="00B009D3">
                              <w:rPr>
                                <w:i/>
                                <w:color w:val="000000" w:themeColor="text1"/>
                              </w:rPr>
                              <w:t xml:space="preserve">etc. </w:t>
                            </w:r>
                          </w:p>
                          <w:p w14:paraId="471A367E" w14:textId="77777777" w:rsidR="00E342FA" w:rsidRPr="00455910" w:rsidRDefault="00E342FA" w:rsidP="00C15AEC">
                            <w:pPr>
                              <w:ind w:firstLine="360"/>
                              <w:rPr>
                                <w:b/>
                                <w:i/>
                              </w:rPr>
                            </w:pPr>
                            <w:r w:rsidRPr="00B009D3">
                              <w:rPr>
                                <w:b/>
                                <w:i/>
                              </w:rPr>
                              <w:t>Delete this Box prior to issuance of the bidding documents.</w:t>
                            </w:r>
                          </w:p>
                          <w:p w14:paraId="53A96A66" w14:textId="77777777" w:rsidR="00E342FA" w:rsidRDefault="00E342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6233E" id="_x0000_s1027" type="#_x0000_t202" style="position:absolute;left:0;text-align:left;margin-left:-1.9pt;margin-top:33.15pt;width:465.15pt;height:14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9xEwIAACc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">
                <v:textbox>
                  <w:txbxContent>
                    <w:p w14:paraId="2CFC64F1" w14:textId="77777777" w:rsidR="00E342FA" w:rsidRPr="00B009D3" w:rsidRDefault="00E342FA" w:rsidP="00C15AEC">
                      <w:pPr>
                        <w:spacing w:after="120"/>
                        <w:rPr>
                          <w:i/>
                        </w:rPr>
                      </w:pPr>
                      <w:r w:rsidRPr="00B009D3">
                        <w:rPr>
                          <w:b/>
                          <w:i/>
                        </w:rPr>
                        <w:t>Note to the Employer</w:t>
                      </w:r>
                      <w:r w:rsidRPr="00B009D3">
                        <w:rPr>
                          <w:i/>
                        </w:rPr>
                        <w:t xml:space="preserve">: </w:t>
                      </w:r>
                    </w:p>
                    <w:p w14:paraId="69B941B9" w14:textId="77777777" w:rsidR="00E342FA" w:rsidRPr="00B009D3" w:rsidRDefault="00E342FA" w:rsidP="00C15AEC">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31B3DB0" w14:textId="77777777" w:rsidR="00E342FA" w:rsidRPr="00B009D3" w:rsidRDefault="00E342FA" w:rsidP="00C15AEC">
                      <w:pPr>
                        <w:spacing w:after="120"/>
                        <w:ind w:left="360"/>
                        <w:rPr>
                          <w:i/>
                          <w:color w:val="000000" w:themeColor="text1"/>
                        </w:rPr>
                      </w:pPr>
                      <w:r w:rsidRPr="00B009D3">
                        <w:rPr>
                          <w:i/>
                          <w:color w:val="000000" w:themeColor="text1"/>
                        </w:rPr>
                        <w:t>The types of issues identified could include risks associated with: labour influx, spread of communicable diseases,</w:t>
                      </w:r>
                      <w:bookmarkStart w:id="584" w:name="_Hlk10196401"/>
                      <w:r w:rsidRPr="00684A92">
                        <w:rPr>
                          <w:i/>
                          <w:color w:val="000000" w:themeColor="text1"/>
                        </w:rPr>
                        <w:t xml:space="preserve"> and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Abuse</w:t>
                      </w:r>
                      <w:r w:rsidRPr="00B009D3">
                        <w:rPr>
                          <w:color w:val="000000" w:themeColor="text1"/>
                        </w:rPr>
                        <w:t xml:space="preserve"> </w:t>
                      </w:r>
                      <w:r w:rsidRPr="00B009D3">
                        <w:rPr>
                          <w:rFonts w:cstheme="minorHAnsi"/>
                        </w:rPr>
                        <w:t>(</w:t>
                      </w:r>
                      <w:r>
                        <w:rPr>
                          <w:rFonts w:cstheme="minorHAnsi"/>
                        </w:rPr>
                        <w:t>SEA</w:t>
                      </w:r>
                      <w:r w:rsidRPr="00B009D3">
                        <w:rPr>
                          <w:rFonts w:cstheme="minorHAnsi"/>
                        </w:rPr>
                        <w:t>)</w:t>
                      </w:r>
                      <w:bookmarkEnd w:id="584"/>
                      <w:r>
                        <w:rPr>
                          <w:rFonts w:cstheme="minorHAnsi"/>
                        </w:rPr>
                        <w:t>, Sexual Harassment (SH)</w:t>
                      </w:r>
                      <w:r>
                        <w:rPr>
                          <w:i/>
                          <w:color w:val="000000" w:themeColor="text1"/>
                        </w:rPr>
                        <w:t xml:space="preserve"> </w:t>
                      </w:r>
                      <w:r w:rsidRPr="00B009D3">
                        <w:rPr>
                          <w:i/>
                          <w:color w:val="000000" w:themeColor="text1"/>
                        </w:rPr>
                        <w:t xml:space="preserve">etc. </w:t>
                      </w:r>
                    </w:p>
                    <w:p w14:paraId="471A367E" w14:textId="77777777" w:rsidR="00E342FA" w:rsidRPr="00455910" w:rsidRDefault="00E342FA" w:rsidP="00C15AEC">
                      <w:pPr>
                        <w:ind w:firstLine="360"/>
                        <w:rPr>
                          <w:b/>
                          <w:i/>
                        </w:rPr>
                      </w:pPr>
                      <w:r w:rsidRPr="00B009D3">
                        <w:rPr>
                          <w:b/>
                          <w:i/>
                        </w:rPr>
                        <w:t>Delete this Box prior to issuance of the bidding documents.</w:t>
                      </w:r>
                    </w:p>
                    <w:p w14:paraId="53A96A66" w14:textId="77777777" w:rsidR="00E342FA" w:rsidRDefault="00E342FA"/>
                  </w:txbxContent>
                </v:textbox>
                <w10:wrap type="square"/>
              </v:shape>
            </w:pict>
          </mc:Fallback>
        </mc:AlternateContent>
      </w:r>
      <w:bookmarkEnd w:id="580"/>
    </w:p>
    <w:p w14:paraId="6E2759D9" w14:textId="77777777" w:rsidR="004C61D5" w:rsidRDefault="004C61D5" w:rsidP="004C61D5">
      <w:pPr>
        <w:spacing w:before="240"/>
        <w:jc w:val="center"/>
        <w:rPr>
          <w:b/>
          <w:sz w:val="28"/>
          <w:szCs w:val="28"/>
        </w:rPr>
      </w:pPr>
      <w:bookmarkStart w:id="585" w:name="_Hlk27225778"/>
    </w:p>
    <w:bookmarkEnd w:id="585"/>
    <w:p w14:paraId="2807359C" w14:textId="284DFD93" w:rsidR="00C15AEC" w:rsidRPr="004F20BF" w:rsidRDefault="00C15AEC" w:rsidP="004F20BF">
      <w:pPr>
        <w:spacing w:before="240" w:after="240"/>
        <w:ind w:right="-72"/>
        <w:rPr>
          <w:noProof/>
        </w:rPr>
      </w:pPr>
      <w:r w:rsidRPr="00B60783">
        <w:rPr>
          <w:bCs/>
        </w:rPr>
        <w:t>We are the Contractor, [</w:t>
      </w:r>
      <w:r w:rsidRPr="00B60783">
        <w:rPr>
          <w:bCs/>
          <w:i/>
        </w:rPr>
        <w:t>enter name of Contractor</w:t>
      </w:r>
      <w:r w:rsidRPr="00B60783">
        <w:rPr>
          <w:bCs/>
        </w:rPr>
        <w:t>].  We have signed a contract with [</w:t>
      </w:r>
      <w:r w:rsidRPr="00B60783">
        <w:rPr>
          <w:bCs/>
          <w:i/>
        </w:rPr>
        <w:t>enter name of Employer</w:t>
      </w:r>
      <w:r w:rsidRPr="00B60783">
        <w:rPr>
          <w:bCs/>
        </w:rPr>
        <w:t>] for [</w:t>
      </w:r>
      <w:r w:rsidRPr="00B60783">
        <w:rPr>
          <w:bCs/>
          <w:i/>
        </w:rPr>
        <w:t xml:space="preserve">enter description of the </w:t>
      </w:r>
      <w:r w:rsidR="00D160A4">
        <w:rPr>
          <w:bCs/>
          <w:i/>
        </w:rPr>
        <w:t>Facilities</w:t>
      </w:r>
      <w:r w:rsidRPr="00B60783">
        <w:rPr>
          <w:bCs/>
        </w:rPr>
        <w:t>]. The</w:t>
      </w:r>
      <w:r w:rsidR="00BA1877">
        <w:rPr>
          <w:bCs/>
        </w:rPr>
        <w:t xml:space="preserve"> </w:t>
      </w:r>
      <w:r w:rsidR="002F56BF">
        <w:rPr>
          <w:bCs/>
        </w:rPr>
        <w:t>Plan</w:t>
      </w:r>
      <w:r w:rsidR="0051603C">
        <w:rPr>
          <w:bCs/>
        </w:rPr>
        <w:t xml:space="preserve">t for the Facilities </w:t>
      </w:r>
      <w:r w:rsidRPr="00B60783">
        <w:rPr>
          <w:bCs/>
        </w:rPr>
        <w:t xml:space="preserve">will be </w:t>
      </w:r>
      <w:r w:rsidR="002F56BF">
        <w:rPr>
          <w:bCs/>
        </w:rPr>
        <w:t xml:space="preserve">installed </w:t>
      </w:r>
      <w:r w:rsidRPr="00B60783">
        <w:rPr>
          <w:bCs/>
        </w:rPr>
        <w:t>at [</w:t>
      </w:r>
      <w:r w:rsidRPr="00B60783">
        <w:rPr>
          <w:bCs/>
          <w:i/>
        </w:rPr>
        <w:t>enter the Site</w:t>
      </w:r>
      <w:r w:rsidR="003D610C">
        <w:rPr>
          <w:bCs/>
          <w:i/>
        </w:rPr>
        <w:t>]</w:t>
      </w:r>
      <w:r w:rsidRPr="00B60783">
        <w:rPr>
          <w:bCs/>
        </w:rPr>
        <w:t>. Our contract requires us to implement measures to address environmental and social risks</w:t>
      </w:r>
      <w:r w:rsidR="0080419A">
        <w:rPr>
          <w:bCs/>
        </w:rPr>
        <w:t xml:space="preserve">, </w:t>
      </w:r>
      <w:r w:rsidRPr="00B60783">
        <w:rPr>
          <w:bCs/>
        </w:rPr>
        <w:t xml:space="preserve">related to the </w:t>
      </w:r>
      <w:r w:rsidR="002F56BF">
        <w:rPr>
          <w:bCs/>
        </w:rPr>
        <w:t>Installation Services</w:t>
      </w:r>
      <w:r w:rsidR="003D610C">
        <w:rPr>
          <w:bCs/>
        </w:rPr>
        <w:t xml:space="preserve"> </w:t>
      </w:r>
      <w:r w:rsidR="002F56BF">
        <w:rPr>
          <w:noProof/>
        </w:rPr>
        <w:t xml:space="preserve">i.e. </w:t>
      </w:r>
      <w:r w:rsidR="002F56BF" w:rsidRPr="006C5205">
        <w:rPr>
          <w:noProof/>
        </w:rPr>
        <w:t xml:space="preserve">services ancillary to the supply of the Plant </w:t>
      </w:r>
      <w:r w:rsidR="0080419A">
        <w:rPr>
          <w:noProof/>
        </w:rPr>
        <w:t>f</w:t>
      </w:r>
      <w:r w:rsidR="002F56BF" w:rsidRPr="006C5205">
        <w:rPr>
          <w:noProof/>
        </w:rPr>
        <w:t>or the</w:t>
      </w:r>
      <w:r w:rsidR="003D610C">
        <w:rPr>
          <w:noProof/>
        </w:rPr>
        <w:t xml:space="preserve"> </w:t>
      </w:r>
      <w:r w:rsidR="008678A7">
        <w:rPr>
          <w:noProof/>
        </w:rPr>
        <w:t>Facilities</w:t>
      </w:r>
      <w:r w:rsidR="003D610C">
        <w:rPr>
          <w:bCs/>
        </w:rPr>
        <w:t xml:space="preserve">, </w:t>
      </w:r>
      <w:r w:rsidR="002F56BF" w:rsidRPr="006C5205">
        <w:rPr>
          <w:noProof/>
        </w:rPr>
        <w:t xml:space="preserve">such as </w:t>
      </w:r>
      <w:r w:rsidR="00C51501">
        <w:rPr>
          <w:noProof/>
        </w:rPr>
        <w:t xml:space="preserve">inland </w:t>
      </w:r>
      <w:r w:rsidR="002F56BF" w:rsidRPr="006C5205">
        <w:rPr>
          <w:noProof/>
        </w:rPr>
        <w:t>transportation, site preparation works</w:t>
      </w:r>
      <w:r w:rsidR="00CB0105">
        <w:rPr>
          <w:noProof/>
        </w:rPr>
        <w:t>/ associated civil works</w:t>
      </w:r>
      <w:r w:rsidR="002F56BF" w:rsidRPr="006C5205">
        <w:rPr>
          <w:noProof/>
        </w:rPr>
        <w:t>, installation</w:t>
      </w:r>
      <w:r w:rsidR="002F56BF" w:rsidRPr="00166F92">
        <w:rPr>
          <w:noProof/>
        </w:rPr>
        <w:t>, testing, precommissioning, commissioning, operations</w:t>
      </w:r>
      <w:r w:rsidR="002F56BF">
        <w:rPr>
          <w:noProof/>
        </w:rPr>
        <w:t xml:space="preserve"> and </w:t>
      </w:r>
      <w:r w:rsidR="002F56BF" w:rsidRPr="00166F92">
        <w:rPr>
          <w:noProof/>
        </w:rPr>
        <w:t>maintenance</w:t>
      </w:r>
      <w:r w:rsidR="002F56BF">
        <w:rPr>
          <w:noProof/>
        </w:rPr>
        <w:t xml:space="preserve"> </w:t>
      </w:r>
      <w:r w:rsidR="002F56BF" w:rsidRPr="00166F92">
        <w:rPr>
          <w:noProof/>
        </w:rPr>
        <w:t>et</w:t>
      </w:r>
      <w:r w:rsidR="002F56BF">
        <w:rPr>
          <w:noProof/>
        </w:rPr>
        <w:t xml:space="preserve">c. </w:t>
      </w:r>
      <w:r w:rsidR="002F56BF" w:rsidRPr="00166F92">
        <w:rPr>
          <w:noProof/>
        </w:rPr>
        <w:t>as the case may require</w:t>
      </w:r>
      <w:r w:rsidR="00C54F9C">
        <w:rPr>
          <w:bCs/>
        </w:rPr>
        <w:t>.</w:t>
      </w:r>
    </w:p>
    <w:p w14:paraId="37A0608A" w14:textId="77777777" w:rsidR="00A527E8" w:rsidRDefault="00C15AEC">
      <w:pPr>
        <w:spacing w:before="240" w:after="240"/>
        <w:ind w:right="-72"/>
        <w:rPr>
          <w:bCs/>
        </w:rPr>
      </w:pPr>
      <w:r w:rsidRPr="00B60783">
        <w:rPr>
          <w:bCs/>
        </w:rPr>
        <w:t xml:space="preserve">This Code of Conduct is part of our measures to deal with environmental and social risks related to the </w:t>
      </w:r>
      <w:r w:rsidR="0051603C">
        <w:rPr>
          <w:bCs/>
        </w:rPr>
        <w:t>Installation Services</w:t>
      </w:r>
      <w:r w:rsidRPr="00B60783">
        <w:rPr>
          <w:bCs/>
        </w:rPr>
        <w:t xml:space="preserve">.  </w:t>
      </w:r>
    </w:p>
    <w:p w14:paraId="1EA450D2" w14:textId="5EEC2711" w:rsidR="00C15AEC" w:rsidRPr="00B60783" w:rsidRDefault="00A527E8" w:rsidP="004F20BF">
      <w:pPr>
        <w:spacing w:before="240" w:after="240"/>
        <w:ind w:right="-72"/>
        <w:rPr>
          <w:bCs/>
        </w:rPr>
      </w:pPr>
      <w:r>
        <w:rPr>
          <w:color w:val="000000" w:themeColor="text1"/>
        </w:rPr>
        <w:t>All</w:t>
      </w:r>
      <w:r w:rsidRPr="00D17FFA">
        <w:rPr>
          <w:color w:val="000000" w:themeColor="text1"/>
        </w:rPr>
        <w:t xml:space="preserve"> personnel</w:t>
      </w:r>
      <w:r w:rsidR="005D1AE4">
        <w:rPr>
          <w:color w:val="000000" w:themeColor="text1"/>
        </w:rPr>
        <w:t xml:space="preserve"> </w:t>
      </w:r>
      <w:r>
        <w:rPr>
          <w:color w:val="000000" w:themeColor="text1"/>
        </w:rPr>
        <w:t>that we utilize</w:t>
      </w:r>
      <w:r w:rsidR="005D1AE4">
        <w:rPr>
          <w:color w:val="000000" w:themeColor="text1"/>
        </w:rPr>
        <w:t xml:space="preserve"> i</w:t>
      </w:r>
      <w:r>
        <w:rPr>
          <w:color w:val="000000" w:themeColor="text1"/>
        </w:rPr>
        <w:t>n the execution of the Contract, including</w:t>
      </w:r>
      <w:r w:rsidR="005D1AE4">
        <w:rPr>
          <w:color w:val="000000" w:themeColor="text1"/>
        </w:rPr>
        <w:t xml:space="preserve"> </w:t>
      </w:r>
      <w:r>
        <w:rPr>
          <w:color w:val="000000" w:themeColor="text1"/>
        </w:rPr>
        <w:t xml:space="preserve">staff, labor and other employees </w:t>
      </w:r>
      <w:r w:rsidR="005D1AE4">
        <w:rPr>
          <w:color w:val="000000" w:themeColor="text1"/>
        </w:rPr>
        <w:t xml:space="preserve">of us and of </w:t>
      </w:r>
      <w:r>
        <w:rPr>
          <w:color w:val="000000" w:themeColor="text1"/>
        </w:rPr>
        <w:t>each Subcontractor</w:t>
      </w:r>
      <w:r w:rsidR="005D1AE4">
        <w:rPr>
          <w:color w:val="000000" w:themeColor="text1"/>
        </w:rPr>
        <w:t xml:space="preserve">, </w:t>
      </w:r>
      <w:r>
        <w:rPr>
          <w:color w:val="000000" w:themeColor="text1"/>
        </w:rPr>
        <w:t>and any other personnel assisting</w:t>
      </w:r>
      <w:r w:rsidR="005D1AE4">
        <w:rPr>
          <w:color w:val="000000" w:themeColor="text1"/>
        </w:rPr>
        <w:t xml:space="preserve"> us </w:t>
      </w:r>
      <w:r>
        <w:rPr>
          <w:color w:val="000000" w:themeColor="text1"/>
        </w:rPr>
        <w:t>in the execution of the Contract</w:t>
      </w:r>
      <w:r w:rsidR="005D1AE4">
        <w:rPr>
          <w:color w:val="000000" w:themeColor="text1"/>
        </w:rPr>
        <w:t xml:space="preserve">, are referred to as Contractor’s </w:t>
      </w:r>
      <w:r w:rsidR="00892FBD">
        <w:rPr>
          <w:color w:val="000000" w:themeColor="text1"/>
        </w:rPr>
        <w:t>Personnel</w:t>
      </w:r>
      <w:r w:rsidR="005D1AE4">
        <w:rPr>
          <w:color w:val="000000" w:themeColor="text1"/>
        </w:rPr>
        <w:t xml:space="preserve">. </w:t>
      </w:r>
    </w:p>
    <w:p w14:paraId="20BD5518" w14:textId="77777777" w:rsidR="00C15AEC" w:rsidRPr="00B60783" w:rsidRDefault="00C15AEC" w:rsidP="00C15AEC">
      <w:pPr>
        <w:spacing w:before="240" w:after="120" w:line="252" w:lineRule="auto"/>
        <w:rPr>
          <w:bCs/>
        </w:rPr>
      </w:pPr>
      <w:r w:rsidRPr="00B60783">
        <w:rPr>
          <w:bCs/>
        </w:rPr>
        <w:t>This Code of Conduct identifies the behavior that we require from</w:t>
      </w:r>
      <w:r w:rsidR="00C51501">
        <w:rPr>
          <w:bCs/>
        </w:rPr>
        <w:t xml:space="preserve"> the </w:t>
      </w:r>
      <w:bookmarkStart w:id="586" w:name="_Hlk26970869"/>
      <w:r w:rsidR="009C0365">
        <w:rPr>
          <w:bCs/>
        </w:rPr>
        <w:t xml:space="preserve">Contractor’s </w:t>
      </w:r>
      <w:r w:rsidR="00790BD7">
        <w:rPr>
          <w:bCs/>
        </w:rPr>
        <w:t>P</w:t>
      </w:r>
      <w:r w:rsidRPr="00B60783">
        <w:rPr>
          <w:bCs/>
        </w:rPr>
        <w:t>ersonnel</w:t>
      </w:r>
      <w:r w:rsidR="009C0365">
        <w:rPr>
          <w:bCs/>
        </w:rPr>
        <w:t xml:space="preserve"> </w:t>
      </w:r>
      <w:bookmarkStart w:id="587" w:name="_Hlk27053939"/>
      <w:r w:rsidR="009C0365">
        <w:t xml:space="preserve">employed for the execution </w:t>
      </w:r>
      <w:r w:rsidR="00C51501">
        <w:t xml:space="preserve">of Installation Services at the Site (or other places </w:t>
      </w:r>
      <w:r w:rsidR="00C51501" w:rsidRPr="00166F92">
        <w:rPr>
          <w:noProof/>
        </w:rPr>
        <w:t>in the country where the Site is located</w:t>
      </w:r>
      <w:r w:rsidR="00C51501">
        <w:rPr>
          <w:noProof/>
        </w:rPr>
        <w:t>)</w:t>
      </w:r>
      <w:bookmarkEnd w:id="586"/>
      <w:r w:rsidR="00C51501">
        <w:rPr>
          <w:noProof/>
        </w:rPr>
        <w:t>.</w:t>
      </w:r>
      <w:bookmarkEnd w:id="587"/>
    </w:p>
    <w:p w14:paraId="1A76342A" w14:textId="77777777" w:rsidR="00C15AEC" w:rsidRPr="004C61D5" w:rsidRDefault="00C15AEC" w:rsidP="00C15AEC">
      <w:pPr>
        <w:spacing w:before="240" w:after="120" w:line="252" w:lineRule="auto"/>
        <w:rPr>
          <w:bCs/>
        </w:rPr>
      </w:pPr>
      <w:r w:rsidRPr="00B60783">
        <w:rPr>
          <w:bCs/>
        </w:rPr>
        <w:lastRenderedPageBreak/>
        <w:t xml:space="preserve">Our workplace is an environment where unsafe, offensive, abusive or violent behavior will not be tolerated and where all persons should feel comfortable </w:t>
      </w:r>
      <w:r w:rsidRPr="004C61D5">
        <w:rPr>
          <w:bCs/>
        </w:rPr>
        <w:t>raising issues or concerns without fear of retaliation.</w:t>
      </w:r>
    </w:p>
    <w:p w14:paraId="43BBFCCF" w14:textId="77777777" w:rsidR="00C15AEC" w:rsidRPr="004C61D5" w:rsidRDefault="00C15AEC" w:rsidP="00C15AEC">
      <w:pPr>
        <w:spacing w:before="240" w:after="120" w:line="252" w:lineRule="auto"/>
        <w:rPr>
          <w:b/>
          <w:bCs/>
        </w:rPr>
      </w:pPr>
      <w:r w:rsidRPr="004C61D5">
        <w:rPr>
          <w:b/>
          <w:bCs/>
        </w:rPr>
        <w:t>REQUIRED CONDUCT</w:t>
      </w:r>
    </w:p>
    <w:p w14:paraId="1DDE6AF7" w14:textId="77777777" w:rsidR="00C15AEC" w:rsidRPr="004C61D5" w:rsidRDefault="002F04CF" w:rsidP="00C15AEC">
      <w:pPr>
        <w:spacing w:after="120" w:line="252" w:lineRule="auto"/>
        <w:rPr>
          <w:bCs/>
        </w:rPr>
      </w:pPr>
      <w:proofErr w:type="gramStart"/>
      <w:r w:rsidRPr="004C61D5">
        <w:rPr>
          <w:bCs/>
        </w:rPr>
        <w:t>Contractor’s  Personnel</w:t>
      </w:r>
      <w:proofErr w:type="gramEnd"/>
      <w:r w:rsidRPr="004C61D5">
        <w:rPr>
          <w:bCs/>
        </w:rPr>
        <w:t xml:space="preserve"> </w:t>
      </w:r>
      <w:r w:rsidRPr="004C61D5">
        <w:t xml:space="preserve">employed for the execution </w:t>
      </w:r>
      <w:r w:rsidR="00C51501" w:rsidRPr="004C61D5">
        <w:t xml:space="preserve">of Installation Services at the Site (or other places </w:t>
      </w:r>
      <w:r w:rsidR="00C51501" w:rsidRPr="004C61D5">
        <w:rPr>
          <w:noProof/>
        </w:rPr>
        <w:t xml:space="preserve">in the country where the Site is located) </w:t>
      </w:r>
      <w:r w:rsidR="00C15AEC" w:rsidRPr="004C61D5">
        <w:rPr>
          <w:bCs/>
        </w:rPr>
        <w:t>shall:</w:t>
      </w:r>
    </w:p>
    <w:p w14:paraId="78BA506E" w14:textId="77777777" w:rsidR="00C15AEC" w:rsidRPr="004C61D5" w:rsidRDefault="00C15AEC">
      <w:pPr>
        <w:pStyle w:val="ListParagraph"/>
        <w:numPr>
          <w:ilvl w:val="0"/>
          <w:numId w:val="62"/>
        </w:numPr>
        <w:spacing w:after="120"/>
        <w:contextualSpacing w:val="0"/>
        <w:jc w:val="both"/>
        <w:rPr>
          <w:rFonts w:eastAsia="Arial Narrow"/>
          <w:color w:val="000000"/>
        </w:rPr>
      </w:pPr>
      <w:r w:rsidRPr="004C61D5">
        <w:rPr>
          <w:rFonts w:eastAsia="Arial Narrow"/>
          <w:color w:val="000000"/>
        </w:rPr>
        <w:t>carry out his/her duties competently and diligently;</w:t>
      </w:r>
    </w:p>
    <w:p w14:paraId="1EAC8FD6" w14:textId="36ECFF5A" w:rsidR="00C15AEC" w:rsidRPr="004C61D5" w:rsidRDefault="00C15AEC">
      <w:pPr>
        <w:pStyle w:val="ListParagraph"/>
        <w:numPr>
          <w:ilvl w:val="0"/>
          <w:numId w:val="62"/>
        </w:numPr>
        <w:spacing w:after="120" w:line="240" w:lineRule="atLeast"/>
        <w:contextualSpacing w:val="0"/>
        <w:jc w:val="both"/>
        <w:rPr>
          <w:rFonts w:eastAsia="Calibri" w:cs="Arial"/>
        </w:rPr>
      </w:pPr>
      <w:r w:rsidRPr="004C61D5">
        <w:rPr>
          <w:rFonts w:eastAsia="Arial Narrow"/>
          <w:color w:val="000000"/>
        </w:rPr>
        <w:t xml:space="preserve">comply with this Code of Conduct and all applicable laws, regulations and other requirements, including requirements </w:t>
      </w:r>
      <w:r w:rsidRPr="004C61D5">
        <w:t xml:space="preserve">to protect the health, safety and well-being of other Contractor’s </w:t>
      </w:r>
      <w:r w:rsidR="00892FBD">
        <w:t>P</w:t>
      </w:r>
      <w:r w:rsidR="00892FBD" w:rsidRPr="004C61D5">
        <w:t xml:space="preserve">ersonnel </w:t>
      </w:r>
      <w:r w:rsidRPr="004C61D5">
        <w:t>and any other person;</w:t>
      </w:r>
      <w:r w:rsidRPr="004C61D5" w:rsidDel="004C494B">
        <w:rPr>
          <w:rFonts w:eastAsia="Calibri" w:cs="Arial"/>
        </w:rPr>
        <w:t xml:space="preserve"> </w:t>
      </w:r>
    </w:p>
    <w:p w14:paraId="5D16D297" w14:textId="77777777" w:rsidR="00C15AEC" w:rsidRPr="004C61D5" w:rsidRDefault="00C15AEC">
      <w:pPr>
        <w:pStyle w:val="ListParagraph"/>
        <w:numPr>
          <w:ilvl w:val="0"/>
          <w:numId w:val="62"/>
        </w:numPr>
        <w:spacing w:after="120" w:line="240" w:lineRule="atLeast"/>
        <w:contextualSpacing w:val="0"/>
        <w:jc w:val="both"/>
        <w:rPr>
          <w:rFonts w:eastAsia="Calibri" w:cs="Arial"/>
        </w:rPr>
      </w:pPr>
      <w:r w:rsidRPr="004C61D5">
        <w:rPr>
          <w:lang w:eastAsia="en-GB"/>
        </w:rPr>
        <w:t>maintain a safe working environment including by:</w:t>
      </w:r>
    </w:p>
    <w:p w14:paraId="4F99E07E" w14:textId="77777777" w:rsidR="00C15AEC" w:rsidRPr="004C61D5" w:rsidRDefault="00C15AEC">
      <w:pPr>
        <w:pStyle w:val="ListParagraph"/>
        <w:numPr>
          <w:ilvl w:val="1"/>
          <w:numId w:val="62"/>
        </w:numPr>
        <w:spacing w:after="120" w:line="240" w:lineRule="atLeast"/>
        <w:contextualSpacing w:val="0"/>
        <w:jc w:val="both"/>
        <w:rPr>
          <w:rFonts w:eastAsia="Calibri" w:cs="Arial"/>
        </w:rPr>
      </w:pPr>
      <w:r w:rsidRPr="004C61D5">
        <w:rPr>
          <w:lang w:eastAsia="en-GB"/>
        </w:rPr>
        <w:t xml:space="preserve">ensuring that workplaces, machinery, equipment and processes under each person’s control are safe and without risk to health; </w:t>
      </w:r>
    </w:p>
    <w:p w14:paraId="5D46225B" w14:textId="77777777" w:rsidR="00C15AEC" w:rsidRPr="004C61D5" w:rsidRDefault="00C15AEC">
      <w:pPr>
        <w:pStyle w:val="ListParagraph"/>
        <w:numPr>
          <w:ilvl w:val="1"/>
          <w:numId w:val="62"/>
        </w:numPr>
        <w:spacing w:after="120" w:line="240" w:lineRule="atLeast"/>
        <w:contextualSpacing w:val="0"/>
        <w:jc w:val="both"/>
        <w:rPr>
          <w:rFonts w:eastAsia="Calibri" w:cs="Arial"/>
        </w:rPr>
      </w:pPr>
      <w:r w:rsidRPr="004C61D5">
        <w:rPr>
          <w:rFonts w:eastAsia="Calibri"/>
        </w:rPr>
        <w:t xml:space="preserve">wearing required personal protective equipment; </w:t>
      </w:r>
      <w:r w:rsidRPr="004C61D5">
        <w:rPr>
          <w:lang w:eastAsia="en-GB"/>
        </w:rPr>
        <w:t xml:space="preserve">  </w:t>
      </w:r>
    </w:p>
    <w:p w14:paraId="66A0DC11" w14:textId="77777777" w:rsidR="00C15AEC" w:rsidRPr="004C61D5" w:rsidRDefault="00C15AEC">
      <w:pPr>
        <w:pStyle w:val="ListParagraph"/>
        <w:numPr>
          <w:ilvl w:val="1"/>
          <w:numId w:val="62"/>
        </w:numPr>
        <w:spacing w:after="120" w:line="240" w:lineRule="atLeast"/>
        <w:contextualSpacing w:val="0"/>
        <w:jc w:val="both"/>
        <w:rPr>
          <w:rFonts w:eastAsia="Calibri" w:cs="Arial"/>
        </w:rPr>
      </w:pPr>
      <w:r w:rsidRPr="004C61D5">
        <w:rPr>
          <w:lang w:eastAsia="en-GB"/>
        </w:rPr>
        <w:t xml:space="preserve">using appropriate measures relating to </w:t>
      </w:r>
      <w:r w:rsidRPr="004C61D5">
        <w:t>chemical, physical and biological substances and agents</w:t>
      </w:r>
      <w:r w:rsidRPr="004C61D5">
        <w:rPr>
          <w:lang w:eastAsia="en-GB"/>
        </w:rPr>
        <w:t>; and</w:t>
      </w:r>
    </w:p>
    <w:p w14:paraId="44275E4E" w14:textId="77777777" w:rsidR="00C15AEC" w:rsidRPr="004C61D5" w:rsidRDefault="00C15AEC">
      <w:pPr>
        <w:pStyle w:val="ListParagraph"/>
        <w:numPr>
          <w:ilvl w:val="1"/>
          <w:numId w:val="62"/>
        </w:numPr>
        <w:spacing w:after="120" w:line="240" w:lineRule="atLeast"/>
        <w:contextualSpacing w:val="0"/>
        <w:jc w:val="both"/>
        <w:rPr>
          <w:rFonts w:eastAsia="Calibri" w:cs="Arial"/>
        </w:rPr>
      </w:pPr>
      <w:r w:rsidRPr="004C61D5">
        <w:rPr>
          <w:lang w:eastAsia="en-GB"/>
        </w:rPr>
        <w:t>following applicable emergency operating procedures.</w:t>
      </w:r>
    </w:p>
    <w:p w14:paraId="35599FEB" w14:textId="77777777" w:rsidR="00C15AEC" w:rsidRPr="004C61D5" w:rsidRDefault="00C15AEC">
      <w:pPr>
        <w:pStyle w:val="ListParagraph"/>
        <w:numPr>
          <w:ilvl w:val="0"/>
          <w:numId w:val="62"/>
        </w:numPr>
        <w:spacing w:after="120"/>
        <w:contextualSpacing w:val="0"/>
        <w:jc w:val="both"/>
        <w:rPr>
          <w:rFonts w:eastAsia="Arial Narrow"/>
          <w:color w:val="000000"/>
        </w:rPr>
      </w:pPr>
      <w:r w:rsidRPr="004C61D5">
        <w:rPr>
          <w:rFonts w:eastAsia="Arial Narrow"/>
          <w:color w:val="000000"/>
        </w:rPr>
        <w:t xml:space="preserve">report </w:t>
      </w:r>
      <w:r w:rsidRPr="004C61D5">
        <w:rPr>
          <w:lang w:eastAsia="en-GB"/>
        </w:rPr>
        <w:t>work situations that he/she believes are not safe or healthy and remove himself/herself from a work situation which he/she reasonably believes presents an imminent and serious danger to his/her life or health;</w:t>
      </w:r>
    </w:p>
    <w:p w14:paraId="4A58BC15" w14:textId="77777777" w:rsidR="00C15AEC" w:rsidRPr="004C61D5" w:rsidRDefault="00C15AEC">
      <w:pPr>
        <w:pStyle w:val="ListParagraph"/>
        <w:numPr>
          <w:ilvl w:val="0"/>
          <w:numId w:val="62"/>
        </w:numPr>
        <w:spacing w:after="120"/>
        <w:contextualSpacing w:val="0"/>
        <w:jc w:val="both"/>
        <w:rPr>
          <w:rFonts w:eastAsia="Arial Narrow"/>
          <w:color w:val="000000"/>
        </w:rPr>
      </w:pPr>
      <w:r w:rsidRPr="004C61D5">
        <w:rPr>
          <w:bCs/>
        </w:rPr>
        <w:t xml:space="preserve">treat other people with respect, and not discriminate against </w:t>
      </w:r>
      <w:r w:rsidRPr="004C61D5">
        <w:rPr>
          <w:rFonts w:eastAsia="Arial Narrow"/>
          <w:color w:val="000000"/>
        </w:rPr>
        <w:t>specific groups such as women, people with disabilities, migrant workers or children;</w:t>
      </w:r>
    </w:p>
    <w:p w14:paraId="493456EF" w14:textId="77777777" w:rsidR="00C15AEC" w:rsidRPr="004C61D5" w:rsidRDefault="00C15AEC">
      <w:pPr>
        <w:pStyle w:val="ListParagraph"/>
        <w:numPr>
          <w:ilvl w:val="0"/>
          <w:numId w:val="62"/>
        </w:numPr>
        <w:spacing w:after="120" w:line="240" w:lineRule="atLeast"/>
        <w:contextualSpacing w:val="0"/>
        <w:jc w:val="both"/>
        <w:rPr>
          <w:rFonts w:eastAsia="Arial Narrow"/>
          <w:color w:val="000000"/>
        </w:rPr>
      </w:pPr>
      <w:r w:rsidRPr="004C61D5">
        <w:rPr>
          <w:bCs/>
        </w:rPr>
        <w:t>not engage</w:t>
      </w:r>
      <w:r w:rsidRPr="004C61D5">
        <w:rPr>
          <w:rFonts w:eastAsia="Arial Narrow"/>
          <w:color w:val="000000"/>
        </w:rPr>
        <w:t xml:space="preserve"> </w:t>
      </w:r>
      <w:r w:rsidRPr="004C61D5">
        <w:rPr>
          <w:bCs/>
        </w:rPr>
        <w:t xml:space="preserve">in any form of sexual harassment including </w:t>
      </w:r>
      <w:r w:rsidRPr="004C61D5">
        <w:t>unwelcome sexual advances, requests for sexual favors, and other verbal or physical conduct of a sexual nature with other Contractor’s or Employer’s Personnel;</w:t>
      </w:r>
    </w:p>
    <w:p w14:paraId="77F7D87A" w14:textId="77777777" w:rsidR="00C15AEC" w:rsidRPr="004C61D5" w:rsidRDefault="00C15AEC">
      <w:pPr>
        <w:pStyle w:val="ListParagraph"/>
        <w:numPr>
          <w:ilvl w:val="0"/>
          <w:numId w:val="62"/>
        </w:numPr>
        <w:autoSpaceDE w:val="0"/>
        <w:autoSpaceDN w:val="0"/>
        <w:spacing w:after="120"/>
        <w:contextualSpacing w:val="0"/>
        <w:jc w:val="both"/>
        <w:rPr>
          <w:color w:val="000000" w:themeColor="text1"/>
        </w:rPr>
      </w:pPr>
      <w:bookmarkStart w:id="588" w:name="_Hlk11663505"/>
      <w:r w:rsidRPr="004C61D5">
        <w:t xml:space="preserve">not engage in </w:t>
      </w:r>
      <w:bookmarkStart w:id="589" w:name="_Hlk10196619"/>
      <w:r w:rsidRPr="004C61D5">
        <w:t>Sexual Exploitation, which means any actual or attempted abuse of position of vulnerability, differential power or trust, for sexual purposes, including, but not limited to, profiting monetarily, socially or politically from the sexual exploitation of another</w:t>
      </w:r>
      <w:r w:rsidRPr="004C61D5">
        <w:rPr>
          <w:color w:val="000000" w:themeColor="text1"/>
        </w:rPr>
        <w:t>;</w:t>
      </w:r>
      <w:bookmarkEnd w:id="589"/>
    </w:p>
    <w:p w14:paraId="7A38AF5C" w14:textId="77777777" w:rsidR="00C15AEC" w:rsidRPr="004C61D5" w:rsidRDefault="00C15AEC">
      <w:pPr>
        <w:pStyle w:val="StyleP3Header1-ClausesAfter12pt"/>
        <w:numPr>
          <w:ilvl w:val="0"/>
          <w:numId w:val="62"/>
        </w:numPr>
        <w:tabs>
          <w:tab w:val="clear" w:pos="972"/>
          <w:tab w:val="clear" w:pos="1008"/>
        </w:tabs>
        <w:spacing w:after="120" w:line="240" w:lineRule="atLeast"/>
        <w:rPr>
          <w:rFonts w:eastAsia="Calibri" w:cs="Arial"/>
          <w:lang w:val="en-US"/>
        </w:rPr>
      </w:pPr>
      <w:bookmarkStart w:id="590" w:name="_Hlk10196916"/>
      <w:r w:rsidRPr="004C61D5">
        <w:rPr>
          <w:lang w:val="en-US"/>
        </w:rPr>
        <w:t xml:space="preserve">not </w:t>
      </w:r>
      <w:proofErr w:type="gramStart"/>
      <w:r w:rsidRPr="004C61D5">
        <w:rPr>
          <w:lang w:val="en-US"/>
        </w:rPr>
        <w:t>engage in</w:t>
      </w:r>
      <w:proofErr w:type="gramEnd"/>
      <w:r w:rsidRPr="004C61D5">
        <w:rPr>
          <w:lang w:val="en-US"/>
        </w:rPr>
        <w:t xml:space="preserve"> </w:t>
      </w:r>
      <w:r w:rsidR="00790BD7" w:rsidRPr="00631E94">
        <w:rPr>
          <w:lang w:val="en-US"/>
        </w:rPr>
        <w:t xml:space="preserve">in Sexual </w:t>
      </w:r>
      <w:proofErr w:type="gramStart"/>
      <w:r w:rsidR="00790BD7" w:rsidRPr="00631E94">
        <w:rPr>
          <w:lang w:val="en-US"/>
        </w:rPr>
        <w:t xml:space="preserve">Abuse,  </w:t>
      </w:r>
      <w:r w:rsidR="00790BD7" w:rsidRPr="004C61D5">
        <w:rPr>
          <w:lang w:val="en-US"/>
        </w:rPr>
        <w:t>which</w:t>
      </w:r>
      <w:proofErr w:type="gramEnd"/>
      <w:r w:rsidR="00790BD7" w:rsidRPr="004C61D5">
        <w:rPr>
          <w:lang w:val="en-US"/>
        </w:rPr>
        <w:t xml:space="preserve"> means the actual or threatened physical intrusion of a sexual nature, whether by force or under unequal or coercive </w:t>
      </w:r>
      <w:proofErr w:type="gramStart"/>
      <w:r w:rsidR="00790BD7" w:rsidRPr="004C61D5">
        <w:rPr>
          <w:lang w:val="en-US"/>
        </w:rPr>
        <w:t>conditions;</w:t>
      </w:r>
      <w:proofErr w:type="gramEnd"/>
      <w:r w:rsidRPr="004C61D5">
        <w:rPr>
          <w:lang w:val="en-US"/>
        </w:rPr>
        <w:t xml:space="preserve"> </w:t>
      </w:r>
    </w:p>
    <w:p w14:paraId="6BAC641D" w14:textId="77777777" w:rsidR="00C15AEC" w:rsidRPr="004C61D5" w:rsidRDefault="00C15AEC">
      <w:pPr>
        <w:pStyle w:val="StyleP3Header1-ClausesAfter12pt"/>
        <w:numPr>
          <w:ilvl w:val="0"/>
          <w:numId w:val="62"/>
        </w:numPr>
        <w:tabs>
          <w:tab w:val="clear" w:pos="972"/>
          <w:tab w:val="clear" w:pos="1008"/>
        </w:tabs>
        <w:spacing w:after="120" w:line="240" w:lineRule="atLeast"/>
        <w:rPr>
          <w:bCs/>
          <w:lang w:val="en-US"/>
        </w:rPr>
      </w:pPr>
      <w:bookmarkStart w:id="591" w:name="_Hlk10196970"/>
      <w:bookmarkEnd w:id="590"/>
      <w:r w:rsidRPr="004C61D5">
        <w:rPr>
          <w:bCs/>
          <w:lang w:val="en-US"/>
        </w:rPr>
        <w:t xml:space="preserve">not engage in any form of sexual activity with individuals under the age of 18, except in case of pre-existing marriage; </w:t>
      </w:r>
      <w:bookmarkEnd w:id="588"/>
      <w:bookmarkEnd w:id="591"/>
    </w:p>
    <w:p w14:paraId="4F89AAF0" w14:textId="77777777" w:rsidR="00A649EE" w:rsidRPr="004C61D5" w:rsidRDefault="00C15AEC">
      <w:pPr>
        <w:pStyle w:val="StyleP3Header1-ClausesAfter12pt"/>
        <w:numPr>
          <w:ilvl w:val="0"/>
          <w:numId w:val="62"/>
        </w:numPr>
        <w:tabs>
          <w:tab w:val="clear" w:pos="972"/>
          <w:tab w:val="clear" w:pos="1008"/>
        </w:tabs>
        <w:spacing w:after="120" w:line="240" w:lineRule="atLeast"/>
        <w:rPr>
          <w:bCs/>
          <w:lang w:val="en-US"/>
        </w:rPr>
      </w:pPr>
      <w:r w:rsidRPr="004C61D5">
        <w:rPr>
          <w:bCs/>
          <w:color w:val="000000"/>
          <w:lang w:val="en-US"/>
        </w:rPr>
        <w:lastRenderedPageBreak/>
        <w:t xml:space="preserve">complete relevant training courses that will be provided related to the environmental and social aspects of the Contract, including on health and safety matters, </w:t>
      </w:r>
      <w:bookmarkStart w:id="592" w:name="_Hlk10197034"/>
      <w:r w:rsidRPr="004C61D5">
        <w:rPr>
          <w:bCs/>
          <w:color w:val="000000"/>
          <w:lang w:val="en-US"/>
        </w:rPr>
        <w:t>and Sexual Exploitation</w:t>
      </w:r>
      <w:r w:rsidR="00790BD7" w:rsidRPr="004C61D5">
        <w:rPr>
          <w:bCs/>
          <w:color w:val="000000"/>
          <w:lang w:val="en-US"/>
        </w:rPr>
        <w:t xml:space="preserve"> and Abuse</w:t>
      </w:r>
      <w:r w:rsidRPr="004C61D5">
        <w:rPr>
          <w:bCs/>
          <w:color w:val="000000"/>
          <w:lang w:val="en-US"/>
        </w:rPr>
        <w:t xml:space="preserve">, and </w:t>
      </w:r>
      <w:r w:rsidR="00790BD7" w:rsidRPr="004C61D5">
        <w:rPr>
          <w:bCs/>
          <w:color w:val="000000"/>
          <w:lang w:val="en-US"/>
        </w:rPr>
        <w:t>Sexual Harassment</w:t>
      </w:r>
      <w:r w:rsidRPr="004C61D5">
        <w:rPr>
          <w:bCs/>
          <w:color w:val="000000"/>
          <w:lang w:val="en-US"/>
        </w:rPr>
        <w:t xml:space="preserve"> (S</w:t>
      </w:r>
      <w:r w:rsidR="00790BD7" w:rsidRPr="004C61D5">
        <w:rPr>
          <w:bCs/>
          <w:color w:val="000000"/>
          <w:lang w:val="en-US"/>
        </w:rPr>
        <w:t>H</w:t>
      </w:r>
      <w:r w:rsidRPr="004C61D5">
        <w:rPr>
          <w:bCs/>
          <w:color w:val="000000"/>
          <w:lang w:val="en-US"/>
        </w:rPr>
        <w:t>);</w:t>
      </w:r>
      <w:bookmarkEnd w:id="592"/>
    </w:p>
    <w:p w14:paraId="6F6FA382" w14:textId="77777777" w:rsidR="00A649EE" w:rsidRPr="004C61D5" w:rsidRDefault="00A649EE">
      <w:pPr>
        <w:pStyle w:val="StyleP3Header1-ClausesAfter12pt"/>
        <w:numPr>
          <w:ilvl w:val="0"/>
          <w:numId w:val="62"/>
        </w:numPr>
        <w:tabs>
          <w:tab w:val="clear" w:pos="972"/>
          <w:tab w:val="clear" w:pos="1008"/>
        </w:tabs>
        <w:spacing w:after="120" w:line="240" w:lineRule="atLeast"/>
        <w:rPr>
          <w:bCs/>
          <w:lang w:val="en-US"/>
        </w:rPr>
      </w:pPr>
      <w:r w:rsidRPr="00631E94">
        <w:rPr>
          <w:rFonts w:eastAsia="Calibri" w:cs="Arial"/>
          <w:lang w:val="en-US"/>
        </w:rPr>
        <w:t xml:space="preserve"> </w:t>
      </w:r>
      <w:r w:rsidRPr="004C61D5">
        <w:rPr>
          <w:rFonts w:eastAsia="Calibri" w:cs="Arial"/>
          <w:lang w:val="en-US"/>
        </w:rPr>
        <w:t>report violations of this Code of Conduct; and</w:t>
      </w:r>
    </w:p>
    <w:p w14:paraId="28E0A8C4" w14:textId="77777777" w:rsidR="00A649EE" w:rsidRPr="004C61D5" w:rsidRDefault="00A649EE">
      <w:pPr>
        <w:pStyle w:val="ListParagraph"/>
        <w:numPr>
          <w:ilvl w:val="0"/>
          <w:numId w:val="62"/>
        </w:numPr>
        <w:spacing w:after="120" w:line="240" w:lineRule="atLeast"/>
        <w:contextualSpacing w:val="0"/>
        <w:jc w:val="both"/>
        <w:rPr>
          <w:rFonts w:eastAsia="Calibri" w:cs="Arial"/>
        </w:rPr>
      </w:pPr>
      <w:r w:rsidRPr="004C61D5">
        <w:rPr>
          <w:rFonts w:eastAsia="Calibri" w:cs="Arial"/>
        </w:rPr>
        <w:t xml:space="preserve">not retaliate against any person who reports violations of this Code of Conduct, whether to us or the Employer, or who makes use of the </w:t>
      </w:r>
      <w:r w:rsidRPr="004C61D5">
        <w:rPr>
          <w:rFonts w:eastAsia="Arial Narrow"/>
          <w:color w:val="000000"/>
        </w:rPr>
        <w:t>grievance mechanism for Contractor’s Personnel</w:t>
      </w:r>
      <w:r w:rsidRPr="004C61D5">
        <w:rPr>
          <w:rFonts w:eastAsia="Calibri" w:cs="Arial"/>
        </w:rPr>
        <w:t xml:space="preserve"> or the project’s Grievance Redress Mechanism.</w:t>
      </w:r>
      <w:r w:rsidRPr="004C61D5">
        <w:rPr>
          <w:rFonts w:eastAsia="Calibri"/>
        </w:rPr>
        <w:t xml:space="preserve"> </w:t>
      </w:r>
    </w:p>
    <w:p w14:paraId="4DB72877" w14:textId="77777777" w:rsidR="00C15AEC" w:rsidRPr="004C61D5" w:rsidRDefault="00C15AEC" w:rsidP="00C15AEC">
      <w:pPr>
        <w:keepNext/>
        <w:spacing w:after="120" w:line="240" w:lineRule="atLeast"/>
        <w:rPr>
          <w:rFonts w:eastAsia="Calibri" w:cs="Arial"/>
          <w:b/>
        </w:rPr>
      </w:pPr>
      <w:r w:rsidRPr="004C61D5">
        <w:rPr>
          <w:rFonts w:eastAsia="Calibri" w:cs="Arial"/>
          <w:b/>
        </w:rPr>
        <w:t xml:space="preserve">RAISING CONCERNS </w:t>
      </w:r>
    </w:p>
    <w:p w14:paraId="06983F17" w14:textId="77777777" w:rsidR="00C15AEC" w:rsidRPr="004C61D5" w:rsidRDefault="00C15AEC" w:rsidP="00C15AEC">
      <w:pPr>
        <w:spacing w:after="120" w:line="240" w:lineRule="atLeast"/>
        <w:rPr>
          <w:rFonts w:eastAsia="Calibri" w:cs="Arial"/>
        </w:rPr>
      </w:pPr>
      <w:r w:rsidRPr="004C61D5">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19B91160" w14:textId="77777777" w:rsidR="00C15AEC" w:rsidRPr="004C61D5" w:rsidRDefault="00C15AEC">
      <w:pPr>
        <w:pStyle w:val="ListParagraph"/>
        <w:numPr>
          <w:ilvl w:val="0"/>
          <w:numId w:val="63"/>
        </w:numPr>
        <w:spacing w:after="120" w:line="240" w:lineRule="atLeast"/>
        <w:ind w:left="446"/>
        <w:contextualSpacing w:val="0"/>
        <w:jc w:val="both"/>
        <w:rPr>
          <w:rFonts w:eastAsia="Calibri" w:cs="Arial"/>
        </w:rPr>
      </w:pPr>
      <w:r w:rsidRPr="004C61D5">
        <w:rPr>
          <w:rFonts w:eastAsia="Calibri" w:cs="Arial"/>
        </w:rPr>
        <w:t>Contact [</w:t>
      </w:r>
      <w:r w:rsidR="00A649EE" w:rsidRPr="004C61D5">
        <w:rPr>
          <w:rFonts w:eastAsia="Calibri" w:cs="Arial"/>
          <w:i/>
        </w:rPr>
        <w:t xml:space="preserve">enter name of the Contractor’s Social Expert with relevant experience in handling </w:t>
      </w:r>
      <w:bookmarkStart w:id="593" w:name="_Hlk21172013"/>
      <w:r w:rsidR="00A649EE" w:rsidRPr="004C61D5">
        <w:rPr>
          <w:rFonts w:eastAsia="Calibri" w:cs="Arial"/>
          <w:i/>
        </w:rPr>
        <w:t>sexual exploitation, sexual abuse and sexual harassment cases</w:t>
      </w:r>
      <w:bookmarkEnd w:id="593"/>
      <w:r w:rsidR="00A649EE" w:rsidRPr="004C61D5">
        <w:rPr>
          <w:rFonts w:eastAsia="Calibri" w:cs="Arial"/>
          <w:i/>
        </w:rPr>
        <w:t>, or if such person is not required under the Contract, another individual designated by the Contractor to handle these matters</w:t>
      </w:r>
      <w:r w:rsidRPr="004C61D5">
        <w:rPr>
          <w:rFonts w:eastAsia="Calibri" w:cs="Arial"/>
        </w:rPr>
        <w:t xml:space="preserve">] in writing at this address [ </w:t>
      </w:r>
      <w:proofErr w:type="gramStart"/>
      <w:r w:rsidRPr="004C61D5">
        <w:rPr>
          <w:rFonts w:eastAsia="Calibri" w:cs="Arial"/>
        </w:rPr>
        <w:t xml:space="preserve">  ]</w:t>
      </w:r>
      <w:proofErr w:type="gramEnd"/>
      <w:r w:rsidRPr="004C61D5">
        <w:rPr>
          <w:rFonts w:eastAsia="Calibri" w:cs="Arial"/>
        </w:rPr>
        <w:t xml:space="preserve"> or by telephone at [ </w:t>
      </w:r>
      <w:proofErr w:type="gramStart"/>
      <w:r w:rsidRPr="004C61D5">
        <w:rPr>
          <w:rFonts w:eastAsia="Calibri" w:cs="Arial"/>
        </w:rPr>
        <w:t xml:space="preserve">  ]</w:t>
      </w:r>
      <w:proofErr w:type="gramEnd"/>
      <w:r w:rsidRPr="004C61D5">
        <w:rPr>
          <w:rFonts w:eastAsia="Calibri" w:cs="Arial"/>
        </w:rPr>
        <w:t xml:space="preserve"> or in person at [ </w:t>
      </w:r>
      <w:proofErr w:type="gramStart"/>
      <w:r w:rsidRPr="004C61D5">
        <w:rPr>
          <w:rFonts w:eastAsia="Calibri" w:cs="Arial"/>
        </w:rPr>
        <w:t xml:space="preserve">  ]</w:t>
      </w:r>
      <w:proofErr w:type="gramEnd"/>
      <w:r w:rsidRPr="004C61D5">
        <w:rPr>
          <w:rFonts w:eastAsia="Calibri" w:cs="Arial"/>
        </w:rPr>
        <w:t>; or</w:t>
      </w:r>
    </w:p>
    <w:p w14:paraId="6BDC564E" w14:textId="77777777" w:rsidR="00C15AEC" w:rsidRPr="004C61D5" w:rsidRDefault="00C15AEC">
      <w:pPr>
        <w:pStyle w:val="ListParagraph"/>
        <w:numPr>
          <w:ilvl w:val="0"/>
          <w:numId w:val="63"/>
        </w:numPr>
        <w:spacing w:after="120" w:line="240" w:lineRule="atLeast"/>
        <w:ind w:left="446"/>
        <w:contextualSpacing w:val="0"/>
        <w:jc w:val="both"/>
        <w:rPr>
          <w:rFonts w:eastAsia="Calibri" w:cs="Arial"/>
        </w:rPr>
      </w:pPr>
      <w:r w:rsidRPr="004C61D5">
        <w:rPr>
          <w:rFonts w:eastAsia="Calibri" w:cs="Arial"/>
        </w:rPr>
        <w:t xml:space="preserve">Call </w:t>
      </w:r>
      <w:proofErr w:type="gramStart"/>
      <w:r w:rsidRPr="004C61D5">
        <w:rPr>
          <w:rFonts w:eastAsia="Calibri" w:cs="Arial"/>
        </w:rPr>
        <w:t>[  ]</w:t>
      </w:r>
      <w:proofErr w:type="gramEnd"/>
      <w:r w:rsidRPr="004C61D5">
        <w:rPr>
          <w:rFonts w:eastAsia="Calibri" w:cs="Arial"/>
        </w:rPr>
        <w:t xml:space="preserve">  to reach the Contractor’s hotline </w:t>
      </w:r>
      <w:r w:rsidRPr="004C61D5">
        <w:rPr>
          <w:rFonts w:eastAsia="Calibri" w:cs="Arial"/>
          <w:i/>
        </w:rPr>
        <w:t>(if any)</w:t>
      </w:r>
      <w:r w:rsidRPr="004C61D5">
        <w:rPr>
          <w:rFonts w:eastAsia="Calibri" w:cs="Arial"/>
        </w:rPr>
        <w:t xml:space="preserve"> and leave a message.</w:t>
      </w:r>
    </w:p>
    <w:p w14:paraId="7EE7E4A5" w14:textId="77777777" w:rsidR="00C15AEC" w:rsidRPr="00B60783" w:rsidRDefault="00C15AEC" w:rsidP="00C15AEC">
      <w:pPr>
        <w:pStyle w:val="ListParagraph"/>
        <w:spacing w:after="120" w:line="240" w:lineRule="atLeast"/>
        <w:rPr>
          <w:rFonts w:eastAsia="Calibri" w:cs="Arial"/>
        </w:rPr>
      </w:pPr>
    </w:p>
    <w:p w14:paraId="213B86F4" w14:textId="77777777" w:rsidR="00C15AEC" w:rsidRPr="00B60783" w:rsidRDefault="00C15AEC" w:rsidP="00C15AEC">
      <w:pPr>
        <w:pStyle w:val="ListParagraph"/>
        <w:spacing w:after="120" w:line="240" w:lineRule="atLeast"/>
        <w:ind w:left="0"/>
        <w:rPr>
          <w:rFonts w:eastAsia="Calibri" w:cs="Arial"/>
        </w:rPr>
      </w:pPr>
      <w:bookmarkStart w:id="594" w:name="_Hlk11663640"/>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595"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595"/>
    </w:p>
    <w:bookmarkEnd w:id="594"/>
    <w:p w14:paraId="03B4FF9C" w14:textId="77777777" w:rsidR="00C15AEC" w:rsidRPr="00B60783" w:rsidRDefault="00C15AEC" w:rsidP="00C15AEC">
      <w:pPr>
        <w:spacing w:after="120"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51BEA34A" w14:textId="77777777" w:rsidR="00C15AEC" w:rsidRPr="00B60783" w:rsidRDefault="00C15AEC" w:rsidP="00C15AEC">
      <w:pPr>
        <w:spacing w:after="120" w:line="240" w:lineRule="atLeast"/>
        <w:jc w:val="center"/>
        <w:rPr>
          <w:rFonts w:eastAsia="Calibri" w:cs="Arial"/>
        </w:rPr>
      </w:pPr>
      <w:r w:rsidRPr="00B60783">
        <w:rPr>
          <w:rFonts w:eastAsia="Calibri" w:cs="Arial"/>
          <w:b/>
        </w:rPr>
        <w:t>CONSEQUENCES OF VIOLATING THE CODE OF CONDUCT</w:t>
      </w:r>
    </w:p>
    <w:p w14:paraId="198B40C0" w14:textId="77777777" w:rsidR="00C15AEC" w:rsidRPr="00B60783" w:rsidRDefault="00C15AEC" w:rsidP="00C15AEC">
      <w:pPr>
        <w:spacing w:after="120" w:line="240" w:lineRule="atLeast"/>
        <w:rPr>
          <w:rFonts w:eastAsia="Calibri" w:cs="Arial"/>
        </w:rPr>
      </w:pPr>
      <w:r w:rsidRPr="00B60783">
        <w:rPr>
          <w:rFonts w:eastAsia="Calibri" w:cs="Arial"/>
        </w:rPr>
        <w:t xml:space="preserve">Any violation of this Code of Conduct by </w:t>
      </w:r>
      <w:r w:rsidR="005D1AE4">
        <w:rPr>
          <w:rFonts w:eastAsia="Calibri" w:cs="Arial"/>
        </w:rPr>
        <w:t xml:space="preserve">the Contractor’s </w:t>
      </w:r>
      <w:r w:rsidR="00C54F9C">
        <w:rPr>
          <w:rFonts w:eastAsia="Calibri" w:cs="Arial"/>
        </w:rPr>
        <w:t>P</w:t>
      </w:r>
      <w:r w:rsidRPr="00B60783">
        <w:rPr>
          <w:rFonts w:eastAsia="Calibri" w:cs="Arial"/>
        </w:rPr>
        <w:t>ersonnel may result in serious consequences, up to and including termination and possible referral to legal authorities.</w:t>
      </w:r>
    </w:p>
    <w:p w14:paraId="0E3FCAB0" w14:textId="77777777" w:rsidR="00C15AEC" w:rsidRPr="00B60783" w:rsidRDefault="00C15AEC" w:rsidP="00C15AEC">
      <w:pPr>
        <w:spacing w:before="240" w:after="120" w:line="252" w:lineRule="auto"/>
        <w:rPr>
          <w:bCs/>
        </w:rPr>
      </w:pPr>
      <w:r w:rsidRPr="00B60783">
        <w:rPr>
          <w:bCs/>
        </w:rPr>
        <w:t>FOR</w:t>
      </w:r>
      <w:r w:rsidR="00C54F9C">
        <w:rPr>
          <w:bCs/>
        </w:rPr>
        <w:t xml:space="preserve"> </w:t>
      </w:r>
      <w:r w:rsidR="002F04CF">
        <w:rPr>
          <w:bCs/>
        </w:rPr>
        <w:t>CONTRACTOR’s</w:t>
      </w:r>
      <w:r w:rsidR="00C54F9C">
        <w:rPr>
          <w:bCs/>
        </w:rPr>
        <w:t xml:space="preserve"> </w:t>
      </w:r>
      <w:r w:rsidRPr="00B60783">
        <w:rPr>
          <w:bCs/>
        </w:rPr>
        <w:t>PERSONNEL:</w:t>
      </w:r>
    </w:p>
    <w:p w14:paraId="404F799C" w14:textId="77777777" w:rsidR="00C15AEC" w:rsidRPr="00B60783" w:rsidRDefault="00C15AEC" w:rsidP="004F20BF">
      <w:pPr>
        <w:spacing w:before="240" w:after="120" w:line="252" w:lineRule="auto"/>
        <w:rPr>
          <w:bCs/>
        </w:rPr>
      </w:pPr>
      <w:r w:rsidRPr="00B60783">
        <w:rPr>
          <w:bCs/>
        </w:rPr>
        <w:t>I have received a copy of this Code of Conduct written in a language that I comprehend.  I understand that if I have any questions about this Code of Conduct, I can contact [</w:t>
      </w:r>
      <w:r w:rsidR="00A649EE" w:rsidRPr="00B60783">
        <w:rPr>
          <w:bCs/>
          <w:i/>
        </w:rPr>
        <w:t>enter name of Contractor’s contact person</w:t>
      </w:r>
      <w:r w:rsidR="00A649EE">
        <w:rPr>
          <w:bCs/>
          <w:i/>
        </w:rPr>
        <w:t>(s)</w:t>
      </w:r>
      <w:r w:rsidR="00A649EE" w:rsidRPr="00B60783">
        <w:rPr>
          <w:bCs/>
          <w:i/>
        </w:rPr>
        <w:t xml:space="preserve"> with relevant experience</w:t>
      </w:r>
      <w:r w:rsidRPr="00B60783">
        <w:rPr>
          <w:bCs/>
        </w:rPr>
        <w:t xml:space="preserve">] requesting an explanation.  </w:t>
      </w:r>
    </w:p>
    <w:p w14:paraId="43F92DF0" w14:textId="77777777" w:rsidR="00C15AEC" w:rsidRPr="00B60783" w:rsidRDefault="00C15AEC" w:rsidP="004F20BF">
      <w:pPr>
        <w:spacing w:line="252" w:lineRule="auto"/>
        <w:rPr>
          <w:bCs/>
        </w:rPr>
      </w:pPr>
      <w:r w:rsidRPr="00B60783">
        <w:rPr>
          <w:bCs/>
        </w:rPr>
        <w:t xml:space="preserve">Name of </w:t>
      </w:r>
      <w:bookmarkStart w:id="596" w:name="_Hlk26869571"/>
      <w:r w:rsidR="002F04CF">
        <w:rPr>
          <w:bCs/>
        </w:rPr>
        <w:t xml:space="preserve">Contractor’s </w:t>
      </w:r>
      <w:r w:rsidR="00C54F9C">
        <w:rPr>
          <w:bCs/>
        </w:rPr>
        <w:t>Personnel</w:t>
      </w:r>
      <w:bookmarkEnd w:id="596"/>
      <w:r w:rsidRPr="00B60783">
        <w:rPr>
          <w:bCs/>
        </w:rPr>
        <w:t>: [insert name]</w:t>
      </w:r>
      <w:r w:rsidRPr="00B60783">
        <w:rPr>
          <w:bCs/>
        </w:rPr>
        <w:tab/>
      </w:r>
      <w:r w:rsidRPr="00B60783">
        <w:rPr>
          <w:bCs/>
        </w:rPr>
        <w:tab/>
      </w:r>
      <w:r w:rsidRPr="00B60783">
        <w:rPr>
          <w:bCs/>
        </w:rPr>
        <w:tab/>
      </w:r>
      <w:r w:rsidRPr="00B60783">
        <w:rPr>
          <w:bCs/>
        </w:rPr>
        <w:tab/>
        <w:t>Signature: __________________________________________________________</w:t>
      </w:r>
    </w:p>
    <w:p w14:paraId="496428FA" w14:textId="77777777" w:rsidR="00A649EE" w:rsidRDefault="00C15AEC" w:rsidP="00C15AEC">
      <w:pPr>
        <w:spacing w:after="120"/>
        <w:rPr>
          <w:bCs/>
        </w:rPr>
      </w:pPr>
      <w:r w:rsidRPr="00B60783">
        <w:rPr>
          <w:bCs/>
        </w:rPr>
        <w:t>Date: (day month year): _______________________________________________</w:t>
      </w:r>
    </w:p>
    <w:p w14:paraId="2284E207" w14:textId="77777777" w:rsidR="00C15AEC" w:rsidRPr="00B60783" w:rsidRDefault="00C15AEC" w:rsidP="00C15AEC">
      <w:pPr>
        <w:spacing w:after="120"/>
        <w:rPr>
          <w:bCs/>
        </w:rPr>
      </w:pPr>
      <w:r w:rsidRPr="00B60783">
        <w:rPr>
          <w:bCs/>
        </w:rPr>
        <w:lastRenderedPageBreak/>
        <w:t>Countersignature of authorized representative of the Contractor:</w:t>
      </w:r>
    </w:p>
    <w:p w14:paraId="5EDFECE6" w14:textId="77777777" w:rsidR="00C15AEC" w:rsidRPr="00B60783" w:rsidRDefault="00C15AEC" w:rsidP="00C15AEC">
      <w:pPr>
        <w:spacing w:after="120"/>
        <w:rPr>
          <w:bCs/>
        </w:rPr>
      </w:pPr>
      <w:r w:rsidRPr="00B60783">
        <w:rPr>
          <w:bCs/>
        </w:rPr>
        <w:t>Signature: ________________________________________________________</w:t>
      </w:r>
    </w:p>
    <w:p w14:paraId="4F9022E6" w14:textId="77777777" w:rsidR="00C15AEC" w:rsidRPr="00F230A4" w:rsidRDefault="00C15AEC" w:rsidP="00C15AEC">
      <w:pPr>
        <w:spacing w:after="120"/>
        <w:rPr>
          <w:bCs/>
        </w:rPr>
      </w:pPr>
      <w:r w:rsidRPr="00B60783">
        <w:rPr>
          <w:bCs/>
        </w:rPr>
        <w:t>Date: (day month year): ______________________________________________</w:t>
      </w:r>
    </w:p>
    <w:bookmarkEnd w:id="582"/>
    <w:p w14:paraId="6797A83F" w14:textId="77777777" w:rsidR="00265631" w:rsidRDefault="00265631" w:rsidP="00265631">
      <w:pPr>
        <w:spacing w:before="120" w:after="120"/>
        <w:rPr>
          <w:bCs/>
        </w:rPr>
      </w:pPr>
      <w:r w:rsidRPr="1D428C31">
        <w:rPr>
          <w:b/>
          <w:bCs/>
        </w:rPr>
        <w:t>ATTACHMENT 1:</w:t>
      </w:r>
      <w:r>
        <w:rPr>
          <w:b/>
          <w:bCs/>
        </w:rPr>
        <w:t xml:space="preserve"> </w:t>
      </w:r>
      <w:r w:rsidRPr="004F20BF">
        <w:rPr>
          <w:bCs/>
        </w:rPr>
        <w:t>Behaviors constituting SEA and behaviors</w:t>
      </w:r>
      <w:r>
        <w:rPr>
          <w:bCs/>
        </w:rPr>
        <w:t xml:space="preserve"> constituting SH</w:t>
      </w:r>
    </w:p>
    <w:p w14:paraId="401E58CC" w14:textId="77777777" w:rsidR="00BA2F45" w:rsidRDefault="00BA2F45">
      <w:pPr>
        <w:rPr>
          <w:bCs/>
        </w:rPr>
      </w:pPr>
      <w:r>
        <w:rPr>
          <w:bCs/>
        </w:rPr>
        <w:br w:type="page"/>
      </w:r>
    </w:p>
    <w:p w14:paraId="674150C4" w14:textId="77777777" w:rsidR="00BA2F45" w:rsidRPr="004F20BF" w:rsidRDefault="00BA2F45" w:rsidP="00265631">
      <w:pPr>
        <w:spacing w:before="120" w:after="120"/>
        <w:rPr>
          <w:bCs/>
        </w:rPr>
      </w:pPr>
    </w:p>
    <w:p w14:paraId="4FC4540E" w14:textId="77777777" w:rsidR="00265631" w:rsidRPr="00BF3D39" w:rsidRDefault="00265631" w:rsidP="004F20BF">
      <w:pPr>
        <w:spacing w:before="120" w:after="120"/>
        <w:jc w:val="center"/>
        <w:rPr>
          <w:b/>
          <w:bCs/>
        </w:rPr>
      </w:pPr>
      <w:r w:rsidRPr="1D428C31">
        <w:rPr>
          <w:b/>
          <w:bCs/>
        </w:rPr>
        <w:t>ATTACHMENT 1 TO THE CODE OF CONDUCT FORM</w:t>
      </w:r>
    </w:p>
    <w:p w14:paraId="39D989A8" w14:textId="77777777" w:rsidR="00265631" w:rsidRPr="00B12E8C" w:rsidRDefault="00265631" w:rsidP="004F20BF">
      <w:pPr>
        <w:spacing w:before="120" w:after="120"/>
        <w:jc w:val="center"/>
        <w:rPr>
          <w:b/>
        </w:rPr>
      </w:pPr>
    </w:p>
    <w:p w14:paraId="6982D370" w14:textId="77777777" w:rsidR="00265631" w:rsidRDefault="00265631">
      <w:pPr>
        <w:spacing w:before="120" w:after="120"/>
        <w:jc w:val="center"/>
      </w:pPr>
      <w:r w:rsidRPr="1D428C31">
        <w:rPr>
          <w:b/>
          <w:bCs/>
        </w:rPr>
        <w:t>BEHAVIORS CONSTITUTING SEXUAL EXPLOITATION AND ABUSE (SEA) AND BEHAVIORS CONSTITUTING SEXUAL HARASSMENT (SH)</w:t>
      </w:r>
    </w:p>
    <w:p w14:paraId="5AF64E9F" w14:textId="77777777" w:rsidR="00265631" w:rsidRDefault="00265631" w:rsidP="00265631">
      <w:pPr>
        <w:spacing w:before="120" w:after="120"/>
      </w:pPr>
    </w:p>
    <w:p w14:paraId="363308EC" w14:textId="77777777" w:rsidR="00265631" w:rsidRDefault="00265631" w:rsidP="00265631">
      <w:pPr>
        <w:spacing w:before="120" w:after="120"/>
      </w:pPr>
      <w:r w:rsidRPr="1D428C31">
        <w:t>The following non-exhaustive list is intended to illustrate types of prohibited behaviors.</w:t>
      </w:r>
    </w:p>
    <w:p w14:paraId="5EEA136F" w14:textId="77777777" w:rsidR="00265631" w:rsidRPr="006544BE" w:rsidRDefault="00265631">
      <w:pPr>
        <w:pStyle w:val="p2"/>
        <w:numPr>
          <w:ilvl w:val="0"/>
          <w:numId w:val="69"/>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54F87106" w14:textId="7ED1BBC3" w:rsidR="00265631" w:rsidRDefault="002F04CF">
      <w:pPr>
        <w:pStyle w:val="ListParagraph"/>
        <w:numPr>
          <w:ilvl w:val="0"/>
          <w:numId w:val="70"/>
        </w:numPr>
        <w:spacing w:before="120" w:after="120"/>
        <w:ind w:left="720"/>
        <w:contextualSpacing w:val="0"/>
        <w:rPr>
          <w:color w:val="000000"/>
        </w:rPr>
      </w:pPr>
      <w:r>
        <w:rPr>
          <w:color w:val="000000"/>
        </w:rPr>
        <w:t xml:space="preserve">A Contractor’s Personnel </w:t>
      </w:r>
      <w:r w:rsidR="00265631">
        <w:rPr>
          <w:color w:val="000000"/>
        </w:rPr>
        <w:t>tells a member of the community that he/she can get them jobs related to the work site (</w:t>
      </w:r>
      <w:r w:rsidR="001C7FED">
        <w:rPr>
          <w:color w:val="000000"/>
        </w:rPr>
        <w:t>e.g.,</w:t>
      </w:r>
      <w:r w:rsidR="00265631">
        <w:rPr>
          <w:color w:val="000000"/>
        </w:rPr>
        <w:t xml:space="preserve"> cooking and cleaning) in exchange for sex.</w:t>
      </w:r>
    </w:p>
    <w:p w14:paraId="5A14DC01" w14:textId="77777777" w:rsidR="00265631" w:rsidRDefault="00265631">
      <w:pPr>
        <w:pStyle w:val="ListParagraph"/>
        <w:numPr>
          <w:ilvl w:val="0"/>
          <w:numId w:val="70"/>
        </w:numPr>
        <w:spacing w:before="120" w:after="120"/>
        <w:ind w:left="720"/>
        <w:contextualSpacing w:val="0"/>
        <w:rPr>
          <w:color w:val="000000"/>
        </w:rPr>
      </w:pPr>
      <w:r>
        <w:rPr>
          <w:color w:val="000000"/>
        </w:rPr>
        <w:t>A</w:t>
      </w:r>
      <w:r w:rsidR="002F04CF">
        <w:rPr>
          <w:color w:val="000000"/>
        </w:rPr>
        <w:t xml:space="preserve"> Contractor’s </w:t>
      </w:r>
      <w:r w:rsidR="00C54F9C">
        <w:rPr>
          <w:bCs/>
        </w:rPr>
        <w:t>Personnel</w:t>
      </w:r>
      <w:r w:rsidR="00C54F9C">
        <w:rPr>
          <w:color w:val="000000"/>
        </w:rPr>
        <w:t xml:space="preserve"> </w:t>
      </w:r>
      <w:r>
        <w:rPr>
          <w:color w:val="000000"/>
        </w:rPr>
        <w:t>that is connecting electricity input to households says that he can connect women headed households to the grid in exchange for sex.</w:t>
      </w:r>
    </w:p>
    <w:p w14:paraId="6D48F09F" w14:textId="77777777" w:rsidR="00265631" w:rsidRDefault="00265631">
      <w:pPr>
        <w:pStyle w:val="ListParagraph"/>
        <w:numPr>
          <w:ilvl w:val="0"/>
          <w:numId w:val="70"/>
        </w:numPr>
        <w:spacing w:before="120" w:after="120"/>
        <w:ind w:left="720"/>
        <w:contextualSpacing w:val="0"/>
        <w:rPr>
          <w:color w:val="000000"/>
        </w:rPr>
      </w:pPr>
      <w:r>
        <w:rPr>
          <w:color w:val="000000"/>
        </w:rPr>
        <w:t>A</w:t>
      </w:r>
      <w:r w:rsidR="002F04CF">
        <w:rPr>
          <w:color w:val="000000"/>
        </w:rPr>
        <w:t xml:space="preserve"> Contractor’s </w:t>
      </w:r>
      <w:r w:rsidR="00C54F9C">
        <w:rPr>
          <w:bCs/>
        </w:rPr>
        <w:t>Personnel</w:t>
      </w:r>
      <w:r w:rsidR="00C54F9C">
        <w:rPr>
          <w:color w:val="000000"/>
        </w:rPr>
        <w:t xml:space="preserve"> </w:t>
      </w:r>
      <w:r>
        <w:rPr>
          <w:color w:val="000000"/>
        </w:rPr>
        <w:t>rapes, or otherwise sexually assaults a member of the community.</w:t>
      </w:r>
    </w:p>
    <w:p w14:paraId="2243F0EF" w14:textId="77777777" w:rsidR="00265631" w:rsidRDefault="00265631">
      <w:pPr>
        <w:pStyle w:val="ListParagraph"/>
        <w:numPr>
          <w:ilvl w:val="0"/>
          <w:numId w:val="70"/>
        </w:numPr>
        <w:spacing w:before="120" w:after="120"/>
        <w:ind w:left="720"/>
        <w:contextualSpacing w:val="0"/>
        <w:rPr>
          <w:color w:val="000000"/>
        </w:rPr>
      </w:pPr>
      <w:r>
        <w:rPr>
          <w:color w:val="000000"/>
        </w:rPr>
        <w:t>A</w:t>
      </w:r>
      <w:r w:rsidR="002F04CF">
        <w:rPr>
          <w:color w:val="000000"/>
        </w:rPr>
        <w:t xml:space="preserve"> Contractor’s </w:t>
      </w:r>
      <w:r w:rsidR="00C54F9C">
        <w:rPr>
          <w:bCs/>
        </w:rPr>
        <w:t>Personnel</w:t>
      </w:r>
      <w:r w:rsidR="00C54F9C">
        <w:rPr>
          <w:color w:val="000000"/>
        </w:rPr>
        <w:t xml:space="preserve"> </w:t>
      </w:r>
      <w:r>
        <w:rPr>
          <w:color w:val="000000"/>
        </w:rPr>
        <w:t xml:space="preserve">denies a person access to the Site unless he/she performs a sexual favor.  </w:t>
      </w:r>
    </w:p>
    <w:p w14:paraId="237ECD54" w14:textId="77777777" w:rsidR="00265631" w:rsidRDefault="00265631">
      <w:pPr>
        <w:pStyle w:val="ListParagraph"/>
        <w:numPr>
          <w:ilvl w:val="0"/>
          <w:numId w:val="70"/>
        </w:numPr>
        <w:spacing w:before="120" w:after="120"/>
        <w:ind w:left="720"/>
        <w:contextualSpacing w:val="0"/>
        <w:rPr>
          <w:color w:val="000000"/>
        </w:rPr>
      </w:pPr>
      <w:r>
        <w:rPr>
          <w:color w:val="000000"/>
        </w:rPr>
        <w:t>A</w:t>
      </w:r>
      <w:r w:rsidR="002F04CF">
        <w:rPr>
          <w:color w:val="000000"/>
        </w:rPr>
        <w:t xml:space="preserve"> Contractor’s </w:t>
      </w:r>
      <w:r w:rsidR="00C54F9C">
        <w:rPr>
          <w:bCs/>
        </w:rPr>
        <w:t>Personnel</w:t>
      </w:r>
      <w:r w:rsidR="00C54F9C" w:rsidRPr="0051206B">
        <w:rPr>
          <w:color w:val="000000"/>
        </w:rPr>
        <w:t xml:space="preserve"> </w:t>
      </w:r>
      <w:r w:rsidRPr="0051206B">
        <w:rPr>
          <w:color w:val="000000"/>
        </w:rPr>
        <w:t xml:space="preserve">tells a </w:t>
      </w:r>
      <w:r>
        <w:rPr>
          <w:color w:val="000000"/>
        </w:rPr>
        <w:t xml:space="preserve">person </w:t>
      </w:r>
      <w:r w:rsidRPr="0051206B">
        <w:rPr>
          <w:color w:val="000000"/>
        </w:rPr>
        <w:t xml:space="preserve">applying </w:t>
      </w:r>
      <w:r>
        <w:rPr>
          <w:color w:val="000000"/>
        </w:rPr>
        <w:t>for employment under the Contract that</w:t>
      </w:r>
      <w:r w:rsidRPr="0051206B">
        <w:rPr>
          <w:color w:val="000000"/>
        </w:rPr>
        <w:t xml:space="preserve"> he</w:t>
      </w:r>
      <w:r>
        <w:rPr>
          <w:color w:val="000000"/>
        </w:rPr>
        <w:t>/she</w:t>
      </w:r>
      <w:r w:rsidRPr="0051206B">
        <w:rPr>
          <w:color w:val="000000"/>
        </w:rPr>
        <w:t xml:space="preserve"> will </w:t>
      </w:r>
      <w:r>
        <w:rPr>
          <w:color w:val="000000"/>
        </w:rPr>
        <w:t xml:space="preserve">only </w:t>
      </w:r>
      <w:r w:rsidRPr="0051206B">
        <w:rPr>
          <w:color w:val="000000"/>
        </w:rPr>
        <w:t xml:space="preserve">hire </w:t>
      </w:r>
      <w:r>
        <w:rPr>
          <w:color w:val="000000"/>
        </w:rPr>
        <w:t>him/her if he/she has sex with him/her.</w:t>
      </w:r>
      <w:r w:rsidRPr="0045671D">
        <w:rPr>
          <w:color w:val="000000"/>
        </w:rPr>
        <w:t xml:space="preserve"> </w:t>
      </w:r>
    </w:p>
    <w:p w14:paraId="5297D473" w14:textId="77777777" w:rsidR="00265631" w:rsidRPr="008B5BA4" w:rsidRDefault="00265631" w:rsidP="00265631">
      <w:pPr>
        <w:pStyle w:val="p2"/>
        <w:spacing w:before="120" w:after="120"/>
        <w:ind w:left="360"/>
        <w:rPr>
          <w:color w:val="000000"/>
          <w:sz w:val="22"/>
          <w:szCs w:val="22"/>
        </w:rPr>
      </w:pPr>
    </w:p>
    <w:p w14:paraId="25BE1DD0" w14:textId="77777777" w:rsidR="00265631" w:rsidRPr="008D1795" w:rsidRDefault="00265631">
      <w:pPr>
        <w:pStyle w:val="p2"/>
        <w:numPr>
          <w:ilvl w:val="0"/>
          <w:numId w:val="69"/>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098A8CD5" w14:textId="77777777" w:rsidR="00265631" w:rsidRDefault="00C54F9C">
      <w:pPr>
        <w:pStyle w:val="ListParagraph"/>
        <w:numPr>
          <w:ilvl w:val="0"/>
          <w:numId w:val="70"/>
        </w:numPr>
        <w:spacing w:before="120" w:after="120"/>
        <w:ind w:left="720"/>
        <w:contextualSpacing w:val="0"/>
        <w:rPr>
          <w:color w:val="000000"/>
        </w:rPr>
      </w:pPr>
      <w:r>
        <w:rPr>
          <w:bCs/>
        </w:rPr>
        <w:t>A</w:t>
      </w:r>
      <w:r w:rsidR="002F04CF">
        <w:rPr>
          <w:bCs/>
        </w:rPr>
        <w:t xml:space="preserve"> Contractor’s </w:t>
      </w:r>
      <w:r>
        <w:rPr>
          <w:bCs/>
        </w:rPr>
        <w:t>Personnel</w:t>
      </w:r>
      <w:r w:rsidRPr="00B12E8C">
        <w:rPr>
          <w:color w:val="000000"/>
        </w:rPr>
        <w:t xml:space="preserve"> </w:t>
      </w:r>
      <w:r w:rsidR="00265631" w:rsidRPr="00B12E8C">
        <w:rPr>
          <w:color w:val="000000"/>
        </w:rPr>
        <w:t xml:space="preserve">comment on </w:t>
      </w:r>
      <w:r w:rsidR="00265631">
        <w:rPr>
          <w:color w:val="000000"/>
        </w:rPr>
        <w:t xml:space="preserve">the appearance of another </w:t>
      </w:r>
      <w:r>
        <w:rPr>
          <w:bCs/>
        </w:rPr>
        <w:t>Installation Services Personnel</w:t>
      </w:r>
      <w:r w:rsidR="00265631" w:rsidRPr="00B12E8C">
        <w:rPr>
          <w:color w:val="000000"/>
        </w:rPr>
        <w:t xml:space="preserve"> (</w:t>
      </w:r>
      <w:r w:rsidR="00265631">
        <w:rPr>
          <w:color w:val="000000"/>
        </w:rPr>
        <w:t xml:space="preserve">either </w:t>
      </w:r>
      <w:r w:rsidR="00265631" w:rsidRPr="00B12E8C">
        <w:rPr>
          <w:color w:val="000000"/>
        </w:rPr>
        <w:t>positive</w:t>
      </w:r>
      <w:r w:rsidR="00265631">
        <w:rPr>
          <w:color w:val="000000"/>
        </w:rPr>
        <w:t xml:space="preserve"> or </w:t>
      </w:r>
      <w:r w:rsidR="00265631" w:rsidRPr="00B12E8C">
        <w:rPr>
          <w:color w:val="000000"/>
        </w:rPr>
        <w:t xml:space="preserve">negative) and sexual desirability. </w:t>
      </w:r>
    </w:p>
    <w:p w14:paraId="234979CF" w14:textId="77777777" w:rsidR="00265631" w:rsidRPr="00287A01" w:rsidRDefault="00265631">
      <w:pPr>
        <w:pStyle w:val="ListParagraph"/>
        <w:numPr>
          <w:ilvl w:val="0"/>
          <w:numId w:val="70"/>
        </w:numPr>
        <w:spacing w:before="120" w:after="120"/>
        <w:ind w:left="720"/>
        <w:contextualSpacing w:val="0"/>
        <w:rPr>
          <w:color w:val="000000"/>
        </w:rPr>
      </w:pPr>
      <w:r w:rsidRPr="00287A01">
        <w:rPr>
          <w:color w:val="000000"/>
        </w:rPr>
        <w:t>When a</w:t>
      </w:r>
      <w:r w:rsidR="002F04CF">
        <w:rPr>
          <w:color w:val="000000"/>
        </w:rPr>
        <w:t xml:space="preserve"> Contractor’s </w:t>
      </w:r>
      <w:r w:rsidR="00C54F9C">
        <w:rPr>
          <w:bCs/>
        </w:rPr>
        <w:t>Personnel</w:t>
      </w:r>
      <w:r w:rsidR="00C54F9C" w:rsidRPr="00287A01">
        <w:rPr>
          <w:color w:val="000000"/>
        </w:rPr>
        <w:t xml:space="preserve"> </w:t>
      </w:r>
      <w:r w:rsidRPr="00287A01">
        <w:rPr>
          <w:color w:val="000000"/>
        </w:rPr>
        <w:t xml:space="preserve">complains about comments </w:t>
      </w:r>
      <w:r>
        <w:rPr>
          <w:color w:val="000000"/>
        </w:rPr>
        <w:t>made by another</w:t>
      </w:r>
      <w:r w:rsidRPr="00287A01">
        <w:rPr>
          <w:color w:val="000000"/>
        </w:rPr>
        <w:t xml:space="preserve"> </w:t>
      </w:r>
      <w:r w:rsidR="002F04CF">
        <w:rPr>
          <w:bCs/>
        </w:rPr>
        <w:t>Contractor’s</w:t>
      </w:r>
      <w:r w:rsidR="00C54F9C">
        <w:rPr>
          <w:bCs/>
        </w:rPr>
        <w:t xml:space="preserve"> Personnel</w:t>
      </w:r>
      <w:r w:rsidR="00C54F9C">
        <w:rPr>
          <w:color w:val="000000"/>
        </w:rPr>
        <w:t xml:space="preserve"> </w:t>
      </w:r>
      <w:r>
        <w:rPr>
          <w:color w:val="000000"/>
        </w:rPr>
        <w:t>on his/</w:t>
      </w:r>
      <w:r w:rsidRPr="00287A01">
        <w:rPr>
          <w:color w:val="000000"/>
        </w:rPr>
        <w:t xml:space="preserve">her appearance, </w:t>
      </w:r>
      <w:r>
        <w:rPr>
          <w:color w:val="000000"/>
        </w:rPr>
        <w:t xml:space="preserve">the other </w:t>
      </w:r>
      <w:r w:rsidR="002F04CF">
        <w:rPr>
          <w:bCs/>
        </w:rPr>
        <w:t xml:space="preserve">Contractor’s </w:t>
      </w:r>
      <w:r w:rsidR="00C54F9C">
        <w:rPr>
          <w:bCs/>
        </w:rPr>
        <w:t>Personnel</w:t>
      </w:r>
      <w:r>
        <w:rPr>
          <w:color w:val="000000"/>
        </w:rPr>
        <w:t xml:space="preserve"> comment that he/</w:t>
      </w:r>
      <w:r w:rsidRPr="00287A01">
        <w:rPr>
          <w:color w:val="000000"/>
        </w:rPr>
        <w:t xml:space="preserve">she is “asking for it” because of how </w:t>
      </w:r>
      <w:r>
        <w:rPr>
          <w:color w:val="000000"/>
        </w:rPr>
        <w:t>he/</w:t>
      </w:r>
      <w:r w:rsidRPr="00287A01">
        <w:rPr>
          <w:color w:val="000000"/>
        </w:rPr>
        <w:t>she dresses.</w:t>
      </w:r>
    </w:p>
    <w:p w14:paraId="54D2B70A" w14:textId="77777777" w:rsidR="00265631" w:rsidRPr="0051206B" w:rsidRDefault="00265631">
      <w:pPr>
        <w:pStyle w:val="ListParagraph"/>
        <w:numPr>
          <w:ilvl w:val="0"/>
          <w:numId w:val="70"/>
        </w:numPr>
        <w:spacing w:before="120" w:after="120"/>
        <w:ind w:left="720"/>
        <w:contextualSpacing w:val="0"/>
        <w:rPr>
          <w:color w:val="000000"/>
        </w:rPr>
      </w:pPr>
      <w:r>
        <w:rPr>
          <w:color w:val="000000"/>
        </w:rPr>
        <w:t>Unwelcome touching of a</w:t>
      </w:r>
      <w:r w:rsidR="002F04CF">
        <w:rPr>
          <w:color w:val="000000"/>
        </w:rPr>
        <w:t xml:space="preserve"> Contractor’s </w:t>
      </w:r>
      <w:r w:rsidR="00C54F9C" w:rsidRPr="004F20BF">
        <w:rPr>
          <w:color w:val="000000"/>
        </w:rPr>
        <w:t>Personnel</w:t>
      </w:r>
      <w:r>
        <w:rPr>
          <w:color w:val="000000"/>
        </w:rPr>
        <w:t xml:space="preserve"> or Employer’s Personnel by another </w:t>
      </w:r>
      <w:r w:rsidR="002F04CF" w:rsidRPr="004F20BF">
        <w:rPr>
          <w:color w:val="000000"/>
        </w:rPr>
        <w:t xml:space="preserve">Contractor’s </w:t>
      </w:r>
      <w:r>
        <w:rPr>
          <w:color w:val="000000"/>
        </w:rPr>
        <w:t>Personnel</w:t>
      </w:r>
      <w:r w:rsidRPr="0051206B">
        <w:rPr>
          <w:color w:val="000000"/>
        </w:rPr>
        <w:t xml:space="preserve">. </w:t>
      </w:r>
    </w:p>
    <w:bookmarkEnd w:id="581"/>
    <w:p w14:paraId="7CC2E489" w14:textId="6B6B3314" w:rsidR="00265631" w:rsidRDefault="2DAD7E2B">
      <w:pPr>
        <w:pStyle w:val="ListParagraph"/>
        <w:numPr>
          <w:ilvl w:val="0"/>
          <w:numId w:val="70"/>
        </w:numPr>
        <w:spacing w:before="120" w:after="120"/>
        <w:ind w:left="720"/>
        <w:rPr>
          <w:color w:val="000000" w:themeColor="text1"/>
        </w:rPr>
      </w:pPr>
      <w:r w:rsidRPr="248FE7B3">
        <w:rPr>
          <w:color w:val="000000" w:themeColor="text1"/>
        </w:rPr>
        <w:t>A</w:t>
      </w:r>
      <w:r w:rsidR="6C49015E" w:rsidRPr="248FE7B3">
        <w:rPr>
          <w:color w:val="000000" w:themeColor="text1"/>
        </w:rPr>
        <w:t xml:space="preserve"> Contractor’s </w:t>
      </w:r>
      <w:r w:rsidR="178A8949">
        <w:t>Personnel</w:t>
      </w:r>
      <w:r w:rsidR="178A8949" w:rsidRPr="248FE7B3">
        <w:rPr>
          <w:color w:val="000000" w:themeColor="text1"/>
        </w:rPr>
        <w:t xml:space="preserve"> </w:t>
      </w:r>
      <w:r w:rsidRPr="248FE7B3">
        <w:rPr>
          <w:color w:val="000000" w:themeColor="text1"/>
        </w:rPr>
        <w:t xml:space="preserve">tells another </w:t>
      </w:r>
      <w:r w:rsidR="6C49015E">
        <w:t xml:space="preserve">Contractor’s </w:t>
      </w:r>
      <w:r w:rsidR="178A8949">
        <w:t>Personnel</w:t>
      </w:r>
      <w:r w:rsidR="178A8949" w:rsidRPr="248FE7B3">
        <w:rPr>
          <w:color w:val="000000" w:themeColor="text1"/>
        </w:rPr>
        <w:t xml:space="preserve"> </w:t>
      </w:r>
      <w:r w:rsidRPr="248FE7B3">
        <w:rPr>
          <w:color w:val="000000" w:themeColor="text1"/>
        </w:rPr>
        <w:t>that he/she will get him/her a salary raise, or promotion if he/she sends him/her naked photographs of himself/herself.</w:t>
      </w:r>
    </w:p>
    <w:p w14:paraId="50758CCD" w14:textId="11C9F465" w:rsidR="248FE7B3" w:rsidRDefault="248FE7B3">
      <w:r>
        <w:br w:type="page"/>
      </w:r>
    </w:p>
    <w:p w14:paraId="5A35DFDE" w14:textId="77777777" w:rsidR="00562CB8" w:rsidRDefault="00562CB8" w:rsidP="001D5093">
      <w:pPr>
        <w:pStyle w:val="S4-Heading2"/>
      </w:pPr>
    </w:p>
    <w:p w14:paraId="24DDDD10" w14:textId="6A4F0D77" w:rsidR="005B4A5F" w:rsidRPr="00166F92" w:rsidRDefault="005B4A5F" w:rsidP="001D5093">
      <w:pPr>
        <w:pStyle w:val="S4-Heading2"/>
      </w:pPr>
      <w:bookmarkStart w:id="597" w:name="_Toc135149828"/>
      <w:r w:rsidRPr="00166F92">
        <w:t>Plant</w:t>
      </w:r>
      <w:bookmarkEnd w:id="571"/>
      <w:bookmarkEnd w:id="572"/>
      <w:bookmarkEnd w:id="597"/>
      <w:r w:rsidR="00035FA1">
        <w:t xml:space="preserve"> </w:t>
      </w:r>
      <w:r w:rsidR="00035FA1" w:rsidRPr="00035FA1">
        <w:t>Equipment</w:t>
      </w:r>
    </w:p>
    <w:p w14:paraId="07A6804C" w14:textId="3A205E09" w:rsidR="00035FA1" w:rsidRDefault="00035FA1" w:rsidP="00035FA1">
      <w:pPr>
        <w:pBdr>
          <w:top w:val="nil"/>
          <w:left w:val="nil"/>
          <w:bottom w:val="nil"/>
          <w:right w:val="nil"/>
          <w:between w:val="nil"/>
        </w:pBdr>
        <w:spacing w:before="120" w:after="240"/>
      </w:pPr>
      <w:r>
        <w:rPr>
          <w:rFonts w:ascii="Calibri" w:eastAsia="Calibri" w:hAnsi="Calibri" w:cs="Calibri"/>
          <w:color w:val="000000"/>
        </w:rPr>
        <w:t>The bidder’s description of the Hybrid PV plant being offered in the bid demonstrating how the plant meets the technical and performance requirements described in Section VII: Employers Requirements</w:t>
      </w:r>
      <w:r>
        <w:t>.</w:t>
      </w:r>
    </w:p>
    <w:p w14:paraId="19948EB2" w14:textId="77777777" w:rsidR="00035FA1" w:rsidRDefault="00035FA1" w:rsidP="00035FA1">
      <w:pPr>
        <w:pBdr>
          <w:top w:val="nil"/>
          <w:left w:val="nil"/>
          <w:bottom w:val="nil"/>
          <w:right w:val="nil"/>
          <w:between w:val="nil"/>
        </w:pBdr>
        <w:spacing w:before="120" w:after="240"/>
        <w:rPr>
          <w:rFonts w:ascii="Calibri" w:eastAsia="Calibri" w:hAnsi="Calibri" w:cs="Calibri"/>
          <w:color w:val="000000"/>
        </w:rPr>
      </w:pPr>
      <w:bookmarkStart w:id="598" w:name="_heading=h.d5jodrnpbz6o" w:colFirst="0" w:colLast="0"/>
      <w:bookmarkEnd w:id="598"/>
      <w:r>
        <w:rPr>
          <w:rFonts w:ascii="Calibri" w:eastAsia="Calibri" w:hAnsi="Calibri" w:cs="Calibri"/>
          <w:color w:val="000000"/>
        </w:rPr>
        <w:t xml:space="preserve">To illustrate the suitability and adequacy of the proposed system design, accompanying the description and for each facility type, the bidder should provide the Plant electrical schematic diagram of the system configuration showing the main equipment/components, capacities and control equipment/switchgear, their interconnection, and the power flows. </w:t>
      </w:r>
    </w:p>
    <w:p w14:paraId="17397470" w14:textId="73330725" w:rsidR="00035FA1" w:rsidRDefault="00035FA1" w:rsidP="00035FA1">
      <w:pPr>
        <w:pStyle w:val="S4-header1"/>
        <w:tabs>
          <w:tab w:val="left" w:pos="2340"/>
        </w:tabs>
        <w:jc w:val="left"/>
        <w:rPr>
          <w:bCs/>
          <w:i/>
          <w:iCs/>
          <w:sz w:val="28"/>
        </w:rPr>
      </w:pPr>
    </w:p>
    <w:p w14:paraId="6E767578" w14:textId="665648F3" w:rsidR="005B4A5F" w:rsidRPr="00166F92" w:rsidRDefault="005B4A5F" w:rsidP="001D5093">
      <w:pPr>
        <w:pStyle w:val="S4-header1"/>
      </w:pPr>
      <w:r w:rsidRPr="00035FA1">
        <w:br w:type="page"/>
      </w:r>
      <w:bookmarkStart w:id="599" w:name="_Toc437968883"/>
      <w:bookmarkStart w:id="600" w:name="_Toc197236039"/>
      <w:bookmarkStart w:id="601" w:name="_Toc135149829"/>
      <w:r w:rsidRPr="00166F92">
        <w:lastRenderedPageBreak/>
        <w:t>Contractor’s</w:t>
      </w:r>
      <w:r w:rsidR="007E703B" w:rsidRPr="00166F92">
        <w:t xml:space="preserve"> </w:t>
      </w:r>
      <w:r w:rsidRPr="00166F92">
        <w:t>Equipment</w:t>
      </w:r>
      <w:bookmarkEnd w:id="599"/>
      <w:bookmarkEnd w:id="600"/>
      <w:bookmarkEnd w:id="601"/>
    </w:p>
    <w:p w14:paraId="04F83F24" w14:textId="77777777" w:rsidR="005B4A5F" w:rsidRPr="00166F92" w:rsidRDefault="005B4A5F" w:rsidP="001D5093">
      <w:pPr>
        <w:suppressAutoHyphens/>
        <w:jc w:val="center"/>
        <w:rPr>
          <w:rStyle w:val="Table"/>
          <w:rFonts w:ascii="Times New Roman" w:hAnsi="Times New Roman"/>
          <w:spacing w:val="-2"/>
          <w:sz w:val="28"/>
          <w:szCs w:val="28"/>
        </w:rPr>
      </w:pPr>
      <w:r w:rsidRPr="00166F92">
        <w:rPr>
          <w:rStyle w:val="Table"/>
          <w:rFonts w:ascii="Times New Roman" w:hAnsi="Times New Roman"/>
          <w:spacing w:val="-2"/>
          <w:sz w:val="28"/>
          <w:szCs w:val="28"/>
        </w:rPr>
        <w:t>Form</w:t>
      </w:r>
      <w:r w:rsidR="007E703B" w:rsidRPr="00166F92">
        <w:rPr>
          <w:rStyle w:val="Table"/>
          <w:rFonts w:ascii="Times New Roman" w:hAnsi="Times New Roman"/>
          <w:spacing w:val="-2"/>
          <w:sz w:val="28"/>
          <w:szCs w:val="28"/>
        </w:rPr>
        <w:t xml:space="preserve"> </w:t>
      </w:r>
      <w:r w:rsidRPr="00166F92">
        <w:rPr>
          <w:rStyle w:val="Table"/>
          <w:rFonts w:ascii="Times New Roman" w:hAnsi="Times New Roman"/>
          <w:spacing w:val="-2"/>
          <w:sz w:val="28"/>
          <w:szCs w:val="28"/>
        </w:rPr>
        <w:t>EQU</w:t>
      </w:r>
    </w:p>
    <w:p w14:paraId="5FF4B03B" w14:textId="79FEAD0F" w:rsidR="00035FA1" w:rsidRPr="00035FA1" w:rsidRDefault="005B4A5F" w:rsidP="00035FA1">
      <w:pPr>
        <w:suppressAutoHyphens/>
        <w:rPr>
          <w:rFonts w:ascii="Times New Roman" w:hAnsi="Times New Roman"/>
          <w:spacing w:val="-2"/>
          <w:lang w:val="en-GB"/>
        </w:rPr>
      </w:pP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Bidder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shall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provide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adequate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information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demonstrate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clearly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that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has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capability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meet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requirements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key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Contractor’s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equipment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listed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Section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III,</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Evaluation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Qualification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Criteria.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separate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Form</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shall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prepared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each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item</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equipment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listed,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alternative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equipment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proposed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Bidder.</w:t>
      </w:r>
      <w:r w:rsidR="00035FA1" w:rsidRPr="00035FA1">
        <w:rPr>
          <w:rFonts w:ascii="Times New Roman" w:eastAsia="Times New Roman" w:hAnsi="Times New Roman" w:cs="Times New Roman"/>
          <w:kern w:val="0"/>
          <w:sz w:val="22"/>
          <w:szCs w:val="22"/>
          <w:lang w:val="en-GB"/>
          <w14:ligatures w14:val="none"/>
        </w:rPr>
        <w:t xml:space="preserve"> </w:t>
      </w:r>
      <w:r w:rsidR="00035FA1" w:rsidRPr="00035FA1">
        <w:rPr>
          <w:rFonts w:ascii="Times New Roman" w:hAnsi="Times New Roman"/>
          <w:spacing w:val="-2"/>
          <w:lang w:val="en-GB"/>
        </w:rPr>
        <w:t>Ownership, rental or lease evidence shall be submitted.</w:t>
      </w:r>
    </w:p>
    <w:p w14:paraId="4C2A855B" w14:textId="77777777" w:rsidR="005B4A5F" w:rsidRPr="00166F92" w:rsidRDefault="005B4A5F" w:rsidP="001D5093">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B4A5F" w:rsidRPr="00166F92" w14:paraId="1174859B" w14:textId="77777777" w:rsidTr="00F35BE0">
        <w:trPr>
          <w:cantSplit/>
        </w:trPr>
        <w:tc>
          <w:tcPr>
            <w:tcW w:w="9090" w:type="dxa"/>
            <w:gridSpan w:val="3"/>
            <w:tcBorders>
              <w:top w:val="single" w:sz="6" w:space="0" w:color="auto"/>
              <w:left w:val="single" w:sz="6" w:space="0" w:color="auto"/>
              <w:bottom w:val="single" w:sz="6" w:space="0" w:color="auto"/>
              <w:right w:val="single" w:sz="6" w:space="0" w:color="auto"/>
            </w:tcBorders>
          </w:tcPr>
          <w:p w14:paraId="164AD3F8"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Item</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equipment</w:t>
            </w:r>
          </w:p>
          <w:p w14:paraId="4FB297C0"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4C92C20B" w14:textId="77777777" w:rsidTr="00F35BE0">
        <w:trPr>
          <w:cantSplit/>
        </w:trPr>
        <w:tc>
          <w:tcPr>
            <w:tcW w:w="1440" w:type="dxa"/>
            <w:tcBorders>
              <w:top w:val="single" w:sz="6" w:space="0" w:color="auto"/>
              <w:left w:val="single" w:sz="6" w:space="0" w:color="auto"/>
            </w:tcBorders>
          </w:tcPr>
          <w:p w14:paraId="3E365184"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Equipment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information</w:t>
            </w:r>
          </w:p>
        </w:tc>
        <w:tc>
          <w:tcPr>
            <w:tcW w:w="3960" w:type="dxa"/>
            <w:tcBorders>
              <w:top w:val="single" w:sz="6" w:space="0" w:color="auto"/>
              <w:left w:val="single" w:sz="6" w:space="0" w:color="auto"/>
            </w:tcBorders>
          </w:tcPr>
          <w:p w14:paraId="44E2165C" w14:textId="77777777" w:rsidR="005B4A5F" w:rsidRPr="00166F92" w:rsidRDefault="005B4A5F" w:rsidP="001D5093">
            <w:pPr>
              <w:suppressAutoHyphens/>
              <w:ind w:left="288" w:hanging="288"/>
              <w:rPr>
                <w:rStyle w:val="Table"/>
                <w:rFonts w:ascii="Times New Roman" w:hAnsi="Times New Roman"/>
                <w:spacing w:val="-2"/>
                <w:sz w:val="22"/>
              </w:rPr>
            </w:pPr>
            <w:r w:rsidRPr="00166F92">
              <w:rPr>
                <w:rStyle w:val="Table"/>
                <w:rFonts w:ascii="Times New Roman" w:hAnsi="Times New Roman"/>
                <w:spacing w:val="-2"/>
                <w:sz w:val="22"/>
              </w:rPr>
              <w:t>Name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manufacturer</w:t>
            </w:r>
          </w:p>
          <w:p w14:paraId="3080A65B" w14:textId="77777777" w:rsidR="005B4A5F" w:rsidRPr="00166F92" w:rsidRDefault="005B4A5F" w:rsidP="001D5093">
            <w:pPr>
              <w:suppressAutoHyphens/>
              <w:spacing w:after="71"/>
              <w:rPr>
                <w:rStyle w:val="Table"/>
                <w:rFonts w:ascii="Times New Roman" w:hAnsi="Times New Roman"/>
                <w:spacing w:val="-2"/>
                <w:sz w:val="22"/>
              </w:rPr>
            </w:pPr>
          </w:p>
        </w:tc>
        <w:tc>
          <w:tcPr>
            <w:tcW w:w="3690" w:type="dxa"/>
            <w:tcBorders>
              <w:top w:val="single" w:sz="6" w:space="0" w:color="auto"/>
              <w:left w:val="single" w:sz="6" w:space="0" w:color="auto"/>
              <w:right w:val="single" w:sz="6" w:space="0" w:color="auto"/>
            </w:tcBorders>
          </w:tcPr>
          <w:p w14:paraId="527AD037" w14:textId="77777777" w:rsidR="005B4A5F" w:rsidRPr="00166F92" w:rsidRDefault="005B4A5F" w:rsidP="001D5093">
            <w:pPr>
              <w:suppressAutoHyphens/>
              <w:spacing w:after="71"/>
              <w:ind w:left="288" w:hanging="288"/>
              <w:rPr>
                <w:rStyle w:val="Table"/>
                <w:rFonts w:ascii="Times New Roman" w:hAnsi="Times New Roman"/>
                <w:spacing w:val="-2"/>
                <w:sz w:val="22"/>
              </w:rPr>
            </w:pPr>
            <w:r w:rsidRPr="00166F92">
              <w:rPr>
                <w:rStyle w:val="Table"/>
                <w:rFonts w:ascii="Times New Roman" w:hAnsi="Times New Roman"/>
                <w:spacing w:val="-2"/>
                <w:sz w:val="22"/>
              </w:rPr>
              <w:t>Model</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and</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power</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rating</w:t>
            </w:r>
          </w:p>
        </w:tc>
      </w:tr>
      <w:tr w:rsidR="005B4A5F" w:rsidRPr="00166F92" w14:paraId="52EB03AC" w14:textId="77777777" w:rsidTr="00F35BE0">
        <w:trPr>
          <w:cantSplit/>
        </w:trPr>
        <w:tc>
          <w:tcPr>
            <w:tcW w:w="1440" w:type="dxa"/>
            <w:tcBorders>
              <w:left w:val="single" w:sz="6" w:space="0" w:color="auto"/>
            </w:tcBorders>
          </w:tcPr>
          <w:p w14:paraId="352B07B3" w14:textId="77777777" w:rsidR="005B4A5F" w:rsidRPr="00166F92" w:rsidRDefault="005B4A5F" w:rsidP="001D5093">
            <w:pPr>
              <w:suppressAutoHyphens/>
              <w:spacing w:after="71"/>
              <w:rPr>
                <w:rStyle w:val="Table"/>
                <w:rFonts w:ascii="Times New Roman" w:hAnsi="Times New Roman"/>
                <w:spacing w:val="-2"/>
                <w:sz w:val="22"/>
              </w:rPr>
            </w:pPr>
          </w:p>
        </w:tc>
        <w:tc>
          <w:tcPr>
            <w:tcW w:w="3960" w:type="dxa"/>
            <w:tcBorders>
              <w:top w:val="single" w:sz="6" w:space="0" w:color="auto"/>
              <w:left w:val="single" w:sz="6" w:space="0" w:color="auto"/>
            </w:tcBorders>
          </w:tcPr>
          <w:p w14:paraId="4ED3207D" w14:textId="77777777" w:rsidR="005B4A5F" w:rsidRPr="00166F92" w:rsidRDefault="005B4A5F" w:rsidP="001D5093">
            <w:pPr>
              <w:suppressAutoHyphens/>
              <w:ind w:left="288" w:hanging="288"/>
              <w:rPr>
                <w:rStyle w:val="Table"/>
                <w:rFonts w:ascii="Times New Roman" w:hAnsi="Times New Roman"/>
                <w:spacing w:val="-2"/>
                <w:sz w:val="22"/>
              </w:rPr>
            </w:pPr>
            <w:r w:rsidRPr="00166F92">
              <w:rPr>
                <w:rStyle w:val="Table"/>
                <w:rFonts w:ascii="Times New Roman" w:hAnsi="Times New Roman"/>
                <w:spacing w:val="-2"/>
                <w:sz w:val="22"/>
              </w:rPr>
              <w:t>Capacity</w:t>
            </w:r>
          </w:p>
          <w:p w14:paraId="149239AC" w14:textId="77777777" w:rsidR="005B4A5F" w:rsidRPr="00166F92" w:rsidRDefault="005B4A5F" w:rsidP="001D5093">
            <w:pPr>
              <w:suppressAutoHyphens/>
              <w:spacing w:after="71"/>
              <w:rPr>
                <w:rStyle w:val="Table"/>
                <w:rFonts w:ascii="Times New Roman" w:hAnsi="Times New Roman"/>
                <w:spacing w:val="-2"/>
                <w:sz w:val="22"/>
              </w:rPr>
            </w:pPr>
          </w:p>
        </w:tc>
        <w:tc>
          <w:tcPr>
            <w:tcW w:w="3690" w:type="dxa"/>
            <w:tcBorders>
              <w:top w:val="single" w:sz="6" w:space="0" w:color="auto"/>
              <w:left w:val="single" w:sz="6" w:space="0" w:color="auto"/>
              <w:right w:val="single" w:sz="6" w:space="0" w:color="auto"/>
            </w:tcBorders>
          </w:tcPr>
          <w:p w14:paraId="48BB424B" w14:textId="77777777" w:rsidR="005B4A5F" w:rsidRPr="00166F92" w:rsidRDefault="005B4A5F" w:rsidP="001D5093">
            <w:pPr>
              <w:suppressAutoHyphens/>
              <w:spacing w:after="71"/>
              <w:ind w:left="288" w:hanging="288"/>
              <w:rPr>
                <w:rStyle w:val="Table"/>
                <w:rFonts w:ascii="Times New Roman" w:hAnsi="Times New Roman"/>
                <w:spacing w:val="-2"/>
                <w:sz w:val="22"/>
              </w:rPr>
            </w:pPr>
            <w:r w:rsidRPr="00166F92">
              <w:rPr>
                <w:rStyle w:val="Table"/>
                <w:rFonts w:ascii="Times New Roman" w:hAnsi="Times New Roman"/>
                <w:spacing w:val="-2"/>
                <w:sz w:val="22"/>
              </w:rPr>
              <w:t>Year</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manufacture</w:t>
            </w:r>
          </w:p>
        </w:tc>
      </w:tr>
      <w:tr w:rsidR="005B4A5F" w:rsidRPr="00166F92" w14:paraId="0166849D" w14:textId="77777777" w:rsidTr="00F35BE0">
        <w:trPr>
          <w:cantSplit/>
        </w:trPr>
        <w:tc>
          <w:tcPr>
            <w:tcW w:w="1440" w:type="dxa"/>
            <w:tcBorders>
              <w:top w:val="single" w:sz="6" w:space="0" w:color="auto"/>
              <w:left w:val="single" w:sz="6" w:space="0" w:color="auto"/>
            </w:tcBorders>
          </w:tcPr>
          <w:p w14:paraId="1CF8C1D1"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Current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status</w:t>
            </w:r>
          </w:p>
        </w:tc>
        <w:tc>
          <w:tcPr>
            <w:tcW w:w="7650" w:type="dxa"/>
            <w:gridSpan w:val="2"/>
            <w:tcBorders>
              <w:top w:val="single" w:sz="6" w:space="0" w:color="auto"/>
              <w:left w:val="single" w:sz="6" w:space="0" w:color="auto"/>
              <w:right w:val="single" w:sz="6" w:space="0" w:color="auto"/>
            </w:tcBorders>
          </w:tcPr>
          <w:p w14:paraId="0E302AB9" w14:textId="77777777" w:rsidR="005B4A5F" w:rsidRPr="00166F92" w:rsidRDefault="005B4A5F" w:rsidP="001D5093">
            <w:pPr>
              <w:suppressAutoHyphens/>
              <w:ind w:left="288" w:hanging="288"/>
              <w:rPr>
                <w:rStyle w:val="Table"/>
                <w:rFonts w:ascii="Times New Roman" w:hAnsi="Times New Roman"/>
                <w:spacing w:val="-2"/>
                <w:sz w:val="22"/>
              </w:rPr>
            </w:pPr>
            <w:r w:rsidRPr="00166F92">
              <w:rPr>
                <w:rStyle w:val="Table"/>
                <w:rFonts w:ascii="Times New Roman" w:hAnsi="Times New Roman"/>
                <w:spacing w:val="-2"/>
                <w:sz w:val="22"/>
              </w:rPr>
              <w:t>Current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location</w:t>
            </w:r>
          </w:p>
          <w:p w14:paraId="68E3ACBC"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7DB431A9" w14:textId="77777777" w:rsidTr="00F35BE0">
        <w:trPr>
          <w:cantSplit/>
        </w:trPr>
        <w:tc>
          <w:tcPr>
            <w:tcW w:w="1440" w:type="dxa"/>
            <w:tcBorders>
              <w:left w:val="single" w:sz="6" w:space="0" w:color="auto"/>
            </w:tcBorders>
          </w:tcPr>
          <w:p w14:paraId="54FA261E" w14:textId="77777777" w:rsidR="005B4A5F" w:rsidRPr="00166F92" w:rsidRDefault="005B4A5F" w:rsidP="001D5093">
            <w:pPr>
              <w:suppressAutoHyphens/>
              <w:spacing w:after="71"/>
              <w:rPr>
                <w:rStyle w:val="Table"/>
                <w:rFonts w:ascii="Times New Roman" w:hAnsi="Times New Roman"/>
                <w:spacing w:val="-2"/>
                <w:sz w:val="22"/>
              </w:rPr>
            </w:pPr>
          </w:p>
        </w:tc>
        <w:tc>
          <w:tcPr>
            <w:tcW w:w="7650" w:type="dxa"/>
            <w:gridSpan w:val="2"/>
            <w:tcBorders>
              <w:top w:val="single" w:sz="6" w:space="0" w:color="auto"/>
              <w:left w:val="single" w:sz="6" w:space="0" w:color="auto"/>
              <w:right w:val="single" w:sz="6" w:space="0" w:color="auto"/>
            </w:tcBorders>
          </w:tcPr>
          <w:p w14:paraId="1B9537C0" w14:textId="77777777" w:rsidR="005B4A5F" w:rsidRPr="00166F92" w:rsidRDefault="005B4A5F" w:rsidP="001D5093">
            <w:pPr>
              <w:suppressAutoHyphens/>
              <w:ind w:left="288" w:hanging="288"/>
              <w:rPr>
                <w:rStyle w:val="Table"/>
                <w:rFonts w:ascii="Times New Roman" w:hAnsi="Times New Roman"/>
                <w:spacing w:val="-2"/>
                <w:sz w:val="22"/>
              </w:rPr>
            </w:pPr>
            <w:r w:rsidRPr="00166F92">
              <w:rPr>
                <w:rStyle w:val="Table"/>
                <w:rFonts w:ascii="Times New Roman" w:hAnsi="Times New Roman"/>
                <w:spacing w:val="-2"/>
                <w:sz w:val="22"/>
              </w:rPr>
              <w:t>Details</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current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commitments</w:t>
            </w:r>
          </w:p>
          <w:p w14:paraId="46888070"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6927A932" w14:textId="77777777" w:rsidTr="00F35BE0">
        <w:trPr>
          <w:cantSplit/>
        </w:trPr>
        <w:tc>
          <w:tcPr>
            <w:tcW w:w="1440" w:type="dxa"/>
            <w:tcBorders>
              <w:left w:val="single" w:sz="6" w:space="0" w:color="auto"/>
            </w:tcBorders>
          </w:tcPr>
          <w:p w14:paraId="04E20C98" w14:textId="77777777" w:rsidR="005B4A5F" w:rsidRPr="00166F92" w:rsidRDefault="005B4A5F" w:rsidP="001D5093">
            <w:pPr>
              <w:suppressAutoHyphens/>
              <w:spacing w:after="71"/>
              <w:rPr>
                <w:rStyle w:val="Table"/>
                <w:rFonts w:ascii="Times New Roman" w:hAnsi="Times New Roman"/>
                <w:spacing w:val="-2"/>
                <w:sz w:val="22"/>
              </w:rPr>
            </w:pPr>
          </w:p>
        </w:tc>
        <w:tc>
          <w:tcPr>
            <w:tcW w:w="7650" w:type="dxa"/>
            <w:gridSpan w:val="2"/>
            <w:tcBorders>
              <w:left w:val="single" w:sz="6" w:space="0" w:color="auto"/>
              <w:right w:val="single" w:sz="6" w:space="0" w:color="auto"/>
            </w:tcBorders>
          </w:tcPr>
          <w:p w14:paraId="6F09E1C8"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63D5BE5A" w14:textId="77777777" w:rsidTr="00F35BE0">
        <w:trPr>
          <w:cantSplit/>
        </w:trPr>
        <w:tc>
          <w:tcPr>
            <w:tcW w:w="1440" w:type="dxa"/>
            <w:tcBorders>
              <w:top w:val="single" w:sz="6" w:space="0" w:color="auto"/>
              <w:left w:val="single" w:sz="6" w:space="0" w:color="auto"/>
              <w:bottom w:val="single" w:sz="6" w:space="0" w:color="auto"/>
            </w:tcBorders>
          </w:tcPr>
          <w:p w14:paraId="3192C09A" w14:textId="77777777" w:rsidR="005B4A5F" w:rsidRPr="00166F92" w:rsidRDefault="005B4A5F" w:rsidP="001D5093">
            <w:pPr>
              <w:suppressAutoHyphens/>
              <w:spacing w:after="71"/>
              <w:rPr>
                <w:rStyle w:val="Table"/>
                <w:rFonts w:ascii="Times New Roman" w:hAnsi="Times New Roman"/>
                <w:spacing w:val="-2"/>
                <w:sz w:val="22"/>
              </w:rPr>
            </w:pPr>
            <w:r w:rsidRPr="00166F92">
              <w:rPr>
                <w:rStyle w:val="Table"/>
                <w:rFonts w:ascii="Times New Roman" w:hAnsi="Times New Roman"/>
                <w:spacing w:val="-2"/>
                <w:sz w:val="2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65F39AD3" w14:textId="77777777" w:rsidR="005B4A5F" w:rsidRPr="00166F92" w:rsidRDefault="005B4A5F" w:rsidP="001D5093">
            <w:pPr>
              <w:suppressAutoHyphens/>
              <w:ind w:left="288" w:hanging="288"/>
              <w:rPr>
                <w:rStyle w:val="Table"/>
                <w:rFonts w:ascii="Times New Roman" w:hAnsi="Times New Roman"/>
                <w:spacing w:val="-2"/>
                <w:sz w:val="22"/>
              </w:rPr>
            </w:pPr>
            <w:r w:rsidRPr="00166F92">
              <w:rPr>
                <w:rStyle w:val="Table"/>
                <w:rFonts w:ascii="Times New Roman" w:hAnsi="Times New Roman"/>
                <w:spacing w:val="-2"/>
                <w:sz w:val="22"/>
              </w:rPr>
              <w:t>Indicate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source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the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equipment</w:t>
            </w:r>
          </w:p>
          <w:p w14:paraId="4D878A69" w14:textId="77777777" w:rsidR="005B4A5F" w:rsidRPr="00166F92" w:rsidRDefault="005B4A5F" w:rsidP="001D5093">
            <w:pPr>
              <w:pStyle w:val="Header"/>
              <w:pBdr>
                <w:bottom w:val="none" w:sz="0" w:space="0" w:color="auto"/>
              </w:pBd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2"/>
              </w:rPr>
            </w:pPr>
            <w:r w:rsidRPr="00166F92">
              <w:rPr>
                <w:rStyle w:val="Table"/>
                <w:rFonts w:ascii="Times New Roman" w:hAnsi="Times New Roman"/>
                <w:spacing w:val="-2"/>
                <w:sz w:val="22"/>
              </w:rPr>
              <w:tab/>
            </w:r>
            <w:r w:rsidR="006A7A5A" w:rsidRPr="00166F92">
              <w:rPr>
                <w:rStyle w:val="Table"/>
                <w:rFonts w:ascii="Times New Roman" w:hAnsi="Times New Roman"/>
                <w:spacing w:val="-2"/>
                <w:sz w:val="22"/>
              </w:rPr>
              <w:fldChar w:fldCharType="begin"/>
            </w:r>
            <w:r w:rsidRPr="00166F92">
              <w:rPr>
                <w:rStyle w:val="Table"/>
                <w:rFonts w:ascii="Times New Roman" w:hAnsi="Times New Roman"/>
                <w:spacing w:val="-2"/>
                <w:sz w:val="22"/>
              </w:rPr>
              <w:instrText>symbol 111 \f "Wingdings" \s 12</w:instrText>
            </w:r>
            <w:r w:rsidR="006A7A5A" w:rsidRPr="00166F92">
              <w:rPr>
                <w:rStyle w:val="Table"/>
                <w:rFonts w:ascii="Times New Roman" w:hAnsi="Times New Roman"/>
                <w:spacing w:val="-2"/>
                <w:sz w:val="22"/>
              </w:rPr>
              <w:fldChar w:fldCharType="separate"/>
            </w:r>
            <w:r w:rsidRPr="00166F92">
              <w:rPr>
                <w:rStyle w:val="Table"/>
                <w:rFonts w:ascii="Times New Roman" w:hAnsi="Times New Roman"/>
                <w:spacing w:val="-2"/>
                <w:sz w:val="22"/>
              </w:rPr>
              <w:t>o</w:t>
            </w:r>
            <w:r w:rsidR="006A7A5A" w:rsidRPr="00166F92">
              <w:rPr>
                <w:rStyle w:val="Table"/>
                <w:rFonts w:ascii="Times New Roman" w:hAnsi="Times New Roman"/>
                <w:spacing w:val="-2"/>
                <w:sz w:val="22"/>
              </w:rPr>
              <w:fldChar w:fldCharType="end"/>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Owned</w:t>
            </w:r>
            <w:r w:rsidRPr="00166F92">
              <w:rPr>
                <w:rStyle w:val="Table"/>
                <w:rFonts w:ascii="Times New Roman" w:hAnsi="Times New Roman"/>
                <w:spacing w:val="-2"/>
                <w:sz w:val="22"/>
              </w:rPr>
              <w:tab/>
            </w:r>
            <w:r w:rsidR="006A7A5A" w:rsidRPr="00166F92">
              <w:rPr>
                <w:rStyle w:val="Table"/>
                <w:rFonts w:ascii="Times New Roman" w:hAnsi="Times New Roman"/>
                <w:spacing w:val="-2"/>
                <w:sz w:val="22"/>
              </w:rPr>
              <w:fldChar w:fldCharType="begin"/>
            </w:r>
            <w:r w:rsidRPr="00166F92">
              <w:rPr>
                <w:rStyle w:val="Table"/>
                <w:rFonts w:ascii="Times New Roman" w:hAnsi="Times New Roman"/>
                <w:spacing w:val="-2"/>
                <w:sz w:val="22"/>
              </w:rPr>
              <w:instrText>symbol 111 \f "Wingdings" \s 12</w:instrText>
            </w:r>
            <w:r w:rsidR="006A7A5A" w:rsidRPr="00166F92">
              <w:rPr>
                <w:rStyle w:val="Table"/>
                <w:rFonts w:ascii="Times New Roman" w:hAnsi="Times New Roman"/>
                <w:spacing w:val="-2"/>
                <w:sz w:val="22"/>
              </w:rPr>
              <w:fldChar w:fldCharType="separate"/>
            </w:r>
            <w:r w:rsidRPr="00166F92">
              <w:rPr>
                <w:rStyle w:val="Table"/>
                <w:rFonts w:ascii="Times New Roman" w:hAnsi="Times New Roman"/>
                <w:spacing w:val="-2"/>
                <w:sz w:val="22"/>
              </w:rPr>
              <w:t>o</w:t>
            </w:r>
            <w:r w:rsidR="006A7A5A" w:rsidRPr="00166F92">
              <w:rPr>
                <w:rStyle w:val="Table"/>
                <w:rFonts w:ascii="Times New Roman" w:hAnsi="Times New Roman"/>
                <w:spacing w:val="-2"/>
                <w:sz w:val="22"/>
              </w:rPr>
              <w:fldChar w:fldCharType="end"/>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Rented</w:t>
            </w:r>
            <w:r w:rsidRPr="00166F92">
              <w:rPr>
                <w:rStyle w:val="Table"/>
                <w:rFonts w:ascii="Times New Roman" w:hAnsi="Times New Roman"/>
                <w:spacing w:val="-2"/>
                <w:sz w:val="22"/>
              </w:rPr>
              <w:tab/>
            </w:r>
            <w:r w:rsidR="006A7A5A" w:rsidRPr="00166F92">
              <w:rPr>
                <w:rStyle w:val="Table"/>
                <w:rFonts w:ascii="Times New Roman" w:hAnsi="Times New Roman"/>
                <w:spacing w:val="-2"/>
                <w:sz w:val="22"/>
              </w:rPr>
              <w:fldChar w:fldCharType="begin"/>
            </w:r>
            <w:r w:rsidRPr="00166F92">
              <w:rPr>
                <w:rStyle w:val="Table"/>
                <w:rFonts w:ascii="Times New Roman" w:hAnsi="Times New Roman"/>
                <w:spacing w:val="-2"/>
                <w:sz w:val="22"/>
              </w:rPr>
              <w:instrText>symbol 111 \f "Wingdings" \s 12</w:instrText>
            </w:r>
            <w:r w:rsidR="006A7A5A" w:rsidRPr="00166F92">
              <w:rPr>
                <w:rStyle w:val="Table"/>
                <w:rFonts w:ascii="Times New Roman" w:hAnsi="Times New Roman"/>
                <w:spacing w:val="-2"/>
                <w:sz w:val="22"/>
              </w:rPr>
              <w:fldChar w:fldCharType="separate"/>
            </w:r>
            <w:r w:rsidRPr="00166F92">
              <w:rPr>
                <w:rStyle w:val="Table"/>
                <w:rFonts w:ascii="Times New Roman" w:hAnsi="Times New Roman"/>
                <w:spacing w:val="-2"/>
                <w:sz w:val="22"/>
              </w:rPr>
              <w:t>o</w:t>
            </w:r>
            <w:r w:rsidR="006A7A5A" w:rsidRPr="00166F92">
              <w:rPr>
                <w:rStyle w:val="Table"/>
                <w:rFonts w:ascii="Times New Roman" w:hAnsi="Times New Roman"/>
                <w:spacing w:val="-2"/>
                <w:sz w:val="22"/>
              </w:rPr>
              <w:fldChar w:fldCharType="end"/>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Leased</w:t>
            </w:r>
            <w:r w:rsidRPr="00166F92">
              <w:rPr>
                <w:rStyle w:val="Table"/>
                <w:rFonts w:ascii="Times New Roman" w:hAnsi="Times New Roman"/>
                <w:spacing w:val="-2"/>
                <w:sz w:val="22"/>
              </w:rPr>
              <w:tab/>
            </w:r>
            <w:r w:rsidR="006A7A5A" w:rsidRPr="00166F92">
              <w:rPr>
                <w:rStyle w:val="Table"/>
                <w:rFonts w:ascii="Times New Roman" w:hAnsi="Times New Roman"/>
                <w:spacing w:val="-2"/>
                <w:sz w:val="22"/>
              </w:rPr>
              <w:fldChar w:fldCharType="begin"/>
            </w:r>
            <w:r w:rsidRPr="00166F92">
              <w:rPr>
                <w:rStyle w:val="Table"/>
                <w:rFonts w:ascii="Times New Roman" w:hAnsi="Times New Roman"/>
                <w:spacing w:val="-2"/>
                <w:sz w:val="22"/>
              </w:rPr>
              <w:instrText>symbol 111 \f "Wingdings" \s 12</w:instrText>
            </w:r>
            <w:r w:rsidR="006A7A5A" w:rsidRPr="00166F92">
              <w:rPr>
                <w:rStyle w:val="Table"/>
                <w:rFonts w:ascii="Times New Roman" w:hAnsi="Times New Roman"/>
                <w:spacing w:val="-2"/>
                <w:sz w:val="22"/>
              </w:rPr>
              <w:fldChar w:fldCharType="separate"/>
            </w:r>
            <w:r w:rsidRPr="00166F92">
              <w:rPr>
                <w:rStyle w:val="Table"/>
                <w:rFonts w:ascii="Times New Roman" w:hAnsi="Times New Roman"/>
                <w:spacing w:val="-2"/>
                <w:sz w:val="22"/>
              </w:rPr>
              <w:t>o</w:t>
            </w:r>
            <w:r w:rsidR="006A7A5A" w:rsidRPr="00166F92">
              <w:rPr>
                <w:rStyle w:val="Table"/>
                <w:rFonts w:ascii="Times New Roman" w:hAnsi="Times New Roman"/>
                <w:spacing w:val="-2"/>
                <w:sz w:val="22"/>
              </w:rPr>
              <w:fldChar w:fldCharType="end"/>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Specially</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manufactured</w:t>
            </w:r>
          </w:p>
        </w:tc>
      </w:tr>
    </w:tbl>
    <w:p w14:paraId="19F4653B" w14:textId="77777777" w:rsidR="005B4A5F" w:rsidRPr="00166F92" w:rsidRDefault="005B4A5F" w:rsidP="001D5093">
      <w:pPr>
        <w:suppressAutoHyphens/>
        <w:rPr>
          <w:rStyle w:val="Table"/>
          <w:spacing w:val="-2"/>
        </w:rPr>
      </w:pPr>
    </w:p>
    <w:p w14:paraId="4FDC3670" w14:textId="77777777" w:rsidR="005B4A5F" w:rsidRPr="00166F92" w:rsidRDefault="005B4A5F" w:rsidP="001D5093">
      <w:pPr>
        <w:suppressAutoHyphens/>
        <w:rPr>
          <w:rStyle w:val="Table"/>
          <w:spacing w:val="-2"/>
        </w:rPr>
      </w:pPr>
      <w:r w:rsidRPr="00166F92">
        <w:rPr>
          <w:rStyle w:val="Table"/>
          <w:spacing w:val="-2"/>
        </w:rPr>
        <w:t>Omit</w:t>
      </w:r>
      <w:r w:rsidR="007E703B" w:rsidRPr="00166F92">
        <w:rPr>
          <w:rStyle w:val="Table"/>
          <w:spacing w:val="-2"/>
        </w:rPr>
        <w:t xml:space="preserve"> </w:t>
      </w:r>
      <w:r w:rsidRPr="00166F92">
        <w:rPr>
          <w:rStyle w:val="Table"/>
          <w:spacing w:val="-2"/>
        </w:rPr>
        <w:t>the</w:t>
      </w:r>
      <w:r w:rsidR="007E703B" w:rsidRPr="00166F92">
        <w:rPr>
          <w:rStyle w:val="Table"/>
          <w:spacing w:val="-2"/>
        </w:rPr>
        <w:t xml:space="preserve"> </w:t>
      </w:r>
      <w:r w:rsidRPr="00166F92">
        <w:rPr>
          <w:rStyle w:val="Table"/>
          <w:spacing w:val="-2"/>
        </w:rPr>
        <w:t>following</w:t>
      </w:r>
      <w:r w:rsidR="007E703B" w:rsidRPr="00166F92">
        <w:rPr>
          <w:rStyle w:val="Table"/>
          <w:spacing w:val="-2"/>
        </w:rPr>
        <w:t xml:space="preserve"> </w:t>
      </w:r>
      <w:r w:rsidRPr="00166F92">
        <w:rPr>
          <w:rStyle w:val="Table"/>
          <w:spacing w:val="-2"/>
        </w:rPr>
        <w:t>information</w:t>
      </w:r>
      <w:r w:rsidR="007E703B" w:rsidRPr="00166F92">
        <w:rPr>
          <w:rStyle w:val="Table"/>
          <w:spacing w:val="-2"/>
        </w:rPr>
        <w:t xml:space="preserve"> </w:t>
      </w:r>
      <w:r w:rsidRPr="00166F92">
        <w:rPr>
          <w:rStyle w:val="Table"/>
          <w:spacing w:val="-2"/>
        </w:rPr>
        <w:t>for</w:t>
      </w:r>
      <w:r w:rsidR="007E703B" w:rsidRPr="00166F92">
        <w:rPr>
          <w:rStyle w:val="Table"/>
          <w:spacing w:val="-2"/>
        </w:rPr>
        <w:t xml:space="preserve"> </w:t>
      </w:r>
      <w:r w:rsidRPr="00166F92">
        <w:rPr>
          <w:rStyle w:val="Table"/>
          <w:spacing w:val="-2"/>
        </w:rPr>
        <w:t>equipment</w:t>
      </w:r>
      <w:r w:rsidR="007E703B" w:rsidRPr="00166F92">
        <w:rPr>
          <w:rStyle w:val="Table"/>
          <w:spacing w:val="-2"/>
        </w:rPr>
        <w:t xml:space="preserve"> </w:t>
      </w:r>
      <w:r w:rsidRPr="00166F92">
        <w:rPr>
          <w:rStyle w:val="Table"/>
          <w:spacing w:val="-2"/>
        </w:rPr>
        <w:t>owned</w:t>
      </w:r>
      <w:r w:rsidR="007E703B" w:rsidRPr="00166F92">
        <w:rPr>
          <w:rStyle w:val="Table"/>
          <w:spacing w:val="-2"/>
        </w:rPr>
        <w:t xml:space="preserve"> </w:t>
      </w:r>
      <w:r w:rsidRPr="00166F92">
        <w:rPr>
          <w:rStyle w:val="Table"/>
          <w:spacing w:val="-2"/>
        </w:rPr>
        <w:t>by</w:t>
      </w:r>
      <w:r w:rsidR="007E703B" w:rsidRPr="00166F92">
        <w:rPr>
          <w:rStyle w:val="Table"/>
          <w:spacing w:val="-2"/>
        </w:rPr>
        <w:t xml:space="preserve"> </w:t>
      </w:r>
      <w:r w:rsidRPr="00166F92">
        <w:rPr>
          <w:rStyle w:val="Table"/>
          <w:spacing w:val="-2"/>
        </w:rPr>
        <w:t>the</w:t>
      </w:r>
      <w:r w:rsidR="007E703B" w:rsidRPr="00166F92">
        <w:rPr>
          <w:rStyle w:val="Table"/>
          <w:spacing w:val="-2"/>
        </w:rPr>
        <w:t xml:space="preserve"> </w:t>
      </w:r>
      <w:r w:rsidRPr="00166F92">
        <w:rPr>
          <w:rStyle w:val="Table"/>
          <w:spacing w:val="-2"/>
        </w:rPr>
        <w:t>Bidder.</w:t>
      </w:r>
    </w:p>
    <w:p w14:paraId="4E2154C2" w14:textId="77777777" w:rsidR="005B4A5F" w:rsidRPr="00166F92" w:rsidRDefault="005B4A5F" w:rsidP="001D5093">
      <w:pPr>
        <w:suppressAutoHyphens/>
        <w:rPr>
          <w:rStyle w:val="Table"/>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B4A5F" w:rsidRPr="00166F92" w14:paraId="54FE8D0F" w14:textId="77777777" w:rsidTr="00EF4366">
        <w:trPr>
          <w:cantSplit/>
        </w:trPr>
        <w:tc>
          <w:tcPr>
            <w:tcW w:w="1440" w:type="dxa"/>
            <w:tcBorders>
              <w:top w:val="single" w:sz="6" w:space="0" w:color="auto"/>
              <w:left w:val="single" w:sz="6" w:space="0" w:color="auto"/>
            </w:tcBorders>
          </w:tcPr>
          <w:p w14:paraId="6FBD69CB"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Owner</w:t>
            </w:r>
          </w:p>
        </w:tc>
        <w:tc>
          <w:tcPr>
            <w:tcW w:w="7650" w:type="dxa"/>
            <w:gridSpan w:val="2"/>
            <w:tcBorders>
              <w:top w:val="single" w:sz="6" w:space="0" w:color="auto"/>
              <w:left w:val="single" w:sz="6" w:space="0" w:color="auto"/>
              <w:right w:val="single" w:sz="6" w:space="0" w:color="auto"/>
            </w:tcBorders>
          </w:tcPr>
          <w:p w14:paraId="50909059"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Name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owner</w:t>
            </w:r>
          </w:p>
        </w:tc>
      </w:tr>
      <w:tr w:rsidR="005B4A5F" w:rsidRPr="00166F92" w14:paraId="193D5A17" w14:textId="77777777" w:rsidTr="00EF4366">
        <w:trPr>
          <w:cantSplit/>
        </w:trPr>
        <w:tc>
          <w:tcPr>
            <w:tcW w:w="1440" w:type="dxa"/>
            <w:tcBorders>
              <w:left w:val="single" w:sz="6" w:space="0" w:color="auto"/>
            </w:tcBorders>
          </w:tcPr>
          <w:p w14:paraId="4476536A" w14:textId="77777777" w:rsidR="005B4A5F" w:rsidRPr="00166F92" w:rsidRDefault="005B4A5F" w:rsidP="001D5093">
            <w:pPr>
              <w:suppressAutoHyphens/>
              <w:spacing w:after="71"/>
              <w:rPr>
                <w:rStyle w:val="Table"/>
                <w:rFonts w:ascii="Times New Roman" w:hAnsi="Times New Roman"/>
                <w:spacing w:val="-2"/>
                <w:sz w:val="22"/>
              </w:rPr>
            </w:pPr>
          </w:p>
        </w:tc>
        <w:tc>
          <w:tcPr>
            <w:tcW w:w="7650" w:type="dxa"/>
            <w:gridSpan w:val="2"/>
            <w:tcBorders>
              <w:top w:val="single" w:sz="6" w:space="0" w:color="auto"/>
              <w:left w:val="single" w:sz="6" w:space="0" w:color="auto"/>
              <w:right w:val="single" w:sz="6" w:space="0" w:color="auto"/>
            </w:tcBorders>
          </w:tcPr>
          <w:p w14:paraId="0A6AD09E"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Address</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owner</w:t>
            </w:r>
          </w:p>
          <w:p w14:paraId="3ED1FF56"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6CE673C9" w14:textId="77777777" w:rsidTr="00EF4366">
        <w:trPr>
          <w:cantSplit/>
        </w:trPr>
        <w:tc>
          <w:tcPr>
            <w:tcW w:w="1440" w:type="dxa"/>
            <w:tcBorders>
              <w:left w:val="single" w:sz="6" w:space="0" w:color="auto"/>
            </w:tcBorders>
          </w:tcPr>
          <w:p w14:paraId="61B5E1A5" w14:textId="77777777" w:rsidR="005B4A5F" w:rsidRPr="00166F92" w:rsidRDefault="005B4A5F" w:rsidP="001D5093">
            <w:pPr>
              <w:suppressAutoHyphens/>
              <w:spacing w:after="71"/>
              <w:rPr>
                <w:rStyle w:val="Table"/>
                <w:rFonts w:ascii="Times New Roman" w:hAnsi="Times New Roman"/>
                <w:spacing w:val="-2"/>
                <w:sz w:val="22"/>
              </w:rPr>
            </w:pPr>
          </w:p>
        </w:tc>
        <w:tc>
          <w:tcPr>
            <w:tcW w:w="7650" w:type="dxa"/>
            <w:gridSpan w:val="2"/>
            <w:tcBorders>
              <w:left w:val="single" w:sz="6" w:space="0" w:color="auto"/>
              <w:right w:val="single" w:sz="6" w:space="0" w:color="auto"/>
            </w:tcBorders>
          </w:tcPr>
          <w:p w14:paraId="199E671D"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3D7FEA2C" w14:textId="77777777" w:rsidTr="00EF4366">
        <w:trPr>
          <w:cantSplit/>
        </w:trPr>
        <w:tc>
          <w:tcPr>
            <w:tcW w:w="1440" w:type="dxa"/>
            <w:tcBorders>
              <w:left w:val="single" w:sz="6" w:space="0" w:color="auto"/>
            </w:tcBorders>
          </w:tcPr>
          <w:p w14:paraId="5FF4E552" w14:textId="77777777" w:rsidR="005B4A5F" w:rsidRPr="00166F92" w:rsidRDefault="005B4A5F" w:rsidP="001D5093">
            <w:pPr>
              <w:suppressAutoHyphens/>
              <w:spacing w:after="71"/>
              <w:rPr>
                <w:rStyle w:val="Table"/>
                <w:rFonts w:ascii="Times New Roman" w:hAnsi="Times New Roman"/>
                <w:spacing w:val="-2"/>
                <w:sz w:val="22"/>
              </w:rPr>
            </w:pPr>
          </w:p>
        </w:tc>
        <w:tc>
          <w:tcPr>
            <w:tcW w:w="3960" w:type="dxa"/>
            <w:tcBorders>
              <w:top w:val="single" w:sz="6" w:space="0" w:color="auto"/>
              <w:left w:val="single" w:sz="6" w:space="0" w:color="auto"/>
            </w:tcBorders>
          </w:tcPr>
          <w:p w14:paraId="510E6C01"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Telephone</w:t>
            </w:r>
          </w:p>
        </w:tc>
        <w:tc>
          <w:tcPr>
            <w:tcW w:w="3690" w:type="dxa"/>
            <w:tcBorders>
              <w:top w:val="single" w:sz="6" w:space="0" w:color="auto"/>
              <w:left w:val="single" w:sz="6" w:space="0" w:color="auto"/>
              <w:right w:val="single" w:sz="6" w:space="0" w:color="auto"/>
            </w:tcBorders>
          </w:tcPr>
          <w:p w14:paraId="31524DD0" w14:textId="77777777" w:rsidR="005B4A5F" w:rsidRPr="00166F92" w:rsidRDefault="005B4A5F" w:rsidP="001D5093">
            <w:pPr>
              <w:suppressAutoHyphens/>
              <w:spacing w:after="71"/>
              <w:rPr>
                <w:rStyle w:val="Table"/>
                <w:rFonts w:ascii="Times New Roman" w:hAnsi="Times New Roman"/>
                <w:spacing w:val="-2"/>
                <w:sz w:val="22"/>
              </w:rPr>
            </w:pPr>
            <w:r w:rsidRPr="00166F92">
              <w:rPr>
                <w:rStyle w:val="Table"/>
                <w:rFonts w:ascii="Times New Roman" w:hAnsi="Times New Roman"/>
                <w:spacing w:val="-2"/>
                <w:sz w:val="22"/>
              </w:rPr>
              <w:t>Contact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name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and</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title</w:t>
            </w:r>
          </w:p>
        </w:tc>
      </w:tr>
      <w:tr w:rsidR="005B4A5F" w:rsidRPr="00166F92" w14:paraId="7FEE2C07" w14:textId="77777777" w:rsidTr="00EF4366">
        <w:trPr>
          <w:cantSplit/>
        </w:trPr>
        <w:tc>
          <w:tcPr>
            <w:tcW w:w="1440" w:type="dxa"/>
            <w:tcBorders>
              <w:left w:val="single" w:sz="6" w:space="0" w:color="auto"/>
            </w:tcBorders>
          </w:tcPr>
          <w:p w14:paraId="6F476A01" w14:textId="77777777" w:rsidR="005B4A5F" w:rsidRPr="00166F92" w:rsidRDefault="005B4A5F" w:rsidP="001D5093">
            <w:pPr>
              <w:suppressAutoHyphens/>
              <w:spacing w:after="71"/>
              <w:rPr>
                <w:rStyle w:val="Table"/>
                <w:rFonts w:ascii="Times New Roman" w:hAnsi="Times New Roman"/>
                <w:spacing w:val="-2"/>
                <w:sz w:val="22"/>
              </w:rPr>
            </w:pPr>
          </w:p>
        </w:tc>
        <w:tc>
          <w:tcPr>
            <w:tcW w:w="3960" w:type="dxa"/>
            <w:tcBorders>
              <w:top w:val="single" w:sz="6" w:space="0" w:color="auto"/>
              <w:left w:val="single" w:sz="6" w:space="0" w:color="auto"/>
            </w:tcBorders>
          </w:tcPr>
          <w:p w14:paraId="21BAA845"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Fax</w:t>
            </w:r>
          </w:p>
        </w:tc>
        <w:tc>
          <w:tcPr>
            <w:tcW w:w="3690" w:type="dxa"/>
            <w:tcBorders>
              <w:top w:val="single" w:sz="6" w:space="0" w:color="auto"/>
              <w:left w:val="single" w:sz="6" w:space="0" w:color="auto"/>
              <w:right w:val="single" w:sz="6" w:space="0" w:color="auto"/>
            </w:tcBorders>
          </w:tcPr>
          <w:p w14:paraId="10D614F1" w14:textId="77777777" w:rsidR="005B4A5F" w:rsidRPr="00166F92" w:rsidRDefault="005B4A5F" w:rsidP="001D5093">
            <w:pPr>
              <w:suppressAutoHyphens/>
              <w:spacing w:after="71"/>
              <w:rPr>
                <w:rStyle w:val="Table"/>
                <w:rFonts w:ascii="Times New Roman" w:hAnsi="Times New Roman"/>
                <w:spacing w:val="-2"/>
                <w:sz w:val="22"/>
              </w:rPr>
            </w:pPr>
            <w:r w:rsidRPr="00166F92">
              <w:rPr>
                <w:rStyle w:val="Table"/>
                <w:rFonts w:ascii="Times New Roman" w:hAnsi="Times New Roman"/>
                <w:spacing w:val="-2"/>
                <w:sz w:val="22"/>
              </w:rPr>
              <w:t>Telex</w:t>
            </w:r>
          </w:p>
        </w:tc>
      </w:tr>
      <w:tr w:rsidR="005B4A5F" w:rsidRPr="00166F92" w14:paraId="09B4DA76" w14:textId="77777777" w:rsidTr="00EF4366">
        <w:trPr>
          <w:cantSplit/>
        </w:trPr>
        <w:tc>
          <w:tcPr>
            <w:tcW w:w="1440" w:type="dxa"/>
            <w:tcBorders>
              <w:top w:val="single" w:sz="6" w:space="0" w:color="auto"/>
              <w:left w:val="single" w:sz="6" w:space="0" w:color="auto"/>
            </w:tcBorders>
          </w:tcPr>
          <w:p w14:paraId="6F1BF782"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lastRenderedPageBreak/>
              <w:t>Agreements</w:t>
            </w:r>
          </w:p>
        </w:tc>
        <w:tc>
          <w:tcPr>
            <w:tcW w:w="7650" w:type="dxa"/>
            <w:gridSpan w:val="2"/>
            <w:tcBorders>
              <w:top w:val="single" w:sz="6" w:space="0" w:color="auto"/>
              <w:left w:val="single" w:sz="6" w:space="0" w:color="auto"/>
              <w:right w:val="single" w:sz="6" w:space="0" w:color="auto"/>
            </w:tcBorders>
          </w:tcPr>
          <w:p w14:paraId="1EF336E1"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Details</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of</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rental</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lease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manufacture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agreements</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specific</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to</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the</w:t>
            </w:r>
            <w:r w:rsidR="007E703B" w:rsidRPr="00166F92">
              <w:rPr>
                <w:rStyle w:val="Table"/>
                <w:rFonts w:ascii="Times New Roman" w:hAnsi="Times New Roman"/>
                <w:spacing w:val="-2"/>
                <w:sz w:val="22"/>
              </w:rPr>
              <w:t xml:space="preserve"> </w:t>
            </w:r>
            <w:r w:rsidRPr="00166F92">
              <w:rPr>
                <w:rStyle w:val="Table"/>
                <w:rFonts w:ascii="Times New Roman" w:hAnsi="Times New Roman"/>
                <w:spacing w:val="-2"/>
                <w:sz w:val="22"/>
              </w:rPr>
              <w:t>project</w:t>
            </w:r>
          </w:p>
          <w:p w14:paraId="738D2AEE"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464889CC" w14:textId="77777777" w:rsidTr="00EF4366">
        <w:trPr>
          <w:cantSplit/>
        </w:trPr>
        <w:tc>
          <w:tcPr>
            <w:tcW w:w="1440" w:type="dxa"/>
            <w:tcBorders>
              <w:left w:val="single" w:sz="6" w:space="0" w:color="auto"/>
              <w:bottom w:val="single" w:sz="6" w:space="0" w:color="auto"/>
            </w:tcBorders>
          </w:tcPr>
          <w:p w14:paraId="7A2D86DA" w14:textId="77777777" w:rsidR="005B4A5F" w:rsidRPr="00166F92" w:rsidRDefault="005B4A5F" w:rsidP="001D5093">
            <w:pPr>
              <w:suppressAutoHyphens/>
              <w:spacing w:after="71"/>
              <w:rPr>
                <w:rStyle w:val="Table"/>
                <w:rFonts w:ascii="Times New Roman" w:hAnsi="Times New Roman"/>
                <w:i/>
                <w:spacing w:val="-2"/>
              </w:rPr>
            </w:pPr>
          </w:p>
        </w:tc>
        <w:tc>
          <w:tcPr>
            <w:tcW w:w="7650" w:type="dxa"/>
            <w:gridSpan w:val="2"/>
            <w:tcBorders>
              <w:left w:val="single" w:sz="6" w:space="0" w:color="auto"/>
              <w:bottom w:val="single" w:sz="6" w:space="0" w:color="auto"/>
              <w:right w:val="single" w:sz="6" w:space="0" w:color="auto"/>
            </w:tcBorders>
          </w:tcPr>
          <w:p w14:paraId="3F9B5CEB" w14:textId="77777777" w:rsidR="005B4A5F" w:rsidRPr="00166F92" w:rsidRDefault="005B4A5F" w:rsidP="001D5093">
            <w:pPr>
              <w:suppressAutoHyphens/>
              <w:spacing w:after="71"/>
              <w:rPr>
                <w:rStyle w:val="Table"/>
                <w:rFonts w:ascii="Times New Roman" w:hAnsi="Times New Roman"/>
                <w:spacing w:val="-2"/>
              </w:rPr>
            </w:pPr>
          </w:p>
        </w:tc>
      </w:tr>
    </w:tbl>
    <w:p w14:paraId="67DB3C8F" w14:textId="77777777" w:rsidR="00EF4366" w:rsidRPr="00166F92" w:rsidRDefault="005B4A5F" w:rsidP="001D5093">
      <w:pPr>
        <w:pStyle w:val="S4-header1"/>
      </w:pPr>
      <w:r w:rsidRPr="00166F92">
        <w:br w:type="page"/>
      </w:r>
    </w:p>
    <w:p w14:paraId="60AF37E7" w14:textId="77777777" w:rsidR="00EF4366" w:rsidRPr="00166F92" w:rsidRDefault="00EF4366" w:rsidP="001D5093">
      <w:pPr>
        <w:pStyle w:val="S4-header1"/>
      </w:pPr>
      <w:bookmarkStart w:id="602" w:name="_Toc135149830"/>
      <w:r w:rsidRPr="00166F92">
        <w:lastRenderedPageBreak/>
        <w:t>Functional Guarantees</w:t>
      </w:r>
      <w:bookmarkEnd w:id="602"/>
    </w:p>
    <w:p w14:paraId="573097C6" w14:textId="0B083CB2" w:rsidR="00EF4366" w:rsidRPr="00EB0DAA" w:rsidRDefault="005B4A5F" w:rsidP="00EB0DAA">
      <w:pPr>
        <w:suppressAutoHyphens/>
        <w:jc w:val="center"/>
        <w:rPr>
          <w:rFonts w:ascii="Times New Roman" w:hAnsi="Times New Roman"/>
          <w:spacing w:val="-2"/>
          <w:sz w:val="28"/>
          <w:szCs w:val="28"/>
        </w:rPr>
      </w:pPr>
      <w:r w:rsidRPr="00166F92">
        <w:rPr>
          <w:rStyle w:val="Table"/>
          <w:rFonts w:ascii="Times New Roman" w:hAnsi="Times New Roman"/>
          <w:spacing w:val="-2"/>
          <w:sz w:val="28"/>
          <w:szCs w:val="28"/>
        </w:rPr>
        <w:t>Form</w:t>
      </w:r>
      <w:r w:rsidR="007E703B" w:rsidRPr="00166F92">
        <w:rPr>
          <w:rStyle w:val="Table"/>
          <w:rFonts w:ascii="Times New Roman" w:hAnsi="Times New Roman"/>
          <w:spacing w:val="-2"/>
          <w:sz w:val="28"/>
          <w:szCs w:val="28"/>
        </w:rPr>
        <w:t xml:space="preserve"> </w:t>
      </w:r>
      <w:r w:rsidRPr="00166F92">
        <w:rPr>
          <w:rStyle w:val="Table"/>
          <w:rFonts w:ascii="Times New Roman" w:hAnsi="Times New Roman"/>
          <w:spacing w:val="-2"/>
          <w:sz w:val="28"/>
          <w:szCs w:val="28"/>
        </w:rPr>
        <w:t>FUNC</w:t>
      </w:r>
    </w:p>
    <w:p w14:paraId="7E3B7047" w14:textId="77777777" w:rsidR="005B4A5F" w:rsidRPr="00166F92" w:rsidRDefault="005B4A5F" w:rsidP="001D5093">
      <w:pPr>
        <w:suppressAutoHyphens/>
        <w:rPr>
          <w:rStyle w:val="Table"/>
          <w:rFonts w:ascii="Times New Roman" w:hAnsi="Times New Roman"/>
          <w:spacing w:val="-2"/>
          <w:sz w:val="24"/>
        </w:rPr>
      </w:pP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Bidder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shall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copy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left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column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table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below,</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identification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each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functional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guarantee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required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Specification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stated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Employer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para.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1.2</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Section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III</w:t>
      </w:r>
      <w:r w:rsidR="00714DB0" w:rsidRPr="00166F92">
        <w:rPr>
          <w:rStyle w:val="Table"/>
          <w:rFonts w:ascii="Times New Roman" w:hAnsi="Times New Roman"/>
          <w:spacing w:val="-2"/>
          <w:sz w:val="24"/>
        </w:rPr>
        <w: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Evaluation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Qualification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Criteria,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right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column,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provide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corresponding</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value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each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functional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guarantee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proposed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plant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equipment.</w:t>
      </w:r>
      <w:r w:rsidR="007E703B" w:rsidRPr="00166F92">
        <w:rPr>
          <w:rStyle w:val="Table"/>
          <w:rFonts w:ascii="Times New Roman" w:hAnsi="Times New Roman"/>
          <w:spacing w:val="-2"/>
          <w:sz w:val="24"/>
        </w:rPr>
        <w:t xml:space="preserve"> </w:t>
      </w:r>
    </w:p>
    <w:tbl>
      <w:tblPr>
        <w:tblW w:w="9351"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1"/>
        <w:gridCol w:w="3600"/>
        <w:gridCol w:w="2340"/>
      </w:tblGrid>
      <w:tr w:rsidR="00EB0DAA" w:rsidRPr="00EB0DAA" w14:paraId="6B59F93D" w14:textId="77777777" w:rsidTr="00F61492">
        <w:trPr>
          <w:trHeight w:val="596"/>
        </w:trPr>
        <w:tc>
          <w:tcPr>
            <w:tcW w:w="3411" w:type="dxa"/>
          </w:tcPr>
          <w:p w14:paraId="5C9052EA" w14:textId="77777777" w:rsidR="00EB0DAA" w:rsidRPr="00EB0DAA" w:rsidRDefault="00EB0DAA" w:rsidP="00EB0DAA">
            <w:pPr>
              <w:tabs>
                <w:tab w:val="right" w:pos="7254"/>
              </w:tabs>
              <w:spacing w:before="60" w:after="60" w:line="240" w:lineRule="auto"/>
              <w:ind w:left="2" w:hanging="2"/>
              <w:jc w:val="center"/>
              <w:rPr>
                <w:rFonts w:ascii="Times New Roman" w:eastAsia="Times New Roman" w:hAnsi="Times New Roman" w:cs="Times New Roman"/>
                <w:b/>
                <w:i/>
                <w:kern w:val="0"/>
                <w:sz w:val="22"/>
                <w:szCs w:val="22"/>
                <w:lang w:val="en-GB"/>
                <w14:ligatures w14:val="none"/>
              </w:rPr>
            </w:pPr>
            <w:r w:rsidRPr="00EB0DAA">
              <w:rPr>
                <w:rFonts w:ascii="Times New Roman" w:eastAsia="Times New Roman" w:hAnsi="Times New Roman" w:cs="Times New Roman"/>
                <w:b/>
                <w:kern w:val="0"/>
                <w:sz w:val="22"/>
                <w:szCs w:val="22"/>
                <w:lang w:val="en-GB"/>
                <w14:ligatures w14:val="none"/>
              </w:rPr>
              <w:t>Functional Guarantee</w:t>
            </w:r>
          </w:p>
        </w:tc>
        <w:tc>
          <w:tcPr>
            <w:tcW w:w="3600" w:type="dxa"/>
          </w:tcPr>
          <w:p w14:paraId="27C9BDC4" w14:textId="77777777" w:rsidR="00EB0DAA" w:rsidRPr="00EB0DAA" w:rsidRDefault="00EB0DAA" w:rsidP="00EB0DAA">
            <w:pPr>
              <w:tabs>
                <w:tab w:val="right" w:pos="7254"/>
              </w:tabs>
              <w:spacing w:before="60" w:after="60" w:line="240" w:lineRule="auto"/>
              <w:ind w:left="321"/>
              <w:rPr>
                <w:rFonts w:ascii="Times New Roman" w:eastAsia="Times New Roman" w:hAnsi="Times New Roman" w:cs="Times New Roman"/>
                <w:b/>
                <w:i/>
                <w:kern w:val="0"/>
                <w:sz w:val="22"/>
                <w:szCs w:val="22"/>
                <w:lang w:val="en-GB"/>
                <w14:ligatures w14:val="none"/>
              </w:rPr>
            </w:pPr>
            <w:r w:rsidRPr="00EB0DAA">
              <w:rPr>
                <w:rFonts w:ascii="Times New Roman" w:eastAsia="Times New Roman" w:hAnsi="Times New Roman" w:cs="Times New Roman"/>
                <w:b/>
                <w:kern w:val="0"/>
                <w:sz w:val="22"/>
                <w:szCs w:val="22"/>
                <w:lang w:val="en-GB"/>
                <w14:ligatures w14:val="none"/>
              </w:rPr>
              <w:t xml:space="preserve">Minimum (or Maximum, as appropriate) Requirement </w:t>
            </w:r>
          </w:p>
        </w:tc>
        <w:tc>
          <w:tcPr>
            <w:tcW w:w="2340" w:type="dxa"/>
          </w:tcPr>
          <w:p w14:paraId="0181CB1E" w14:textId="77777777" w:rsidR="00EB0DAA" w:rsidRPr="00EB0DAA" w:rsidRDefault="00EB0DAA" w:rsidP="00EB0DAA">
            <w:pPr>
              <w:tabs>
                <w:tab w:val="right" w:pos="7254"/>
              </w:tabs>
              <w:spacing w:before="60" w:after="60" w:line="240" w:lineRule="auto"/>
              <w:ind w:left="321" w:firstLine="17"/>
              <w:jc w:val="center"/>
              <w:rPr>
                <w:rFonts w:ascii="Times New Roman" w:eastAsia="Times New Roman" w:hAnsi="Times New Roman" w:cs="Times New Roman"/>
                <w:b/>
                <w:kern w:val="0"/>
                <w:sz w:val="22"/>
                <w:szCs w:val="22"/>
                <w:lang w:val="en-GB"/>
                <w14:ligatures w14:val="none"/>
              </w:rPr>
            </w:pPr>
          </w:p>
        </w:tc>
      </w:tr>
      <w:tr w:rsidR="00EB0DAA" w:rsidRPr="00EB0DAA" w14:paraId="4D7D50BE" w14:textId="77777777" w:rsidTr="00F61492">
        <w:trPr>
          <w:trHeight w:val="567"/>
        </w:trPr>
        <w:tc>
          <w:tcPr>
            <w:tcW w:w="3411" w:type="dxa"/>
          </w:tcPr>
          <w:p w14:paraId="75BB93F7"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2"/>
                <w:szCs w:val="22"/>
                <w:lang w:val="en-GB"/>
                <w14:ligatures w14:val="none"/>
              </w:rPr>
            </w:pPr>
            <w:r w:rsidRPr="00EB0DAA">
              <w:rPr>
                <w:rFonts w:ascii="Times New Roman" w:eastAsia="Times New Roman" w:hAnsi="Times New Roman" w:cs="Times New Roman"/>
                <w:color w:val="000000"/>
                <w:kern w:val="0"/>
                <w:sz w:val="20"/>
                <w:szCs w:val="20"/>
                <w:lang w:val="en-GB"/>
                <w14:ligatures w14:val="none"/>
              </w:rPr>
              <w:t>Minimum Installed Solar PV Module Capacity (DC)</w:t>
            </w:r>
          </w:p>
        </w:tc>
        <w:tc>
          <w:tcPr>
            <w:tcW w:w="3600" w:type="dxa"/>
            <w:shd w:val="clear" w:color="auto" w:fill="auto"/>
          </w:tcPr>
          <w:p w14:paraId="38286B62"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6MWp</w:t>
            </w:r>
          </w:p>
        </w:tc>
        <w:tc>
          <w:tcPr>
            <w:tcW w:w="2340" w:type="dxa"/>
          </w:tcPr>
          <w:p w14:paraId="01AC63CD" w14:textId="77777777" w:rsidR="00EB0DAA" w:rsidRPr="00EB0DAA" w:rsidRDefault="00EB0DAA" w:rsidP="00EB0DAA">
            <w:pPr>
              <w:tabs>
                <w:tab w:val="right" w:pos="7254"/>
              </w:tabs>
              <w:spacing w:before="60" w:after="60" w:line="240" w:lineRule="auto"/>
              <w:ind w:left="720" w:firstLine="720"/>
              <w:rPr>
                <w:rFonts w:ascii="Times New Roman" w:eastAsia="Times New Roman" w:hAnsi="Times New Roman" w:cs="Times New Roman"/>
                <w:b/>
                <w:kern w:val="0"/>
                <w:sz w:val="22"/>
                <w:szCs w:val="22"/>
                <w:lang w:val="en-GB"/>
                <w14:ligatures w14:val="none"/>
              </w:rPr>
            </w:pPr>
          </w:p>
        </w:tc>
      </w:tr>
      <w:tr w:rsidR="00EB0DAA" w:rsidRPr="00EB0DAA" w14:paraId="6A2669DA" w14:textId="77777777" w:rsidTr="00F61492">
        <w:trPr>
          <w:trHeight w:val="582"/>
        </w:trPr>
        <w:tc>
          <w:tcPr>
            <w:tcW w:w="3411" w:type="dxa"/>
          </w:tcPr>
          <w:p w14:paraId="5B8F5560"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2"/>
                <w:szCs w:val="22"/>
                <w:lang w:val="en-GB"/>
                <w14:ligatures w14:val="none"/>
              </w:rPr>
            </w:pPr>
            <w:r w:rsidRPr="00EB0DAA">
              <w:rPr>
                <w:rFonts w:ascii="Times New Roman" w:eastAsia="Times New Roman" w:hAnsi="Times New Roman" w:cs="Times New Roman"/>
                <w:color w:val="000000"/>
                <w:kern w:val="0"/>
                <w:sz w:val="20"/>
                <w:szCs w:val="20"/>
                <w:lang w:val="en-GB"/>
                <w14:ligatures w14:val="none"/>
              </w:rPr>
              <w:t>Minimum installed Power Plant capacity (AC)</w:t>
            </w:r>
          </w:p>
        </w:tc>
        <w:tc>
          <w:tcPr>
            <w:tcW w:w="3600" w:type="dxa"/>
            <w:shd w:val="clear" w:color="auto" w:fill="auto"/>
          </w:tcPr>
          <w:p w14:paraId="24CB383E"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4.8 MWp</w:t>
            </w:r>
          </w:p>
        </w:tc>
        <w:tc>
          <w:tcPr>
            <w:tcW w:w="2340" w:type="dxa"/>
          </w:tcPr>
          <w:p w14:paraId="2339595F" w14:textId="77777777" w:rsidR="00EB0DAA" w:rsidRPr="00EB0DAA" w:rsidRDefault="00EB0DAA" w:rsidP="00EB0DAA">
            <w:pPr>
              <w:tabs>
                <w:tab w:val="right" w:pos="7254"/>
              </w:tabs>
              <w:spacing w:before="60" w:after="60" w:line="240" w:lineRule="auto"/>
              <w:ind w:left="720" w:firstLine="720"/>
              <w:rPr>
                <w:rFonts w:ascii="Times New Roman" w:eastAsia="Times New Roman" w:hAnsi="Times New Roman" w:cs="Times New Roman"/>
                <w:kern w:val="0"/>
                <w:sz w:val="22"/>
                <w:szCs w:val="22"/>
                <w:lang w:val="en-GB"/>
                <w14:ligatures w14:val="none"/>
              </w:rPr>
            </w:pPr>
          </w:p>
        </w:tc>
      </w:tr>
      <w:tr w:rsidR="00EB0DAA" w:rsidRPr="00EB0DAA" w14:paraId="429255CB" w14:textId="77777777" w:rsidTr="00F61492">
        <w:trPr>
          <w:trHeight w:val="567"/>
        </w:trPr>
        <w:tc>
          <w:tcPr>
            <w:tcW w:w="3411" w:type="dxa"/>
          </w:tcPr>
          <w:p w14:paraId="5EB7AFF4"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2"/>
                <w:szCs w:val="22"/>
                <w:lang w:val="en-GB"/>
                <w14:ligatures w14:val="none"/>
              </w:rPr>
            </w:pPr>
            <w:r w:rsidRPr="00EB0DAA">
              <w:rPr>
                <w:rFonts w:ascii="Times New Roman" w:eastAsia="Times New Roman" w:hAnsi="Times New Roman" w:cs="Times New Roman"/>
                <w:color w:val="000000"/>
                <w:kern w:val="0"/>
                <w:sz w:val="20"/>
                <w:szCs w:val="20"/>
                <w:lang w:val="en-GB"/>
                <w14:ligatures w14:val="none"/>
              </w:rPr>
              <w:t>Maximum installed Power Plant capacity (AC)</w:t>
            </w:r>
          </w:p>
        </w:tc>
        <w:tc>
          <w:tcPr>
            <w:tcW w:w="3600" w:type="dxa"/>
            <w:shd w:val="clear" w:color="auto" w:fill="auto"/>
          </w:tcPr>
          <w:p w14:paraId="47E602B9"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4.8 MWp</w:t>
            </w:r>
          </w:p>
        </w:tc>
        <w:tc>
          <w:tcPr>
            <w:tcW w:w="2340" w:type="dxa"/>
          </w:tcPr>
          <w:p w14:paraId="5E03604D" w14:textId="77777777" w:rsidR="00EB0DAA" w:rsidRPr="00EB0DAA" w:rsidRDefault="00EB0DAA" w:rsidP="00EB0DAA">
            <w:pPr>
              <w:tabs>
                <w:tab w:val="right" w:pos="7254"/>
              </w:tabs>
              <w:spacing w:before="60" w:after="60" w:line="240" w:lineRule="auto"/>
              <w:ind w:left="720" w:firstLine="720"/>
              <w:rPr>
                <w:rFonts w:ascii="Times New Roman" w:eastAsia="Times New Roman" w:hAnsi="Times New Roman" w:cs="Times New Roman"/>
                <w:kern w:val="0"/>
                <w:sz w:val="22"/>
                <w:szCs w:val="22"/>
                <w:lang w:val="en-GB"/>
                <w14:ligatures w14:val="none"/>
              </w:rPr>
            </w:pPr>
          </w:p>
        </w:tc>
      </w:tr>
      <w:tr w:rsidR="00EB0DAA" w:rsidRPr="00EB0DAA" w14:paraId="6BD05B12" w14:textId="77777777" w:rsidTr="00F61492">
        <w:trPr>
          <w:trHeight w:val="363"/>
        </w:trPr>
        <w:tc>
          <w:tcPr>
            <w:tcW w:w="3411" w:type="dxa"/>
          </w:tcPr>
          <w:p w14:paraId="02F23533"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2"/>
                <w:szCs w:val="22"/>
                <w:lang w:val="en-GB"/>
                <w14:ligatures w14:val="none"/>
              </w:rPr>
            </w:pPr>
            <w:r w:rsidRPr="00EB0DAA">
              <w:rPr>
                <w:rFonts w:ascii="Times New Roman" w:eastAsia="Times New Roman" w:hAnsi="Times New Roman" w:cs="Times New Roman"/>
                <w:color w:val="000000"/>
                <w:kern w:val="0"/>
                <w:sz w:val="22"/>
                <w:szCs w:val="22"/>
                <w:lang w:val="en-GB"/>
                <w14:ligatures w14:val="none"/>
              </w:rPr>
              <w:t>BESS Capacity</w:t>
            </w:r>
          </w:p>
        </w:tc>
        <w:tc>
          <w:tcPr>
            <w:tcW w:w="3600" w:type="dxa"/>
          </w:tcPr>
          <w:p w14:paraId="20EFA0F3"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 xml:space="preserve"> 10 MWh</w:t>
            </w:r>
          </w:p>
        </w:tc>
        <w:tc>
          <w:tcPr>
            <w:tcW w:w="2340" w:type="dxa"/>
          </w:tcPr>
          <w:p w14:paraId="23FE3F55" w14:textId="77777777" w:rsidR="00EB0DAA" w:rsidRPr="00EB0DAA" w:rsidRDefault="00EB0DAA" w:rsidP="00EB0DAA">
            <w:pPr>
              <w:tabs>
                <w:tab w:val="right" w:pos="7254"/>
              </w:tabs>
              <w:spacing w:before="60" w:after="60" w:line="240" w:lineRule="auto"/>
              <w:ind w:left="1440" w:hanging="720"/>
              <w:rPr>
                <w:rFonts w:ascii="Times New Roman" w:eastAsia="Times New Roman" w:hAnsi="Times New Roman" w:cs="Times New Roman"/>
                <w:kern w:val="0"/>
                <w:sz w:val="22"/>
                <w:szCs w:val="22"/>
                <w:lang w:val="en-GB"/>
                <w14:ligatures w14:val="none"/>
              </w:rPr>
            </w:pPr>
          </w:p>
        </w:tc>
      </w:tr>
      <w:tr w:rsidR="00EB0DAA" w:rsidRPr="00EB0DAA" w14:paraId="30CF09E4" w14:textId="77777777" w:rsidTr="00F61492">
        <w:trPr>
          <w:trHeight w:val="582"/>
        </w:trPr>
        <w:tc>
          <w:tcPr>
            <w:tcW w:w="3411" w:type="dxa"/>
          </w:tcPr>
          <w:p w14:paraId="3342AE69"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2"/>
                <w:szCs w:val="22"/>
                <w:lang w:val="en-GB"/>
                <w14:ligatures w14:val="none"/>
              </w:rPr>
            </w:pPr>
            <w:r w:rsidRPr="00EB0DAA">
              <w:rPr>
                <w:rFonts w:ascii="Times New Roman" w:eastAsia="Times New Roman" w:hAnsi="Times New Roman" w:cs="Times New Roman"/>
                <w:color w:val="000000"/>
                <w:kern w:val="0"/>
                <w:sz w:val="20"/>
                <w:szCs w:val="20"/>
                <w:lang w:val="en-GB"/>
                <w14:ligatures w14:val="none"/>
              </w:rPr>
              <w:t>‍BESS state of health (SOH) at the Beginning of Life (BOL)</w:t>
            </w:r>
          </w:p>
        </w:tc>
        <w:tc>
          <w:tcPr>
            <w:tcW w:w="3600" w:type="dxa"/>
          </w:tcPr>
          <w:p w14:paraId="2029C923"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100%</w:t>
            </w:r>
          </w:p>
        </w:tc>
        <w:tc>
          <w:tcPr>
            <w:tcW w:w="2340" w:type="dxa"/>
          </w:tcPr>
          <w:p w14:paraId="7E161921" w14:textId="77777777" w:rsidR="00EB0DAA" w:rsidRPr="00EB0DAA" w:rsidRDefault="00EB0DAA" w:rsidP="00EB0DAA">
            <w:pPr>
              <w:tabs>
                <w:tab w:val="right" w:pos="7254"/>
              </w:tabs>
              <w:spacing w:before="60" w:after="60" w:line="240" w:lineRule="auto"/>
              <w:ind w:left="1440" w:hanging="720"/>
              <w:rPr>
                <w:rFonts w:ascii="Times New Roman" w:eastAsia="Times New Roman" w:hAnsi="Times New Roman" w:cs="Times New Roman"/>
                <w:kern w:val="0"/>
                <w:sz w:val="22"/>
                <w:szCs w:val="22"/>
                <w:lang w:val="en-GB"/>
                <w14:ligatures w14:val="none"/>
              </w:rPr>
            </w:pPr>
          </w:p>
        </w:tc>
      </w:tr>
      <w:tr w:rsidR="00EB0DAA" w:rsidRPr="00EB0DAA" w14:paraId="4DC87E30" w14:textId="77777777" w:rsidTr="00F61492">
        <w:trPr>
          <w:trHeight w:val="786"/>
        </w:trPr>
        <w:tc>
          <w:tcPr>
            <w:tcW w:w="3411" w:type="dxa"/>
          </w:tcPr>
          <w:p w14:paraId="11BB2FE5"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0"/>
                <w:szCs w:val="20"/>
                <w:lang w:val="en-GB"/>
                <w14:ligatures w14:val="none"/>
              </w:rPr>
            </w:pPr>
            <w:r w:rsidRPr="00EB0DAA">
              <w:rPr>
                <w:rFonts w:ascii="Times New Roman" w:eastAsia="Times New Roman" w:hAnsi="Times New Roman" w:cs="Times New Roman"/>
                <w:color w:val="000000"/>
                <w:kern w:val="0"/>
                <w:sz w:val="20"/>
                <w:szCs w:val="20"/>
                <w:lang w:val="en-GB"/>
                <w14:ligatures w14:val="none"/>
              </w:rPr>
              <w:t>BESS round trip efficiency (RTE) at the Beginning of Life (BOL)</w:t>
            </w:r>
          </w:p>
        </w:tc>
        <w:tc>
          <w:tcPr>
            <w:tcW w:w="3600" w:type="dxa"/>
          </w:tcPr>
          <w:p w14:paraId="55292348"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90%</w:t>
            </w:r>
          </w:p>
        </w:tc>
        <w:tc>
          <w:tcPr>
            <w:tcW w:w="2340" w:type="dxa"/>
          </w:tcPr>
          <w:p w14:paraId="263B58C0" w14:textId="77777777" w:rsidR="00EB0DAA" w:rsidRPr="00EB0DAA" w:rsidRDefault="00EB0DAA" w:rsidP="00EB0DAA">
            <w:pPr>
              <w:tabs>
                <w:tab w:val="right" w:pos="7254"/>
              </w:tabs>
              <w:spacing w:before="60" w:after="60" w:line="240" w:lineRule="auto"/>
              <w:ind w:left="1440" w:hanging="720"/>
              <w:rPr>
                <w:rFonts w:ascii="Times New Roman" w:eastAsia="Times New Roman" w:hAnsi="Times New Roman" w:cs="Times New Roman"/>
                <w:kern w:val="0"/>
                <w:sz w:val="22"/>
                <w:szCs w:val="22"/>
                <w:lang w:val="en-GB"/>
                <w14:ligatures w14:val="none"/>
              </w:rPr>
            </w:pPr>
          </w:p>
        </w:tc>
      </w:tr>
      <w:tr w:rsidR="00EB0DAA" w:rsidRPr="00EB0DAA" w14:paraId="75789FE2" w14:textId="77777777" w:rsidTr="00F61492">
        <w:trPr>
          <w:trHeight w:val="378"/>
        </w:trPr>
        <w:tc>
          <w:tcPr>
            <w:tcW w:w="3411" w:type="dxa"/>
          </w:tcPr>
          <w:p w14:paraId="1F9DD95F" w14:textId="77777777" w:rsidR="00EB0DAA" w:rsidRPr="00EB0DAA" w:rsidRDefault="00EB0DAA">
            <w:pPr>
              <w:numPr>
                <w:ilvl w:val="0"/>
                <w:numId w:val="121"/>
              </w:numPr>
              <w:pBdr>
                <w:top w:val="nil"/>
                <w:left w:val="nil"/>
                <w:bottom w:val="nil"/>
                <w:right w:val="nil"/>
                <w:between w:val="nil"/>
              </w:pBdr>
              <w:tabs>
                <w:tab w:val="right" w:pos="7254"/>
              </w:tabs>
              <w:spacing w:before="60" w:after="60" w:line="240" w:lineRule="auto"/>
              <w:rPr>
                <w:rFonts w:ascii="Times New Roman" w:eastAsia="Times New Roman" w:hAnsi="Times New Roman" w:cs="Times New Roman"/>
                <w:color w:val="000000"/>
                <w:kern w:val="0"/>
                <w:sz w:val="20"/>
                <w:szCs w:val="20"/>
                <w:lang w:val="en-GB"/>
                <w14:ligatures w14:val="none"/>
              </w:rPr>
            </w:pPr>
            <w:r w:rsidRPr="00EB0DAA">
              <w:rPr>
                <w:rFonts w:ascii="Times New Roman" w:eastAsia="Times New Roman" w:hAnsi="Times New Roman" w:cs="Times New Roman"/>
                <w:color w:val="000000"/>
                <w:kern w:val="0"/>
                <w:sz w:val="20"/>
                <w:szCs w:val="20"/>
                <w:lang w:val="en-GB"/>
                <w14:ligatures w14:val="none"/>
              </w:rPr>
              <w:t>Annual availability</w:t>
            </w:r>
          </w:p>
        </w:tc>
        <w:tc>
          <w:tcPr>
            <w:tcW w:w="3600" w:type="dxa"/>
          </w:tcPr>
          <w:p w14:paraId="05A8D480" w14:textId="77777777" w:rsidR="00EB0DAA" w:rsidRPr="00EB0DAA" w:rsidRDefault="00EB0DAA" w:rsidP="00EB0DAA">
            <w:pPr>
              <w:tabs>
                <w:tab w:val="right" w:pos="7254"/>
              </w:tabs>
              <w:spacing w:before="60" w:after="60" w:line="240" w:lineRule="auto"/>
              <w:jc w:val="center"/>
              <w:rPr>
                <w:rFonts w:ascii="Times New Roman" w:eastAsia="Times New Roman" w:hAnsi="Times New Roman" w:cs="Times New Roman"/>
                <w:kern w:val="0"/>
                <w:sz w:val="22"/>
                <w:szCs w:val="22"/>
                <w:lang w:val="en-GB"/>
                <w14:ligatures w14:val="none"/>
              </w:rPr>
            </w:pPr>
            <w:r w:rsidRPr="00EB0DAA">
              <w:rPr>
                <w:rFonts w:ascii="Times New Roman" w:eastAsia="Times New Roman" w:hAnsi="Times New Roman" w:cs="Times New Roman"/>
                <w:kern w:val="0"/>
                <w:sz w:val="22"/>
                <w:szCs w:val="22"/>
                <w:lang w:val="en-GB"/>
                <w14:ligatures w14:val="none"/>
              </w:rPr>
              <w:t>98%</w:t>
            </w:r>
          </w:p>
        </w:tc>
        <w:tc>
          <w:tcPr>
            <w:tcW w:w="2340" w:type="dxa"/>
          </w:tcPr>
          <w:p w14:paraId="38ECF4D0" w14:textId="77777777" w:rsidR="00EB0DAA" w:rsidRPr="00EB0DAA" w:rsidRDefault="00EB0DAA" w:rsidP="00EB0DAA">
            <w:pPr>
              <w:tabs>
                <w:tab w:val="right" w:pos="7254"/>
              </w:tabs>
              <w:spacing w:before="60" w:after="60" w:line="240" w:lineRule="auto"/>
              <w:ind w:left="1440" w:hanging="720"/>
              <w:rPr>
                <w:rFonts w:ascii="Times New Roman" w:eastAsia="Times New Roman" w:hAnsi="Times New Roman" w:cs="Times New Roman"/>
                <w:kern w:val="0"/>
                <w:sz w:val="22"/>
                <w:szCs w:val="22"/>
                <w:lang w:val="en-GB"/>
                <w14:ligatures w14:val="none"/>
              </w:rPr>
            </w:pPr>
          </w:p>
        </w:tc>
      </w:tr>
    </w:tbl>
    <w:p w14:paraId="494F3C78" w14:textId="77777777" w:rsidR="005B4A5F" w:rsidRPr="00166F92" w:rsidRDefault="005B4A5F" w:rsidP="00EB0DAA">
      <w:pPr>
        <w:tabs>
          <w:tab w:val="left" w:pos="5238"/>
          <w:tab w:val="left" w:pos="5474"/>
          <w:tab w:val="left" w:pos="9468"/>
        </w:tabs>
      </w:pPr>
    </w:p>
    <w:p w14:paraId="5243D19D" w14:textId="77777777" w:rsidR="005B4A5F" w:rsidRPr="00166F92" w:rsidRDefault="005B4A5F" w:rsidP="001D5093">
      <w:pPr>
        <w:tabs>
          <w:tab w:val="left" w:pos="5238"/>
          <w:tab w:val="left" w:pos="5474"/>
          <w:tab w:val="left" w:pos="9468"/>
        </w:tabs>
        <w:jc w:val="center"/>
      </w:pPr>
      <w:r w:rsidRPr="00166F92">
        <w:br w:type="page"/>
      </w:r>
    </w:p>
    <w:tbl>
      <w:tblPr>
        <w:tblW w:w="0" w:type="auto"/>
        <w:tblLayout w:type="fixed"/>
        <w:tblLook w:val="0000" w:firstRow="0" w:lastRow="0" w:firstColumn="0" w:lastColumn="0" w:noHBand="0" w:noVBand="0"/>
      </w:tblPr>
      <w:tblGrid>
        <w:gridCol w:w="9198"/>
      </w:tblGrid>
      <w:tr w:rsidR="005B4A5F" w:rsidRPr="00166F92" w14:paraId="77594337" w14:textId="77777777" w:rsidTr="00F35BE0">
        <w:trPr>
          <w:trHeight w:val="900"/>
        </w:trPr>
        <w:tc>
          <w:tcPr>
            <w:tcW w:w="9198" w:type="dxa"/>
            <w:vAlign w:val="center"/>
          </w:tcPr>
          <w:p w14:paraId="0ECD5C44" w14:textId="77777777" w:rsidR="005B4A5F" w:rsidRPr="00166F92" w:rsidRDefault="005B4A5F" w:rsidP="001D5093">
            <w:pPr>
              <w:pStyle w:val="S4-header1"/>
            </w:pPr>
            <w:bookmarkStart w:id="603" w:name="_Toc437968884"/>
            <w:bookmarkStart w:id="604" w:name="_Toc41971545"/>
            <w:bookmarkStart w:id="605" w:name="_Toc125871308"/>
            <w:bookmarkStart w:id="606" w:name="_Toc197236040"/>
            <w:bookmarkStart w:id="607" w:name="_Toc135149831"/>
            <w:r w:rsidRPr="00166F92">
              <w:lastRenderedPageBreak/>
              <w:t>Personnel</w:t>
            </w:r>
            <w:bookmarkEnd w:id="603"/>
            <w:bookmarkEnd w:id="604"/>
            <w:bookmarkEnd w:id="605"/>
            <w:bookmarkEnd w:id="606"/>
            <w:bookmarkEnd w:id="607"/>
          </w:p>
        </w:tc>
      </w:tr>
    </w:tbl>
    <w:p w14:paraId="36747CC2" w14:textId="77777777" w:rsidR="005B4A5F" w:rsidRPr="00166F92" w:rsidRDefault="005B4A5F" w:rsidP="001D5093">
      <w:pPr>
        <w:suppressAutoHyphens/>
        <w:jc w:val="center"/>
        <w:rPr>
          <w:rStyle w:val="Table"/>
          <w:rFonts w:ascii="Times New Roman" w:hAnsi="Times New Roman"/>
          <w:b/>
          <w:bCs/>
          <w:spacing w:val="-2"/>
          <w:sz w:val="24"/>
        </w:rPr>
      </w:pPr>
      <w:r w:rsidRPr="00166F92">
        <w:rPr>
          <w:rStyle w:val="Table"/>
          <w:rFonts w:ascii="Times New Roman" w:hAnsi="Times New Roman"/>
          <w:b/>
          <w:bCs/>
          <w:spacing w:val="-2"/>
          <w:sz w:val="24"/>
        </w:rPr>
        <w:t>Form</w:t>
      </w:r>
      <w:r w:rsidR="007E703B" w:rsidRPr="00166F92">
        <w:rPr>
          <w:rStyle w:val="Table"/>
          <w:rFonts w:ascii="Times New Roman" w:hAnsi="Times New Roman"/>
          <w:b/>
          <w:bCs/>
          <w:spacing w:val="-2"/>
          <w:sz w:val="24"/>
        </w:rPr>
        <w:t xml:space="preserve"> </w:t>
      </w:r>
      <w:r w:rsidRPr="00166F92">
        <w:rPr>
          <w:rStyle w:val="Table"/>
          <w:rFonts w:ascii="Times New Roman" w:hAnsi="Times New Roman"/>
          <w:b/>
          <w:bCs/>
          <w:spacing w:val="-2"/>
          <w:sz w:val="24"/>
        </w:rPr>
        <w:t>PER</w:t>
      </w:r>
      <w:r w:rsidR="007E703B" w:rsidRPr="00166F92">
        <w:rPr>
          <w:rStyle w:val="Table"/>
          <w:rFonts w:ascii="Times New Roman" w:hAnsi="Times New Roman"/>
          <w:b/>
          <w:bCs/>
          <w:spacing w:val="-2"/>
          <w:sz w:val="24"/>
        </w:rPr>
        <w:t xml:space="preserve"> </w:t>
      </w:r>
      <w:r w:rsidRPr="00166F92">
        <w:rPr>
          <w:rStyle w:val="Table"/>
          <w:rFonts w:ascii="Times New Roman" w:hAnsi="Times New Roman"/>
          <w:b/>
          <w:bCs/>
          <w:spacing w:val="-2"/>
          <w:sz w:val="24"/>
        </w:rPr>
        <w:t>-1</w:t>
      </w:r>
    </w:p>
    <w:p w14:paraId="2DE2E7FC" w14:textId="77777777" w:rsidR="00D6190A" w:rsidRPr="003261FD" w:rsidRDefault="00D6190A" w:rsidP="00D6190A">
      <w:pPr>
        <w:jc w:val="center"/>
        <w:rPr>
          <w:b/>
          <w:sz w:val="36"/>
        </w:rPr>
      </w:pPr>
      <w:bookmarkStart w:id="608" w:name="_Toc437338958"/>
      <w:bookmarkStart w:id="609" w:name="_Toc462645155"/>
      <w:r w:rsidRPr="003261FD">
        <w:rPr>
          <w:b/>
          <w:sz w:val="36"/>
        </w:rPr>
        <w:t xml:space="preserve">Contractor’s Representative and </w:t>
      </w:r>
      <w:r w:rsidR="00840B62">
        <w:rPr>
          <w:b/>
          <w:sz w:val="36"/>
        </w:rPr>
        <w:t xml:space="preserve">other </w:t>
      </w:r>
      <w:r w:rsidRPr="003261FD">
        <w:rPr>
          <w:b/>
          <w:sz w:val="36"/>
        </w:rPr>
        <w:t>Key</w:t>
      </w:r>
      <w:r w:rsidR="006641E4">
        <w:rPr>
          <w:b/>
          <w:sz w:val="36"/>
        </w:rPr>
        <w:t xml:space="preserve"> </w:t>
      </w:r>
      <w:r w:rsidRPr="003261FD">
        <w:rPr>
          <w:b/>
          <w:sz w:val="36"/>
        </w:rPr>
        <w:t xml:space="preserve">Personnel </w:t>
      </w:r>
    </w:p>
    <w:p w14:paraId="74EA694A" w14:textId="77777777" w:rsidR="00D6190A" w:rsidRPr="003261FD" w:rsidRDefault="00D6190A" w:rsidP="00D6190A">
      <w:pPr>
        <w:jc w:val="center"/>
        <w:rPr>
          <w:b/>
          <w:sz w:val="36"/>
        </w:rPr>
      </w:pPr>
      <w:r w:rsidRPr="003261FD">
        <w:rPr>
          <w:b/>
          <w:sz w:val="36"/>
        </w:rPr>
        <w:t xml:space="preserve">Schedule </w:t>
      </w:r>
    </w:p>
    <w:bookmarkEnd w:id="608"/>
    <w:bookmarkEnd w:id="609"/>
    <w:p w14:paraId="5FD6254E" w14:textId="77777777" w:rsidR="005B4A5F" w:rsidRPr="00166F92" w:rsidRDefault="005B4A5F" w:rsidP="001D5093">
      <w:pPr>
        <w:suppressAutoHyphens/>
        <w:rPr>
          <w:rStyle w:val="Table"/>
          <w:rFonts w:ascii="Times New Roman" w:hAnsi="Times New Roman"/>
          <w:spacing w:val="-2"/>
          <w:sz w:val="24"/>
        </w:rPr>
      </w:pPr>
      <w:r w:rsidRPr="00166F92">
        <w:rPr>
          <w:rStyle w:val="Table"/>
          <w:rFonts w:ascii="Times New Roman" w:hAnsi="Times New Roman"/>
          <w:spacing w:val="-2"/>
          <w:sz w:val="24"/>
        </w:rPr>
        <w:t>Bidders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should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provide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names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suitably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qualified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personnel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meet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specified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requirements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stated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Section</w:t>
      </w:r>
      <w:r w:rsidR="007E703B" w:rsidRPr="00166F92">
        <w:rPr>
          <w:rStyle w:val="Table"/>
          <w:rFonts w:ascii="Times New Roman" w:hAnsi="Times New Roman"/>
          <w:spacing w:val="-2"/>
          <w:sz w:val="24"/>
        </w:rPr>
        <w:t xml:space="preserve"> </w:t>
      </w:r>
      <w:r w:rsidR="00D6190A">
        <w:rPr>
          <w:rStyle w:val="Table"/>
          <w:rFonts w:ascii="Times New Roman" w:hAnsi="Times New Roman"/>
          <w:spacing w:val="-2"/>
          <w:sz w:val="24"/>
        </w:rPr>
        <w:t>VII</w:t>
      </w:r>
      <w:r w:rsidRPr="00166F92">
        <w:rPr>
          <w:rStyle w:val="Table"/>
          <w:rFonts w:ascii="Times New Roman" w:hAnsi="Times New Roman"/>
          <w:spacing w:val="-2"/>
          <w:sz w:val="24"/>
        </w:rPr>
        <w: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data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their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experience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should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supplied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using</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Form</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below</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each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candidate.</w:t>
      </w:r>
    </w:p>
    <w:p w14:paraId="3562110E" w14:textId="77777777" w:rsidR="005B4A5F" w:rsidRPr="00166F92" w:rsidRDefault="005B4A5F" w:rsidP="001D5093">
      <w:pPr>
        <w:suppressAutoHyphens/>
        <w:rPr>
          <w:rStyle w:val="Table"/>
          <w:spacing w:val="-2"/>
        </w:rPr>
      </w:pPr>
    </w:p>
    <w:p w14:paraId="0E351942" w14:textId="77777777" w:rsidR="00D6190A" w:rsidRPr="003261FD" w:rsidRDefault="00D6190A" w:rsidP="00D6190A">
      <w:pPr>
        <w:suppressAutoHyphens/>
        <w:spacing w:after="120"/>
        <w:ind w:left="86"/>
        <w:rPr>
          <w:i/>
          <w:spacing w:val="-2"/>
        </w:rPr>
      </w:pPr>
      <w:r w:rsidRPr="003261FD">
        <w:rPr>
          <w:b/>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D6190A" w:rsidRPr="003261FD" w14:paraId="64F7212E" w14:textId="77777777" w:rsidTr="248FE7B3">
        <w:trPr>
          <w:cantSplit/>
          <w:trHeight w:val="336"/>
        </w:trPr>
        <w:tc>
          <w:tcPr>
            <w:tcW w:w="720" w:type="dxa"/>
            <w:tcBorders>
              <w:top w:val="single" w:sz="6" w:space="0" w:color="auto"/>
              <w:left w:val="single" w:sz="6" w:space="0" w:color="auto"/>
              <w:bottom w:val="nil"/>
              <w:right w:val="nil"/>
            </w:tcBorders>
            <w:hideMark/>
          </w:tcPr>
          <w:p w14:paraId="2616C448" w14:textId="77777777" w:rsidR="00D6190A" w:rsidRPr="00B60783" w:rsidRDefault="00D6190A">
            <w:pPr>
              <w:pStyle w:val="ListParagraph"/>
              <w:numPr>
                <w:ilvl w:val="0"/>
                <w:numId w:val="64"/>
              </w:numPr>
              <w:suppressAutoHyphens/>
              <w:spacing w:after="0"/>
              <w:ind w:left="994" w:hanging="634"/>
              <w:contextualSpacing w:val="0"/>
              <w:jc w:val="both"/>
              <w:rPr>
                <w:b/>
                <w:bCs/>
                <w:spacing w:val="-2"/>
                <w:sz w:val="20"/>
              </w:rPr>
            </w:pPr>
            <w:r w:rsidRPr="00B6078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274C6B0" w14:textId="77777777" w:rsidR="00D6190A" w:rsidRPr="003261FD" w:rsidRDefault="00D6190A" w:rsidP="0045206A">
            <w:pPr>
              <w:suppressAutoHyphens/>
              <w:spacing w:before="80" w:after="80"/>
              <w:rPr>
                <w:b/>
                <w:bCs/>
                <w:spacing w:val="-2"/>
                <w:sz w:val="20"/>
              </w:rPr>
            </w:pPr>
            <w:r w:rsidRPr="003261FD">
              <w:rPr>
                <w:b/>
                <w:bCs/>
                <w:spacing w:val="-2"/>
                <w:sz w:val="20"/>
              </w:rPr>
              <w:t xml:space="preserve">Title of position: </w:t>
            </w:r>
            <w:r w:rsidRPr="003261FD">
              <w:rPr>
                <w:bCs/>
                <w:spacing w:val="-2"/>
                <w:sz w:val="20"/>
              </w:rPr>
              <w:t>Contractor’s Representative</w:t>
            </w:r>
          </w:p>
        </w:tc>
      </w:tr>
      <w:tr w:rsidR="00D6190A" w:rsidRPr="003261FD" w14:paraId="60DDE8B7" w14:textId="77777777" w:rsidTr="248FE7B3">
        <w:trPr>
          <w:cantSplit/>
        </w:trPr>
        <w:tc>
          <w:tcPr>
            <w:tcW w:w="720" w:type="dxa"/>
            <w:tcBorders>
              <w:top w:val="nil"/>
              <w:left w:val="single" w:sz="6" w:space="0" w:color="auto"/>
              <w:bottom w:val="nil"/>
              <w:right w:val="nil"/>
            </w:tcBorders>
          </w:tcPr>
          <w:p w14:paraId="77C0DA58" w14:textId="77777777" w:rsidR="00D6190A" w:rsidRPr="003261FD" w:rsidRDefault="00D6190A" w:rsidP="0045206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854CBE" w14:textId="77777777" w:rsidR="00D6190A" w:rsidRPr="003261FD" w:rsidRDefault="00D6190A" w:rsidP="0045206A">
            <w:pPr>
              <w:suppressAutoHyphens/>
              <w:spacing w:before="80" w:after="80"/>
              <w:rPr>
                <w:b/>
                <w:bCs/>
                <w:spacing w:val="-2"/>
                <w:sz w:val="20"/>
              </w:rPr>
            </w:pPr>
            <w:r w:rsidRPr="003261FD">
              <w:rPr>
                <w:b/>
                <w:bCs/>
                <w:spacing w:val="-2"/>
                <w:sz w:val="20"/>
              </w:rPr>
              <w:t xml:space="preserve">Name of candidate: </w:t>
            </w:r>
          </w:p>
        </w:tc>
      </w:tr>
      <w:tr w:rsidR="00D6190A" w:rsidRPr="003261FD" w14:paraId="633A4004" w14:textId="77777777" w:rsidTr="248FE7B3">
        <w:trPr>
          <w:cantSplit/>
        </w:trPr>
        <w:tc>
          <w:tcPr>
            <w:tcW w:w="720" w:type="dxa"/>
            <w:tcBorders>
              <w:top w:val="nil"/>
              <w:left w:val="single" w:sz="6" w:space="0" w:color="auto"/>
              <w:bottom w:val="nil"/>
              <w:right w:val="nil"/>
            </w:tcBorders>
          </w:tcPr>
          <w:p w14:paraId="3C35B090"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2C3565B" w14:textId="77777777" w:rsidR="00D6190A" w:rsidRPr="003261FD" w:rsidRDefault="00D6190A" w:rsidP="0045206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4AD4DD4A" w14:textId="77777777" w:rsidR="00D6190A" w:rsidRPr="003261FD" w:rsidRDefault="00D6190A" w:rsidP="0045206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D6190A" w:rsidRPr="003261FD" w14:paraId="287D88BB" w14:textId="77777777" w:rsidTr="248FE7B3">
        <w:trPr>
          <w:cantSplit/>
        </w:trPr>
        <w:tc>
          <w:tcPr>
            <w:tcW w:w="720" w:type="dxa"/>
            <w:tcBorders>
              <w:top w:val="nil"/>
              <w:left w:val="single" w:sz="6" w:space="0" w:color="auto"/>
              <w:bottom w:val="nil"/>
              <w:right w:val="nil"/>
            </w:tcBorders>
          </w:tcPr>
          <w:p w14:paraId="4CB6B504"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84B32F2" w14:textId="77777777" w:rsidR="00D6190A" w:rsidRPr="003261FD" w:rsidRDefault="00D6190A" w:rsidP="0045206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17EE3540" w14:textId="77777777" w:rsidR="00D6190A" w:rsidRPr="003261FD" w:rsidRDefault="00D6190A" w:rsidP="0045206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D6190A" w:rsidRPr="003261FD" w14:paraId="6D2C70BC" w14:textId="77777777" w:rsidTr="248FE7B3">
        <w:trPr>
          <w:cantSplit/>
        </w:trPr>
        <w:tc>
          <w:tcPr>
            <w:tcW w:w="720" w:type="dxa"/>
            <w:tcBorders>
              <w:top w:val="nil"/>
              <w:left w:val="single" w:sz="6" w:space="0" w:color="auto"/>
              <w:bottom w:val="nil"/>
              <w:right w:val="nil"/>
            </w:tcBorders>
          </w:tcPr>
          <w:p w14:paraId="72F3356A"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7550849" w14:textId="77777777" w:rsidR="00D6190A" w:rsidRPr="003261FD" w:rsidRDefault="00D6190A" w:rsidP="0045206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142BBE33" w14:textId="4F1D2F29" w:rsidR="00D6190A" w:rsidRPr="003261FD" w:rsidRDefault="00D6190A" w:rsidP="0045206A">
            <w:pPr>
              <w:rPr>
                <w:sz w:val="20"/>
              </w:rPr>
            </w:pPr>
            <w:r w:rsidRPr="003261FD">
              <w:rPr>
                <w:sz w:val="20"/>
              </w:rPr>
              <w:t>[</w:t>
            </w:r>
            <w:r w:rsidRPr="003261FD">
              <w:rPr>
                <w:i/>
                <w:sz w:val="20"/>
              </w:rPr>
              <w:t>insert the expected time schedule for this position (</w:t>
            </w:r>
            <w:r w:rsidR="001C7FED" w:rsidRPr="003261FD">
              <w:rPr>
                <w:i/>
                <w:sz w:val="20"/>
              </w:rPr>
              <w:t>e.g.,</w:t>
            </w:r>
            <w:r w:rsidRPr="003261FD">
              <w:rPr>
                <w:i/>
                <w:sz w:val="20"/>
              </w:rPr>
              <w:t xml:space="preserve"> attach high level Gantt chart</w:t>
            </w:r>
            <w:r w:rsidRPr="003261FD">
              <w:rPr>
                <w:sz w:val="20"/>
              </w:rPr>
              <w:t>]</w:t>
            </w:r>
          </w:p>
        </w:tc>
      </w:tr>
      <w:tr w:rsidR="00D6190A" w:rsidRPr="003261FD" w14:paraId="60D52C4F" w14:textId="77777777" w:rsidTr="248FE7B3">
        <w:trPr>
          <w:cantSplit/>
        </w:trPr>
        <w:tc>
          <w:tcPr>
            <w:tcW w:w="720" w:type="dxa"/>
            <w:tcBorders>
              <w:top w:val="single" w:sz="6" w:space="0" w:color="auto"/>
              <w:left w:val="single" w:sz="6" w:space="0" w:color="auto"/>
              <w:bottom w:val="nil"/>
              <w:right w:val="nil"/>
            </w:tcBorders>
            <w:hideMark/>
          </w:tcPr>
          <w:p w14:paraId="5CEDBDB4" w14:textId="77777777" w:rsidR="00D6190A" w:rsidRPr="003261FD" w:rsidRDefault="00D6190A">
            <w:pPr>
              <w:pStyle w:val="ListParagraph"/>
              <w:numPr>
                <w:ilvl w:val="0"/>
                <w:numId w:val="64"/>
              </w:numPr>
              <w:suppressAutoHyphens/>
              <w:spacing w:after="0"/>
              <w:ind w:left="994" w:hanging="634"/>
              <w:contextualSpacing w:val="0"/>
              <w:jc w:val="both"/>
              <w:rPr>
                <w:b/>
                <w:bCs/>
                <w:spacing w:val="-2"/>
                <w:sz w:val="20"/>
              </w:rPr>
            </w:pPr>
            <w:r w:rsidRPr="003261FD">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27938154" w14:textId="77777777" w:rsidR="00D6190A" w:rsidRPr="003261FD" w:rsidRDefault="00D6190A" w:rsidP="0045206A">
            <w:pPr>
              <w:suppressAutoHyphens/>
              <w:ind w:left="994" w:hanging="634"/>
              <w:rPr>
                <w:b/>
                <w:bCs/>
                <w:spacing w:val="-2"/>
                <w:sz w:val="20"/>
              </w:rPr>
            </w:pPr>
            <w:r w:rsidRPr="003261FD">
              <w:rPr>
                <w:b/>
                <w:bCs/>
                <w:spacing w:val="-2"/>
                <w:sz w:val="20"/>
              </w:rPr>
              <w:t xml:space="preserve">Title of position: </w:t>
            </w:r>
            <w:r w:rsidRPr="00B60783">
              <w:rPr>
                <w:b/>
                <w:bCs/>
                <w:spacing w:val="-2"/>
                <w:sz w:val="20"/>
              </w:rPr>
              <w:t>[Environmental Specialist]</w:t>
            </w:r>
          </w:p>
        </w:tc>
      </w:tr>
      <w:tr w:rsidR="00D6190A" w:rsidRPr="003261FD" w14:paraId="3651ACF5" w14:textId="77777777" w:rsidTr="248FE7B3">
        <w:trPr>
          <w:cantSplit/>
        </w:trPr>
        <w:tc>
          <w:tcPr>
            <w:tcW w:w="720" w:type="dxa"/>
            <w:tcBorders>
              <w:top w:val="nil"/>
              <w:left w:val="single" w:sz="6" w:space="0" w:color="auto"/>
              <w:bottom w:val="nil"/>
              <w:right w:val="nil"/>
            </w:tcBorders>
          </w:tcPr>
          <w:p w14:paraId="6D11C6C3" w14:textId="77777777" w:rsidR="00D6190A" w:rsidRPr="003261FD" w:rsidRDefault="00D6190A" w:rsidP="0045206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E030E8A" w14:textId="77777777" w:rsidR="00D6190A" w:rsidRPr="003261FD" w:rsidRDefault="00D6190A" w:rsidP="0045206A">
            <w:pPr>
              <w:suppressAutoHyphens/>
              <w:spacing w:before="80" w:after="80"/>
              <w:rPr>
                <w:b/>
                <w:bCs/>
                <w:spacing w:val="-2"/>
                <w:sz w:val="20"/>
              </w:rPr>
            </w:pPr>
            <w:r w:rsidRPr="003261FD">
              <w:rPr>
                <w:b/>
                <w:bCs/>
                <w:spacing w:val="-2"/>
                <w:sz w:val="20"/>
              </w:rPr>
              <w:t>Name of candidate:</w:t>
            </w:r>
          </w:p>
        </w:tc>
      </w:tr>
      <w:tr w:rsidR="00D6190A" w:rsidRPr="003261FD" w14:paraId="10D097A8" w14:textId="77777777" w:rsidTr="248FE7B3">
        <w:trPr>
          <w:cantSplit/>
        </w:trPr>
        <w:tc>
          <w:tcPr>
            <w:tcW w:w="720" w:type="dxa"/>
            <w:tcBorders>
              <w:top w:val="nil"/>
              <w:left w:val="single" w:sz="6" w:space="0" w:color="auto"/>
              <w:bottom w:val="nil"/>
              <w:right w:val="nil"/>
            </w:tcBorders>
          </w:tcPr>
          <w:p w14:paraId="76651143"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E542483" w14:textId="77777777" w:rsidR="00D6190A" w:rsidRPr="003261FD" w:rsidRDefault="00D6190A" w:rsidP="0045206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1D098218" w14:textId="77777777" w:rsidR="00D6190A" w:rsidRPr="003261FD" w:rsidRDefault="00D6190A" w:rsidP="0045206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D6190A" w:rsidRPr="003261FD" w14:paraId="58340091" w14:textId="77777777" w:rsidTr="248FE7B3">
        <w:trPr>
          <w:cantSplit/>
        </w:trPr>
        <w:tc>
          <w:tcPr>
            <w:tcW w:w="720" w:type="dxa"/>
            <w:tcBorders>
              <w:top w:val="nil"/>
              <w:left w:val="single" w:sz="6" w:space="0" w:color="auto"/>
              <w:bottom w:val="nil"/>
              <w:right w:val="nil"/>
            </w:tcBorders>
          </w:tcPr>
          <w:p w14:paraId="2D56BFB4"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40534A7" w14:textId="77777777" w:rsidR="00D6190A" w:rsidRPr="003261FD" w:rsidRDefault="00D6190A" w:rsidP="0045206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06C1E9D3" w14:textId="77777777" w:rsidR="00D6190A" w:rsidRPr="003261FD" w:rsidRDefault="00D6190A" w:rsidP="0045206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D6190A" w:rsidRPr="003261FD" w14:paraId="5AF95822" w14:textId="77777777" w:rsidTr="248FE7B3">
        <w:trPr>
          <w:cantSplit/>
        </w:trPr>
        <w:tc>
          <w:tcPr>
            <w:tcW w:w="720" w:type="dxa"/>
            <w:tcBorders>
              <w:top w:val="nil"/>
              <w:left w:val="single" w:sz="6" w:space="0" w:color="auto"/>
              <w:bottom w:val="nil"/>
              <w:right w:val="nil"/>
            </w:tcBorders>
          </w:tcPr>
          <w:p w14:paraId="5E06AE5D"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15C1102" w14:textId="77777777" w:rsidR="00D6190A" w:rsidRPr="003261FD" w:rsidRDefault="00D6190A" w:rsidP="0045206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040550CC" w14:textId="2DA71389" w:rsidR="00D6190A" w:rsidRPr="003261FD" w:rsidRDefault="00D6190A" w:rsidP="0045206A">
            <w:pPr>
              <w:rPr>
                <w:sz w:val="20"/>
              </w:rPr>
            </w:pPr>
            <w:r w:rsidRPr="003261FD">
              <w:rPr>
                <w:sz w:val="20"/>
              </w:rPr>
              <w:t>[</w:t>
            </w:r>
            <w:r w:rsidRPr="003261FD">
              <w:rPr>
                <w:i/>
                <w:sz w:val="20"/>
              </w:rPr>
              <w:t>insert the expected time schedule for this position (</w:t>
            </w:r>
            <w:r w:rsidR="001C7FED" w:rsidRPr="003261FD">
              <w:rPr>
                <w:i/>
                <w:sz w:val="20"/>
              </w:rPr>
              <w:t>e.g.,</w:t>
            </w:r>
            <w:r w:rsidRPr="003261FD">
              <w:rPr>
                <w:i/>
                <w:sz w:val="20"/>
              </w:rPr>
              <w:t xml:space="preserve"> attach high level Gantt chart</w:t>
            </w:r>
            <w:r w:rsidRPr="003261FD">
              <w:rPr>
                <w:sz w:val="20"/>
              </w:rPr>
              <w:t>]</w:t>
            </w:r>
          </w:p>
        </w:tc>
      </w:tr>
      <w:tr w:rsidR="00D6190A" w:rsidRPr="003261FD" w14:paraId="6AADBE6C" w14:textId="77777777" w:rsidTr="248FE7B3">
        <w:trPr>
          <w:cantSplit/>
        </w:trPr>
        <w:tc>
          <w:tcPr>
            <w:tcW w:w="720" w:type="dxa"/>
            <w:tcBorders>
              <w:top w:val="single" w:sz="6" w:space="0" w:color="auto"/>
              <w:left w:val="single" w:sz="6" w:space="0" w:color="auto"/>
              <w:bottom w:val="nil"/>
              <w:right w:val="nil"/>
            </w:tcBorders>
            <w:hideMark/>
          </w:tcPr>
          <w:p w14:paraId="2AB6E8C5" w14:textId="77777777" w:rsidR="00D6190A" w:rsidRPr="003261FD" w:rsidRDefault="00D6190A">
            <w:pPr>
              <w:pStyle w:val="ListParagraph"/>
              <w:numPr>
                <w:ilvl w:val="0"/>
                <w:numId w:val="64"/>
              </w:numPr>
              <w:suppressAutoHyphens/>
              <w:spacing w:after="0"/>
              <w:ind w:left="994" w:hanging="634"/>
              <w:contextualSpacing w:val="0"/>
              <w:jc w:val="both"/>
              <w:rPr>
                <w:b/>
                <w:bCs/>
                <w:spacing w:val="-2"/>
                <w:sz w:val="20"/>
              </w:rPr>
            </w:pPr>
            <w:r w:rsidRPr="003261FD">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460C8DEE" w14:textId="77777777" w:rsidR="00D6190A" w:rsidRPr="003261FD" w:rsidRDefault="00D6190A" w:rsidP="0045206A">
            <w:pPr>
              <w:suppressAutoHyphens/>
              <w:ind w:left="994" w:hanging="634"/>
              <w:rPr>
                <w:b/>
                <w:bCs/>
                <w:spacing w:val="-2"/>
                <w:sz w:val="20"/>
              </w:rPr>
            </w:pPr>
            <w:r w:rsidRPr="003261FD">
              <w:rPr>
                <w:b/>
                <w:bCs/>
                <w:spacing w:val="-2"/>
                <w:sz w:val="20"/>
              </w:rPr>
              <w:t xml:space="preserve">Title of position: </w:t>
            </w:r>
            <w:r w:rsidRPr="00B60783">
              <w:rPr>
                <w:b/>
                <w:bCs/>
                <w:spacing w:val="-2"/>
                <w:sz w:val="20"/>
              </w:rPr>
              <w:t>[Health and Safety Specialist]</w:t>
            </w:r>
          </w:p>
        </w:tc>
      </w:tr>
      <w:tr w:rsidR="00D6190A" w:rsidRPr="003261FD" w14:paraId="7B65C924" w14:textId="77777777" w:rsidTr="248FE7B3">
        <w:trPr>
          <w:cantSplit/>
        </w:trPr>
        <w:tc>
          <w:tcPr>
            <w:tcW w:w="720" w:type="dxa"/>
            <w:tcBorders>
              <w:top w:val="nil"/>
              <w:left w:val="single" w:sz="6" w:space="0" w:color="auto"/>
              <w:bottom w:val="nil"/>
              <w:right w:val="nil"/>
            </w:tcBorders>
          </w:tcPr>
          <w:p w14:paraId="266F22B5" w14:textId="77777777" w:rsidR="00D6190A" w:rsidRPr="003261FD" w:rsidRDefault="00D6190A" w:rsidP="0045206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0933BB2" w14:textId="77777777" w:rsidR="00D6190A" w:rsidRPr="003261FD" w:rsidRDefault="00D6190A" w:rsidP="0045206A">
            <w:pPr>
              <w:suppressAutoHyphens/>
              <w:spacing w:before="80" w:after="80"/>
              <w:rPr>
                <w:b/>
                <w:bCs/>
                <w:spacing w:val="-2"/>
                <w:sz w:val="20"/>
              </w:rPr>
            </w:pPr>
            <w:r w:rsidRPr="003261FD">
              <w:rPr>
                <w:b/>
                <w:bCs/>
                <w:spacing w:val="-2"/>
                <w:sz w:val="20"/>
              </w:rPr>
              <w:t>Name of candidate:</w:t>
            </w:r>
          </w:p>
        </w:tc>
      </w:tr>
      <w:tr w:rsidR="00D6190A" w:rsidRPr="003261FD" w14:paraId="75936D59" w14:textId="77777777" w:rsidTr="248FE7B3">
        <w:trPr>
          <w:cantSplit/>
        </w:trPr>
        <w:tc>
          <w:tcPr>
            <w:tcW w:w="720" w:type="dxa"/>
            <w:tcBorders>
              <w:top w:val="nil"/>
              <w:left w:val="single" w:sz="6" w:space="0" w:color="auto"/>
              <w:bottom w:val="nil"/>
              <w:right w:val="nil"/>
            </w:tcBorders>
          </w:tcPr>
          <w:p w14:paraId="0AE2741A"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C8CAD0A" w14:textId="77777777" w:rsidR="00D6190A" w:rsidRPr="003261FD" w:rsidRDefault="00D6190A" w:rsidP="0045206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2BD716D3" w14:textId="77777777" w:rsidR="00D6190A" w:rsidRPr="003261FD" w:rsidRDefault="00D6190A" w:rsidP="0045206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D6190A" w:rsidRPr="003261FD" w14:paraId="287E1A8D" w14:textId="77777777" w:rsidTr="248FE7B3">
        <w:trPr>
          <w:cantSplit/>
        </w:trPr>
        <w:tc>
          <w:tcPr>
            <w:tcW w:w="720" w:type="dxa"/>
            <w:tcBorders>
              <w:top w:val="nil"/>
              <w:left w:val="single" w:sz="6" w:space="0" w:color="auto"/>
              <w:bottom w:val="nil"/>
              <w:right w:val="nil"/>
            </w:tcBorders>
          </w:tcPr>
          <w:p w14:paraId="33D6E139"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58B2524" w14:textId="77777777" w:rsidR="00D6190A" w:rsidRPr="003261FD" w:rsidRDefault="00D6190A" w:rsidP="0045206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561CC353" w14:textId="77777777" w:rsidR="00D6190A" w:rsidRPr="003261FD" w:rsidRDefault="00D6190A" w:rsidP="0045206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D6190A" w:rsidRPr="003261FD" w14:paraId="234B1655" w14:textId="77777777" w:rsidTr="248FE7B3">
        <w:trPr>
          <w:cantSplit/>
        </w:trPr>
        <w:tc>
          <w:tcPr>
            <w:tcW w:w="720" w:type="dxa"/>
            <w:tcBorders>
              <w:top w:val="nil"/>
              <w:left w:val="single" w:sz="6" w:space="0" w:color="auto"/>
              <w:bottom w:val="nil"/>
              <w:right w:val="nil"/>
            </w:tcBorders>
          </w:tcPr>
          <w:p w14:paraId="08CD4D12"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71267B5" w14:textId="77777777" w:rsidR="00D6190A" w:rsidRPr="003261FD" w:rsidRDefault="00D6190A" w:rsidP="0045206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28215F20" w14:textId="7DA527DD" w:rsidR="00D6190A" w:rsidRPr="003261FD" w:rsidRDefault="00D6190A" w:rsidP="0045206A">
            <w:pPr>
              <w:rPr>
                <w:sz w:val="20"/>
              </w:rPr>
            </w:pPr>
            <w:r w:rsidRPr="003261FD">
              <w:rPr>
                <w:sz w:val="20"/>
              </w:rPr>
              <w:t>[</w:t>
            </w:r>
            <w:r w:rsidRPr="003261FD">
              <w:rPr>
                <w:i/>
                <w:sz w:val="20"/>
              </w:rPr>
              <w:t>insert the expected time schedule for this position (</w:t>
            </w:r>
            <w:r w:rsidR="001C7FED" w:rsidRPr="003261FD">
              <w:rPr>
                <w:i/>
                <w:sz w:val="20"/>
              </w:rPr>
              <w:t>e.g.,</w:t>
            </w:r>
            <w:r w:rsidRPr="003261FD">
              <w:rPr>
                <w:i/>
                <w:sz w:val="20"/>
              </w:rPr>
              <w:t xml:space="preserve"> attach high level Gantt chart</w:t>
            </w:r>
            <w:r w:rsidRPr="003261FD">
              <w:rPr>
                <w:sz w:val="20"/>
              </w:rPr>
              <w:t>]</w:t>
            </w:r>
          </w:p>
        </w:tc>
      </w:tr>
      <w:tr w:rsidR="00D6190A" w:rsidRPr="003261FD" w14:paraId="0E332CDC" w14:textId="77777777" w:rsidTr="248FE7B3">
        <w:trPr>
          <w:cantSplit/>
        </w:trPr>
        <w:tc>
          <w:tcPr>
            <w:tcW w:w="720" w:type="dxa"/>
            <w:tcBorders>
              <w:top w:val="single" w:sz="6" w:space="0" w:color="auto"/>
              <w:left w:val="single" w:sz="6" w:space="0" w:color="auto"/>
              <w:bottom w:val="nil"/>
              <w:right w:val="nil"/>
            </w:tcBorders>
            <w:hideMark/>
          </w:tcPr>
          <w:p w14:paraId="12A48E34" w14:textId="77777777" w:rsidR="00D6190A" w:rsidRPr="003261FD" w:rsidRDefault="00D6190A">
            <w:pPr>
              <w:pStyle w:val="ListParagraph"/>
              <w:numPr>
                <w:ilvl w:val="0"/>
                <w:numId w:val="64"/>
              </w:numPr>
              <w:suppressAutoHyphens/>
              <w:spacing w:after="0"/>
              <w:ind w:left="994" w:hanging="634"/>
              <w:contextualSpacing w:val="0"/>
              <w:jc w:val="both"/>
              <w:rPr>
                <w:b/>
                <w:bCs/>
                <w:spacing w:val="-2"/>
                <w:sz w:val="20"/>
              </w:rPr>
            </w:pPr>
            <w:r w:rsidRPr="003261FD">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4DF013C4" w14:textId="77777777" w:rsidR="00D6190A" w:rsidRPr="003261FD" w:rsidRDefault="00D6190A" w:rsidP="004F20BF">
            <w:pPr>
              <w:suppressAutoHyphens/>
              <w:ind w:left="654" w:hanging="634"/>
              <w:rPr>
                <w:b/>
                <w:bCs/>
                <w:spacing w:val="-2"/>
                <w:sz w:val="20"/>
              </w:rPr>
            </w:pPr>
            <w:r w:rsidRPr="003261FD">
              <w:rPr>
                <w:b/>
                <w:bCs/>
                <w:spacing w:val="-2"/>
                <w:sz w:val="20"/>
              </w:rPr>
              <w:t xml:space="preserve">Title of position: </w:t>
            </w:r>
            <w:r w:rsidRPr="00B60783">
              <w:rPr>
                <w:b/>
                <w:bCs/>
                <w:spacing w:val="-2"/>
                <w:sz w:val="20"/>
              </w:rPr>
              <w:t>[Social Specialist]</w:t>
            </w:r>
          </w:p>
        </w:tc>
      </w:tr>
      <w:tr w:rsidR="00D6190A" w:rsidRPr="003261FD" w14:paraId="2F40067D" w14:textId="77777777" w:rsidTr="248FE7B3">
        <w:trPr>
          <w:cantSplit/>
        </w:trPr>
        <w:tc>
          <w:tcPr>
            <w:tcW w:w="720" w:type="dxa"/>
            <w:tcBorders>
              <w:top w:val="nil"/>
              <w:left w:val="single" w:sz="6" w:space="0" w:color="auto"/>
              <w:bottom w:val="nil"/>
              <w:right w:val="nil"/>
            </w:tcBorders>
          </w:tcPr>
          <w:p w14:paraId="5C4CA18D" w14:textId="77777777" w:rsidR="00D6190A" w:rsidRPr="003261FD" w:rsidRDefault="00D6190A" w:rsidP="0045206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2DE8FD1" w14:textId="77777777" w:rsidR="00D6190A" w:rsidRPr="003261FD" w:rsidRDefault="00D6190A" w:rsidP="0045206A">
            <w:pPr>
              <w:suppressAutoHyphens/>
              <w:spacing w:before="80" w:after="80"/>
              <w:rPr>
                <w:b/>
                <w:bCs/>
                <w:spacing w:val="-2"/>
                <w:sz w:val="20"/>
              </w:rPr>
            </w:pPr>
            <w:r w:rsidRPr="003261FD">
              <w:rPr>
                <w:b/>
                <w:bCs/>
                <w:spacing w:val="-2"/>
                <w:sz w:val="20"/>
              </w:rPr>
              <w:t xml:space="preserve">Name of candidate:  </w:t>
            </w:r>
          </w:p>
        </w:tc>
      </w:tr>
      <w:tr w:rsidR="00D6190A" w:rsidRPr="003261FD" w14:paraId="756EB1AA" w14:textId="77777777" w:rsidTr="248FE7B3">
        <w:trPr>
          <w:cantSplit/>
        </w:trPr>
        <w:tc>
          <w:tcPr>
            <w:tcW w:w="720" w:type="dxa"/>
            <w:tcBorders>
              <w:top w:val="nil"/>
              <w:left w:val="single" w:sz="6" w:space="0" w:color="auto"/>
              <w:bottom w:val="nil"/>
              <w:right w:val="nil"/>
            </w:tcBorders>
          </w:tcPr>
          <w:p w14:paraId="4645C0C7"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D017B30" w14:textId="77777777" w:rsidR="00D6190A" w:rsidRPr="003261FD" w:rsidRDefault="00D6190A" w:rsidP="0045206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3CDFEC08" w14:textId="77777777" w:rsidR="00D6190A" w:rsidRPr="003261FD" w:rsidRDefault="00D6190A" w:rsidP="0045206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D6190A" w:rsidRPr="003261FD" w14:paraId="54F4C1C3" w14:textId="77777777" w:rsidTr="248FE7B3">
        <w:trPr>
          <w:cantSplit/>
        </w:trPr>
        <w:tc>
          <w:tcPr>
            <w:tcW w:w="720" w:type="dxa"/>
            <w:tcBorders>
              <w:top w:val="nil"/>
              <w:left w:val="single" w:sz="6" w:space="0" w:color="auto"/>
              <w:bottom w:val="nil"/>
              <w:right w:val="nil"/>
            </w:tcBorders>
          </w:tcPr>
          <w:p w14:paraId="32A2C0E4"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8CEC7AB" w14:textId="77777777" w:rsidR="00D6190A" w:rsidRPr="003261FD" w:rsidRDefault="00D6190A" w:rsidP="0045206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1FCEA09F" w14:textId="77777777" w:rsidR="00D6190A" w:rsidRPr="003261FD" w:rsidRDefault="00D6190A" w:rsidP="0045206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D6190A" w:rsidRPr="003261FD" w14:paraId="53E4331F" w14:textId="77777777" w:rsidTr="248FE7B3">
        <w:trPr>
          <w:cantSplit/>
        </w:trPr>
        <w:tc>
          <w:tcPr>
            <w:tcW w:w="720" w:type="dxa"/>
            <w:tcBorders>
              <w:top w:val="nil"/>
              <w:left w:val="single" w:sz="6" w:space="0" w:color="auto"/>
              <w:bottom w:val="nil"/>
              <w:right w:val="nil"/>
            </w:tcBorders>
          </w:tcPr>
          <w:p w14:paraId="4CBA330D"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E455211" w14:textId="77777777" w:rsidR="00D6190A" w:rsidRPr="003261FD" w:rsidRDefault="00D6190A" w:rsidP="0045206A">
            <w:pPr>
              <w:rPr>
                <w:b/>
                <w:sz w:val="20"/>
              </w:rPr>
            </w:pPr>
            <w:r w:rsidRPr="003261FD">
              <w:rPr>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646A0F92" w14:textId="43F732DC" w:rsidR="00D6190A" w:rsidRPr="003261FD" w:rsidRDefault="00D6190A" w:rsidP="0045206A">
            <w:pPr>
              <w:rPr>
                <w:sz w:val="20"/>
              </w:rPr>
            </w:pPr>
            <w:r w:rsidRPr="003261FD">
              <w:rPr>
                <w:sz w:val="20"/>
              </w:rPr>
              <w:t>[</w:t>
            </w:r>
            <w:r w:rsidRPr="003261FD">
              <w:rPr>
                <w:i/>
                <w:sz w:val="20"/>
              </w:rPr>
              <w:t>insert the expected time schedule for this position (</w:t>
            </w:r>
            <w:r w:rsidR="001C7FED" w:rsidRPr="003261FD">
              <w:rPr>
                <w:i/>
                <w:sz w:val="20"/>
              </w:rPr>
              <w:t>e.g.,</w:t>
            </w:r>
            <w:r w:rsidRPr="003261FD">
              <w:rPr>
                <w:i/>
                <w:sz w:val="20"/>
              </w:rPr>
              <w:t xml:space="preserve"> attach high level Gantt chart</w:t>
            </w:r>
            <w:r w:rsidRPr="003261FD">
              <w:rPr>
                <w:sz w:val="20"/>
              </w:rPr>
              <w:t>]</w:t>
            </w:r>
          </w:p>
        </w:tc>
      </w:tr>
      <w:tr w:rsidR="00D6190A" w:rsidRPr="00F47ADC" w14:paraId="00B10E2B" w14:textId="77777777" w:rsidTr="248FE7B3">
        <w:trPr>
          <w:cantSplit/>
        </w:trPr>
        <w:tc>
          <w:tcPr>
            <w:tcW w:w="720" w:type="dxa"/>
            <w:tcBorders>
              <w:top w:val="single" w:sz="6" w:space="0" w:color="auto"/>
              <w:left w:val="single" w:sz="6" w:space="0" w:color="auto"/>
              <w:bottom w:val="nil"/>
              <w:right w:val="nil"/>
            </w:tcBorders>
          </w:tcPr>
          <w:p w14:paraId="748A195B" w14:textId="77777777" w:rsidR="00D6190A" w:rsidRPr="009A39BF" w:rsidRDefault="00D6190A">
            <w:pPr>
              <w:pStyle w:val="ListParagraph"/>
              <w:numPr>
                <w:ilvl w:val="0"/>
                <w:numId w:val="64"/>
              </w:numPr>
              <w:suppressAutoHyphens/>
              <w:spacing w:before="80" w:after="80"/>
              <w:jc w:val="both"/>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6C59991D" w14:textId="77777777" w:rsidR="009047D6" w:rsidRPr="009A39BF" w:rsidRDefault="00D6190A" w:rsidP="009047D6">
            <w:pPr>
              <w:suppressAutoHyphens/>
              <w:spacing w:before="80" w:after="80"/>
              <w:rPr>
                <w:b/>
                <w:bCs/>
                <w:sz w:val="20"/>
              </w:rPr>
            </w:pPr>
            <w:r w:rsidRPr="009A39BF">
              <w:rPr>
                <w:b/>
                <w:bCs/>
                <w:spacing w:val="-2"/>
                <w:sz w:val="20"/>
              </w:rPr>
              <w:t xml:space="preserve">Title of position: </w:t>
            </w:r>
            <w:r w:rsidR="009047D6" w:rsidRPr="6B7090E9">
              <w:rPr>
                <w:b/>
                <w:bCs/>
                <w:sz w:val="20"/>
                <w:lang w:val="en-GB"/>
              </w:rPr>
              <w:t>Sexual Exploitation, Abuse and Harassment Expert</w:t>
            </w:r>
          </w:p>
          <w:p w14:paraId="00CAD744" w14:textId="4453CEB8" w:rsidR="00D6190A" w:rsidRPr="009A39BF" w:rsidRDefault="009047D6" w:rsidP="009047D6">
            <w:pPr>
              <w:suppressAutoHyphens/>
              <w:spacing w:before="80" w:after="80"/>
              <w:rPr>
                <w:sz w:val="20"/>
              </w:rPr>
            </w:pPr>
            <w:r w:rsidRPr="0821911F">
              <w:rPr>
                <w:i/>
                <w:iCs/>
                <w:spacing w:val="-2"/>
                <w:sz w:val="20"/>
              </w:rPr>
              <w:t xml:space="preserve"> </w:t>
            </w:r>
            <w:r w:rsidR="00D6190A" w:rsidRPr="0821911F">
              <w:rPr>
                <w:i/>
                <w:iCs/>
                <w:spacing w:val="-2"/>
                <w:sz w:val="20"/>
              </w:rPr>
              <w:t xml:space="preserve">[Where </w:t>
            </w:r>
            <w:proofErr w:type="gramStart"/>
            <w:r w:rsidR="00D6190A" w:rsidRPr="0821911F">
              <w:rPr>
                <w:i/>
                <w:iCs/>
                <w:spacing w:val="-2"/>
                <w:sz w:val="20"/>
              </w:rPr>
              <w:t>a Project SEA risks</w:t>
            </w:r>
            <w:proofErr w:type="gramEnd"/>
            <w:r w:rsidR="00D6190A" w:rsidRPr="0821911F">
              <w:rPr>
                <w:i/>
                <w:iCs/>
                <w:spacing w:val="-2"/>
                <w:sz w:val="20"/>
              </w:rPr>
              <w:t xml:space="preserve"> are assessed to be substantial or high, key personnel shall include an expert/s with relevant experience in addressing sexual exploitation, </w:t>
            </w:r>
            <w:r w:rsidR="007B1431" w:rsidRPr="0821911F">
              <w:rPr>
                <w:i/>
                <w:iCs/>
                <w:spacing w:val="-2"/>
                <w:sz w:val="20"/>
              </w:rPr>
              <w:t xml:space="preserve">sexual abuse </w:t>
            </w:r>
            <w:r w:rsidR="00D6190A" w:rsidRPr="0821911F">
              <w:rPr>
                <w:i/>
                <w:iCs/>
                <w:spacing w:val="-2"/>
                <w:sz w:val="20"/>
              </w:rPr>
              <w:t xml:space="preserve">and </w:t>
            </w:r>
            <w:r w:rsidR="007B1431" w:rsidRPr="0821911F">
              <w:rPr>
                <w:i/>
                <w:iCs/>
                <w:spacing w:val="-2"/>
                <w:sz w:val="20"/>
              </w:rPr>
              <w:t xml:space="preserve">sexual </w:t>
            </w:r>
            <w:proofErr w:type="gramStart"/>
            <w:r w:rsidR="007B1431" w:rsidRPr="0821911F">
              <w:rPr>
                <w:i/>
                <w:iCs/>
                <w:spacing w:val="-2"/>
                <w:sz w:val="20"/>
              </w:rPr>
              <w:t xml:space="preserve">harassment  </w:t>
            </w:r>
            <w:r w:rsidR="00D6190A" w:rsidRPr="0821911F">
              <w:rPr>
                <w:i/>
                <w:iCs/>
                <w:spacing w:val="-2"/>
                <w:sz w:val="20"/>
              </w:rPr>
              <w:t>cases</w:t>
            </w:r>
            <w:proofErr w:type="gramEnd"/>
            <w:r w:rsidR="00D6190A" w:rsidRPr="0821911F">
              <w:rPr>
                <w:i/>
                <w:iCs/>
                <w:spacing w:val="-2"/>
                <w:sz w:val="20"/>
              </w:rPr>
              <w:t>]</w:t>
            </w:r>
          </w:p>
        </w:tc>
      </w:tr>
      <w:tr w:rsidR="00D6190A" w:rsidRPr="00F47ADC" w14:paraId="313FF533" w14:textId="77777777" w:rsidTr="248FE7B3">
        <w:trPr>
          <w:cantSplit/>
        </w:trPr>
        <w:tc>
          <w:tcPr>
            <w:tcW w:w="720" w:type="dxa"/>
            <w:tcBorders>
              <w:top w:val="single" w:sz="6" w:space="0" w:color="auto"/>
              <w:left w:val="single" w:sz="6" w:space="0" w:color="auto"/>
              <w:bottom w:val="nil"/>
              <w:right w:val="nil"/>
            </w:tcBorders>
          </w:tcPr>
          <w:p w14:paraId="23793F85" w14:textId="77777777" w:rsidR="00D6190A" w:rsidRPr="009A39BF" w:rsidRDefault="00D6190A" w:rsidP="0045206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7D86A39F" w14:textId="05424CB0" w:rsidR="00D6190A" w:rsidRPr="009A39BF" w:rsidRDefault="594FDFC8">
            <w:pPr>
              <w:suppressAutoHyphens/>
              <w:spacing w:before="80" w:after="80"/>
              <w:rPr>
                <w:spacing w:val="-2"/>
                <w:sz w:val="20"/>
              </w:rPr>
            </w:pPr>
            <w:r w:rsidRPr="200D97F8">
              <w:rPr>
                <w:b/>
                <w:bCs/>
                <w:spacing w:val="-2"/>
                <w:sz w:val="20"/>
              </w:rPr>
              <w:t>Name of candidate</w:t>
            </w:r>
          </w:p>
        </w:tc>
      </w:tr>
      <w:tr w:rsidR="00D6190A" w:rsidRPr="00F47ADC" w14:paraId="5BDA76B3" w14:textId="77777777" w:rsidTr="248FE7B3">
        <w:trPr>
          <w:cantSplit/>
        </w:trPr>
        <w:tc>
          <w:tcPr>
            <w:tcW w:w="720" w:type="dxa"/>
            <w:tcBorders>
              <w:top w:val="nil"/>
              <w:left w:val="single" w:sz="6" w:space="0" w:color="auto"/>
              <w:bottom w:val="nil"/>
              <w:right w:val="nil"/>
            </w:tcBorders>
          </w:tcPr>
          <w:p w14:paraId="7DAE6D15" w14:textId="77777777" w:rsidR="00D6190A" w:rsidRPr="009A39BF"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79BAA61" w14:textId="77777777" w:rsidR="00D6190A" w:rsidRPr="009A39BF" w:rsidRDefault="00D6190A" w:rsidP="0045206A">
            <w:pPr>
              <w:rPr>
                <w:b/>
                <w:sz w:val="20"/>
              </w:rPr>
            </w:pPr>
            <w:r w:rsidRPr="009A39BF">
              <w:rPr>
                <w:b/>
                <w:sz w:val="20"/>
              </w:rPr>
              <w:t>Duration of appointment:</w:t>
            </w:r>
          </w:p>
        </w:tc>
        <w:tc>
          <w:tcPr>
            <w:tcW w:w="6470" w:type="dxa"/>
            <w:tcBorders>
              <w:top w:val="single" w:sz="6" w:space="0" w:color="auto"/>
              <w:left w:val="single" w:sz="6" w:space="0" w:color="auto"/>
              <w:bottom w:val="nil"/>
              <w:right w:val="single" w:sz="6" w:space="0" w:color="auto"/>
            </w:tcBorders>
          </w:tcPr>
          <w:p w14:paraId="19E40682" w14:textId="77777777" w:rsidR="00D6190A" w:rsidRPr="009A39BF" w:rsidRDefault="00D6190A" w:rsidP="0045206A">
            <w:pPr>
              <w:rPr>
                <w:sz w:val="20"/>
              </w:rPr>
            </w:pPr>
            <w:r w:rsidRPr="009A39BF">
              <w:rPr>
                <w:sz w:val="20"/>
              </w:rPr>
              <w:t>[</w:t>
            </w:r>
            <w:r w:rsidRPr="009A39BF">
              <w:rPr>
                <w:i/>
                <w:sz w:val="20"/>
              </w:rPr>
              <w:t>insert the whole period (start and end dates) for which this position will be engaged</w:t>
            </w:r>
            <w:r w:rsidRPr="009A39BF">
              <w:rPr>
                <w:sz w:val="20"/>
              </w:rPr>
              <w:t>]</w:t>
            </w:r>
          </w:p>
        </w:tc>
      </w:tr>
      <w:tr w:rsidR="00D6190A" w:rsidRPr="00F47ADC" w14:paraId="456A56B1" w14:textId="77777777" w:rsidTr="248FE7B3">
        <w:trPr>
          <w:cantSplit/>
        </w:trPr>
        <w:tc>
          <w:tcPr>
            <w:tcW w:w="720" w:type="dxa"/>
            <w:tcBorders>
              <w:top w:val="nil"/>
              <w:left w:val="single" w:sz="6" w:space="0" w:color="auto"/>
              <w:bottom w:val="nil"/>
              <w:right w:val="nil"/>
            </w:tcBorders>
          </w:tcPr>
          <w:p w14:paraId="6708AA2F" w14:textId="77777777" w:rsidR="00D6190A" w:rsidRPr="009A39BF"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275C243" w14:textId="77777777" w:rsidR="00D6190A" w:rsidRPr="009A39BF" w:rsidRDefault="00D6190A" w:rsidP="0045206A">
            <w:pPr>
              <w:rPr>
                <w:b/>
                <w:sz w:val="20"/>
              </w:rPr>
            </w:pPr>
            <w:r w:rsidRPr="009A39BF">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0AAA617B" w14:textId="77777777" w:rsidR="00D6190A" w:rsidRPr="009A39BF" w:rsidRDefault="00D6190A" w:rsidP="0045206A">
            <w:pPr>
              <w:rPr>
                <w:sz w:val="20"/>
              </w:rPr>
            </w:pPr>
            <w:r w:rsidRPr="009A39BF">
              <w:rPr>
                <w:sz w:val="20"/>
              </w:rPr>
              <w:t>[</w:t>
            </w:r>
            <w:r w:rsidRPr="009A39BF">
              <w:rPr>
                <w:i/>
                <w:sz w:val="20"/>
              </w:rPr>
              <w:t>insert the number of days/week/months/ that has been scheduled for this position</w:t>
            </w:r>
            <w:r w:rsidRPr="009A39BF">
              <w:rPr>
                <w:sz w:val="20"/>
              </w:rPr>
              <w:t>]</w:t>
            </w:r>
          </w:p>
        </w:tc>
      </w:tr>
      <w:tr w:rsidR="00D6190A" w:rsidRPr="003261FD" w14:paraId="7D166D8C" w14:textId="77777777" w:rsidTr="248FE7B3">
        <w:trPr>
          <w:cantSplit/>
        </w:trPr>
        <w:tc>
          <w:tcPr>
            <w:tcW w:w="720" w:type="dxa"/>
            <w:tcBorders>
              <w:top w:val="nil"/>
              <w:left w:val="single" w:sz="6" w:space="0" w:color="auto"/>
              <w:bottom w:val="single" w:sz="6" w:space="0" w:color="auto"/>
              <w:right w:val="nil"/>
            </w:tcBorders>
          </w:tcPr>
          <w:p w14:paraId="1B8CA82F" w14:textId="77777777" w:rsidR="00D6190A" w:rsidRPr="009A39BF"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E1CCB6B" w14:textId="77777777" w:rsidR="00D6190A" w:rsidRPr="009A39BF" w:rsidRDefault="00D6190A" w:rsidP="0045206A">
            <w:pPr>
              <w:rPr>
                <w:b/>
                <w:sz w:val="20"/>
              </w:rPr>
            </w:pPr>
            <w:r w:rsidRPr="009A39BF">
              <w:rPr>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1B4B87D" w14:textId="7D66F936" w:rsidR="00D6190A" w:rsidRPr="0067263D" w:rsidRDefault="00D6190A" w:rsidP="0045206A">
            <w:pPr>
              <w:rPr>
                <w:sz w:val="20"/>
              </w:rPr>
            </w:pPr>
            <w:r w:rsidRPr="009A39BF">
              <w:rPr>
                <w:sz w:val="20"/>
              </w:rPr>
              <w:t>[</w:t>
            </w:r>
            <w:r w:rsidRPr="009A39BF">
              <w:rPr>
                <w:i/>
                <w:sz w:val="20"/>
              </w:rPr>
              <w:t>insert the expected time schedule for this position (</w:t>
            </w:r>
            <w:r w:rsidR="001C7FED" w:rsidRPr="009A39BF">
              <w:rPr>
                <w:i/>
                <w:sz w:val="20"/>
              </w:rPr>
              <w:t>e.g.,</w:t>
            </w:r>
            <w:r w:rsidRPr="009A39BF">
              <w:rPr>
                <w:i/>
                <w:sz w:val="20"/>
              </w:rPr>
              <w:t xml:space="preserve"> attach high level Gantt chart</w:t>
            </w:r>
            <w:r w:rsidRPr="009A39BF">
              <w:rPr>
                <w:sz w:val="20"/>
              </w:rPr>
              <w:t>]</w:t>
            </w:r>
          </w:p>
        </w:tc>
      </w:tr>
      <w:tr w:rsidR="00D6190A" w:rsidRPr="003261FD" w14:paraId="65EE5E67" w14:textId="77777777" w:rsidTr="248FE7B3">
        <w:trPr>
          <w:cantSplit/>
        </w:trPr>
        <w:tc>
          <w:tcPr>
            <w:tcW w:w="720" w:type="dxa"/>
            <w:tcBorders>
              <w:top w:val="single" w:sz="6" w:space="0" w:color="auto"/>
              <w:left w:val="single" w:sz="6" w:space="0" w:color="auto"/>
              <w:bottom w:val="nil"/>
              <w:right w:val="nil"/>
            </w:tcBorders>
            <w:hideMark/>
          </w:tcPr>
          <w:p w14:paraId="60758167" w14:textId="77777777" w:rsidR="00D6190A" w:rsidRPr="003261FD" w:rsidRDefault="00D6190A">
            <w:pPr>
              <w:pStyle w:val="ListParagraph"/>
              <w:numPr>
                <w:ilvl w:val="0"/>
                <w:numId w:val="64"/>
              </w:numPr>
              <w:suppressAutoHyphens/>
              <w:spacing w:after="0"/>
              <w:ind w:left="994" w:hanging="634"/>
              <w:contextualSpacing w:val="0"/>
              <w:jc w:val="both"/>
              <w:rPr>
                <w:b/>
                <w:bCs/>
                <w:spacing w:val="-2"/>
                <w:sz w:val="20"/>
              </w:rPr>
            </w:pPr>
            <w:r w:rsidRPr="003261FD">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0BAF0E2B" w14:textId="501ED074" w:rsidR="00DD052C" w:rsidRPr="0000259F" w:rsidRDefault="00D6190A" w:rsidP="00DD052C">
            <w:pPr>
              <w:suppressAutoHyphens/>
              <w:spacing w:before="80" w:after="80"/>
              <w:rPr>
                <w:b/>
                <w:bCs/>
                <w:sz w:val="20"/>
              </w:rPr>
            </w:pPr>
            <w:r w:rsidRPr="003261FD">
              <w:rPr>
                <w:b/>
                <w:bCs/>
                <w:spacing w:val="-2"/>
                <w:sz w:val="20"/>
              </w:rPr>
              <w:t xml:space="preserve">Title of position: </w:t>
            </w:r>
            <w:r w:rsidR="00DD052C" w:rsidRPr="0000259F">
              <w:rPr>
                <w:b/>
                <w:bCs/>
                <w:sz w:val="20"/>
              </w:rPr>
              <w:t xml:space="preserve">Cyber security Expert/s </w:t>
            </w:r>
          </w:p>
          <w:p w14:paraId="16F23BD7" w14:textId="362698CD" w:rsidR="00D6190A" w:rsidRPr="003261FD" w:rsidRDefault="00DD052C" w:rsidP="00DD052C">
            <w:pPr>
              <w:suppressAutoHyphens/>
              <w:ind w:left="654" w:hanging="634"/>
              <w:rPr>
                <w:b/>
                <w:bCs/>
                <w:spacing w:val="-2"/>
                <w:sz w:val="20"/>
              </w:rPr>
            </w:pPr>
            <w:r w:rsidRPr="0011004F">
              <w:rPr>
                <w:i/>
                <w:iCs/>
                <w:sz w:val="20"/>
              </w:rPr>
              <w:t>[Include as required]</w:t>
            </w:r>
          </w:p>
        </w:tc>
      </w:tr>
      <w:tr w:rsidR="00D6190A" w:rsidRPr="003261FD" w14:paraId="579C62DA" w14:textId="77777777" w:rsidTr="248FE7B3">
        <w:trPr>
          <w:cantSplit/>
        </w:trPr>
        <w:tc>
          <w:tcPr>
            <w:tcW w:w="720" w:type="dxa"/>
            <w:tcBorders>
              <w:top w:val="nil"/>
              <w:left w:val="single" w:sz="6" w:space="0" w:color="auto"/>
              <w:bottom w:val="nil"/>
              <w:right w:val="nil"/>
            </w:tcBorders>
          </w:tcPr>
          <w:p w14:paraId="04A87136" w14:textId="77777777" w:rsidR="00D6190A" w:rsidRPr="003261FD" w:rsidRDefault="00D6190A" w:rsidP="0045206A">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D0BC549" w14:textId="77777777" w:rsidR="00D6190A" w:rsidRPr="003261FD" w:rsidRDefault="00D6190A" w:rsidP="0045206A">
            <w:pPr>
              <w:suppressAutoHyphens/>
              <w:spacing w:before="80" w:after="80"/>
              <w:rPr>
                <w:b/>
                <w:bCs/>
                <w:spacing w:val="-2"/>
                <w:sz w:val="20"/>
              </w:rPr>
            </w:pPr>
            <w:r w:rsidRPr="003261FD">
              <w:rPr>
                <w:b/>
                <w:bCs/>
                <w:spacing w:val="-2"/>
                <w:sz w:val="20"/>
              </w:rPr>
              <w:t>Name of candidate</w:t>
            </w:r>
          </w:p>
        </w:tc>
      </w:tr>
      <w:tr w:rsidR="00D6190A" w:rsidRPr="003261FD" w14:paraId="601109B5" w14:textId="77777777" w:rsidTr="248FE7B3">
        <w:trPr>
          <w:cantSplit/>
        </w:trPr>
        <w:tc>
          <w:tcPr>
            <w:tcW w:w="720" w:type="dxa"/>
            <w:tcBorders>
              <w:top w:val="nil"/>
              <w:left w:val="single" w:sz="6" w:space="0" w:color="auto"/>
              <w:bottom w:val="nil"/>
              <w:right w:val="nil"/>
            </w:tcBorders>
          </w:tcPr>
          <w:p w14:paraId="25891D2A"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830912D" w14:textId="77777777" w:rsidR="00D6190A" w:rsidRPr="003261FD" w:rsidRDefault="00D6190A" w:rsidP="0045206A">
            <w:pPr>
              <w:rPr>
                <w:b/>
                <w:sz w:val="20"/>
              </w:rPr>
            </w:pPr>
            <w:r w:rsidRPr="003261FD">
              <w:rPr>
                <w:b/>
                <w:sz w:val="20"/>
              </w:rPr>
              <w:t>Duration of appointment:</w:t>
            </w:r>
          </w:p>
        </w:tc>
        <w:tc>
          <w:tcPr>
            <w:tcW w:w="6470" w:type="dxa"/>
            <w:tcBorders>
              <w:top w:val="single" w:sz="6" w:space="0" w:color="auto"/>
              <w:left w:val="single" w:sz="6" w:space="0" w:color="auto"/>
              <w:bottom w:val="nil"/>
              <w:right w:val="single" w:sz="6" w:space="0" w:color="auto"/>
            </w:tcBorders>
          </w:tcPr>
          <w:p w14:paraId="1A3E38AD" w14:textId="77777777" w:rsidR="00D6190A" w:rsidRPr="003261FD" w:rsidRDefault="00D6190A" w:rsidP="0045206A">
            <w:pPr>
              <w:rPr>
                <w:sz w:val="20"/>
              </w:rPr>
            </w:pPr>
            <w:r w:rsidRPr="003261FD">
              <w:rPr>
                <w:sz w:val="20"/>
              </w:rPr>
              <w:t>[</w:t>
            </w:r>
            <w:r w:rsidRPr="003261FD">
              <w:rPr>
                <w:i/>
                <w:sz w:val="20"/>
              </w:rPr>
              <w:t>insert the whole period (start and end dates) for which this position will be engaged</w:t>
            </w:r>
            <w:r w:rsidRPr="003261FD">
              <w:rPr>
                <w:sz w:val="20"/>
              </w:rPr>
              <w:t>]</w:t>
            </w:r>
          </w:p>
        </w:tc>
      </w:tr>
      <w:tr w:rsidR="00D6190A" w:rsidRPr="003261FD" w14:paraId="5FBB9D11" w14:textId="77777777" w:rsidTr="248FE7B3">
        <w:trPr>
          <w:cantSplit/>
        </w:trPr>
        <w:tc>
          <w:tcPr>
            <w:tcW w:w="720" w:type="dxa"/>
            <w:tcBorders>
              <w:top w:val="nil"/>
              <w:left w:val="single" w:sz="6" w:space="0" w:color="auto"/>
              <w:bottom w:val="nil"/>
              <w:right w:val="nil"/>
            </w:tcBorders>
          </w:tcPr>
          <w:p w14:paraId="08AE3BD3"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F39C3AE" w14:textId="77777777" w:rsidR="00D6190A" w:rsidRPr="003261FD" w:rsidRDefault="00D6190A" w:rsidP="0045206A">
            <w:pPr>
              <w:rPr>
                <w:b/>
                <w:sz w:val="20"/>
              </w:rPr>
            </w:pPr>
            <w:r w:rsidRPr="003261FD">
              <w:rPr>
                <w:b/>
                <w:sz w:val="20"/>
              </w:rPr>
              <w:t>Time commitment: for this position:</w:t>
            </w:r>
          </w:p>
        </w:tc>
        <w:tc>
          <w:tcPr>
            <w:tcW w:w="6470" w:type="dxa"/>
            <w:tcBorders>
              <w:top w:val="single" w:sz="6" w:space="0" w:color="auto"/>
              <w:left w:val="single" w:sz="6" w:space="0" w:color="auto"/>
              <w:bottom w:val="nil"/>
              <w:right w:val="single" w:sz="6" w:space="0" w:color="auto"/>
            </w:tcBorders>
          </w:tcPr>
          <w:p w14:paraId="06149C44" w14:textId="77777777" w:rsidR="00D6190A" w:rsidRPr="003261FD" w:rsidRDefault="00D6190A" w:rsidP="0045206A">
            <w:pPr>
              <w:rPr>
                <w:sz w:val="20"/>
              </w:rPr>
            </w:pPr>
            <w:r w:rsidRPr="003261FD">
              <w:rPr>
                <w:sz w:val="20"/>
              </w:rPr>
              <w:t>[</w:t>
            </w:r>
            <w:r w:rsidRPr="003261FD">
              <w:rPr>
                <w:i/>
                <w:sz w:val="20"/>
              </w:rPr>
              <w:t>insert the number of days/week/months/ that has been scheduled for this position</w:t>
            </w:r>
            <w:r w:rsidRPr="003261FD">
              <w:rPr>
                <w:sz w:val="20"/>
              </w:rPr>
              <w:t>]</w:t>
            </w:r>
          </w:p>
        </w:tc>
      </w:tr>
      <w:tr w:rsidR="00D6190A" w:rsidRPr="003261FD" w14:paraId="204839B9" w14:textId="77777777" w:rsidTr="248FE7B3">
        <w:trPr>
          <w:cantSplit/>
        </w:trPr>
        <w:tc>
          <w:tcPr>
            <w:tcW w:w="720" w:type="dxa"/>
            <w:tcBorders>
              <w:top w:val="nil"/>
              <w:left w:val="single" w:sz="6" w:space="0" w:color="auto"/>
              <w:bottom w:val="nil"/>
              <w:right w:val="nil"/>
            </w:tcBorders>
          </w:tcPr>
          <w:p w14:paraId="3B857024" w14:textId="77777777" w:rsidR="00D6190A" w:rsidRPr="003261FD" w:rsidRDefault="00D6190A" w:rsidP="0045206A">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92BDC30" w14:textId="77777777" w:rsidR="00D6190A" w:rsidRPr="003261FD" w:rsidRDefault="00D6190A" w:rsidP="0045206A">
            <w:pPr>
              <w:rPr>
                <w:b/>
                <w:sz w:val="20"/>
              </w:rPr>
            </w:pPr>
            <w:r w:rsidRPr="003261FD">
              <w:rPr>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72AADF5F" w14:textId="72737DE8" w:rsidR="00D6190A" w:rsidRPr="003261FD" w:rsidRDefault="00D6190A" w:rsidP="0045206A">
            <w:pPr>
              <w:rPr>
                <w:sz w:val="20"/>
              </w:rPr>
            </w:pPr>
            <w:r w:rsidRPr="003261FD">
              <w:rPr>
                <w:sz w:val="20"/>
              </w:rPr>
              <w:t>[</w:t>
            </w:r>
            <w:r w:rsidRPr="003261FD">
              <w:rPr>
                <w:i/>
                <w:sz w:val="20"/>
              </w:rPr>
              <w:t>insert the expected time schedule for this position (</w:t>
            </w:r>
            <w:r w:rsidR="001C7FED" w:rsidRPr="003261FD">
              <w:rPr>
                <w:i/>
                <w:sz w:val="20"/>
              </w:rPr>
              <w:t>e.g.,</w:t>
            </w:r>
            <w:r w:rsidRPr="003261FD">
              <w:rPr>
                <w:i/>
                <w:sz w:val="20"/>
              </w:rPr>
              <w:t xml:space="preserve"> attach high level Gantt chart</w:t>
            </w:r>
            <w:r w:rsidRPr="003261FD">
              <w:rPr>
                <w:sz w:val="20"/>
              </w:rPr>
              <w:t>]</w:t>
            </w:r>
          </w:p>
        </w:tc>
      </w:tr>
      <w:tr w:rsidR="007B1431" w:rsidRPr="003261FD" w14:paraId="679FCBD7" w14:textId="77777777" w:rsidTr="248FE7B3">
        <w:trPr>
          <w:cantSplit/>
        </w:trPr>
        <w:tc>
          <w:tcPr>
            <w:tcW w:w="720" w:type="dxa"/>
            <w:tcBorders>
              <w:top w:val="nil"/>
              <w:left w:val="single" w:sz="6" w:space="0" w:color="auto"/>
              <w:bottom w:val="single" w:sz="6" w:space="0" w:color="auto"/>
              <w:right w:val="nil"/>
            </w:tcBorders>
          </w:tcPr>
          <w:p w14:paraId="0DDB2B94" w14:textId="77777777" w:rsidR="007B1431" w:rsidRPr="003261FD" w:rsidRDefault="007B1431" w:rsidP="0045206A">
            <w:pPr>
              <w:suppressAutoHyphens/>
              <w:spacing w:before="80" w:after="80"/>
              <w:rPr>
                <w:b/>
                <w:bCs/>
                <w:spacing w:val="-2"/>
                <w:sz w:val="20"/>
              </w:rPr>
            </w:pPr>
            <w:r>
              <w:rPr>
                <w:b/>
                <w:bCs/>
                <w:spacing w:val="-2"/>
                <w:sz w:val="20"/>
              </w:rPr>
              <w:t>7.</w:t>
            </w:r>
          </w:p>
        </w:tc>
        <w:tc>
          <w:tcPr>
            <w:tcW w:w="8370" w:type="dxa"/>
            <w:gridSpan w:val="2"/>
            <w:tcBorders>
              <w:top w:val="single" w:sz="6" w:space="0" w:color="auto"/>
              <w:left w:val="single" w:sz="6" w:space="0" w:color="auto"/>
              <w:bottom w:val="single" w:sz="6" w:space="0" w:color="auto"/>
              <w:right w:val="single" w:sz="6" w:space="0" w:color="auto"/>
            </w:tcBorders>
          </w:tcPr>
          <w:p w14:paraId="2C23772D" w14:textId="77777777" w:rsidR="007B1431" w:rsidRPr="003261FD" w:rsidRDefault="007B1431" w:rsidP="0045206A">
            <w:pPr>
              <w:rPr>
                <w:sz w:val="20"/>
              </w:rPr>
            </w:pPr>
            <w:r w:rsidRPr="003261FD">
              <w:rPr>
                <w:b/>
                <w:bCs/>
                <w:spacing w:val="-2"/>
                <w:sz w:val="20"/>
              </w:rPr>
              <w:t xml:space="preserve">Title of position: </w:t>
            </w:r>
            <w:r w:rsidRPr="00B60783">
              <w:rPr>
                <w:b/>
                <w:bCs/>
                <w:spacing w:val="-2"/>
                <w:sz w:val="20"/>
              </w:rPr>
              <w:t>[insert title</w:t>
            </w:r>
            <w:r w:rsidR="004C61D5">
              <w:rPr>
                <w:b/>
                <w:bCs/>
                <w:spacing w:val="-2"/>
                <w:sz w:val="20"/>
              </w:rPr>
              <w:t>]</w:t>
            </w:r>
          </w:p>
        </w:tc>
      </w:tr>
    </w:tbl>
    <w:p w14:paraId="785BF6C8" w14:textId="77777777" w:rsidR="005B4A5F" w:rsidRPr="00166F92" w:rsidRDefault="005B4A5F" w:rsidP="001D5093">
      <w:pPr>
        <w:pStyle w:val="Head2"/>
        <w:widowControl/>
        <w:rPr>
          <w:rStyle w:val="Table"/>
          <w:i/>
          <w:spacing w:val="-2"/>
        </w:rPr>
      </w:pPr>
    </w:p>
    <w:p w14:paraId="7B174446" w14:textId="77777777" w:rsidR="005B4A5F" w:rsidRPr="00166F92" w:rsidRDefault="005B4A5F" w:rsidP="001D5093">
      <w:pPr>
        <w:pStyle w:val="Head2"/>
        <w:widowControl/>
        <w:rPr>
          <w:rStyle w:val="Table"/>
          <w:spacing w:val="-2"/>
        </w:rPr>
      </w:pPr>
    </w:p>
    <w:p w14:paraId="46A327BE" w14:textId="77777777" w:rsidR="005B4A5F" w:rsidRPr="00166F92" w:rsidRDefault="005B4A5F" w:rsidP="001D5093">
      <w:pPr>
        <w:pStyle w:val="Head2"/>
        <w:widowControl/>
        <w:jc w:val="center"/>
        <w:rPr>
          <w:rStyle w:val="Table"/>
          <w:rFonts w:ascii="Times New Roman" w:hAnsi="Times New Roman"/>
          <w:spacing w:val="-2"/>
          <w:sz w:val="24"/>
        </w:rPr>
      </w:pPr>
      <w:r w:rsidRPr="00166F92">
        <w:rPr>
          <w:rStyle w:val="Table"/>
          <w:spacing w:val="-2"/>
        </w:rPr>
        <w:br w:type="page"/>
      </w:r>
      <w:r w:rsidRPr="00166F92">
        <w:rPr>
          <w:sz w:val="24"/>
        </w:rPr>
        <w:lastRenderedPageBreak/>
        <w:t>Form</w:t>
      </w:r>
      <w:r w:rsidR="007E703B" w:rsidRPr="00166F92">
        <w:rPr>
          <w:sz w:val="24"/>
        </w:rPr>
        <w:t xml:space="preserve"> </w:t>
      </w:r>
      <w:r w:rsidRPr="00166F92">
        <w:rPr>
          <w:sz w:val="24"/>
        </w:rPr>
        <w:t>PER-2</w:t>
      </w:r>
    </w:p>
    <w:p w14:paraId="7C3876AA" w14:textId="77777777" w:rsidR="005B4A5F" w:rsidRPr="00166F92" w:rsidRDefault="005B4A5F" w:rsidP="001D5093">
      <w:pPr>
        <w:pStyle w:val="Head2"/>
        <w:widowControl/>
        <w:jc w:val="center"/>
        <w:rPr>
          <w:rStyle w:val="Table"/>
          <w:b/>
          <w:bCs/>
          <w:spacing w:val="-2"/>
        </w:rPr>
      </w:pPr>
    </w:p>
    <w:p w14:paraId="1D2D6560" w14:textId="77777777" w:rsidR="005B4A5F" w:rsidRPr="00166F92" w:rsidRDefault="005B4A5F" w:rsidP="001D5093">
      <w:pPr>
        <w:pStyle w:val="S4-Heading2"/>
      </w:pPr>
      <w:bookmarkStart w:id="610" w:name="_Toc135149832"/>
      <w:r w:rsidRPr="00166F92">
        <w:t>Resume</w:t>
      </w:r>
      <w:r w:rsidR="007E703B" w:rsidRPr="00166F92">
        <w:t xml:space="preserve"> </w:t>
      </w:r>
      <w:r w:rsidRPr="00166F92">
        <w:t>of</w:t>
      </w:r>
      <w:r w:rsidR="007E703B" w:rsidRPr="00166F92">
        <w:t xml:space="preserve"> </w:t>
      </w:r>
      <w:r w:rsidRPr="00166F92">
        <w:t>Proposed</w:t>
      </w:r>
      <w:r w:rsidR="007E703B" w:rsidRPr="00166F92">
        <w:t xml:space="preserve"> </w:t>
      </w:r>
      <w:r w:rsidRPr="00166F92">
        <w:t>Personnel</w:t>
      </w:r>
      <w:bookmarkEnd w:id="610"/>
      <w:r w:rsidR="007E703B" w:rsidRPr="00166F92">
        <w:t xml:space="preserve">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5B4A5F" w:rsidRPr="00166F92" w14:paraId="07730BA3" w14:textId="77777777" w:rsidTr="00A479EB">
        <w:trPr>
          <w:cantSplit/>
        </w:trPr>
        <w:tc>
          <w:tcPr>
            <w:tcW w:w="9090" w:type="dxa"/>
            <w:tcBorders>
              <w:top w:val="single" w:sz="6" w:space="0" w:color="auto"/>
              <w:left w:val="single" w:sz="6" w:space="0" w:color="auto"/>
              <w:bottom w:val="single" w:sz="6" w:space="0" w:color="auto"/>
              <w:right w:val="single" w:sz="6" w:space="0" w:color="auto"/>
            </w:tcBorders>
          </w:tcPr>
          <w:p w14:paraId="7196D309"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Name</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of</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Bidder</w:t>
            </w:r>
          </w:p>
          <w:p w14:paraId="422B0531" w14:textId="77777777" w:rsidR="005B4A5F" w:rsidRPr="00166F92" w:rsidRDefault="005B4A5F" w:rsidP="001D5093">
            <w:pPr>
              <w:suppressAutoHyphens/>
              <w:spacing w:after="71"/>
              <w:rPr>
                <w:rStyle w:val="Table"/>
                <w:rFonts w:ascii="Times New Roman" w:hAnsi="Times New Roman"/>
                <w:b/>
                <w:bCs/>
                <w:iCs/>
                <w:spacing w:val="-2"/>
              </w:rPr>
            </w:pPr>
          </w:p>
        </w:tc>
      </w:tr>
    </w:tbl>
    <w:p w14:paraId="63920FBB" w14:textId="77777777" w:rsidR="005B4A5F" w:rsidRPr="00166F92" w:rsidRDefault="005B4A5F" w:rsidP="001D5093">
      <w:pPr>
        <w:suppressAutoHyphens/>
        <w:rPr>
          <w:rStyle w:val="Table"/>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B4A5F" w:rsidRPr="00166F92" w14:paraId="1D2E66DF" w14:textId="77777777" w:rsidTr="00F35BE0">
        <w:trPr>
          <w:cantSplit/>
        </w:trPr>
        <w:tc>
          <w:tcPr>
            <w:tcW w:w="9090" w:type="dxa"/>
            <w:gridSpan w:val="3"/>
            <w:tcBorders>
              <w:top w:val="single" w:sz="6" w:space="0" w:color="auto"/>
              <w:left w:val="single" w:sz="6" w:space="0" w:color="auto"/>
              <w:right w:val="single" w:sz="6" w:space="0" w:color="auto"/>
            </w:tcBorders>
          </w:tcPr>
          <w:p w14:paraId="75725684"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Position</w:t>
            </w:r>
          </w:p>
          <w:p w14:paraId="3E6E0123" w14:textId="77777777" w:rsidR="005B4A5F" w:rsidRPr="00166F92" w:rsidRDefault="005B4A5F" w:rsidP="001D5093">
            <w:pPr>
              <w:tabs>
                <w:tab w:val="left" w:pos="1638"/>
                <w:tab w:val="left" w:pos="1998"/>
              </w:tabs>
              <w:suppressAutoHyphens/>
              <w:spacing w:after="71"/>
              <w:ind w:left="378" w:hanging="378"/>
              <w:rPr>
                <w:rStyle w:val="Table"/>
                <w:rFonts w:ascii="Times New Roman" w:hAnsi="Times New Roman"/>
                <w:b/>
                <w:bCs/>
                <w:iCs/>
                <w:spacing w:val="-2"/>
              </w:rPr>
            </w:pPr>
          </w:p>
        </w:tc>
      </w:tr>
      <w:tr w:rsidR="005B4A5F" w:rsidRPr="00166F92" w14:paraId="05EBD7CF" w14:textId="77777777" w:rsidTr="00F35BE0">
        <w:trPr>
          <w:cantSplit/>
        </w:trPr>
        <w:tc>
          <w:tcPr>
            <w:tcW w:w="1440" w:type="dxa"/>
            <w:tcBorders>
              <w:top w:val="single" w:sz="6" w:space="0" w:color="auto"/>
              <w:left w:val="single" w:sz="6" w:space="0" w:color="auto"/>
            </w:tcBorders>
          </w:tcPr>
          <w:p w14:paraId="182D339C"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Personnel</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information</w:t>
            </w:r>
          </w:p>
        </w:tc>
        <w:tc>
          <w:tcPr>
            <w:tcW w:w="3960" w:type="dxa"/>
            <w:tcBorders>
              <w:top w:val="single" w:sz="6" w:space="0" w:color="auto"/>
              <w:left w:val="single" w:sz="6" w:space="0" w:color="auto"/>
            </w:tcBorders>
          </w:tcPr>
          <w:p w14:paraId="19219CCC"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Name</w:t>
            </w:r>
            <w:r w:rsidR="007E703B" w:rsidRPr="00166F92">
              <w:rPr>
                <w:rStyle w:val="Table"/>
                <w:rFonts w:ascii="Times New Roman" w:hAnsi="Times New Roman"/>
                <w:b/>
                <w:bCs/>
                <w:iCs/>
                <w:spacing w:val="-2"/>
              </w:rPr>
              <w:t xml:space="preserve"> </w:t>
            </w:r>
          </w:p>
          <w:p w14:paraId="39890FA2" w14:textId="77777777" w:rsidR="005B4A5F" w:rsidRPr="00166F92" w:rsidRDefault="005B4A5F" w:rsidP="001D5093">
            <w:pPr>
              <w:suppressAutoHyphens/>
              <w:spacing w:after="71"/>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5A29854E"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Date</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of</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birth</w:t>
            </w:r>
          </w:p>
        </w:tc>
      </w:tr>
      <w:tr w:rsidR="005B4A5F" w:rsidRPr="00166F92" w14:paraId="64EB7DD4" w14:textId="77777777" w:rsidTr="00F35BE0">
        <w:trPr>
          <w:cantSplit/>
        </w:trPr>
        <w:tc>
          <w:tcPr>
            <w:tcW w:w="1440" w:type="dxa"/>
            <w:tcBorders>
              <w:left w:val="single" w:sz="6" w:space="0" w:color="auto"/>
            </w:tcBorders>
          </w:tcPr>
          <w:p w14:paraId="43C2C4D7" w14:textId="77777777" w:rsidR="005B4A5F" w:rsidRPr="00166F92" w:rsidRDefault="005B4A5F" w:rsidP="001D5093">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22063F21"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Professional</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qualifications</w:t>
            </w:r>
          </w:p>
          <w:p w14:paraId="64B0925A" w14:textId="77777777" w:rsidR="005B4A5F" w:rsidRPr="00166F92" w:rsidRDefault="005B4A5F" w:rsidP="001D5093">
            <w:pPr>
              <w:suppressAutoHyphens/>
              <w:spacing w:before="60" w:after="120"/>
              <w:rPr>
                <w:rStyle w:val="Table"/>
                <w:rFonts w:ascii="Times New Roman" w:hAnsi="Times New Roman"/>
                <w:b/>
                <w:bCs/>
                <w:iCs/>
                <w:spacing w:val="-2"/>
              </w:rPr>
            </w:pPr>
          </w:p>
        </w:tc>
      </w:tr>
      <w:tr w:rsidR="005B4A5F" w:rsidRPr="00166F92" w14:paraId="059E2EE7" w14:textId="77777777" w:rsidTr="00F35BE0">
        <w:trPr>
          <w:cantSplit/>
        </w:trPr>
        <w:tc>
          <w:tcPr>
            <w:tcW w:w="1440" w:type="dxa"/>
            <w:tcBorders>
              <w:top w:val="single" w:sz="6" w:space="0" w:color="auto"/>
              <w:left w:val="single" w:sz="6" w:space="0" w:color="auto"/>
            </w:tcBorders>
          </w:tcPr>
          <w:p w14:paraId="394726E0"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Present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employment</w:t>
            </w:r>
          </w:p>
        </w:tc>
        <w:tc>
          <w:tcPr>
            <w:tcW w:w="7650" w:type="dxa"/>
            <w:gridSpan w:val="2"/>
            <w:tcBorders>
              <w:top w:val="single" w:sz="6" w:space="0" w:color="auto"/>
              <w:left w:val="single" w:sz="6" w:space="0" w:color="auto"/>
              <w:right w:val="single" w:sz="6" w:space="0" w:color="auto"/>
            </w:tcBorders>
          </w:tcPr>
          <w:p w14:paraId="79AB38B0"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Name</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of</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employer</w:t>
            </w:r>
          </w:p>
          <w:p w14:paraId="38AAA58F" w14:textId="77777777" w:rsidR="005B4A5F" w:rsidRPr="00166F92" w:rsidRDefault="005B4A5F" w:rsidP="001D5093">
            <w:pPr>
              <w:suppressAutoHyphens/>
              <w:spacing w:after="71"/>
              <w:rPr>
                <w:rStyle w:val="Table"/>
                <w:rFonts w:ascii="Times New Roman" w:hAnsi="Times New Roman"/>
                <w:b/>
                <w:bCs/>
                <w:iCs/>
                <w:spacing w:val="-2"/>
              </w:rPr>
            </w:pPr>
          </w:p>
        </w:tc>
      </w:tr>
      <w:tr w:rsidR="005B4A5F" w:rsidRPr="00166F92" w14:paraId="62AAE4E7" w14:textId="77777777" w:rsidTr="00F35BE0">
        <w:trPr>
          <w:cantSplit/>
        </w:trPr>
        <w:tc>
          <w:tcPr>
            <w:tcW w:w="1440" w:type="dxa"/>
            <w:tcBorders>
              <w:left w:val="single" w:sz="6" w:space="0" w:color="auto"/>
            </w:tcBorders>
          </w:tcPr>
          <w:p w14:paraId="207A0021" w14:textId="77777777" w:rsidR="005B4A5F" w:rsidRPr="00166F92" w:rsidRDefault="005B4A5F" w:rsidP="001D5093">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0363ABE9"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Address</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of</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employer</w:t>
            </w:r>
          </w:p>
          <w:p w14:paraId="21C6CCC8" w14:textId="77777777" w:rsidR="005B4A5F" w:rsidRPr="00166F92" w:rsidRDefault="005B4A5F" w:rsidP="001D5093">
            <w:pPr>
              <w:suppressAutoHyphens/>
              <w:spacing w:before="60" w:after="120"/>
              <w:rPr>
                <w:rStyle w:val="Table"/>
                <w:rFonts w:ascii="Times New Roman" w:hAnsi="Times New Roman"/>
                <w:b/>
                <w:bCs/>
                <w:iCs/>
                <w:spacing w:val="-2"/>
              </w:rPr>
            </w:pPr>
          </w:p>
        </w:tc>
      </w:tr>
      <w:tr w:rsidR="005B4A5F" w:rsidRPr="00166F92" w14:paraId="62F0908D" w14:textId="77777777" w:rsidTr="00F35BE0">
        <w:trPr>
          <w:cantSplit/>
        </w:trPr>
        <w:tc>
          <w:tcPr>
            <w:tcW w:w="1440" w:type="dxa"/>
            <w:tcBorders>
              <w:left w:val="single" w:sz="6" w:space="0" w:color="auto"/>
            </w:tcBorders>
          </w:tcPr>
          <w:p w14:paraId="511C605D" w14:textId="77777777" w:rsidR="005B4A5F" w:rsidRPr="00166F92" w:rsidRDefault="005B4A5F" w:rsidP="001D5093">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48A99F95"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Telephone</w:t>
            </w:r>
          </w:p>
          <w:p w14:paraId="2E5C0221" w14:textId="77777777" w:rsidR="005B4A5F" w:rsidRPr="00166F92" w:rsidRDefault="005B4A5F" w:rsidP="001D5093">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ACA6E27"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Contact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(manager</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personnel</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officer)</w:t>
            </w:r>
          </w:p>
        </w:tc>
      </w:tr>
      <w:tr w:rsidR="005B4A5F" w:rsidRPr="00166F92" w14:paraId="5FDD2923" w14:textId="77777777" w:rsidTr="00F35BE0">
        <w:trPr>
          <w:cantSplit/>
        </w:trPr>
        <w:tc>
          <w:tcPr>
            <w:tcW w:w="1440" w:type="dxa"/>
            <w:tcBorders>
              <w:left w:val="single" w:sz="6" w:space="0" w:color="auto"/>
            </w:tcBorders>
          </w:tcPr>
          <w:p w14:paraId="41E66EE1" w14:textId="77777777" w:rsidR="005B4A5F" w:rsidRPr="00166F92" w:rsidRDefault="005B4A5F" w:rsidP="001D5093">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403878AB"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Fax</w:t>
            </w:r>
          </w:p>
          <w:p w14:paraId="517A042C" w14:textId="77777777" w:rsidR="005B4A5F" w:rsidRPr="00166F92" w:rsidRDefault="005B4A5F" w:rsidP="001D5093">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50FEF3D6"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E-mail</w:t>
            </w:r>
          </w:p>
        </w:tc>
      </w:tr>
      <w:tr w:rsidR="005B4A5F" w:rsidRPr="00166F92" w14:paraId="223A46BD" w14:textId="77777777" w:rsidTr="00F35BE0">
        <w:trPr>
          <w:cantSplit/>
        </w:trPr>
        <w:tc>
          <w:tcPr>
            <w:tcW w:w="1440" w:type="dxa"/>
            <w:tcBorders>
              <w:left w:val="single" w:sz="6" w:space="0" w:color="auto"/>
              <w:bottom w:val="single" w:sz="6" w:space="0" w:color="auto"/>
            </w:tcBorders>
          </w:tcPr>
          <w:p w14:paraId="42802019" w14:textId="77777777" w:rsidR="005B4A5F" w:rsidRPr="00166F92" w:rsidRDefault="005B4A5F" w:rsidP="001D5093">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bottom w:val="single" w:sz="6" w:space="0" w:color="auto"/>
            </w:tcBorders>
          </w:tcPr>
          <w:p w14:paraId="485C26A3"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Job</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title</w:t>
            </w:r>
          </w:p>
          <w:p w14:paraId="124326F7" w14:textId="77777777" w:rsidR="005B4A5F" w:rsidRPr="00166F92" w:rsidRDefault="005B4A5F" w:rsidP="001D5093">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353A8CDA" w14:textId="77777777" w:rsidR="005B4A5F" w:rsidRPr="00166F92" w:rsidRDefault="005B4A5F" w:rsidP="001D5093">
            <w:pPr>
              <w:suppressAutoHyphens/>
              <w:spacing w:before="60" w:after="120"/>
              <w:rPr>
                <w:rStyle w:val="Table"/>
                <w:rFonts w:ascii="Times New Roman" w:hAnsi="Times New Roman"/>
                <w:b/>
                <w:bCs/>
                <w:iCs/>
                <w:spacing w:val="-2"/>
              </w:rPr>
            </w:pPr>
            <w:r w:rsidRPr="00166F92">
              <w:rPr>
                <w:rStyle w:val="Table"/>
                <w:rFonts w:ascii="Times New Roman" w:hAnsi="Times New Roman"/>
                <w:b/>
                <w:bCs/>
                <w:iCs/>
                <w:spacing w:val="-2"/>
              </w:rPr>
              <w:t>Years</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with</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present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employer</w:t>
            </w:r>
          </w:p>
        </w:tc>
      </w:tr>
    </w:tbl>
    <w:p w14:paraId="30B87556" w14:textId="77777777" w:rsidR="005B4A5F" w:rsidRPr="00166F92" w:rsidRDefault="005B4A5F" w:rsidP="001D5093">
      <w:pPr>
        <w:suppressAutoHyphens/>
        <w:rPr>
          <w:rStyle w:val="Table"/>
          <w:rFonts w:ascii="Times New Roman" w:hAnsi="Times New Roman"/>
          <w:iCs/>
          <w:spacing w:val="-2"/>
          <w:sz w:val="24"/>
        </w:rPr>
      </w:pPr>
    </w:p>
    <w:p w14:paraId="2F7A3252" w14:textId="77777777" w:rsidR="005B4A5F" w:rsidRPr="00166F92" w:rsidRDefault="005B4A5F" w:rsidP="001D5093">
      <w:pPr>
        <w:suppressAutoHyphens/>
        <w:rPr>
          <w:rStyle w:val="Table"/>
          <w:rFonts w:ascii="Times New Roman" w:hAnsi="Times New Roman"/>
          <w:iCs/>
          <w:spacing w:val="-2"/>
          <w:sz w:val="24"/>
        </w:rPr>
      </w:pPr>
      <w:r w:rsidRPr="00166F92">
        <w:rPr>
          <w:rStyle w:val="Table"/>
          <w:rFonts w:ascii="Times New Roman" w:hAnsi="Times New Roman"/>
          <w:iCs/>
          <w:spacing w:val="-2"/>
          <w:sz w:val="24"/>
        </w:rPr>
        <w:t>Summarize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professional</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experience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over</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the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last</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20</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years,</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in</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reverse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chronological</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order.</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Indicate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particular</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technical</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and</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managerial</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experience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relevant</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to</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the</w:t>
      </w:r>
      <w:r w:rsidR="007E703B" w:rsidRPr="00166F92">
        <w:rPr>
          <w:rStyle w:val="Table"/>
          <w:rFonts w:ascii="Times New Roman" w:hAnsi="Times New Roman"/>
          <w:iCs/>
          <w:spacing w:val="-2"/>
          <w:sz w:val="24"/>
        </w:rPr>
        <w:t xml:space="preserve"> </w:t>
      </w:r>
      <w:r w:rsidRPr="00166F92">
        <w:rPr>
          <w:rStyle w:val="Table"/>
          <w:rFonts w:ascii="Times New Roman" w:hAnsi="Times New Roman"/>
          <w:iCs/>
          <w:spacing w:val="-2"/>
          <w:sz w:val="24"/>
        </w:rPr>
        <w:t>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5B4A5F" w:rsidRPr="00166F92" w14:paraId="46975BFC" w14:textId="77777777" w:rsidTr="00F35BE0">
        <w:trPr>
          <w:cantSplit/>
        </w:trPr>
        <w:tc>
          <w:tcPr>
            <w:tcW w:w="1080" w:type="dxa"/>
            <w:tcBorders>
              <w:top w:val="single" w:sz="6" w:space="0" w:color="auto"/>
              <w:left w:val="single" w:sz="6" w:space="0" w:color="auto"/>
            </w:tcBorders>
          </w:tcPr>
          <w:p w14:paraId="7DE9319A" w14:textId="77777777" w:rsidR="005B4A5F" w:rsidRPr="00166F92" w:rsidRDefault="005B4A5F" w:rsidP="001D5093">
            <w:pPr>
              <w:suppressAutoHyphens/>
              <w:spacing w:before="60" w:after="60"/>
              <w:jc w:val="center"/>
              <w:rPr>
                <w:rStyle w:val="Table"/>
                <w:rFonts w:ascii="Times New Roman" w:hAnsi="Times New Roman"/>
                <w:b/>
                <w:bCs/>
                <w:iCs/>
                <w:spacing w:val="-2"/>
              </w:rPr>
            </w:pPr>
            <w:r w:rsidRPr="00166F92">
              <w:rPr>
                <w:rStyle w:val="Table"/>
                <w:rFonts w:ascii="Times New Roman" w:hAnsi="Times New Roman"/>
                <w:b/>
                <w:bCs/>
                <w:iCs/>
                <w:spacing w:val="-2"/>
              </w:rPr>
              <w:t>From</w:t>
            </w:r>
          </w:p>
        </w:tc>
        <w:tc>
          <w:tcPr>
            <w:tcW w:w="1080" w:type="dxa"/>
            <w:tcBorders>
              <w:top w:val="single" w:sz="6" w:space="0" w:color="auto"/>
              <w:left w:val="single" w:sz="6" w:space="0" w:color="auto"/>
            </w:tcBorders>
          </w:tcPr>
          <w:p w14:paraId="7620DB86" w14:textId="77777777" w:rsidR="005B4A5F" w:rsidRPr="00166F92" w:rsidRDefault="005B4A5F" w:rsidP="001D5093">
            <w:pPr>
              <w:suppressAutoHyphens/>
              <w:spacing w:before="60" w:after="60"/>
              <w:jc w:val="center"/>
              <w:rPr>
                <w:rStyle w:val="Table"/>
                <w:rFonts w:ascii="Times New Roman" w:hAnsi="Times New Roman"/>
                <w:b/>
                <w:bCs/>
                <w:iCs/>
                <w:spacing w:val="-2"/>
              </w:rPr>
            </w:pPr>
            <w:r w:rsidRPr="00166F92">
              <w:rPr>
                <w:rStyle w:val="Table"/>
                <w:rFonts w:ascii="Times New Roman" w:hAnsi="Times New Roman"/>
                <w:b/>
                <w:bCs/>
                <w:iCs/>
                <w:spacing w:val="-2"/>
              </w:rPr>
              <w:t>To</w:t>
            </w:r>
          </w:p>
        </w:tc>
        <w:tc>
          <w:tcPr>
            <w:tcW w:w="6930" w:type="dxa"/>
            <w:tcBorders>
              <w:top w:val="single" w:sz="6" w:space="0" w:color="auto"/>
              <w:left w:val="single" w:sz="6" w:space="0" w:color="auto"/>
              <w:right w:val="single" w:sz="6" w:space="0" w:color="auto"/>
            </w:tcBorders>
          </w:tcPr>
          <w:p w14:paraId="6592AA2D" w14:textId="77777777" w:rsidR="005B4A5F" w:rsidRPr="00166F92" w:rsidRDefault="005B4A5F" w:rsidP="001D5093">
            <w:pPr>
              <w:suppressAutoHyphens/>
              <w:spacing w:before="60" w:after="60"/>
              <w:jc w:val="center"/>
              <w:rPr>
                <w:rStyle w:val="Table"/>
                <w:rFonts w:ascii="Times New Roman" w:hAnsi="Times New Roman"/>
                <w:b/>
                <w:bCs/>
                <w:iCs/>
                <w:spacing w:val="-2"/>
              </w:rPr>
            </w:pPr>
            <w:r w:rsidRPr="00166F92">
              <w:rPr>
                <w:rStyle w:val="Table"/>
                <w:rFonts w:ascii="Times New Roman" w:hAnsi="Times New Roman"/>
                <w:b/>
                <w:bCs/>
                <w:iCs/>
                <w:spacing w:val="-2"/>
              </w:rPr>
              <w:t>Company</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Project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Position</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Relevant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technical</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and</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management</w:t>
            </w:r>
            <w:r w:rsidR="007E703B" w:rsidRPr="00166F92">
              <w:rPr>
                <w:rStyle w:val="Table"/>
                <w:rFonts w:ascii="Times New Roman" w:hAnsi="Times New Roman"/>
                <w:b/>
                <w:bCs/>
                <w:iCs/>
                <w:spacing w:val="-2"/>
              </w:rPr>
              <w:t xml:space="preserve"> </w:t>
            </w:r>
            <w:r w:rsidRPr="00166F92">
              <w:rPr>
                <w:rStyle w:val="Table"/>
                <w:rFonts w:ascii="Times New Roman" w:hAnsi="Times New Roman"/>
                <w:b/>
                <w:bCs/>
                <w:iCs/>
                <w:spacing w:val="-2"/>
              </w:rPr>
              <w:t>experience</w:t>
            </w:r>
          </w:p>
        </w:tc>
      </w:tr>
      <w:tr w:rsidR="005B4A5F" w:rsidRPr="00166F92" w14:paraId="244270BE" w14:textId="77777777" w:rsidTr="00F35BE0">
        <w:trPr>
          <w:cantSplit/>
        </w:trPr>
        <w:tc>
          <w:tcPr>
            <w:tcW w:w="1080" w:type="dxa"/>
            <w:tcBorders>
              <w:top w:val="single" w:sz="6" w:space="0" w:color="auto"/>
              <w:left w:val="single" w:sz="6" w:space="0" w:color="auto"/>
            </w:tcBorders>
          </w:tcPr>
          <w:p w14:paraId="37B0B202"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top w:val="single" w:sz="6" w:space="0" w:color="auto"/>
              <w:left w:val="single" w:sz="6" w:space="0" w:color="auto"/>
            </w:tcBorders>
          </w:tcPr>
          <w:p w14:paraId="10A9B9F1"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top w:val="single" w:sz="6" w:space="0" w:color="auto"/>
              <w:left w:val="single" w:sz="6" w:space="0" w:color="auto"/>
              <w:right w:val="single" w:sz="6" w:space="0" w:color="auto"/>
            </w:tcBorders>
          </w:tcPr>
          <w:p w14:paraId="5A4F0367"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7AB887C2" w14:textId="77777777" w:rsidTr="00F35BE0">
        <w:trPr>
          <w:cantSplit/>
        </w:trPr>
        <w:tc>
          <w:tcPr>
            <w:tcW w:w="1080" w:type="dxa"/>
            <w:tcBorders>
              <w:top w:val="dotted" w:sz="4" w:space="0" w:color="auto"/>
              <w:left w:val="single" w:sz="6" w:space="0" w:color="auto"/>
            </w:tcBorders>
          </w:tcPr>
          <w:p w14:paraId="23EBF933"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top w:val="dotted" w:sz="4" w:space="0" w:color="auto"/>
              <w:left w:val="single" w:sz="6" w:space="0" w:color="auto"/>
            </w:tcBorders>
          </w:tcPr>
          <w:p w14:paraId="2EC3DAA4"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top w:val="dotted" w:sz="4" w:space="0" w:color="auto"/>
              <w:left w:val="single" w:sz="6" w:space="0" w:color="auto"/>
              <w:right w:val="single" w:sz="6" w:space="0" w:color="auto"/>
            </w:tcBorders>
          </w:tcPr>
          <w:p w14:paraId="2AA79980"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7E554D3B" w14:textId="77777777" w:rsidTr="00F35BE0">
        <w:trPr>
          <w:cantSplit/>
        </w:trPr>
        <w:tc>
          <w:tcPr>
            <w:tcW w:w="1080" w:type="dxa"/>
            <w:tcBorders>
              <w:top w:val="dotted" w:sz="4" w:space="0" w:color="auto"/>
              <w:left w:val="single" w:sz="6" w:space="0" w:color="auto"/>
              <w:bottom w:val="dotted" w:sz="4" w:space="0" w:color="auto"/>
            </w:tcBorders>
          </w:tcPr>
          <w:p w14:paraId="143D0987"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04A330D3"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0394CBA6"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2ACD1AAD" w14:textId="77777777" w:rsidTr="00F35BE0">
        <w:trPr>
          <w:cantSplit/>
        </w:trPr>
        <w:tc>
          <w:tcPr>
            <w:tcW w:w="1080" w:type="dxa"/>
            <w:tcBorders>
              <w:left w:val="single" w:sz="6" w:space="0" w:color="auto"/>
            </w:tcBorders>
          </w:tcPr>
          <w:p w14:paraId="2980DDE6" w14:textId="77777777" w:rsidR="005B4A5F" w:rsidRPr="00166F92" w:rsidRDefault="005B4A5F" w:rsidP="001D5093">
            <w:pPr>
              <w:suppressAutoHyphens/>
              <w:spacing w:after="71"/>
              <w:rPr>
                <w:rStyle w:val="Table"/>
                <w:rFonts w:ascii="Times New Roman" w:hAnsi="Times New Roman"/>
                <w:i/>
                <w:spacing w:val="-2"/>
                <w:u w:val="single"/>
              </w:rPr>
            </w:pPr>
          </w:p>
        </w:tc>
        <w:tc>
          <w:tcPr>
            <w:tcW w:w="1080" w:type="dxa"/>
            <w:tcBorders>
              <w:left w:val="single" w:sz="6" w:space="0" w:color="auto"/>
            </w:tcBorders>
          </w:tcPr>
          <w:p w14:paraId="4FCD97FF"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D4CEA81"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543A272A" w14:textId="77777777" w:rsidTr="00F35BE0">
        <w:trPr>
          <w:cantSplit/>
        </w:trPr>
        <w:tc>
          <w:tcPr>
            <w:tcW w:w="1080" w:type="dxa"/>
            <w:tcBorders>
              <w:top w:val="dotted" w:sz="4" w:space="0" w:color="auto"/>
              <w:left w:val="single" w:sz="6" w:space="0" w:color="auto"/>
              <w:bottom w:val="dotted" w:sz="4" w:space="0" w:color="auto"/>
            </w:tcBorders>
          </w:tcPr>
          <w:p w14:paraId="19852116"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23531259"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44F3B381"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3A125D37" w14:textId="77777777" w:rsidTr="00F35BE0">
        <w:trPr>
          <w:cantSplit/>
        </w:trPr>
        <w:tc>
          <w:tcPr>
            <w:tcW w:w="1080" w:type="dxa"/>
            <w:tcBorders>
              <w:left w:val="single" w:sz="6" w:space="0" w:color="auto"/>
            </w:tcBorders>
          </w:tcPr>
          <w:p w14:paraId="55FD6527"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left w:val="single" w:sz="6" w:space="0" w:color="auto"/>
            </w:tcBorders>
          </w:tcPr>
          <w:p w14:paraId="751E5C69"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28CC20C8"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1268D476" w14:textId="77777777" w:rsidTr="00F35BE0">
        <w:trPr>
          <w:cantSplit/>
        </w:trPr>
        <w:tc>
          <w:tcPr>
            <w:tcW w:w="1080" w:type="dxa"/>
            <w:tcBorders>
              <w:top w:val="dotted" w:sz="4" w:space="0" w:color="auto"/>
              <w:left w:val="single" w:sz="6" w:space="0" w:color="auto"/>
              <w:bottom w:val="dotted" w:sz="4" w:space="0" w:color="auto"/>
            </w:tcBorders>
          </w:tcPr>
          <w:p w14:paraId="6D8EE889"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1E7BBCA5"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0C00B693" w14:textId="77777777" w:rsidR="005B4A5F" w:rsidRPr="00166F92" w:rsidRDefault="005B4A5F" w:rsidP="001D5093">
            <w:pPr>
              <w:suppressAutoHyphens/>
              <w:spacing w:after="71"/>
              <w:rPr>
                <w:rStyle w:val="Table"/>
                <w:rFonts w:ascii="Times New Roman" w:hAnsi="Times New Roman"/>
                <w:i/>
                <w:spacing w:val="-2"/>
              </w:rPr>
            </w:pPr>
          </w:p>
        </w:tc>
      </w:tr>
      <w:tr w:rsidR="005B4A5F" w:rsidRPr="00166F92" w14:paraId="74BE42B1" w14:textId="77777777" w:rsidTr="00F35BE0">
        <w:trPr>
          <w:cantSplit/>
        </w:trPr>
        <w:tc>
          <w:tcPr>
            <w:tcW w:w="1080" w:type="dxa"/>
            <w:tcBorders>
              <w:left w:val="single" w:sz="6" w:space="0" w:color="auto"/>
              <w:bottom w:val="single" w:sz="6" w:space="0" w:color="auto"/>
            </w:tcBorders>
          </w:tcPr>
          <w:p w14:paraId="5AAB690A" w14:textId="77777777" w:rsidR="005B4A5F" w:rsidRPr="00166F92" w:rsidRDefault="005B4A5F" w:rsidP="001D5093">
            <w:pPr>
              <w:suppressAutoHyphens/>
              <w:spacing w:after="71"/>
              <w:rPr>
                <w:rStyle w:val="Table"/>
                <w:rFonts w:ascii="Times New Roman" w:hAnsi="Times New Roman"/>
                <w:i/>
                <w:spacing w:val="-2"/>
              </w:rPr>
            </w:pPr>
          </w:p>
        </w:tc>
        <w:tc>
          <w:tcPr>
            <w:tcW w:w="1080" w:type="dxa"/>
            <w:tcBorders>
              <w:left w:val="single" w:sz="6" w:space="0" w:color="auto"/>
              <w:bottom w:val="single" w:sz="6" w:space="0" w:color="auto"/>
            </w:tcBorders>
          </w:tcPr>
          <w:p w14:paraId="7CE98AFB" w14:textId="77777777" w:rsidR="005B4A5F" w:rsidRPr="00166F92" w:rsidRDefault="005B4A5F" w:rsidP="001D5093">
            <w:pPr>
              <w:suppressAutoHyphens/>
              <w:spacing w:after="71"/>
              <w:rPr>
                <w:rStyle w:val="Table"/>
                <w:rFonts w:ascii="Times New Roman" w:hAnsi="Times New Roman"/>
                <w:i/>
                <w:spacing w:val="-2"/>
              </w:rPr>
            </w:pPr>
          </w:p>
        </w:tc>
        <w:tc>
          <w:tcPr>
            <w:tcW w:w="6930" w:type="dxa"/>
            <w:tcBorders>
              <w:left w:val="single" w:sz="6" w:space="0" w:color="auto"/>
              <w:bottom w:val="single" w:sz="6" w:space="0" w:color="auto"/>
              <w:right w:val="single" w:sz="6" w:space="0" w:color="auto"/>
            </w:tcBorders>
          </w:tcPr>
          <w:p w14:paraId="2685C409" w14:textId="77777777" w:rsidR="005B4A5F" w:rsidRPr="00166F92" w:rsidRDefault="005B4A5F" w:rsidP="001D5093">
            <w:pPr>
              <w:suppressAutoHyphens/>
              <w:spacing w:after="71"/>
              <w:rPr>
                <w:rStyle w:val="Table"/>
                <w:rFonts w:ascii="Times New Roman" w:hAnsi="Times New Roman"/>
                <w:i/>
                <w:spacing w:val="-2"/>
              </w:rPr>
            </w:pPr>
          </w:p>
        </w:tc>
      </w:tr>
    </w:tbl>
    <w:p w14:paraId="42116DB2" w14:textId="77777777" w:rsidR="005B4A5F" w:rsidRPr="00166F92" w:rsidRDefault="005B4A5F" w:rsidP="001D5093">
      <w:pPr>
        <w:pStyle w:val="S4-header1"/>
      </w:pPr>
      <w:r w:rsidRPr="00166F92">
        <w:br w:type="page"/>
      </w:r>
      <w:bookmarkStart w:id="611" w:name="_Toc125873862"/>
      <w:bookmarkStart w:id="612" w:name="_Toc437968885"/>
      <w:bookmarkStart w:id="613" w:name="_Toc197236041"/>
      <w:bookmarkStart w:id="614" w:name="_Toc135149833"/>
      <w:r w:rsidRPr="00166F92">
        <w:lastRenderedPageBreak/>
        <w:t>Proposed</w:t>
      </w:r>
      <w:r w:rsidR="007E703B" w:rsidRPr="00166F92">
        <w:t xml:space="preserve"> </w:t>
      </w:r>
      <w:r w:rsidRPr="00166F92">
        <w:t>Subcontr</w:t>
      </w:r>
      <w:bookmarkStart w:id="615" w:name="_Hlt125873922"/>
      <w:bookmarkEnd w:id="615"/>
      <w:r w:rsidRPr="00166F92">
        <w:t>actors</w:t>
      </w:r>
      <w:r w:rsidR="007E703B" w:rsidRPr="00166F92">
        <w:t xml:space="preserve"> </w:t>
      </w:r>
      <w:r w:rsidRPr="00166F92">
        <w:t>for</w:t>
      </w:r>
      <w:r w:rsidR="007E703B" w:rsidRPr="00166F92">
        <w:t xml:space="preserve"> </w:t>
      </w:r>
      <w:r w:rsidRPr="00166F92">
        <w:t>Major</w:t>
      </w:r>
      <w:r w:rsidR="007E703B" w:rsidRPr="00166F92">
        <w:t xml:space="preserve"> </w:t>
      </w:r>
      <w:r w:rsidRPr="00166F92">
        <w:t>Items</w:t>
      </w:r>
      <w:r w:rsidR="007E703B" w:rsidRPr="00166F92">
        <w:t xml:space="preserve"> </w:t>
      </w:r>
      <w:r w:rsidRPr="00166F92">
        <w:t>of</w:t>
      </w:r>
      <w:r w:rsidR="007E703B" w:rsidRPr="00166F92">
        <w:t xml:space="preserve"> </w:t>
      </w:r>
      <w:bookmarkEnd w:id="611"/>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bookmarkEnd w:id="612"/>
      <w:bookmarkEnd w:id="613"/>
      <w:bookmarkEnd w:id="614"/>
    </w:p>
    <w:p w14:paraId="31AA26FF" w14:textId="77777777" w:rsidR="005B4A5F" w:rsidRPr="00166F92" w:rsidRDefault="005B4A5F" w:rsidP="001D5093"/>
    <w:p w14:paraId="67A6DC9A" w14:textId="77777777" w:rsidR="005B4A5F" w:rsidRPr="00166F92" w:rsidRDefault="005B4A5F" w:rsidP="001D5093">
      <w:pPr>
        <w:rPr>
          <w:u w:val="single"/>
        </w:rPr>
      </w:pPr>
      <w:r w:rsidRPr="00166F92">
        <w:t>A</w:t>
      </w:r>
      <w:r w:rsidR="007E703B" w:rsidRPr="00166F92">
        <w:t xml:space="preserve"> </w:t>
      </w:r>
      <w:r w:rsidRPr="00166F92">
        <w:t>list</w:t>
      </w:r>
      <w:r w:rsidR="007E703B" w:rsidRPr="00166F92">
        <w:t xml:space="preserve"> </w:t>
      </w:r>
      <w:r w:rsidRPr="00166F92">
        <w:t>of</w:t>
      </w:r>
      <w:r w:rsidR="007E703B" w:rsidRPr="00166F92">
        <w:t xml:space="preserve"> </w:t>
      </w:r>
      <w:r w:rsidRPr="00166F92">
        <w:t>major</w:t>
      </w:r>
      <w:r w:rsidR="007E703B" w:rsidRPr="00166F92">
        <w:t xml:space="preserve"> </w:t>
      </w:r>
      <w:r w:rsidRPr="00166F92">
        <w:t>items</w:t>
      </w:r>
      <w:r w:rsidR="007E703B" w:rsidRPr="00166F92">
        <w:t xml:space="preserve"> </w:t>
      </w:r>
      <w:r w:rsidRPr="00166F92">
        <w:t>of</w:t>
      </w:r>
      <w:r w:rsidR="007E703B" w:rsidRPr="00166F92">
        <w:t xml:space="preserve"> </w:t>
      </w:r>
      <w:r w:rsidRPr="00166F92">
        <w:rPr>
          <w:u w:val="single"/>
        </w:rPr>
        <w:t>Plant</w:t>
      </w:r>
      <w:r w:rsidR="007E703B" w:rsidRPr="00166F92">
        <w:rPr>
          <w:u w:val="single"/>
        </w:rPr>
        <w:t xml:space="preserve"> </w:t>
      </w:r>
      <w:r w:rsidRPr="00166F92">
        <w:rPr>
          <w:u w:val="single"/>
        </w:rPr>
        <w:t>and</w:t>
      </w:r>
      <w:r w:rsidR="007E703B" w:rsidRPr="00166F92">
        <w:rPr>
          <w:u w:val="single"/>
        </w:rPr>
        <w:t xml:space="preserve"> </w:t>
      </w:r>
      <w:r w:rsidRPr="00166F92">
        <w:rPr>
          <w:u w:val="single"/>
        </w:rPr>
        <w:t>Installation</w:t>
      </w:r>
      <w:r w:rsidR="007E703B" w:rsidRPr="00166F92">
        <w:rPr>
          <w:u w:val="single"/>
        </w:rPr>
        <w:t xml:space="preserve"> </w:t>
      </w:r>
      <w:r w:rsidRPr="00166F92">
        <w:rPr>
          <w:u w:val="single"/>
        </w:rPr>
        <w:t>Services</w:t>
      </w:r>
      <w:r w:rsidR="007E703B" w:rsidRPr="00166F92">
        <w:rPr>
          <w:u w:val="single"/>
        </w:rPr>
        <w:t xml:space="preserve"> </w:t>
      </w:r>
      <w:r w:rsidRPr="00166F92">
        <w:rPr>
          <w:u w:val="single"/>
        </w:rPr>
        <w:t>is</w:t>
      </w:r>
      <w:r w:rsidR="007E703B" w:rsidRPr="00166F92">
        <w:rPr>
          <w:u w:val="single"/>
        </w:rPr>
        <w:t xml:space="preserve"> </w:t>
      </w:r>
      <w:r w:rsidRPr="00166F92">
        <w:rPr>
          <w:u w:val="single"/>
        </w:rPr>
        <w:t>provided</w:t>
      </w:r>
      <w:r w:rsidR="007E703B" w:rsidRPr="00166F92">
        <w:rPr>
          <w:u w:val="single"/>
        </w:rPr>
        <w:t xml:space="preserve"> </w:t>
      </w:r>
      <w:r w:rsidRPr="00166F92">
        <w:rPr>
          <w:u w:val="single"/>
        </w:rPr>
        <w:t>below.</w:t>
      </w:r>
    </w:p>
    <w:p w14:paraId="204F3682" w14:textId="77777777" w:rsidR="00EB0DAA" w:rsidRDefault="00EB0DAA">
      <w:pPr>
        <w:pStyle w:val="ListParagraph"/>
        <w:numPr>
          <w:ilvl w:val="0"/>
          <w:numId w:val="120"/>
        </w:numPr>
        <w:pBdr>
          <w:top w:val="nil"/>
          <w:left w:val="nil"/>
          <w:bottom w:val="nil"/>
          <w:right w:val="nil"/>
          <w:between w:val="nil"/>
        </w:pBdr>
        <w:spacing w:line="240" w:lineRule="auto"/>
        <w:ind w:left="720"/>
      </w:pPr>
      <w:r>
        <w:t>SCADA System</w:t>
      </w:r>
    </w:p>
    <w:p w14:paraId="19EAD133" w14:textId="77777777" w:rsidR="00EB0DAA" w:rsidRDefault="00EB0DAA">
      <w:pPr>
        <w:pStyle w:val="ListParagraph"/>
        <w:numPr>
          <w:ilvl w:val="0"/>
          <w:numId w:val="120"/>
        </w:numPr>
        <w:pBdr>
          <w:top w:val="nil"/>
          <w:left w:val="nil"/>
          <w:bottom w:val="nil"/>
          <w:right w:val="nil"/>
          <w:between w:val="nil"/>
        </w:pBdr>
        <w:spacing w:line="240" w:lineRule="auto"/>
        <w:ind w:left="720"/>
      </w:pPr>
      <w:r>
        <w:t>Evacuation line &amp; its associated works</w:t>
      </w:r>
    </w:p>
    <w:p w14:paraId="60685F4D" w14:textId="77777777" w:rsidR="00EB0DAA" w:rsidRDefault="00EB0DAA">
      <w:pPr>
        <w:pStyle w:val="ListParagraph"/>
        <w:numPr>
          <w:ilvl w:val="0"/>
          <w:numId w:val="120"/>
        </w:numPr>
        <w:pBdr>
          <w:top w:val="nil"/>
          <w:left w:val="nil"/>
          <w:bottom w:val="nil"/>
          <w:right w:val="nil"/>
          <w:between w:val="nil"/>
        </w:pBdr>
        <w:spacing w:line="240" w:lineRule="auto"/>
        <w:ind w:left="720"/>
      </w:pPr>
      <w:r w:rsidRPr="00EB0DAA">
        <w:rPr>
          <w:rFonts w:ascii="Calibri" w:eastAsia="Calibri" w:hAnsi="Calibri" w:cs="Calibri"/>
          <w:color w:val="000000"/>
        </w:rPr>
        <w:t>Civil and structural works</w:t>
      </w:r>
    </w:p>
    <w:p w14:paraId="043EF566" w14:textId="77777777" w:rsidR="005B4A5F" w:rsidRPr="00166F92" w:rsidRDefault="005B4A5F" w:rsidP="001D5093">
      <w:r w:rsidRPr="00166F92">
        <w:t>The</w:t>
      </w:r>
      <w:r w:rsidR="007E703B" w:rsidRPr="00166F92">
        <w:t xml:space="preserve"> </w:t>
      </w:r>
      <w:r w:rsidRPr="00166F92">
        <w:t>following</w:t>
      </w:r>
      <w:r w:rsidR="007E703B" w:rsidRPr="00166F92">
        <w:t xml:space="preserve"> </w:t>
      </w:r>
      <w:r w:rsidRPr="00166F92">
        <w:t>Subcontractors</w:t>
      </w:r>
      <w:r w:rsidR="007E703B" w:rsidRPr="00166F92">
        <w:t xml:space="preserve"> </w:t>
      </w:r>
      <w:r w:rsidRPr="00166F92">
        <w:t>and/or</w:t>
      </w:r>
      <w:r w:rsidR="007E703B" w:rsidRPr="00166F92">
        <w:t xml:space="preserve"> </w:t>
      </w:r>
      <w:r w:rsidRPr="00166F92">
        <w:t>manufacturers</w:t>
      </w:r>
      <w:r w:rsidR="007E703B" w:rsidRPr="00166F92">
        <w:t xml:space="preserve"> </w:t>
      </w:r>
      <w:r w:rsidRPr="00166F92">
        <w:t>are</w:t>
      </w:r>
      <w:r w:rsidR="007E703B" w:rsidRPr="00166F92">
        <w:t xml:space="preserve"> </w:t>
      </w:r>
      <w:r w:rsidRPr="00166F92">
        <w:t>proposed</w:t>
      </w:r>
      <w:r w:rsidR="007E703B" w:rsidRPr="00166F92">
        <w:t xml:space="preserve"> </w:t>
      </w:r>
      <w:r w:rsidRPr="00166F92">
        <w:t>for</w:t>
      </w:r>
      <w:r w:rsidR="007E703B" w:rsidRPr="00166F92">
        <w:t xml:space="preserve"> </w:t>
      </w:r>
      <w:r w:rsidRPr="00166F92">
        <w:t>carrying</w:t>
      </w:r>
      <w:r w:rsidR="007E703B" w:rsidRPr="00166F92">
        <w:t xml:space="preserve"> </w:t>
      </w:r>
      <w:r w:rsidRPr="00166F92">
        <w:t>out</w:t>
      </w:r>
      <w:r w:rsidR="007E703B" w:rsidRPr="00166F92">
        <w:t xml:space="preserve"> </w:t>
      </w:r>
      <w:r w:rsidRPr="00166F92">
        <w:t>the</w:t>
      </w:r>
      <w:r w:rsidR="007E703B" w:rsidRPr="00166F92">
        <w:t xml:space="preserve"> </w:t>
      </w:r>
      <w:r w:rsidRPr="00166F92">
        <w:t>item</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indicated.</w:t>
      </w:r>
      <w:r w:rsidR="007E703B" w:rsidRPr="00166F92">
        <w:t xml:space="preserve">  </w:t>
      </w:r>
      <w:r w:rsidRPr="00166F92">
        <w:t>Bidders</w:t>
      </w:r>
      <w:r w:rsidR="007E703B" w:rsidRPr="00166F92">
        <w:t xml:space="preserve"> </w:t>
      </w:r>
      <w:r w:rsidRPr="00166F92">
        <w:t>are</w:t>
      </w:r>
      <w:r w:rsidR="007E703B" w:rsidRPr="00166F92">
        <w:t xml:space="preserve"> </w:t>
      </w:r>
      <w:r w:rsidRPr="00166F92">
        <w:t>free</w:t>
      </w:r>
      <w:r w:rsidR="007E703B" w:rsidRPr="00166F92">
        <w:t xml:space="preserve"> </w:t>
      </w:r>
      <w:r w:rsidRPr="00166F92">
        <w:t>to</w:t>
      </w:r>
      <w:r w:rsidR="007E703B" w:rsidRPr="00166F92">
        <w:t xml:space="preserve"> </w:t>
      </w:r>
      <w:r w:rsidRPr="00166F92">
        <w:t>propose</w:t>
      </w:r>
      <w:r w:rsidR="007E703B" w:rsidRPr="00166F92">
        <w:t xml:space="preserve"> </w:t>
      </w:r>
      <w:r w:rsidRPr="00166F92">
        <w:t>more</w:t>
      </w:r>
      <w:r w:rsidR="007E703B" w:rsidRPr="00166F92">
        <w:t xml:space="preserve"> </w:t>
      </w:r>
      <w:r w:rsidRPr="00166F92">
        <w:t>than</w:t>
      </w:r>
      <w:r w:rsidR="007E703B" w:rsidRPr="00166F92">
        <w:t xml:space="preserve"> </w:t>
      </w:r>
      <w:r w:rsidRPr="00166F92">
        <w:t>one</w:t>
      </w:r>
      <w:r w:rsidR="007E703B" w:rsidRPr="00166F92">
        <w:t xml:space="preserve"> </w:t>
      </w:r>
      <w:r w:rsidRPr="00166F92">
        <w:t>for</w:t>
      </w:r>
      <w:r w:rsidR="007E703B" w:rsidRPr="00166F92">
        <w:t xml:space="preserve"> </w:t>
      </w:r>
      <w:r w:rsidRPr="00166F92">
        <w:t>each</w:t>
      </w:r>
      <w:r w:rsidR="007E703B" w:rsidRPr="00166F92">
        <w:t xml:space="preserve"> </w:t>
      </w:r>
      <w:r w:rsidRPr="00166F92">
        <w:t>item</w:t>
      </w:r>
    </w:p>
    <w:p w14:paraId="7E590EE9" w14:textId="77777777" w:rsidR="005B4A5F" w:rsidRPr="00166F92" w:rsidRDefault="005B4A5F" w:rsidP="001D5093">
      <w:pPr>
        <w:tabs>
          <w:tab w:val="left" w:pos="2520"/>
          <w:tab w:val="left" w:pos="7200"/>
        </w:tabs>
        <w:rPr>
          <w:b/>
        </w:rPr>
      </w:pPr>
    </w:p>
    <w:p w14:paraId="399DFE13" w14:textId="77777777" w:rsidR="005B4A5F" w:rsidRPr="00166F92" w:rsidRDefault="005B4A5F" w:rsidP="001D50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4341"/>
        <w:gridCol w:w="1701"/>
      </w:tblGrid>
      <w:tr w:rsidR="005B4A5F" w:rsidRPr="00166F92" w14:paraId="2DA98E5A" w14:textId="77777777" w:rsidTr="00F35BE0">
        <w:tc>
          <w:tcPr>
            <w:tcW w:w="3072" w:type="dxa"/>
          </w:tcPr>
          <w:p w14:paraId="7D28FB6F" w14:textId="77777777" w:rsidR="005B4A5F" w:rsidRPr="00166F92" w:rsidRDefault="005B4A5F" w:rsidP="001D5093">
            <w:pPr>
              <w:suppressAutoHyphens/>
              <w:jc w:val="center"/>
              <w:rPr>
                <w:rFonts w:ascii="Tms Rmn" w:hAnsi="Tms Rmn"/>
                <w:b/>
              </w:rPr>
            </w:pPr>
            <w:r w:rsidRPr="00166F92">
              <w:rPr>
                <w:rFonts w:ascii="Tms Rmn" w:hAnsi="Tms Rmn"/>
                <w:b/>
              </w:rPr>
              <w:t>Major</w:t>
            </w:r>
            <w:r w:rsidR="007E703B" w:rsidRPr="00166F92">
              <w:rPr>
                <w:rFonts w:ascii="Tms Rmn" w:hAnsi="Tms Rmn"/>
                <w:b/>
              </w:rPr>
              <w:t xml:space="preserve"> </w:t>
            </w:r>
            <w:r w:rsidRPr="00166F92">
              <w:rPr>
                <w:rFonts w:ascii="Tms Rmn" w:hAnsi="Tms Rmn"/>
                <w:b/>
              </w:rPr>
              <w:t>Items</w:t>
            </w:r>
            <w:r w:rsidR="007E703B" w:rsidRPr="00166F92">
              <w:rPr>
                <w:rFonts w:ascii="Tms Rmn" w:hAnsi="Tms Rmn"/>
                <w:b/>
              </w:rPr>
              <w:t xml:space="preserve"> </w:t>
            </w:r>
            <w:r w:rsidRPr="00166F92">
              <w:rPr>
                <w:rFonts w:ascii="Tms Rmn" w:hAnsi="Tms Rmn"/>
                <w:b/>
              </w:rPr>
              <w:t>of</w:t>
            </w:r>
            <w:r w:rsidR="007E703B" w:rsidRPr="00166F92">
              <w:rPr>
                <w:rFonts w:ascii="Tms Rmn" w:hAnsi="Tms Rmn"/>
                <w:b/>
              </w:rPr>
              <w:t xml:space="preserve"> </w:t>
            </w:r>
            <w:r w:rsidRPr="00166F92">
              <w:rPr>
                <w:rFonts w:ascii="Tms Rmn" w:hAnsi="Tms Rmn"/>
                <w:b/>
              </w:rPr>
              <w:t>Plant</w:t>
            </w:r>
            <w:r w:rsidR="007E703B" w:rsidRPr="00166F92">
              <w:rPr>
                <w:rFonts w:ascii="Tms Rmn" w:hAnsi="Tms Rmn"/>
                <w:b/>
              </w:rPr>
              <w:t xml:space="preserve"> </w:t>
            </w:r>
            <w:r w:rsidRPr="00166F92">
              <w:rPr>
                <w:rFonts w:ascii="Tms Rmn" w:hAnsi="Tms Rmn"/>
                <w:b/>
              </w:rPr>
              <w:t>and</w:t>
            </w:r>
            <w:r w:rsidR="007E703B" w:rsidRPr="00166F92">
              <w:rPr>
                <w:rFonts w:ascii="Tms Rmn" w:hAnsi="Tms Rmn"/>
                <w:b/>
              </w:rPr>
              <w:t xml:space="preserve"> </w:t>
            </w:r>
            <w:r w:rsidRPr="00166F92">
              <w:rPr>
                <w:rFonts w:ascii="Tms Rmn" w:hAnsi="Tms Rmn"/>
                <w:b/>
              </w:rPr>
              <w:t>Installation</w:t>
            </w:r>
            <w:r w:rsidR="007E703B" w:rsidRPr="00166F92">
              <w:rPr>
                <w:rFonts w:ascii="Tms Rmn" w:hAnsi="Tms Rmn"/>
                <w:b/>
              </w:rPr>
              <w:t xml:space="preserve"> </w:t>
            </w:r>
            <w:r w:rsidRPr="00166F92">
              <w:rPr>
                <w:rFonts w:ascii="Tms Rmn" w:hAnsi="Tms Rmn"/>
                <w:b/>
              </w:rPr>
              <w:t>Services</w:t>
            </w:r>
          </w:p>
        </w:tc>
        <w:tc>
          <w:tcPr>
            <w:tcW w:w="4416" w:type="dxa"/>
          </w:tcPr>
          <w:p w14:paraId="2842DE0B" w14:textId="77777777" w:rsidR="005B4A5F" w:rsidRPr="00166F92" w:rsidRDefault="005B4A5F" w:rsidP="001D5093">
            <w:pPr>
              <w:suppressAutoHyphens/>
              <w:ind w:hanging="25"/>
              <w:jc w:val="center"/>
              <w:rPr>
                <w:rFonts w:ascii="Tms Rmn" w:hAnsi="Tms Rmn"/>
                <w:b/>
              </w:rPr>
            </w:pPr>
            <w:r w:rsidRPr="00166F92">
              <w:rPr>
                <w:rFonts w:ascii="Tms Rmn" w:hAnsi="Tms Rmn"/>
                <w:b/>
              </w:rPr>
              <w:t>Proposed</w:t>
            </w:r>
            <w:r w:rsidR="007E703B" w:rsidRPr="00166F92">
              <w:rPr>
                <w:rFonts w:ascii="Tms Rmn" w:hAnsi="Tms Rmn"/>
                <w:b/>
              </w:rPr>
              <w:t xml:space="preserve"> </w:t>
            </w:r>
            <w:r w:rsidRPr="00166F92">
              <w:rPr>
                <w:rFonts w:ascii="Tms Rmn" w:hAnsi="Tms Rmn"/>
                <w:b/>
              </w:rPr>
              <w:t>Subcontractors/Manufacturers</w:t>
            </w:r>
          </w:p>
        </w:tc>
        <w:tc>
          <w:tcPr>
            <w:tcW w:w="1728" w:type="dxa"/>
          </w:tcPr>
          <w:p w14:paraId="284D0445" w14:textId="77777777" w:rsidR="005B4A5F" w:rsidRPr="00166F92" w:rsidRDefault="005B4A5F" w:rsidP="001D5093">
            <w:pPr>
              <w:suppressAutoHyphens/>
              <w:jc w:val="center"/>
              <w:rPr>
                <w:rFonts w:ascii="Tms Rmn" w:hAnsi="Tms Rmn"/>
                <w:b/>
              </w:rPr>
            </w:pPr>
            <w:r w:rsidRPr="00166F92">
              <w:rPr>
                <w:rFonts w:ascii="Tms Rmn" w:hAnsi="Tms Rmn"/>
                <w:b/>
              </w:rPr>
              <w:t>Nationality</w:t>
            </w:r>
          </w:p>
        </w:tc>
      </w:tr>
      <w:tr w:rsidR="005B4A5F" w:rsidRPr="00166F92" w14:paraId="2F100E0A" w14:textId="77777777" w:rsidTr="00F35BE0">
        <w:tc>
          <w:tcPr>
            <w:tcW w:w="3072" w:type="dxa"/>
          </w:tcPr>
          <w:p w14:paraId="5CC6F0E1" w14:textId="77777777" w:rsidR="005B4A5F" w:rsidRPr="00166F92" w:rsidRDefault="005B4A5F" w:rsidP="001D5093">
            <w:pPr>
              <w:suppressAutoHyphens/>
              <w:ind w:left="1440" w:hanging="720"/>
              <w:rPr>
                <w:rFonts w:ascii="Tms Rmn" w:hAnsi="Tms Rmn"/>
                <w:b/>
              </w:rPr>
            </w:pPr>
          </w:p>
        </w:tc>
        <w:tc>
          <w:tcPr>
            <w:tcW w:w="4416" w:type="dxa"/>
          </w:tcPr>
          <w:p w14:paraId="5713CDF0" w14:textId="77777777" w:rsidR="005B4A5F" w:rsidRPr="00166F92" w:rsidRDefault="005B4A5F" w:rsidP="001D5093">
            <w:pPr>
              <w:suppressAutoHyphens/>
              <w:ind w:left="1440" w:hanging="720"/>
              <w:rPr>
                <w:rFonts w:ascii="Tms Rmn" w:hAnsi="Tms Rmn"/>
                <w:b/>
              </w:rPr>
            </w:pPr>
          </w:p>
        </w:tc>
        <w:tc>
          <w:tcPr>
            <w:tcW w:w="1728" w:type="dxa"/>
          </w:tcPr>
          <w:p w14:paraId="2DD0671A" w14:textId="77777777" w:rsidR="005B4A5F" w:rsidRPr="00166F92" w:rsidRDefault="005B4A5F" w:rsidP="001D5093">
            <w:pPr>
              <w:suppressAutoHyphens/>
              <w:ind w:left="1440" w:hanging="720"/>
              <w:rPr>
                <w:rFonts w:ascii="Tms Rmn" w:hAnsi="Tms Rmn"/>
                <w:b/>
              </w:rPr>
            </w:pPr>
          </w:p>
        </w:tc>
      </w:tr>
      <w:tr w:rsidR="005B4A5F" w:rsidRPr="00166F92" w14:paraId="104D0930" w14:textId="77777777" w:rsidTr="00F35BE0">
        <w:tc>
          <w:tcPr>
            <w:tcW w:w="3072" w:type="dxa"/>
          </w:tcPr>
          <w:p w14:paraId="15F754F3" w14:textId="77777777" w:rsidR="005B4A5F" w:rsidRPr="00166F92" w:rsidRDefault="005B4A5F" w:rsidP="001D5093">
            <w:pPr>
              <w:suppressAutoHyphens/>
              <w:ind w:left="1440" w:hanging="720"/>
              <w:rPr>
                <w:rFonts w:ascii="Tms Rmn" w:hAnsi="Tms Rmn"/>
                <w:b/>
              </w:rPr>
            </w:pPr>
          </w:p>
        </w:tc>
        <w:tc>
          <w:tcPr>
            <w:tcW w:w="4416" w:type="dxa"/>
          </w:tcPr>
          <w:p w14:paraId="4C82B469" w14:textId="77777777" w:rsidR="005B4A5F" w:rsidRPr="00166F92" w:rsidRDefault="005B4A5F" w:rsidP="001D5093">
            <w:pPr>
              <w:suppressAutoHyphens/>
              <w:ind w:left="1440" w:hanging="720"/>
              <w:rPr>
                <w:rFonts w:ascii="Tms Rmn" w:hAnsi="Tms Rmn"/>
                <w:b/>
              </w:rPr>
            </w:pPr>
          </w:p>
        </w:tc>
        <w:tc>
          <w:tcPr>
            <w:tcW w:w="1728" w:type="dxa"/>
          </w:tcPr>
          <w:p w14:paraId="4D4FFA95" w14:textId="77777777" w:rsidR="005B4A5F" w:rsidRPr="00166F92" w:rsidRDefault="005B4A5F" w:rsidP="001D5093">
            <w:pPr>
              <w:suppressAutoHyphens/>
              <w:ind w:left="1440" w:hanging="720"/>
              <w:rPr>
                <w:rFonts w:ascii="Tms Rmn" w:hAnsi="Tms Rmn"/>
                <w:b/>
              </w:rPr>
            </w:pPr>
          </w:p>
        </w:tc>
      </w:tr>
      <w:tr w:rsidR="005B4A5F" w:rsidRPr="00166F92" w14:paraId="54758A8D" w14:textId="77777777" w:rsidTr="00F35BE0">
        <w:tc>
          <w:tcPr>
            <w:tcW w:w="3072" w:type="dxa"/>
          </w:tcPr>
          <w:p w14:paraId="76662EDB" w14:textId="77777777" w:rsidR="005B4A5F" w:rsidRPr="00166F92" w:rsidRDefault="005B4A5F" w:rsidP="001D5093">
            <w:pPr>
              <w:suppressAutoHyphens/>
              <w:ind w:left="1440" w:hanging="720"/>
              <w:rPr>
                <w:rFonts w:ascii="Tms Rmn" w:hAnsi="Tms Rmn"/>
                <w:b/>
              </w:rPr>
            </w:pPr>
          </w:p>
        </w:tc>
        <w:tc>
          <w:tcPr>
            <w:tcW w:w="4416" w:type="dxa"/>
          </w:tcPr>
          <w:p w14:paraId="49207F25" w14:textId="77777777" w:rsidR="005B4A5F" w:rsidRPr="00166F92" w:rsidRDefault="005B4A5F" w:rsidP="001D5093">
            <w:pPr>
              <w:suppressAutoHyphens/>
              <w:ind w:left="1440" w:hanging="720"/>
              <w:rPr>
                <w:rFonts w:ascii="Tms Rmn" w:hAnsi="Tms Rmn"/>
                <w:b/>
              </w:rPr>
            </w:pPr>
          </w:p>
        </w:tc>
        <w:tc>
          <w:tcPr>
            <w:tcW w:w="1728" w:type="dxa"/>
          </w:tcPr>
          <w:p w14:paraId="7EBA8461" w14:textId="77777777" w:rsidR="005B4A5F" w:rsidRPr="00166F92" w:rsidRDefault="005B4A5F" w:rsidP="001D5093">
            <w:pPr>
              <w:suppressAutoHyphens/>
              <w:ind w:left="1440" w:hanging="720"/>
              <w:rPr>
                <w:rFonts w:ascii="Tms Rmn" w:hAnsi="Tms Rmn"/>
                <w:b/>
              </w:rPr>
            </w:pPr>
          </w:p>
        </w:tc>
      </w:tr>
    </w:tbl>
    <w:p w14:paraId="3C51333E" w14:textId="77777777" w:rsidR="005B4A5F" w:rsidRPr="00166F92" w:rsidRDefault="005B4A5F" w:rsidP="001D5093">
      <w:pPr>
        <w:pStyle w:val="SectionVHeader"/>
        <w:rPr>
          <w:i/>
        </w:rPr>
      </w:pPr>
    </w:p>
    <w:p w14:paraId="12279A35" w14:textId="77777777" w:rsidR="005B4A5F" w:rsidRPr="00166F92" w:rsidRDefault="005B4A5F" w:rsidP="001D5093">
      <w:pPr>
        <w:pStyle w:val="S4-header1"/>
      </w:pPr>
      <w:r w:rsidRPr="00166F92">
        <w:rPr>
          <w:i/>
        </w:rPr>
        <w:br w:type="page"/>
      </w:r>
      <w:bookmarkStart w:id="616" w:name="_Toc437968886"/>
      <w:bookmarkStart w:id="617" w:name="_Toc197236042"/>
      <w:bookmarkStart w:id="618" w:name="_Toc135149834"/>
      <w:bookmarkStart w:id="619" w:name="_Toc125873863"/>
      <w:r w:rsidRPr="00166F92">
        <w:lastRenderedPageBreak/>
        <w:t>Others</w:t>
      </w:r>
      <w:r w:rsidR="007E703B" w:rsidRPr="00166F92">
        <w:t xml:space="preserve"> </w:t>
      </w:r>
      <w:r w:rsidRPr="00166F92">
        <w:t>-</w:t>
      </w:r>
      <w:r w:rsidR="007E703B" w:rsidRPr="00166F92">
        <w:t xml:space="preserve"> </w:t>
      </w:r>
      <w:r w:rsidRPr="00166F92">
        <w:t>Time</w:t>
      </w:r>
      <w:r w:rsidR="007E703B" w:rsidRPr="00166F92">
        <w:t xml:space="preserve"> </w:t>
      </w:r>
      <w:r w:rsidRPr="00166F92">
        <w:t>Schedule</w:t>
      </w:r>
      <w:bookmarkEnd w:id="616"/>
      <w:bookmarkEnd w:id="617"/>
      <w:bookmarkEnd w:id="618"/>
    </w:p>
    <w:p w14:paraId="14539E13" w14:textId="77777777" w:rsidR="00F07D31" w:rsidRPr="00166F92" w:rsidRDefault="005B4A5F" w:rsidP="001D5093">
      <w:pPr>
        <w:jc w:val="center"/>
        <w:rPr>
          <w:i/>
        </w:rPr>
      </w:pPr>
      <w:r w:rsidRPr="00166F92">
        <w:t>(to</w:t>
      </w:r>
      <w:r w:rsidR="007E703B" w:rsidRPr="00166F92">
        <w:t xml:space="preserve"> </w:t>
      </w:r>
      <w:r w:rsidRPr="00166F92">
        <w:t>be</w:t>
      </w:r>
      <w:r w:rsidR="007E703B" w:rsidRPr="00166F92">
        <w:t xml:space="preserve"> </w:t>
      </w:r>
      <w:r w:rsidRPr="00166F92">
        <w:t>used</w:t>
      </w:r>
      <w:r w:rsidR="007E703B" w:rsidRPr="00166F92">
        <w:t xml:space="preserve"> </w:t>
      </w:r>
      <w:r w:rsidRPr="00166F92">
        <w:t>by</w:t>
      </w:r>
      <w:r w:rsidR="007E703B" w:rsidRPr="00166F92">
        <w:t xml:space="preserve"> </w:t>
      </w:r>
      <w:r w:rsidRPr="00166F92">
        <w:t>Bidder</w:t>
      </w:r>
      <w:r w:rsidR="007E703B" w:rsidRPr="00166F92">
        <w:t xml:space="preserve"> </w:t>
      </w:r>
      <w:r w:rsidRPr="00166F92">
        <w:t>when</w:t>
      </w:r>
      <w:r w:rsidR="007E703B" w:rsidRPr="00166F92">
        <w:t xml:space="preserve"> </w:t>
      </w:r>
      <w:r w:rsidRPr="00166F92">
        <w:t>alternative</w:t>
      </w:r>
      <w:r w:rsidR="007E703B" w:rsidRPr="00166F92">
        <w:t xml:space="preserve"> </w:t>
      </w:r>
      <w:r w:rsidRPr="00166F92">
        <w:t>Time</w:t>
      </w:r>
      <w:r w:rsidR="007E703B" w:rsidRPr="00166F92">
        <w:t xml:space="preserve"> </w:t>
      </w:r>
      <w:r w:rsidRPr="00166F92">
        <w:t>for</w:t>
      </w:r>
      <w:r w:rsidR="00A479EB" w:rsidRPr="00166F92">
        <w:t xml:space="preserve"> </w:t>
      </w:r>
      <w:r w:rsidRPr="00166F92">
        <w:rPr>
          <w:b/>
        </w:rPr>
        <w:t>Completion</w:t>
      </w:r>
      <w:r w:rsidR="007E703B" w:rsidRPr="00166F92">
        <w:rPr>
          <w:b/>
        </w:rPr>
        <w:t xml:space="preserve"> </w:t>
      </w:r>
      <w:r w:rsidRPr="00166F92">
        <w:rPr>
          <w:b/>
        </w:rPr>
        <w:t>is</w:t>
      </w:r>
      <w:r w:rsidR="007E703B" w:rsidRPr="00166F92">
        <w:rPr>
          <w:b/>
        </w:rPr>
        <w:t xml:space="preserve"> </w:t>
      </w:r>
      <w:r w:rsidRPr="00166F92">
        <w:rPr>
          <w:b/>
        </w:rPr>
        <w:t>invited</w:t>
      </w:r>
      <w:r w:rsidR="007E703B" w:rsidRPr="00166F92">
        <w:rPr>
          <w:b/>
        </w:rPr>
        <w:t xml:space="preserve"> </w:t>
      </w:r>
      <w:r w:rsidRPr="00166F92">
        <w:rPr>
          <w:b/>
        </w:rPr>
        <w:t>in</w:t>
      </w:r>
      <w:r w:rsidR="007E703B" w:rsidRPr="00166F92">
        <w:rPr>
          <w:b/>
        </w:rPr>
        <w:t xml:space="preserve"> </w:t>
      </w:r>
      <w:r w:rsidRPr="00166F92">
        <w:rPr>
          <w:b/>
        </w:rPr>
        <w:t>ITB</w:t>
      </w:r>
      <w:r w:rsidR="007E703B" w:rsidRPr="00166F92">
        <w:rPr>
          <w:b/>
        </w:rPr>
        <w:t xml:space="preserve"> </w:t>
      </w:r>
      <w:r w:rsidRPr="00166F92">
        <w:rPr>
          <w:b/>
        </w:rPr>
        <w:t>13.2)</w:t>
      </w:r>
      <w:bookmarkEnd w:id="619"/>
    </w:p>
    <w:p w14:paraId="1CD50FF6" w14:textId="77777777" w:rsidR="00EB0DAA" w:rsidRDefault="00EB0DAA" w:rsidP="00EB0DAA">
      <w:pPr>
        <w:ind w:firstLine="720"/>
        <w:jc w:val="center"/>
        <w:rPr>
          <w:i/>
        </w:rPr>
      </w:pPr>
      <w:r>
        <w:rPr>
          <w:b/>
        </w:rPr>
        <w:t>NOT APPLICABLE</w:t>
      </w:r>
    </w:p>
    <w:p w14:paraId="0D8F2208" w14:textId="77777777" w:rsidR="00EB0DAA" w:rsidRDefault="00EB0DAA" w:rsidP="00EB0DAA">
      <w:pPr>
        <w:tabs>
          <w:tab w:val="center" w:pos="4500"/>
        </w:tabs>
        <w:jc w:val="center"/>
      </w:pPr>
    </w:p>
    <w:p w14:paraId="2FBE28FF" w14:textId="12742A80" w:rsidR="00F65182" w:rsidRDefault="00F65182" w:rsidP="00EB0DAA">
      <w:pPr>
        <w:tabs>
          <w:tab w:val="center" w:pos="4500"/>
        </w:tabs>
      </w:pPr>
      <w:r w:rsidRPr="00EB0DAA">
        <w:br w:type="page"/>
      </w:r>
      <w:r w:rsidR="00EB0DAA">
        <w:lastRenderedPageBreak/>
        <w:tab/>
      </w:r>
    </w:p>
    <w:p w14:paraId="55377DFB" w14:textId="77777777" w:rsidR="009A0C28" w:rsidRPr="00166F92" w:rsidRDefault="009A0C28" w:rsidP="001D5093">
      <w:pPr>
        <w:pStyle w:val="S4-header1"/>
      </w:pPr>
      <w:bookmarkStart w:id="620" w:name="_Toc333564308"/>
      <w:bookmarkStart w:id="621" w:name="_Toc437968887"/>
      <w:bookmarkStart w:id="622" w:name="_Toc135149835"/>
      <w:r w:rsidRPr="00166F92">
        <w:t>Bidders</w:t>
      </w:r>
      <w:r w:rsidR="007E703B" w:rsidRPr="00166F92">
        <w:t xml:space="preserve"> </w:t>
      </w:r>
      <w:r w:rsidRPr="00166F92">
        <w:t>Qualification</w:t>
      </w:r>
      <w:r w:rsidR="007E703B" w:rsidRPr="00166F92">
        <w:t xml:space="preserve"> </w:t>
      </w:r>
      <w:r w:rsidRPr="00166F92">
        <w:t>without</w:t>
      </w:r>
      <w:r w:rsidR="007E703B" w:rsidRPr="00166F92">
        <w:t xml:space="preserve"> </w:t>
      </w:r>
      <w:r w:rsidRPr="00166F92">
        <w:t>prequalification</w:t>
      </w:r>
      <w:bookmarkEnd w:id="620"/>
      <w:bookmarkEnd w:id="621"/>
      <w:bookmarkEnd w:id="622"/>
    </w:p>
    <w:p w14:paraId="4CE8F920" w14:textId="77777777" w:rsidR="009A0C28" w:rsidRPr="00166F92" w:rsidRDefault="009A0C28" w:rsidP="001D5093">
      <w:pPr>
        <w:pStyle w:val="Technical4"/>
        <w:tabs>
          <w:tab w:val="clear" w:pos="-720"/>
          <w:tab w:val="left" w:pos="720"/>
        </w:tabs>
        <w:suppressAutoHyphens w:val="0"/>
        <w:spacing w:before="240" w:after="240"/>
        <w:ind w:left="180" w:right="288"/>
        <w:rPr>
          <w:b w:val="0"/>
          <w:bCs/>
        </w:rPr>
      </w:pPr>
      <w:r w:rsidRPr="00166F92">
        <w:rPr>
          <w:rFonts w:ascii="Times New Roman" w:hAnsi="Times New Roman"/>
          <w:b w:val="0"/>
          <w:bCs/>
        </w:rPr>
        <w:t>To</w:t>
      </w:r>
      <w:r w:rsidR="007E703B" w:rsidRPr="00166F92">
        <w:rPr>
          <w:rFonts w:ascii="Times New Roman" w:hAnsi="Times New Roman"/>
          <w:b w:val="0"/>
          <w:bCs/>
        </w:rPr>
        <w:t xml:space="preserve"> </w:t>
      </w:r>
      <w:r w:rsidRPr="00166F92">
        <w:rPr>
          <w:rFonts w:ascii="Times New Roman" w:hAnsi="Times New Roman"/>
          <w:b w:val="0"/>
          <w:bCs/>
        </w:rPr>
        <w:t>establish</w:t>
      </w:r>
      <w:r w:rsidR="007E703B" w:rsidRPr="00166F92">
        <w:rPr>
          <w:rFonts w:ascii="Times New Roman" w:hAnsi="Times New Roman"/>
          <w:b w:val="0"/>
          <w:bCs/>
        </w:rPr>
        <w:t xml:space="preserve"> </w:t>
      </w:r>
      <w:r w:rsidRPr="00166F92">
        <w:rPr>
          <w:rFonts w:ascii="Times New Roman" w:hAnsi="Times New Roman"/>
          <w:b w:val="0"/>
          <w:bCs/>
        </w:rPr>
        <w:t>its</w:t>
      </w:r>
      <w:r w:rsidR="007E703B" w:rsidRPr="00166F92">
        <w:rPr>
          <w:rFonts w:ascii="Times New Roman" w:hAnsi="Times New Roman"/>
          <w:b w:val="0"/>
          <w:bCs/>
        </w:rPr>
        <w:t xml:space="preserve"> </w:t>
      </w:r>
      <w:r w:rsidRPr="00166F92">
        <w:rPr>
          <w:rFonts w:ascii="Times New Roman" w:hAnsi="Times New Roman"/>
          <w:b w:val="0"/>
          <w:bCs/>
        </w:rPr>
        <w:t>qualifications</w:t>
      </w:r>
      <w:r w:rsidR="007E703B" w:rsidRPr="00166F92">
        <w:rPr>
          <w:rFonts w:ascii="Times New Roman" w:hAnsi="Times New Roman"/>
          <w:b w:val="0"/>
          <w:bCs/>
        </w:rPr>
        <w:t xml:space="preserve"> </w:t>
      </w:r>
      <w:r w:rsidRPr="00166F92">
        <w:rPr>
          <w:rFonts w:ascii="Times New Roman" w:hAnsi="Times New Roman"/>
          <w:b w:val="0"/>
          <w:bCs/>
        </w:rPr>
        <w:t>to</w:t>
      </w:r>
      <w:r w:rsidR="007E703B" w:rsidRPr="00166F92">
        <w:rPr>
          <w:rFonts w:ascii="Times New Roman" w:hAnsi="Times New Roman"/>
          <w:b w:val="0"/>
          <w:bCs/>
        </w:rPr>
        <w:t xml:space="preserve"> </w:t>
      </w:r>
      <w:r w:rsidRPr="00166F92">
        <w:rPr>
          <w:rFonts w:ascii="Times New Roman" w:hAnsi="Times New Roman"/>
          <w:b w:val="0"/>
          <w:bCs/>
        </w:rPr>
        <w:t>perform</w:t>
      </w:r>
      <w:r w:rsidR="007E703B" w:rsidRPr="00166F92">
        <w:rPr>
          <w:rFonts w:ascii="Times New Roman" w:hAnsi="Times New Roman"/>
          <w:b w:val="0"/>
          <w:bCs/>
        </w:rPr>
        <w:t xml:space="preserve"> </w:t>
      </w:r>
      <w:r w:rsidRPr="00166F92">
        <w:rPr>
          <w:rFonts w:ascii="Times New Roman" w:hAnsi="Times New Roman"/>
          <w:b w:val="0"/>
          <w:bCs/>
        </w:rPr>
        <w:t>the</w:t>
      </w:r>
      <w:r w:rsidR="007E703B" w:rsidRPr="00166F92">
        <w:rPr>
          <w:rFonts w:ascii="Times New Roman" w:hAnsi="Times New Roman"/>
          <w:b w:val="0"/>
          <w:bCs/>
        </w:rPr>
        <w:t xml:space="preserve"> </w:t>
      </w:r>
      <w:r w:rsidRPr="00166F92">
        <w:rPr>
          <w:rFonts w:ascii="Times New Roman" w:hAnsi="Times New Roman"/>
          <w:b w:val="0"/>
          <w:bCs/>
        </w:rPr>
        <w:t>contract</w:t>
      </w:r>
      <w:r w:rsidR="007E703B" w:rsidRPr="00166F92">
        <w:rPr>
          <w:rFonts w:ascii="Times New Roman" w:hAnsi="Times New Roman"/>
          <w:b w:val="0"/>
          <w:bCs/>
        </w:rPr>
        <w:t xml:space="preserve"> </w:t>
      </w:r>
      <w:r w:rsidRPr="00166F92">
        <w:rPr>
          <w:rFonts w:ascii="Times New Roman" w:hAnsi="Times New Roman"/>
          <w:b w:val="0"/>
          <w:bCs/>
        </w:rPr>
        <w:t>in</w:t>
      </w:r>
      <w:r w:rsidR="007E703B" w:rsidRPr="00166F92">
        <w:rPr>
          <w:rFonts w:ascii="Times New Roman" w:hAnsi="Times New Roman"/>
          <w:b w:val="0"/>
          <w:bCs/>
        </w:rPr>
        <w:t xml:space="preserve"> </w:t>
      </w:r>
      <w:r w:rsidRPr="00166F92">
        <w:rPr>
          <w:rFonts w:ascii="Times New Roman" w:hAnsi="Times New Roman"/>
          <w:b w:val="0"/>
          <w:bCs/>
        </w:rPr>
        <w:t>accordance</w:t>
      </w:r>
      <w:r w:rsidR="007E703B" w:rsidRPr="00166F92">
        <w:rPr>
          <w:rFonts w:ascii="Times New Roman" w:hAnsi="Times New Roman"/>
          <w:b w:val="0"/>
          <w:bCs/>
        </w:rPr>
        <w:t xml:space="preserve"> </w:t>
      </w:r>
      <w:r w:rsidRPr="00166F92">
        <w:rPr>
          <w:rFonts w:ascii="Times New Roman" w:hAnsi="Times New Roman"/>
          <w:b w:val="0"/>
          <w:bCs/>
        </w:rPr>
        <w:t>with</w:t>
      </w:r>
      <w:r w:rsidR="007E703B" w:rsidRPr="00166F92">
        <w:rPr>
          <w:rFonts w:ascii="Times New Roman" w:hAnsi="Times New Roman"/>
          <w:b w:val="0"/>
          <w:bCs/>
        </w:rPr>
        <w:t xml:space="preserve"> </w:t>
      </w:r>
      <w:r w:rsidRPr="00166F92">
        <w:rPr>
          <w:rFonts w:ascii="Times New Roman" w:hAnsi="Times New Roman"/>
          <w:b w:val="0"/>
          <w:bCs/>
        </w:rPr>
        <w:t>Section</w:t>
      </w:r>
      <w:r w:rsidR="007E703B" w:rsidRPr="00166F92">
        <w:rPr>
          <w:rFonts w:ascii="Times New Roman" w:hAnsi="Times New Roman"/>
          <w:b w:val="0"/>
          <w:bCs/>
        </w:rPr>
        <w:t xml:space="preserve"> </w:t>
      </w:r>
      <w:r w:rsidRPr="00166F92">
        <w:rPr>
          <w:rFonts w:ascii="Times New Roman" w:hAnsi="Times New Roman"/>
          <w:b w:val="0"/>
          <w:bCs/>
        </w:rPr>
        <w:t>III,</w:t>
      </w:r>
      <w:r w:rsidR="007E703B" w:rsidRPr="00166F92">
        <w:rPr>
          <w:rFonts w:ascii="Times New Roman" w:hAnsi="Times New Roman"/>
          <w:b w:val="0"/>
          <w:bCs/>
        </w:rPr>
        <w:t xml:space="preserve"> </w:t>
      </w:r>
      <w:r w:rsidRPr="00166F92">
        <w:rPr>
          <w:rFonts w:ascii="Times New Roman" w:hAnsi="Times New Roman"/>
          <w:b w:val="0"/>
          <w:bCs/>
        </w:rPr>
        <w:t>Evaluation</w:t>
      </w:r>
      <w:r w:rsidR="007E703B" w:rsidRPr="00166F92">
        <w:rPr>
          <w:rFonts w:ascii="Times New Roman" w:hAnsi="Times New Roman"/>
          <w:b w:val="0"/>
          <w:bCs/>
        </w:rPr>
        <w:t xml:space="preserve"> </w:t>
      </w:r>
      <w:r w:rsidRPr="00166F92">
        <w:rPr>
          <w:rFonts w:ascii="Times New Roman" w:hAnsi="Times New Roman"/>
          <w:b w:val="0"/>
          <w:bCs/>
        </w:rPr>
        <w:t>and</w:t>
      </w:r>
      <w:r w:rsidR="007E703B" w:rsidRPr="00166F92">
        <w:rPr>
          <w:rFonts w:ascii="Times New Roman" w:hAnsi="Times New Roman"/>
          <w:b w:val="0"/>
          <w:bCs/>
        </w:rPr>
        <w:t xml:space="preserve"> </w:t>
      </w:r>
      <w:r w:rsidRPr="00166F92">
        <w:rPr>
          <w:rFonts w:ascii="Times New Roman" w:hAnsi="Times New Roman"/>
          <w:b w:val="0"/>
          <w:bCs/>
        </w:rPr>
        <w:t>Qualification</w:t>
      </w:r>
      <w:r w:rsidR="007E703B" w:rsidRPr="00166F92">
        <w:rPr>
          <w:rFonts w:ascii="Times New Roman" w:hAnsi="Times New Roman"/>
          <w:b w:val="0"/>
          <w:bCs/>
        </w:rPr>
        <w:t xml:space="preserve"> </w:t>
      </w:r>
      <w:r w:rsidRPr="00166F92">
        <w:rPr>
          <w:rFonts w:ascii="Times New Roman" w:hAnsi="Times New Roman"/>
          <w:b w:val="0"/>
          <w:bCs/>
        </w:rPr>
        <w:t>Criteria</w:t>
      </w:r>
      <w:r w:rsidR="007E703B" w:rsidRPr="00166F92">
        <w:rPr>
          <w:rFonts w:ascii="Times New Roman" w:hAnsi="Times New Roman"/>
          <w:b w:val="0"/>
          <w:bCs/>
        </w:rPr>
        <w:t xml:space="preserve"> </w:t>
      </w:r>
      <w:r w:rsidRPr="00166F92">
        <w:rPr>
          <w:rFonts w:ascii="Times New Roman" w:hAnsi="Times New Roman"/>
          <w:b w:val="0"/>
          <w:bCs/>
        </w:rPr>
        <w:t>the</w:t>
      </w:r>
      <w:r w:rsidR="007E703B" w:rsidRPr="00166F92">
        <w:rPr>
          <w:rFonts w:ascii="Times New Roman" w:hAnsi="Times New Roman"/>
          <w:b w:val="0"/>
          <w:bCs/>
        </w:rPr>
        <w:t xml:space="preserve"> </w:t>
      </w:r>
      <w:r w:rsidRPr="00166F92">
        <w:rPr>
          <w:rFonts w:ascii="Times New Roman" w:hAnsi="Times New Roman"/>
          <w:b w:val="0"/>
          <w:bCs/>
        </w:rPr>
        <w:t>Bidder</w:t>
      </w:r>
      <w:r w:rsidR="007E703B" w:rsidRPr="00166F92">
        <w:rPr>
          <w:rFonts w:ascii="Times New Roman" w:hAnsi="Times New Roman"/>
          <w:b w:val="0"/>
          <w:bCs/>
        </w:rPr>
        <w:t xml:space="preserve"> </w:t>
      </w:r>
      <w:r w:rsidRPr="00166F92">
        <w:rPr>
          <w:rFonts w:ascii="Times New Roman" w:hAnsi="Times New Roman"/>
          <w:b w:val="0"/>
          <w:bCs/>
        </w:rPr>
        <w:t>shall</w:t>
      </w:r>
      <w:r w:rsidR="007E703B" w:rsidRPr="00166F92">
        <w:rPr>
          <w:rFonts w:ascii="Times New Roman" w:hAnsi="Times New Roman"/>
          <w:b w:val="0"/>
          <w:bCs/>
        </w:rPr>
        <w:t xml:space="preserve"> </w:t>
      </w:r>
      <w:r w:rsidRPr="00166F92">
        <w:rPr>
          <w:rFonts w:ascii="Times New Roman" w:hAnsi="Times New Roman"/>
          <w:b w:val="0"/>
          <w:bCs/>
        </w:rPr>
        <w:t>provide</w:t>
      </w:r>
      <w:r w:rsidR="007E703B" w:rsidRPr="00166F92">
        <w:rPr>
          <w:rFonts w:ascii="Times New Roman" w:hAnsi="Times New Roman"/>
          <w:b w:val="0"/>
          <w:bCs/>
        </w:rPr>
        <w:t xml:space="preserve"> </w:t>
      </w:r>
      <w:r w:rsidRPr="00166F92">
        <w:rPr>
          <w:rFonts w:ascii="Times New Roman" w:hAnsi="Times New Roman"/>
          <w:b w:val="0"/>
          <w:bCs/>
        </w:rPr>
        <w:t>the</w:t>
      </w:r>
      <w:r w:rsidR="007E703B" w:rsidRPr="00166F92">
        <w:rPr>
          <w:rFonts w:ascii="Times New Roman" w:hAnsi="Times New Roman"/>
          <w:b w:val="0"/>
          <w:bCs/>
        </w:rPr>
        <w:t xml:space="preserve"> </w:t>
      </w:r>
      <w:r w:rsidRPr="00166F92">
        <w:rPr>
          <w:rFonts w:ascii="Times New Roman" w:hAnsi="Times New Roman"/>
          <w:b w:val="0"/>
          <w:bCs/>
        </w:rPr>
        <w:t>information</w:t>
      </w:r>
      <w:r w:rsidR="007E703B" w:rsidRPr="00166F92">
        <w:rPr>
          <w:rFonts w:ascii="Times New Roman" w:hAnsi="Times New Roman"/>
          <w:b w:val="0"/>
          <w:bCs/>
        </w:rPr>
        <w:t xml:space="preserve"> </w:t>
      </w:r>
      <w:r w:rsidRPr="00166F92">
        <w:rPr>
          <w:rFonts w:ascii="Times New Roman" w:hAnsi="Times New Roman"/>
          <w:b w:val="0"/>
          <w:bCs/>
        </w:rPr>
        <w:t>requested</w:t>
      </w:r>
      <w:r w:rsidR="007E703B" w:rsidRPr="00166F92">
        <w:rPr>
          <w:rFonts w:ascii="Times New Roman" w:hAnsi="Times New Roman"/>
          <w:b w:val="0"/>
          <w:bCs/>
        </w:rPr>
        <w:t xml:space="preserve"> </w:t>
      </w:r>
      <w:r w:rsidRPr="00166F92">
        <w:rPr>
          <w:rFonts w:ascii="Times New Roman" w:hAnsi="Times New Roman"/>
          <w:b w:val="0"/>
          <w:bCs/>
        </w:rPr>
        <w:t>in</w:t>
      </w:r>
      <w:r w:rsidR="007E703B" w:rsidRPr="00166F92">
        <w:rPr>
          <w:rFonts w:ascii="Times New Roman" w:hAnsi="Times New Roman"/>
          <w:b w:val="0"/>
          <w:bCs/>
        </w:rPr>
        <w:t xml:space="preserve"> </w:t>
      </w:r>
      <w:r w:rsidRPr="00166F92">
        <w:rPr>
          <w:rFonts w:ascii="Times New Roman" w:hAnsi="Times New Roman"/>
          <w:b w:val="0"/>
          <w:bCs/>
        </w:rPr>
        <w:t>the</w:t>
      </w:r>
      <w:r w:rsidR="007E703B" w:rsidRPr="00166F92">
        <w:rPr>
          <w:rFonts w:ascii="Times New Roman" w:hAnsi="Times New Roman"/>
          <w:b w:val="0"/>
          <w:bCs/>
        </w:rPr>
        <w:t xml:space="preserve"> </w:t>
      </w:r>
      <w:r w:rsidRPr="00166F92">
        <w:rPr>
          <w:rFonts w:ascii="Times New Roman" w:hAnsi="Times New Roman"/>
          <w:b w:val="0"/>
          <w:bCs/>
        </w:rPr>
        <w:t>corresponding</w:t>
      </w:r>
      <w:r w:rsidR="007E703B" w:rsidRPr="00166F92">
        <w:rPr>
          <w:rFonts w:ascii="Times New Roman" w:hAnsi="Times New Roman"/>
          <w:b w:val="0"/>
          <w:bCs/>
        </w:rPr>
        <w:t xml:space="preserve"> </w:t>
      </w:r>
      <w:r w:rsidRPr="00166F92">
        <w:rPr>
          <w:rFonts w:ascii="Times New Roman" w:hAnsi="Times New Roman"/>
          <w:b w:val="0"/>
          <w:bCs/>
        </w:rPr>
        <w:t>Information</w:t>
      </w:r>
      <w:r w:rsidR="007E703B" w:rsidRPr="00166F92">
        <w:rPr>
          <w:rFonts w:ascii="Times New Roman" w:hAnsi="Times New Roman"/>
          <w:b w:val="0"/>
          <w:bCs/>
        </w:rPr>
        <w:t xml:space="preserve"> </w:t>
      </w:r>
      <w:r w:rsidRPr="00166F92">
        <w:rPr>
          <w:rFonts w:ascii="Times New Roman" w:hAnsi="Times New Roman"/>
          <w:b w:val="0"/>
          <w:bCs/>
        </w:rPr>
        <w:t>Sheets</w:t>
      </w:r>
      <w:r w:rsidR="007E703B" w:rsidRPr="00166F92">
        <w:rPr>
          <w:rFonts w:ascii="Times New Roman" w:hAnsi="Times New Roman"/>
          <w:b w:val="0"/>
          <w:bCs/>
        </w:rPr>
        <w:t xml:space="preserve"> </w:t>
      </w:r>
      <w:r w:rsidRPr="00166F92">
        <w:rPr>
          <w:rFonts w:ascii="Times New Roman" w:hAnsi="Times New Roman"/>
          <w:b w:val="0"/>
          <w:bCs/>
        </w:rPr>
        <w:t>included</w:t>
      </w:r>
      <w:r w:rsidR="007E703B" w:rsidRPr="00166F92">
        <w:rPr>
          <w:rFonts w:ascii="Times New Roman" w:hAnsi="Times New Roman"/>
          <w:b w:val="0"/>
          <w:bCs/>
        </w:rPr>
        <w:t xml:space="preserve"> </w:t>
      </w:r>
      <w:r w:rsidRPr="00166F92">
        <w:rPr>
          <w:rFonts w:ascii="Times New Roman" w:hAnsi="Times New Roman"/>
          <w:b w:val="0"/>
          <w:bCs/>
        </w:rPr>
        <w:t>hereunder.</w:t>
      </w:r>
      <w:r w:rsidR="007E703B" w:rsidRPr="00166F92">
        <w:rPr>
          <w:rFonts w:ascii="Times New Roman" w:hAnsi="Times New Roman"/>
          <w:b w:val="0"/>
          <w:bCs/>
        </w:rPr>
        <w:t xml:space="preserve"> </w:t>
      </w:r>
    </w:p>
    <w:p w14:paraId="20AA0C88" w14:textId="77777777" w:rsidR="005B4A5F" w:rsidRPr="00166F92" w:rsidRDefault="005B4A5F" w:rsidP="001D5093">
      <w:pPr>
        <w:jc w:val="center"/>
        <w:rPr>
          <w:b/>
        </w:rPr>
      </w:pPr>
      <w:r w:rsidRPr="00166F92">
        <w:rPr>
          <w:i/>
        </w:rPr>
        <w:br w:type="page"/>
      </w:r>
      <w:bookmarkStart w:id="623" w:name="_Hlt41971676"/>
      <w:bookmarkStart w:id="624" w:name="_Toc498849249"/>
      <w:bookmarkStart w:id="625" w:name="_Toc498850086"/>
      <w:bookmarkStart w:id="626" w:name="_Toc498851691"/>
      <w:bookmarkStart w:id="627" w:name="_Toc41971546"/>
      <w:bookmarkStart w:id="628" w:name="_Toc437338956"/>
      <w:bookmarkStart w:id="629" w:name="_Toc462645153"/>
      <w:bookmarkEnd w:id="623"/>
      <w:r w:rsidRPr="00166F92">
        <w:rPr>
          <w:b/>
        </w:rPr>
        <w:lastRenderedPageBreak/>
        <w:t>Form</w:t>
      </w:r>
      <w:r w:rsidR="007E703B" w:rsidRPr="00166F92">
        <w:rPr>
          <w:b/>
        </w:rPr>
        <w:t xml:space="preserve"> </w:t>
      </w:r>
      <w:r w:rsidRPr="00166F92">
        <w:rPr>
          <w:b/>
        </w:rPr>
        <w:t>ELI</w:t>
      </w:r>
      <w:r w:rsidR="007E703B" w:rsidRPr="00166F92">
        <w:rPr>
          <w:b/>
        </w:rPr>
        <w:t xml:space="preserve"> </w:t>
      </w:r>
      <w:r w:rsidRPr="00166F92">
        <w:rPr>
          <w:b/>
        </w:rPr>
        <w:t>1.1</w:t>
      </w:r>
    </w:p>
    <w:p w14:paraId="36AF70F5" w14:textId="77777777" w:rsidR="005B4A5F" w:rsidRPr="00166F92" w:rsidRDefault="005B4A5F" w:rsidP="001D5093">
      <w:pPr>
        <w:pStyle w:val="S4-header1"/>
      </w:pPr>
      <w:bookmarkStart w:id="630" w:name="_Toc437968888"/>
      <w:bookmarkStart w:id="631" w:name="_Toc125871309"/>
      <w:bookmarkStart w:id="632" w:name="_Toc197236044"/>
      <w:bookmarkStart w:id="633" w:name="_Toc135149836"/>
      <w:r w:rsidRPr="00166F92">
        <w:t>Bidder</w:t>
      </w:r>
      <w:r w:rsidR="007E703B" w:rsidRPr="00166F92">
        <w:t xml:space="preserve"> </w:t>
      </w:r>
      <w:r w:rsidRPr="00166F92">
        <w:t>Informa</w:t>
      </w:r>
      <w:bookmarkStart w:id="634" w:name="_Hlt125874094"/>
      <w:bookmarkEnd w:id="634"/>
      <w:r w:rsidRPr="00166F92">
        <w:t>tion</w:t>
      </w:r>
      <w:r w:rsidR="007E703B" w:rsidRPr="00166F92">
        <w:t xml:space="preserve"> </w:t>
      </w:r>
      <w:r w:rsidRPr="00166F92">
        <w:t>Sheet</w:t>
      </w:r>
      <w:bookmarkEnd w:id="630"/>
      <w:bookmarkEnd w:id="631"/>
      <w:bookmarkEnd w:id="632"/>
      <w:bookmarkEnd w:id="633"/>
    </w:p>
    <w:p w14:paraId="038D3FA6" w14:textId="77777777" w:rsidR="005B4A5F" w:rsidRPr="00166F92" w:rsidRDefault="005B4A5F" w:rsidP="001D5093">
      <w:pPr>
        <w:jc w:val="right"/>
      </w:pPr>
      <w:r w:rsidRPr="00166F92">
        <w:t>Date:</w:t>
      </w:r>
      <w:r w:rsidR="007E703B" w:rsidRPr="00166F92">
        <w:t xml:space="preserve">  </w:t>
      </w:r>
      <w:r w:rsidRPr="00166F92">
        <w:t>______________________</w:t>
      </w:r>
    </w:p>
    <w:p w14:paraId="5CCF7235" w14:textId="77777777" w:rsidR="005B4A5F" w:rsidRPr="00166F92" w:rsidRDefault="005B4A5F" w:rsidP="001D5093">
      <w:pPr>
        <w:ind w:right="72"/>
        <w:jc w:val="right"/>
      </w:pPr>
      <w:r w:rsidRPr="00166F92">
        <w:t>RFB</w:t>
      </w:r>
      <w:r w:rsidR="007E703B" w:rsidRPr="00166F92">
        <w:t xml:space="preserve"> </w:t>
      </w:r>
      <w:r w:rsidRPr="00166F92">
        <w:t>No.:</w:t>
      </w:r>
      <w:r w:rsidR="007E703B" w:rsidRPr="00166F92">
        <w:t xml:space="preserve"> </w:t>
      </w:r>
      <w:r w:rsidRPr="00166F92">
        <w:t>___________________</w:t>
      </w:r>
    </w:p>
    <w:p w14:paraId="1D5D5038" w14:textId="77777777" w:rsidR="005B4A5F" w:rsidRPr="00166F92" w:rsidRDefault="005B4A5F" w:rsidP="001D5093">
      <w:pPr>
        <w:ind w:right="72"/>
        <w:jc w:val="right"/>
      </w:pPr>
      <w:r w:rsidRPr="00166F92">
        <w:t>Page</w:t>
      </w:r>
      <w:r w:rsidR="007E703B" w:rsidRPr="00166F92">
        <w:t xml:space="preserve"> </w:t>
      </w:r>
      <w:r w:rsidRPr="00166F92">
        <w:t>________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1FDB3C94" w14:textId="77777777" w:rsidR="005B4A5F" w:rsidRPr="00166F92" w:rsidRDefault="005B4A5F" w:rsidP="001D5093">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B4A5F" w:rsidRPr="00166F92" w14:paraId="6839DADE" w14:textId="77777777" w:rsidTr="00F35BE0">
        <w:trPr>
          <w:cantSplit/>
          <w:trHeight w:val="440"/>
        </w:trPr>
        <w:tc>
          <w:tcPr>
            <w:tcW w:w="9180" w:type="dxa"/>
            <w:tcBorders>
              <w:bottom w:val="nil"/>
            </w:tcBorders>
          </w:tcPr>
          <w:p w14:paraId="38AFB123" w14:textId="77777777" w:rsidR="005B4A5F" w:rsidRPr="00166F92" w:rsidRDefault="005B4A5F" w:rsidP="001D5093">
            <w:pPr>
              <w:suppressAutoHyphens/>
              <w:spacing w:before="40" w:after="40"/>
              <w:ind w:left="360" w:hanging="360"/>
            </w:pPr>
            <w:r w:rsidRPr="00166F92">
              <w:rPr>
                <w:spacing w:val="-2"/>
              </w:rPr>
              <w:t>1.</w:t>
            </w:r>
            <w:r w:rsidR="007E703B" w:rsidRPr="00166F92">
              <w:rPr>
                <w:spacing w:val="-2"/>
              </w:rPr>
              <w:t xml:space="preserve">  </w:t>
            </w:r>
            <w:r w:rsidRPr="00166F92">
              <w:rPr>
                <w:spacing w:val="-2"/>
              </w:rPr>
              <w:t>Bidder’s</w:t>
            </w:r>
            <w:r w:rsidR="007E703B" w:rsidRPr="00166F92">
              <w:t xml:space="preserve"> </w:t>
            </w:r>
            <w:r w:rsidRPr="00166F92">
              <w:t>Legal</w:t>
            </w:r>
            <w:r w:rsidR="007E703B" w:rsidRPr="00166F92">
              <w:t xml:space="preserve"> </w:t>
            </w:r>
            <w:r w:rsidRPr="00166F92">
              <w:t>Name</w:t>
            </w:r>
            <w:r w:rsidR="007E703B" w:rsidRPr="00166F92">
              <w:t xml:space="preserve"> </w:t>
            </w:r>
          </w:p>
          <w:p w14:paraId="472B6E78" w14:textId="77777777" w:rsidR="005B4A5F" w:rsidRPr="00166F92" w:rsidRDefault="005B4A5F" w:rsidP="001D5093">
            <w:pPr>
              <w:spacing w:before="40" w:after="40"/>
            </w:pPr>
          </w:p>
        </w:tc>
      </w:tr>
      <w:tr w:rsidR="005B4A5F" w:rsidRPr="00166F92" w14:paraId="0E22768B" w14:textId="77777777" w:rsidTr="00F35BE0">
        <w:trPr>
          <w:cantSplit/>
          <w:trHeight w:val="674"/>
        </w:trPr>
        <w:tc>
          <w:tcPr>
            <w:tcW w:w="9180" w:type="dxa"/>
            <w:tcBorders>
              <w:left w:val="single" w:sz="4" w:space="0" w:color="auto"/>
            </w:tcBorders>
          </w:tcPr>
          <w:p w14:paraId="0E8E585C" w14:textId="77777777" w:rsidR="005B4A5F" w:rsidRPr="00166F92" w:rsidRDefault="005B4A5F" w:rsidP="001D5093">
            <w:pPr>
              <w:suppressAutoHyphens/>
              <w:spacing w:before="40" w:after="40"/>
              <w:ind w:left="360" w:hanging="360"/>
              <w:rPr>
                <w:spacing w:val="-2"/>
              </w:rPr>
            </w:pPr>
            <w:r w:rsidRPr="00166F92">
              <w:rPr>
                <w:spacing w:val="-2"/>
              </w:rPr>
              <w:t>2.</w:t>
            </w:r>
            <w:r w:rsidR="007E703B" w:rsidRPr="00166F92">
              <w:rPr>
                <w:spacing w:val="-2"/>
              </w:rPr>
              <w:t xml:space="preserve">  </w:t>
            </w:r>
            <w:r w:rsidRPr="00166F92">
              <w:rPr>
                <w:spacing w:val="-2"/>
              </w:rPr>
              <w:t>In</w:t>
            </w:r>
            <w:r w:rsidR="007E703B" w:rsidRPr="00166F92">
              <w:rPr>
                <w:spacing w:val="-2"/>
              </w:rPr>
              <w:t xml:space="preserve"> </w:t>
            </w:r>
            <w:r w:rsidRPr="00166F92">
              <w:rPr>
                <w:spacing w:val="-2"/>
              </w:rPr>
              <w:t>case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JV,</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each</w:t>
            </w:r>
            <w:r w:rsidR="007E703B" w:rsidRPr="00166F92">
              <w:rPr>
                <w:spacing w:val="-2"/>
              </w:rPr>
              <w:t xml:space="preserve"> </w:t>
            </w:r>
            <w:r w:rsidRPr="00166F92">
              <w:rPr>
                <w:spacing w:val="-2"/>
              </w:rPr>
              <w:t>party:</w:t>
            </w:r>
          </w:p>
          <w:p w14:paraId="05E06F82" w14:textId="77777777" w:rsidR="005B4A5F" w:rsidRPr="00166F92" w:rsidRDefault="005B4A5F" w:rsidP="001D5093">
            <w:pPr>
              <w:suppressAutoHyphens/>
              <w:spacing w:before="40" w:after="40"/>
              <w:rPr>
                <w:spacing w:val="-2"/>
              </w:rPr>
            </w:pPr>
          </w:p>
        </w:tc>
      </w:tr>
      <w:tr w:rsidR="005B4A5F" w:rsidRPr="00166F92" w14:paraId="02FEA57F" w14:textId="77777777" w:rsidTr="00F35BE0">
        <w:trPr>
          <w:cantSplit/>
          <w:trHeight w:val="674"/>
        </w:trPr>
        <w:tc>
          <w:tcPr>
            <w:tcW w:w="9180" w:type="dxa"/>
            <w:tcBorders>
              <w:left w:val="single" w:sz="4" w:space="0" w:color="auto"/>
            </w:tcBorders>
          </w:tcPr>
          <w:p w14:paraId="5B2A5B55" w14:textId="77777777" w:rsidR="005B4A5F" w:rsidRPr="00166F92" w:rsidRDefault="005B4A5F" w:rsidP="001D5093">
            <w:pPr>
              <w:suppressAutoHyphens/>
              <w:spacing w:before="40" w:after="40"/>
            </w:pPr>
            <w:r w:rsidRPr="00166F92">
              <w:t>3.</w:t>
            </w:r>
            <w:r w:rsidR="007E703B" w:rsidRPr="00166F92">
              <w:t xml:space="preserve">  </w:t>
            </w:r>
            <w:r w:rsidRPr="00166F92">
              <w:t>Bidder’s</w:t>
            </w:r>
            <w:r w:rsidR="007E703B" w:rsidRPr="00166F92">
              <w:rPr>
                <w:spacing w:val="-2"/>
              </w:rPr>
              <w:t xml:space="preserve"> </w:t>
            </w:r>
            <w:r w:rsidRPr="00166F92">
              <w:rPr>
                <w:spacing w:val="-2"/>
              </w:rPr>
              <w:t>actual</w:t>
            </w:r>
            <w:r w:rsidR="007E703B" w:rsidRPr="00166F92">
              <w:rPr>
                <w:spacing w:val="-2"/>
              </w:rPr>
              <w:t xml:space="preserve"> </w:t>
            </w:r>
            <w:r w:rsidRPr="00166F92">
              <w:rPr>
                <w:spacing w:val="-2"/>
              </w:rPr>
              <w:t>or</w:t>
            </w:r>
            <w:r w:rsidR="007E703B" w:rsidRPr="00166F92">
              <w:rPr>
                <w:spacing w:val="-2"/>
              </w:rPr>
              <w:t xml:space="preserve"> </w:t>
            </w:r>
            <w:r w:rsidRPr="00166F92">
              <w:rPr>
                <w:spacing w:val="-2"/>
              </w:rPr>
              <w:t>intended</w:t>
            </w:r>
            <w:r w:rsidR="007E703B" w:rsidRPr="00166F92">
              <w:rPr>
                <w:spacing w:val="-2"/>
              </w:rPr>
              <w:t xml:space="preserve"> </w:t>
            </w:r>
            <w:r w:rsidRPr="00166F92">
              <w:rPr>
                <w:spacing w:val="-2"/>
              </w:rPr>
              <w:t>Country</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Registration:</w:t>
            </w:r>
          </w:p>
        </w:tc>
      </w:tr>
      <w:tr w:rsidR="005B4A5F" w:rsidRPr="00166F92" w14:paraId="219244AD" w14:textId="77777777" w:rsidTr="00F35BE0">
        <w:trPr>
          <w:cantSplit/>
          <w:trHeight w:val="674"/>
        </w:trPr>
        <w:tc>
          <w:tcPr>
            <w:tcW w:w="9180" w:type="dxa"/>
            <w:tcBorders>
              <w:left w:val="single" w:sz="4" w:space="0" w:color="auto"/>
            </w:tcBorders>
          </w:tcPr>
          <w:p w14:paraId="7E1FB5E6" w14:textId="77777777" w:rsidR="005B4A5F" w:rsidRPr="00166F92" w:rsidRDefault="005B4A5F" w:rsidP="001D5093">
            <w:pPr>
              <w:suppressAutoHyphens/>
              <w:spacing w:before="40" w:after="40"/>
              <w:rPr>
                <w:spacing w:val="-2"/>
              </w:rPr>
            </w:pPr>
            <w:r w:rsidRPr="00166F92">
              <w:rPr>
                <w:spacing w:val="-2"/>
              </w:rPr>
              <w:t>4.</w:t>
            </w:r>
            <w:r w:rsidR="007E703B" w:rsidRPr="00166F92">
              <w:rPr>
                <w:spacing w:val="-2"/>
              </w:rPr>
              <w:t xml:space="preserve">  </w:t>
            </w:r>
            <w:r w:rsidRPr="00166F92">
              <w:rPr>
                <w:spacing w:val="-2"/>
              </w:rPr>
              <w:t>Bidder’s</w:t>
            </w:r>
            <w:r w:rsidR="007E703B" w:rsidRPr="00166F92">
              <w:rPr>
                <w:spacing w:val="-2"/>
              </w:rPr>
              <w:t xml:space="preserve"> </w:t>
            </w:r>
            <w:r w:rsidRPr="00166F92">
              <w:rPr>
                <w:spacing w:val="-2"/>
              </w:rPr>
              <w:t>Year</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Registration:</w:t>
            </w:r>
            <w:r w:rsidR="007E703B" w:rsidRPr="00166F92">
              <w:rPr>
                <w:spacing w:val="-2"/>
              </w:rPr>
              <w:t xml:space="preserve"> </w:t>
            </w:r>
          </w:p>
        </w:tc>
      </w:tr>
      <w:tr w:rsidR="005B4A5F" w:rsidRPr="00166F92" w14:paraId="53631DF4" w14:textId="77777777" w:rsidTr="00F35BE0">
        <w:trPr>
          <w:cantSplit/>
        </w:trPr>
        <w:tc>
          <w:tcPr>
            <w:tcW w:w="9180" w:type="dxa"/>
            <w:tcBorders>
              <w:left w:val="single" w:sz="4" w:space="0" w:color="auto"/>
            </w:tcBorders>
          </w:tcPr>
          <w:p w14:paraId="03615EAB" w14:textId="77777777" w:rsidR="005B4A5F" w:rsidRPr="00166F92" w:rsidRDefault="005B4A5F" w:rsidP="001D5093">
            <w:pPr>
              <w:suppressAutoHyphens/>
              <w:spacing w:before="40" w:after="40"/>
              <w:rPr>
                <w:spacing w:val="-2"/>
              </w:rPr>
            </w:pPr>
            <w:r w:rsidRPr="00166F92">
              <w:rPr>
                <w:spacing w:val="-2"/>
              </w:rPr>
              <w:t>5.</w:t>
            </w:r>
            <w:r w:rsidR="007E703B" w:rsidRPr="00166F92">
              <w:rPr>
                <w:spacing w:val="-2"/>
              </w:rPr>
              <w:t xml:space="preserve">  </w:t>
            </w:r>
            <w:r w:rsidRPr="00166F92">
              <w:rPr>
                <w:spacing w:val="-2"/>
              </w:rPr>
              <w:t>Bidder’s</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Address</w:t>
            </w:r>
            <w:r w:rsidR="007E703B" w:rsidRPr="00166F92">
              <w:rPr>
                <w:spacing w:val="-2"/>
              </w:rPr>
              <w:t xml:space="preserve"> </w:t>
            </w:r>
            <w:r w:rsidRPr="00166F92">
              <w:rPr>
                <w:spacing w:val="-2"/>
              </w:rPr>
              <w:t>in</w:t>
            </w:r>
            <w:r w:rsidR="007E703B" w:rsidRPr="00166F92">
              <w:rPr>
                <w:spacing w:val="-2"/>
              </w:rPr>
              <w:t xml:space="preserve"> </w:t>
            </w:r>
            <w:r w:rsidRPr="00166F92">
              <w:rPr>
                <w:spacing w:val="-2"/>
              </w:rPr>
              <w:t>Country</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Registration:</w:t>
            </w:r>
          </w:p>
          <w:p w14:paraId="497973FA" w14:textId="77777777" w:rsidR="005B4A5F" w:rsidRPr="00166F92" w:rsidRDefault="005B4A5F" w:rsidP="001D5093">
            <w:pPr>
              <w:suppressAutoHyphens/>
              <w:spacing w:before="40" w:after="40"/>
              <w:rPr>
                <w:spacing w:val="-2"/>
              </w:rPr>
            </w:pPr>
          </w:p>
        </w:tc>
      </w:tr>
      <w:tr w:rsidR="005B4A5F" w:rsidRPr="00166F92" w14:paraId="4C0302CF" w14:textId="77777777" w:rsidTr="00F35BE0">
        <w:trPr>
          <w:cantSplit/>
        </w:trPr>
        <w:tc>
          <w:tcPr>
            <w:tcW w:w="9180" w:type="dxa"/>
          </w:tcPr>
          <w:p w14:paraId="1C80F535" w14:textId="77777777" w:rsidR="005B4A5F" w:rsidRPr="00166F92" w:rsidRDefault="005B4A5F" w:rsidP="001D5093">
            <w:pPr>
              <w:pStyle w:val="Outline"/>
              <w:suppressAutoHyphens/>
              <w:spacing w:before="120" w:after="40"/>
              <w:rPr>
                <w:spacing w:val="-2"/>
                <w:kern w:val="0"/>
              </w:rPr>
            </w:pPr>
            <w:r w:rsidRPr="00166F92">
              <w:rPr>
                <w:spacing w:val="-2"/>
                <w:kern w:val="0"/>
              </w:rPr>
              <w:t>6.</w:t>
            </w:r>
            <w:r w:rsidR="007E703B" w:rsidRPr="00166F92">
              <w:rPr>
                <w:spacing w:val="-2"/>
                <w:kern w:val="0"/>
              </w:rPr>
              <w:t xml:space="preserve">  </w:t>
            </w:r>
            <w:r w:rsidRPr="00166F92">
              <w:rPr>
                <w:spacing w:val="-2"/>
                <w:kern w:val="0"/>
              </w:rPr>
              <w:t>Bidder’s</w:t>
            </w:r>
            <w:r w:rsidR="007E703B" w:rsidRPr="00166F92">
              <w:rPr>
                <w:spacing w:val="-2"/>
                <w:kern w:val="0"/>
              </w:rPr>
              <w:t xml:space="preserve"> </w:t>
            </w:r>
            <w:r w:rsidRPr="00166F92">
              <w:rPr>
                <w:spacing w:val="-2"/>
                <w:kern w:val="0"/>
              </w:rPr>
              <w:t>Authorized</w:t>
            </w:r>
            <w:r w:rsidR="007E703B" w:rsidRPr="00166F92">
              <w:rPr>
                <w:spacing w:val="-2"/>
                <w:kern w:val="0"/>
              </w:rPr>
              <w:t xml:space="preserve"> </w:t>
            </w:r>
            <w:r w:rsidRPr="00166F92">
              <w:rPr>
                <w:spacing w:val="-2"/>
                <w:kern w:val="0"/>
              </w:rPr>
              <w:t>Representative</w:t>
            </w:r>
            <w:r w:rsidR="007E703B" w:rsidRPr="00166F92">
              <w:rPr>
                <w:spacing w:val="-2"/>
                <w:kern w:val="0"/>
              </w:rPr>
              <w:t xml:space="preserve"> </w:t>
            </w:r>
            <w:r w:rsidRPr="00166F92">
              <w:rPr>
                <w:spacing w:val="-2"/>
                <w:kern w:val="0"/>
              </w:rPr>
              <w:t>Information</w:t>
            </w:r>
          </w:p>
          <w:p w14:paraId="1A4BA462" w14:textId="77777777" w:rsidR="005B4A5F" w:rsidRPr="00166F92" w:rsidRDefault="007E703B" w:rsidP="001D5093">
            <w:pPr>
              <w:pStyle w:val="Outline1"/>
              <w:keepNext w:val="0"/>
              <w:tabs>
                <w:tab w:val="clear" w:pos="360"/>
              </w:tabs>
              <w:suppressAutoHyphens/>
              <w:spacing w:before="120" w:after="40"/>
              <w:rPr>
                <w:spacing w:val="-2"/>
                <w:kern w:val="0"/>
              </w:rPr>
            </w:pPr>
            <w:r w:rsidRPr="00166F92">
              <w:rPr>
                <w:spacing w:val="-2"/>
                <w:kern w:val="0"/>
              </w:rPr>
              <w:t xml:space="preserve">     </w:t>
            </w:r>
            <w:r w:rsidR="005B4A5F" w:rsidRPr="00166F92">
              <w:rPr>
                <w:spacing w:val="-2"/>
                <w:kern w:val="0"/>
              </w:rPr>
              <w:t>Name:</w:t>
            </w:r>
          </w:p>
          <w:p w14:paraId="62EE0AEE" w14:textId="77777777" w:rsidR="005B4A5F" w:rsidRPr="00166F92" w:rsidRDefault="007E703B" w:rsidP="001D5093">
            <w:pPr>
              <w:suppressAutoHyphens/>
              <w:spacing w:before="120" w:after="40"/>
              <w:rPr>
                <w:spacing w:val="-2"/>
              </w:rPr>
            </w:pPr>
            <w:r w:rsidRPr="00166F92">
              <w:rPr>
                <w:spacing w:val="-2"/>
              </w:rPr>
              <w:t xml:space="preserve">     </w:t>
            </w:r>
            <w:r w:rsidR="005B4A5F" w:rsidRPr="00166F92">
              <w:rPr>
                <w:spacing w:val="-2"/>
              </w:rPr>
              <w:t>Address:</w:t>
            </w:r>
          </w:p>
          <w:p w14:paraId="612649AA" w14:textId="77777777" w:rsidR="005B4A5F" w:rsidRPr="00166F92" w:rsidRDefault="007E703B" w:rsidP="001D5093">
            <w:pPr>
              <w:suppressAutoHyphens/>
              <w:spacing w:before="120" w:after="40"/>
              <w:rPr>
                <w:spacing w:val="-2"/>
              </w:rPr>
            </w:pPr>
            <w:r w:rsidRPr="00166F92">
              <w:rPr>
                <w:spacing w:val="-2"/>
              </w:rPr>
              <w:t xml:space="preserve">     </w:t>
            </w:r>
            <w:r w:rsidR="005B4A5F" w:rsidRPr="00166F92">
              <w:rPr>
                <w:spacing w:val="-2"/>
              </w:rPr>
              <w:t>Telephone/Fax</w:t>
            </w:r>
            <w:r w:rsidRPr="00166F92">
              <w:rPr>
                <w:spacing w:val="-2"/>
              </w:rPr>
              <w:t xml:space="preserve"> </w:t>
            </w:r>
            <w:r w:rsidR="005B4A5F" w:rsidRPr="00166F92">
              <w:rPr>
                <w:spacing w:val="-2"/>
              </w:rPr>
              <w:t>numbers:</w:t>
            </w:r>
          </w:p>
          <w:p w14:paraId="14E4EC9B" w14:textId="77777777" w:rsidR="005B4A5F" w:rsidRPr="00166F92" w:rsidRDefault="007E703B" w:rsidP="001D5093">
            <w:pPr>
              <w:suppressAutoHyphens/>
              <w:spacing w:before="120" w:after="40"/>
              <w:rPr>
                <w:spacing w:val="-2"/>
              </w:rPr>
            </w:pPr>
            <w:r w:rsidRPr="00166F92">
              <w:rPr>
                <w:spacing w:val="-2"/>
              </w:rPr>
              <w:t xml:space="preserve">     </w:t>
            </w:r>
            <w:r w:rsidR="005B4A5F" w:rsidRPr="00166F92">
              <w:rPr>
                <w:spacing w:val="-2"/>
              </w:rPr>
              <w:t>Email</w:t>
            </w:r>
            <w:r w:rsidRPr="00166F92">
              <w:rPr>
                <w:spacing w:val="-2"/>
              </w:rPr>
              <w:t xml:space="preserve"> </w:t>
            </w:r>
            <w:r w:rsidR="005B4A5F" w:rsidRPr="00166F92">
              <w:rPr>
                <w:spacing w:val="-2"/>
              </w:rPr>
              <w:t>Address:</w:t>
            </w:r>
          </w:p>
          <w:p w14:paraId="2D55B4BA" w14:textId="77777777" w:rsidR="005B4A5F" w:rsidRPr="00166F92" w:rsidRDefault="005B4A5F" w:rsidP="001D5093">
            <w:pPr>
              <w:suppressAutoHyphens/>
              <w:spacing w:before="120" w:after="40"/>
              <w:rPr>
                <w:spacing w:val="-2"/>
              </w:rPr>
            </w:pPr>
          </w:p>
        </w:tc>
      </w:tr>
      <w:tr w:rsidR="005B4A5F" w:rsidRPr="00166F92" w14:paraId="21DCCC74" w14:textId="77777777" w:rsidTr="00F35BE0">
        <w:trPr>
          <w:cantSplit/>
        </w:trPr>
        <w:tc>
          <w:tcPr>
            <w:tcW w:w="9180" w:type="dxa"/>
          </w:tcPr>
          <w:p w14:paraId="2A8FA4BB" w14:textId="77777777" w:rsidR="00CA0739" w:rsidRPr="00357DA5" w:rsidRDefault="00CA0739" w:rsidP="00CA0739">
            <w:pPr>
              <w:spacing w:before="60" w:after="60"/>
              <w:ind w:left="90"/>
              <w:rPr>
                <w:spacing w:val="-2"/>
              </w:rPr>
            </w:pPr>
            <w:r>
              <w:rPr>
                <w:spacing w:val="-2"/>
              </w:rPr>
              <w:lastRenderedPageBreak/>
              <w:t>7</w:t>
            </w:r>
            <w:r w:rsidRPr="00357DA5">
              <w:rPr>
                <w:spacing w:val="-2"/>
              </w:rPr>
              <w:t>. Attached are copies of original documents of</w:t>
            </w:r>
          </w:p>
          <w:p w14:paraId="63AF5221" w14:textId="77777777" w:rsidR="00CA0739" w:rsidRPr="00357DA5" w:rsidRDefault="00CA0739" w:rsidP="00CA0739">
            <w:pPr>
              <w:spacing w:before="60" w:after="60"/>
              <w:ind w:left="540" w:hanging="450"/>
              <w:rPr>
                <w:spacing w:val="-8"/>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 xml:space="preserve">ed above, in accordance with </w:t>
            </w:r>
            <w:r w:rsidR="002552B0">
              <w:rPr>
                <w:spacing w:val="-8"/>
              </w:rPr>
              <w:t>ITB</w:t>
            </w:r>
            <w:r w:rsidR="002552B0" w:rsidRPr="00357DA5">
              <w:rPr>
                <w:spacing w:val="-8"/>
              </w:rPr>
              <w:t xml:space="preserve"> </w:t>
            </w:r>
            <w:r w:rsidRPr="00357DA5">
              <w:rPr>
                <w:spacing w:val="-8"/>
              </w:rPr>
              <w:t>4.4</w:t>
            </w:r>
          </w:p>
          <w:p w14:paraId="57EE9EAB" w14:textId="77777777" w:rsidR="00CA0739" w:rsidRPr="00357DA5" w:rsidRDefault="00CA0739" w:rsidP="00CA0739">
            <w:pPr>
              <w:spacing w:before="60" w:after="60"/>
              <w:ind w:left="540" w:hanging="450"/>
              <w:rPr>
                <w:spacing w:val="-2"/>
              </w:rPr>
            </w:pPr>
            <w:r w:rsidRPr="00357DA5">
              <w:rPr>
                <w:rFonts w:ascii="Wingdings" w:eastAsia="Wingdings" w:hAnsi="Wingdings" w:cs="Wingdings"/>
                <w:spacing w:val="-2"/>
              </w:rPr>
              <w:t></w:t>
            </w:r>
            <w:r w:rsidRPr="00357DA5">
              <w:rPr>
                <w:spacing w:val="-2"/>
              </w:rPr>
              <w:tab/>
              <w:t>In case of JV, letter of intent to form JV or JV agreement, in accordan</w:t>
            </w:r>
            <w:r>
              <w:rPr>
                <w:spacing w:val="-2"/>
              </w:rPr>
              <w:t xml:space="preserve">ce with </w:t>
            </w:r>
            <w:r w:rsidR="002552B0">
              <w:rPr>
                <w:spacing w:val="-2"/>
              </w:rPr>
              <w:t>ITB</w:t>
            </w:r>
            <w:r w:rsidR="002552B0" w:rsidRPr="00357DA5">
              <w:rPr>
                <w:spacing w:val="-2"/>
              </w:rPr>
              <w:t xml:space="preserve"> </w:t>
            </w:r>
            <w:r w:rsidRPr="00357DA5">
              <w:rPr>
                <w:spacing w:val="-2"/>
              </w:rPr>
              <w:t>4.1</w:t>
            </w:r>
          </w:p>
          <w:p w14:paraId="7849E86D" w14:textId="77777777" w:rsidR="00CA0739" w:rsidRPr="00357DA5" w:rsidRDefault="00CA0739" w:rsidP="00CA0739">
            <w:pPr>
              <w:spacing w:before="60" w:after="60"/>
              <w:ind w:left="540" w:hanging="450"/>
              <w:rPr>
                <w:spacing w:val="-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In case of state-owned enterprise or institution, </w:t>
            </w:r>
            <w:r>
              <w:rPr>
                <w:spacing w:val="-2"/>
              </w:rPr>
              <w:t xml:space="preserve">in accordance with </w:t>
            </w:r>
            <w:r w:rsidR="002552B0">
              <w:rPr>
                <w:spacing w:val="-2"/>
              </w:rPr>
              <w:t>ITB</w:t>
            </w:r>
            <w:r w:rsidR="002552B0" w:rsidRPr="00357DA5">
              <w:rPr>
                <w:spacing w:val="-2"/>
              </w:rPr>
              <w:t xml:space="preserve"> </w:t>
            </w:r>
            <w:r w:rsidRPr="00357DA5">
              <w:rPr>
                <w:spacing w:val="-2"/>
              </w:rPr>
              <w:t>4.6, documents establishing:</w:t>
            </w:r>
          </w:p>
          <w:p w14:paraId="4666836D" w14:textId="77777777" w:rsidR="00CA0739" w:rsidRPr="00357DA5" w:rsidRDefault="00CA0739">
            <w:pPr>
              <w:pStyle w:val="ListParagraph"/>
              <w:widowControl w:val="0"/>
              <w:numPr>
                <w:ilvl w:val="0"/>
                <w:numId w:val="57"/>
              </w:numPr>
              <w:autoSpaceDE w:val="0"/>
              <w:autoSpaceDN w:val="0"/>
              <w:spacing w:before="60" w:after="60"/>
              <w:rPr>
                <w:spacing w:val="-8"/>
              </w:rPr>
            </w:pPr>
            <w:r w:rsidRPr="00357DA5">
              <w:rPr>
                <w:spacing w:val="-2"/>
              </w:rPr>
              <w:t>Legal and financial autonomy</w:t>
            </w:r>
          </w:p>
          <w:p w14:paraId="65CCC0BD" w14:textId="77777777" w:rsidR="00CA0739" w:rsidRPr="00357DA5" w:rsidRDefault="00CA0739">
            <w:pPr>
              <w:pStyle w:val="ListParagraph"/>
              <w:widowControl w:val="0"/>
              <w:numPr>
                <w:ilvl w:val="0"/>
                <w:numId w:val="57"/>
              </w:numPr>
              <w:autoSpaceDE w:val="0"/>
              <w:autoSpaceDN w:val="0"/>
              <w:spacing w:before="60" w:after="60"/>
              <w:rPr>
                <w:spacing w:val="-8"/>
              </w:rPr>
            </w:pPr>
            <w:r w:rsidRPr="00357DA5">
              <w:rPr>
                <w:spacing w:val="-2"/>
              </w:rPr>
              <w:t>Operation under commercial law</w:t>
            </w:r>
          </w:p>
          <w:p w14:paraId="7B0B122F" w14:textId="77777777" w:rsidR="00CA0739" w:rsidRPr="00357DA5" w:rsidRDefault="00CA0739">
            <w:pPr>
              <w:pStyle w:val="ListParagraph"/>
              <w:widowControl w:val="0"/>
              <w:numPr>
                <w:ilvl w:val="0"/>
                <w:numId w:val="57"/>
              </w:numPr>
              <w:autoSpaceDE w:val="0"/>
              <w:autoSpaceDN w:val="0"/>
              <w:spacing w:before="60" w:after="60"/>
              <w:rPr>
                <w:spacing w:val="-8"/>
              </w:rPr>
            </w:pPr>
            <w:r w:rsidRPr="00357DA5">
              <w:rPr>
                <w:spacing w:val="-2"/>
              </w:rPr>
              <w:t xml:space="preserve">Establishing that the </w:t>
            </w:r>
            <w:r w:rsidR="002552B0">
              <w:rPr>
                <w:spacing w:val="-2"/>
              </w:rPr>
              <w:t xml:space="preserve">Bidder </w:t>
            </w:r>
            <w:r w:rsidRPr="00357DA5">
              <w:rPr>
                <w:spacing w:val="-2"/>
              </w:rPr>
              <w:t>is not under the supervision of the Employer</w:t>
            </w:r>
          </w:p>
          <w:p w14:paraId="72C59B1E" w14:textId="00FA8695" w:rsidR="005B4A5F" w:rsidRPr="00166F92" w:rsidRDefault="00CA0739" w:rsidP="00376B19">
            <w:pPr>
              <w:ind w:left="253" w:hanging="253"/>
            </w:pPr>
            <w:r>
              <w:rPr>
                <w:spacing w:val="-2"/>
              </w:rPr>
              <w:t xml:space="preserve">8. </w:t>
            </w:r>
            <w:r w:rsidRPr="0077625A">
              <w:rPr>
                <w:spacing w:val="-2"/>
              </w:rPr>
              <w:t xml:space="preserve">Included are the organizational chart, a list of Board of Directors, and the beneficial ownership. </w:t>
            </w:r>
            <w:r w:rsidR="00F65182" w:rsidRPr="00631E94">
              <w:rPr>
                <w:iCs/>
                <w:spacing w:val="-2"/>
              </w:rPr>
              <w:t>T</w:t>
            </w:r>
            <w:r w:rsidRPr="00631E94">
              <w:rPr>
                <w:iCs/>
                <w:spacing w:val="-2"/>
              </w:rPr>
              <w:t>he successful Bidder shall provide additional information on beneficial ownership, using the Beneficial Ownership Disclosure Form.</w:t>
            </w:r>
          </w:p>
        </w:tc>
      </w:tr>
    </w:tbl>
    <w:p w14:paraId="2E9C500A" w14:textId="77777777" w:rsidR="005B4A5F" w:rsidRPr="00166F92" w:rsidRDefault="005B4A5F" w:rsidP="001D5093"/>
    <w:p w14:paraId="3DB75790" w14:textId="77777777" w:rsidR="005B4A5F" w:rsidRPr="00166F92" w:rsidRDefault="005B4A5F" w:rsidP="001D5093">
      <w:pPr>
        <w:jc w:val="center"/>
        <w:rPr>
          <w:b/>
        </w:rPr>
      </w:pPr>
      <w:r w:rsidRPr="00166F92">
        <w:br w:type="page"/>
      </w:r>
      <w:r w:rsidRPr="00166F92">
        <w:rPr>
          <w:b/>
        </w:rPr>
        <w:lastRenderedPageBreak/>
        <w:t>Form</w:t>
      </w:r>
      <w:r w:rsidR="007E703B" w:rsidRPr="00166F92">
        <w:rPr>
          <w:b/>
        </w:rPr>
        <w:t xml:space="preserve"> </w:t>
      </w:r>
      <w:r w:rsidRPr="00166F92">
        <w:rPr>
          <w:b/>
        </w:rPr>
        <w:t>ELI</w:t>
      </w:r>
      <w:r w:rsidR="007E703B" w:rsidRPr="00166F92">
        <w:rPr>
          <w:b/>
        </w:rPr>
        <w:t xml:space="preserve"> </w:t>
      </w:r>
      <w:r w:rsidRPr="00166F92">
        <w:rPr>
          <w:b/>
        </w:rPr>
        <w:t>1.2</w:t>
      </w:r>
    </w:p>
    <w:p w14:paraId="3DA7178A" w14:textId="77777777" w:rsidR="005B4A5F" w:rsidRPr="00166F92" w:rsidRDefault="005B4A5F" w:rsidP="001D5093">
      <w:pPr>
        <w:pStyle w:val="S4-header1"/>
      </w:pPr>
      <w:bookmarkStart w:id="635" w:name="_Toc437968889"/>
      <w:bookmarkStart w:id="636" w:name="_Toc125871310"/>
      <w:bookmarkStart w:id="637" w:name="_Toc197236045"/>
      <w:bookmarkStart w:id="638" w:name="_Toc135149837"/>
      <w:r w:rsidRPr="00166F92">
        <w:t>Party</w:t>
      </w:r>
      <w:r w:rsidR="007E703B" w:rsidRPr="00166F92">
        <w:t xml:space="preserve"> </w:t>
      </w:r>
      <w:r w:rsidRPr="00166F92">
        <w:t>to</w:t>
      </w:r>
      <w:r w:rsidR="007E703B" w:rsidRPr="00166F92">
        <w:t xml:space="preserve"> </w:t>
      </w:r>
      <w:r w:rsidRPr="00166F92">
        <w:t>JV</w:t>
      </w:r>
      <w:r w:rsidR="00E878CB" w:rsidRPr="00166F92">
        <w:t xml:space="preserve"> </w:t>
      </w:r>
      <w:r w:rsidRPr="00166F92">
        <w:t>Information</w:t>
      </w:r>
      <w:r w:rsidR="007E703B" w:rsidRPr="00166F92">
        <w:t xml:space="preserve"> </w:t>
      </w:r>
      <w:r w:rsidRPr="00166F92">
        <w:t>Sheet</w:t>
      </w:r>
      <w:bookmarkEnd w:id="635"/>
      <w:bookmarkEnd w:id="636"/>
      <w:bookmarkEnd w:id="637"/>
      <w:bookmarkEnd w:id="638"/>
    </w:p>
    <w:p w14:paraId="4E3ED602" w14:textId="77777777" w:rsidR="005B4A5F" w:rsidRPr="00166F92" w:rsidRDefault="005B4A5F" w:rsidP="001D5093">
      <w:pPr>
        <w:ind w:right="522"/>
        <w:jc w:val="right"/>
      </w:pPr>
      <w:r w:rsidRPr="00166F92">
        <w:t>Date:</w:t>
      </w:r>
      <w:r w:rsidR="007E703B" w:rsidRPr="00166F92">
        <w:t xml:space="preserve"> </w:t>
      </w:r>
      <w:r w:rsidRPr="00166F92">
        <w:t>______________________</w:t>
      </w:r>
    </w:p>
    <w:p w14:paraId="5BA4F280" w14:textId="77777777" w:rsidR="005B4A5F" w:rsidRPr="00166F92" w:rsidRDefault="005B4A5F" w:rsidP="001D5093">
      <w:pPr>
        <w:ind w:right="522"/>
        <w:jc w:val="right"/>
      </w:pPr>
      <w:r w:rsidRPr="00166F92">
        <w:t>RFB</w:t>
      </w:r>
      <w:r w:rsidR="007E703B" w:rsidRPr="00166F92">
        <w:t xml:space="preserve"> </w:t>
      </w:r>
      <w:r w:rsidRPr="00166F92">
        <w:t>No.:</w:t>
      </w:r>
      <w:r w:rsidR="007E703B" w:rsidRPr="00166F92">
        <w:t xml:space="preserve"> </w:t>
      </w:r>
      <w:r w:rsidRPr="00166F92">
        <w:t>___________________</w:t>
      </w:r>
    </w:p>
    <w:p w14:paraId="61F8084B" w14:textId="77777777" w:rsidR="005B4A5F" w:rsidRPr="00166F92" w:rsidRDefault="005B4A5F" w:rsidP="001D5093">
      <w:pPr>
        <w:ind w:right="522"/>
        <w:jc w:val="right"/>
      </w:pPr>
      <w:r w:rsidRPr="00166F92">
        <w:t>Page</w:t>
      </w:r>
      <w:r w:rsidR="007E703B" w:rsidRPr="00166F92">
        <w:t xml:space="preserve"> </w:t>
      </w:r>
      <w:r w:rsidRPr="00166F92">
        <w:t>________</w:t>
      </w:r>
      <w:r w:rsidR="007E703B" w:rsidRPr="00166F92">
        <w:t xml:space="preserve"> </w:t>
      </w:r>
      <w:r w:rsidRPr="00166F92">
        <w:t>of_</w:t>
      </w:r>
      <w:r w:rsidR="007E703B" w:rsidRPr="00166F92">
        <w:t xml:space="preserve"> </w:t>
      </w:r>
      <w:r w:rsidRPr="00166F92">
        <w:t>______</w:t>
      </w:r>
      <w:r w:rsidR="007E703B" w:rsidRPr="00166F92">
        <w:t xml:space="preserve"> </w:t>
      </w:r>
      <w:r w:rsidRPr="00166F92">
        <w:t>pages</w:t>
      </w:r>
    </w:p>
    <w:p w14:paraId="0362FF64" w14:textId="77777777" w:rsidR="005B4A5F" w:rsidRPr="00166F92" w:rsidRDefault="005B4A5F" w:rsidP="001D5093">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B4A5F" w:rsidRPr="00166F92" w14:paraId="12B8A7D8" w14:textId="77777777" w:rsidTr="00F35BE0">
        <w:trPr>
          <w:cantSplit/>
          <w:trHeight w:val="440"/>
        </w:trPr>
        <w:tc>
          <w:tcPr>
            <w:tcW w:w="9090" w:type="dxa"/>
            <w:tcBorders>
              <w:bottom w:val="nil"/>
            </w:tcBorders>
          </w:tcPr>
          <w:p w14:paraId="07EC4027" w14:textId="77777777" w:rsidR="005B4A5F" w:rsidRPr="00166F92" w:rsidRDefault="005B4A5F" w:rsidP="001D5093">
            <w:pPr>
              <w:pStyle w:val="BodyText"/>
              <w:spacing w:before="40" w:after="40"/>
              <w:ind w:left="360" w:hanging="360"/>
            </w:pPr>
            <w:r w:rsidRPr="00166F92">
              <w:t>1.</w:t>
            </w:r>
            <w:r w:rsidR="007E703B" w:rsidRPr="00166F92">
              <w:t xml:space="preserve">  </w:t>
            </w: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p>
          <w:p w14:paraId="0D65BAB7" w14:textId="77777777" w:rsidR="005B4A5F" w:rsidRPr="00166F92" w:rsidRDefault="005B4A5F" w:rsidP="001D5093">
            <w:pPr>
              <w:pStyle w:val="BodyText"/>
              <w:spacing w:before="40" w:after="40"/>
            </w:pPr>
          </w:p>
        </w:tc>
      </w:tr>
      <w:tr w:rsidR="005B4A5F" w:rsidRPr="00166F92" w14:paraId="4BE34FFF" w14:textId="77777777" w:rsidTr="00F35BE0">
        <w:trPr>
          <w:cantSplit/>
          <w:trHeight w:val="674"/>
        </w:trPr>
        <w:tc>
          <w:tcPr>
            <w:tcW w:w="9090" w:type="dxa"/>
            <w:tcBorders>
              <w:left w:val="single" w:sz="4" w:space="0" w:color="auto"/>
            </w:tcBorders>
          </w:tcPr>
          <w:p w14:paraId="510BC722" w14:textId="77777777" w:rsidR="005B4A5F" w:rsidRPr="00166F92" w:rsidRDefault="005B4A5F" w:rsidP="001D5093">
            <w:pPr>
              <w:pStyle w:val="BodyText"/>
              <w:spacing w:before="40" w:after="40"/>
              <w:ind w:left="360" w:hanging="360"/>
            </w:pPr>
            <w:r w:rsidRPr="00166F92">
              <w:t>2.</w:t>
            </w:r>
            <w:r w:rsidR="007E703B" w:rsidRPr="00166F92">
              <w:t xml:space="preserve">  </w:t>
            </w:r>
            <w:r w:rsidRPr="00166F92">
              <w:t>JV’s</w:t>
            </w:r>
            <w:r w:rsidR="007E703B" w:rsidRPr="00166F92">
              <w:t xml:space="preserve"> </w:t>
            </w:r>
            <w:r w:rsidRPr="00166F92">
              <w:t>Party</w:t>
            </w:r>
            <w:r w:rsidR="007E703B" w:rsidRPr="00166F92">
              <w:t xml:space="preserve"> </w:t>
            </w:r>
            <w:r w:rsidRPr="00166F92">
              <w:t>legal</w:t>
            </w:r>
            <w:r w:rsidR="007E703B" w:rsidRPr="00166F92">
              <w:t xml:space="preserve"> </w:t>
            </w:r>
            <w:r w:rsidRPr="00166F92">
              <w:t>name:</w:t>
            </w:r>
          </w:p>
        </w:tc>
      </w:tr>
      <w:tr w:rsidR="005B4A5F" w:rsidRPr="00166F92" w14:paraId="6B0597E7" w14:textId="77777777" w:rsidTr="00F35BE0">
        <w:trPr>
          <w:cantSplit/>
          <w:trHeight w:val="674"/>
        </w:trPr>
        <w:tc>
          <w:tcPr>
            <w:tcW w:w="9090" w:type="dxa"/>
            <w:tcBorders>
              <w:left w:val="single" w:sz="4" w:space="0" w:color="auto"/>
            </w:tcBorders>
          </w:tcPr>
          <w:p w14:paraId="6A80D202" w14:textId="77777777" w:rsidR="005B4A5F" w:rsidRPr="00166F92" w:rsidRDefault="005B4A5F" w:rsidP="001D5093">
            <w:pPr>
              <w:pStyle w:val="BodyText"/>
              <w:spacing w:before="40" w:after="40"/>
              <w:ind w:left="360" w:hanging="360"/>
            </w:pPr>
            <w:r w:rsidRPr="00166F92">
              <w:t>3.</w:t>
            </w:r>
            <w:r w:rsidR="007E703B" w:rsidRPr="00166F92">
              <w:t xml:space="preserve">  </w:t>
            </w:r>
            <w:r w:rsidRPr="00166F92">
              <w:t>JV’s</w:t>
            </w:r>
            <w:r w:rsidR="00A479EB" w:rsidRPr="00166F92">
              <w:t xml:space="preserve"> </w:t>
            </w:r>
            <w:r w:rsidRPr="00166F92">
              <w:t>Party</w:t>
            </w:r>
            <w:r w:rsidR="007E703B" w:rsidRPr="00166F92">
              <w:t xml:space="preserve"> </w:t>
            </w:r>
            <w:r w:rsidRPr="00166F92">
              <w:t>Country</w:t>
            </w:r>
            <w:r w:rsidR="007E703B" w:rsidRPr="00166F92">
              <w:t xml:space="preserve"> </w:t>
            </w:r>
            <w:r w:rsidRPr="00166F92">
              <w:t>of</w:t>
            </w:r>
            <w:r w:rsidR="007E703B" w:rsidRPr="00166F92">
              <w:t xml:space="preserve"> </w:t>
            </w:r>
            <w:r w:rsidRPr="00166F92">
              <w:t>Registration:</w:t>
            </w:r>
          </w:p>
        </w:tc>
      </w:tr>
      <w:tr w:rsidR="005B4A5F" w:rsidRPr="00166F92" w14:paraId="044010C2" w14:textId="77777777" w:rsidTr="00F35BE0">
        <w:trPr>
          <w:cantSplit/>
        </w:trPr>
        <w:tc>
          <w:tcPr>
            <w:tcW w:w="9090" w:type="dxa"/>
            <w:tcBorders>
              <w:left w:val="single" w:sz="4" w:space="0" w:color="auto"/>
            </w:tcBorders>
          </w:tcPr>
          <w:p w14:paraId="50A15873" w14:textId="77777777" w:rsidR="005B4A5F" w:rsidRPr="00166F92" w:rsidRDefault="005B4A5F" w:rsidP="001D5093">
            <w:pPr>
              <w:pStyle w:val="BodyText"/>
              <w:spacing w:before="40" w:after="40"/>
              <w:ind w:left="360" w:hanging="360"/>
            </w:pPr>
            <w:r w:rsidRPr="00166F92">
              <w:t>4.</w:t>
            </w:r>
            <w:r w:rsidR="007E703B" w:rsidRPr="00166F92">
              <w:t xml:space="preserve"> </w:t>
            </w:r>
            <w:r w:rsidRPr="00166F92">
              <w:t>JV’s</w:t>
            </w:r>
            <w:r w:rsidR="007E703B" w:rsidRPr="00166F92">
              <w:t xml:space="preserve"> </w:t>
            </w:r>
            <w:r w:rsidRPr="00166F92">
              <w:t>Party</w:t>
            </w:r>
            <w:r w:rsidR="007E703B" w:rsidRPr="00166F92">
              <w:t xml:space="preserve"> </w:t>
            </w:r>
            <w:r w:rsidRPr="00166F92">
              <w:t>Year</w:t>
            </w:r>
            <w:r w:rsidR="007E703B" w:rsidRPr="00166F92">
              <w:t xml:space="preserve"> </w:t>
            </w:r>
            <w:r w:rsidRPr="00166F92">
              <w:t>of</w:t>
            </w:r>
            <w:r w:rsidR="007E703B" w:rsidRPr="00166F92">
              <w:t xml:space="preserve"> </w:t>
            </w:r>
            <w:r w:rsidRPr="00166F92">
              <w:t>Registration:</w:t>
            </w:r>
          </w:p>
          <w:p w14:paraId="58CB2465" w14:textId="77777777" w:rsidR="005B4A5F" w:rsidRPr="00166F92" w:rsidRDefault="005B4A5F" w:rsidP="001D5093">
            <w:pPr>
              <w:pStyle w:val="BodyText"/>
              <w:spacing w:before="40" w:after="40"/>
            </w:pPr>
          </w:p>
        </w:tc>
      </w:tr>
      <w:tr w:rsidR="005B4A5F" w:rsidRPr="00166F92" w14:paraId="0254BEDE" w14:textId="77777777" w:rsidTr="00F35BE0">
        <w:trPr>
          <w:cantSplit/>
        </w:trPr>
        <w:tc>
          <w:tcPr>
            <w:tcW w:w="9090" w:type="dxa"/>
            <w:tcBorders>
              <w:left w:val="single" w:sz="4" w:space="0" w:color="auto"/>
            </w:tcBorders>
          </w:tcPr>
          <w:p w14:paraId="28CFA2B1" w14:textId="77777777" w:rsidR="005B4A5F" w:rsidRPr="00166F92" w:rsidRDefault="005B4A5F" w:rsidP="001D5093">
            <w:pPr>
              <w:pStyle w:val="BodyText"/>
              <w:spacing w:before="40" w:after="40"/>
              <w:ind w:left="360" w:hanging="360"/>
            </w:pPr>
            <w:r w:rsidRPr="00166F92">
              <w:t>5.</w:t>
            </w:r>
            <w:r w:rsidR="007E703B" w:rsidRPr="00166F92">
              <w:t xml:space="preserve">  </w:t>
            </w:r>
            <w:r w:rsidRPr="00166F92">
              <w:t>JV’s</w:t>
            </w:r>
            <w:r w:rsidR="00A479EB" w:rsidRPr="00166F92">
              <w:t xml:space="preserve"> </w:t>
            </w:r>
            <w:r w:rsidRPr="00166F92">
              <w:t>Party</w:t>
            </w:r>
            <w:r w:rsidR="007E703B" w:rsidRPr="00166F92">
              <w:t xml:space="preserve"> </w:t>
            </w:r>
            <w:r w:rsidRPr="00166F92">
              <w:t>Legal</w:t>
            </w:r>
            <w:r w:rsidR="007E703B" w:rsidRPr="00166F92">
              <w:t xml:space="preserve"> </w:t>
            </w:r>
            <w:r w:rsidRPr="00166F92">
              <w:t>Address</w:t>
            </w:r>
            <w:r w:rsidR="007E703B" w:rsidRPr="00166F92">
              <w:t xml:space="preserve"> </w:t>
            </w:r>
            <w:r w:rsidRPr="00166F92">
              <w:t>in</w:t>
            </w:r>
            <w:r w:rsidR="007E703B" w:rsidRPr="00166F92">
              <w:t xml:space="preserve"> </w:t>
            </w:r>
            <w:r w:rsidRPr="00166F92">
              <w:t>Country</w:t>
            </w:r>
            <w:r w:rsidR="007E703B" w:rsidRPr="00166F92">
              <w:t xml:space="preserve"> </w:t>
            </w:r>
            <w:r w:rsidRPr="00166F92">
              <w:t>of</w:t>
            </w:r>
            <w:r w:rsidR="007E703B" w:rsidRPr="00166F92">
              <w:t xml:space="preserve"> </w:t>
            </w:r>
            <w:r w:rsidRPr="00166F92">
              <w:t>Registration:</w:t>
            </w:r>
          </w:p>
          <w:p w14:paraId="40A12D54" w14:textId="77777777" w:rsidR="005B4A5F" w:rsidRPr="00166F92" w:rsidRDefault="005B4A5F" w:rsidP="001D5093">
            <w:pPr>
              <w:pStyle w:val="BodyText"/>
              <w:spacing w:before="40" w:after="40"/>
            </w:pPr>
          </w:p>
        </w:tc>
      </w:tr>
      <w:tr w:rsidR="004C6D5F" w:rsidRPr="00166F92" w14:paraId="0D131320" w14:textId="77777777" w:rsidTr="00F35BE0">
        <w:trPr>
          <w:cantSplit/>
        </w:trPr>
        <w:tc>
          <w:tcPr>
            <w:tcW w:w="9090" w:type="dxa"/>
          </w:tcPr>
          <w:p w14:paraId="082B0BD7" w14:textId="77777777" w:rsidR="004C6D5F" w:rsidRPr="00166F92" w:rsidRDefault="004C6D5F" w:rsidP="001D5093">
            <w:pPr>
              <w:pStyle w:val="BodyText"/>
              <w:spacing w:before="40" w:after="40"/>
              <w:ind w:left="360" w:hanging="360"/>
            </w:pPr>
            <w:r w:rsidRPr="00166F92">
              <w:t>6.</w:t>
            </w:r>
            <w:r w:rsidR="007E703B" w:rsidRPr="00166F92">
              <w:t xml:space="preserve">  </w:t>
            </w:r>
            <w:r w:rsidRPr="00166F92">
              <w:t>JV’s</w:t>
            </w:r>
            <w:r w:rsidR="007E703B" w:rsidRPr="00166F92">
              <w:t xml:space="preserve"> </w:t>
            </w:r>
            <w:r w:rsidRPr="00166F92">
              <w:t>Party</w:t>
            </w:r>
            <w:r w:rsidR="007E703B" w:rsidRPr="00166F92">
              <w:t xml:space="preserve"> </w:t>
            </w:r>
            <w:r w:rsidRPr="00166F92">
              <w:t>Authorized</w:t>
            </w:r>
            <w:r w:rsidR="007E703B" w:rsidRPr="00166F92">
              <w:t xml:space="preserve"> </w:t>
            </w:r>
            <w:r w:rsidRPr="00166F92">
              <w:t>Representative</w:t>
            </w:r>
            <w:r w:rsidR="007E703B" w:rsidRPr="00166F92">
              <w:t xml:space="preserve"> </w:t>
            </w:r>
            <w:r w:rsidRPr="00166F92">
              <w:t>Information</w:t>
            </w:r>
          </w:p>
          <w:p w14:paraId="7671EBA1" w14:textId="77777777" w:rsidR="004C6D5F" w:rsidRPr="00166F92" w:rsidRDefault="004C6D5F" w:rsidP="001D5093">
            <w:pPr>
              <w:pStyle w:val="BodyText"/>
              <w:spacing w:after="40"/>
              <w:ind w:left="360"/>
            </w:pPr>
            <w:r w:rsidRPr="00166F92">
              <w:t>Name:</w:t>
            </w:r>
          </w:p>
          <w:p w14:paraId="0B697CFD" w14:textId="77777777" w:rsidR="004C6D5F" w:rsidRPr="00166F92" w:rsidRDefault="004C6D5F" w:rsidP="001D5093">
            <w:pPr>
              <w:pStyle w:val="BodyText"/>
              <w:spacing w:after="40"/>
              <w:ind w:left="360"/>
            </w:pPr>
            <w:r w:rsidRPr="00166F92">
              <w:t>Address:</w:t>
            </w:r>
          </w:p>
          <w:p w14:paraId="68ECA3B0" w14:textId="77777777" w:rsidR="004C6D5F" w:rsidRPr="00166F92" w:rsidRDefault="004C6D5F" w:rsidP="001D5093">
            <w:pPr>
              <w:pStyle w:val="BodyText"/>
              <w:spacing w:after="40"/>
              <w:ind w:left="360"/>
            </w:pPr>
            <w:r w:rsidRPr="00166F92">
              <w:t>Telephone/Fax</w:t>
            </w:r>
            <w:r w:rsidR="007E703B" w:rsidRPr="00166F92">
              <w:t xml:space="preserve"> </w:t>
            </w:r>
            <w:r w:rsidRPr="00166F92">
              <w:t>numbers:</w:t>
            </w:r>
          </w:p>
          <w:p w14:paraId="59509677" w14:textId="77777777" w:rsidR="004C6D5F" w:rsidRPr="00166F92" w:rsidRDefault="004C6D5F" w:rsidP="001D5093">
            <w:pPr>
              <w:pStyle w:val="BodyText"/>
              <w:spacing w:after="40"/>
              <w:ind w:left="360"/>
            </w:pPr>
            <w:r w:rsidRPr="00166F92">
              <w:t>Email</w:t>
            </w:r>
            <w:r w:rsidR="007E703B" w:rsidRPr="00166F92">
              <w:t xml:space="preserve"> </w:t>
            </w:r>
            <w:r w:rsidRPr="00166F92">
              <w:t>Address:</w:t>
            </w:r>
          </w:p>
          <w:p w14:paraId="03A932EB" w14:textId="77777777" w:rsidR="004C6D5F" w:rsidRPr="00166F92" w:rsidRDefault="004C6D5F" w:rsidP="001D5093">
            <w:pPr>
              <w:pStyle w:val="Outline"/>
              <w:suppressAutoHyphens/>
              <w:spacing w:before="0"/>
              <w:ind w:left="360" w:hanging="360"/>
              <w:rPr>
                <w:spacing w:val="-2"/>
                <w:kern w:val="0"/>
              </w:rPr>
            </w:pPr>
          </w:p>
        </w:tc>
      </w:tr>
      <w:tr w:rsidR="004C6D5F" w:rsidRPr="00166F92" w14:paraId="3EA39B0D" w14:textId="77777777" w:rsidTr="00F35BE0">
        <w:trPr>
          <w:cantSplit/>
        </w:trPr>
        <w:tc>
          <w:tcPr>
            <w:tcW w:w="9090" w:type="dxa"/>
          </w:tcPr>
          <w:p w14:paraId="2FD17D7B" w14:textId="77777777" w:rsidR="00CA0739" w:rsidRPr="004E5422" w:rsidRDefault="00CA0739" w:rsidP="00CA0739">
            <w:pPr>
              <w:ind w:left="540" w:hanging="450"/>
              <w:rPr>
                <w:color w:val="000000" w:themeColor="text1"/>
                <w:spacing w:val="-2"/>
              </w:rPr>
            </w:pPr>
            <w:r>
              <w:rPr>
                <w:color w:val="000000" w:themeColor="text1"/>
                <w:spacing w:val="-2"/>
              </w:rPr>
              <w:lastRenderedPageBreak/>
              <w:t>7</w:t>
            </w:r>
            <w:r w:rsidRPr="004E5422">
              <w:rPr>
                <w:color w:val="000000" w:themeColor="text1"/>
                <w:spacing w:val="-2"/>
              </w:rPr>
              <w:t>. Attached are copies of original documents of</w:t>
            </w:r>
          </w:p>
          <w:p w14:paraId="12C79CC5" w14:textId="77777777" w:rsidR="00CA0739" w:rsidRPr="004E5422" w:rsidRDefault="00CA0739" w:rsidP="00CA0739">
            <w:pPr>
              <w:ind w:left="540" w:hanging="450"/>
              <w:rPr>
                <w:color w:val="000000" w:themeColor="text1"/>
                <w:spacing w:val="-8"/>
              </w:rPr>
            </w:pPr>
            <w:r w:rsidRPr="004E5422">
              <w:rPr>
                <w:rFonts w:ascii="Wingdings" w:eastAsia="Wingdings" w:hAnsi="Wingdings" w:cs="Wingdings"/>
                <w:color w:val="000000" w:themeColor="text1"/>
                <w:spacing w:val="-2"/>
              </w:rPr>
              <w:t></w:t>
            </w:r>
            <w:r w:rsidRPr="004E5422">
              <w:rPr>
                <w:rFonts w:ascii="MS Mincho" w:eastAsia="MS Mincho" w:hAnsi="MS Mincho" w:cs="MS Mincho"/>
                <w:color w:val="000000" w:themeColor="text1"/>
                <w:spacing w:val="-2"/>
              </w:rPr>
              <w:tab/>
            </w:r>
            <w:r w:rsidRPr="004E5422">
              <w:rPr>
                <w:color w:val="000000" w:themeColor="text1"/>
                <w:spacing w:val="-2"/>
              </w:rPr>
              <w:t xml:space="preserve">Articles of Incorporation (or equivalent documents of constitution or association), and/or registration documents of the </w:t>
            </w:r>
            <w:r w:rsidRPr="004E5422">
              <w:rPr>
                <w:color w:val="000000" w:themeColor="text1"/>
                <w:spacing w:val="-8"/>
              </w:rPr>
              <w:t>legal entity named above, in accordance with ITB 4.</w:t>
            </w:r>
            <w:r w:rsidRPr="004E5422">
              <w:rPr>
                <w:spacing w:val="-8"/>
              </w:rPr>
              <w:t>4</w:t>
            </w:r>
            <w:r w:rsidRPr="004E5422">
              <w:rPr>
                <w:color w:val="000000" w:themeColor="text1"/>
                <w:spacing w:val="-8"/>
              </w:rPr>
              <w:t>.</w:t>
            </w:r>
          </w:p>
          <w:p w14:paraId="0ED5F72E" w14:textId="77777777" w:rsidR="00CA0739" w:rsidRPr="004E5422" w:rsidRDefault="00CA0739" w:rsidP="00CA0739">
            <w:pPr>
              <w:ind w:left="540" w:hanging="450"/>
              <w:rPr>
                <w:color w:val="000000" w:themeColor="text1"/>
                <w:spacing w:val="-2"/>
              </w:rPr>
            </w:pPr>
            <w:r w:rsidRPr="004E5422">
              <w:rPr>
                <w:rFonts w:ascii="Wingdings" w:eastAsia="Wingdings" w:hAnsi="Wingdings" w:cs="Wingdings"/>
                <w:color w:val="000000" w:themeColor="text1"/>
                <w:spacing w:val="-2"/>
              </w:rPr>
              <w:t></w:t>
            </w:r>
            <w:r w:rsidRPr="004E5422">
              <w:rPr>
                <w:color w:val="000000" w:themeColor="text1"/>
                <w:spacing w:val="-2"/>
              </w:rPr>
              <w:t xml:space="preserve"> </w:t>
            </w:r>
            <w:r w:rsidRPr="004E5422">
              <w:rPr>
                <w:color w:val="000000" w:themeColor="text1"/>
                <w:spacing w:val="-2"/>
              </w:rPr>
              <w:tab/>
              <w:t>In case of a state-owned enterprise or institution, documents establishing legal and financial autonomy, operation in accordance with commercial law, and that they are not under the supervision of the Employer, in accordance with ITB 4.6.</w:t>
            </w:r>
          </w:p>
          <w:p w14:paraId="4178495F" w14:textId="1C8B06C4" w:rsidR="004C6D5F" w:rsidRPr="00166F92" w:rsidRDefault="00CA0739" w:rsidP="00D0533A">
            <w:pPr>
              <w:pStyle w:val="Outline"/>
              <w:suppressAutoHyphens/>
              <w:spacing w:before="0"/>
              <w:ind w:left="406" w:hanging="239"/>
              <w:rPr>
                <w:spacing w:val="-2"/>
                <w:kern w:val="0"/>
              </w:rPr>
            </w:pPr>
            <w:r>
              <w:rPr>
                <w:color w:val="000000" w:themeColor="text1"/>
                <w:spacing w:val="-2"/>
              </w:rPr>
              <w:t>8</w:t>
            </w:r>
            <w:r w:rsidRPr="004E5422">
              <w:rPr>
                <w:color w:val="000000" w:themeColor="text1"/>
                <w:spacing w:val="-2"/>
              </w:rPr>
              <w:t>. Included are the organizational chart, a list of Board of Directors, and the beneficial ownership.</w:t>
            </w:r>
            <w:r>
              <w:rPr>
                <w:color w:val="000000" w:themeColor="text1"/>
                <w:spacing w:val="-2"/>
              </w:rPr>
              <w:t xml:space="preserve"> </w:t>
            </w:r>
            <w:r w:rsidR="00F65182" w:rsidRPr="00631E94">
              <w:rPr>
                <w:iCs/>
                <w:spacing w:val="-2"/>
              </w:rPr>
              <w:t>T</w:t>
            </w:r>
            <w:r w:rsidRPr="00631E94">
              <w:rPr>
                <w:iCs/>
                <w:spacing w:val="-2"/>
              </w:rPr>
              <w:t>he successful Bidder shall provide additional information on beneficial ownership for each JV member using the Beneficial Ownership Disclosure Form.</w:t>
            </w:r>
          </w:p>
        </w:tc>
      </w:tr>
    </w:tbl>
    <w:p w14:paraId="25801DE3" w14:textId="77777777" w:rsidR="005B4A5F" w:rsidRPr="00166F92" w:rsidRDefault="005B4A5F" w:rsidP="001D5093"/>
    <w:p w14:paraId="3F0750FA" w14:textId="77777777" w:rsidR="005B4A5F" w:rsidRPr="00166F92" w:rsidRDefault="005B4A5F" w:rsidP="001D5093"/>
    <w:p w14:paraId="16BA538D" w14:textId="77777777" w:rsidR="005B4A5F" w:rsidRPr="00166F92" w:rsidRDefault="005B4A5F" w:rsidP="00346A08">
      <w:pPr>
        <w:pStyle w:val="Subtitle2"/>
      </w:pPr>
      <w:r w:rsidRPr="00166F92">
        <w:br w:type="page"/>
      </w:r>
      <w:bookmarkStart w:id="639" w:name="_Toc437950067"/>
      <w:bookmarkStart w:id="640" w:name="_Toc437951046"/>
      <w:r w:rsidRPr="00166F92">
        <w:lastRenderedPageBreak/>
        <w:t>Form</w:t>
      </w:r>
      <w:r w:rsidR="007E703B" w:rsidRPr="00166F92">
        <w:t xml:space="preserve"> </w:t>
      </w:r>
      <w:r w:rsidRPr="00166F92">
        <w:t>CON</w:t>
      </w:r>
      <w:r w:rsidR="007E703B" w:rsidRPr="00166F92">
        <w:t xml:space="preserve"> </w:t>
      </w:r>
      <w:r w:rsidRPr="00166F92">
        <w:t>–</w:t>
      </w:r>
      <w:r w:rsidR="007E703B" w:rsidRPr="00166F92">
        <w:t xml:space="preserve"> </w:t>
      </w:r>
      <w:r w:rsidRPr="00166F92">
        <w:t>2</w:t>
      </w:r>
      <w:bookmarkEnd w:id="624"/>
      <w:bookmarkEnd w:id="625"/>
      <w:bookmarkEnd w:id="626"/>
      <w:bookmarkEnd w:id="639"/>
      <w:bookmarkEnd w:id="640"/>
    </w:p>
    <w:p w14:paraId="0523FBB4" w14:textId="75E15F34" w:rsidR="005B4A5F" w:rsidRPr="00166F92" w:rsidRDefault="005B4A5F" w:rsidP="001D5093">
      <w:pPr>
        <w:pStyle w:val="S4-header1"/>
        <w:rPr>
          <w:i/>
        </w:rPr>
      </w:pPr>
      <w:bookmarkStart w:id="641" w:name="_Toc437968890"/>
      <w:bookmarkStart w:id="642" w:name="_Toc498847215"/>
      <w:bookmarkStart w:id="643" w:name="_Toc498850087"/>
      <w:bookmarkStart w:id="644" w:name="_Toc498851692"/>
      <w:bookmarkStart w:id="645" w:name="_Toc499021794"/>
      <w:bookmarkStart w:id="646" w:name="_Toc499023477"/>
      <w:bookmarkStart w:id="647" w:name="_Toc501529959"/>
      <w:bookmarkStart w:id="648" w:name="_Toc23302380"/>
      <w:bookmarkStart w:id="649" w:name="_Toc125871311"/>
      <w:bookmarkStart w:id="650" w:name="_Toc197236046"/>
      <w:bookmarkStart w:id="651" w:name="_Toc135149838"/>
      <w:r w:rsidRPr="00166F92">
        <w:t>Historical</w:t>
      </w:r>
      <w:r w:rsidR="007E703B" w:rsidRPr="00166F92">
        <w:t xml:space="preserve"> </w:t>
      </w:r>
      <w:r w:rsidRPr="00166F92">
        <w:t>Contract</w:t>
      </w:r>
      <w:r w:rsidR="007E703B" w:rsidRPr="00166F92">
        <w:t xml:space="preserve"> </w:t>
      </w:r>
      <w:r w:rsidRPr="00166F92">
        <w:t>Non-Performance</w:t>
      </w:r>
      <w:bookmarkEnd w:id="641"/>
      <w:bookmarkEnd w:id="642"/>
      <w:bookmarkEnd w:id="643"/>
      <w:bookmarkEnd w:id="644"/>
      <w:bookmarkEnd w:id="645"/>
      <w:bookmarkEnd w:id="646"/>
      <w:bookmarkEnd w:id="647"/>
      <w:bookmarkEnd w:id="648"/>
      <w:bookmarkEnd w:id="649"/>
      <w:bookmarkEnd w:id="650"/>
      <w:r w:rsidR="00643B14">
        <w:t>, Pending Litigation and Litigation History</w:t>
      </w:r>
      <w:bookmarkEnd w:id="651"/>
    </w:p>
    <w:p w14:paraId="507BD3B3" w14:textId="77777777" w:rsidR="005B4A5F" w:rsidRPr="00166F92" w:rsidRDefault="005B4A5F" w:rsidP="001D5093">
      <w:pPr>
        <w:tabs>
          <w:tab w:val="right" w:pos="9000"/>
          <w:tab w:val="right" w:pos="963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w:t>
      </w:r>
      <w:r w:rsidR="007E703B" w:rsidRPr="00166F92">
        <w:t xml:space="preserve">     </w:t>
      </w:r>
      <w:r w:rsidRPr="00166F92">
        <w:tab/>
        <w:t>Date:</w:t>
      </w:r>
      <w:r w:rsidR="007E703B" w:rsidRPr="00166F92">
        <w:t xml:space="preserve">  </w:t>
      </w:r>
      <w:r w:rsidRPr="00166F92">
        <w:t>_____________________</w:t>
      </w:r>
    </w:p>
    <w:p w14:paraId="3975536B" w14:textId="77777777" w:rsidR="005B4A5F" w:rsidRPr="00166F92" w:rsidRDefault="005B4A5F" w:rsidP="001D5093">
      <w:pPr>
        <w:tabs>
          <w:tab w:val="right" w:pos="9000"/>
          <w:tab w:val="right" w:pos="9630"/>
        </w:tabs>
      </w:pPr>
      <w:r w:rsidRPr="00166F92">
        <w:t>JV</w:t>
      </w:r>
      <w:r w:rsidR="00A479EB" w:rsidRPr="00166F92">
        <w:t xml:space="preserve"> </w:t>
      </w:r>
      <w:r w:rsidR="0045771F" w:rsidRPr="00166F92">
        <w:t>Member</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w:t>
      </w:r>
      <w:r w:rsidRPr="00166F92">
        <w:tab/>
      </w:r>
      <w:r w:rsidR="007E703B" w:rsidRPr="00166F92">
        <w:t xml:space="preserve">   </w:t>
      </w:r>
      <w:r w:rsidRPr="00166F92">
        <w:t>___________________</w:t>
      </w:r>
    </w:p>
    <w:p w14:paraId="650DFE18" w14:textId="77777777" w:rsidR="005B4A5F" w:rsidRPr="00166F92" w:rsidRDefault="005B4A5F" w:rsidP="001D5093">
      <w:pPr>
        <w:tabs>
          <w:tab w:val="right" w:pos="9000"/>
        </w:tabs>
        <w:jc w:val="right"/>
      </w:pPr>
      <w:r w:rsidRPr="00166F92">
        <w:t>RFB</w:t>
      </w:r>
      <w:r w:rsidR="007E703B" w:rsidRPr="00166F92">
        <w:t xml:space="preserve"> </w:t>
      </w:r>
      <w:r w:rsidRPr="00166F92">
        <w:t>No.:</w:t>
      </w:r>
      <w:r w:rsidR="007E703B" w:rsidRPr="00166F92">
        <w:t xml:space="preserve">  </w:t>
      </w:r>
      <w:r w:rsidRPr="00166F92">
        <w:t>__________________</w:t>
      </w:r>
    </w:p>
    <w:p w14:paraId="64D9D0D5" w14:textId="77777777" w:rsidR="005B4A5F" w:rsidRPr="00166F92" w:rsidRDefault="005B4A5F" w:rsidP="001D5093">
      <w:pPr>
        <w:tabs>
          <w:tab w:val="right" w:pos="9000"/>
        </w:tabs>
        <w:jc w:val="right"/>
      </w:pPr>
      <w:r w:rsidRPr="00166F92">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r w:rsidR="007E703B" w:rsidRPr="00166F92">
        <w:t xml:space="preserve"> </w:t>
      </w:r>
    </w:p>
    <w:p w14:paraId="132D6DB9" w14:textId="77777777" w:rsidR="00A437FF" w:rsidRPr="00166F92" w:rsidRDefault="00A437FF" w:rsidP="001D5093">
      <w:pPr>
        <w:spacing w:before="240" w:after="240" w:line="264" w:lineRule="exact"/>
        <w:jc w:val="right"/>
        <w:rPr>
          <w:spacing w:val="-4"/>
        </w:rPr>
      </w:pPr>
      <w:bookmarkStart w:id="652" w:name="_Hlt125874151"/>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A437FF" w:rsidRPr="00166F92" w14:paraId="65101016" w14:textId="77777777" w:rsidTr="00FD1636">
        <w:tc>
          <w:tcPr>
            <w:tcW w:w="9389" w:type="dxa"/>
            <w:gridSpan w:val="4"/>
            <w:tcBorders>
              <w:top w:val="single" w:sz="2" w:space="0" w:color="auto"/>
              <w:left w:val="single" w:sz="2" w:space="0" w:color="auto"/>
              <w:bottom w:val="single" w:sz="2" w:space="0" w:color="auto"/>
              <w:right w:val="single" w:sz="2" w:space="0" w:color="auto"/>
            </w:tcBorders>
          </w:tcPr>
          <w:p w14:paraId="50D70CBA" w14:textId="77777777" w:rsidR="00A437FF" w:rsidRPr="00166F92" w:rsidRDefault="00A437FF" w:rsidP="001D5093">
            <w:pPr>
              <w:spacing w:before="60" w:after="60"/>
              <w:rPr>
                <w:spacing w:val="-4"/>
              </w:rPr>
            </w:pPr>
            <w:r w:rsidRPr="00166F92">
              <w:rPr>
                <w:spacing w:val="-4"/>
              </w:rPr>
              <w:t xml:space="preserve">Non-Performed Contracts in accordance with Section III, Evaluation and Qualification Criteria </w:t>
            </w:r>
          </w:p>
        </w:tc>
      </w:tr>
      <w:tr w:rsidR="00A437FF" w:rsidRPr="00166F92" w14:paraId="07987042" w14:textId="77777777" w:rsidTr="00FD1636">
        <w:tc>
          <w:tcPr>
            <w:tcW w:w="9389" w:type="dxa"/>
            <w:gridSpan w:val="4"/>
            <w:tcBorders>
              <w:top w:val="single" w:sz="2" w:space="0" w:color="auto"/>
              <w:left w:val="single" w:sz="2" w:space="0" w:color="auto"/>
              <w:bottom w:val="single" w:sz="2" w:space="0" w:color="auto"/>
              <w:right w:val="single" w:sz="2" w:space="0" w:color="auto"/>
            </w:tcBorders>
          </w:tcPr>
          <w:p w14:paraId="34461800" w14:textId="77777777" w:rsidR="00A437FF" w:rsidRPr="00166F92" w:rsidRDefault="00A437FF" w:rsidP="001D5093">
            <w:pPr>
              <w:spacing w:before="60" w:after="60"/>
              <w:ind w:left="540" w:hanging="441"/>
              <w:rPr>
                <w:spacing w:val="-4"/>
              </w:rPr>
            </w:pPr>
            <w:r w:rsidRPr="00166F92">
              <w:rPr>
                <w:rFonts w:ascii="Wingdings" w:eastAsia="Wingdings" w:hAnsi="Wingdings" w:cs="Wingdings"/>
                <w:spacing w:val="-2"/>
              </w:rPr>
              <w:t></w:t>
            </w:r>
            <w:r w:rsidRPr="00166F92">
              <w:rPr>
                <w:rFonts w:ascii="MS Mincho" w:eastAsia="MS Mincho" w:hAnsi="MS Mincho" w:cs="MS Mincho"/>
                <w:spacing w:val="-2"/>
              </w:rPr>
              <w:tab/>
            </w:r>
            <w:r w:rsidRPr="00166F92">
              <w:rPr>
                <w:spacing w:val="-6"/>
              </w:rPr>
              <w:t>Contract non-performance did not occur since 1</w:t>
            </w:r>
            <w:r w:rsidRPr="00166F92">
              <w:rPr>
                <w:spacing w:val="-6"/>
                <w:vertAlign w:val="superscript"/>
              </w:rPr>
              <w:t>st</w:t>
            </w:r>
            <w:r w:rsidRPr="00166F92">
              <w:rPr>
                <w:spacing w:val="-6"/>
              </w:rPr>
              <w:t xml:space="preserve"> January </w:t>
            </w:r>
            <w:r w:rsidRPr="00166F92">
              <w:rPr>
                <w:i/>
                <w:spacing w:val="-6"/>
              </w:rPr>
              <w:t>[insert year]</w:t>
            </w:r>
            <w:r w:rsidRPr="00166F92">
              <w:rPr>
                <w:i/>
                <w:iCs/>
                <w:spacing w:val="-6"/>
              </w:rPr>
              <w:t xml:space="preserve"> </w:t>
            </w:r>
            <w:r w:rsidRPr="00166F92">
              <w:rPr>
                <w:spacing w:val="-4"/>
              </w:rPr>
              <w:t xml:space="preserve">specified in Section III, Evaluation and </w:t>
            </w:r>
            <w:r w:rsidRPr="00166F92">
              <w:rPr>
                <w:spacing w:val="-7"/>
              </w:rPr>
              <w:t xml:space="preserve">Qualification Criteria, Sub-Factor </w:t>
            </w:r>
            <w:r w:rsidRPr="00166F92">
              <w:rPr>
                <w:spacing w:val="-4"/>
              </w:rPr>
              <w:t>2.1.</w:t>
            </w:r>
          </w:p>
          <w:p w14:paraId="00138315" w14:textId="3D0CF304" w:rsidR="00A437FF" w:rsidRPr="00166F92" w:rsidRDefault="00A437FF" w:rsidP="001D5093">
            <w:pPr>
              <w:spacing w:before="60" w:after="60"/>
              <w:ind w:left="540" w:hanging="441"/>
              <w:rPr>
                <w:spacing w:val="-4"/>
              </w:rPr>
            </w:pPr>
            <w:r w:rsidRPr="00166F92">
              <w:rPr>
                <w:rFonts w:ascii="Wingdings" w:eastAsia="Wingdings" w:hAnsi="Wingdings" w:cs="Wingdings"/>
                <w:spacing w:val="-2"/>
              </w:rPr>
              <w:t></w:t>
            </w:r>
            <w:r w:rsidRPr="00166F92">
              <w:rPr>
                <w:spacing w:val="-4"/>
              </w:rPr>
              <w:tab/>
              <w:t xml:space="preserve">Contract(s) not performed </w:t>
            </w:r>
            <w:r w:rsidRPr="00166F92">
              <w:rPr>
                <w:spacing w:val="-6"/>
              </w:rPr>
              <w:t>since 1</w:t>
            </w:r>
            <w:r w:rsidRPr="00166F92">
              <w:rPr>
                <w:spacing w:val="-6"/>
                <w:vertAlign w:val="superscript"/>
              </w:rPr>
              <w:t>st</w:t>
            </w:r>
            <w:r w:rsidRPr="00166F92">
              <w:rPr>
                <w:spacing w:val="-6"/>
              </w:rPr>
              <w:t xml:space="preserve"> January </w:t>
            </w:r>
            <w:r w:rsidRPr="00166F92">
              <w:rPr>
                <w:i/>
                <w:spacing w:val="-6"/>
              </w:rPr>
              <w:t>[insert year]</w:t>
            </w:r>
            <w:r w:rsidRPr="00166F92">
              <w:rPr>
                <w:spacing w:val="-4"/>
              </w:rPr>
              <w:t xml:space="preserve"> specified in Section III, Evaluation and Qualification Criteria, </w:t>
            </w:r>
            <w:r w:rsidR="00E342FA" w:rsidRPr="00166F92">
              <w:rPr>
                <w:spacing w:val="-7"/>
              </w:rPr>
              <w:t>Sub-Factor</w:t>
            </w:r>
            <w:r w:rsidRPr="00166F92">
              <w:rPr>
                <w:spacing w:val="-4"/>
              </w:rPr>
              <w:t xml:space="preserve"> 2.1</w:t>
            </w:r>
          </w:p>
        </w:tc>
      </w:tr>
      <w:tr w:rsidR="00A437FF" w:rsidRPr="00166F92" w14:paraId="5AC34A8B" w14:textId="77777777" w:rsidTr="00FD1636">
        <w:tc>
          <w:tcPr>
            <w:tcW w:w="968" w:type="dxa"/>
            <w:tcBorders>
              <w:top w:val="single" w:sz="2" w:space="0" w:color="auto"/>
              <w:left w:val="single" w:sz="2" w:space="0" w:color="auto"/>
              <w:bottom w:val="single" w:sz="2" w:space="0" w:color="auto"/>
              <w:right w:val="single" w:sz="2" w:space="0" w:color="auto"/>
            </w:tcBorders>
          </w:tcPr>
          <w:p w14:paraId="7E174D38" w14:textId="77777777" w:rsidR="00A437FF" w:rsidRPr="00166F92" w:rsidRDefault="00A437FF" w:rsidP="001D5093">
            <w:pPr>
              <w:spacing w:before="60" w:after="60"/>
              <w:ind w:left="102"/>
              <w:rPr>
                <w:b/>
                <w:bCs/>
                <w:color w:val="000000" w:themeColor="text1"/>
                <w:spacing w:val="-4"/>
              </w:rPr>
            </w:pPr>
            <w:r w:rsidRPr="00166F92">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EFA6282" w14:textId="77777777" w:rsidR="00A437FF" w:rsidRPr="00166F92" w:rsidRDefault="00A437FF" w:rsidP="001D5093">
            <w:pPr>
              <w:spacing w:before="60" w:after="60"/>
              <w:ind w:left="112"/>
              <w:jc w:val="center"/>
              <w:rPr>
                <w:b/>
                <w:bCs/>
                <w:color w:val="000000" w:themeColor="text1"/>
                <w:spacing w:val="-4"/>
              </w:rPr>
            </w:pPr>
            <w:r w:rsidRPr="00166F92">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46A20518" w14:textId="77777777" w:rsidR="00A437FF" w:rsidRPr="00166F92" w:rsidRDefault="00A437FF" w:rsidP="001D5093">
            <w:pPr>
              <w:spacing w:before="60" w:after="60"/>
              <w:ind w:left="1323"/>
              <w:rPr>
                <w:b/>
                <w:bCs/>
                <w:color w:val="000000" w:themeColor="text1"/>
                <w:spacing w:val="-4"/>
              </w:rPr>
            </w:pPr>
            <w:r w:rsidRPr="00166F92">
              <w:rPr>
                <w:b/>
                <w:bCs/>
                <w:color w:val="000000" w:themeColor="text1"/>
                <w:spacing w:val="-4"/>
              </w:rPr>
              <w:t>Contract Identification</w:t>
            </w:r>
          </w:p>
          <w:p w14:paraId="50AA4AD3" w14:textId="77777777" w:rsidR="00A437FF" w:rsidRPr="00166F92" w:rsidRDefault="00A437FF" w:rsidP="001D5093">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0056A14" w14:textId="77777777" w:rsidR="00A437FF" w:rsidRPr="00166F92" w:rsidRDefault="00A437FF" w:rsidP="001D5093">
            <w:pPr>
              <w:spacing w:before="60" w:after="60"/>
              <w:jc w:val="center"/>
              <w:rPr>
                <w:i/>
                <w:iCs/>
                <w:color w:val="000000" w:themeColor="text1"/>
                <w:spacing w:val="-6"/>
              </w:rPr>
            </w:pPr>
            <w:r w:rsidRPr="00166F92">
              <w:rPr>
                <w:b/>
                <w:bCs/>
                <w:color w:val="000000" w:themeColor="text1"/>
                <w:spacing w:val="-4"/>
              </w:rPr>
              <w:t>Total Contract Amount (current value, currency, exchange rate and US$ equivalent)</w:t>
            </w:r>
          </w:p>
        </w:tc>
      </w:tr>
      <w:tr w:rsidR="00A437FF" w:rsidRPr="00166F92" w14:paraId="40F67716" w14:textId="77777777" w:rsidTr="00FD1636">
        <w:tc>
          <w:tcPr>
            <w:tcW w:w="968" w:type="dxa"/>
            <w:tcBorders>
              <w:top w:val="single" w:sz="2" w:space="0" w:color="auto"/>
              <w:left w:val="single" w:sz="2" w:space="0" w:color="auto"/>
              <w:bottom w:val="single" w:sz="2" w:space="0" w:color="auto"/>
              <w:right w:val="single" w:sz="2" w:space="0" w:color="auto"/>
            </w:tcBorders>
          </w:tcPr>
          <w:p w14:paraId="110FA911" w14:textId="77777777" w:rsidR="00A437FF" w:rsidRPr="00166F92" w:rsidRDefault="00A437FF" w:rsidP="001D5093">
            <w:pPr>
              <w:spacing w:before="60" w:after="60"/>
              <w:rPr>
                <w:color w:val="000000" w:themeColor="text1"/>
              </w:rPr>
            </w:pPr>
            <w:r w:rsidRPr="00166F92">
              <w:rPr>
                <w:i/>
                <w:iCs/>
                <w:color w:val="000000" w:themeColor="text1"/>
                <w:spacing w:val="-6"/>
              </w:rPr>
              <w:t xml:space="preserve">[insert </w:t>
            </w:r>
            <w:r w:rsidRPr="00166F92">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20D59A3D" w14:textId="77777777" w:rsidR="00A437FF" w:rsidRPr="00166F92" w:rsidRDefault="00A437FF" w:rsidP="001D5093">
            <w:pPr>
              <w:spacing w:before="60" w:after="60"/>
              <w:rPr>
                <w:color w:val="000000" w:themeColor="text1"/>
              </w:rPr>
            </w:pPr>
            <w:r w:rsidRPr="00166F92">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D8ADE51" w14:textId="77777777" w:rsidR="00A437FF" w:rsidRPr="00166F92" w:rsidRDefault="00A437FF" w:rsidP="001D5093">
            <w:pPr>
              <w:spacing w:before="60" w:after="60"/>
              <w:ind w:left="60"/>
              <w:rPr>
                <w:i/>
                <w:iCs/>
                <w:color w:val="000000" w:themeColor="text1"/>
                <w:spacing w:val="-6"/>
              </w:rPr>
            </w:pPr>
            <w:r w:rsidRPr="00166F92">
              <w:rPr>
                <w:color w:val="000000" w:themeColor="text1"/>
                <w:spacing w:val="-4"/>
              </w:rPr>
              <w:t xml:space="preserve">Contract Identification: </w:t>
            </w:r>
            <w:r w:rsidRPr="00166F92">
              <w:rPr>
                <w:i/>
                <w:iCs/>
                <w:color w:val="000000" w:themeColor="text1"/>
                <w:spacing w:val="-6"/>
              </w:rPr>
              <w:t>[indicate complete contract name/ number, and any other identification]</w:t>
            </w:r>
          </w:p>
          <w:p w14:paraId="137FA032" w14:textId="77777777" w:rsidR="00A437FF" w:rsidRPr="00166F92" w:rsidRDefault="00A437FF" w:rsidP="001D5093">
            <w:pPr>
              <w:spacing w:before="60" w:after="60"/>
              <w:ind w:left="60"/>
              <w:rPr>
                <w:i/>
                <w:iCs/>
                <w:color w:val="000000" w:themeColor="text1"/>
                <w:spacing w:val="-6"/>
              </w:rPr>
            </w:pPr>
            <w:r w:rsidRPr="00166F92">
              <w:rPr>
                <w:color w:val="000000" w:themeColor="text1"/>
                <w:spacing w:val="-4"/>
              </w:rPr>
              <w:t xml:space="preserve">Name of Employer: </w:t>
            </w:r>
            <w:r w:rsidRPr="00166F92">
              <w:rPr>
                <w:i/>
                <w:iCs/>
                <w:color w:val="000000" w:themeColor="text1"/>
                <w:spacing w:val="-6"/>
              </w:rPr>
              <w:t>[insert full name]</w:t>
            </w:r>
          </w:p>
          <w:p w14:paraId="22315EAE" w14:textId="77777777" w:rsidR="00A437FF" w:rsidRPr="00166F92" w:rsidRDefault="00A437FF" w:rsidP="001D5093">
            <w:pPr>
              <w:spacing w:before="60" w:after="60"/>
              <w:ind w:left="58"/>
              <w:rPr>
                <w:i/>
                <w:iCs/>
                <w:color w:val="000000" w:themeColor="text1"/>
                <w:spacing w:val="-6"/>
              </w:rPr>
            </w:pPr>
            <w:r w:rsidRPr="00166F92">
              <w:rPr>
                <w:color w:val="000000" w:themeColor="text1"/>
                <w:spacing w:val="-4"/>
              </w:rPr>
              <w:t xml:space="preserve">Address of Employer: </w:t>
            </w:r>
            <w:r w:rsidRPr="00166F92">
              <w:rPr>
                <w:i/>
                <w:iCs/>
                <w:color w:val="000000" w:themeColor="text1"/>
                <w:spacing w:val="-6"/>
              </w:rPr>
              <w:t>[insert street/city/country]</w:t>
            </w:r>
          </w:p>
          <w:p w14:paraId="5B09FBBF" w14:textId="77777777" w:rsidR="00A437FF" w:rsidRPr="00166F92" w:rsidRDefault="00A437FF" w:rsidP="001D5093">
            <w:pPr>
              <w:spacing w:before="60" w:after="60"/>
              <w:ind w:left="58"/>
              <w:rPr>
                <w:color w:val="000000" w:themeColor="text1"/>
              </w:rPr>
            </w:pPr>
            <w:r w:rsidRPr="00166F92">
              <w:rPr>
                <w:color w:val="000000" w:themeColor="text1"/>
                <w:spacing w:val="-4"/>
              </w:rPr>
              <w:t xml:space="preserve">Reason(s) for nonperformance: </w:t>
            </w:r>
            <w:r w:rsidRPr="00166F92">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290BB39E" w14:textId="77777777" w:rsidR="00A437FF" w:rsidRPr="00166F92" w:rsidRDefault="00A437FF" w:rsidP="001D5093">
            <w:pPr>
              <w:spacing w:before="60" w:after="60"/>
              <w:rPr>
                <w:color w:val="000000" w:themeColor="text1"/>
              </w:rPr>
            </w:pPr>
            <w:r w:rsidRPr="00166F92">
              <w:rPr>
                <w:i/>
                <w:iCs/>
                <w:color w:val="000000" w:themeColor="text1"/>
                <w:spacing w:val="-6"/>
              </w:rPr>
              <w:t>[insert amount]</w:t>
            </w:r>
          </w:p>
        </w:tc>
      </w:tr>
      <w:tr w:rsidR="00A437FF" w:rsidRPr="00166F92" w14:paraId="13F2738E" w14:textId="77777777" w:rsidTr="00FD1636">
        <w:tc>
          <w:tcPr>
            <w:tcW w:w="9389" w:type="dxa"/>
            <w:gridSpan w:val="4"/>
            <w:tcBorders>
              <w:top w:val="single" w:sz="2" w:space="0" w:color="auto"/>
              <w:left w:val="single" w:sz="2" w:space="0" w:color="auto"/>
              <w:bottom w:val="single" w:sz="2" w:space="0" w:color="auto"/>
              <w:right w:val="single" w:sz="2" w:space="0" w:color="auto"/>
            </w:tcBorders>
          </w:tcPr>
          <w:p w14:paraId="4A4353CB" w14:textId="77777777" w:rsidR="00A437FF" w:rsidRPr="00166F92" w:rsidRDefault="00A437FF" w:rsidP="001D5093">
            <w:pPr>
              <w:spacing w:before="60" w:after="60"/>
              <w:jc w:val="center"/>
              <w:rPr>
                <w:color w:val="000000" w:themeColor="text1"/>
                <w:spacing w:val="-4"/>
              </w:rPr>
            </w:pPr>
            <w:r w:rsidRPr="00166F92">
              <w:rPr>
                <w:color w:val="000000" w:themeColor="text1"/>
                <w:spacing w:val="-8"/>
              </w:rPr>
              <w:t xml:space="preserve">Pending Litigation, in accordance with Section III, </w:t>
            </w:r>
            <w:r w:rsidRPr="00166F92">
              <w:rPr>
                <w:bCs/>
              </w:rPr>
              <w:t>Evaluation and Qualification Criteria</w:t>
            </w:r>
          </w:p>
        </w:tc>
      </w:tr>
      <w:tr w:rsidR="00A437FF" w:rsidRPr="00166F92" w14:paraId="7AD5047A" w14:textId="77777777" w:rsidTr="00FD1636">
        <w:tc>
          <w:tcPr>
            <w:tcW w:w="9389" w:type="dxa"/>
            <w:gridSpan w:val="4"/>
            <w:tcBorders>
              <w:top w:val="single" w:sz="2" w:space="0" w:color="auto"/>
              <w:left w:val="single" w:sz="2" w:space="0" w:color="auto"/>
              <w:right w:val="single" w:sz="2" w:space="0" w:color="auto"/>
            </w:tcBorders>
          </w:tcPr>
          <w:p w14:paraId="5747DC23" w14:textId="3D48F571" w:rsidR="00A437FF" w:rsidRPr="00166F92" w:rsidRDefault="00A437FF" w:rsidP="001D5093">
            <w:pPr>
              <w:spacing w:before="60" w:after="60"/>
              <w:ind w:left="540"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6"/>
              </w:rPr>
              <w:t xml:space="preserve">No pending </w:t>
            </w:r>
            <w:r w:rsidRPr="00166F92">
              <w:rPr>
                <w:color w:val="000000" w:themeColor="text1"/>
                <w:spacing w:val="-8"/>
              </w:rPr>
              <w:t>litigation</w:t>
            </w:r>
            <w:r w:rsidRPr="00166F92">
              <w:rPr>
                <w:color w:val="000000" w:themeColor="text1"/>
                <w:spacing w:val="-6"/>
              </w:rPr>
              <w:t xml:space="preserve"> in accordance with</w:t>
            </w:r>
            <w:r w:rsidRPr="00166F92">
              <w:rPr>
                <w:color w:val="000000" w:themeColor="text1"/>
                <w:spacing w:val="-4"/>
              </w:rPr>
              <w:t xml:space="preserve"> Sub-Factor 2.3.</w:t>
            </w:r>
          </w:p>
        </w:tc>
      </w:tr>
      <w:tr w:rsidR="00A437FF" w:rsidRPr="00166F92" w14:paraId="491D8C8D" w14:textId="77777777" w:rsidTr="00FD1636">
        <w:tc>
          <w:tcPr>
            <w:tcW w:w="9389" w:type="dxa"/>
            <w:gridSpan w:val="4"/>
            <w:tcBorders>
              <w:left w:val="single" w:sz="2" w:space="0" w:color="auto"/>
              <w:bottom w:val="single" w:sz="2" w:space="0" w:color="auto"/>
              <w:right w:val="single" w:sz="2" w:space="0" w:color="auto"/>
            </w:tcBorders>
          </w:tcPr>
          <w:p w14:paraId="5919AD63" w14:textId="102E2856" w:rsidR="00A437FF" w:rsidRPr="00166F92" w:rsidRDefault="00A437FF" w:rsidP="001D5093">
            <w:pPr>
              <w:spacing w:before="60" w:after="60"/>
              <w:ind w:left="540" w:right="125"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8"/>
              </w:rPr>
              <w:t xml:space="preserve">Pending litigation in accordance with </w:t>
            </w:r>
            <w:r w:rsidRPr="00166F92">
              <w:rPr>
                <w:color w:val="000000" w:themeColor="text1"/>
                <w:spacing w:val="-4"/>
              </w:rPr>
              <w:t>Sub-Factor 2.3 as indicated below.</w:t>
            </w:r>
          </w:p>
        </w:tc>
      </w:tr>
    </w:tbl>
    <w:p w14:paraId="0DA5D20B" w14:textId="77777777" w:rsidR="00A437FF" w:rsidRPr="00166F92" w:rsidRDefault="00A437FF" w:rsidP="001D5093">
      <w:pPr>
        <w:spacing w:line="468" w:lineRule="atLeast"/>
        <w:rPr>
          <w:b/>
          <w:bCs/>
          <w:color w:val="000000" w:themeColor="text1"/>
          <w:spacing w:val="8"/>
        </w:rPr>
      </w:pPr>
    </w:p>
    <w:p w14:paraId="2D77BB27" w14:textId="77777777" w:rsidR="00A437FF" w:rsidRPr="00166F92" w:rsidRDefault="00A437FF" w:rsidP="001D5093">
      <w:pPr>
        <w:spacing w:line="468" w:lineRule="atLeast"/>
        <w:rPr>
          <w:b/>
          <w:bCs/>
          <w:color w:val="000000" w:themeColor="text1"/>
          <w:spacing w:val="8"/>
        </w:rPr>
      </w:pPr>
      <w:r w:rsidRPr="00166F92">
        <w:rPr>
          <w:b/>
          <w:bCs/>
          <w:color w:val="000000" w:themeColor="text1"/>
          <w:spacing w:val="8"/>
        </w:rP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2"/>
        <w:gridCol w:w="1757"/>
        <w:gridCol w:w="231"/>
        <w:gridCol w:w="3781"/>
        <w:gridCol w:w="1644"/>
      </w:tblGrid>
      <w:tr w:rsidR="00A437FF" w:rsidRPr="00166F92" w14:paraId="04A3BE77" w14:textId="77777777" w:rsidTr="00FD1636">
        <w:tc>
          <w:tcPr>
            <w:tcW w:w="1523" w:type="dxa"/>
            <w:gridSpan w:val="2"/>
          </w:tcPr>
          <w:p w14:paraId="655381C3" w14:textId="77777777" w:rsidR="00A437FF" w:rsidRPr="00166F92" w:rsidRDefault="00A437FF" w:rsidP="001D5093">
            <w:pPr>
              <w:spacing w:before="60" w:after="60"/>
              <w:jc w:val="center"/>
              <w:rPr>
                <w:b/>
                <w:color w:val="000000" w:themeColor="text1"/>
                <w:spacing w:val="8"/>
              </w:rPr>
            </w:pPr>
            <w:r w:rsidRPr="00166F92">
              <w:rPr>
                <w:b/>
                <w:color w:val="000000" w:themeColor="text1"/>
              </w:rPr>
              <w:lastRenderedPageBreak/>
              <w:t>Year of dispute</w:t>
            </w:r>
          </w:p>
        </w:tc>
        <w:tc>
          <w:tcPr>
            <w:tcW w:w="2051" w:type="dxa"/>
            <w:gridSpan w:val="2"/>
          </w:tcPr>
          <w:p w14:paraId="4FA5F154" w14:textId="77777777" w:rsidR="00A437FF" w:rsidRPr="00166F92" w:rsidRDefault="00A437FF" w:rsidP="001D5093">
            <w:pPr>
              <w:spacing w:before="60" w:after="60"/>
              <w:jc w:val="center"/>
              <w:rPr>
                <w:b/>
                <w:color w:val="000000" w:themeColor="text1"/>
              </w:rPr>
            </w:pPr>
            <w:r w:rsidRPr="00166F92">
              <w:rPr>
                <w:b/>
                <w:color w:val="000000" w:themeColor="text1"/>
              </w:rPr>
              <w:t>Amount in dispute (</w:t>
            </w:r>
            <w:r w:rsidRPr="00166F92">
              <w:rPr>
                <w:b/>
                <w:bCs/>
                <w:color w:val="000000" w:themeColor="text1"/>
                <w:spacing w:val="-4"/>
              </w:rPr>
              <w:t>currency</w:t>
            </w:r>
            <w:r w:rsidRPr="00166F92">
              <w:rPr>
                <w:b/>
                <w:color w:val="000000" w:themeColor="text1"/>
              </w:rPr>
              <w:t>)</w:t>
            </w:r>
          </w:p>
        </w:tc>
        <w:tc>
          <w:tcPr>
            <w:tcW w:w="3981" w:type="dxa"/>
          </w:tcPr>
          <w:p w14:paraId="2C27F50A" w14:textId="77777777" w:rsidR="00A437FF" w:rsidRPr="00166F92" w:rsidRDefault="00A437FF" w:rsidP="001D5093">
            <w:pPr>
              <w:spacing w:before="60" w:after="60"/>
              <w:jc w:val="center"/>
              <w:rPr>
                <w:b/>
                <w:color w:val="000000" w:themeColor="text1"/>
                <w:spacing w:val="8"/>
              </w:rPr>
            </w:pPr>
            <w:r w:rsidRPr="00166F92">
              <w:rPr>
                <w:b/>
                <w:color w:val="000000" w:themeColor="text1"/>
              </w:rPr>
              <w:t>Contract Identification</w:t>
            </w:r>
          </w:p>
        </w:tc>
        <w:tc>
          <w:tcPr>
            <w:tcW w:w="1687" w:type="dxa"/>
          </w:tcPr>
          <w:p w14:paraId="13F04C17" w14:textId="77777777" w:rsidR="00A437FF" w:rsidRPr="00166F92" w:rsidRDefault="00A437FF" w:rsidP="001D5093">
            <w:pPr>
              <w:spacing w:before="60" w:after="60"/>
              <w:jc w:val="center"/>
              <w:rPr>
                <w:b/>
                <w:color w:val="000000" w:themeColor="text1"/>
              </w:rPr>
            </w:pPr>
            <w:r w:rsidRPr="00166F92">
              <w:rPr>
                <w:b/>
                <w:color w:val="000000" w:themeColor="text1"/>
              </w:rPr>
              <w:t>Total Contract Amount (</w:t>
            </w:r>
            <w:r w:rsidRPr="00166F92">
              <w:rPr>
                <w:b/>
                <w:bCs/>
                <w:color w:val="000000" w:themeColor="text1"/>
                <w:spacing w:val="-4"/>
              </w:rPr>
              <w:t>currency</w:t>
            </w:r>
            <w:r w:rsidRPr="00166F92">
              <w:rPr>
                <w:b/>
                <w:color w:val="000000" w:themeColor="text1"/>
              </w:rPr>
              <w:t>), USD Equivalent (exchange rate)</w:t>
            </w:r>
          </w:p>
        </w:tc>
      </w:tr>
      <w:tr w:rsidR="00A437FF" w:rsidRPr="00166F92" w14:paraId="1882BED1" w14:textId="77777777" w:rsidTr="00FD1636">
        <w:trPr>
          <w:cantSplit/>
        </w:trPr>
        <w:tc>
          <w:tcPr>
            <w:tcW w:w="1523" w:type="dxa"/>
            <w:gridSpan w:val="2"/>
          </w:tcPr>
          <w:p w14:paraId="18CE7FE0" w14:textId="77777777" w:rsidR="00A437FF" w:rsidRPr="00166F92" w:rsidRDefault="00A437FF" w:rsidP="001D5093">
            <w:pPr>
              <w:spacing w:before="60" w:after="60"/>
              <w:rPr>
                <w:i/>
                <w:color w:val="000000" w:themeColor="text1"/>
              </w:rPr>
            </w:pPr>
          </w:p>
        </w:tc>
        <w:tc>
          <w:tcPr>
            <w:tcW w:w="2051" w:type="dxa"/>
            <w:gridSpan w:val="2"/>
          </w:tcPr>
          <w:p w14:paraId="450C6108" w14:textId="77777777" w:rsidR="00A437FF" w:rsidRPr="00166F92" w:rsidRDefault="00A437FF" w:rsidP="001D5093">
            <w:pPr>
              <w:spacing w:before="60" w:after="60"/>
              <w:rPr>
                <w:i/>
                <w:color w:val="000000" w:themeColor="text1"/>
              </w:rPr>
            </w:pPr>
          </w:p>
        </w:tc>
        <w:tc>
          <w:tcPr>
            <w:tcW w:w="3981" w:type="dxa"/>
          </w:tcPr>
          <w:p w14:paraId="06F353A4" w14:textId="77777777" w:rsidR="00A437FF" w:rsidRPr="00166F92" w:rsidRDefault="00A437FF" w:rsidP="001D5093">
            <w:pPr>
              <w:spacing w:before="60" w:after="60"/>
              <w:rPr>
                <w:color w:val="000000" w:themeColor="text1"/>
              </w:rPr>
            </w:pPr>
            <w:r w:rsidRPr="00166F92">
              <w:rPr>
                <w:color w:val="000000" w:themeColor="text1"/>
              </w:rPr>
              <w:t>Contract Identification: _________</w:t>
            </w:r>
          </w:p>
          <w:p w14:paraId="3FDC64FD" w14:textId="77777777" w:rsidR="00A437FF" w:rsidRPr="00166F92" w:rsidRDefault="00A437FF" w:rsidP="001D5093">
            <w:pPr>
              <w:spacing w:before="60" w:after="60"/>
              <w:rPr>
                <w:color w:val="000000" w:themeColor="text1"/>
              </w:rPr>
            </w:pPr>
            <w:r w:rsidRPr="00166F92">
              <w:rPr>
                <w:color w:val="000000" w:themeColor="text1"/>
              </w:rPr>
              <w:t>Name of Employer: ____________</w:t>
            </w:r>
          </w:p>
          <w:p w14:paraId="051B1069" w14:textId="77777777" w:rsidR="00A437FF" w:rsidRPr="00166F92" w:rsidRDefault="00A437FF" w:rsidP="001D5093">
            <w:pPr>
              <w:spacing w:before="60" w:after="60"/>
              <w:rPr>
                <w:color w:val="000000" w:themeColor="text1"/>
              </w:rPr>
            </w:pPr>
            <w:r w:rsidRPr="00166F92">
              <w:rPr>
                <w:color w:val="000000" w:themeColor="text1"/>
              </w:rPr>
              <w:t>Address of Employer: __________</w:t>
            </w:r>
          </w:p>
          <w:p w14:paraId="7A513F18" w14:textId="77777777" w:rsidR="00A437FF" w:rsidRPr="00166F92" w:rsidRDefault="00A437FF" w:rsidP="001D5093">
            <w:pPr>
              <w:spacing w:before="60" w:after="60"/>
              <w:rPr>
                <w:color w:val="000000" w:themeColor="text1"/>
              </w:rPr>
            </w:pPr>
            <w:r w:rsidRPr="00166F92">
              <w:rPr>
                <w:color w:val="000000" w:themeColor="text1"/>
              </w:rPr>
              <w:t>Matter in dispute: ______________</w:t>
            </w:r>
          </w:p>
          <w:p w14:paraId="19EE6957" w14:textId="77777777" w:rsidR="00A437FF" w:rsidRPr="00166F92" w:rsidRDefault="00A437FF" w:rsidP="001D5093">
            <w:pPr>
              <w:spacing w:before="60" w:after="60"/>
              <w:rPr>
                <w:color w:val="000000" w:themeColor="text1"/>
              </w:rPr>
            </w:pPr>
            <w:r w:rsidRPr="00166F92">
              <w:rPr>
                <w:color w:val="000000" w:themeColor="text1"/>
              </w:rPr>
              <w:t>Party who initiated the dispute: ____</w:t>
            </w:r>
          </w:p>
          <w:p w14:paraId="6A4BFE8D" w14:textId="77777777" w:rsidR="00A437FF" w:rsidRPr="00166F92" w:rsidRDefault="00A437FF" w:rsidP="001D5093">
            <w:pPr>
              <w:spacing w:before="60" w:after="60" w:line="480" w:lineRule="exact"/>
              <w:jc w:val="center"/>
              <w:rPr>
                <w:i/>
                <w:color w:val="000000" w:themeColor="text1"/>
              </w:rPr>
            </w:pPr>
            <w:r w:rsidRPr="00166F92">
              <w:rPr>
                <w:color w:val="000000" w:themeColor="text1"/>
              </w:rPr>
              <w:t xml:space="preserve">Status of dispute: </w:t>
            </w:r>
            <w:r w:rsidRPr="00166F92">
              <w:rPr>
                <w:i/>
                <w:color w:val="000000" w:themeColor="text1"/>
              </w:rPr>
              <w:t>___________</w:t>
            </w:r>
          </w:p>
        </w:tc>
        <w:tc>
          <w:tcPr>
            <w:tcW w:w="1687" w:type="dxa"/>
          </w:tcPr>
          <w:p w14:paraId="00716029" w14:textId="77777777" w:rsidR="00A437FF" w:rsidRPr="00166F92" w:rsidRDefault="00A437FF" w:rsidP="001D5093">
            <w:pPr>
              <w:spacing w:before="60" w:after="60"/>
              <w:rPr>
                <w:i/>
                <w:color w:val="000000" w:themeColor="text1"/>
              </w:rPr>
            </w:pPr>
          </w:p>
        </w:tc>
      </w:tr>
      <w:tr w:rsidR="00A437FF" w:rsidRPr="00166F92" w14:paraId="6902D07E" w14:textId="77777777" w:rsidTr="00FD1636">
        <w:trPr>
          <w:cantSplit/>
        </w:trPr>
        <w:tc>
          <w:tcPr>
            <w:tcW w:w="1523" w:type="dxa"/>
            <w:gridSpan w:val="2"/>
          </w:tcPr>
          <w:p w14:paraId="6ADF1B0F" w14:textId="77777777" w:rsidR="00A437FF" w:rsidRPr="00166F92" w:rsidRDefault="00A437FF" w:rsidP="001D5093">
            <w:pPr>
              <w:spacing w:before="60" w:after="60"/>
              <w:rPr>
                <w:i/>
                <w:color w:val="000000" w:themeColor="text1"/>
              </w:rPr>
            </w:pPr>
          </w:p>
        </w:tc>
        <w:tc>
          <w:tcPr>
            <w:tcW w:w="2051" w:type="dxa"/>
            <w:gridSpan w:val="2"/>
          </w:tcPr>
          <w:p w14:paraId="0C1E1091" w14:textId="77777777" w:rsidR="00A437FF" w:rsidRPr="00166F92" w:rsidRDefault="00A437FF" w:rsidP="001D5093">
            <w:pPr>
              <w:spacing w:before="60" w:after="60"/>
              <w:rPr>
                <w:i/>
                <w:color w:val="000000" w:themeColor="text1"/>
              </w:rPr>
            </w:pPr>
          </w:p>
        </w:tc>
        <w:tc>
          <w:tcPr>
            <w:tcW w:w="3981" w:type="dxa"/>
          </w:tcPr>
          <w:p w14:paraId="786E3B27" w14:textId="77777777" w:rsidR="00A437FF" w:rsidRPr="00166F92" w:rsidRDefault="00A437FF" w:rsidP="001D5093">
            <w:pPr>
              <w:spacing w:before="60" w:after="60"/>
              <w:rPr>
                <w:color w:val="000000" w:themeColor="text1"/>
              </w:rPr>
            </w:pPr>
            <w:r w:rsidRPr="00166F92">
              <w:rPr>
                <w:color w:val="000000" w:themeColor="text1"/>
              </w:rPr>
              <w:t xml:space="preserve">Contract Identification: </w:t>
            </w:r>
          </w:p>
          <w:p w14:paraId="37E03504" w14:textId="77777777" w:rsidR="00A437FF" w:rsidRPr="00166F92" w:rsidRDefault="00A437FF" w:rsidP="001D5093">
            <w:pPr>
              <w:spacing w:before="60" w:after="60"/>
              <w:rPr>
                <w:color w:val="000000" w:themeColor="text1"/>
              </w:rPr>
            </w:pPr>
            <w:r w:rsidRPr="00166F92">
              <w:rPr>
                <w:color w:val="000000" w:themeColor="text1"/>
              </w:rPr>
              <w:t xml:space="preserve">Name of Employer: </w:t>
            </w:r>
          </w:p>
          <w:p w14:paraId="2F5E9905" w14:textId="77777777" w:rsidR="00A437FF" w:rsidRPr="00166F92" w:rsidRDefault="00A437FF" w:rsidP="001D5093">
            <w:pPr>
              <w:spacing w:before="60" w:after="60"/>
              <w:rPr>
                <w:color w:val="000000" w:themeColor="text1"/>
              </w:rPr>
            </w:pPr>
            <w:r w:rsidRPr="00166F92">
              <w:rPr>
                <w:color w:val="000000" w:themeColor="text1"/>
              </w:rPr>
              <w:t xml:space="preserve">Address of Employer: </w:t>
            </w:r>
          </w:p>
          <w:p w14:paraId="5B2121FE" w14:textId="77777777" w:rsidR="00A437FF" w:rsidRPr="00166F92" w:rsidRDefault="00A437FF" w:rsidP="001D5093">
            <w:pPr>
              <w:spacing w:before="60" w:after="60"/>
              <w:rPr>
                <w:color w:val="000000" w:themeColor="text1"/>
              </w:rPr>
            </w:pPr>
            <w:r w:rsidRPr="00166F92">
              <w:rPr>
                <w:color w:val="000000" w:themeColor="text1"/>
              </w:rPr>
              <w:t xml:space="preserve">Matter in dispute: </w:t>
            </w:r>
          </w:p>
          <w:p w14:paraId="2121EA90" w14:textId="77777777" w:rsidR="00A437FF" w:rsidRPr="00166F92" w:rsidRDefault="00A437FF" w:rsidP="001D5093">
            <w:pPr>
              <w:spacing w:before="60" w:after="60"/>
              <w:rPr>
                <w:color w:val="000000" w:themeColor="text1"/>
              </w:rPr>
            </w:pPr>
            <w:r w:rsidRPr="00166F92">
              <w:rPr>
                <w:color w:val="000000" w:themeColor="text1"/>
              </w:rPr>
              <w:t xml:space="preserve">Party who initiated the dispute: </w:t>
            </w:r>
          </w:p>
          <w:p w14:paraId="2D304F42" w14:textId="77777777" w:rsidR="00A437FF" w:rsidRPr="00166F92" w:rsidRDefault="00A437FF" w:rsidP="001D5093">
            <w:pPr>
              <w:spacing w:before="60" w:after="60"/>
              <w:rPr>
                <w:i/>
                <w:color w:val="000000" w:themeColor="text1"/>
              </w:rPr>
            </w:pPr>
            <w:r w:rsidRPr="00166F92">
              <w:rPr>
                <w:color w:val="000000" w:themeColor="text1"/>
              </w:rPr>
              <w:t xml:space="preserve">Status of dispute: </w:t>
            </w:r>
          </w:p>
        </w:tc>
        <w:tc>
          <w:tcPr>
            <w:tcW w:w="1687" w:type="dxa"/>
          </w:tcPr>
          <w:p w14:paraId="315D729D" w14:textId="77777777" w:rsidR="00A437FF" w:rsidRPr="00166F92" w:rsidRDefault="00A437FF" w:rsidP="001D5093">
            <w:pPr>
              <w:spacing w:before="60" w:after="60"/>
              <w:rPr>
                <w:i/>
                <w:color w:val="000000" w:themeColor="text1"/>
              </w:rPr>
            </w:pPr>
          </w:p>
        </w:tc>
      </w:tr>
      <w:tr w:rsidR="00A437FF" w:rsidRPr="00166F92" w14:paraId="648E3C8C" w14:textId="77777777" w:rsidTr="00FD1636">
        <w:tc>
          <w:tcPr>
            <w:tcW w:w="9242" w:type="dxa"/>
            <w:gridSpan w:val="6"/>
          </w:tcPr>
          <w:p w14:paraId="2C055B59" w14:textId="77777777" w:rsidR="00A437FF" w:rsidRPr="00166F92" w:rsidRDefault="00A437FF" w:rsidP="001D5093">
            <w:pPr>
              <w:jc w:val="center"/>
              <w:rPr>
                <w:rFonts w:ascii="MS Mincho" w:eastAsia="MS Mincho" w:hAnsi="MS Mincho" w:cs="MS Mincho"/>
                <w:spacing w:val="-2"/>
              </w:rPr>
            </w:pPr>
            <w:r w:rsidRPr="00166F92">
              <w:t xml:space="preserve">Litigation History </w:t>
            </w:r>
            <w:r w:rsidRPr="00166F92">
              <w:rPr>
                <w:spacing w:val="-4"/>
              </w:rPr>
              <w:t xml:space="preserve">in accordance with Section III, </w:t>
            </w:r>
            <w:r w:rsidRPr="00166F92">
              <w:rPr>
                <w:bCs/>
              </w:rPr>
              <w:t>Evaluation and Qualification Criteria</w:t>
            </w:r>
          </w:p>
        </w:tc>
      </w:tr>
      <w:tr w:rsidR="00A437FF" w:rsidRPr="00166F92" w14:paraId="1C23E05D" w14:textId="77777777" w:rsidTr="00FD1636">
        <w:tc>
          <w:tcPr>
            <w:tcW w:w="9242" w:type="dxa"/>
            <w:gridSpan w:val="6"/>
          </w:tcPr>
          <w:p w14:paraId="3FB5B12F" w14:textId="013D1C8E" w:rsidR="00A437FF" w:rsidRPr="00166F92" w:rsidRDefault="00A437FF" w:rsidP="001D5093">
            <w:r w:rsidRPr="00166F92">
              <w:rPr>
                <w:rFonts w:ascii="Wingdings" w:eastAsia="Wingdings" w:hAnsi="Wingdings" w:cs="Wingdings"/>
                <w:spacing w:val="-2"/>
              </w:rPr>
              <w:t></w:t>
            </w:r>
            <w:r w:rsidRPr="00166F92">
              <w:rPr>
                <w:spacing w:val="-4"/>
              </w:rPr>
              <w:t xml:space="preserve"> </w:t>
            </w:r>
            <w:r w:rsidRPr="00166F92">
              <w:rPr>
                <w:spacing w:val="-4"/>
              </w:rPr>
              <w:tab/>
            </w:r>
            <w:r w:rsidRPr="00166F92">
              <w:rPr>
                <w:spacing w:val="-6"/>
              </w:rPr>
              <w:t xml:space="preserve">No </w:t>
            </w:r>
            <w:r w:rsidRPr="00166F92">
              <w:t xml:space="preserve">Litigation History </w:t>
            </w:r>
            <w:r w:rsidRPr="00166F92">
              <w:rPr>
                <w:spacing w:val="-6"/>
              </w:rPr>
              <w:t xml:space="preserve">in accordance with </w:t>
            </w:r>
            <w:r w:rsidRPr="00166F92">
              <w:rPr>
                <w:spacing w:val="-4"/>
              </w:rPr>
              <w:t>Sub-Factor 2.4.</w:t>
            </w:r>
          </w:p>
          <w:p w14:paraId="385B2840" w14:textId="4AE8E7C6" w:rsidR="00A437FF" w:rsidRPr="00166F92" w:rsidRDefault="00A437FF" w:rsidP="001D5093">
            <w:r w:rsidRPr="00166F92">
              <w:rPr>
                <w:rFonts w:ascii="Wingdings" w:eastAsia="Wingdings" w:hAnsi="Wingdings" w:cs="Wingdings"/>
                <w:spacing w:val="-2"/>
              </w:rPr>
              <w:t></w:t>
            </w:r>
            <w:r w:rsidRPr="00166F92">
              <w:rPr>
                <w:spacing w:val="-4"/>
              </w:rPr>
              <w:t xml:space="preserve"> </w:t>
            </w:r>
            <w:r w:rsidRPr="00166F92">
              <w:rPr>
                <w:spacing w:val="-4"/>
              </w:rPr>
              <w:tab/>
            </w:r>
            <w:r w:rsidRPr="00166F92">
              <w:t>Litigation History</w:t>
            </w:r>
            <w:r w:rsidRPr="00166F92" w:rsidDel="00B307E7">
              <w:rPr>
                <w:spacing w:val="-8"/>
              </w:rPr>
              <w:t xml:space="preserve"> </w:t>
            </w:r>
            <w:r w:rsidRPr="00166F92">
              <w:rPr>
                <w:spacing w:val="-8"/>
              </w:rPr>
              <w:t xml:space="preserve">in accordance with </w:t>
            </w:r>
            <w:r w:rsidRPr="00166F92">
              <w:rPr>
                <w:spacing w:val="-4"/>
              </w:rPr>
              <w:t>Sub-Factor 2.4 as indicated below.</w:t>
            </w:r>
          </w:p>
        </w:tc>
      </w:tr>
      <w:tr w:rsidR="00A437FF" w:rsidRPr="00166F92" w14:paraId="2666342D" w14:textId="77777777" w:rsidTr="00FD1636">
        <w:tc>
          <w:tcPr>
            <w:tcW w:w="1259" w:type="dxa"/>
          </w:tcPr>
          <w:p w14:paraId="276323B5" w14:textId="77777777" w:rsidR="00A437FF" w:rsidRPr="00166F92" w:rsidRDefault="00A437FF" w:rsidP="001D5093">
            <w:pPr>
              <w:jc w:val="center"/>
              <w:rPr>
                <w:b/>
                <w:spacing w:val="8"/>
              </w:rPr>
            </w:pPr>
            <w:r w:rsidRPr="00166F92">
              <w:rPr>
                <w:b/>
              </w:rPr>
              <w:t>Year of award</w:t>
            </w:r>
          </w:p>
        </w:tc>
        <w:tc>
          <w:tcPr>
            <w:tcW w:w="2069" w:type="dxa"/>
            <w:gridSpan w:val="2"/>
          </w:tcPr>
          <w:p w14:paraId="215D9B04" w14:textId="77777777" w:rsidR="00A437FF" w:rsidRPr="00166F92" w:rsidRDefault="00A437FF" w:rsidP="001D5093">
            <w:pPr>
              <w:jc w:val="center"/>
              <w:rPr>
                <w:b/>
              </w:rPr>
            </w:pPr>
            <w:r w:rsidRPr="00166F92">
              <w:rPr>
                <w:b/>
              </w:rPr>
              <w:t xml:space="preserve">Outcome as percentage of Net Worth </w:t>
            </w:r>
          </w:p>
        </w:tc>
        <w:tc>
          <w:tcPr>
            <w:tcW w:w="4227" w:type="dxa"/>
            <w:gridSpan w:val="2"/>
          </w:tcPr>
          <w:p w14:paraId="1F10AE24" w14:textId="77777777" w:rsidR="00A437FF" w:rsidRPr="00166F92" w:rsidRDefault="00A437FF" w:rsidP="001D5093">
            <w:pPr>
              <w:jc w:val="center"/>
              <w:rPr>
                <w:b/>
                <w:spacing w:val="8"/>
              </w:rPr>
            </w:pPr>
            <w:r w:rsidRPr="00166F92">
              <w:rPr>
                <w:b/>
              </w:rPr>
              <w:t>Contract Identification</w:t>
            </w:r>
          </w:p>
        </w:tc>
        <w:tc>
          <w:tcPr>
            <w:tcW w:w="1687" w:type="dxa"/>
          </w:tcPr>
          <w:p w14:paraId="5DF54BB5" w14:textId="77777777" w:rsidR="00A437FF" w:rsidRPr="00166F92" w:rsidRDefault="00A437FF" w:rsidP="001D5093">
            <w:pPr>
              <w:jc w:val="center"/>
              <w:rPr>
                <w:b/>
              </w:rPr>
            </w:pPr>
            <w:r w:rsidRPr="00166F92">
              <w:rPr>
                <w:b/>
              </w:rPr>
              <w:t>Total Contract Amount (</w:t>
            </w:r>
            <w:r w:rsidRPr="00166F92">
              <w:rPr>
                <w:b/>
                <w:bCs/>
                <w:spacing w:val="-4"/>
              </w:rPr>
              <w:t>currency</w:t>
            </w:r>
            <w:r w:rsidRPr="00166F92">
              <w:rPr>
                <w:b/>
              </w:rPr>
              <w:t>), USD Equivalent (exchange rate)</w:t>
            </w:r>
          </w:p>
        </w:tc>
      </w:tr>
      <w:tr w:rsidR="00A437FF" w:rsidRPr="00166F92" w14:paraId="5DB345D1" w14:textId="77777777" w:rsidTr="00FD1636">
        <w:trPr>
          <w:cantSplit/>
        </w:trPr>
        <w:tc>
          <w:tcPr>
            <w:tcW w:w="1259" w:type="dxa"/>
          </w:tcPr>
          <w:p w14:paraId="39EC5886" w14:textId="77777777" w:rsidR="00A437FF" w:rsidRPr="00166F92" w:rsidRDefault="00A437FF" w:rsidP="001D5093">
            <w:pPr>
              <w:rPr>
                <w:i/>
              </w:rPr>
            </w:pPr>
            <w:r w:rsidRPr="00166F92">
              <w:rPr>
                <w:i/>
              </w:rPr>
              <w:lastRenderedPageBreak/>
              <w:t>[insert year]</w:t>
            </w:r>
          </w:p>
        </w:tc>
        <w:tc>
          <w:tcPr>
            <w:tcW w:w="2069" w:type="dxa"/>
            <w:gridSpan w:val="2"/>
          </w:tcPr>
          <w:p w14:paraId="3B0CCCAB" w14:textId="77777777" w:rsidR="00A437FF" w:rsidRPr="00166F92" w:rsidRDefault="00A437FF" w:rsidP="001D5093">
            <w:pPr>
              <w:rPr>
                <w:i/>
              </w:rPr>
            </w:pPr>
            <w:r w:rsidRPr="00166F92">
              <w:rPr>
                <w:i/>
              </w:rPr>
              <w:t>[insert percentage]</w:t>
            </w:r>
          </w:p>
        </w:tc>
        <w:tc>
          <w:tcPr>
            <w:tcW w:w="4227" w:type="dxa"/>
            <w:gridSpan w:val="2"/>
          </w:tcPr>
          <w:p w14:paraId="75149A9A" w14:textId="77777777" w:rsidR="00A437FF" w:rsidRPr="00166F92" w:rsidRDefault="00A437FF" w:rsidP="001D5093">
            <w:r w:rsidRPr="00166F92">
              <w:t>Contract Identification: [indicate complete contract name, number, and any other identification]</w:t>
            </w:r>
          </w:p>
          <w:p w14:paraId="327C0806" w14:textId="77777777" w:rsidR="00A437FF" w:rsidRPr="00166F92" w:rsidRDefault="00A437FF" w:rsidP="001D5093">
            <w:r w:rsidRPr="00166F92">
              <w:t xml:space="preserve">Name of Employer: </w:t>
            </w:r>
            <w:r w:rsidRPr="00166F92">
              <w:rPr>
                <w:i/>
              </w:rPr>
              <w:t>[insert full name]</w:t>
            </w:r>
          </w:p>
          <w:p w14:paraId="5B4C8E3E" w14:textId="77777777" w:rsidR="00A437FF" w:rsidRPr="00166F92" w:rsidRDefault="00A437FF" w:rsidP="001D5093">
            <w:r w:rsidRPr="00166F92">
              <w:t xml:space="preserve">Address of Employer: </w:t>
            </w:r>
            <w:r w:rsidRPr="00166F92">
              <w:rPr>
                <w:i/>
              </w:rPr>
              <w:t>[insert street/city/country]</w:t>
            </w:r>
          </w:p>
          <w:p w14:paraId="22F9C5FA" w14:textId="77777777" w:rsidR="00A437FF" w:rsidRPr="00166F92" w:rsidRDefault="00A437FF" w:rsidP="001D5093">
            <w:r w:rsidRPr="00166F92">
              <w:t xml:space="preserve">Matter in dispute: </w:t>
            </w:r>
            <w:r w:rsidRPr="00166F92">
              <w:rPr>
                <w:i/>
              </w:rPr>
              <w:t>[indicate main issues in dispute]</w:t>
            </w:r>
          </w:p>
          <w:p w14:paraId="632CDF69" w14:textId="77777777" w:rsidR="00A437FF" w:rsidRPr="00166F92" w:rsidRDefault="00A437FF" w:rsidP="001D5093">
            <w:r w:rsidRPr="00166F92">
              <w:t xml:space="preserve">Party who initiated the dispute: </w:t>
            </w:r>
            <w:r w:rsidRPr="00166F92">
              <w:rPr>
                <w:i/>
              </w:rPr>
              <w:t>[indicate “Employer” or “Contractor”]</w:t>
            </w:r>
          </w:p>
          <w:p w14:paraId="4B83A5F2" w14:textId="77777777" w:rsidR="00A437FF" w:rsidRPr="00166F92" w:rsidRDefault="00A437FF" w:rsidP="001D5093">
            <w:pPr>
              <w:rPr>
                <w:i/>
              </w:rPr>
            </w:pPr>
            <w:r w:rsidRPr="00166F92">
              <w:rPr>
                <w:spacing w:val="-4"/>
              </w:rPr>
              <w:t xml:space="preserve">Reason(s) for Litigation and award decision </w:t>
            </w:r>
            <w:r w:rsidRPr="00166F92">
              <w:rPr>
                <w:i/>
                <w:iCs/>
                <w:spacing w:val="-6"/>
              </w:rPr>
              <w:t>[indicate main reason(s)]</w:t>
            </w:r>
          </w:p>
        </w:tc>
        <w:tc>
          <w:tcPr>
            <w:tcW w:w="1687" w:type="dxa"/>
          </w:tcPr>
          <w:p w14:paraId="148216D9" w14:textId="77777777" w:rsidR="00A437FF" w:rsidRPr="00166F92" w:rsidRDefault="00A437FF" w:rsidP="001D5093">
            <w:pPr>
              <w:rPr>
                <w:i/>
              </w:rPr>
            </w:pPr>
            <w:r w:rsidRPr="00166F92">
              <w:rPr>
                <w:i/>
              </w:rPr>
              <w:t>[insert amount]</w:t>
            </w:r>
          </w:p>
        </w:tc>
      </w:tr>
    </w:tbl>
    <w:p w14:paraId="418A4B9A" w14:textId="77777777" w:rsidR="00374536" w:rsidRDefault="00374536" w:rsidP="001D5093">
      <w:pPr>
        <w:jc w:val="center"/>
        <w:rPr>
          <w:rStyle w:val="Table"/>
          <w:rFonts w:ascii="Times New Roman" w:hAnsi="Times New Roman"/>
          <w:b/>
          <w:spacing w:val="-2"/>
          <w:sz w:val="24"/>
        </w:rPr>
      </w:pPr>
    </w:p>
    <w:p w14:paraId="71832344" w14:textId="77777777" w:rsidR="00374536" w:rsidRDefault="00374536">
      <w:pPr>
        <w:rPr>
          <w:rStyle w:val="Table"/>
          <w:rFonts w:ascii="Times New Roman" w:hAnsi="Times New Roman"/>
          <w:b/>
          <w:spacing w:val="-2"/>
          <w:sz w:val="24"/>
        </w:rPr>
      </w:pPr>
      <w:r>
        <w:rPr>
          <w:rStyle w:val="Table"/>
          <w:rFonts w:ascii="Times New Roman" w:hAnsi="Times New Roman"/>
          <w:b/>
          <w:spacing w:val="-2"/>
          <w:sz w:val="24"/>
        </w:rPr>
        <w:br w:type="page"/>
      </w:r>
    </w:p>
    <w:p w14:paraId="6FEB93A6" w14:textId="77777777" w:rsidR="00374536" w:rsidRPr="004F20BF" w:rsidRDefault="00374536" w:rsidP="00346A08">
      <w:pPr>
        <w:pStyle w:val="Subtitle2"/>
      </w:pPr>
      <w:bookmarkStart w:id="653" w:name="_Toc13561931"/>
      <w:bookmarkStart w:id="654" w:name="_Hlk19885971"/>
      <w:r w:rsidRPr="004F20BF">
        <w:lastRenderedPageBreak/>
        <w:t>Form CON – 3</w:t>
      </w:r>
      <w:bookmarkEnd w:id="653"/>
    </w:p>
    <w:p w14:paraId="3B8C39A5" w14:textId="77777777" w:rsidR="00374536" w:rsidRPr="003261FD" w:rsidRDefault="00374536" w:rsidP="00346A08">
      <w:pPr>
        <w:pStyle w:val="Subtitle2"/>
      </w:pPr>
      <w:r w:rsidRPr="003261FD">
        <w:t>Environmental</w:t>
      </w:r>
      <w:r>
        <w:t xml:space="preserve"> and </w:t>
      </w:r>
      <w:r w:rsidRPr="003261FD">
        <w:t>Social</w:t>
      </w:r>
      <w:r>
        <w:t xml:space="preserve"> </w:t>
      </w:r>
      <w:r w:rsidRPr="003261FD">
        <w:t xml:space="preserve">Performance Declaration </w:t>
      </w:r>
    </w:p>
    <w:p w14:paraId="0D8C4FFA" w14:textId="77777777" w:rsidR="00374536" w:rsidRPr="003261FD" w:rsidRDefault="00374536" w:rsidP="00374536">
      <w:pPr>
        <w:spacing w:before="216" w:line="264" w:lineRule="exact"/>
        <w:ind w:left="72"/>
        <w:jc w:val="center"/>
        <w:rPr>
          <w:i/>
          <w:iCs/>
          <w:spacing w:val="-6"/>
        </w:rPr>
      </w:pPr>
      <w:r w:rsidRPr="003261FD">
        <w:rPr>
          <w:bCs/>
          <w:i/>
          <w:spacing w:val="6"/>
        </w:rPr>
        <w:t>[</w:t>
      </w:r>
      <w:r w:rsidRPr="003261FD">
        <w:rPr>
          <w:i/>
          <w:iCs/>
          <w:spacing w:val="-6"/>
        </w:rPr>
        <w:t>The following table shall be filled in for the Bidder, each member of a Joint Venture and each Specialized Subcontractor]</w:t>
      </w:r>
    </w:p>
    <w:p w14:paraId="5AE4E5E9" w14:textId="77777777" w:rsidR="00374536" w:rsidRPr="003261FD" w:rsidRDefault="00374536" w:rsidP="00374536">
      <w:pPr>
        <w:spacing w:before="288" w:after="324" w:line="264" w:lineRule="exact"/>
        <w:jc w:val="right"/>
        <w:rPr>
          <w:spacing w:val="-4"/>
        </w:rPr>
      </w:pPr>
      <w:r w:rsidRPr="003261FD">
        <w:rPr>
          <w:spacing w:val="-4"/>
        </w:rPr>
        <w:t xml:space="preserve">Bidder’s Name: </w:t>
      </w:r>
      <w:r w:rsidRPr="003261FD">
        <w:rPr>
          <w:i/>
          <w:iCs/>
          <w:spacing w:val="-6"/>
        </w:rPr>
        <w:t>[insert full name]</w:t>
      </w:r>
      <w:r w:rsidRPr="003261FD">
        <w:rPr>
          <w:i/>
          <w:iCs/>
          <w:spacing w:val="-6"/>
        </w:rPr>
        <w:br/>
      </w:r>
      <w:r w:rsidRPr="003261FD">
        <w:rPr>
          <w:spacing w:val="-4"/>
        </w:rPr>
        <w:t xml:space="preserve">Date: </w:t>
      </w:r>
      <w:r w:rsidRPr="003261FD">
        <w:rPr>
          <w:i/>
          <w:iCs/>
          <w:spacing w:val="-6"/>
        </w:rPr>
        <w:t>[insert day, month, year]</w:t>
      </w:r>
      <w:r w:rsidRPr="003261FD">
        <w:rPr>
          <w:i/>
          <w:iCs/>
          <w:spacing w:val="-6"/>
        </w:rPr>
        <w:br/>
      </w:r>
      <w:r w:rsidRPr="003261FD">
        <w:rPr>
          <w:spacing w:val="-4"/>
        </w:rPr>
        <w:t xml:space="preserve">Joint Venture Member’s or Specialized Subcontractor’s Name: </w:t>
      </w:r>
      <w:r w:rsidRPr="003261FD">
        <w:rPr>
          <w:i/>
          <w:spacing w:val="-4"/>
        </w:rPr>
        <w:t>[</w:t>
      </w:r>
      <w:r w:rsidRPr="003261FD">
        <w:rPr>
          <w:i/>
          <w:iCs/>
          <w:spacing w:val="-6"/>
        </w:rPr>
        <w:t>insert</w:t>
      </w:r>
      <w:r w:rsidRPr="003261FD">
        <w:rPr>
          <w:spacing w:val="-4"/>
        </w:rPr>
        <w:t xml:space="preserve"> </w:t>
      </w:r>
      <w:r w:rsidRPr="003261FD">
        <w:rPr>
          <w:i/>
          <w:iCs/>
          <w:spacing w:val="-6"/>
        </w:rPr>
        <w:t>full name]</w:t>
      </w:r>
      <w:r w:rsidRPr="003261FD">
        <w:rPr>
          <w:i/>
          <w:iCs/>
          <w:spacing w:val="-6"/>
        </w:rPr>
        <w:br/>
      </w:r>
      <w:r w:rsidRPr="003261FD">
        <w:rPr>
          <w:spacing w:val="-4"/>
        </w:rPr>
        <w:t xml:space="preserve">RFB No. and title: </w:t>
      </w:r>
      <w:r w:rsidRPr="003261FD">
        <w:rPr>
          <w:i/>
          <w:iCs/>
          <w:spacing w:val="-6"/>
        </w:rPr>
        <w:t>[insert RFB number and title]</w:t>
      </w:r>
      <w:r w:rsidRPr="003261FD">
        <w:rPr>
          <w:i/>
          <w:iCs/>
          <w:spacing w:val="-6"/>
        </w:rPr>
        <w:br/>
      </w:r>
      <w:r w:rsidRPr="003261FD">
        <w:rPr>
          <w:spacing w:val="-4"/>
        </w:rPr>
        <w:t xml:space="preserve">Page </w:t>
      </w:r>
      <w:r w:rsidRPr="003261FD">
        <w:rPr>
          <w:i/>
          <w:iCs/>
          <w:spacing w:val="-6"/>
        </w:rPr>
        <w:t xml:space="preserve">[insert page number] </w:t>
      </w:r>
      <w:r w:rsidRPr="003261FD">
        <w:rPr>
          <w:spacing w:val="-4"/>
        </w:rPr>
        <w:t xml:space="preserve">of </w:t>
      </w:r>
      <w:r w:rsidRPr="003261FD">
        <w:rPr>
          <w:i/>
          <w:iCs/>
          <w:spacing w:val="-6"/>
        </w:rPr>
        <w:t xml:space="preserve">[insert total number] </w:t>
      </w:r>
      <w:r w:rsidRPr="003261FD">
        <w:rPr>
          <w:spacing w:val="-4"/>
        </w:rPr>
        <w:t>pages</w:t>
      </w:r>
    </w:p>
    <w:tbl>
      <w:tblPr>
        <w:tblW w:w="9444" w:type="dxa"/>
        <w:tblInd w:w="3" w:type="dxa"/>
        <w:tblLayout w:type="fixed"/>
        <w:tblCellMar>
          <w:left w:w="0" w:type="dxa"/>
          <w:right w:w="0" w:type="dxa"/>
        </w:tblCellMar>
        <w:tblLook w:val="0000" w:firstRow="0" w:lastRow="0" w:firstColumn="0" w:lastColumn="0" w:noHBand="0" w:noVBand="0"/>
      </w:tblPr>
      <w:tblGrid>
        <w:gridCol w:w="968"/>
        <w:gridCol w:w="1530"/>
        <w:gridCol w:w="5128"/>
        <w:gridCol w:w="1818"/>
      </w:tblGrid>
      <w:tr w:rsidR="00374536" w:rsidRPr="003261FD" w14:paraId="5A74F567" w14:textId="77777777" w:rsidTr="004F20BF">
        <w:tc>
          <w:tcPr>
            <w:tcW w:w="9444" w:type="dxa"/>
            <w:gridSpan w:val="4"/>
            <w:tcBorders>
              <w:top w:val="single" w:sz="2" w:space="0" w:color="auto"/>
              <w:left w:val="single" w:sz="2" w:space="0" w:color="auto"/>
              <w:bottom w:val="single" w:sz="2" w:space="0" w:color="auto"/>
              <w:right w:val="single" w:sz="2" w:space="0" w:color="auto"/>
            </w:tcBorders>
          </w:tcPr>
          <w:p w14:paraId="1A550F69" w14:textId="77777777" w:rsidR="00374536" w:rsidRPr="003261FD" w:rsidRDefault="00374536" w:rsidP="0045206A">
            <w:pPr>
              <w:spacing w:before="53"/>
              <w:jc w:val="center"/>
              <w:rPr>
                <w:spacing w:val="-4"/>
                <w:sz w:val="32"/>
                <w:szCs w:val="32"/>
              </w:rPr>
            </w:pPr>
            <w:r w:rsidRPr="003261FD">
              <w:rPr>
                <w:spacing w:val="-4"/>
                <w:sz w:val="32"/>
                <w:szCs w:val="32"/>
              </w:rPr>
              <w:t>Environmental</w:t>
            </w:r>
            <w:r>
              <w:rPr>
                <w:spacing w:val="-4"/>
                <w:sz w:val="32"/>
                <w:szCs w:val="32"/>
              </w:rPr>
              <w:t xml:space="preserve"> and </w:t>
            </w:r>
            <w:r w:rsidRPr="003261FD">
              <w:rPr>
                <w:spacing w:val="-4"/>
                <w:sz w:val="32"/>
                <w:szCs w:val="32"/>
              </w:rPr>
              <w:t>Social</w:t>
            </w:r>
            <w:r>
              <w:rPr>
                <w:spacing w:val="-4"/>
                <w:sz w:val="32"/>
                <w:szCs w:val="32"/>
              </w:rPr>
              <w:t xml:space="preserve"> </w:t>
            </w:r>
            <w:r w:rsidRPr="003261FD">
              <w:rPr>
                <w:spacing w:val="-4"/>
                <w:sz w:val="32"/>
                <w:szCs w:val="32"/>
              </w:rPr>
              <w:t xml:space="preserve">Performance Declaration </w:t>
            </w:r>
          </w:p>
          <w:p w14:paraId="4C3CFAF9" w14:textId="657E0A57" w:rsidR="00374536" w:rsidRPr="003261FD" w:rsidRDefault="00374536" w:rsidP="0045206A">
            <w:pPr>
              <w:spacing w:after="53"/>
              <w:jc w:val="center"/>
              <w:rPr>
                <w:spacing w:val="-4"/>
              </w:rPr>
            </w:pPr>
            <w:r w:rsidRPr="003261FD">
              <w:rPr>
                <w:spacing w:val="-4"/>
              </w:rPr>
              <w:t xml:space="preserve">in accordance with Section III, </w:t>
            </w:r>
            <w:r w:rsidR="00A7278F" w:rsidRPr="00166F92">
              <w:t>Evaluation and Qualification Criteria</w:t>
            </w:r>
          </w:p>
        </w:tc>
      </w:tr>
      <w:tr w:rsidR="00374536" w:rsidRPr="003261FD" w14:paraId="52C8B66E" w14:textId="77777777" w:rsidTr="004F20BF">
        <w:tc>
          <w:tcPr>
            <w:tcW w:w="9444" w:type="dxa"/>
            <w:gridSpan w:val="4"/>
            <w:tcBorders>
              <w:top w:val="single" w:sz="2" w:space="0" w:color="auto"/>
              <w:left w:val="single" w:sz="2" w:space="0" w:color="auto"/>
              <w:bottom w:val="single" w:sz="2" w:space="0" w:color="auto"/>
              <w:right w:val="single" w:sz="2" w:space="0" w:color="auto"/>
            </w:tcBorders>
          </w:tcPr>
          <w:p w14:paraId="53F74D2E" w14:textId="432B71AD" w:rsidR="00374536" w:rsidRPr="003261FD" w:rsidRDefault="00374536" w:rsidP="0045206A">
            <w:pPr>
              <w:spacing w:before="26" w:after="80"/>
              <w:ind w:left="361" w:right="124" w:hanging="295"/>
              <w:rPr>
                <w:spacing w:val="-4"/>
              </w:rPr>
            </w:pPr>
            <w:r w:rsidRPr="003261FD">
              <w:rPr>
                <w:rFonts w:ascii="Wingdings" w:eastAsia="Wingdings" w:hAnsi="Wingdings" w:cs="Wingdings"/>
                <w:spacing w:val="-2"/>
              </w:rPr>
              <w:t></w:t>
            </w:r>
            <w:r w:rsidRPr="003261FD">
              <w:rPr>
                <w:rFonts w:ascii="MS Mincho" w:eastAsia="MS Mincho" w:hAnsi="MS Mincho" w:cs="MS Mincho"/>
                <w:spacing w:val="-2"/>
              </w:rPr>
              <w:tab/>
            </w:r>
            <w:r w:rsidRPr="003261FD">
              <w:rPr>
                <w:b/>
                <w:spacing w:val="-6"/>
              </w:rPr>
              <w:t>No suspension or termination of contract</w:t>
            </w:r>
            <w:r w:rsidRPr="003261FD">
              <w:rPr>
                <w:spacing w:val="-6"/>
              </w:rPr>
              <w:t xml:space="preserve">: An employer has not suspended or terminated a contract and/or called the performance security for a contract for reasons related to </w:t>
            </w:r>
            <w:r w:rsidRPr="003261FD">
              <w:rPr>
                <w:spacing w:val="-4"/>
              </w:rPr>
              <w:t>Environmental</w:t>
            </w:r>
            <w:r>
              <w:rPr>
                <w:spacing w:val="-4"/>
              </w:rPr>
              <w:t xml:space="preserve"> or</w:t>
            </w:r>
            <w:r w:rsidRPr="003261FD">
              <w:rPr>
                <w:spacing w:val="-4"/>
              </w:rPr>
              <w:t xml:space="preserve"> Social</w:t>
            </w:r>
            <w:r>
              <w:rPr>
                <w:spacing w:val="-4"/>
              </w:rPr>
              <w:t xml:space="preserve"> </w:t>
            </w:r>
            <w:r w:rsidRPr="003261FD">
              <w:rPr>
                <w:spacing w:val="-4"/>
              </w:rPr>
              <w:t>(</w:t>
            </w:r>
            <w:r>
              <w:rPr>
                <w:spacing w:val="-4"/>
              </w:rPr>
              <w:t>ES</w:t>
            </w:r>
            <w:r w:rsidRPr="003261FD">
              <w:rPr>
                <w:spacing w:val="-4"/>
              </w:rPr>
              <w:t xml:space="preserve">) performance </w:t>
            </w:r>
            <w:r w:rsidRPr="003261FD">
              <w:rPr>
                <w:spacing w:val="-6"/>
              </w:rPr>
              <w:t xml:space="preserve">since the date specified in Section III, </w:t>
            </w:r>
            <w:r w:rsidR="00A7278F" w:rsidRPr="00166F92">
              <w:t>Evaluation and Qualification Criteria</w:t>
            </w:r>
            <w:r w:rsidRPr="003261FD">
              <w:rPr>
                <w:spacing w:val="-7"/>
              </w:rPr>
              <w:t xml:space="preserve">, Sub-Factor </w:t>
            </w:r>
            <w:r w:rsidRPr="003261FD">
              <w:rPr>
                <w:spacing w:val="-4"/>
              </w:rPr>
              <w:t>2.5.</w:t>
            </w:r>
          </w:p>
          <w:p w14:paraId="5158B29B" w14:textId="55752EC7" w:rsidR="00374536" w:rsidRPr="003261FD" w:rsidRDefault="00374536" w:rsidP="0045206A">
            <w:pPr>
              <w:spacing w:before="26" w:after="80"/>
              <w:ind w:left="361" w:right="124" w:hanging="295"/>
              <w:rPr>
                <w:spacing w:val="-4"/>
              </w:rPr>
            </w:pPr>
            <w:r w:rsidRPr="003261FD">
              <w:rPr>
                <w:rFonts w:ascii="Wingdings" w:eastAsia="Wingdings" w:hAnsi="Wingdings" w:cs="Wingdings"/>
                <w:spacing w:val="-2"/>
              </w:rPr>
              <w:t></w:t>
            </w:r>
            <w:r w:rsidRPr="003261FD">
              <w:rPr>
                <w:spacing w:val="-4"/>
              </w:rPr>
              <w:tab/>
            </w:r>
            <w:r w:rsidRPr="003261FD">
              <w:rPr>
                <w:b/>
                <w:spacing w:val="-4"/>
              </w:rPr>
              <w:t xml:space="preserve">Declaration of </w:t>
            </w:r>
            <w:r w:rsidRPr="003261FD">
              <w:rPr>
                <w:b/>
                <w:spacing w:val="-6"/>
              </w:rPr>
              <w:t>suspension or termination of contract</w:t>
            </w:r>
            <w:r w:rsidRPr="003261FD">
              <w:rPr>
                <w:spacing w:val="-6"/>
              </w:rPr>
              <w:t xml:space="preserve">:  The following contract(s) has/have been suspended or terminated and/or Performance Security called by an employer(s) for reasons related to </w:t>
            </w:r>
            <w:r w:rsidRPr="003261FD">
              <w:rPr>
                <w:spacing w:val="-4"/>
              </w:rPr>
              <w:t>Environmental</w:t>
            </w:r>
            <w:r>
              <w:rPr>
                <w:spacing w:val="-4"/>
              </w:rPr>
              <w:t xml:space="preserve"> or</w:t>
            </w:r>
            <w:r w:rsidRPr="003261FD">
              <w:rPr>
                <w:spacing w:val="-4"/>
              </w:rPr>
              <w:t xml:space="preserve"> Social</w:t>
            </w:r>
            <w:r>
              <w:rPr>
                <w:spacing w:val="-4"/>
              </w:rPr>
              <w:t xml:space="preserve"> </w:t>
            </w:r>
            <w:r w:rsidRPr="003261FD">
              <w:rPr>
                <w:spacing w:val="-4"/>
              </w:rPr>
              <w:t>(</w:t>
            </w:r>
            <w:r>
              <w:rPr>
                <w:spacing w:val="-4"/>
              </w:rPr>
              <w:t>ES</w:t>
            </w:r>
            <w:r w:rsidRPr="003261FD">
              <w:rPr>
                <w:spacing w:val="-4"/>
              </w:rPr>
              <w:t xml:space="preserve">) performance </w:t>
            </w:r>
            <w:r w:rsidRPr="003261FD">
              <w:rPr>
                <w:spacing w:val="-6"/>
              </w:rPr>
              <w:t xml:space="preserve">since the date specified in Section III, </w:t>
            </w:r>
            <w:r w:rsidR="00A7278F" w:rsidRPr="00166F92">
              <w:t>Evaluation and Qualification Criteria</w:t>
            </w:r>
            <w:r w:rsidRPr="003261FD">
              <w:rPr>
                <w:spacing w:val="-7"/>
              </w:rPr>
              <w:t xml:space="preserve">, Sub-Factor </w:t>
            </w:r>
            <w:r w:rsidRPr="003261FD">
              <w:rPr>
                <w:spacing w:val="-4"/>
              </w:rPr>
              <w:t>2.5. Details are described below:</w:t>
            </w:r>
          </w:p>
        </w:tc>
      </w:tr>
      <w:tr w:rsidR="00374536" w:rsidRPr="003261FD" w14:paraId="6EEF8A31" w14:textId="77777777" w:rsidTr="004F20BF">
        <w:tc>
          <w:tcPr>
            <w:tcW w:w="968" w:type="dxa"/>
            <w:tcBorders>
              <w:top w:val="single" w:sz="2" w:space="0" w:color="auto"/>
              <w:left w:val="single" w:sz="2" w:space="0" w:color="auto"/>
              <w:bottom w:val="single" w:sz="2" w:space="0" w:color="auto"/>
              <w:right w:val="single" w:sz="2" w:space="0" w:color="auto"/>
            </w:tcBorders>
          </w:tcPr>
          <w:p w14:paraId="790B76CB" w14:textId="77777777" w:rsidR="00374536" w:rsidRPr="003261FD" w:rsidRDefault="00374536" w:rsidP="0045206A">
            <w:pPr>
              <w:spacing w:before="26" w:after="80"/>
              <w:ind w:left="68"/>
              <w:rPr>
                <w:b/>
                <w:bCs/>
                <w:spacing w:val="-4"/>
              </w:rPr>
            </w:pPr>
            <w:r w:rsidRPr="003261FD">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47D94BF9" w14:textId="77777777" w:rsidR="00374536" w:rsidRPr="003261FD" w:rsidRDefault="00374536" w:rsidP="0045206A">
            <w:pPr>
              <w:spacing w:before="26" w:after="80"/>
              <w:ind w:left="75"/>
              <w:jc w:val="center"/>
              <w:rPr>
                <w:b/>
                <w:bCs/>
                <w:spacing w:val="-4"/>
              </w:rPr>
            </w:pPr>
            <w:r w:rsidRPr="003261FD">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76445D9B" w14:textId="77777777" w:rsidR="00374536" w:rsidRPr="003261FD" w:rsidRDefault="00374536" w:rsidP="0045206A">
            <w:pPr>
              <w:spacing w:before="26" w:after="80"/>
              <w:ind w:left="886"/>
              <w:rPr>
                <w:b/>
                <w:bCs/>
                <w:spacing w:val="-4"/>
              </w:rPr>
            </w:pPr>
            <w:r w:rsidRPr="003261FD">
              <w:rPr>
                <w:b/>
                <w:bCs/>
                <w:spacing w:val="-4"/>
              </w:rPr>
              <w:t>Contract Identification</w:t>
            </w:r>
          </w:p>
          <w:p w14:paraId="37C7EE75" w14:textId="77777777" w:rsidR="00374536" w:rsidRPr="003261FD" w:rsidRDefault="00374536" w:rsidP="0045206A">
            <w:pPr>
              <w:spacing w:before="26" w:after="80"/>
              <w:ind w:left="4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0C13CEC1" w14:textId="77777777" w:rsidR="00374536" w:rsidRPr="003261FD" w:rsidRDefault="00374536" w:rsidP="0045206A">
            <w:pPr>
              <w:spacing w:before="26" w:after="80"/>
              <w:jc w:val="center"/>
              <w:rPr>
                <w:i/>
                <w:iCs/>
                <w:spacing w:val="-6"/>
              </w:rPr>
            </w:pPr>
            <w:r w:rsidRPr="003261FD">
              <w:rPr>
                <w:b/>
                <w:bCs/>
                <w:spacing w:val="-4"/>
              </w:rPr>
              <w:t>Total Contract Amount (current value, currency, exchange rate and US$ equivalent)</w:t>
            </w:r>
          </w:p>
        </w:tc>
      </w:tr>
      <w:tr w:rsidR="00374536" w:rsidRPr="003261FD" w14:paraId="579FFDDA" w14:textId="77777777" w:rsidTr="004F20BF">
        <w:tc>
          <w:tcPr>
            <w:tcW w:w="968" w:type="dxa"/>
            <w:tcBorders>
              <w:top w:val="single" w:sz="2" w:space="0" w:color="auto"/>
              <w:left w:val="single" w:sz="2" w:space="0" w:color="auto"/>
              <w:bottom w:val="single" w:sz="2" w:space="0" w:color="auto"/>
              <w:right w:val="single" w:sz="2" w:space="0" w:color="auto"/>
            </w:tcBorders>
          </w:tcPr>
          <w:p w14:paraId="76956FF6" w14:textId="77777777" w:rsidR="00374536" w:rsidRPr="003261FD" w:rsidRDefault="00374536" w:rsidP="0045206A">
            <w:pPr>
              <w:spacing w:before="26" w:after="80"/>
            </w:pPr>
            <w:r w:rsidRPr="003261FD">
              <w:rPr>
                <w:i/>
                <w:iCs/>
                <w:spacing w:val="-6"/>
              </w:rPr>
              <w:t xml:space="preserve">[insert </w:t>
            </w:r>
            <w:r w:rsidRPr="003261FD">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DF51B70" w14:textId="77777777" w:rsidR="00374536" w:rsidRPr="003261FD" w:rsidRDefault="00374536" w:rsidP="0045206A">
            <w:pPr>
              <w:spacing w:before="26" w:after="80"/>
            </w:pPr>
            <w:r w:rsidRPr="003261FD">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F2A8742" w14:textId="77777777" w:rsidR="00374536" w:rsidRPr="003261FD" w:rsidRDefault="00374536" w:rsidP="0045206A">
            <w:pPr>
              <w:spacing w:before="26" w:after="80"/>
              <w:ind w:left="40"/>
              <w:rPr>
                <w:i/>
                <w:iCs/>
                <w:spacing w:val="-6"/>
              </w:rPr>
            </w:pPr>
            <w:r w:rsidRPr="003261FD">
              <w:rPr>
                <w:spacing w:val="-4"/>
              </w:rPr>
              <w:t xml:space="preserve">Contract Identification: </w:t>
            </w:r>
            <w:r w:rsidRPr="003261FD">
              <w:rPr>
                <w:i/>
                <w:iCs/>
                <w:spacing w:val="-6"/>
              </w:rPr>
              <w:t>[indicate complete contract name/ number, and any other identification]</w:t>
            </w:r>
          </w:p>
          <w:p w14:paraId="3D93B436" w14:textId="77777777" w:rsidR="00374536" w:rsidRPr="003261FD" w:rsidRDefault="00374536" w:rsidP="0045206A">
            <w:pPr>
              <w:spacing w:before="26" w:after="80"/>
              <w:ind w:left="40"/>
              <w:rPr>
                <w:i/>
                <w:iCs/>
                <w:spacing w:val="-6"/>
              </w:rPr>
            </w:pPr>
            <w:r w:rsidRPr="003261FD">
              <w:rPr>
                <w:spacing w:val="-4"/>
              </w:rPr>
              <w:t xml:space="preserve">Name of Employer: </w:t>
            </w:r>
            <w:r w:rsidRPr="003261FD">
              <w:rPr>
                <w:i/>
                <w:iCs/>
                <w:spacing w:val="-6"/>
              </w:rPr>
              <w:t>[insert full name]</w:t>
            </w:r>
          </w:p>
          <w:p w14:paraId="66754F29" w14:textId="77777777" w:rsidR="00374536" w:rsidRPr="003261FD" w:rsidRDefault="00374536" w:rsidP="0045206A">
            <w:pPr>
              <w:spacing w:before="26" w:after="80"/>
              <w:ind w:left="38"/>
              <w:rPr>
                <w:i/>
                <w:iCs/>
                <w:spacing w:val="-6"/>
              </w:rPr>
            </w:pPr>
            <w:r w:rsidRPr="003261FD">
              <w:rPr>
                <w:spacing w:val="-4"/>
              </w:rPr>
              <w:t xml:space="preserve">Address of Employer: </w:t>
            </w:r>
            <w:r w:rsidRPr="003261FD">
              <w:rPr>
                <w:i/>
                <w:iCs/>
                <w:spacing w:val="-6"/>
              </w:rPr>
              <w:t>[insert street/city/country]</w:t>
            </w:r>
          </w:p>
          <w:p w14:paraId="3D6AC60A" w14:textId="7376D796" w:rsidR="00374536" w:rsidRPr="003261FD" w:rsidRDefault="00374536" w:rsidP="0045206A">
            <w:pPr>
              <w:spacing w:before="26" w:after="80"/>
              <w:ind w:left="38"/>
            </w:pPr>
            <w:r w:rsidRPr="003261FD">
              <w:rPr>
                <w:spacing w:val="-4"/>
              </w:rPr>
              <w:t xml:space="preserve">Reason(s) for suspension or termination: </w:t>
            </w:r>
            <w:r w:rsidRPr="003261FD">
              <w:rPr>
                <w:i/>
                <w:iCs/>
                <w:spacing w:val="-6"/>
              </w:rPr>
              <w:t>[</w:t>
            </w:r>
            <w:r w:rsidRPr="00684A92">
              <w:rPr>
                <w:i/>
                <w:iCs/>
                <w:spacing w:val="-6"/>
              </w:rPr>
              <w:t xml:space="preserve">indicate main reason(s) </w:t>
            </w:r>
            <w:r w:rsidR="001C7FED" w:rsidRPr="00684A92">
              <w:rPr>
                <w:i/>
                <w:iCs/>
                <w:spacing w:val="-6"/>
              </w:rPr>
              <w:t>e.g.,</w:t>
            </w:r>
            <w:r w:rsidRPr="00684A92">
              <w:rPr>
                <w:i/>
                <w:iCs/>
                <w:spacing w:val="-6"/>
              </w:rPr>
              <w:t xml:space="preserve"> gender-based violence; </w:t>
            </w:r>
            <w:r w:rsidRPr="00B009D3">
              <w:rPr>
                <w:i/>
                <w:iCs/>
                <w:spacing w:val="-6"/>
              </w:rPr>
              <w:t xml:space="preserve">sexual exploitation </w:t>
            </w:r>
            <w:r>
              <w:rPr>
                <w:i/>
                <w:iCs/>
                <w:spacing w:val="-6"/>
              </w:rPr>
              <w:t>or</w:t>
            </w:r>
            <w:r w:rsidRPr="00B009D3">
              <w:rPr>
                <w:i/>
                <w:iCs/>
                <w:spacing w:val="-6"/>
              </w:rPr>
              <w:t xml:space="preserve"> </w:t>
            </w:r>
            <w:r w:rsidR="007B1431">
              <w:rPr>
                <w:i/>
                <w:iCs/>
                <w:spacing w:val="-6"/>
              </w:rPr>
              <w:t xml:space="preserve">sexual abuse </w:t>
            </w:r>
            <w:r w:rsidRPr="00684A92">
              <w:rPr>
                <w:i/>
                <w:iCs/>
                <w:spacing w:val="-6"/>
              </w:rPr>
              <w:t>breaches]</w:t>
            </w:r>
          </w:p>
        </w:tc>
        <w:tc>
          <w:tcPr>
            <w:tcW w:w="1818" w:type="dxa"/>
            <w:tcBorders>
              <w:top w:val="single" w:sz="2" w:space="0" w:color="auto"/>
              <w:left w:val="single" w:sz="2" w:space="0" w:color="auto"/>
              <w:bottom w:val="single" w:sz="2" w:space="0" w:color="auto"/>
              <w:right w:val="single" w:sz="2" w:space="0" w:color="auto"/>
            </w:tcBorders>
          </w:tcPr>
          <w:p w14:paraId="443C47EC" w14:textId="77777777" w:rsidR="00374536" w:rsidRPr="003261FD" w:rsidRDefault="00374536" w:rsidP="0045206A">
            <w:pPr>
              <w:spacing w:before="26" w:after="80"/>
            </w:pPr>
            <w:r w:rsidRPr="003261FD">
              <w:rPr>
                <w:i/>
                <w:iCs/>
                <w:spacing w:val="-6"/>
              </w:rPr>
              <w:t>[insert amount]</w:t>
            </w:r>
          </w:p>
        </w:tc>
      </w:tr>
      <w:tr w:rsidR="00374536" w:rsidRPr="003261FD" w14:paraId="45B7B4FB" w14:textId="77777777" w:rsidTr="004F20BF">
        <w:tc>
          <w:tcPr>
            <w:tcW w:w="968" w:type="dxa"/>
            <w:tcBorders>
              <w:top w:val="single" w:sz="2" w:space="0" w:color="auto"/>
              <w:left w:val="single" w:sz="2" w:space="0" w:color="auto"/>
              <w:bottom w:val="single" w:sz="2" w:space="0" w:color="auto"/>
              <w:right w:val="single" w:sz="2" w:space="0" w:color="auto"/>
            </w:tcBorders>
          </w:tcPr>
          <w:p w14:paraId="2FDA7B39" w14:textId="77777777" w:rsidR="00374536" w:rsidRPr="003261FD" w:rsidRDefault="00374536" w:rsidP="0045206A">
            <w:pPr>
              <w:spacing w:before="26" w:after="80"/>
              <w:rPr>
                <w:i/>
                <w:iCs/>
                <w:spacing w:val="-6"/>
              </w:rPr>
            </w:pPr>
            <w:r w:rsidRPr="003261FD">
              <w:rPr>
                <w:i/>
                <w:iCs/>
                <w:spacing w:val="-6"/>
              </w:rPr>
              <w:lastRenderedPageBreak/>
              <w:t xml:space="preserve">[insert </w:t>
            </w:r>
            <w:r w:rsidRPr="003261FD">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BB60A2D" w14:textId="77777777" w:rsidR="00374536" w:rsidRPr="003261FD" w:rsidRDefault="00374536" w:rsidP="0045206A">
            <w:pPr>
              <w:spacing w:before="26" w:after="80"/>
              <w:rPr>
                <w:i/>
                <w:iCs/>
                <w:spacing w:val="-6"/>
              </w:rPr>
            </w:pPr>
            <w:r w:rsidRPr="003261FD">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1B163B2" w14:textId="77777777" w:rsidR="00374536" w:rsidRPr="003261FD" w:rsidRDefault="00374536" w:rsidP="0045206A">
            <w:pPr>
              <w:spacing w:before="26" w:after="80"/>
              <w:ind w:left="40"/>
              <w:rPr>
                <w:i/>
                <w:iCs/>
                <w:spacing w:val="-6"/>
              </w:rPr>
            </w:pPr>
            <w:r w:rsidRPr="003261FD">
              <w:rPr>
                <w:spacing w:val="-4"/>
              </w:rPr>
              <w:t xml:space="preserve">Contract Identification: </w:t>
            </w:r>
            <w:r w:rsidRPr="003261FD">
              <w:rPr>
                <w:i/>
                <w:iCs/>
                <w:spacing w:val="-6"/>
              </w:rPr>
              <w:t>[indicate complete contract name/ number, and any other identification]</w:t>
            </w:r>
          </w:p>
          <w:p w14:paraId="4D4A8D8A" w14:textId="77777777" w:rsidR="00374536" w:rsidRPr="003261FD" w:rsidRDefault="00374536" w:rsidP="0045206A">
            <w:pPr>
              <w:spacing w:before="26" w:after="80"/>
              <w:ind w:left="40"/>
              <w:rPr>
                <w:i/>
                <w:iCs/>
                <w:spacing w:val="-6"/>
              </w:rPr>
            </w:pPr>
            <w:r w:rsidRPr="003261FD">
              <w:rPr>
                <w:spacing w:val="-4"/>
              </w:rPr>
              <w:t xml:space="preserve">Name of Employer: </w:t>
            </w:r>
            <w:r w:rsidRPr="003261FD">
              <w:rPr>
                <w:i/>
                <w:iCs/>
                <w:spacing w:val="-6"/>
              </w:rPr>
              <w:t>[insert full name]</w:t>
            </w:r>
          </w:p>
          <w:p w14:paraId="4024B3DC" w14:textId="77777777" w:rsidR="00374536" w:rsidRPr="003261FD" w:rsidRDefault="00374536" w:rsidP="0045206A">
            <w:pPr>
              <w:spacing w:before="26" w:after="80"/>
              <w:ind w:left="38"/>
              <w:rPr>
                <w:i/>
                <w:iCs/>
                <w:spacing w:val="-6"/>
              </w:rPr>
            </w:pPr>
            <w:r w:rsidRPr="003261FD">
              <w:rPr>
                <w:spacing w:val="-4"/>
              </w:rPr>
              <w:t xml:space="preserve">Address of Employer: </w:t>
            </w:r>
            <w:r w:rsidRPr="003261FD">
              <w:rPr>
                <w:i/>
                <w:iCs/>
                <w:spacing w:val="-6"/>
              </w:rPr>
              <w:t>[insert street/city/country]</w:t>
            </w:r>
          </w:p>
          <w:p w14:paraId="5B14D8C2" w14:textId="77777777" w:rsidR="00374536" w:rsidRPr="003261FD" w:rsidRDefault="00374536" w:rsidP="0045206A">
            <w:pPr>
              <w:spacing w:before="26" w:after="80"/>
              <w:ind w:left="40"/>
              <w:rPr>
                <w:spacing w:val="-4"/>
              </w:rPr>
            </w:pPr>
            <w:r w:rsidRPr="003261FD">
              <w:rPr>
                <w:spacing w:val="-4"/>
              </w:rPr>
              <w:t xml:space="preserve">Reason(s) for suspension or termination: </w:t>
            </w:r>
            <w:r w:rsidRPr="003261FD">
              <w:rPr>
                <w:i/>
                <w:iCs/>
                <w:spacing w:val="-6"/>
              </w:rPr>
              <w:t>[indicate main reason(s)]</w:t>
            </w:r>
          </w:p>
        </w:tc>
        <w:tc>
          <w:tcPr>
            <w:tcW w:w="1818" w:type="dxa"/>
            <w:tcBorders>
              <w:top w:val="single" w:sz="2" w:space="0" w:color="auto"/>
              <w:left w:val="single" w:sz="2" w:space="0" w:color="auto"/>
              <w:bottom w:val="single" w:sz="2" w:space="0" w:color="auto"/>
              <w:right w:val="single" w:sz="2" w:space="0" w:color="auto"/>
            </w:tcBorders>
          </w:tcPr>
          <w:p w14:paraId="49CC8283" w14:textId="77777777" w:rsidR="00374536" w:rsidRPr="003261FD" w:rsidRDefault="00374536" w:rsidP="0045206A">
            <w:pPr>
              <w:spacing w:before="26" w:after="80"/>
              <w:rPr>
                <w:i/>
                <w:iCs/>
                <w:spacing w:val="-6"/>
              </w:rPr>
            </w:pPr>
            <w:r w:rsidRPr="003261FD">
              <w:rPr>
                <w:i/>
                <w:iCs/>
                <w:spacing w:val="-6"/>
              </w:rPr>
              <w:t>[insert amount]</w:t>
            </w:r>
          </w:p>
        </w:tc>
      </w:tr>
      <w:tr w:rsidR="00374536" w:rsidRPr="003261FD" w14:paraId="5E0A2267" w14:textId="77777777" w:rsidTr="004F20BF">
        <w:tc>
          <w:tcPr>
            <w:tcW w:w="968" w:type="dxa"/>
            <w:tcBorders>
              <w:top w:val="single" w:sz="2" w:space="0" w:color="auto"/>
              <w:left w:val="single" w:sz="2" w:space="0" w:color="auto"/>
              <w:bottom w:val="single" w:sz="2" w:space="0" w:color="auto"/>
              <w:right w:val="single" w:sz="2" w:space="0" w:color="auto"/>
            </w:tcBorders>
          </w:tcPr>
          <w:p w14:paraId="33A6CF69" w14:textId="77777777" w:rsidR="00374536" w:rsidRPr="003261FD" w:rsidRDefault="00374536" w:rsidP="0045206A">
            <w:pPr>
              <w:spacing w:before="26" w:after="80"/>
              <w:rPr>
                <w:i/>
                <w:iCs/>
                <w:spacing w:val="-6"/>
              </w:rPr>
            </w:pPr>
            <w:r w:rsidRPr="003261FD">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216FBAE6" w14:textId="77777777" w:rsidR="00374536" w:rsidRPr="003261FD" w:rsidRDefault="00374536" w:rsidP="0045206A">
            <w:pPr>
              <w:spacing w:before="26" w:after="80"/>
              <w:rPr>
                <w:i/>
                <w:iCs/>
                <w:spacing w:val="-6"/>
              </w:rPr>
            </w:pPr>
            <w:r w:rsidRPr="003261FD">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5661D588" w14:textId="77777777" w:rsidR="00374536" w:rsidRPr="003261FD" w:rsidRDefault="00374536" w:rsidP="0045206A">
            <w:pPr>
              <w:spacing w:before="26" w:after="80"/>
              <w:ind w:left="40"/>
              <w:rPr>
                <w:i/>
                <w:spacing w:val="-4"/>
              </w:rPr>
            </w:pPr>
            <w:r w:rsidRPr="003261FD">
              <w:rPr>
                <w:i/>
                <w:spacing w:val="-4"/>
              </w:rPr>
              <w:t>[list all applicable contracts]</w:t>
            </w:r>
          </w:p>
        </w:tc>
        <w:tc>
          <w:tcPr>
            <w:tcW w:w="1818" w:type="dxa"/>
            <w:tcBorders>
              <w:top w:val="single" w:sz="2" w:space="0" w:color="auto"/>
              <w:left w:val="single" w:sz="2" w:space="0" w:color="auto"/>
              <w:bottom w:val="single" w:sz="2" w:space="0" w:color="auto"/>
              <w:right w:val="single" w:sz="2" w:space="0" w:color="auto"/>
            </w:tcBorders>
          </w:tcPr>
          <w:p w14:paraId="0249A34B" w14:textId="77777777" w:rsidR="00374536" w:rsidRPr="003261FD" w:rsidRDefault="00374536" w:rsidP="0045206A">
            <w:pPr>
              <w:spacing w:before="26" w:after="80"/>
              <w:rPr>
                <w:i/>
                <w:iCs/>
                <w:spacing w:val="-6"/>
              </w:rPr>
            </w:pPr>
            <w:r w:rsidRPr="003261FD">
              <w:rPr>
                <w:i/>
                <w:iCs/>
                <w:spacing w:val="-6"/>
              </w:rPr>
              <w:t>…</w:t>
            </w:r>
          </w:p>
        </w:tc>
      </w:tr>
      <w:tr w:rsidR="00374536" w:rsidRPr="003261FD" w14:paraId="55A10AE5" w14:textId="77777777" w:rsidTr="004F20BF">
        <w:tc>
          <w:tcPr>
            <w:tcW w:w="9444" w:type="dxa"/>
            <w:gridSpan w:val="4"/>
            <w:tcBorders>
              <w:top w:val="single" w:sz="2" w:space="0" w:color="auto"/>
              <w:left w:val="single" w:sz="2" w:space="0" w:color="auto"/>
              <w:bottom w:val="single" w:sz="2" w:space="0" w:color="auto"/>
              <w:right w:val="single" w:sz="2" w:space="0" w:color="auto"/>
            </w:tcBorders>
          </w:tcPr>
          <w:p w14:paraId="45D69F10" w14:textId="77777777" w:rsidR="00374536" w:rsidRPr="003261FD" w:rsidRDefault="00374536" w:rsidP="0045206A">
            <w:pPr>
              <w:spacing w:before="26" w:after="80"/>
              <w:rPr>
                <w:i/>
                <w:iCs/>
                <w:spacing w:val="-6"/>
              </w:rPr>
            </w:pPr>
            <w:r w:rsidRPr="003261FD">
              <w:rPr>
                <w:b/>
                <w:spacing w:val="-6"/>
              </w:rPr>
              <w:t xml:space="preserve">Performance Security called by an employer(s) for reasons related to </w:t>
            </w:r>
            <w:r>
              <w:rPr>
                <w:b/>
                <w:spacing w:val="-4"/>
              </w:rPr>
              <w:t>ES</w:t>
            </w:r>
            <w:r w:rsidRPr="003261FD">
              <w:rPr>
                <w:b/>
                <w:spacing w:val="-4"/>
              </w:rPr>
              <w:t xml:space="preserve"> performance</w:t>
            </w:r>
          </w:p>
        </w:tc>
      </w:tr>
      <w:tr w:rsidR="00374536" w:rsidRPr="003261FD" w14:paraId="31D0CD52" w14:textId="77777777" w:rsidTr="004F20BF">
        <w:tc>
          <w:tcPr>
            <w:tcW w:w="968" w:type="dxa"/>
            <w:tcBorders>
              <w:top w:val="single" w:sz="2" w:space="0" w:color="auto"/>
              <w:left w:val="single" w:sz="2" w:space="0" w:color="auto"/>
              <w:bottom w:val="single" w:sz="2" w:space="0" w:color="auto"/>
              <w:right w:val="single" w:sz="2" w:space="0" w:color="auto"/>
            </w:tcBorders>
          </w:tcPr>
          <w:p w14:paraId="1E2BC41E" w14:textId="77777777" w:rsidR="00374536" w:rsidRPr="003261FD" w:rsidRDefault="00374536" w:rsidP="0045206A">
            <w:pPr>
              <w:spacing w:before="26" w:after="80"/>
              <w:rPr>
                <w:i/>
                <w:iCs/>
                <w:spacing w:val="-6"/>
              </w:rPr>
            </w:pPr>
            <w:r w:rsidRPr="003261FD">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100F6CF9" w14:textId="77777777" w:rsidR="00374536" w:rsidRPr="003261FD" w:rsidRDefault="00374536" w:rsidP="0045206A">
            <w:pPr>
              <w:spacing w:before="26" w:after="80"/>
              <w:ind w:left="886"/>
              <w:rPr>
                <w:bCs/>
                <w:spacing w:val="-4"/>
              </w:rPr>
            </w:pPr>
            <w:r w:rsidRPr="003261FD">
              <w:rPr>
                <w:bCs/>
                <w:spacing w:val="-4"/>
              </w:rPr>
              <w:t>Contract Identification</w:t>
            </w:r>
          </w:p>
          <w:p w14:paraId="3AD4372B" w14:textId="77777777" w:rsidR="00374536" w:rsidRPr="003261FD" w:rsidRDefault="00374536" w:rsidP="0045206A">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7A5534A0" w14:textId="77777777" w:rsidR="00374536" w:rsidRPr="003261FD" w:rsidRDefault="00374536" w:rsidP="0045206A">
            <w:pPr>
              <w:spacing w:before="26" w:after="80"/>
              <w:rPr>
                <w:i/>
                <w:iCs/>
                <w:spacing w:val="-6"/>
              </w:rPr>
            </w:pPr>
            <w:r w:rsidRPr="003261FD">
              <w:rPr>
                <w:bCs/>
                <w:spacing w:val="-4"/>
              </w:rPr>
              <w:t>Total</w:t>
            </w:r>
            <w:r w:rsidR="007B1431">
              <w:rPr>
                <w:bCs/>
                <w:spacing w:val="-4"/>
              </w:rPr>
              <w:t xml:space="preserve"> </w:t>
            </w:r>
            <w:r w:rsidRPr="003261FD">
              <w:rPr>
                <w:bCs/>
                <w:spacing w:val="-4"/>
              </w:rPr>
              <w:t>Contract Amount (current value, currency, exchange rate and US$ equivalent)</w:t>
            </w:r>
          </w:p>
        </w:tc>
      </w:tr>
      <w:tr w:rsidR="00374536" w:rsidRPr="003261FD" w14:paraId="73C800C0" w14:textId="77777777" w:rsidTr="004F20BF">
        <w:tc>
          <w:tcPr>
            <w:tcW w:w="968" w:type="dxa"/>
            <w:tcBorders>
              <w:top w:val="single" w:sz="2" w:space="0" w:color="auto"/>
              <w:left w:val="single" w:sz="2" w:space="0" w:color="auto"/>
              <w:bottom w:val="single" w:sz="2" w:space="0" w:color="auto"/>
              <w:right w:val="single" w:sz="2" w:space="0" w:color="auto"/>
            </w:tcBorders>
          </w:tcPr>
          <w:p w14:paraId="32618B8C" w14:textId="77777777" w:rsidR="00374536" w:rsidRPr="003261FD" w:rsidRDefault="00374536" w:rsidP="0045206A">
            <w:pPr>
              <w:spacing w:before="26" w:after="80"/>
              <w:rPr>
                <w:i/>
                <w:iCs/>
                <w:spacing w:val="-6"/>
              </w:rPr>
            </w:pPr>
            <w:r w:rsidRPr="003261FD">
              <w:rPr>
                <w:i/>
                <w:iCs/>
                <w:spacing w:val="-6"/>
              </w:rPr>
              <w:t xml:space="preserve">[insert </w:t>
            </w:r>
            <w:r w:rsidRPr="003261FD">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63333BA5" w14:textId="77777777" w:rsidR="00374536" w:rsidRPr="003261FD" w:rsidRDefault="00374536" w:rsidP="0045206A">
            <w:pPr>
              <w:spacing w:before="26" w:after="80"/>
              <w:ind w:left="40"/>
              <w:rPr>
                <w:i/>
                <w:iCs/>
                <w:spacing w:val="-6"/>
              </w:rPr>
            </w:pPr>
            <w:r w:rsidRPr="003261FD">
              <w:rPr>
                <w:spacing w:val="-4"/>
              </w:rPr>
              <w:t xml:space="preserve">Contract Identification: </w:t>
            </w:r>
            <w:r w:rsidRPr="003261FD">
              <w:rPr>
                <w:i/>
                <w:iCs/>
                <w:spacing w:val="-6"/>
              </w:rPr>
              <w:t>[indicate complete contract name/ number, and any other identification]</w:t>
            </w:r>
          </w:p>
          <w:p w14:paraId="3F841537" w14:textId="77777777" w:rsidR="00374536" w:rsidRPr="003261FD" w:rsidRDefault="00374536" w:rsidP="0045206A">
            <w:pPr>
              <w:spacing w:before="26" w:after="80"/>
              <w:ind w:left="40"/>
              <w:rPr>
                <w:i/>
                <w:iCs/>
                <w:spacing w:val="-6"/>
              </w:rPr>
            </w:pPr>
            <w:r w:rsidRPr="003261FD">
              <w:rPr>
                <w:spacing w:val="-4"/>
              </w:rPr>
              <w:t xml:space="preserve">Name of Employer: </w:t>
            </w:r>
            <w:r w:rsidRPr="003261FD">
              <w:rPr>
                <w:i/>
                <w:iCs/>
                <w:spacing w:val="-6"/>
              </w:rPr>
              <w:t>[insert full name]</w:t>
            </w:r>
          </w:p>
          <w:p w14:paraId="492EA484" w14:textId="77777777" w:rsidR="00374536" w:rsidRPr="003261FD" w:rsidRDefault="00374536" w:rsidP="0045206A">
            <w:pPr>
              <w:spacing w:before="26" w:after="80"/>
              <w:ind w:left="38"/>
              <w:rPr>
                <w:i/>
                <w:iCs/>
                <w:spacing w:val="-6"/>
              </w:rPr>
            </w:pPr>
            <w:r w:rsidRPr="003261FD">
              <w:rPr>
                <w:spacing w:val="-4"/>
              </w:rPr>
              <w:t xml:space="preserve">Address of Employer: </w:t>
            </w:r>
            <w:r w:rsidRPr="003261FD">
              <w:rPr>
                <w:i/>
                <w:iCs/>
                <w:spacing w:val="-6"/>
              </w:rPr>
              <w:t>[insert street/city/country]</w:t>
            </w:r>
          </w:p>
          <w:p w14:paraId="1D6A2503" w14:textId="31399339" w:rsidR="00374536" w:rsidRPr="003261FD" w:rsidRDefault="00374536" w:rsidP="0045206A">
            <w:pPr>
              <w:spacing w:before="26" w:after="80"/>
              <w:ind w:left="40"/>
              <w:rPr>
                <w:i/>
                <w:spacing w:val="-4"/>
              </w:rPr>
            </w:pPr>
            <w:r w:rsidRPr="003261FD">
              <w:rPr>
                <w:spacing w:val="-4"/>
              </w:rPr>
              <w:t xml:space="preserve">Reason(s) for calling of performance security: </w:t>
            </w:r>
            <w:r w:rsidRPr="003261FD">
              <w:rPr>
                <w:i/>
                <w:iCs/>
                <w:spacing w:val="-6"/>
              </w:rPr>
              <w:t>[indicate main reason(s)</w:t>
            </w:r>
            <w:r>
              <w:rPr>
                <w:i/>
                <w:iCs/>
                <w:spacing w:val="-6"/>
              </w:rPr>
              <w:t xml:space="preserve"> </w:t>
            </w:r>
            <w:r w:rsidR="001C7FED">
              <w:rPr>
                <w:i/>
                <w:iCs/>
                <w:spacing w:val="-6"/>
              </w:rPr>
              <w:t>e.g.,</w:t>
            </w:r>
            <w:r>
              <w:rPr>
                <w:i/>
                <w:iCs/>
                <w:spacing w:val="-6"/>
              </w:rPr>
              <w:t xml:space="preserve"> for gender-based violence; </w:t>
            </w:r>
            <w:r w:rsidRPr="00B009D3">
              <w:rPr>
                <w:i/>
                <w:iCs/>
                <w:spacing w:val="-6"/>
              </w:rPr>
              <w:t xml:space="preserve">sexual exploitation, </w:t>
            </w:r>
            <w:r>
              <w:rPr>
                <w:i/>
                <w:iCs/>
                <w:spacing w:val="-6"/>
              </w:rPr>
              <w:t xml:space="preserve">or </w:t>
            </w:r>
            <w:r w:rsidR="007B1431">
              <w:rPr>
                <w:i/>
                <w:iCs/>
                <w:spacing w:val="-6"/>
              </w:rPr>
              <w:t xml:space="preserve">sexual abuse </w:t>
            </w:r>
            <w:r w:rsidRPr="00684A92">
              <w:rPr>
                <w:i/>
                <w:iCs/>
                <w:spacing w:val="-6"/>
              </w:rPr>
              <w:t>breaches]</w:t>
            </w:r>
          </w:p>
        </w:tc>
        <w:tc>
          <w:tcPr>
            <w:tcW w:w="1818" w:type="dxa"/>
            <w:tcBorders>
              <w:top w:val="single" w:sz="2" w:space="0" w:color="auto"/>
              <w:left w:val="single" w:sz="2" w:space="0" w:color="auto"/>
              <w:bottom w:val="single" w:sz="2" w:space="0" w:color="auto"/>
              <w:right w:val="single" w:sz="2" w:space="0" w:color="auto"/>
            </w:tcBorders>
          </w:tcPr>
          <w:p w14:paraId="0C1A9B64" w14:textId="77777777" w:rsidR="00374536" w:rsidRPr="003261FD" w:rsidRDefault="00374536" w:rsidP="0045206A">
            <w:pPr>
              <w:spacing w:before="26" w:after="80"/>
              <w:rPr>
                <w:i/>
                <w:iCs/>
                <w:spacing w:val="-6"/>
              </w:rPr>
            </w:pPr>
            <w:r w:rsidRPr="003261FD">
              <w:rPr>
                <w:i/>
                <w:iCs/>
                <w:spacing w:val="-6"/>
              </w:rPr>
              <w:t>[insert amount]</w:t>
            </w:r>
          </w:p>
        </w:tc>
      </w:tr>
      <w:tr w:rsidR="00374536" w:rsidRPr="003261FD" w14:paraId="5B361678" w14:textId="77777777" w:rsidTr="004F20BF">
        <w:tc>
          <w:tcPr>
            <w:tcW w:w="968" w:type="dxa"/>
            <w:tcBorders>
              <w:top w:val="single" w:sz="2" w:space="0" w:color="auto"/>
              <w:left w:val="single" w:sz="2" w:space="0" w:color="auto"/>
              <w:bottom w:val="single" w:sz="2" w:space="0" w:color="auto"/>
              <w:right w:val="single" w:sz="2" w:space="0" w:color="auto"/>
            </w:tcBorders>
          </w:tcPr>
          <w:p w14:paraId="5AD1B325" w14:textId="77777777" w:rsidR="00374536" w:rsidRPr="003261FD" w:rsidRDefault="00374536" w:rsidP="0045206A">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39D273C6" w14:textId="77777777" w:rsidR="00374536" w:rsidRPr="003261FD" w:rsidRDefault="00374536" w:rsidP="0045206A">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59B04AE5" w14:textId="77777777" w:rsidR="00374536" w:rsidRPr="003261FD" w:rsidRDefault="00374536" w:rsidP="0045206A">
            <w:pPr>
              <w:spacing w:before="26" w:after="80"/>
              <w:rPr>
                <w:i/>
                <w:iCs/>
                <w:spacing w:val="-6"/>
              </w:rPr>
            </w:pPr>
          </w:p>
        </w:tc>
      </w:tr>
      <w:bookmarkEnd w:id="654"/>
    </w:tbl>
    <w:p w14:paraId="4508ED48" w14:textId="04AA96DC" w:rsidR="00374536" w:rsidRDefault="00374536" w:rsidP="001D5093">
      <w:pPr>
        <w:jc w:val="center"/>
        <w:rPr>
          <w:rStyle w:val="Table"/>
          <w:rFonts w:ascii="Times New Roman" w:hAnsi="Times New Roman"/>
          <w:b/>
          <w:spacing w:val="-2"/>
          <w:sz w:val="24"/>
        </w:rPr>
      </w:pPr>
    </w:p>
    <w:p w14:paraId="69C8B794" w14:textId="72F02B14" w:rsidR="005237A0" w:rsidRDefault="005237A0" w:rsidP="005237A0">
      <w:pPr>
        <w:pStyle w:val="SectionVHeading2"/>
        <w:spacing w:before="240" w:after="120"/>
        <w:rPr>
          <w:bCs/>
          <w:spacing w:val="10"/>
          <w:sz w:val="32"/>
          <w:szCs w:val="32"/>
          <w:lang w:val="en-US"/>
        </w:rPr>
      </w:pPr>
      <w:bookmarkStart w:id="655" w:name="_Hlk54534463"/>
      <w:r>
        <w:rPr>
          <w:bCs/>
          <w:spacing w:val="10"/>
          <w:sz w:val="32"/>
          <w:szCs w:val="32"/>
          <w:lang w:val="en-US"/>
        </w:rPr>
        <w:br w:type="page"/>
      </w:r>
    </w:p>
    <w:p w14:paraId="424541BD" w14:textId="3D43B6CD" w:rsidR="005237A0" w:rsidRPr="00753005" w:rsidRDefault="005237A0" w:rsidP="00346A08">
      <w:pPr>
        <w:pStyle w:val="Subtitle2"/>
      </w:pPr>
      <w:bookmarkStart w:id="656" w:name="_Hlk55317640"/>
      <w:r w:rsidRPr="00753005">
        <w:lastRenderedPageBreak/>
        <w:t>Form CON – 4</w:t>
      </w:r>
    </w:p>
    <w:p w14:paraId="75F7D2CA" w14:textId="77777777" w:rsidR="005237A0" w:rsidRPr="00753005" w:rsidRDefault="005237A0" w:rsidP="00346A08">
      <w:pPr>
        <w:pStyle w:val="Subtitle2"/>
      </w:pPr>
      <w:bookmarkStart w:id="657" w:name="_Toc12371910"/>
      <w:bookmarkStart w:id="658" w:name="_Toc14180263"/>
      <w:bookmarkStart w:id="659" w:name="_Hlk54534220"/>
      <w:r w:rsidRPr="00753005">
        <w:t xml:space="preserve">Sexual Exploitation </w:t>
      </w:r>
      <w:bookmarkStart w:id="660" w:name="_Hlk10197725"/>
      <w:r w:rsidRPr="00753005">
        <w:t>and Abuse (SEA)</w:t>
      </w:r>
      <w:bookmarkEnd w:id="660"/>
      <w:r w:rsidRPr="00753005">
        <w:t xml:space="preserve"> and/or Sexual Harassment Performance Declaration</w:t>
      </w:r>
      <w:bookmarkEnd w:id="657"/>
      <w:bookmarkEnd w:id="658"/>
      <w:r w:rsidRPr="00753005">
        <w:t xml:space="preserve"> </w:t>
      </w:r>
    </w:p>
    <w:bookmarkEnd w:id="659"/>
    <w:p w14:paraId="3F5E7523" w14:textId="77777777" w:rsidR="005237A0" w:rsidRPr="009776AB" w:rsidRDefault="005237A0" w:rsidP="005237A0">
      <w:pPr>
        <w:spacing w:before="120" w:after="120" w:line="264" w:lineRule="exact"/>
        <w:ind w:left="72"/>
        <w:jc w:val="center"/>
        <w:rPr>
          <w:i/>
          <w:iCs/>
          <w:spacing w:val="-6"/>
        </w:rPr>
      </w:pPr>
      <w:r w:rsidRPr="009776AB">
        <w:rPr>
          <w:bCs/>
          <w:i/>
          <w:spacing w:val="6"/>
        </w:rPr>
        <w:t>[</w:t>
      </w:r>
      <w:r w:rsidRPr="009776AB">
        <w:rPr>
          <w:i/>
          <w:iCs/>
          <w:spacing w:val="-6"/>
        </w:rPr>
        <w:t>The following table shall be filled in by the Bidder, each member of a Joint Venture and each subcontractor proposed by the Bidder]</w:t>
      </w:r>
    </w:p>
    <w:p w14:paraId="25C08CF8" w14:textId="77777777" w:rsidR="005237A0" w:rsidRPr="009776AB" w:rsidRDefault="005237A0" w:rsidP="005237A0">
      <w:pPr>
        <w:spacing w:before="120" w:after="120" w:line="264" w:lineRule="exact"/>
        <w:jc w:val="right"/>
        <w:rPr>
          <w:spacing w:val="-4"/>
        </w:rPr>
      </w:pPr>
      <w:r w:rsidRPr="009776AB">
        <w:rPr>
          <w:spacing w:val="-4"/>
        </w:rPr>
        <w:t xml:space="preserve">Bidder’s Name: </w:t>
      </w:r>
      <w:r w:rsidRPr="009776AB">
        <w:rPr>
          <w:i/>
          <w:iCs/>
          <w:spacing w:val="-6"/>
        </w:rPr>
        <w:t>[insert full name]</w:t>
      </w:r>
      <w:r w:rsidRPr="009776AB">
        <w:rPr>
          <w:i/>
          <w:iCs/>
          <w:spacing w:val="-6"/>
        </w:rPr>
        <w:br/>
      </w:r>
      <w:r w:rsidRPr="009776AB">
        <w:rPr>
          <w:spacing w:val="-4"/>
        </w:rPr>
        <w:t xml:space="preserve">Date: </w:t>
      </w:r>
      <w:r w:rsidRPr="009776AB">
        <w:rPr>
          <w:i/>
          <w:iCs/>
          <w:spacing w:val="-6"/>
        </w:rPr>
        <w:t>[insert day, month, year]</w:t>
      </w:r>
      <w:r w:rsidRPr="009776AB">
        <w:rPr>
          <w:i/>
          <w:iCs/>
          <w:spacing w:val="-6"/>
        </w:rPr>
        <w:br/>
      </w:r>
      <w:r w:rsidRPr="009776AB">
        <w:rPr>
          <w:spacing w:val="-4"/>
        </w:rPr>
        <w:t xml:space="preserve">Joint Venture Member’s or Subcontractor’s Name: </w:t>
      </w:r>
      <w:r w:rsidRPr="009776AB">
        <w:rPr>
          <w:i/>
          <w:spacing w:val="-4"/>
        </w:rPr>
        <w:t>[</w:t>
      </w:r>
      <w:r w:rsidRPr="009776AB">
        <w:rPr>
          <w:i/>
          <w:iCs/>
          <w:spacing w:val="-6"/>
        </w:rPr>
        <w:t>insert</w:t>
      </w:r>
      <w:r w:rsidRPr="009776AB">
        <w:rPr>
          <w:spacing w:val="-4"/>
        </w:rPr>
        <w:t xml:space="preserve"> </w:t>
      </w:r>
      <w:r w:rsidRPr="009776AB">
        <w:rPr>
          <w:i/>
          <w:iCs/>
          <w:spacing w:val="-6"/>
        </w:rPr>
        <w:t>full name]</w:t>
      </w:r>
      <w:r w:rsidRPr="009776AB">
        <w:rPr>
          <w:i/>
          <w:iCs/>
          <w:spacing w:val="-6"/>
        </w:rPr>
        <w:br/>
      </w:r>
      <w:r w:rsidRPr="009776AB">
        <w:rPr>
          <w:spacing w:val="-4"/>
        </w:rPr>
        <w:t xml:space="preserve">RFB No. and title: </w:t>
      </w:r>
      <w:r w:rsidRPr="009776AB">
        <w:rPr>
          <w:i/>
          <w:iCs/>
          <w:spacing w:val="-6"/>
        </w:rPr>
        <w:t>[insert RFB number and title]</w:t>
      </w:r>
      <w:r w:rsidRPr="009776AB">
        <w:rPr>
          <w:i/>
          <w:iCs/>
          <w:spacing w:val="-6"/>
        </w:rPr>
        <w:br/>
      </w:r>
      <w:r w:rsidRPr="009776AB">
        <w:rPr>
          <w:spacing w:val="-4"/>
        </w:rPr>
        <w:t xml:space="preserve">Page </w:t>
      </w:r>
      <w:r w:rsidRPr="009776AB">
        <w:rPr>
          <w:i/>
          <w:iCs/>
          <w:spacing w:val="-6"/>
        </w:rPr>
        <w:t xml:space="preserve">[insert page number] </w:t>
      </w:r>
      <w:r w:rsidRPr="009776AB">
        <w:rPr>
          <w:spacing w:val="-4"/>
        </w:rPr>
        <w:t xml:space="preserve">of </w:t>
      </w:r>
      <w:r w:rsidRPr="009776AB">
        <w:rPr>
          <w:i/>
          <w:iCs/>
          <w:spacing w:val="-6"/>
        </w:rPr>
        <w:t xml:space="preserve">[insert total number] </w:t>
      </w:r>
      <w:r w:rsidRPr="009776AB">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237A0" w:rsidRPr="009776AB" w14:paraId="18DC8950" w14:textId="77777777" w:rsidTr="00946FD1">
        <w:tc>
          <w:tcPr>
            <w:tcW w:w="9389" w:type="dxa"/>
            <w:tcBorders>
              <w:top w:val="single" w:sz="2" w:space="0" w:color="auto"/>
              <w:left w:val="single" w:sz="2" w:space="0" w:color="auto"/>
              <w:bottom w:val="single" w:sz="2" w:space="0" w:color="auto"/>
              <w:right w:val="single" w:sz="2" w:space="0" w:color="auto"/>
            </w:tcBorders>
          </w:tcPr>
          <w:p w14:paraId="66ECC3FC" w14:textId="77777777" w:rsidR="005237A0" w:rsidRPr="009776AB" w:rsidRDefault="005237A0" w:rsidP="00946FD1">
            <w:pPr>
              <w:spacing w:before="120" w:after="120"/>
              <w:jc w:val="center"/>
              <w:rPr>
                <w:b/>
                <w:spacing w:val="-4"/>
              </w:rPr>
            </w:pPr>
            <w:r w:rsidRPr="009776AB">
              <w:rPr>
                <w:b/>
                <w:spacing w:val="-4"/>
              </w:rPr>
              <w:t xml:space="preserve">SEA and/or SH Declaration </w:t>
            </w:r>
          </w:p>
          <w:p w14:paraId="242775BD" w14:textId="40C0599B" w:rsidR="005237A0" w:rsidRPr="009776AB" w:rsidRDefault="005237A0" w:rsidP="00946FD1">
            <w:pPr>
              <w:spacing w:before="120" w:after="120"/>
              <w:jc w:val="center"/>
              <w:rPr>
                <w:spacing w:val="-4"/>
              </w:rPr>
            </w:pPr>
            <w:r w:rsidRPr="009776AB">
              <w:rPr>
                <w:b/>
                <w:spacing w:val="-4"/>
              </w:rPr>
              <w:t>in accordance with Section III,</w:t>
            </w:r>
            <w:r w:rsidRPr="009776AB">
              <w:rPr>
                <w:bCs/>
                <w:spacing w:val="-4"/>
              </w:rPr>
              <w:t xml:space="preserve"> </w:t>
            </w:r>
            <w:r w:rsidR="004A78A9" w:rsidRPr="009776AB">
              <w:rPr>
                <w:b/>
              </w:rPr>
              <w:t>Evaluation and Qualification Criteria</w:t>
            </w:r>
          </w:p>
        </w:tc>
      </w:tr>
      <w:tr w:rsidR="005237A0" w:rsidRPr="009776AB" w14:paraId="3CA95FDB" w14:textId="77777777" w:rsidTr="00946FD1">
        <w:tc>
          <w:tcPr>
            <w:tcW w:w="9389" w:type="dxa"/>
            <w:tcBorders>
              <w:top w:val="single" w:sz="2" w:space="0" w:color="auto"/>
              <w:left w:val="single" w:sz="2" w:space="0" w:color="auto"/>
              <w:bottom w:val="single" w:sz="2" w:space="0" w:color="auto"/>
              <w:right w:val="single" w:sz="2" w:space="0" w:color="auto"/>
            </w:tcBorders>
          </w:tcPr>
          <w:p w14:paraId="5F8C77A2" w14:textId="77777777" w:rsidR="005237A0" w:rsidRPr="009776AB" w:rsidRDefault="005237A0" w:rsidP="00946FD1">
            <w:pPr>
              <w:spacing w:before="120" w:after="120"/>
              <w:ind w:left="892" w:hanging="826"/>
              <w:rPr>
                <w:spacing w:val="-4"/>
              </w:rPr>
            </w:pPr>
            <w:r w:rsidRPr="009776AB">
              <w:rPr>
                <w:spacing w:val="-4"/>
              </w:rPr>
              <w:t>We:</w:t>
            </w:r>
          </w:p>
          <w:p w14:paraId="2AD67D2F" w14:textId="684CAA00" w:rsidR="005237A0" w:rsidRPr="009776AB" w:rsidRDefault="005237A0" w:rsidP="009776AB">
            <w:pPr>
              <w:spacing w:before="120" w:after="120"/>
              <w:ind w:left="713" w:hanging="647"/>
              <w:rPr>
                <w:b/>
              </w:rPr>
            </w:pPr>
            <w:bookmarkStart w:id="661" w:name="_Hlk10558010"/>
            <w:r w:rsidRPr="009776AB">
              <w:rPr>
                <w:rFonts w:ascii="Wingdings" w:eastAsia="Wingdings" w:hAnsi="Wingdings" w:cs="Wingdings"/>
                <w:spacing w:val="-2"/>
              </w:rPr>
              <w:t>¨</w:t>
            </w:r>
            <w:r w:rsidRPr="009776AB">
              <w:rPr>
                <w:rFonts w:eastAsia="MS Mincho"/>
                <w:spacing w:val="-2"/>
              </w:rPr>
              <w:t xml:space="preserve"> (a) have not been subject to disqualification by the Bank for non-compliance with SEA/ SH obligations</w:t>
            </w:r>
          </w:p>
          <w:p w14:paraId="018D4D2B" w14:textId="77777777" w:rsidR="005237A0" w:rsidRPr="009776AB" w:rsidRDefault="005237A0" w:rsidP="00946FD1">
            <w:pPr>
              <w:spacing w:before="120" w:after="120"/>
              <w:ind w:left="892" w:hanging="826"/>
              <w:rPr>
                <w:spacing w:val="-6"/>
              </w:rPr>
            </w:pPr>
            <w:proofErr w:type="gramStart"/>
            <w:r w:rsidRPr="009776AB">
              <w:rPr>
                <w:rFonts w:ascii="Wingdings" w:eastAsia="Wingdings" w:hAnsi="Wingdings" w:cs="Wingdings"/>
                <w:spacing w:val="-2"/>
              </w:rPr>
              <w:t>¨</w:t>
            </w:r>
            <w:r w:rsidRPr="009776AB">
              <w:rPr>
                <w:rFonts w:eastAsia="MS Mincho"/>
                <w:spacing w:val="-2"/>
              </w:rPr>
              <w:t xml:space="preserve">  (</w:t>
            </w:r>
            <w:proofErr w:type="gramEnd"/>
            <w:r w:rsidRPr="009776AB">
              <w:rPr>
                <w:rFonts w:eastAsia="MS Mincho"/>
                <w:spacing w:val="-2"/>
              </w:rPr>
              <w:t>b) are subject to disqualification by the Bank for non-compliance with SEA/ SH obligations</w:t>
            </w:r>
          </w:p>
          <w:p w14:paraId="20BAE329" w14:textId="5F8E11C5" w:rsidR="005237A0" w:rsidRPr="009776AB" w:rsidRDefault="005237A0" w:rsidP="009776AB">
            <w:pPr>
              <w:tabs>
                <w:tab w:val="right" w:pos="9000"/>
              </w:tabs>
              <w:spacing w:before="120" w:after="120"/>
              <w:ind w:left="713" w:hanging="631"/>
              <w:rPr>
                <w:color w:val="000000" w:themeColor="text1"/>
              </w:rPr>
            </w:pPr>
            <w:r w:rsidRPr="009776AB">
              <w:rPr>
                <w:rFonts w:ascii="Wingdings" w:eastAsia="Wingdings" w:hAnsi="Wingdings" w:cs="Wingdings"/>
                <w:spacing w:val="-2"/>
              </w:rPr>
              <w:t>¨</w:t>
            </w:r>
            <w:r w:rsidRPr="009776AB">
              <w:rPr>
                <w:rFonts w:eastAsia="MS Mincho"/>
                <w:spacing w:val="-2"/>
              </w:rPr>
              <w:t xml:space="preserve"> (c) </w:t>
            </w:r>
            <w:r w:rsidR="00134B13" w:rsidRPr="009776AB">
              <w:rPr>
                <w:color w:val="000000" w:themeColor="text1"/>
              </w:rPr>
              <w:t xml:space="preserve">had been </w:t>
            </w:r>
            <w:r w:rsidR="00134B13" w:rsidRPr="009776AB">
              <w:t xml:space="preserve">subject to disqualification by the Bank for non-compliance with SEA/ SH obligations. </w:t>
            </w:r>
            <w:r w:rsidR="00134B13" w:rsidRPr="009776AB">
              <w:rPr>
                <w:color w:val="000000" w:themeColor="text1"/>
              </w:rPr>
              <w:t>An arbitral award on the disqualification case has been made in our favor.</w:t>
            </w:r>
            <w:bookmarkEnd w:id="661"/>
          </w:p>
        </w:tc>
      </w:tr>
      <w:tr w:rsidR="005237A0" w:rsidRPr="009776AB" w14:paraId="4DC10169" w14:textId="77777777" w:rsidTr="00946FD1">
        <w:tc>
          <w:tcPr>
            <w:tcW w:w="9389" w:type="dxa"/>
            <w:tcBorders>
              <w:top w:val="single" w:sz="2" w:space="0" w:color="auto"/>
              <w:left w:val="single" w:sz="2" w:space="0" w:color="auto"/>
              <w:bottom w:val="single" w:sz="2" w:space="0" w:color="auto"/>
              <w:right w:val="single" w:sz="2" w:space="0" w:color="auto"/>
            </w:tcBorders>
          </w:tcPr>
          <w:p w14:paraId="48CF24BB" w14:textId="77777777" w:rsidR="005237A0" w:rsidRPr="009776AB" w:rsidRDefault="005237A0" w:rsidP="00946FD1">
            <w:pPr>
              <w:spacing w:before="120" w:after="120"/>
              <w:ind w:left="82"/>
              <w:rPr>
                <w:b/>
                <w:bCs/>
              </w:rPr>
            </w:pPr>
            <w:r w:rsidRPr="009776AB">
              <w:rPr>
                <w:b/>
                <w:bCs/>
                <w:color w:val="000000" w:themeColor="text1"/>
              </w:rPr>
              <w:t>[</w:t>
            </w:r>
            <w:r w:rsidRPr="009776AB">
              <w:rPr>
                <w:b/>
                <w:bCs/>
                <w:i/>
                <w:iCs/>
              </w:rPr>
              <w:t>If (c) above is applicable</w:t>
            </w:r>
            <w:r w:rsidRPr="009776AB">
              <w:rPr>
                <w:b/>
                <w:bCs/>
              </w:rPr>
              <w:t xml:space="preserve">, </w:t>
            </w:r>
            <w:r w:rsidRPr="009776AB">
              <w:rPr>
                <w:b/>
                <w:bCs/>
                <w:i/>
                <w:iCs/>
              </w:rPr>
              <w:t>attach evidence of an arbitral award reversing the findings on the issues underlying the disqualification.]</w:t>
            </w:r>
          </w:p>
        </w:tc>
      </w:tr>
      <w:bookmarkEnd w:id="655"/>
      <w:bookmarkEnd w:id="656"/>
    </w:tbl>
    <w:p w14:paraId="1F6A1A57" w14:textId="448139B9" w:rsidR="005237A0" w:rsidRPr="009776AB" w:rsidRDefault="005237A0" w:rsidP="001D5093">
      <w:pPr>
        <w:jc w:val="center"/>
        <w:rPr>
          <w:rStyle w:val="Table"/>
          <w:rFonts w:ascii="Times New Roman" w:hAnsi="Times New Roman"/>
          <w:b/>
          <w:spacing w:val="-2"/>
          <w:sz w:val="24"/>
        </w:rPr>
      </w:pPr>
    </w:p>
    <w:p w14:paraId="2C9037F0" w14:textId="33BEC1D6" w:rsidR="005237A0" w:rsidRPr="009776AB" w:rsidRDefault="005237A0" w:rsidP="001D5093">
      <w:pPr>
        <w:jc w:val="center"/>
        <w:rPr>
          <w:rStyle w:val="Table"/>
          <w:rFonts w:ascii="Times New Roman" w:hAnsi="Times New Roman"/>
          <w:b/>
          <w:spacing w:val="-2"/>
          <w:sz w:val="24"/>
        </w:rPr>
      </w:pPr>
    </w:p>
    <w:p w14:paraId="381F0BCE" w14:textId="77777777" w:rsidR="005237A0" w:rsidRDefault="005237A0" w:rsidP="001D5093">
      <w:pPr>
        <w:jc w:val="center"/>
        <w:rPr>
          <w:rStyle w:val="Table"/>
          <w:rFonts w:ascii="Times New Roman" w:hAnsi="Times New Roman"/>
          <w:b/>
          <w:spacing w:val="-2"/>
          <w:sz w:val="24"/>
        </w:rPr>
      </w:pPr>
    </w:p>
    <w:p w14:paraId="0283CE62" w14:textId="77777777" w:rsidR="00636E2B" w:rsidRPr="00166F92" w:rsidRDefault="00636E2B" w:rsidP="001D5093">
      <w:pPr>
        <w:jc w:val="center"/>
        <w:rPr>
          <w:rStyle w:val="Table"/>
          <w:rFonts w:ascii="Times New Roman" w:hAnsi="Times New Roman"/>
          <w:b/>
          <w:spacing w:val="-2"/>
          <w:sz w:val="24"/>
        </w:rPr>
      </w:pPr>
      <w:r w:rsidRPr="00166F92">
        <w:rPr>
          <w:rStyle w:val="Table"/>
          <w:rFonts w:ascii="Times New Roman" w:hAnsi="Times New Roman"/>
          <w:b/>
          <w:spacing w:val="-2"/>
          <w:sz w:val="24"/>
        </w:rPr>
        <w:br w:type="page"/>
      </w:r>
    </w:p>
    <w:p w14:paraId="1591364F" w14:textId="77777777" w:rsidR="005B4A5F" w:rsidRPr="00166F92" w:rsidRDefault="005B4A5F" w:rsidP="001D5093">
      <w:pPr>
        <w:jc w:val="center"/>
        <w:rPr>
          <w:rStyle w:val="Table"/>
          <w:rFonts w:ascii="Times New Roman" w:hAnsi="Times New Roman"/>
          <w:b/>
          <w:spacing w:val="-2"/>
          <w:sz w:val="24"/>
        </w:rPr>
      </w:pPr>
      <w:bookmarkStart w:id="662" w:name="_Toc125873866"/>
      <w:r w:rsidRPr="00166F92">
        <w:rPr>
          <w:rStyle w:val="Table"/>
          <w:rFonts w:ascii="Times New Roman" w:hAnsi="Times New Roman"/>
          <w:b/>
          <w:spacing w:val="-2"/>
          <w:sz w:val="24"/>
        </w:rPr>
        <w:lastRenderedPageBreak/>
        <w:t>Form</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CCC</w:t>
      </w:r>
      <w:bookmarkEnd w:id="627"/>
      <w:bookmarkEnd w:id="662"/>
    </w:p>
    <w:p w14:paraId="7EDD2AB9" w14:textId="77777777" w:rsidR="005B4A5F" w:rsidRPr="00166F92" w:rsidRDefault="005B4A5F" w:rsidP="001D5093">
      <w:pPr>
        <w:pStyle w:val="S4-header1"/>
      </w:pPr>
      <w:bookmarkStart w:id="663" w:name="_Toc437968891"/>
      <w:bookmarkStart w:id="664" w:name="_Toc41971547"/>
      <w:bookmarkStart w:id="665" w:name="_Toc125871312"/>
      <w:bookmarkStart w:id="666" w:name="_Toc197236047"/>
      <w:bookmarkStart w:id="667" w:name="_Toc135149839"/>
      <w:bookmarkEnd w:id="652"/>
      <w:r w:rsidRPr="00166F92">
        <w:t>Current</w:t>
      </w:r>
      <w:r w:rsidR="007E703B" w:rsidRPr="00166F92">
        <w:t xml:space="preserve"> </w:t>
      </w:r>
      <w:r w:rsidRPr="00166F92">
        <w:t>Contract</w:t>
      </w:r>
      <w:r w:rsidR="007E703B" w:rsidRPr="00166F92">
        <w:t xml:space="preserve"> </w:t>
      </w:r>
      <w:r w:rsidRPr="00166F92">
        <w:t>Commitments</w:t>
      </w:r>
      <w:r w:rsidR="007E703B" w:rsidRPr="00166F92">
        <w:t xml:space="preserve"> </w:t>
      </w:r>
      <w:r w:rsidRPr="00166F92">
        <w:t>/</w:t>
      </w:r>
      <w:r w:rsidR="007E703B" w:rsidRPr="00166F92">
        <w:t xml:space="preserve"> </w:t>
      </w:r>
      <w:r w:rsidRPr="00166F92">
        <w:t>Works</w:t>
      </w:r>
      <w:r w:rsidR="007E703B" w:rsidRPr="00166F92">
        <w:t xml:space="preserve"> </w:t>
      </w:r>
      <w:r w:rsidRPr="00166F92">
        <w:t>in</w:t>
      </w:r>
      <w:r w:rsidR="007E703B" w:rsidRPr="00166F92">
        <w:t xml:space="preserve"> </w:t>
      </w:r>
      <w:r w:rsidRPr="00166F92">
        <w:t>Progress</w:t>
      </w:r>
      <w:bookmarkEnd w:id="628"/>
      <w:bookmarkEnd w:id="629"/>
      <w:bookmarkEnd w:id="663"/>
      <w:bookmarkEnd w:id="664"/>
      <w:bookmarkEnd w:id="665"/>
      <w:bookmarkEnd w:id="666"/>
      <w:bookmarkEnd w:id="667"/>
    </w:p>
    <w:p w14:paraId="05BCEAA1" w14:textId="77777777" w:rsidR="005B4A5F" w:rsidRPr="00166F92" w:rsidRDefault="005B4A5F" w:rsidP="001D5093">
      <w:pPr>
        <w:suppressAutoHyphens/>
        <w:rPr>
          <w:rStyle w:val="Table"/>
          <w:rFonts w:ascii="Times New Roman" w:hAnsi="Times New Roman"/>
          <w:spacing w:val="-2"/>
          <w:sz w:val="24"/>
        </w:rPr>
      </w:pPr>
      <w:r w:rsidRPr="00166F92">
        <w:rPr>
          <w:rStyle w:val="Table"/>
          <w:rFonts w:ascii="Times New Roman" w:hAnsi="Times New Roman"/>
          <w:spacing w:val="-2"/>
          <w:sz w:val="24"/>
        </w:rPr>
        <w:t>Bidders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each</w:t>
      </w:r>
      <w:r w:rsidR="007E703B" w:rsidRPr="00166F92">
        <w:rPr>
          <w:rStyle w:val="Table"/>
          <w:rFonts w:ascii="Times New Roman" w:hAnsi="Times New Roman"/>
          <w:spacing w:val="-2"/>
          <w:sz w:val="24"/>
        </w:rPr>
        <w:t xml:space="preserve"> </w:t>
      </w:r>
      <w:r w:rsidR="0045771F" w:rsidRPr="00166F92">
        <w:rPr>
          <w:rStyle w:val="Table"/>
          <w:rFonts w:ascii="Times New Roman" w:hAnsi="Times New Roman"/>
          <w:spacing w:val="-2"/>
          <w:sz w:val="24"/>
        </w:rPr>
        <w:t>member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JV</w:t>
      </w:r>
      <w:r w:rsidR="00A479E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should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provide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information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their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current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commitments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all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contracts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that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have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been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awarded,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which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letter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intent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acceptance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has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been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received,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contracts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approaching</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completion,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but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which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unqualified,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full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completion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certificate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has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yet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be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issued.</w:t>
      </w:r>
    </w:p>
    <w:p w14:paraId="3B81D9DC" w14:textId="77777777" w:rsidR="005B4A5F" w:rsidRPr="00166F92" w:rsidRDefault="005B4A5F" w:rsidP="001D5093">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5B4A5F" w:rsidRPr="00166F92" w14:paraId="7A2FF599"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7F8FAFAC"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Name</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of</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contract</w:t>
            </w:r>
          </w:p>
        </w:tc>
        <w:tc>
          <w:tcPr>
            <w:tcW w:w="1620" w:type="dxa"/>
            <w:tcBorders>
              <w:top w:val="single" w:sz="6" w:space="0" w:color="auto"/>
            </w:tcBorders>
          </w:tcPr>
          <w:p w14:paraId="4653691F"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Employer,</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contact</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address/</w:t>
            </w:r>
            <w:proofErr w:type="spellStart"/>
            <w:r w:rsidRPr="00166F92">
              <w:rPr>
                <w:rStyle w:val="Table"/>
                <w:rFonts w:ascii="Times New Roman" w:hAnsi="Times New Roman"/>
                <w:b/>
                <w:spacing w:val="-2"/>
                <w:sz w:val="24"/>
              </w:rPr>
              <w:t>tel</w:t>
            </w:r>
            <w:proofErr w:type="spellEnd"/>
            <w:r w:rsidRPr="00166F92">
              <w:rPr>
                <w:rStyle w:val="Table"/>
                <w:rFonts w:ascii="Times New Roman" w:hAnsi="Times New Roman"/>
                <w:b/>
                <w:spacing w:val="-2"/>
                <w:sz w:val="24"/>
              </w:rPr>
              <w:t>/fax</w:t>
            </w:r>
          </w:p>
        </w:tc>
        <w:tc>
          <w:tcPr>
            <w:tcW w:w="1800" w:type="dxa"/>
            <w:tcBorders>
              <w:top w:val="single" w:sz="6" w:space="0" w:color="auto"/>
              <w:left w:val="single" w:sz="6" w:space="0" w:color="auto"/>
            </w:tcBorders>
          </w:tcPr>
          <w:p w14:paraId="08F4AC0C"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Value</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of</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outstanding</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work</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(current</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US$</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equivalent)</w:t>
            </w:r>
          </w:p>
        </w:tc>
        <w:tc>
          <w:tcPr>
            <w:tcW w:w="1800" w:type="dxa"/>
            <w:tcBorders>
              <w:top w:val="single" w:sz="6" w:space="0" w:color="auto"/>
              <w:left w:val="single" w:sz="6" w:space="0" w:color="auto"/>
            </w:tcBorders>
          </w:tcPr>
          <w:p w14:paraId="2D78FD69"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Estimated</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completion</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date</w:t>
            </w:r>
          </w:p>
        </w:tc>
        <w:tc>
          <w:tcPr>
            <w:tcW w:w="1800" w:type="dxa"/>
            <w:tcBorders>
              <w:top w:val="single" w:sz="6" w:space="0" w:color="auto"/>
              <w:left w:val="single" w:sz="6" w:space="0" w:color="auto"/>
              <w:bottom w:val="single" w:sz="6" w:space="0" w:color="auto"/>
              <w:right w:val="single" w:sz="6" w:space="0" w:color="auto"/>
            </w:tcBorders>
          </w:tcPr>
          <w:p w14:paraId="159E6FB3"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Average</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monthly</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invoicing</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over</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last</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six</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months</w:t>
            </w:r>
            <w:r w:rsidRPr="00166F92">
              <w:rPr>
                <w:rStyle w:val="Table"/>
                <w:rFonts w:ascii="Times New Roman" w:hAnsi="Times New Roman"/>
                <w:b/>
                <w:spacing w:val="-2"/>
                <w:sz w:val="24"/>
              </w:rPr>
              <w:br/>
              <w:t>(US$/month)</w:t>
            </w:r>
          </w:p>
        </w:tc>
      </w:tr>
      <w:tr w:rsidR="005B4A5F" w:rsidRPr="00166F92" w14:paraId="49D8650F"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1CEDEB0A" w14:textId="77777777" w:rsidR="005B4A5F" w:rsidRPr="00166F92" w:rsidRDefault="005B4A5F" w:rsidP="001D5093">
            <w:pPr>
              <w:suppressAutoHyphens/>
              <w:rPr>
                <w:rStyle w:val="Table"/>
                <w:rFonts w:ascii="Times New Roman" w:hAnsi="Times New Roman"/>
                <w:spacing w:val="-2"/>
              </w:rPr>
            </w:pPr>
            <w:r w:rsidRPr="00166F92">
              <w:rPr>
                <w:rStyle w:val="Table"/>
                <w:rFonts w:ascii="Times New Roman" w:hAnsi="Times New Roman"/>
                <w:spacing w:val="-2"/>
              </w:rPr>
              <w:t>1.</w:t>
            </w:r>
          </w:p>
          <w:p w14:paraId="6E5EAD3B" w14:textId="77777777" w:rsidR="005B4A5F" w:rsidRPr="00166F92" w:rsidRDefault="005B4A5F" w:rsidP="001D5093">
            <w:pPr>
              <w:suppressAutoHyphens/>
              <w:spacing w:after="71"/>
              <w:rPr>
                <w:rStyle w:val="Table"/>
                <w:rFonts w:ascii="Times New Roman" w:hAnsi="Times New Roman"/>
                <w:spacing w:val="-2"/>
              </w:rPr>
            </w:pPr>
          </w:p>
        </w:tc>
        <w:tc>
          <w:tcPr>
            <w:tcW w:w="1620" w:type="dxa"/>
            <w:tcBorders>
              <w:top w:val="single" w:sz="6" w:space="0" w:color="auto"/>
            </w:tcBorders>
          </w:tcPr>
          <w:p w14:paraId="41289F07" w14:textId="77777777" w:rsidR="005B4A5F" w:rsidRPr="00166F92" w:rsidRDefault="005B4A5F" w:rsidP="001D5093">
            <w:pPr>
              <w:suppressAutoHyphens/>
              <w:rPr>
                <w:rStyle w:val="Table"/>
                <w:spacing w:val="-2"/>
              </w:rPr>
            </w:pPr>
          </w:p>
        </w:tc>
        <w:tc>
          <w:tcPr>
            <w:tcW w:w="1800" w:type="dxa"/>
            <w:tcBorders>
              <w:top w:val="single" w:sz="6" w:space="0" w:color="auto"/>
              <w:left w:val="single" w:sz="6" w:space="0" w:color="auto"/>
            </w:tcBorders>
          </w:tcPr>
          <w:p w14:paraId="4E69AD47"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tcBorders>
          </w:tcPr>
          <w:p w14:paraId="47295F8C"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19436723" w14:textId="77777777" w:rsidR="005B4A5F" w:rsidRPr="00166F92" w:rsidRDefault="005B4A5F" w:rsidP="001D5093">
            <w:pPr>
              <w:suppressAutoHyphens/>
              <w:spacing w:after="71"/>
              <w:rPr>
                <w:rStyle w:val="Table"/>
                <w:spacing w:val="-2"/>
              </w:rPr>
            </w:pPr>
          </w:p>
        </w:tc>
      </w:tr>
      <w:tr w:rsidR="005B4A5F" w:rsidRPr="00166F92" w14:paraId="685FDE59"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0DA9C4E6" w14:textId="77777777" w:rsidR="005B4A5F" w:rsidRPr="00166F92" w:rsidRDefault="005B4A5F" w:rsidP="001D5093">
            <w:pPr>
              <w:suppressAutoHyphens/>
              <w:rPr>
                <w:rStyle w:val="Table"/>
                <w:rFonts w:ascii="Times New Roman" w:hAnsi="Times New Roman"/>
                <w:spacing w:val="-2"/>
              </w:rPr>
            </w:pPr>
            <w:r w:rsidRPr="00166F92">
              <w:rPr>
                <w:rStyle w:val="Table"/>
                <w:rFonts w:ascii="Times New Roman" w:hAnsi="Times New Roman"/>
                <w:spacing w:val="-2"/>
              </w:rPr>
              <w:t>2.</w:t>
            </w:r>
          </w:p>
          <w:p w14:paraId="44F353DE" w14:textId="77777777" w:rsidR="005B4A5F" w:rsidRPr="00166F92" w:rsidRDefault="005B4A5F" w:rsidP="001D5093">
            <w:pPr>
              <w:suppressAutoHyphens/>
              <w:spacing w:after="71"/>
              <w:rPr>
                <w:rStyle w:val="Table"/>
                <w:rFonts w:ascii="Times New Roman" w:hAnsi="Times New Roman"/>
                <w:spacing w:val="-2"/>
              </w:rPr>
            </w:pPr>
          </w:p>
        </w:tc>
        <w:tc>
          <w:tcPr>
            <w:tcW w:w="1620" w:type="dxa"/>
            <w:tcBorders>
              <w:top w:val="single" w:sz="6" w:space="0" w:color="auto"/>
            </w:tcBorders>
          </w:tcPr>
          <w:p w14:paraId="45E53AD9" w14:textId="77777777" w:rsidR="005B4A5F" w:rsidRPr="00166F92" w:rsidRDefault="005B4A5F" w:rsidP="001D5093">
            <w:pPr>
              <w:suppressAutoHyphens/>
              <w:rPr>
                <w:rStyle w:val="Table"/>
                <w:spacing w:val="-2"/>
              </w:rPr>
            </w:pPr>
          </w:p>
        </w:tc>
        <w:tc>
          <w:tcPr>
            <w:tcW w:w="1800" w:type="dxa"/>
            <w:tcBorders>
              <w:top w:val="single" w:sz="6" w:space="0" w:color="auto"/>
              <w:left w:val="single" w:sz="6" w:space="0" w:color="auto"/>
            </w:tcBorders>
          </w:tcPr>
          <w:p w14:paraId="060F7073"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tcBorders>
          </w:tcPr>
          <w:p w14:paraId="1959A88C"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1FA3C240" w14:textId="77777777" w:rsidR="005B4A5F" w:rsidRPr="00166F92" w:rsidRDefault="005B4A5F" w:rsidP="001D5093">
            <w:pPr>
              <w:suppressAutoHyphens/>
              <w:spacing w:after="71"/>
              <w:rPr>
                <w:rStyle w:val="Table"/>
                <w:spacing w:val="-2"/>
              </w:rPr>
            </w:pPr>
          </w:p>
        </w:tc>
      </w:tr>
      <w:tr w:rsidR="005B4A5F" w:rsidRPr="00166F92" w14:paraId="53B82441"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40E1F903" w14:textId="77777777" w:rsidR="005B4A5F" w:rsidRPr="00166F92" w:rsidRDefault="005B4A5F" w:rsidP="001D5093">
            <w:pPr>
              <w:suppressAutoHyphens/>
              <w:rPr>
                <w:rStyle w:val="Table"/>
                <w:rFonts w:ascii="Times New Roman" w:hAnsi="Times New Roman"/>
                <w:spacing w:val="-2"/>
              </w:rPr>
            </w:pPr>
            <w:r w:rsidRPr="00166F92">
              <w:rPr>
                <w:rStyle w:val="Table"/>
                <w:rFonts w:ascii="Times New Roman" w:hAnsi="Times New Roman"/>
                <w:spacing w:val="-2"/>
              </w:rPr>
              <w:t>3.</w:t>
            </w:r>
          </w:p>
          <w:p w14:paraId="381ACB85" w14:textId="77777777" w:rsidR="005B4A5F" w:rsidRPr="00166F92" w:rsidRDefault="005B4A5F" w:rsidP="001D5093">
            <w:pPr>
              <w:suppressAutoHyphens/>
              <w:spacing w:after="71"/>
              <w:rPr>
                <w:rStyle w:val="Table"/>
                <w:rFonts w:ascii="Times New Roman" w:hAnsi="Times New Roman"/>
                <w:spacing w:val="-2"/>
              </w:rPr>
            </w:pPr>
          </w:p>
        </w:tc>
        <w:tc>
          <w:tcPr>
            <w:tcW w:w="1620" w:type="dxa"/>
            <w:tcBorders>
              <w:top w:val="single" w:sz="6" w:space="0" w:color="auto"/>
            </w:tcBorders>
          </w:tcPr>
          <w:p w14:paraId="76FE8893" w14:textId="77777777" w:rsidR="005B4A5F" w:rsidRPr="00166F92" w:rsidRDefault="005B4A5F" w:rsidP="001D5093">
            <w:pPr>
              <w:suppressAutoHyphens/>
              <w:rPr>
                <w:rStyle w:val="Table"/>
                <w:spacing w:val="-2"/>
              </w:rPr>
            </w:pPr>
          </w:p>
        </w:tc>
        <w:tc>
          <w:tcPr>
            <w:tcW w:w="1800" w:type="dxa"/>
            <w:tcBorders>
              <w:top w:val="single" w:sz="6" w:space="0" w:color="auto"/>
              <w:left w:val="single" w:sz="6" w:space="0" w:color="auto"/>
            </w:tcBorders>
          </w:tcPr>
          <w:p w14:paraId="1DCA78C0"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tcBorders>
          </w:tcPr>
          <w:p w14:paraId="7B870F46"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761F31C" w14:textId="77777777" w:rsidR="005B4A5F" w:rsidRPr="00166F92" w:rsidRDefault="005B4A5F" w:rsidP="001D5093">
            <w:pPr>
              <w:suppressAutoHyphens/>
              <w:spacing w:after="71"/>
              <w:rPr>
                <w:rStyle w:val="Table"/>
                <w:spacing w:val="-2"/>
              </w:rPr>
            </w:pPr>
          </w:p>
        </w:tc>
      </w:tr>
      <w:tr w:rsidR="005B4A5F" w:rsidRPr="00166F92" w14:paraId="0E3DD3AE"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5A53BC76" w14:textId="77777777" w:rsidR="005B4A5F" w:rsidRPr="00166F92" w:rsidRDefault="005B4A5F" w:rsidP="001D5093">
            <w:pPr>
              <w:suppressAutoHyphens/>
              <w:rPr>
                <w:rStyle w:val="Table"/>
                <w:rFonts w:ascii="Times New Roman" w:hAnsi="Times New Roman"/>
                <w:spacing w:val="-2"/>
              </w:rPr>
            </w:pPr>
            <w:r w:rsidRPr="00166F92">
              <w:rPr>
                <w:rStyle w:val="Table"/>
                <w:rFonts w:ascii="Times New Roman" w:hAnsi="Times New Roman"/>
                <w:spacing w:val="-2"/>
              </w:rPr>
              <w:t>4.</w:t>
            </w:r>
          </w:p>
          <w:p w14:paraId="5971D574" w14:textId="77777777" w:rsidR="005B4A5F" w:rsidRPr="00166F92" w:rsidRDefault="005B4A5F" w:rsidP="001D5093">
            <w:pPr>
              <w:suppressAutoHyphens/>
              <w:spacing w:after="71"/>
              <w:rPr>
                <w:rStyle w:val="Table"/>
                <w:rFonts w:ascii="Times New Roman" w:hAnsi="Times New Roman"/>
                <w:spacing w:val="-2"/>
              </w:rPr>
            </w:pPr>
          </w:p>
        </w:tc>
        <w:tc>
          <w:tcPr>
            <w:tcW w:w="1620" w:type="dxa"/>
            <w:tcBorders>
              <w:top w:val="single" w:sz="6" w:space="0" w:color="auto"/>
            </w:tcBorders>
          </w:tcPr>
          <w:p w14:paraId="7F16B421" w14:textId="77777777" w:rsidR="005B4A5F" w:rsidRPr="00166F92" w:rsidRDefault="005B4A5F" w:rsidP="001D5093">
            <w:pPr>
              <w:suppressAutoHyphens/>
              <w:rPr>
                <w:rStyle w:val="Table"/>
                <w:spacing w:val="-2"/>
              </w:rPr>
            </w:pPr>
          </w:p>
        </w:tc>
        <w:tc>
          <w:tcPr>
            <w:tcW w:w="1800" w:type="dxa"/>
            <w:tcBorders>
              <w:top w:val="single" w:sz="6" w:space="0" w:color="auto"/>
              <w:left w:val="single" w:sz="6" w:space="0" w:color="auto"/>
            </w:tcBorders>
          </w:tcPr>
          <w:p w14:paraId="250952E5"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tcBorders>
          </w:tcPr>
          <w:p w14:paraId="71BDED3C"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1E431308" w14:textId="77777777" w:rsidR="005B4A5F" w:rsidRPr="00166F92" w:rsidRDefault="005B4A5F" w:rsidP="001D5093">
            <w:pPr>
              <w:suppressAutoHyphens/>
              <w:spacing w:after="71"/>
              <w:rPr>
                <w:rStyle w:val="Table"/>
                <w:spacing w:val="-2"/>
              </w:rPr>
            </w:pPr>
          </w:p>
        </w:tc>
      </w:tr>
      <w:tr w:rsidR="005B4A5F" w:rsidRPr="00166F92" w14:paraId="2575298F"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74EE6F68" w14:textId="77777777" w:rsidR="005B4A5F" w:rsidRPr="00166F92" w:rsidRDefault="005B4A5F" w:rsidP="001D5093">
            <w:pPr>
              <w:suppressAutoHyphens/>
              <w:rPr>
                <w:rStyle w:val="Table"/>
                <w:rFonts w:ascii="Times New Roman" w:hAnsi="Times New Roman"/>
                <w:spacing w:val="-2"/>
              </w:rPr>
            </w:pPr>
            <w:r w:rsidRPr="00166F92">
              <w:rPr>
                <w:rStyle w:val="Table"/>
                <w:rFonts w:ascii="Times New Roman" w:hAnsi="Times New Roman"/>
                <w:spacing w:val="-2"/>
              </w:rPr>
              <w:t>5.</w:t>
            </w:r>
          </w:p>
          <w:p w14:paraId="7A34E7A2" w14:textId="77777777" w:rsidR="005B4A5F" w:rsidRPr="00166F92" w:rsidRDefault="005B4A5F" w:rsidP="001D5093">
            <w:pPr>
              <w:suppressAutoHyphens/>
              <w:spacing w:after="71"/>
              <w:rPr>
                <w:rStyle w:val="Table"/>
                <w:rFonts w:ascii="Times New Roman" w:hAnsi="Times New Roman"/>
                <w:spacing w:val="-2"/>
              </w:rPr>
            </w:pPr>
          </w:p>
        </w:tc>
        <w:tc>
          <w:tcPr>
            <w:tcW w:w="1620" w:type="dxa"/>
            <w:tcBorders>
              <w:top w:val="single" w:sz="6" w:space="0" w:color="auto"/>
            </w:tcBorders>
          </w:tcPr>
          <w:p w14:paraId="5AA71F9F" w14:textId="77777777" w:rsidR="005B4A5F" w:rsidRPr="00166F92" w:rsidRDefault="005B4A5F" w:rsidP="001D5093">
            <w:pPr>
              <w:suppressAutoHyphens/>
              <w:rPr>
                <w:rStyle w:val="Table"/>
                <w:spacing w:val="-2"/>
              </w:rPr>
            </w:pPr>
          </w:p>
        </w:tc>
        <w:tc>
          <w:tcPr>
            <w:tcW w:w="1800" w:type="dxa"/>
            <w:tcBorders>
              <w:top w:val="single" w:sz="6" w:space="0" w:color="auto"/>
              <w:left w:val="single" w:sz="6" w:space="0" w:color="auto"/>
            </w:tcBorders>
          </w:tcPr>
          <w:p w14:paraId="5874F4A5"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tcBorders>
          </w:tcPr>
          <w:p w14:paraId="19DA4EA3"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7077DE2" w14:textId="77777777" w:rsidR="005B4A5F" w:rsidRPr="00166F92" w:rsidRDefault="005B4A5F" w:rsidP="001D5093">
            <w:pPr>
              <w:suppressAutoHyphens/>
              <w:spacing w:after="71"/>
              <w:rPr>
                <w:rStyle w:val="Table"/>
                <w:spacing w:val="-2"/>
              </w:rPr>
            </w:pPr>
          </w:p>
        </w:tc>
      </w:tr>
      <w:tr w:rsidR="005B4A5F" w:rsidRPr="00166F92" w14:paraId="5CFE7A49"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1AC8205A" w14:textId="77777777" w:rsidR="005B4A5F" w:rsidRPr="00166F92" w:rsidRDefault="005B4A5F" w:rsidP="001D5093">
            <w:pPr>
              <w:suppressAutoHyphens/>
              <w:rPr>
                <w:rStyle w:val="Table"/>
                <w:rFonts w:ascii="Times New Roman" w:hAnsi="Times New Roman"/>
                <w:spacing w:val="-2"/>
              </w:rPr>
            </w:pPr>
            <w:r w:rsidRPr="00166F92">
              <w:rPr>
                <w:rStyle w:val="Table"/>
                <w:rFonts w:ascii="Times New Roman" w:hAnsi="Times New Roman"/>
                <w:spacing w:val="-2"/>
              </w:rPr>
              <w:t>etc.</w:t>
            </w:r>
          </w:p>
          <w:p w14:paraId="0A8DE887" w14:textId="77777777" w:rsidR="005B4A5F" w:rsidRPr="00166F92" w:rsidRDefault="005B4A5F" w:rsidP="001D5093">
            <w:pPr>
              <w:suppressAutoHyphens/>
              <w:spacing w:after="71"/>
              <w:rPr>
                <w:rStyle w:val="Table"/>
                <w:rFonts w:ascii="Times New Roman" w:hAnsi="Times New Roman"/>
                <w:spacing w:val="-2"/>
              </w:rPr>
            </w:pPr>
          </w:p>
        </w:tc>
        <w:tc>
          <w:tcPr>
            <w:tcW w:w="1620" w:type="dxa"/>
            <w:tcBorders>
              <w:top w:val="single" w:sz="6" w:space="0" w:color="auto"/>
              <w:bottom w:val="single" w:sz="6" w:space="0" w:color="auto"/>
            </w:tcBorders>
          </w:tcPr>
          <w:p w14:paraId="011E2FA1" w14:textId="77777777" w:rsidR="005B4A5F" w:rsidRPr="00166F92" w:rsidRDefault="005B4A5F" w:rsidP="001D5093">
            <w:pPr>
              <w:suppressAutoHyphens/>
              <w:rPr>
                <w:rStyle w:val="Table"/>
                <w:spacing w:val="-2"/>
              </w:rPr>
            </w:pPr>
          </w:p>
        </w:tc>
        <w:tc>
          <w:tcPr>
            <w:tcW w:w="1800" w:type="dxa"/>
            <w:tcBorders>
              <w:top w:val="single" w:sz="6" w:space="0" w:color="auto"/>
              <w:left w:val="single" w:sz="6" w:space="0" w:color="auto"/>
              <w:bottom w:val="single" w:sz="6" w:space="0" w:color="auto"/>
            </w:tcBorders>
          </w:tcPr>
          <w:p w14:paraId="7E15E9E2"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tcBorders>
          </w:tcPr>
          <w:p w14:paraId="29BA7E5D" w14:textId="77777777" w:rsidR="005B4A5F" w:rsidRPr="00166F92" w:rsidRDefault="005B4A5F" w:rsidP="001D5093">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28E6D28" w14:textId="77777777" w:rsidR="005B4A5F" w:rsidRPr="00166F92" w:rsidRDefault="005B4A5F" w:rsidP="001D5093">
            <w:pPr>
              <w:suppressAutoHyphens/>
              <w:spacing w:after="71"/>
              <w:rPr>
                <w:rStyle w:val="Table"/>
                <w:spacing w:val="-2"/>
              </w:rPr>
            </w:pPr>
          </w:p>
        </w:tc>
      </w:tr>
    </w:tbl>
    <w:p w14:paraId="29A62BF2" w14:textId="77777777" w:rsidR="005B4A5F" w:rsidRPr="00166F92" w:rsidRDefault="005B4A5F" w:rsidP="001D5093">
      <w:pPr>
        <w:suppressAutoHyphens/>
        <w:rPr>
          <w:rStyle w:val="Table"/>
          <w:spacing w:val="-2"/>
        </w:rPr>
      </w:pPr>
    </w:p>
    <w:p w14:paraId="66F0AC31" w14:textId="77777777" w:rsidR="005B4A5F" w:rsidRPr="00166F92" w:rsidRDefault="005B4A5F" w:rsidP="001D5093">
      <w:pPr>
        <w:jc w:val="center"/>
        <w:rPr>
          <w:b/>
        </w:rPr>
      </w:pPr>
      <w:r w:rsidRPr="00166F92">
        <w:br w:type="page"/>
      </w:r>
      <w:bookmarkStart w:id="668" w:name="_Toc197236048"/>
      <w:bookmarkStart w:id="669" w:name="_Toc41971548"/>
      <w:r w:rsidRPr="00166F92">
        <w:rPr>
          <w:b/>
        </w:rPr>
        <w:lastRenderedPageBreak/>
        <w:t>Form</w:t>
      </w:r>
      <w:r w:rsidR="007E703B" w:rsidRPr="00166F92">
        <w:rPr>
          <w:b/>
        </w:rPr>
        <w:t xml:space="preserve"> </w:t>
      </w:r>
      <w:r w:rsidRPr="00166F92">
        <w:rPr>
          <w:b/>
        </w:rPr>
        <w:t>FIN</w:t>
      </w:r>
      <w:r w:rsidR="007E703B" w:rsidRPr="00166F92">
        <w:rPr>
          <w:b/>
        </w:rPr>
        <w:t xml:space="preserve"> </w:t>
      </w:r>
      <w:r w:rsidRPr="00166F92">
        <w:rPr>
          <w:b/>
        </w:rPr>
        <w:t>–</w:t>
      </w:r>
      <w:r w:rsidR="007E703B" w:rsidRPr="00166F92">
        <w:rPr>
          <w:b/>
        </w:rPr>
        <w:t xml:space="preserve"> </w:t>
      </w:r>
      <w:r w:rsidRPr="00166F92">
        <w:rPr>
          <w:b/>
        </w:rPr>
        <w:t>3.1</w:t>
      </w:r>
    </w:p>
    <w:p w14:paraId="3A0AC65E" w14:textId="77777777" w:rsidR="005B4A5F" w:rsidRPr="00166F92" w:rsidRDefault="005B4A5F" w:rsidP="001D5093">
      <w:pPr>
        <w:pStyle w:val="S4-header1"/>
      </w:pPr>
      <w:bookmarkStart w:id="670" w:name="_Toc437968892"/>
      <w:bookmarkStart w:id="671" w:name="_Toc135149840"/>
      <w:r w:rsidRPr="00166F92">
        <w:t>Financial</w:t>
      </w:r>
      <w:r w:rsidR="007E703B" w:rsidRPr="00166F92">
        <w:t xml:space="preserve"> </w:t>
      </w:r>
      <w:r w:rsidRPr="00166F92">
        <w:t>Situation</w:t>
      </w:r>
      <w:bookmarkEnd w:id="668"/>
      <w:bookmarkEnd w:id="670"/>
      <w:bookmarkEnd w:id="671"/>
    </w:p>
    <w:p w14:paraId="4A68D392" w14:textId="77777777" w:rsidR="005B4A5F" w:rsidRPr="00166F92" w:rsidRDefault="005B4A5F" w:rsidP="001D5093">
      <w:pPr>
        <w:pStyle w:val="S4-Heading2"/>
      </w:pPr>
      <w:bookmarkStart w:id="672" w:name="_Toc498847216"/>
      <w:bookmarkStart w:id="673" w:name="_Toc498850089"/>
      <w:bookmarkStart w:id="674" w:name="_Toc498851694"/>
      <w:bookmarkStart w:id="675" w:name="_Toc499021795"/>
      <w:bookmarkStart w:id="676" w:name="_Toc499023478"/>
      <w:bookmarkStart w:id="677" w:name="_Toc501529960"/>
      <w:bookmarkStart w:id="678" w:name="_Toc23302381"/>
      <w:bookmarkStart w:id="679" w:name="_Toc437968893"/>
      <w:bookmarkStart w:id="680" w:name="_Toc125871313"/>
      <w:bookmarkStart w:id="681" w:name="_Toc197236049"/>
      <w:bookmarkStart w:id="682" w:name="_Toc135149841"/>
      <w:r w:rsidRPr="00166F92">
        <w:t>Historical</w:t>
      </w:r>
      <w:r w:rsidR="007E703B" w:rsidRPr="00166F92">
        <w:t xml:space="preserve"> </w:t>
      </w:r>
      <w:r w:rsidRPr="00166F92">
        <w:t>Financial</w:t>
      </w:r>
      <w:r w:rsidR="007E703B" w:rsidRPr="00166F92">
        <w:t xml:space="preserve"> </w:t>
      </w:r>
      <w:bookmarkEnd w:id="672"/>
      <w:bookmarkEnd w:id="673"/>
      <w:bookmarkEnd w:id="674"/>
      <w:bookmarkEnd w:id="675"/>
      <w:bookmarkEnd w:id="676"/>
      <w:bookmarkEnd w:id="677"/>
      <w:bookmarkEnd w:id="678"/>
      <w:r w:rsidRPr="00166F92">
        <w:t>Performance</w:t>
      </w:r>
      <w:bookmarkEnd w:id="679"/>
      <w:bookmarkEnd w:id="680"/>
      <w:bookmarkEnd w:id="681"/>
      <w:bookmarkEnd w:id="682"/>
    </w:p>
    <w:p w14:paraId="3289768F" w14:textId="77777777" w:rsidR="005B4A5F" w:rsidRPr="00166F92" w:rsidRDefault="005B4A5F" w:rsidP="001D5093">
      <w:pPr>
        <w:tabs>
          <w:tab w:val="right" w:pos="900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w:t>
      </w:r>
      <w:r w:rsidR="007E703B" w:rsidRPr="00166F92">
        <w:t xml:space="preserve">     </w:t>
      </w:r>
      <w:r w:rsidRPr="00166F92">
        <w:tab/>
        <w:t>Date:</w:t>
      </w:r>
      <w:r w:rsidR="007E703B" w:rsidRPr="00166F92">
        <w:t xml:space="preserve">  </w:t>
      </w:r>
      <w:r w:rsidRPr="00166F92">
        <w:t>_____________________</w:t>
      </w:r>
    </w:p>
    <w:p w14:paraId="5E9622B7" w14:textId="77777777" w:rsidR="005B4A5F" w:rsidRPr="00166F92" w:rsidRDefault="005B4A5F" w:rsidP="001D5093">
      <w:pPr>
        <w:tabs>
          <w:tab w:val="right" w:pos="9000"/>
        </w:tabs>
      </w:pPr>
      <w:r w:rsidRPr="00166F92">
        <w:t>JV</w:t>
      </w:r>
      <w:r w:rsidR="00A479EB" w:rsidRPr="00166F92">
        <w:t xml:space="preserve"> </w:t>
      </w:r>
      <w:r w:rsidR="0045771F" w:rsidRPr="00166F92">
        <w:t>Member</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w:t>
      </w:r>
      <w:r w:rsidRPr="00166F92">
        <w:rPr>
          <w:i/>
        </w:rPr>
        <w:tab/>
      </w:r>
      <w:r w:rsidRPr="00166F92">
        <w:t>RFB</w:t>
      </w:r>
      <w:r w:rsidR="00A479EB" w:rsidRPr="00166F92">
        <w:t xml:space="preserve">   </w:t>
      </w:r>
      <w:r w:rsidRPr="00166F92">
        <w:t>No.:</w:t>
      </w:r>
      <w:r w:rsidR="007E703B" w:rsidRPr="00166F92">
        <w:t xml:space="preserve">  </w:t>
      </w:r>
      <w:r w:rsidRPr="00166F92">
        <w:t>__________________</w:t>
      </w:r>
    </w:p>
    <w:p w14:paraId="40BEAD5B" w14:textId="77777777" w:rsidR="005B4A5F" w:rsidRPr="00166F92" w:rsidRDefault="005B4A5F" w:rsidP="001D5093">
      <w:pPr>
        <w:tabs>
          <w:tab w:val="right" w:pos="9000"/>
        </w:tabs>
        <w:jc w:val="right"/>
      </w:pPr>
      <w:r w:rsidRPr="00166F92">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6E0D64F5" w14:textId="77777777" w:rsidR="005B4A5F" w:rsidRPr="00166F92" w:rsidRDefault="005B4A5F" w:rsidP="001D5093">
      <w:r w:rsidRPr="00166F92">
        <w:t>To</w:t>
      </w:r>
      <w:r w:rsidR="007E703B" w:rsidRPr="00166F92">
        <w:t xml:space="preserve"> </w:t>
      </w:r>
      <w:r w:rsidRPr="00166F92">
        <w:t>be</w:t>
      </w:r>
      <w:r w:rsidR="007E703B" w:rsidRPr="00166F92">
        <w:t xml:space="preserve"> </w:t>
      </w:r>
      <w:r w:rsidRPr="00166F92">
        <w:t>completed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7E703B" w:rsidRPr="00166F92">
        <w:t xml:space="preserve"> </w:t>
      </w:r>
      <w:r w:rsidRPr="00166F92">
        <w:t>and,</w:t>
      </w:r>
      <w:r w:rsidR="007E703B" w:rsidRPr="00166F92">
        <w:t xml:space="preserve"> </w:t>
      </w:r>
      <w:r w:rsidRPr="00166F92">
        <w:t>if</w:t>
      </w:r>
      <w:r w:rsidR="007E703B" w:rsidRPr="00166F92">
        <w:t xml:space="preserve"> </w:t>
      </w:r>
      <w:r w:rsidRPr="00166F92">
        <w:t>JV,</w:t>
      </w:r>
      <w:r w:rsidR="007E703B" w:rsidRPr="00166F92">
        <w:t xml:space="preserve"> </w:t>
      </w:r>
      <w:r w:rsidRPr="00166F92">
        <w:t>by</w:t>
      </w:r>
      <w:r w:rsidR="007E703B" w:rsidRPr="00166F92">
        <w:t xml:space="preserve"> </w:t>
      </w:r>
      <w:r w:rsidRPr="00166F92">
        <w:t>each</w:t>
      </w:r>
      <w:r w:rsidR="007E703B" w:rsidRPr="00166F92">
        <w:t xml:space="preserve"> </w:t>
      </w:r>
      <w:r w:rsidR="0045771F" w:rsidRPr="00166F92">
        <w:t>member</w:t>
      </w:r>
    </w:p>
    <w:p w14:paraId="12E6F03C" w14:textId="77777777" w:rsidR="005B4A5F" w:rsidRPr="00166F92" w:rsidRDefault="005B4A5F" w:rsidP="001D50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5B4A5F" w:rsidRPr="00EB0DAA" w14:paraId="2EB43B55" w14:textId="77777777" w:rsidTr="00A479EB">
        <w:trPr>
          <w:cantSplit/>
          <w:trHeight w:val="200"/>
          <w:tblHeader/>
        </w:trPr>
        <w:tc>
          <w:tcPr>
            <w:tcW w:w="1600" w:type="dxa"/>
          </w:tcPr>
          <w:p w14:paraId="409AF08F" w14:textId="77777777" w:rsidR="005B4A5F" w:rsidRPr="00EB0DAA" w:rsidRDefault="005B4A5F" w:rsidP="001D5093">
            <w:pPr>
              <w:pStyle w:val="Outline"/>
              <w:suppressAutoHyphens/>
              <w:spacing w:before="40" w:after="40"/>
              <w:jc w:val="center"/>
              <w:rPr>
                <w:rFonts w:ascii="Calibri" w:hAnsi="Calibri" w:cs="Calibri"/>
                <w:b/>
                <w:spacing w:val="-2"/>
                <w:kern w:val="0"/>
                <w:sz w:val="22"/>
                <w:szCs w:val="22"/>
              </w:rPr>
            </w:pPr>
            <w:r w:rsidRPr="00EB0DAA">
              <w:rPr>
                <w:rFonts w:ascii="Calibri" w:hAnsi="Calibri" w:cs="Calibri"/>
                <w:b/>
                <w:spacing w:val="-2"/>
                <w:kern w:val="0"/>
                <w:sz w:val="22"/>
                <w:szCs w:val="22"/>
              </w:rPr>
              <w:t>Financial</w:t>
            </w:r>
            <w:r w:rsidR="007E703B" w:rsidRPr="00EB0DAA">
              <w:rPr>
                <w:rFonts w:ascii="Calibri" w:hAnsi="Calibri" w:cs="Calibri"/>
                <w:b/>
                <w:spacing w:val="-2"/>
                <w:kern w:val="0"/>
                <w:sz w:val="22"/>
                <w:szCs w:val="22"/>
              </w:rPr>
              <w:t xml:space="preserve"> </w:t>
            </w:r>
            <w:r w:rsidRPr="00EB0DAA">
              <w:rPr>
                <w:rFonts w:ascii="Calibri" w:hAnsi="Calibri" w:cs="Calibri"/>
                <w:b/>
                <w:spacing w:val="-2"/>
                <w:kern w:val="0"/>
                <w:sz w:val="22"/>
                <w:szCs w:val="22"/>
              </w:rPr>
              <w:t>information</w:t>
            </w:r>
            <w:r w:rsidR="007E703B" w:rsidRPr="00EB0DAA">
              <w:rPr>
                <w:rFonts w:ascii="Calibri" w:hAnsi="Calibri" w:cs="Calibri"/>
                <w:b/>
                <w:spacing w:val="-2"/>
                <w:kern w:val="0"/>
                <w:sz w:val="22"/>
                <w:szCs w:val="22"/>
              </w:rPr>
              <w:t xml:space="preserve"> </w:t>
            </w:r>
            <w:r w:rsidRPr="00EB0DAA">
              <w:rPr>
                <w:rFonts w:ascii="Calibri" w:hAnsi="Calibri" w:cs="Calibri"/>
                <w:b/>
                <w:spacing w:val="-2"/>
                <w:kern w:val="0"/>
                <w:sz w:val="22"/>
                <w:szCs w:val="22"/>
              </w:rPr>
              <w:t>in</w:t>
            </w:r>
            <w:r w:rsidR="007E703B" w:rsidRPr="00EB0DAA">
              <w:rPr>
                <w:rFonts w:ascii="Calibri" w:hAnsi="Calibri" w:cs="Calibri"/>
                <w:b/>
                <w:spacing w:val="-2"/>
                <w:kern w:val="0"/>
                <w:sz w:val="22"/>
                <w:szCs w:val="22"/>
              </w:rPr>
              <w:t xml:space="preserve"> </w:t>
            </w:r>
            <w:r w:rsidRPr="00EB0DAA">
              <w:rPr>
                <w:rFonts w:ascii="Calibri" w:hAnsi="Calibri" w:cs="Calibri"/>
                <w:b/>
                <w:spacing w:val="-2"/>
                <w:kern w:val="0"/>
                <w:sz w:val="22"/>
                <w:szCs w:val="22"/>
              </w:rPr>
              <w:t>US$</w:t>
            </w:r>
            <w:r w:rsidR="007E703B" w:rsidRPr="00EB0DAA">
              <w:rPr>
                <w:rFonts w:ascii="Calibri" w:hAnsi="Calibri" w:cs="Calibri"/>
                <w:b/>
                <w:spacing w:val="-2"/>
                <w:kern w:val="0"/>
                <w:sz w:val="22"/>
                <w:szCs w:val="22"/>
              </w:rPr>
              <w:t xml:space="preserve"> </w:t>
            </w:r>
            <w:r w:rsidRPr="00EB0DAA">
              <w:rPr>
                <w:rFonts w:ascii="Calibri" w:hAnsi="Calibri" w:cs="Calibri"/>
                <w:b/>
                <w:spacing w:val="-2"/>
                <w:kern w:val="0"/>
                <w:sz w:val="22"/>
                <w:szCs w:val="22"/>
              </w:rPr>
              <w:t>equivalent</w:t>
            </w:r>
          </w:p>
        </w:tc>
        <w:tc>
          <w:tcPr>
            <w:tcW w:w="7490" w:type="dxa"/>
            <w:gridSpan w:val="7"/>
          </w:tcPr>
          <w:p w14:paraId="130B71B9" w14:textId="77777777" w:rsidR="005B4A5F" w:rsidRPr="00EB0DAA" w:rsidRDefault="005B4A5F" w:rsidP="001D5093">
            <w:pPr>
              <w:suppressAutoHyphens/>
              <w:spacing w:before="40" w:after="40"/>
              <w:jc w:val="center"/>
              <w:rPr>
                <w:rFonts w:ascii="Calibri" w:hAnsi="Calibri" w:cs="Calibri"/>
                <w:b/>
                <w:spacing w:val="-2"/>
                <w:sz w:val="22"/>
                <w:szCs w:val="22"/>
              </w:rPr>
            </w:pPr>
            <w:r w:rsidRPr="00EB0DAA">
              <w:rPr>
                <w:rFonts w:ascii="Calibri" w:hAnsi="Calibri" w:cs="Calibri"/>
                <w:b/>
                <w:spacing w:val="-2"/>
                <w:sz w:val="22"/>
                <w:szCs w:val="22"/>
              </w:rPr>
              <w:t>Historic</w:t>
            </w:r>
            <w:r w:rsidR="007E703B" w:rsidRPr="00EB0DAA">
              <w:rPr>
                <w:rFonts w:ascii="Calibri" w:hAnsi="Calibri" w:cs="Calibri"/>
                <w:b/>
                <w:spacing w:val="-2"/>
                <w:sz w:val="22"/>
                <w:szCs w:val="22"/>
              </w:rPr>
              <w:t xml:space="preserve"> </w:t>
            </w:r>
            <w:r w:rsidRPr="00EB0DAA">
              <w:rPr>
                <w:rFonts w:ascii="Calibri" w:hAnsi="Calibri" w:cs="Calibri"/>
                <w:b/>
                <w:spacing w:val="-2"/>
                <w:sz w:val="22"/>
                <w:szCs w:val="22"/>
              </w:rPr>
              <w:t>information</w:t>
            </w:r>
            <w:r w:rsidR="007E703B" w:rsidRPr="00EB0DAA">
              <w:rPr>
                <w:rFonts w:ascii="Calibri" w:hAnsi="Calibri" w:cs="Calibri"/>
                <w:b/>
                <w:spacing w:val="-2"/>
                <w:sz w:val="22"/>
                <w:szCs w:val="22"/>
              </w:rPr>
              <w:t xml:space="preserve"> </w:t>
            </w:r>
            <w:r w:rsidRPr="00EB0DAA">
              <w:rPr>
                <w:rFonts w:ascii="Calibri" w:hAnsi="Calibri" w:cs="Calibri"/>
                <w:b/>
                <w:spacing w:val="-2"/>
                <w:sz w:val="22"/>
                <w:szCs w:val="22"/>
              </w:rPr>
              <w:t>for</w:t>
            </w:r>
            <w:r w:rsidR="007E703B" w:rsidRPr="00EB0DAA">
              <w:rPr>
                <w:rFonts w:ascii="Calibri" w:hAnsi="Calibri" w:cs="Calibri"/>
                <w:b/>
                <w:spacing w:val="-2"/>
                <w:sz w:val="22"/>
                <w:szCs w:val="22"/>
              </w:rPr>
              <w:t xml:space="preserve"> </w:t>
            </w:r>
            <w:r w:rsidRPr="00EB0DAA">
              <w:rPr>
                <w:rFonts w:ascii="Calibri" w:hAnsi="Calibri" w:cs="Calibri"/>
                <w:b/>
                <w:spacing w:val="-2"/>
                <w:sz w:val="22"/>
                <w:szCs w:val="22"/>
              </w:rPr>
              <w:t>previous</w:t>
            </w:r>
            <w:r w:rsidR="007E703B" w:rsidRPr="00EB0DAA">
              <w:rPr>
                <w:rFonts w:ascii="Calibri" w:hAnsi="Calibri" w:cs="Calibri"/>
                <w:b/>
                <w:spacing w:val="-2"/>
                <w:sz w:val="22"/>
                <w:szCs w:val="22"/>
              </w:rPr>
              <w:t xml:space="preserve"> </w:t>
            </w:r>
            <w:r w:rsidRPr="00EB0DAA">
              <w:rPr>
                <w:rFonts w:ascii="Calibri" w:hAnsi="Calibri" w:cs="Calibri"/>
                <w:b/>
                <w:spacing w:val="-2"/>
                <w:sz w:val="22"/>
                <w:szCs w:val="22"/>
              </w:rPr>
              <w:t>______</w:t>
            </w:r>
            <w:r w:rsidR="007E703B" w:rsidRPr="00EB0DAA">
              <w:rPr>
                <w:rFonts w:ascii="Calibri" w:hAnsi="Calibri" w:cs="Calibri"/>
                <w:b/>
                <w:spacing w:val="-2"/>
                <w:sz w:val="22"/>
                <w:szCs w:val="22"/>
              </w:rPr>
              <w:t xml:space="preserve"> </w:t>
            </w:r>
            <w:r w:rsidRPr="00EB0DAA">
              <w:rPr>
                <w:rFonts w:ascii="Calibri" w:hAnsi="Calibri" w:cs="Calibri"/>
                <w:b/>
                <w:spacing w:val="-2"/>
                <w:sz w:val="22"/>
                <w:szCs w:val="22"/>
              </w:rPr>
              <w:t>(__)</w:t>
            </w:r>
            <w:r w:rsidR="007E703B" w:rsidRPr="00EB0DAA">
              <w:rPr>
                <w:rFonts w:ascii="Calibri" w:hAnsi="Calibri" w:cs="Calibri"/>
                <w:b/>
                <w:spacing w:val="-2"/>
                <w:sz w:val="22"/>
                <w:szCs w:val="22"/>
              </w:rPr>
              <w:t xml:space="preserve"> </w:t>
            </w:r>
            <w:r w:rsidRPr="00EB0DAA">
              <w:rPr>
                <w:rFonts w:ascii="Calibri" w:hAnsi="Calibri" w:cs="Calibri"/>
                <w:b/>
                <w:spacing w:val="-2"/>
                <w:sz w:val="22"/>
                <w:szCs w:val="22"/>
              </w:rPr>
              <w:t>years</w:t>
            </w:r>
          </w:p>
          <w:p w14:paraId="39167C88" w14:textId="77777777" w:rsidR="005B4A5F" w:rsidRPr="00EB0DAA" w:rsidRDefault="007E703B" w:rsidP="001D5093">
            <w:pPr>
              <w:pStyle w:val="Heading5"/>
              <w:rPr>
                <w:rFonts w:ascii="Calibri" w:hAnsi="Calibri" w:cs="Calibri"/>
                <w:strike/>
                <w:sz w:val="22"/>
                <w:szCs w:val="22"/>
              </w:rPr>
            </w:pPr>
            <w:r w:rsidRPr="00EB0DAA">
              <w:rPr>
                <w:rFonts w:ascii="Calibri" w:hAnsi="Calibri" w:cs="Calibri"/>
                <w:sz w:val="22"/>
                <w:szCs w:val="22"/>
              </w:rPr>
              <w:t xml:space="preserve"> </w:t>
            </w:r>
            <w:r w:rsidR="005B4A5F" w:rsidRPr="00EB0DAA">
              <w:rPr>
                <w:rFonts w:ascii="Calibri" w:hAnsi="Calibri" w:cs="Calibri"/>
                <w:sz w:val="22"/>
                <w:szCs w:val="22"/>
              </w:rPr>
              <w:t>(US$</w:t>
            </w:r>
            <w:r w:rsidRPr="00EB0DAA">
              <w:rPr>
                <w:rFonts w:ascii="Calibri" w:hAnsi="Calibri" w:cs="Calibri"/>
                <w:sz w:val="22"/>
                <w:szCs w:val="22"/>
              </w:rPr>
              <w:t xml:space="preserve"> </w:t>
            </w:r>
            <w:r w:rsidR="005B4A5F" w:rsidRPr="00EB0DAA">
              <w:rPr>
                <w:rFonts w:ascii="Calibri" w:hAnsi="Calibri" w:cs="Calibri"/>
                <w:sz w:val="22"/>
                <w:szCs w:val="22"/>
              </w:rPr>
              <w:t>equivalent</w:t>
            </w:r>
            <w:r w:rsidRPr="00EB0DAA">
              <w:rPr>
                <w:rFonts w:ascii="Calibri" w:hAnsi="Calibri" w:cs="Calibri"/>
                <w:sz w:val="22"/>
                <w:szCs w:val="22"/>
              </w:rPr>
              <w:t xml:space="preserve"> </w:t>
            </w:r>
            <w:r w:rsidR="005B4A5F" w:rsidRPr="00EB0DAA">
              <w:rPr>
                <w:rFonts w:ascii="Calibri" w:hAnsi="Calibri" w:cs="Calibri"/>
                <w:sz w:val="22"/>
                <w:szCs w:val="22"/>
              </w:rPr>
              <w:t>in</w:t>
            </w:r>
            <w:r w:rsidRPr="00EB0DAA">
              <w:rPr>
                <w:rFonts w:ascii="Calibri" w:hAnsi="Calibri" w:cs="Calibri"/>
                <w:sz w:val="22"/>
                <w:szCs w:val="22"/>
              </w:rPr>
              <w:t xml:space="preserve"> </w:t>
            </w:r>
            <w:r w:rsidR="005B4A5F" w:rsidRPr="00EB0DAA">
              <w:rPr>
                <w:rFonts w:ascii="Calibri" w:hAnsi="Calibri" w:cs="Calibri"/>
                <w:sz w:val="22"/>
                <w:szCs w:val="22"/>
              </w:rPr>
              <w:t>000s)</w:t>
            </w:r>
          </w:p>
        </w:tc>
      </w:tr>
      <w:tr w:rsidR="005B4A5F" w:rsidRPr="00EB0DAA" w14:paraId="7D9033CA" w14:textId="77777777" w:rsidTr="00A479EB">
        <w:trPr>
          <w:cantSplit/>
          <w:tblHeader/>
        </w:trPr>
        <w:tc>
          <w:tcPr>
            <w:tcW w:w="1600" w:type="dxa"/>
          </w:tcPr>
          <w:p w14:paraId="5355021F" w14:textId="77777777" w:rsidR="005B4A5F" w:rsidRPr="00EB0DAA" w:rsidRDefault="005B4A5F" w:rsidP="00346A08">
            <w:pPr>
              <w:pStyle w:val="Subtitle2"/>
              <w:rPr>
                <w:rFonts w:ascii="Calibri" w:hAnsi="Calibri" w:cs="Calibri"/>
                <w:sz w:val="22"/>
                <w:szCs w:val="22"/>
              </w:rPr>
            </w:pPr>
          </w:p>
        </w:tc>
        <w:tc>
          <w:tcPr>
            <w:tcW w:w="1010" w:type="dxa"/>
          </w:tcPr>
          <w:p w14:paraId="7F3F3BB8" w14:textId="77777777" w:rsidR="005B4A5F" w:rsidRPr="00EB0DAA" w:rsidRDefault="005B4A5F" w:rsidP="00346A08">
            <w:pPr>
              <w:pStyle w:val="Subtitle2"/>
              <w:rPr>
                <w:rFonts w:ascii="Calibri" w:hAnsi="Calibri" w:cs="Calibri"/>
                <w:sz w:val="22"/>
                <w:szCs w:val="22"/>
              </w:rPr>
            </w:pPr>
            <w:bookmarkStart w:id="683" w:name="_Toc437950068"/>
            <w:bookmarkStart w:id="684" w:name="_Toc437951047"/>
            <w:r w:rsidRPr="00EB0DAA">
              <w:rPr>
                <w:rFonts w:ascii="Calibri" w:hAnsi="Calibri" w:cs="Calibri"/>
                <w:sz w:val="22"/>
                <w:szCs w:val="22"/>
              </w:rPr>
              <w:t>Year</w:t>
            </w:r>
            <w:r w:rsidR="007E703B" w:rsidRPr="00EB0DAA">
              <w:rPr>
                <w:rFonts w:ascii="Calibri" w:hAnsi="Calibri" w:cs="Calibri"/>
                <w:sz w:val="22"/>
                <w:szCs w:val="22"/>
              </w:rPr>
              <w:t xml:space="preserve"> </w:t>
            </w:r>
            <w:r w:rsidRPr="00EB0DAA">
              <w:rPr>
                <w:rFonts w:ascii="Calibri" w:hAnsi="Calibri" w:cs="Calibri"/>
                <w:sz w:val="22"/>
                <w:szCs w:val="22"/>
              </w:rPr>
              <w:t>1</w:t>
            </w:r>
            <w:bookmarkEnd w:id="683"/>
            <w:bookmarkEnd w:id="684"/>
          </w:p>
        </w:tc>
        <w:tc>
          <w:tcPr>
            <w:tcW w:w="990" w:type="dxa"/>
          </w:tcPr>
          <w:p w14:paraId="37E30797" w14:textId="77777777" w:rsidR="005B4A5F" w:rsidRPr="00EB0DAA" w:rsidRDefault="005B4A5F" w:rsidP="00346A08">
            <w:pPr>
              <w:pStyle w:val="Subtitle2"/>
              <w:rPr>
                <w:rFonts w:ascii="Calibri" w:hAnsi="Calibri" w:cs="Calibri"/>
                <w:sz w:val="22"/>
                <w:szCs w:val="22"/>
              </w:rPr>
            </w:pPr>
            <w:bookmarkStart w:id="685" w:name="_Toc437950069"/>
            <w:bookmarkStart w:id="686" w:name="_Toc437951048"/>
            <w:r w:rsidRPr="00EB0DAA">
              <w:rPr>
                <w:rFonts w:ascii="Calibri" w:hAnsi="Calibri" w:cs="Calibri"/>
                <w:sz w:val="22"/>
                <w:szCs w:val="22"/>
              </w:rPr>
              <w:t>Year</w:t>
            </w:r>
            <w:r w:rsidR="007E703B" w:rsidRPr="00EB0DAA">
              <w:rPr>
                <w:rFonts w:ascii="Calibri" w:hAnsi="Calibri" w:cs="Calibri"/>
                <w:sz w:val="22"/>
                <w:szCs w:val="22"/>
              </w:rPr>
              <w:t xml:space="preserve"> </w:t>
            </w:r>
            <w:r w:rsidRPr="00EB0DAA">
              <w:rPr>
                <w:rFonts w:ascii="Calibri" w:hAnsi="Calibri" w:cs="Calibri"/>
                <w:sz w:val="22"/>
                <w:szCs w:val="22"/>
              </w:rPr>
              <w:t>2</w:t>
            </w:r>
            <w:bookmarkEnd w:id="685"/>
            <w:bookmarkEnd w:id="686"/>
          </w:p>
        </w:tc>
        <w:tc>
          <w:tcPr>
            <w:tcW w:w="990" w:type="dxa"/>
          </w:tcPr>
          <w:p w14:paraId="1BA70E8A" w14:textId="77777777" w:rsidR="005B4A5F" w:rsidRPr="00EB0DAA" w:rsidRDefault="005B4A5F" w:rsidP="00346A08">
            <w:pPr>
              <w:pStyle w:val="Subtitle2"/>
              <w:rPr>
                <w:rFonts w:ascii="Calibri" w:hAnsi="Calibri" w:cs="Calibri"/>
                <w:sz w:val="22"/>
                <w:szCs w:val="22"/>
              </w:rPr>
            </w:pPr>
            <w:bookmarkStart w:id="687" w:name="_Toc437950070"/>
            <w:bookmarkStart w:id="688" w:name="_Toc437951049"/>
            <w:r w:rsidRPr="00EB0DAA">
              <w:rPr>
                <w:rFonts w:ascii="Calibri" w:hAnsi="Calibri" w:cs="Calibri"/>
                <w:sz w:val="22"/>
                <w:szCs w:val="22"/>
              </w:rPr>
              <w:t>Year</w:t>
            </w:r>
            <w:r w:rsidR="007E703B" w:rsidRPr="00EB0DAA">
              <w:rPr>
                <w:rFonts w:ascii="Calibri" w:hAnsi="Calibri" w:cs="Calibri"/>
                <w:sz w:val="22"/>
                <w:szCs w:val="22"/>
              </w:rPr>
              <w:t xml:space="preserve"> </w:t>
            </w:r>
            <w:r w:rsidRPr="00EB0DAA">
              <w:rPr>
                <w:rFonts w:ascii="Calibri" w:hAnsi="Calibri" w:cs="Calibri"/>
                <w:sz w:val="22"/>
                <w:szCs w:val="22"/>
              </w:rPr>
              <w:t>3</w:t>
            </w:r>
            <w:bookmarkEnd w:id="687"/>
            <w:bookmarkEnd w:id="688"/>
          </w:p>
        </w:tc>
        <w:tc>
          <w:tcPr>
            <w:tcW w:w="1170" w:type="dxa"/>
          </w:tcPr>
          <w:p w14:paraId="72E58013" w14:textId="77777777" w:rsidR="005B4A5F" w:rsidRPr="00EB0DAA" w:rsidRDefault="005B4A5F" w:rsidP="00346A08">
            <w:pPr>
              <w:pStyle w:val="Subtitle2"/>
              <w:rPr>
                <w:rFonts w:ascii="Calibri" w:hAnsi="Calibri" w:cs="Calibri"/>
                <w:sz w:val="22"/>
                <w:szCs w:val="22"/>
              </w:rPr>
            </w:pPr>
            <w:bookmarkStart w:id="689" w:name="_Toc437950071"/>
            <w:bookmarkStart w:id="690" w:name="_Toc437951050"/>
            <w:r w:rsidRPr="00EB0DAA">
              <w:rPr>
                <w:rFonts w:ascii="Calibri" w:hAnsi="Calibri" w:cs="Calibri"/>
                <w:sz w:val="22"/>
                <w:szCs w:val="22"/>
              </w:rPr>
              <w:t>Year</w:t>
            </w:r>
            <w:r w:rsidR="007E703B" w:rsidRPr="00EB0DAA">
              <w:rPr>
                <w:rFonts w:ascii="Calibri" w:hAnsi="Calibri" w:cs="Calibri"/>
                <w:sz w:val="22"/>
                <w:szCs w:val="22"/>
              </w:rPr>
              <w:t xml:space="preserve"> </w:t>
            </w:r>
            <w:r w:rsidRPr="00EB0DAA">
              <w:rPr>
                <w:rFonts w:ascii="Calibri" w:hAnsi="Calibri" w:cs="Calibri"/>
                <w:sz w:val="22"/>
                <w:szCs w:val="22"/>
              </w:rPr>
              <w:t>…</w:t>
            </w:r>
            <w:bookmarkEnd w:id="689"/>
            <w:bookmarkEnd w:id="690"/>
          </w:p>
        </w:tc>
        <w:tc>
          <w:tcPr>
            <w:tcW w:w="1080" w:type="dxa"/>
          </w:tcPr>
          <w:p w14:paraId="696F3EBA" w14:textId="77777777" w:rsidR="005B4A5F" w:rsidRPr="00EB0DAA" w:rsidRDefault="005B4A5F" w:rsidP="00346A08">
            <w:pPr>
              <w:pStyle w:val="Subtitle2"/>
              <w:rPr>
                <w:rFonts w:ascii="Calibri" w:hAnsi="Calibri" w:cs="Calibri"/>
                <w:sz w:val="22"/>
                <w:szCs w:val="22"/>
              </w:rPr>
            </w:pPr>
            <w:bookmarkStart w:id="691" w:name="_Toc437950072"/>
            <w:bookmarkStart w:id="692" w:name="_Toc437951051"/>
            <w:r w:rsidRPr="00EB0DAA">
              <w:rPr>
                <w:rFonts w:ascii="Calibri" w:hAnsi="Calibri" w:cs="Calibri"/>
                <w:sz w:val="22"/>
                <w:szCs w:val="22"/>
              </w:rPr>
              <w:t>Year</w:t>
            </w:r>
            <w:r w:rsidR="007E703B" w:rsidRPr="00EB0DAA">
              <w:rPr>
                <w:rFonts w:ascii="Calibri" w:hAnsi="Calibri" w:cs="Calibri"/>
                <w:sz w:val="22"/>
                <w:szCs w:val="22"/>
              </w:rPr>
              <w:t xml:space="preserve"> </w:t>
            </w:r>
            <w:r w:rsidRPr="00EB0DAA">
              <w:rPr>
                <w:rFonts w:ascii="Calibri" w:hAnsi="Calibri" w:cs="Calibri"/>
                <w:sz w:val="22"/>
                <w:szCs w:val="22"/>
              </w:rPr>
              <w:t>n</w:t>
            </w:r>
            <w:bookmarkEnd w:id="691"/>
            <w:bookmarkEnd w:id="692"/>
          </w:p>
        </w:tc>
        <w:tc>
          <w:tcPr>
            <w:tcW w:w="1170" w:type="dxa"/>
          </w:tcPr>
          <w:p w14:paraId="6BC66013" w14:textId="77777777" w:rsidR="005B4A5F" w:rsidRPr="00EB0DAA" w:rsidRDefault="005B4A5F" w:rsidP="00346A08">
            <w:pPr>
              <w:pStyle w:val="Subtitle2"/>
              <w:rPr>
                <w:rFonts w:ascii="Calibri" w:hAnsi="Calibri" w:cs="Calibri"/>
                <w:sz w:val="22"/>
                <w:szCs w:val="22"/>
              </w:rPr>
            </w:pPr>
            <w:bookmarkStart w:id="693" w:name="_Toc437950073"/>
            <w:bookmarkStart w:id="694" w:name="_Toc437951052"/>
            <w:r w:rsidRPr="00EB0DAA">
              <w:rPr>
                <w:rFonts w:ascii="Calibri" w:hAnsi="Calibri" w:cs="Calibri"/>
                <w:sz w:val="22"/>
                <w:szCs w:val="22"/>
              </w:rPr>
              <w:t>Avg.</w:t>
            </w:r>
            <w:bookmarkEnd w:id="693"/>
            <w:bookmarkEnd w:id="694"/>
          </w:p>
        </w:tc>
        <w:tc>
          <w:tcPr>
            <w:tcW w:w="1080" w:type="dxa"/>
          </w:tcPr>
          <w:p w14:paraId="3460B86E" w14:textId="77777777" w:rsidR="005B4A5F" w:rsidRPr="00EB0DAA" w:rsidRDefault="005B4A5F" w:rsidP="00346A08">
            <w:pPr>
              <w:pStyle w:val="Subtitle2"/>
              <w:rPr>
                <w:rFonts w:ascii="Calibri" w:hAnsi="Calibri" w:cs="Calibri"/>
                <w:strike/>
                <w:sz w:val="22"/>
                <w:szCs w:val="22"/>
              </w:rPr>
            </w:pPr>
            <w:bookmarkStart w:id="695" w:name="_Toc437950074"/>
            <w:bookmarkStart w:id="696" w:name="_Toc437951053"/>
            <w:r w:rsidRPr="00EB0DAA">
              <w:rPr>
                <w:rFonts w:ascii="Calibri" w:hAnsi="Calibri" w:cs="Calibri"/>
                <w:sz w:val="22"/>
                <w:szCs w:val="22"/>
              </w:rPr>
              <w:t>Avg.</w:t>
            </w:r>
            <w:r w:rsidR="007E703B" w:rsidRPr="00EB0DAA">
              <w:rPr>
                <w:rFonts w:ascii="Calibri" w:hAnsi="Calibri" w:cs="Calibri"/>
                <w:sz w:val="22"/>
                <w:szCs w:val="22"/>
              </w:rPr>
              <w:t xml:space="preserve"> </w:t>
            </w:r>
            <w:r w:rsidRPr="00EB0DAA">
              <w:rPr>
                <w:rFonts w:ascii="Calibri" w:hAnsi="Calibri" w:cs="Calibri"/>
                <w:sz w:val="22"/>
                <w:szCs w:val="22"/>
              </w:rPr>
              <w:t>Ratio</w:t>
            </w:r>
            <w:bookmarkEnd w:id="695"/>
            <w:bookmarkEnd w:id="696"/>
          </w:p>
        </w:tc>
      </w:tr>
      <w:tr w:rsidR="005B4A5F" w:rsidRPr="00EB0DAA" w14:paraId="00CCF33D" w14:textId="77777777" w:rsidTr="00F35BE0">
        <w:trPr>
          <w:cantSplit/>
        </w:trPr>
        <w:tc>
          <w:tcPr>
            <w:tcW w:w="9090" w:type="dxa"/>
            <w:gridSpan w:val="8"/>
          </w:tcPr>
          <w:p w14:paraId="201FD8CD" w14:textId="77777777" w:rsidR="005B4A5F" w:rsidRPr="00EB0DAA" w:rsidRDefault="005B4A5F" w:rsidP="00346A08">
            <w:pPr>
              <w:pStyle w:val="Subtitle2"/>
              <w:rPr>
                <w:rFonts w:ascii="Calibri" w:hAnsi="Calibri" w:cs="Calibri"/>
                <w:sz w:val="22"/>
                <w:szCs w:val="22"/>
              </w:rPr>
            </w:pPr>
            <w:bookmarkStart w:id="697" w:name="_Toc437950075"/>
            <w:bookmarkStart w:id="698" w:name="_Toc437951054"/>
            <w:r w:rsidRPr="00EB0DAA">
              <w:rPr>
                <w:rFonts w:ascii="Calibri" w:hAnsi="Calibri" w:cs="Calibri"/>
                <w:sz w:val="22"/>
                <w:szCs w:val="22"/>
              </w:rPr>
              <w:t>Information</w:t>
            </w:r>
            <w:r w:rsidR="007E703B" w:rsidRPr="00EB0DAA">
              <w:rPr>
                <w:rFonts w:ascii="Calibri" w:hAnsi="Calibri" w:cs="Calibri"/>
                <w:sz w:val="22"/>
                <w:szCs w:val="22"/>
              </w:rPr>
              <w:t xml:space="preserve"> </w:t>
            </w:r>
            <w:r w:rsidRPr="00EB0DAA">
              <w:rPr>
                <w:rFonts w:ascii="Calibri" w:hAnsi="Calibri" w:cs="Calibri"/>
                <w:sz w:val="22"/>
                <w:szCs w:val="22"/>
              </w:rPr>
              <w:t>from</w:t>
            </w:r>
            <w:r w:rsidR="007E703B" w:rsidRPr="00EB0DAA">
              <w:rPr>
                <w:rFonts w:ascii="Calibri" w:hAnsi="Calibri" w:cs="Calibri"/>
                <w:sz w:val="22"/>
                <w:szCs w:val="22"/>
              </w:rPr>
              <w:t xml:space="preserve"> </w:t>
            </w:r>
            <w:r w:rsidRPr="00EB0DAA">
              <w:rPr>
                <w:rFonts w:ascii="Calibri" w:hAnsi="Calibri" w:cs="Calibri"/>
                <w:sz w:val="22"/>
                <w:szCs w:val="22"/>
              </w:rPr>
              <w:t>Balance</w:t>
            </w:r>
            <w:r w:rsidR="007E703B" w:rsidRPr="00EB0DAA">
              <w:rPr>
                <w:rFonts w:ascii="Calibri" w:hAnsi="Calibri" w:cs="Calibri"/>
                <w:sz w:val="22"/>
                <w:szCs w:val="22"/>
              </w:rPr>
              <w:t xml:space="preserve"> </w:t>
            </w:r>
            <w:r w:rsidRPr="00EB0DAA">
              <w:rPr>
                <w:rFonts w:ascii="Calibri" w:hAnsi="Calibri" w:cs="Calibri"/>
                <w:sz w:val="22"/>
                <w:szCs w:val="22"/>
              </w:rPr>
              <w:t>Sheet</w:t>
            </w:r>
            <w:bookmarkEnd w:id="697"/>
            <w:bookmarkEnd w:id="698"/>
          </w:p>
        </w:tc>
      </w:tr>
      <w:tr w:rsidR="005B4A5F" w:rsidRPr="00EB0DAA" w14:paraId="0126F5DB" w14:textId="77777777" w:rsidTr="00F35BE0">
        <w:trPr>
          <w:cantSplit/>
          <w:trHeight w:val="672"/>
        </w:trPr>
        <w:tc>
          <w:tcPr>
            <w:tcW w:w="1600" w:type="dxa"/>
          </w:tcPr>
          <w:p w14:paraId="519C1891" w14:textId="77777777" w:rsidR="005B4A5F" w:rsidRPr="00EB0DAA" w:rsidRDefault="005B4A5F" w:rsidP="00346A08">
            <w:pPr>
              <w:pStyle w:val="Subtitle2"/>
              <w:rPr>
                <w:rFonts w:ascii="Calibri" w:hAnsi="Calibri" w:cs="Calibri"/>
                <w:sz w:val="22"/>
                <w:szCs w:val="22"/>
              </w:rPr>
            </w:pPr>
            <w:bookmarkStart w:id="699" w:name="_Toc437950076"/>
            <w:bookmarkStart w:id="700" w:name="_Toc437951055"/>
            <w:r w:rsidRPr="00EB0DAA">
              <w:rPr>
                <w:rFonts w:ascii="Calibri" w:hAnsi="Calibri" w:cs="Calibri"/>
                <w:sz w:val="22"/>
                <w:szCs w:val="22"/>
              </w:rPr>
              <w:t>Total</w:t>
            </w:r>
            <w:r w:rsidR="007E703B" w:rsidRPr="00EB0DAA">
              <w:rPr>
                <w:rFonts w:ascii="Calibri" w:hAnsi="Calibri" w:cs="Calibri"/>
                <w:sz w:val="22"/>
                <w:szCs w:val="22"/>
              </w:rPr>
              <w:t xml:space="preserve"> </w:t>
            </w:r>
            <w:r w:rsidRPr="00EB0DAA">
              <w:rPr>
                <w:rFonts w:ascii="Calibri" w:hAnsi="Calibri" w:cs="Calibri"/>
                <w:sz w:val="22"/>
                <w:szCs w:val="22"/>
              </w:rPr>
              <w:t>Assets</w:t>
            </w:r>
            <w:r w:rsidR="007E703B" w:rsidRPr="00EB0DAA">
              <w:rPr>
                <w:rFonts w:ascii="Calibri" w:hAnsi="Calibri" w:cs="Calibri"/>
                <w:sz w:val="22"/>
                <w:szCs w:val="22"/>
              </w:rPr>
              <w:t xml:space="preserve"> </w:t>
            </w:r>
            <w:r w:rsidRPr="00EB0DAA">
              <w:rPr>
                <w:rFonts w:ascii="Calibri" w:hAnsi="Calibri" w:cs="Calibri"/>
                <w:sz w:val="22"/>
                <w:szCs w:val="22"/>
              </w:rPr>
              <w:t>(TA)</w:t>
            </w:r>
            <w:bookmarkEnd w:id="699"/>
            <w:bookmarkEnd w:id="700"/>
          </w:p>
        </w:tc>
        <w:tc>
          <w:tcPr>
            <w:tcW w:w="1010" w:type="dxa"/>
          </w:tcPr>
          <w:p w14:paraId="6C674F5C" w14:textId="77777777" w:rsidR="005B4A5F" w:rsidRPr="00EB0DAA" w:rsidRDefault="005B4A5F" w:rsidP="00346A08">
            <w:pPr>
              <w:pStyle w:val="Subtitle2"/>
              <w:rPr>
                <w:rFonts w:ascii="Calibri" w:hAnsi="Calibri" w:cs="Calibri"/>
                <w:sz w:val="22"/>
                <w:szCs w:val="22"/>
              </w:rPr>
            </w:pPr>
          </w:p>
        </w:tc>
        <w:tc>
          <w:tcPr>
            <w:tcW w:w="990" w:type="dxa"/>
          </w:tcPr>
          <w:p w14:paraId="525C7C2C" w14:textId="77777777" w:rsidR="005B4A5F" w:rsidRPr="00EB0DAA" w:rsidRDefault="005B4A5F" w:rsidP="00346A08">
            <w:pPr>
              <w:pStyle w:val="Subtitle2"/>
              <w:rPr>
                <w:rFonts w:ascii="Calibri" w:hAnsi="Calibri" w:cs="Calibri"/>
                <w:sz w:val="22"/>
                <w:szCs w:val="22"/>
              </w:rPr>
            </w:pPr>
          </w:p>
        </w:tc>
        <w:tc>
          <w:tcPr>
            <w:tcW w:w="990" w:type="dxa"/>
          </w:tcPr>
          <w:p w14:paraId="411498A6" w14:textId="77777777" w:rsidR="005B4A5F" w:rsidRPr="00EB0DAA" w:rsidRDefault="005B4A5F" w:rsidP="00346A08">
            <w:pPr>
              <w:pStyle w:val="Subtitle2"/>
              <w:rPr>
                <w:rFonts w:ascii="Calibri" w:hAnsi="Calibri" w:cs="Calibri"/>
                <w:sz w:val="22"/>
                <w:szCs w:val="22"/>
              </w:rPr>
            </w:pPr>
          </w:p>
        </w:tc>
        <w:tc>
          <w:tcPr>
            <w:tcW w:w="1170" w:type="dxa"/>
          </w:tcPr>
          <w:p w14:paraId="4E30EB06" w14:textId="77777777" w:rsidR="005B4A5F" w:rsidRPr="00EB0DAA" w:rsidRDefault="005B4A5F" w:rsidP="00346A08">
            <w:pPr>
              <w:pStyle w:val="Subtitle2"/>
              <w:rPr>
                <w:rFonts w:ascii="Calibri" w:hAnsi="Calibri" w:cs="Calibri"/>
                <w:sz w:val="22"/>
                <w:szCs w:val="22"/>
              </w:rPr>
            </w:pPr>
          </w:p>
        </w:tc>
        <w:tc>
          <w:tcPr>
            <w:tcW w:w="1080" w:type="dxa"/>
          </w:tcPr>
          <w:p w14:paraId="45B53366" w14:textId="77777777" w:rsidR="005B4A5F" w:rsidRPr="00EB0DAA" w:rsidRDefault="005B4A5F" w:rsidP="00346A08">
            <w:pPr>
              <w:pStyle w:val="Subtitle2"/>
              <w:rPr>
                <w:rFonts w:ascii="Calibri" w:hAnsi="Calibri" w:cs="Calibri"/>
                <w:sz w:val="22"/>
                <w:szCs w:val="22"/>
              </w:rPr>
            </w:pPr>
          </w:p>
        </w:tc>
        <w:tc>
          <w:tcPr>
            <w:tcW w:w="1170" w:type="dxa"/>
          </w:tcPr>
          <w:p w14:paraId="5381B150" w14:textId="77777777" w:rsidR="005B4A5F" w:rsidRPr="00EB0DAA" w:rsidRDefault="005B4A5F" w:rsidP="00346A08">
            <w:pPr>
              <w:pStyle w:val="Subtitle2"/>
              <w:rPr>
                <w:rFonts w:ascii="Calibri" w:hAnsi="Calibri" w:cs="Calibri"/>
                <w:sz w:val="22"/>
                <w:szCs w:val="22"/>
              </w:rPr>
            </w:pPr>
          </w:p>
        </w:tc>
        <w:tc>
          <w:tcPr>
            <w:tcW w:w="1080" w:type="dxa"/>
            <w:vMerge w:val="restart"/>
          </w:tcPr>
          <w:p w14:paraId="317C1B10" w14:textId="77777777" w:rsidR="005B4A5F" w:rsidRPr="00EB0DAA" w:rsidRDefault="005B4A5F" w:rsidP="00346A08">
            <w:pPr>
              <w:pStyle w:val="Subtitle2"/>
              <w:rPr>
                <w:rFonts w:ascii="Calibri" w:hAnsi="Calibri" w:cs="Calibri"/>
                <w:sz w:val="22"/>
                <w:szCs w:val="22"/>
              </w:rPr>
            </w:pPr>
          </w:p>
        </w:tc>
      </w:tr>
      <w:tr w:rsidR="005B4A5F" w:rsidRPr="00EB0DAA" w14:paraId="6E861A90" w14:textId="77777777" w:rsidTr="00F35BE0">
        <w:trPr>
          <w:cantSplit/>
          <w:trHeight w:val="673"/>
        </w:trPr>
        <w:tc>
          <w:tcPr>
            <w:tcW w:w="1600" w:type="dxa"/>
          </w:tcPr>
          <w:p w14:paraId="4EB27925" w14:textId="77777777" w:rsidR="005B4A5F" w:rsidRPr="00EB0DAA" w:rsidRDefault="005B4A5F" w:rsidP="00346A08">
            <w:pPr>
              <w:pStyle w:val="Subtitle2"/>
              <w:rPr>
                <w:rFonts w:ascii="Calibri" w:hAnsi="Calibri" w:cs="Calibri"/>
                <w:sz w:val="22"/>
                <w:szCs w:val="22"/>
              </w:rPr>
            </w:pPr>
            <w:bookmarkStart w:id="701" w:name="_Toc437950077"/>
            <w:bookmarkStart w:id="702" w:name="_Toc437951056"/>
            <w:r w:rsidRPr="00EB0DAA">
              <w:rPr>
                <w:rFonts w:ascii="Calibri" w:hAnsi="Calibri" w:cs="Calibri"/>
                <w:sz w:val="22"/>
                <w:szCs w:val="22"/>
              </w:rPr>
              <w:t>Total</w:t>
            </w:r>
            <w:r w:rsidR="007E703B" w:rsidRPr="00EB0DAA">
              <w:rPr>
                <w:rFonts w:ascii="Calibri" w:hAnsi="Calibri" w:cs="Calibri"/>
                <w:sz w:val="22"/>
                <w:szCs w:val="22"/>
              </w:rPr>
              <w:t xml:space="preserve"> </w:t>
            </w:r>
            <w:r w:rsidRPr="00EB0DAA">
              <w:rPr>
                <w:rFonts w:ascii="Calibri" w:hAnsi="Calibri" w:cs="Calibri"/>
                <w:sz w:val="22"/>
                <w:szCs w:val="22"/>
              </w:rPr>
              <w:t>Liabilities</w:t>
            </w:r>
            <w:r w:rsidR="007E703B" w:rsidRPr="00EB0DAA">
              <w:rPr>
                <w:rFonts w:ascii="Calibri" w:hAnsi="Calibri" w:cs="Calibri"/>
                <w:sz w:val="22"/>
                <w:szCs w:val="22"/>
              </w:rPr>
              <w:t xml:space="preserve"> </w:t>
            </w:r>
            <w:r w:rsidRPr="00EB0DAA">
              <w:rPr>
                <w:rFonts w:ascii="Calibri" w:hAnsi="Calibri" w:cs="Calibri"/>
                <w:sz w:val="22"/>
                <w:szCs w:val="22"/>
              </w:rPr>
              <w:t>(TL)</w:t>
            </w:r>
            <w:bookmarkEnd w:id="701"/>
            <w:bookmarkEnd w:id="702"/>
          </w:p>
        </w:tc>
        <w:tc>
          <w:tcPr>
            <w:tcW w:w="1010" w:type="dxa"/>
          </w:tcPr>
          <w:p w14:paraId="2FDE6F30" w14:textId="77777777" w:rsidR="005B4A5F" w:rsidRPr="00EB0DAA" w:rsidRDefault="005B4A5F" w:rsidP="00346A08">
            <w:pPr>
              <w:pStyle w:val="Subtitle2"/>
              <w:rPr>
                <w:rFonts w:ascii="Calibri" w:hAnsi="Calibri" w:cs="Calibri"/>
                <w:sz w:val="22"/>
                <w:szCs w:val="22"/>
              </w:rPr>
            </w:pPr>
          </w:p>
        </w:tc>
        <w:tc>
          <w:tcPr>
            <w:tcW w:w="990" w:type="dxa"/>
          </w:tcPr>
          <w:p w14:paraId="035C5537" w14:textId="77777777" w:rsidR="005B4A5F" w:rsidRPr="00EB0DAA" w:rsidRDefault="005B4A5F" w:rsidP="00346A08">
            <w:pPr>
              <w:pStyle w:val="Subtitle2"/>
              <w:rPr>
                <w:rFonts w:ascii="Calibri" w:hAnsi="Calibri" w:cs="Calibri"/>
                <w:sz w:val="22"/>
                <w:szCs w:val="22"/>
              </w:rPr>
            </w:pPr>
          </w:p>
        </w:tc>
        <w:tc>
          <w:tcPr>
            <w:tcW w:w="990" w:type="dxa"/>
          </w:tcPr>
          <w:p w14:paraId="083DCB1E" w14:textId="77777777" w:rsidR="005B4A5F" w:rsidRPr="00EB0DAA" w:rsidRDefault="005B4A5F" w:rsidP="00346A08">
            <w:pPr>
              <w:pStyle w:val="Subtitle2"/>
              <w:rPr>
                <w:rFonts w:ascii="Calibri" w:hAnsi="Calibri" w:cs="Calibri"/>
                <w:sz w:val="22"/>
                <w:szCs w:val="22"/>
              </w:rPr>
            </w:pPr>
          </w:p>
        </w:tc>
        <w:tc>
          <w:tcPr>
            <w:tcW w:w="1170" w:type="dxa"/>
          </w:tcPr>
          <w:p w14:paraId="45A5F0DA" w14:textId="77777777" w:rsidR="005B4A5F" w:rsidRPr="00EB0DAA" w:rsidRDefault="005B4A5F" w:rsidP="00346A08">
            <w:pPr>
              <w:pStyle w:val="Subtitle2"/>
              <w:rPr>
                <w:rFonts w:ascii="Calibri" w:hAnsi="Calibri" w:cs="Calibri"/>
                <w:sz w:val="22"/>
                <w:szCs w:val="22"/>
              </w:rPr>
            </w:pPr>
          </w:p>
        </w:tc>
        <w:tc>
          <w:tcPr>
            <w:tcW w:w="1080" w:type="dxa"/>
          </w:tcPr>
          <w:p w14:paraId="0A15A275" w14:textId="77777777" w:rsidR="005B4A5F" w:rsidRPr="00EB0DAA" w:rsidRDefault="005B4A5F" w:rsidP="00346A08">
            <w:pPr>
              <w:pStyle w:val="Subtitle2"/>
              <w:rPr>
                <w:rFonts w:ascii="Calibri" w:hAnsi="Calibri" w:cs="Calibri"/>
                <w:sz w:val="22"/>
                <w:szCs w:val="22"/>
              </w:rPr>
            </w:pPr>
          </w:p>
        </w:tc>
        <w:tc>
          <w:tcPr>
            <w:tcW w:w="1170" w:type="dxa"/>
          </w:tcPr>
          <w:p w14:paraId="7B060C03" w14:textId="77777777" w:rsidR="005B4A5F" w:rsidRPr="00EB0DAA" w:rsidRDefault="005B4A5F" w:rsidP="00346A08">
            <w:pPr>
              <w:pStyle w:val="Subtitle2"/>
              <w:rPr>
                <w:rFonts w:ascii="Calibri" w:hAnsi="Calibri" w:cs="Calibri"/>
                <w:sz w:val="22"/>
                <w:szCs w:val="22"/>
              </w:rPr>
            </w:pPr>
          </w:p>
        </w:tc>
        <w:tc>
          <w:tcPr>
            <w:tcW w:w="1080" w:type="dxa"/>
            <w:vMerge/>
          </w:tcPr>
          <w:p w14:paraId="3207C10F" w14:textId="77777777" w:rsidR="005B4A5F" w:rsidRPr="00EB0DAA" w:rsidRDefault="005B4A5F" w:rsidP="00346A08">
            <w:pPr>
              <w:pStyle w:val="Subtitle2"/>
              <w:rPr>
                <w:rFonts w:ascii="Calibri" w:hAnsi="Calibri" w:cs="Calibri"/>
                <w:sz w:val="22"/>
                <w:szCs w:val="22"/>
              </w:rPr>
            </w:pPr>
          </w:p>
        </w:tc>
      </w:tr>
      <w:tr w:rsidR="005B4A5F" w:rsidRPr="00EB0DAA" w14:paraId="08E33EE9" w14:textId="77777777" w:rsidTr="00F35BE0">
        <w:trPr>
          <w:cantSplit/>
          <w:trHeight w:val="673"/>
        </w:trPr>
        <w:tc>
          <w:tcPr>
            <w:tcW w:w="1600" w:type="dxa"/>
          </w:tcPr>
          <w:p w14:paraId="29B5F668" w14:textId="77777777" w:rsidR="005B4A5F" w:rsidRPr="00EB0DAA" w:rsidRDefault="005B4A5F" w:rsidP="00346A08">
            <w:pPr>
              <w:pStyle w:val="Subtitle2"/>
              <w:rPr>
                <w:rFonts w:ascii="Calibri" w:hAnsi="Calibri" w:cs="Calibri"/>
                <w:sz w:val="22"/>
                <w:szCs w:val="22"/>
              </w:rPr>
            </w:pPr>
            <w:bookmarkStart w:id="703" w:name="_Toc437950078"/>
            <w:bookmarkStart w:id="704" w:name="_Toc437951057"/>
            <w:r w:rsidRPr="00EB0DAA">
              <w:rPr>
                <w:rFonts w:ascii="Calibri" w:hAnsi="Calibri" w:cs="Calibri"/>
                <w:sz w:val="22"/>
                <w:szCs w:val="22"/>
              </w:rPr>
              <w:t>Net</w:t>
            </w:r>
            <w:r w:rsidR="007E703B" w:rsidRPr="00EB0DAA">
              <w:rPr>
                <w:rFonts w:ascii="Calibri" w:hAnsi="Calibri" w:cs="Calibri"/>
                <w:sz w:val="22"/>
                <w:szCs w:val="22"/>
              </w:rPr>
              <w:t xml:space="preserve"> </w:t>
            </w:r>
            <w:r w:rsidRPr="00EB0DAA">
              <w:rPr>
                <w:rFonts w:ascii="Calibri" w:hAnsi="Calibri" w:cs="Calibri"/>
                <w:sz w:val="22"/>
                <w:szCs w:val="22"/>
              </w:rPr>
              <w:t>Worth</w:t>
            </w:r>
            <w:r w:rsidR="007E703B" w:rsidRPr="00EB0DAA">
              <w:rPr>
                <w:rFonts w:ascii="Calibri" w:hAnsi="Calibri" w:cs="Calibri"/>
                <w:sz w:val="22"/>
                <w:szCs w:val="22"/>
              </w:rPr>
              <w:t xml:space="preserve"> </w:t>
            </w:r>
            <w:r w:rsidRPr="00EB0DAA">
              <w:rPr>
                <w:rFonts w:ascii="Calibri" w:hAnsi="Calibri" w:cs="Calibri"/>
                <w:sz w:val="22"/>
                <w:szCs w:val="22"/>
              </w:rPr>
              <w:t>(NW)</w:t>
            </w:r>
            <w:bookmarkEnd w:id="703"/>
            <w:bookmarkEnd w:id="704"/>
          </w:p>
        </w:tc>
        <w:tc>
          <w:tcPr>
            <w:tcW w:w="1010" w:type="dxa"/>
          </w:tcPr>
          <w:p w14:paraId="44BAC36E" w14:textId="77777777" w:rsidR="005B4A5F" w:rsidRPr="00EB0DAA" w:rsidRDefault="005B4A5F" w:rsidP="00346A08">
            <w:pPr>
              <w:pStyle w:val="Subtitle2"/>
              <w:rPr>
                <w:rFonts w:ascii="Calibri" w:hAnsi="Calibri" w:cs="Calibri"/>
                <w:sz w:val="22"/>
                <w:szCs w:val="22"/>
              </w:rPr>
            </w:pPr>
          </w:p>
        </w:tc>
        <w:tc>
          <w:tcPr>
            <w:tcW w:w="990" w:type="dxa"/>
          </w:tcPr>
          <w:p w14:paraId="4BE83005" w14:textId="77777777" w:rsidR="005B4A5F" w:rsidRPr="00EB0DAA" w:rsidRDefault="005B4A5F" w:rsidP="00346A08">
            <w:pPr>
              <w:pStyle w:val="Subtitle2"/>
              <w:rPr>
                <w:rFonts w:ascii="Calibri" w:hAnsi="Calibri" w:cs="Calibri"/>
                <w:sz w:val="22"/>
                <w:szCs w:val="22"/>
              </w:rPr>
            </w:pPr>
          </w:p>
        </w:tc>
        <w:tc>
          <w:tcPr>
            <w:tcW w:w="990" w:type="dxa"/>
          </w:tcPr>
          <w:p w14:paraId="25872096" w14:textId="77777777" w:rsidR="005B4A5F" w:rsidRPr="00EB0DAA" w:rsidRDefault="005B4A5F" w:rsidP="00346A08">
            <w:pPr>
              <w:pStyle w:val="Subtitle2"/>
              <w:rPr>
                <w:rFonts w:ascii="Calibri" w:hAnsi="Calibri" w:cs="Calibri"/>
                <w:sz w:val="22"/>
                <w:szCs w:val="22"/>
              </w:rPr>
            </w:pPr>
          </w:p>
        </w:tc>
        <w:tc>
          <w:tcPr>
            <w:tcW w:w="1170" w:type="dxa"/>
          </w:tcPr>
          <w:p w14:paraId="4BF9DC21" w14:textId="77777777" w:rsidR="005B4A5F" w:rsidRPr="00EB0DAA" w:rsidRDefault="005B4A5F" w:rsidP="00346A08">
            <w:pPr>
              <w:pStyle w:val="Subtitle2"/>
              <w:rPr>
                <w:rFonts w:ascii="Calibri" w:hAnsi="Calibri" w:cs="Calibri"/>
                <w:sz w:val="22"/>
                <w:szCs w:val="22"/>
              </w:rPr>
            </w:pPr>
          </w:p>
        </w:tc>
        <w:tc>
          <w:tcPr>
            <w:tcW w:w="1080" w:type="dxa"/>
          </w:tcPr>
          <w:p w14:paraId="4B7EBC53" w14:textId="77777777" w:rsidR="005B4A5F" w:rsidRPr="00EB0DAA" w:rsidRDefault="005B4A5F" w:rsidP="00346A08">
            <w:pPr>
              <w:pStyle w:val="Subtitle2"/>
              <w:rPr>
                <w:rFonts w:ascii="Calibri" w:hAnsi="Calibri" w:cs="Calibri"/>
                <w:sz w:val="22"/>
                <w:szCs w:val="22"/>
              </w:rPr>
            </w:pPr>
          </w:p>
        </w:tc>
        <w:tc>
          <w:tcPr>
            <w:tcW w:w="1170" w:type="dxa"/>
          </w:tcPr>
          <w:p w14:paraId="580B89ED" w14:textId="77777777" w:rsidR="005B4A5F" w:rsidRPr="00EB0DAA" w:rsidRDefault="005B4A5F" w:rsidP="00346A08">
            <w:pPr>
              <w:pStyle w:val="Subtitle2"/>
              <w:rPr>
                <w:rFonts w:ascii="Calibri" w:hAnsi="Calibri" w:cs="Calibri"/>
                <w:sz w:val="22"/>
                <w:szCs w:val="22"/>
              </w:rPr>
            </w:pPr>
          </w:p>
        </w:tc>
        <w:tc>
          <w:tcPr>
            <w:tcW w:w="1080" w:type="dxa"/>
          </w:tcPr>
          <w:p w14:paraId="4DB737C4" w14:textId="77777777" w:rsidR="005B4A5F" w:rsidRPr="00EB0DAA" w:rsidRDefault="005B4A5F" w:rsidP="00346A08">
            <w:pPr>
              <w:pStyle w:val="Subtitle2"/>
              <w:rPr>
                <w:rFonts w:ascii="Calibri" w:hAnsi="Calibri" w:cs="Calibri"/>
                <w:sz w:val="22"/>
                <w:szCs w:val="22"/>
              </w:rPr>
            </w:pPr>
          </w:p>
        </w:tc>
      </w:tr>
      <w:tr w:rsidR="005B4A5F" w:rsidRPr="00EB0DAA" w14:paraId="732D16FB" w14:textId="77777777" w:rsidTr="00F35BE0">
        <w:trPr>
          <w:cantSplit/>
          <w:trHeight w:val="673"/>
        </w:trPr>
        <w:tc>
          <w:tcPr>
            <w:tcW w:w="1600" w:type="dxa"/>
          </w:tcPr>
          <w:p w14:paraId="10F128EB" w14:textId="77777777" w:rsidR="005B4A5F" w:rsidRPr="00EB0DAA" w:rsidRDefault="005B4A5F" w:rsidP="00346A08">
            <w:pPr>
              <w:pStyle w:val="Subtitle2"/>
              <w:rPr>
                <w:rFonts w:ascii="Calibri" w:hAnsi="Calibri" w:cs="Calibri"/>
                <w:sz w:val="22"/>
                <w:szCs w:val="22"/>
              </w:rPr>
            </w:pPr>
            <w:bookmarkStart w:id="705" w:name="_Toc437950079"/>
            <w:bookmarkStart w:id="706" w:name="_Toc437951058"/>
            <w:r w:rsidRPr="00EB0DAA">
              <w:rPr>
                <w:rFonts w:ascii="Calibri" w:hAnsi="Calibri" w:cs="Calibri"/>
                <w:sz w:val="22"/>
                <w:szCs w:val="22"/>
              </w:rPr>
              <w:t>Current</w:t>
            </w:r>
            <w:r w:rsidR="007E703B" w:rsidRPr="00EB0DAA">
              <w:rPr>
                <w:rFonts w:ascii="Calibri" w:hAnsi="Calibri" w:cs="Calibri"/>
                <w:sz w:val="22"/>
                <w:szCs w:val="22"/>
              </w:rPr>
              <w:t xml:space="preserve"> </w:t>
            </w:r>
            <w:r w:rsidRPr="00EB0DAA">
              <w:rPr>
                <w:rFonts w:ascii="Calibri" w:hAnsi="Calibri" w:cs="Calibri"/>
                <w:sz w:val="22"/>
                <w:szCs w:val="22"/>
              </w:rPr>
              <w:t>Assets</w:t>
            </w:r>
            <w:r w:rsidR="007E703B" w:rsidRPr="00EB0DAA">
              <w:rPr>
                <w:rFonts w:ascii="Calibri" w:hAnsi="Calibri" w:cs="Calibri"/>
                <w:sz w:val="22"/>
                <w:szCs w:val="22"/>
              </w:rPr>
              <w:t xml:space="preserve"> </w:t>
            </w:r>
            <w:r w:rsidRPr="00EB0DAA">
              <w:rPr>
                <w:rFonts w:ascii="Calibri" w:hAnsi="Calibri" w:cs="Calibri"/>
                <w:sz w:val="22"/>
                <w:szCs w:val="22"/>
              </w:rPr>
              <w:t>(CA)</w:t>
            </w:r>
            <w:bookmarkEnd w:id="705"/>
            <w:bookmarkEnd w:id="706"/>
          </w:p>
        </w:tc>
        <w:tc>
          <w:tcPr>
            <w:tcW w:w="1010" w:type="dxa"/>
          </w:tcPr>
          <w:p w14:paraId="0EBB82A9" w14:textId="77777777" w:rsidR="005B4A5F" w:rsidRPr="00EB0DAA" w:rsidRDefault="005B4A5F" w:rsidP="00346A08">
            <w:pPr>
              <w:pStyle w:val="Subtitle2"/>
              <w:rPr>
                <w:rFonts w:ascii="Calibri" w:hAnsi="Calibri" w:cs="Calibri"/>
                <w:sz w:val="22"/>
                <w:szCs w:val="22"/>
              </w:rPr>
            </w:pPr>
          </w:p>
        </w:tc>
        <w:tc>
          <w:tcPr>
            <w:tcW w:w="990" w:type="dxa"/>
          </w:tcPr>
          <w:p w14:paraId="4A904537" w14:textId="77777777" w:rsidR="005B4A5F" w:rsidRPr="00EB0DAA" w:rsidRDefault="005B4A5F" w:rsidP="00346A08">
            <w:pPr>
              <w:pStyle w:val="Subtitle2"/>
              <w:rPr>
                <w:rFonts w:ascii="Calibri" w:hAnsi="Calibri" w:cs="Calibri"/>
                <w:sz w:val="22"/>
                <w:szCs w:val="22"/>
              </w:rPr>
            </w:pPr>
          </w:p>
        </w:tc>
        <w:tc>
          <w:tcPr>
            <w:tcW w:w="990" w:type="dxa"/>
          </w:tcPr>
          <w:p w14:paraId="1BBC352F" w14:textId="77777777" w:rsidR="005B4A5F" w:rsidRPr="00EB0DAA" w:rsidRDefault="005B4A5F" w:rsidP="00346A08">
            <w:pPr>
              <w:pStyle w:val="Subtitle2"/>
              <w:rPr>
                <w:rFonts w:ascii="Calibri" w:hAnsi="Calibri" w:cs="Calibri"/>
                <w:sz w:val="22"/>
                <w:szCs w:val="22"/>
              </w:rPr>
            </w:pPr>
          </w:p>
        </w:tc>
        <w:tc>
          <w:tcPr>
            <w:tcW w:w="1170" w:type="dxa"/>
          </w:tcPr>
          <w:p w14:paraId="1E511CA0" w14:textId="77777777" w:rsidR="005B4A5F" w:rsidRPr="00EB0DAA" w:rsidRDefault="005B4A5F" w:rsidP="00346A08">
            <w:pPr>
              <w:pStyle w:val="Subtitle2"/>
              <w:rPr>
                <w:rFonts w:ascii="Calibri" w:hAnsi="Calibri" w:cs="Calibri"/>
                <w:sz w:val="22"/>
                <w:szCs w:val="22"/>
              </w:rPr>
            </w:pPr>
          </w:p>
        </w:tc>
        <w:tc>
          <w:tcPr>
            <w:tcW w:w="1080" w:type="dxa"/>
          </w:tcPr>
          <w:p w14:paraId="28C3E3B8" w14:textId="77777777" w:rsidR="005B4A5F" w:rsidRPr="00EB0DAA" w:rsidRDefault="005B4A5F" w:rsidP="00346A08">
            <w:pPr>
              <w:pStyle w:val="Subtitle2"/>
              <w:rPr>
                <w:rFonts w:ascii="Calibri" w:hAnsi="Calibri" w:cs="Calibri"/>
                <w:sz w:val="22"/>
                <w:szCs w:val="22"/>
              </w:rPr>
            </w:pPr>
          </w:p>
        </w:tc>
        <w:tc>
          <w:tcPr>
            <w:tcW w:w="1170" w:type="dxa"/>
          </w:tcPr>
          <w:p w14:paraId="7E03C928" w14:textId="77777777" w:rsidR="005B4A5F" w:rsidRPr="00EB0DAA" w:rsidRDefault="005B4A5F" w:rsidP="00346A08">
            <w:pPr>
              <w:pStyle w:val="Subtitle2"/>
              <w:rPr>
                <w:rFonts w:ascii="Calibri" w:hAnsi="Calibri" w:cs="Calibri"/>
                <w:sz w:val="22"/>
                <w:szCs w:val="22"/>
              </w:rPr>
            </w:pPr>
          </w:p>
        </w:tc>
        <w:tc>
          <w:tcPr>
            <w:tcW w:w="1080" w:type="dxa"/>
            <w:vMerge w:val="restart"/>
          </w:tcPr>
          <w:p w14:paraId="7248F006" w14:textId="77777777" w:rsidR="005B4A5F" w:rsidRPr="00EB0DAA" w:rsidRDefault="005B4A5F" w:rsidP="00346A08">
            <w:pPr>
              <w:pStyle w:val="Subtitle2"/>
              <w:rPr>
                <w:rFonts w:ascii="Calibri" w:hAnsi="Calibri" w:cs="Calibri"/>
                <w:sz w:val="22"/>
                <w:szCs w:val="22"/>
              </w:rPr>
            </w:pPr>
          </w:p>
        </w:tc>
      </w:tr>
      <w:tr w:rsidR="005B4A5F" w:rsidRPr="00EB0DAA" w14:paraId="46955039" w14:textId="77777777" w:rsidTr="00F35BE0">
        <w:trPr>
          <w:cantSplit/>
          <w:trHeight w:val="673"/>
        </w:trPr>
        <w:tc>
          <w:tcPr>
            <w:tcW w:w="1600" w:type="dxa"/>
          </w:tcPr>
          <w:p w14:paraId="23D77E51" w14:textId="77777777" w:rsidR="005B4A5F" w:rsidRPr="00EB0DAA" w:rsidRDefault="005B4A5F" w:rsidP="00346A08">
            <w:pPr>
              <w:pStyle w:val="Subtitle2"/>
              <w:rPr>
                <w:rFonts w:ascii="Calibri" w:hAnsi="Calibri" w:cs="Calibri"/>
                <w:sz w:val="22"/>
                <w:szCs w:val="22"/>
              </w:rPr>
            </w:pPr>
            <w:bookmarkStart w:id="707" w:name="_Toc437950080"/>
            <w:bookmarkStart w:id="708" w:name="_Toc437951059"/>
            <w:r w:rsidRPr="00EB0DAA">
              <w:rPr>
                <w:rFonts w:ascii="Calibri" w:hAnsi="Calibri" w:cs="Calibri"/>
                <w:sz w:val="22"/>
                <w:szCs w:val="22"/>
              </w:rPr>
              <w:t>Current</w:t>
            </w:r>
            <w:r w:rsidR="007E703B" w:rsidRPr="00EB0DAA">
              <w:rPr>
                <w:rFonts w:ascii="Calibri" w:hAnsi="Calibri" w:cs="Calibri"/>
                <w:sz w:val="22"/>
                <w:szCs w:val="22"/>
              </w:rPr>
              <w:t xml:space="preserve"> </w:t>
            </w:r>
            <w:r w:rsidRPr="00EB0DAA">
              <w:rPr>
                <w:rFonts w:ascii="Calibri" w:hAnsi="Calibri" w:cs="Calibri"/>
                <w:sz w:val="22"/>
                <w:szCs w:val="22"/>
              </w:rPr>
              <w:t>Liabilities</w:t>
            </w:r>
            <w:r w:rsidR="007E703B" w:rsidRPr="00EB0DAA">
              <w:rPr>
                <w:rFonts w:ascii="Calibri" w:hAnsi="Calibri" w:cs="Calibri"/>
                <w:sz w:val="22"/>
                <w:szCs w:val="22"/>
              </w:rPr>
              <w:t xml:space="preserve"> </w:t>
            </w:r>
            <w:r w:rsidRPr="00EB0DAA">
              <w:rPr>
                <w:rFonts w:ascii="Calibri" w:hAnsi="Calibri" w:cs="Calibri"/>
                <w:sz w:val="22"/>
                <w:szCs w:val="22"/>
              </w:rPr>
              <w:t>(CL)</w:t>
            </w:r>
            <w:bookmarkEnd w:id="707"/>
            <w:bookmarkEnd w:id="708"/>
          </w:p>
        </w:tc>
        <w:tc>
          <w:tcPr>
            <w:tcW w:w="1010" w:type="dxa"/>
          </w:tcPr>
          <w:p w14:paraId="1D15A8E4" w14:textId="77777777" w:rsidR="005B4A5F" w:rsidRPr="00EB0DAA" w:rsidRDefault="005B4A5F" w:rsidP="00346A08">
            <w:pPr>
              <w:pStyle w:val="Subtitle2"/>
              <w:rPr>
                <w:rFonts w:ascii="Calibri" w:hAnsi="Calibri" w:cs="Calibri"/>
                <w:sz w:val="22"/>
                <w:szCs w:val="22"/>
              </w:rPr>
            </w:pPr>
          </w:p>
        </w:tc>
        <w:tc>
          <w:tcPr>
            <w:tcW w:w="990" w:type="dxa"/>
          </w:tcPr>
          <w:p w14:paraId="62FD06E5" w14:textId="77777777" w:rsidR="005B4A5F" w:rsidRPr="00EB0DAA" w:rsidRDefault="005B4A5F" w:rsidP="00346A08">
            <w:pPr>
              <w:pStyle w:val="Subtitle2"/>
              <w:rPr>
                <w:rFonts w:ascii="Calibri" w:hAnsi="Calibri" w:cs="Calibri"/>
                <w:sz w:val="22"/>
                <w:szCs w:val="22"/>
              </w:rPr>
            </w:pPr>
          </w:p>
        </w:tc>
        <w:tc>
          <w:tcPr>
            <w:tcW w:w="990" w:type="dxa"/>
          </w:tcPr>
          <w:p w14:paraId="1FFE77C1" w14:textId="77777777" w:rsidR="005B4A5F" w:rsidRPr="00EB0DAA" w:rsidRDefault="005B4A5F" w:rsidP="00346A08">
            <w:pPr>
              <w:pStyle w:val="Subtitle2"/>
              <w:rPr>
                <w:rFonts w:ascii="Calibri" w:hAnsi="Calibri" w:cs="Calibri"/>
                <w:sz w:val="22"/>
                <w:szCs w:val="22"/>
              </w:rPr>
            </w:pPr>
          </w:p>
        </w:tc>
        <w:tc>
          <w:tcPr>
            <w:tcW w:w="1170" w:type="dxa"/>
          </w:tcPr>
          <w:p w14:paraId="0044E48F" w14:textId="77777777" w:rsidR="005B4A5F" w:rsidRPr="00EB0DAA" w:rsidRDefault="005B4A5F" w:rsidP="00346A08">
            <w:pPr>
              <w:pStyle w:val="Subtitle2"/>
              <w:rPr>
                <w:rFonts w:ascii="Calibri" w:hAnsi="Calibri" w:cs="Calibri"/>
                <w:sz w:val="22"/>
                <w:szCs w:val="22"/>
              </w:rPr>
            </w:pPr>
          </w:p>
        </w:tc>
        <w:tc>
          <w:tcPr>
            <w:tcW w:w="1080" w:type="dxa"/>
          </w:tcPr>
          <w:p w14:paraId="6E00F353" w14:textId="77777777" w:rsidR="005B4A5F" w:rsidRPr="00EB0DAA" w:rsidRDefault="005B4A5F" w:rsidP="00346A08">
            <w:pPr>
              <w:pStyle w:val="Subtitle2"/>
              <w:rPr>
                <w:rFonts w:ascii="Calibri" w:hAnsi="Calibri" w:cs="Calibri"/>
                <w:sz w:val="22"/>
                <w:szCs w:val="22"/>
              </w:rPr>
            </w:pPr>
          </w:p>
        </w:tc>
        <w:tc>
          <w:tcPr>
            <w:tcW w:w="1170" w:type="dxa"/>
          </w:tcPr>
          <w:p w14:paraId="3583ABE5" w14:textId="77777777" w:rsidR="005B4A5F" w:rsidRPr="00EB0DAA" w:rsidRDefault="005B4A5F" w:rsidP="00346A08">
            <w:pPr>
              <w:pStyle w:val="Subtitle2"/>
              <w:rPr>
                <w:rFonts w:ascii="Calibri" w:hAnsi="Calibri" w:cs="Calibri"/>
                <w:sz w:val="22"/>
                <w:szCs w:val="22"/>
              </w:rPr>
            </w:pPr>
          </w:p>
        </w:tc>
        <w:tc>
          <w:tcPr>
            <w:tcW w:w="1080" w:type="dxa"/>
            <w:vMerge/>
          </w:tcPr>
          <w:p w14:paraId="176631E8" w14:textId="77777777" w:rsidR="005B4A5F" w:rsidRPr="00EB0DAA" w:rsidRDefault="005B4A5F" w:rsidP="00346A08">
            <w:pPr>
              <w:pStyle w:val="Subtitle2"/>
              <w:rPr>
                <w:rFonts w:ascii="Calibri" w:hAnsi="Calibri" w:cs="Calibri"/>
                <w:sz w:val="22"/>
                <w:szCs w:val="22"/>
              </w:rPr>
            </w:pPr>
          </w:p>
        </w:tc>
      </w:tr>
      <w:tr w:rsidR="005B4A5F" w:rsidRPr="00EB0DAA" w14:paraId="739E0C76" w14:textId="77777777" w:rsidTr="00F35BE0">
        <w:trPr>
          <w:cantSplit/>
        </w:trPr>
        <w:tc>
          <w:tcPr>
            <w:tcW w:w="9090" w:type="dxa"/>
            <w:gridSpan w:val="8"/>
          </w:tcPr>
          <w:p w14:paraId="6933645C" w14:textId="77777777" w:rsidR="005B4A5F" w:rsidRPr="00EB0DAA" w:rsidRDefault="005B4A5F" w:rsidP="00346A08">
            <w:pPr>
              <w:pStyle w:val="Subtitle2"/>
              <w:rPr>
                <w:rFonts w:ascii="Calibri" w:hAnsi="Calibri" w:cs="Calibri"/>
                <w:sz w:val="22"/>
                <w:szCs w:val="22"/>
              </w:rPr>
            </w:pPr>
            <w:bookmarkStart w:id="709" w:name="_Toc437950081"/>
            <w:bookmarkStart w:id="710" w:name="_Toc437951060"/>
            <w:r w:rsidRPr="00EB0DAA">
              <w:rPr>
                <w:rFonts w:ascii="Calibri" w:hAnsi="Calibri" w:cs="Calibri"/>
                <w:sz w:val="22"/>
                <w:szCs w:val="22"/>
              </w:rPr>
              <w:t>Information</w:t>
            </w:r>
            <w:r w:rsidR="007E703B" w:rsidRPr="00EB0DAA">
              <w:rPr>
                <w:rFonts w:ascii="Calibri" w:hAnsi="Calibri" w:cs="Calibri"/>
                <w:sz w:val="22"/>
                <w:szCs w:val="22"/>
              </w:rPr>
              <w:t xml:space="preserve"> </w:t>
            </w:r>
            <w:r w:rsidRPr="00EB0DAA">
              <w:rPr>
                <w:rFonts w:ascii="Calibri" w:hAnsi="Calibri" w:cs="Calibri"/>
                <w:sz w:val="22"/>
                <w:szCs w:val="22"/>
              </w:rPr>
              <w:t>from</w:t>
            </w:r>
            <w:r w:rsidR="007E703B" w:rsidRPr="00EB0DAA">
              <w:rPr>
                <w:rFonts w:ascii="Calibri" w:hAnsi="Calibri" w:cs="Calibri"/>
                <w:sz w:val="22"/>
                <w:szCs w:val="22"/>
              </w:rPr>
              <w:t xml:space="preserve"> </w:t>
            </w:r>
            <w:r w:rsidRPr="00EB0DAA">
              <w:rPr>
                <w:rFonts w:ascii="Calibri" w:hAnsi="Calibri" w:cs="Calibri"/>
                <w:sz w:val="22"/>
                <w:szCs w:val="22"/>
              </w:rPr>
              <w:t>Income</w:t>
            </w:r>
            <w:r w:rsidR="007E703B" w:rsidRPr="00EB0DAA">
              <w:rPr>
                <w:rFonts w:ascii="Calibri" w:hAnsi="Calibri" w:cs="Calibri"/>
                <w:sz w:val="22"/>
                <w:szCs w:val="22"/>
              </w:rPr>
              <w:t xml:space="preserve"> </w:t>
            </w:r>
            <w:r w:rsidRPr="00EB0DAA">
              <w:rPr>
                <w:rFonts w:ascii="Calibri" w:hAnsi="Calibri" w:cs="Calibri"/>
                <w:sz w:val="22"/>
                <w:szCs w:val="22"/>
              </w:rPr>
              <w:t>Statement</w:t>
            </w:r>
            <w:bookmarkEnd w:id="709"/>
            <w:bookmarkEnd w:id="710"/>
          </w:p>
        </w:tc>
      </w:tr>
      <w:tr w:rsidR="005B4A5F" w:rsidRPr="00EB0DAA" w14:paraId="593B8FDB" w14:textId="77777777" w:rsidTr="00F35BE0">
        <w:trPr>
          <w:cantSplit/>
          <w:trHeight w:val="672"/>
        </w:trPr>
        <w:tc>
          <w:tcPr>
            <w:tcW w:w="1600" w:type="dxa"/>
          </w:tcPr>
          <w:p w14:paraId="1151126A" w14:textId="77777777" w:rsidR="005B4A5F" w:rsidRPr="00EB0DAA" w:rsidRDefault="005B4A5F" w:rsidP="00346A08">
            <w:pPr>
              <w:pStyle w:val="Subtitle2"/>
              <w:rPr>
                <w:rFonts w:ascii="Calibri" w:hAnsi="Calibri" w:cs="Calibri"/>
                <w:sz w:val="22"/>
                <w:szCs w:val="22"/>
              </w:rPr>
            </w:pPr>
            <w:bookmarkStart w:id="711" w:name="_Toc437950082"/>
            <w:bookmarkStart w:id="712" w:name="_Toc437951061"/>
            <w:r w:rsidRPr="00EB0DAA">
              <w:rPr>
                <w:rFonts w:ascii="Calibri" w:hAnsi="Calibri" w:cs="Calibri"/>
                <w:sz w:val="22"/>
                <w:szCs w:val="22"/>
              </w:rPr>
              <w:t>Total</w:t>
            </w:r>
            <w:r w:rsidR="007E703B" w:rsidRPr="00EB0DAA">
              <w:rPr>
                <w:rFonts w:ascii="Calibri" w:hAnsi="Calibri" w:cs="Calibri"/>
                <w:sz w:val="22"/>
                <w:szCs w:val="22"/>
              </w:rPr>
              <w:t xml:space="preserve"> </w:t>
            </w:r>
            <w:r w:rsidRPr="00EB0DAA">
              <w:rPr>
                <w:rFonts w:ascii="Calibri" w:hAnsi="Calibri" w:cs="Calibri"/>
                <w:sz w:val="22"/>
                <w:szCs w:val="22"/>
              </w:rPr>
              <w:t>Revenue</w:t>
            </w:r>
            <w:r w:rsidR="007E703B" w:rsidRPr="00EB0DAA">
              <w:rPr>
                <w:rFonts w:ascii="Calibri" w:hAnsi="Calibri" w:cs="Calibri"/>
                <w:sz w:val="22"/>
                <w:szCs w:val="22"/>
              </w:rPr>
              <w:t xml:space="preserve"> </w:t>
            </w:r>
            <w:r w:rsidRPr="00EB0DAA">
              <w:rPr>
                <w:rFonts w:ascii="Calibri" w:hAnsi="Calibri" w:cs="Calibri"/>
                <w:sz w:val="22"/>
                <w:szCs w:val="22"/>
              </w:rPr>
              <w:t>(TR)</w:t>
            </w:r>
            <w:bookmarkEnd w:id="711"/>
            <w:bookmarkEnd w:id="712"/>
          </w:p>
        </w:tc>
        <w:tc>
          <w:tcPr>
            <w:tcW w:w="1010" w:type="dxa"/>
          </w:tcPr>
          <w:p w14:paraId="6E3C369C" w14:textId="77777777" w:rsidR="005B4A5F" w:rsidRPr="00EB0DAA" w:rsidRDefault="005B4A5F" w:rsidP="00346A08">
            <w:pPr>
              <w:pStyle w:val="Subtitle2"/>
              <w:rPr>
                <w:rFonts w:ascii="Calibri" w:hAnsi="Calibri" w:cs="Calibri"/>
                <w:sz w:val="22"/>
                <w:szCs w:val="22"/>
              </w:rPr>
            </w:pPr>
          </w:p>
        </w:tc>
        <w:tc>
          <w:tcPr>
            <w:tcW w:w="990" w:type="dxa"/>
          </w:tcPr>
          <w:p w14:paraId="1707F12A" w14:textId="77777777" w:rsidR="005B4A5F" w:rsidRPr="00EB0DAA" w:rsidRDefault="005B4A5F" w:rsidP="00346A08">
            <w:pPr>
              <w:pStyle w:val="Subtitle2"/>
              <w:rPr>
                <w:rFonts w:ascii="Calibri" w:hAnsi="Calibri" w:cs="Calibri"/>
                <w:sz w:val="22"/>
                <w:szCs w:val="22"/>
              </w:rPr>
            </w:pPr>
          </w:p>
        </w:tc>
        <w:tc>
          <w:tcPr>
            <w:tcW w:w="990" w:type="dxa"/>
          </w:tcPr>
          <w:p w14:paraId="26BBA0B7" w14:textId="77777777" w:rsidR="005B4A5F" w:rsidRPr="00EB0DAA" w:rsidRDefault="005B4A5F" w:rsidP="00346A08">
            <w:pPr>
              <w:pStyle w:val="Subtitle2"/>
              <w:rPr>
                <w:rFonts w:ascii="Calibri" w:hAnsi="Calibri" w:cs="Calibri"/>
                <w:sz w:val="22"/>
                <w:szCs w:val="22"/>
              </w:rPr>
            </w:pPr>
          </w:p>
        </w:tc>
        <w:tc>
          <w:tcPr>
            <w:tcW w:w="1170" w:type="dxa"/>
          </w:tcPr>
          <w:p w14:paraId="071158C3" w14:textId="77777777" w:rsidR="005B4A5F" w:rsidRPr="00EB0DAA" w:rsidRDefault="005B4A5F" w:rsidP="00346A08">
            <w:pPr>
              <w:pStyle w:val="Subtitle2"/>
              <w:rPr>
                <w:rFonts w:ascii="Calibri" w:hAnsi="Calibri" w:cs="Calibri"/>
                <w:sz w:val="22"/>
                <w:szCs w:val="22"/>
              </w:rPr>
            </w:pPr>
          </w:p>
        </w:tc>
        <w:tc>
          <w:tcPr>
            <w:tcW w:w="1080" w:type="dxa"/>
          </w:tcPr>
          <w:p w14:paraId="3F86E0DF" w14:textId="77777777" w:rsidR="005B4A5F" w:rsidRPr="00EB0DAA" w:rsidRDefault="005B4A5F" w:rsidP="00346A08">
            <w:pPr>
              <w:pStyle w:val="Subtitle2"/>
              <w:rPr>
                <w:rFonts w:ascii="Calibri" w:hAnsi="Calibri" w:cs="Calibri"/>
                <w:sz w:val="22"/>
                <w:szCs w:val="22"/>
              </w:rPr>
            </w:pPr>
          </w:p>
        </w:tc>
        <w:tc>
          <w:tcPr>
            <w:tcW w:w="1170" w:type="dxa"/>
          </w:tcPr>
          <w:p w14:paraId="346D8F0C" w14:textId="77777777" w:rsidR="005B4A5F" w:rsidRPr="00EB0DAA" w:rsidRDefault="005B4A5F" w:rsidP="00346A08">
            <w:pPr>
              <w:pStyle w:val="Subtitle2"/>
              <w:rPr>
                <w:rFonts w:ascii="Calibri" w:hAnsi="Calibri" w:cs="Calibri"/>
                <w:sz w:val="22"/>
                <w:szCs w:val="22"/>
              </w:rPr>
            </w:pPr>
          </w:p>
        </w:tc>
        <w:tc>
          <w:tcPr>
            <w:tcW w:w="1080" w:type="dxa"/>
            <w:vMerge w:val="restart"/>
          </w:tcPr>
          <w:p w14:paraId="6A159680" w14:textId="77777777" w:rsidR="005B4A5F" w:rsidRPr="00EB0DAA" w:rsidRDefault="005B4A5F" w:rsidP="00346A08">
            <w:pPr>
              <w:pStyle w:val="Subtitle2"/>
              <w:rPr>
                <w:rFonts w:ascii="Calibri" w:hAnsi="Calibri" w:cs="Calibri"/>
                <w:sz w:val="22"/>
                <w:szCs w:val="22"/>
              </w:rPr>
            </w:pPr>
          </w:p>
        </w:tc>
      </w:tr>
      <w:tr w:rsidR="005B4A5F" w:rsidRPr="00EB0DAA" w14:paraId="121814A8" w14:textId="77777777" w:rsidTr="00F35BE0">
        <w:trPr>
          <w:cantSplit/>
          <w:trHeight w:val="672"/>
        </w:trPr>
        <w:tc>
          <w:tcPr>
            <w:tcW w:w="1600" w:type="dxa"/>
          </w:tcPr>
          <w:p w14:paraId="5D0A98DA" w14:textId="77777777" w:rsidR="005B4A5F" w:rsidRPr="00EB0DAA" w:rsidRDefault="005B4A5F" w:rsidP="00346A08">
            <w:pPr>
              <w:pStyle w:val="Subtitle2"/>
              <w:rPr>
                <w:rFonts w:ascii="Calibri" w:hAnsi="Calibri" w:cs="Calibri"/>
                <w:sz w:val="22"/>
                <w:szCs w:val="22"/>
              </w:rPr>
            </w:pPr>
            <w:bookmarkStart w:id="713" w:name="_Toc437950083"/>
            <w:bookmarkStart w:id="714" w:name="_Toc437951062"/>
            <w:r w:rsidRPr="00EB0DAA">
              <w:rPr>
                <w:rFonts w:ascii="Calibri" w:hAnsi="Calibri" w:cs="Calibri"/>
                <w:sz w:val="22"/>
                <w:szCs w:val="22"/>
              </w:rPr>
              <w:lastRenderedPageBreak/>
              <w:t>Profits</w:t>
            </w:r>
            <w:r w:rsidR="007E703B" w:rsidRPr="00EB0DAA">
              <w:rPr>
                <w:rFonts w:ascii="Calibri" w:hAnsi="Calibri" w:cs="Calibri"/>
                <w:sz w:val="22"/>
                <w:szCs w:val="22"/>
              </w:rPr>
              <w:t xml:space="preserve"> </w:t>
            </w:r>
            <w:r w:rsidRPr="00EB0DAA">
              <w:rPr>
                <w:rFonts w:ascii="Calibri" w:hAnsi="Calibri" w:cs="Calibri"/>
                <w:sz w:val="22"/>
                <w:szCs w:val="22"/>
              </w:rPr>
              <w:t>Before</w:t>
            </w:r>
            <w:r w:rsidR="007E703B" w:rsidRPr="00EB0DAA">
              <w:rPr>
                <w:rFonts w:ascii="Calibri" w:hAnsi="Calibri" w:cs="Calibri"/>
                <w:sz w:val="22"/>
                <w:szCs w:val="22"/>
              </w:rPr>
              <w:t xml:space="preserve"> </w:t>
            </w:r>
            <w:r w:rsidRPr="00EB0DAA">
              <w:rPr>
                <w:rFonts w:ascii="Calibri" w:hAnsi="Calibri" w:cs="Calibri"/>
                <w:sz w:val="22"/>
                <w:szCs w:val="22"/>
              </w:rPr>
              <w:t>Taxes</w:t>
            </w:r>
            <w:r w:rsidR="007E703B" w:rsidRPr="00EB0DAA">
              <w:rPr>
                <w:rFonts w:ascii="Calibri" w:hAnsi="Calibri" w:cs="Calibri"/>
                <w:sz w:val="22"/>
                <w:szCs w:val="22"/>
              </w:rPr>
              <w:t xml:space="preserve"> </w:t>
            </w:r>
            <w:r w:rsidRPr="00EB0DAA">
              <w:rPr>
                <w:rFonts w:ascii="Calibri" w:hAnsi="Calibri" w:cs="Calibri"/>
                <w:sz w:val="22"/>
                <w:szCs w:val="22"/>
              </w:rPr>
              <w:t>(PBT)</w:t>
            </w:r>
            <w:bookmarkEnd w:id="713"/>
            <w:bookmarkEnd w:id="714"/>
          </w:p>
        </w:tc>
        <w:tc>
          <w:tcPr>
            <w:tcW w:w="1010" w:type="dxa"/>
          </w:tcPr>
          <w:p w14:paraId="7A96CA4B" w14:textId="77777777" w:rsidR="005B4A5F" w:rsidRPr="00EB0DAA" w:rsidRDefault="005B4A5F" w:rsidP="00346A08">
            <w:pPr>
              <w:pStyle w:val="Subtitle2"/>
              <w:rPr>
                <w:rFonts w:ascii="Calibri" w:hAnsi="Calibri" w:cs="Calibri"/>
                <w:sz w:val="22"/>
                <w:szCs w:val="22"/>
              </w:rPr>
            </w:pPr>
          </w:p>
        </w:tc>
        <w:tc>
          <w:tcPr>
            <w:tcW w:w="990" w:type="dxa"/>
          </w:tcPr>
          <w:p w14:paraId="05DB9D0E" w14:textId="77777777" w:rsidR="005B4A5F" w:rsidRPr="00EB0DAA" w:rsidRDefault="005B4A5F" w:rsidP="00346A08">
            <w:pPr>
              <w:pStyle w:val="Subtitle2"/>
              <w:rPr>
                <w:rFonts w:ascii="Calibri" w:hAnsi="Calibri" w:cs="Calibri"/>
                <w:sz w:val="22"/>
                <w:szCs w:val="22"/>
              </w:rPr>
            </w:pPr>
          </w:p>
        </w:tc>
        <w:tc>
          <w:tcPr>
            <w:tcW w:w="990" w:type="dxa"/>
          </w:tcPr>
          <w:p w14:paraId="5524D4A9" w14:textId="77777777" w:rsidR="005B4A5F" w:rsidRPr="00EB0DAA" w:rsidRDefault="005B4A5F" w:rsidP="00346A08">
            <w:pPr>
              <w:pStyle w:val="Subtitle2"/>
              <w:rPr>
                <w:rFonts w:ascii="Calibri" w:hAnsi="Calibri" w:cs="Calibri"/>
                <w:sz w:val="22"/>
                <w:szCs w:val="22"/>
              </w:rPr>
            </w:pPr>
          </w:p>
        </w:tc>
        <w:tc>
          <w:tcPr>
            <w:tcW w:w="1170" w:type="dxa"/>
          </w:tcPr>
          <w:p w14:paraId="00FF488A" w14:textId="77777777" w:rsidR="005B4A5F" w:rsidRPr="00EB0DAA" w:rsidRDefault="005B4A5F" w:rsidP="00346A08">
            <w:pPr>
              <w:pStyle w:val="Subtitle2"/>
              <w:rPr>
                <w:rFonts w:ascii="Calibri" w:hAnsi="Calibri" w:cs="Calibri"/>
                <w:sz w:val="22"/>
                <w:szCs w:val="22"/>
              </w:rPr>
            </w:pPr>
          </w:p>
        </w:tc>
        <w:tc>
          <w:tcPr>
            <w:tcW w:w="1080" w:type="dxa"/>
          </w:tcPr>
          <w:p w14:paraId="5C8E943F" w14:textId="77777777" w:rsidR="005B4A5F" w:rsidRPr="00EB0DAA" w:rsidRDefault="005B4A5F" w:rsidP="00346A08">
            <w:pPr>
              <w:pStyle w:val="Subtitle2"/>
              <w:rPr>
                <w:rFonts w:ascii="Calibri" w:hAnsi="Calibri" w:cs="Calibri"/>
                <w:sz w:val="22"/>
                <w:szCs w:val="22"/>
              </w:rPr>
            </w:pPr>
          </w:p>
        </w:tc>
        <w:tc>
          <w:tcPr>
            <w:tcW w:w="1170" w:type="dxa"/>
          </w:tcPr>
          <w:p w14:paraId="64DA24FB" w14:textId="77777777" w:rsidR="005B4A5F" w:rsidRPr="00EB0DAA" w:rsidRDefault="005B4A5F" w:rsidP="00346A08">
            <w:pPr>
              <w:pStyle w:val="Subtitle2"/>
              <w:rPr>
                <w:rFonts w:ascii="Calibri" w:hAnsi="Calibri" w:cs="Calibri"/>
                <w:sz w:val="22"/>
                <w:szCs w:val="22"/>
              </w:rPr>
            </w:pPr>
          </w:p>
        </w:tc>
        <w:tc>
          <w:tcPr>
            <w:tcW w:w="1080" w:type="dxa"/>
            <w:vMerge/>
          </w:tcPr>
          <w:p w14:paraId="1FC98C4C" w14:textId="77777777" w:rsidR="005B4A5F" w:rsidRPr="00EB0DAA" w:rsidRDefault="005B4A5F" w:rsidP="00346A08">
            <w:pPr>
              <w:pStyle w:val="Subtitle2"/>
              <w:rPr>
                <w:rFonts w:ascii="Calibri" w:hAnsi="Calibri" w:cs="Calibri"/>
                <w:sz w:val="22"/>
                <w:szCs w:val="22"/>
              </w:rPr>
            </w:pPr>
          </w:p>
        </w:tc>
      </w:tr>
    </w:tbl>
    <w:p w14:paraId="3670C2D9" w14:textId="77777777" w:rsidR="00EB0DAA" w:rsidRDefault="00EB0DAA" w:rsidP="00346A08">
      <w:pPr>
        <w:pStyle w:val="Subtitle2"/>
        <w:rPr>
          <w:b w:val="0"/>
          <w:bCs/>
          <w:sz w:val="22"/>
          <w:szCs w:val="22"/>
        </w:rPr>
      </w:pPr>
      <w:bookmarkStart w:id="715" w:name="_Toc498849276"/>
      <w:bookmarkStart w:id="716" w:name="_Toc498850115"/>
      <w:bookmarkStart w:id="717" w:name="_Toc498851720"/>
      <w:bookmarkStart w:id="718" w:name="_Toc437950084"/>
      <w:bookmarkStart w:id="719" w:name="_Toc437951063"/>
    </w:p>
    <w:p w14:paraId="7FBCF629" w14:textId="41BE23D0" w:rsidR="005B4A5F" w:rsidRPr="00EB0DAA" w:rsidRDefault="005B4A5F" w:rsidP="00EB0DAA">
      <w:pPr>
        <w:pStyle w:val="Subtitle2"/>
        <w:jc w:val="left"/>
        <w:rPr>
          <w:b w:val="0"/>
          <w:bCs/>
          <w:sz w:val="22"/>
          <w:szCs w:val="22"/>
        </w:rPr>
      </w:pPr>
      <w:r w:rsidRPr="00EB0DAA">
        <w:rPr>
          <w:b w:val="0"/>
          <w:bCs/>
          <w:sz w:val="22"/>
          <w:szCs w:val="22"/>
        </w:rPr>
        <w:t>Attached</w:t>
      </w:r>
      <w:r w:rsidR="007E703B" w:rsidRPr="00EB0DAA">
        <w:rPr>
          <w:b w:val="0"/>
          <w:bCs/>
          <w:sz w:val="22"/>
          <w:szCs w:val="22"/>
        </w:rPr>
        <w:t xml:space="preserve"> </w:t>
      </w:r>
      <w:r w:rsidRPr="00EB0DAA">
        <w:rPr>
          <w:b w:val="0"/>
          <w:bCs/>
          <w:sz w:val="22"/>
          <w:szCs w:val="22"/>
        </w:rPr>
        <w:t>are</w:t>
      </w:r>
      <w:r w:rsidR="007E703B" w:rsidRPr="00EB0DAA">
        <w:rPr>
          <w:b w:val="0"/>
          <w:bCs/>
          <w:sz w:val="22"/>
          <w:szCs w:val="22"/>
        </w:rPr>
        <w:t xml:space="preserve"> </w:t>
      </w:r>
      <w:r w:rsidRPr="00EB0DAA">
        <w:rPr>
          <w:b w:val="0"/>
          <w:bCs/>
          <w:sz w:val="22"/>
          <w:szCs w:val="22"/>
        </w:rPr>
        <w:t>copies</w:t>
      </w:r>
      <w:r w:rsidR="007E703B" w:rsidRPr="00EB0DAA">
        <w:rPr>
          <w:b w:val="0"/>
          <w:bCs/>
          <w:sz w:val="22"/>
          <w:szCs w:val="22"/>
        </w:rPr>
        <w:t xml:space="preserve"> </w:t>
      </w:r>
      <w:r w:rsidRPr="00EB0DAA">
        <w:rPr>
          <w:b w:val="0"/>
          <w:bCs/>
          <w:sz w:val="22"/>
          <w:szCs w:val="22"/>
        </w:rPr>
        <w:t>of</w:t>
      </w:r>
      <w:r w:rsidR="007E703B" w:rsidRPr="00EB0DAA">
        <w:rPr>
          <w:b w:val="0"/>
          <w:bCs/>
          <w:sz w:val="22"/>
          <w:szCs w:val="22"/>
        </w:rPr>
        <w:t xml:space="preserve"> </w:t>
      </w:r>
      <w:r w:rsidRPr="00EB0DAA">
        <w:rPr>
          <w:b w:val="0"/>
          <w:bCs/>
          <w:sz w:val="22"/>
          <w:szCs w:val="22"/>
        </w:rPr>
        <w:t>financial</w:t>
      </w:r>
      <w:r w:rsidR="007E703B" w:rsidRPr="00EB0DAA">
        <w:rPr>
          <w:b w:val="0"/>
          <w:bCs/>
          <w:sz w:val="22"/>
          <w:szCs w:val="22"/>
        </w:rPr>
        <w:t xml:space="preserve"> </w:t>
      </w:r>
      <w:r w:rsidRPr="00EB0DAA">
        <w:rPr>
          <w:b w:val="0"/>
          <w:bCs/>
          <w:sz w:val="22"/>
          <w:szCs w:val="22"/>
        </w:rPr>
        <w:t>statements</w:t>
      </w:r>
      <w:r w:rsidR="007E703B" w:rsidRPr="00EB0DAA">
        <w:rPr>
          <w:b w:val="0"/>
          <w:bCs/>
          <w:sz w:val="22"/>
          <w:szCs w:val="22"/>
        </w:rPr>
        <w:t xml:space="preserve"> </w:t>
      </w:r>
      <w:r w:rsidRPr="00EB0DAA">
        <w:rPr>
          <w:b w:val="0"/>
          <w:bCs/>
          <w:sz w:val="22"/>
          <w:szCs w:val="22"/>
        </w:rPr>
        <w:t>(balance</w:t>
      </w:r>
      <w:r w:rsidR="007E703B" w:rsidRPr="00EB0DAA">
        <w:rPr>
          <w:b w:val="0"/>
          <w:bCs/>
          <w:sz w:val="22"/>
          <w:szCs w:val="22"/>
        </w:rPr>
        <w:t xml:space="preserve"> </w:t>
      </w:r>
      <w:r w:rsidRPr="00EB0DAA">
        <w:rPr>
          <w:b w:val="0"/>
          <w:bCs/>
          <w:sz w:val="22"/>
          <w:szCs w:val="22"/>
        </w:rPr>
        <w:t>sheets,</w:t>
      </w:r>
      <w:r w:rsidR="007E703B" w:rsidRPr="00EB0DAA">
        <w:rPr>
          <w:b w:val="0"/>
          <w:bCs/>
          <w:sz w:val="22"/>
          <w:szCs w:val="22"/>
        </w:rPr>
        <w:t xml:space="preserve"> </w:t>
      </w:r>
      <w:r w:rsidRPr="00EB0DAA">
        <w:rPr>
          <w:b w:val="0"/>
          <w:bCs/>
          <w:sz w:val="22"/>
          <w:szCs w:val="22"/>
        </w:rPr>
        <w:t>including</w:t>
      </w:r>
      <w:r w:rsidR="007E703B" w:rsidRPr="00EB0DAA">
        <w:rPr>
          <w:b w:val="0"/>
          <w:bCs/>
          <w:sz w:val="22"/>
          <w:szCs w:val="22"/>
        </w:rPr>
        <w:t xml:space="preserve"> </w:t>
      </w:r>
      <w:r w:rsidRPr="00EB0DAA">
        <w:rPr>
          <w:b w:val="0"/>
          <w:bCs/>
          <w:sz w:val="22"/>
          <w:szCs w:val="22"/>
        </w:rPr>
        <w:t>all</w:t>
      </w:r>
      <w:r w:rsidR="007E703B" w:rsidRPr="00EB0DAA">
        <w:rPr>
          <w:b w:val="0"/>
          <w:bCs/>
          <w:sz w:val="22"/>
          <w:szCs w:val="22"/>
        </w:rPr>
        <w:t xml:space="preserve"> </w:t>
      </w:r>
      <w:r w:rsidRPr="00EB0DAA">
        <w:rPr>
          <w:b w:val="0"/>
          <w:bCs/>
          <w:sz w:val="22"/>
          <w:szCs w:val="22"/>
        </w:rPr>
        <w:t>related</w:t>
      </w:r>
      <w:r w:rsidR="007E703B" w:rsidRPr="00EB0DAA">
        <w:rPr>
          <w:b w:val="0"/>
          <w:bCs/>
          <w:sz w:val="22"/>
          <w:szCs w:val="22"/>
        </w:rPr>
        <w:t xml:space="preserve"> </w:t>
      </w:r>
      <w:r w:rsidRPr="00EB0DAA">
        <w:rPr>
          <w:b w:val="0"/>
          <w:bCs/>
          <w:sz w:val="22"/>
          <w:szCs w:val="22"/>
        </w:rPr>
        <w:t>notes,</w:t>
      </w:r>
      <w:r w:rsidR="007E703B" w:rsidRPr="00EB0DAA">
        <w:rPr>
          <w:b w:val="0"/>
          <w:bCs/>
          <w:sz w:val="22"/>
          <w:szCs w:val="22"/>
        </w:rPr>
        <w:t xml:space="preserve"> </w:t>
      </w:r>
      <w:r w:rsidRPr="00EB0DAA">
        <w:rPr>
          <w:b w:val="0"/>
          <w:bCs/>
          <w:sz w:val="22"/>
          <w:szCs w:val="22"/>
        </w:rPr>
        <w:t>and</w:t>
      </w:r>
      <w:r w:rsidR="007E703B" w:rsidRPr="00EB0DAA">
        <w:rPr>
          <w:b w:val="0"/>
          <w:bCs/>
          <w:sz w:val="22"/>
          <w:szCs w:val="22"/>
        </w:rPr>
        <w:t xml:space="preserve"> </w:t>
      </w:r>
      <w:r w:rsidRPr="00EB0DAA">
        <w:rPr>
          <w:b w:val="0"/>
          <w:bCs/>
          <w:sz w:val="22"/>
          <w:szCs w:val="22"/>
        </w:rPr>
        <w:t>income</w:t>
      </w:r>
      <w:r w:rsidR="007E703B" w:rsidRPr="00EB0DAA">
        <w:rPr>
          <w:b w:val="0"/>
          <w:bCs/>
          <w:sz w:val="22"/>
          <w:szCs w:val="22"/>
        </w:rPr>
        <w:t xml:space="preserve"> </w:t>
      </w:r>
      <w:r w:rsidRPr="00EB0DAA">
        <w:rPr>
          <w:b w:val="0"/>
          <w:bCs/>
          <w:sz w:val="22"/>
          <w:szCs w:val="22"/>
        </w:rPr>
        <w:t>statements)</w:t>
      </w:r>
      <w:r w:rsidR="007E703B" w:rsidRPr="00EB0DAA">
        <w:rPr>
          <w:b w:val="0"/>
          <w:bCs/>
          <w:sz w:val="22"/>
          <w:szCs w:val="22"/>
        </w:rPr>
        <w:t xml:space="preserve"> </w:t>
      </w:r>
      <w:r w:rsidRPr="00EB0DAA">
        <w:rPr>
          <w:b w:val="0"/>
          <w:bCs/>
          <w:sz w:val="22"/>
          <w:szCs w:val="22"/>
        </w:rPr>
        <w:t>for</w:t>
      </w:r>
      <w:r w:rsidR="007E703B" w:rsidRPr="00EB0DAA">
        <w:rPr>
          <w:b w:val="0"/>
          <w:bCs/>
          <w:sz w:val="22"/>
          <w:szCs w:val="22"/>
        </w:rPr>
        <w:t xml:space="preserve"> </w:t>
      </w:r>
      <w:r w:rsidRPr="00EB0DAA">
        <w:rPr>
          <w:b w:val="0"/>
          <w:bCs/>
          <w:sz w:val="22"/>
          <w:szCs w:val="22"/>
        </w:rPr>
        <w:t>the</w:t>
      </w:r>
      <w:r w:rsidR="007E703B" w:rsidRPr="00EB0DAA">
        <w:rPr>
          <w:b w:val="0"/>
          <w:bCs/>
          <w:sz w:val="22"/>
          <w:szCs w:val="22"/>
        </w:rPr>
        <w:t xml:space="preserve"> </w:t>
      </w:r>
      <w:r w:rsidRPr="00EB0DAA">
        <w:rPr>
          <w:b w:val="0"/>
          <w:bCs/>
          <w:sz w:val="22"/>
          <w:szCs w:val="22"/>
        </w:rPr>
        <w:t>years</w:t>
      </w:r>
      <w:r w:rsidR="007E703B" w:rsidRPr="00EB0DAA">
        <w:rPr>
          <w:b w:val="0"/>
          <w:bCs/>
          <w:sz w:val="22"/>
          <w:szCs w:val="22"/>
        </w:rPr>
        <w:t xml:space="preserve"> </w:t>
      </w:r>
      <w:r w:rsidRPr="00EB0DAA">
        <w:rPr>
          <w:b w:val="0"/>
          <w:bCs/>
          <w:sz w:val="22"/>
          <w:szCs w:val="22"/>
        </w:rPr>
        <w:t>required</w:t>
      </w:r>
      <w:r w:rsidR="007E703B" w:rsidRPr="00EB0DAA">
        <w:rPr>
          <w:b w:val="0"/>
          <w:bCs/>
          <w:sz w:val="22"/>
          <w:szCs w:val="22"/>
        </w:rPr>
        <w:t xml:space="preserve"> </w:t>
      </w:r>
      <w:r w:rsidRPr="00EB0DAA">
        <w:rPr>
          <w:b w:val="0"/>
          <w:bCs/>
          <w:sz w:val="22"/>
          <w:szCs w:val="22"/>
        </w:rPr>
        <w:t>above</w:t>
      </w:r>
      <w:r w:rsidR="007E703B" w:rsidRPr="00EB0DAA">
        <w:rPr>
          <w:b w:val="0"/>
          <w:bCs/>
          <w:sz w:val="22"/>
          <w:szCs w:val="22"/>
        </w:rPr>
        <w:t xml:space="preserve"> </w:t>
      </w:r>
      <w:r w:rsidRPr="00EB0DAA">
        <w:rPr>
          <w:b w:val="0"/>
          <w:bCs/>
          <w:sz w:val="22"/>
          <w:szCs w:val="22"/>
        </w:rPr>
        <w:t>complying</w:t>
      </w:r>
      <w:r w:rsidR="007E703B" w:rsidRPr="00EB0DAA">
        <w:rPr>
          <w:b w:val="0"/>
          <w:bCs/>
          <w:sz w:val="22"/>
          <w:szCs w:val="22"/>
        </w:rPr>
        <w:t xml:space="preserve"> </w:t>
      </w:r>
      <w:r w:rsidRPr="00EB0DAA">
        <w:rPr>
          <w:b w:val="0"/>
          <w:bCs/>
          <w:sz w:val="22"/>
          <w:szCs w:val="22"/>
        </w:rPr>
        <w:t>with</w:t>
      </w:r>
      <w:r w:rsidR="007E703B" w:rsidRPr="00EB0DAA">
        <w:rPr>
          <w:b w:val="0"/>
          <w:bCs/>
          <w:sz w:val="22"/>
          <w:szCs w:val="22"/>
        </w:rPr>
        <w:t xml:space="preserve"> </w:t>
      </w:r>
      <w:r w:rsidRPr="00EB0DAA">
        <w:rPr>
          <w:b w:val="0"/>
          <w:bCs/>
          <w:sz w:val="22"/>
          <w:szCs w:val="22"/>
        </w:rPr>
        <w:t>the</w:t>
      </w:r>
      <w:r w:rsidR="007E703B" w:rsidRPr="00EB0DAA">
        <w:rPr>
          <w:b w:val="0"/>
          <w:bCs/>
          <w:sz w:val="22"/>
          <w:szCs w:val="22"/>
        </w:rPr>
        <w:t xml:space="preserve"> </w:t>
      </w:r>
      <w:r w:rsidRPr="00EB0DAA">
        <w:rPr>
          <w:b w:val="0"/>
          <w:bCs/>
          <w:sz w:val="22"/>
          <w:szCs w:val="22"/>
        </w:rPr>
        <w:t>following</w:t>
      </w:r>
      <w:r w:rsidR="007E703B" w:rsidRPr="00EB0DAA">
        <w:rPr>
          <w:b w:val="0"/>
          <w:bCs/>
          <w:sz w:val="22"/>
          <w:szCs w:val="22"/>
        </w:rPr>
        <w:t xml:space="preserve"> </w:t>
      </w:r>
      <w:r w:rsidRPr="00EB0DAA">
        <w:rPr>
          <w:b w:val="0"/>
          <w:bCs/>
          <w:sz w:val="22"/>
          <w:szCs w:val="22"/>
        </w:rPr>
        <w:t>conditions:</w:t>
      </w:r>
      <w:bookmarkEnd w:id="715"/>
      <w:bookmarkEnd w:id="716"/>
      <w:bookmarkEnd w:id="717"/>
      <w:bookmarkEnd w:id="718"/>
      <w:bookmarkEnd w:id="719"/>
    </w:p>
    <w:p w14:paraId="4B1AACC2" w14:textId="77777777" w:rsidR="00EB0DAA" w:rsidRDefault="005B4A5F">
      <w:pPr>
        <w:pStyle w:val="Subtitle2"/>
        <w:numPr>
          <w:ilvl w:val="0"/>
          <w:numId w:val="11"/>
        </w:numPr>
        <w:ind w:left="576"/>
        <w:jc w:val="left"/>
        <w:rPr>
          <w:b w:val="0"/>
          <w:bCs/>
          <w:sz w:val="22"/>
          <w:szCs w:val="22"/>
        </w:rPr>
      </w:pPr>
      <w:bookmarkStart w:id="720" w:name="_Toc437950085"/>
      <w:bookmarkStart w:id="721" w:name="_Toc437951064"/>
      <w:bookmarkStart w:id="722" w:name="_Toc498849277"/>
      <w:bookmarkStart w:id="723" w:name="_Toc498850116"/>
      <w:bookmarkStart w:id="724" w:name="_Toc498851721"/>
      <w:r w:rsidRPr="00EB0DAA">
        <w:rPr>
          <w:b w:val="0"/>
          <w:bCs/>
          <w:sz w:val="22"/>
          <w:szCs w:val="22"/>
        </w:rPr>
        <w:t>Must</w:t>
      </w:r>
      <w:r w:rsidR="007E703B" w:rsidRPr="00EB0DAA">
        <w:rPr>
          <w:b w:val="0"/>
          <w:bCs/>
          <w:sz w:val="22"/>
          <w:szCs w:val="22"/>
        </w:rPr>
        <w:t xml:space="preserve"> </w:t>
      </w:r>
      <w:r w:rsidRPr="00EB0DAA">
        <w:rPr>
          <w:b w:val="0"/>
          <w:bCs/>
          <w:sz w:val="22"/>
          <w:szCs w:val="22"/>
        </w:rPr>
        <w:t>reflect</w:t>
      </w:r>
      <w:r w:rsidR="007E703B" w:rsidRPr="00EB0DAA">
        <w:rPr>
          <w:b w:val="0"/>
          <w:bCs/>
          <w:sz w:val="22"/>
          <w:szCs w:val="22"/>
        </w:rPr>
        <w:t xml:space="preserve"> </w:t>
      </w:r>
      <w:r w:rsidRPr="00EB0DAA">
        <w:rPr>
          <w:b w:val="0"/>
          <w:bCs/>
          <w:sz w:val="22"/>
          <w:szCs w:val="22"/>
        </w:rPr>
        <w:t>the</w:t>
      </w:r>
      <w:r w:rsidR="007E703B" w:rsidRPr="00EB0DAA">
        <w:rPr>
          <w:b w:val="0"/>
          <w:bCs/>
          <w:sz w:val="22"/>
          <w:szCs w:val="22"/>
        </w:rPr>
        <w:t xml:space="preserve"> </w:t>
      </w:r>
      <w:r w:rsidRPr="00EB0DAA">
        <w:rPr>
          <w:b w:val="0"/>
          <w:bCs/>
          <w:sz w:val="22"/>
          <w:szCs w:val="22"/>
        </w:rPr>
        <w:t>financial</w:t>
      </w:r>
      <w:r w:rsidR="007E703B" w:rsidRPr="00EB0DAA">
        <w:rPr>
          <w:b w:val="0"/>
          <w:bCs/>
          <w:sz w:val="22"/>
          <w:szCs w:val="22"/>
        </w:rPr>
        <w:t xml:space="preserve"> </w:t>
      </w:r>
      <w:r w:rsidRPr="00EB0DAA">
        <w:rPr>
          <w:b w:val="0"/>
          <w:bCs/>
          <w:sz w:val="22"/>
          <w:szCs w:val="22"/>
        </w:rPr>
        <w:t>situation</w:t>
      </w:r>
      <w:r w:rsidR="007E703B" w:rsidRPr="00EB0DAA">
        <w:rPr>
          <w:b w:val="0"/>
          <w:bCs/>
          <w:sz w:val="22"/>
          <w:szCs w:val="22"/>
        </w:rPr>
        <w:t xml:space="preserve"> </w:t>
      </w:r>
      <w:r w:rsidRPr="00EB0DAA">
        <w:rPr>
          <w:b w:val="0"/>
          <w:bCs/>
          <w:sz w:val="22"/>
          <w:szCs w:val="22"/>
        </w:rPr>
        <w:t>of</w:t>
      </w:r>
      <w:r w:rsidR="007E703B" w:rsidRPr="00EB0DAA">
        <w:rPr>
          <w:b w:val="0"/>
          <w:bCs/>
          <w:sz w:val="22"/>
          <w:szCs w:val="22"/>
        </w:rPr>
        <w:t xml:space="preserve"> </w:t>
      </w:r>
      <w:r w:rsidRPr="00EB0DAA">
        <w:rPr>
          <w:b w:val="0"/>
          <w:bCs/>
          <w:sz w:val="22"/>
          <w:szCs w:val="22"/>
        </w:rPr>
        <w:t>the</w:t>
      </w:r>
      <w:r w:rsidR="007E703B" w:rsidRPr="00EB0DAA">
        <w:rPr>
          <w:b w:val="0"/>
          <w:bCs/>
          <w:sz w:val="22"/>
          <w:szCs w:val="22"/>
        </w:rPr>
        <w:t xml:space="preserve"> </w:t>
      </w:r>
      <w:r w:rsidRPr="00EB0DAA">
        <w:rPr>
          <w:b w:val="0"/>
          <w:bCs/>
          <w:sz w:val="22"/>
          <w:szCs w:val="22"/>
        </w:rPr>
        <w:t>Bidder</w:t>
      </w:r>
      <w:r w:rsidR="007E703B" w:rsidRPr="00EB0DAA">
        <w:rPr>
          <w:b w:val="0"/>
          <w:bCs/>
          <w:sz w:val="22"/>
          <w:szCs w:val="22"/>
        </w:rPr>
        <w:t xml:space="preserve"> </w:t>
      </w:r>
      <w:r w:rsidRPr="00EB0DAA">
        <w:rPr>
          <w:b w:val="0"/>
          <w:bCs/>
          <w:sz w:val="22"/>
          <w:szCs w:val="22"/>
        </w:rPr>
        <w:t>or</w:t>
      </w:r>
      <w:r w:rsidR="007E703B" w:rsidRPr="00EB0DAA">
        <w:rPr>
          <w:b w:val="0"/>
          <w:bCs/>
          <w:sz w:val="22"/>
          <w:szCs w:val="22"/>
        </w:rPr>
        <w:t xml:space="preserve"> </w:t>
      </w:r>
      <w:r w:rsidR="0045771F" w:rsidRPr="00EB0DAA">
        <w:rPr>
          <w:b w:val="0"/>
          <w:bCs/>
          <w:sz w:val="22"/>
          <w:szCs w:val="22"/>
        </w:rPr>
        <w:t>member</w:t>
      </w:r>
      <w:r w:rsidR="007E703B" w:rsidRPr="00EB0DAA">
        <w:rPr>
          <w:b w:val="0"/>
          <w:bCs/>
          <w:sz w:val="22"/>
          <w:szCs w:val="22"/>
        </w:rPr>
        <w:t xml:space="preserve"> </w:t>
      </w:r>
      <w:r w:rsidRPr="00EB0DAA">
        <w:rPr>
          <w:b w:val="0"/>
          <w:bCs/>
          <w:sz w:val="22"/>
          <w:szCs w:val="22"/>
        </w:rPr>
        <w:t>to</w:t>
      </w:r>
      <w:r w:rsidR="007E703B" w:rsidRPr="00EB0DAA">
        <w:rPr>
          <w:b w:val="0"/>
          <w:bCs/>
          <w:sz w:val="22"/>
          <w:szCs w:val="22"/>
        </w:rPr>
        <w:t xml:space="preserve"> </w:t>
      </w:r>
      <w:r w:rsidRPr="00EB0DAA">
        <w:rPr>
          <w:b w:val="0"/>
          <w:bCs/>
          <w:sz w:val="22"/>
          <w:szCs w:val="22"/>
        </w:rPr>
        <w:t>a</w:t>
      </w:r>
      <w:r w:rsidR="007E703B" w:rsidRPr="00EB0DAA">
        <w:rPr>
          <w:b w:val="0"/>
          <w:bCs/>
          <w:sz w:val="22"/>
          <w:szCs w:val="22"/>
        </w:rPr>
        <w:t xml:space="preserve"> </w:t>
      </w:r>
      <w:r w:rsidRPr="00EB0DAA">
        <w:rPr>
          <w:b w:val="0"/>
          <w:bCs/>
          <w:sz w:val="22"/>
          <w:szCs w:val="22"/>
        </w:rPr>
        <w:t>JV,</w:t>
      </w:r>
      <w:r w:rsidR="007E703B" w:rsidRPr="00EB0DAA">
        <w:rPr>
          <w:b w:val="0"/>
          <w:bCs/>
          <w:sz w:val="22"/>
          <w:szCs w:val="22"/>
        </w:rPr>
        <w:t xml:space="preserve"> </w:t>
      </w:r>
      <w:r w:rsidRPr="00EB0DAA">
        <w:rPr>
          <w:b w:val="0"/>
          <w:bCs/>
          <w:sz w:val="22"/>
          <w:szCs w:val="22"/>
        </w:rPr>
        <w:t>and</w:t>
      </w:r>
      <w:r w:rsidR="007E703B" w:rsidRPr="00EB0DAA">
        <w:rPr>
          <w:b w:val="0"/>
          <w:bCs/>
          <w:sz w:val="22"/>
          <w:szCs w:val="22"/>
        </w:rPr>
        <w:t xml:space="preserve"> </w:t>
      </w:r>
      <w:r w:rsidRPr="00EB0DAA">
        <w:rPr>
          <w:b w:val="0"/>
          <w:bCs/>
          <w:sz w:val="22"/>
          <w:szCs w:val="22"/>
        </w:rPr>
        <w:t>not</w:t>
      </w:r>
      <w:r w:rsidR="007E703B" w:rsidRPr="00EB0DAA">
        <w:rPr>
          <w:b w:val="0"/>
          <w:bCs/>
          <w:sz w:val="22"/>
          <w:szCs w:val="22"/>
        </w:rPr>
        <w:t xml:space="preserve"> </w:t>
      </w:r>
      <w:r w:rsidRPr="00EB0DAA">
        <w:rPr>
          <w:b w:val="0"/>
          <w:bCs/>
          <w:sz w:val="22"/>
          <w:szCs w:val="22"/>
        </w:rPr>
        <w:t>sister</w:t>
      </w:r>
      <w:r w:rsidR="007E703B" w:rsidRPr="00EB0DAA">
        <w:rPr>
          <w:b w:val="0"/>
          <w:bCs/>
          <w:sz w:val="22"/>
          <w:szCs w:val="22"/>
        </w:rPr>
        <w:t xml:space="preserve"> </w:t>
      </w:r>
      <w:r w:rsidRPr="00EB0DAA">
        <w:rPr>
          <w:b w:val="0"/>
          <w:bCs/>
          <w:sz w:val="22"/>
          <w:szCs w:val="22"/>
        </w:rPr>
        <w:t>or</w:t>
      </w:r>
      <w:r w:rsidR="007E703B" w:rsidRPr="00EB0DAA">
        <w:rPr>
          <w:b w:val="0"/>
          <w:bCs/>
          <w:sz w:val="22"/>
          <w:szCs w:val="22"/>
        </w:rPr>
        <w:t xml:space="preserve"> </w:t>
      </w:r>
      <w:r w:rsidRPr="00EB0DAA">
        <w:rPr>
          <w:b w:val="0"/>
          <w:bCs/>
          <w:sz w:val="22"/>
          <w:szCs w:val="22"/>
        </w:rPr>
        <w:t>parent</w:t>
      </w:r>
      <w:r w:rsidR="007E703B" w:rsidRPr="00EB0DAA">
        <w:rPr>
          <w:b w:val="0"/>
          <w:bCs/>
          <w:sz w:val="22"/>
          <w:szCs w:val="22"/>
        </w:rPr>
        <w:t xml:space="preserve"> </w:t>
      </w:r>
      <w:r w:rsidRPr="00EB0DAA">
        <w:rPr>
          <w:b w:val="0"/>
          <w:bCs/>
          <w:sz w:val="22"/>
          <w:szCs w:val="22"/>
        </w:rPr>
        <w:t>companies</w:t>
      </w:r>
      <w:bookmarkStart w:id="725" w:name="_Toc437950086"/>
      <w:bookmarkStart w:id="726" w:name="_Toc437951065"/>
      <w:bookmarkStart w:id="727" w:name="_Toc498849278"/>
      <w:bookmarkStart w:id="728" w:name="_Toc498850117"/>
      <w:bookmarkStart w:id="729" w:name="_Toc498851722"/>
      <w:bookmarkEnd w:id="720"/>
      <w:bookmarkEnd w:id="721"/>
      <w:bookmarkEnd w:id="722"/>
      <w:bookmarkEnd w:id="723"/>
      <w:bookmarkEnd w:id="724"/>
    </w:p>
    <w:p w14:paraId="7568E1B4" w14:textId="77777777" w:rsidR="00EB0DAA" w:rsidRDefault="005B4A5F">
      <w:pPr>
        <w:pStyle w:val="Subtitle2"/>
        <w:numPr>
          <w:ilvl w:val="0"/>
          <w:numId w:val="11"/>
        </w:numPr>
        <w:ind w:left="576"/>
        <w:jc w:val="left"/>
        <w:rPr>
          <w:b w:val="0"/>
          <w:bCs/>
          <w:sz w:val="22"/>
          <w:szCs w:val="22"/>
        </w:rPr>
      </w:pPr>
      <w:r w:rsidRPr="00EB0DAA">
        <w:rPr>
          <w:b w:val="0"/>
          <w:bCs/>
          <w:sz w:val="22"/>
          <w:szCs w:val="22"/>
        </w:rPr>
        <w:t>Historic</w:t>
      </w:r>
      <w:r w:rsidR="007E703B" w:rsidRPr="00EB0DAA">
        <w:rPr>
          <w:b w:val="0"/>
          <w:bCs/>
          <w:sz w:val="22"/>
          <w:szCs w:val="22"/>
        </w:rPr>
        <w:t xml:space="preserve"> </w:t>
      </w:r>
      <w:r w:rsidRPr="00EB0DAA">
        <w:rPr>
          <w:b w:val="0"/>
          <w:bCs/>
          <w:sz w:val="22"/>
          <w:szCs w:val="22"/>
        </w:rPr>
        <w:t>financial</w:t>
      </w:r>
      <w:r w:rsidR="007E703B" w:rsidRPr="00EB0DAA">
        <w:rPr>
          <w:b w:val="0"/>
          <w:bCs/>
          <w:sz w:val="22"/>
          <w:szCs w:val="22"/>
        </w:rPr>
        <w:t xml:space="preserve"> </w:t>
      </w:r>
      <w:r w:rsidRPr="00EB0DAA">
        <w:rPr>
          <w:b w:val="0"/>
          <w:bCs/>
          <w:sz w:val="22"/>
          <w:szCs w:val="22"/>
        </w:rPr>
        <w:t>statements</w:t>
      </w:r>
      <w:r w:rsidR="007E703B" w:rsidRPr="00EB0DAA">
        <w:rPr>
          <w:b w:val="0"/>
          <w:bCs/>
          <w:sz w:val="22"/>
          <w:szCs w:val="22"/>
        </w:rPr>
        <w:t xml:space="preserve"> </w:t>
      </w:r>
      <w:r w:rsidRPr="00EB0DAA">
        <w:rPr>
          <w:b w:val="0"/>
          <w:bCs/>
          <w:sz w:val="22"/>
          <w:szCs w:val="22"/>
        </w:rPr>
        <w:t>must</w:t>
      </w:r>
      <w:r w:rsidR="007E703B" w:rsidRPr="00EB0DAA">
        <w:rPr>
          <w:b w:val="0"/>
          <w:bCs/>
          <w:sz w:val="22"/>
          <w:szCs w:val="22"/>
        </w:rPr>
        <w:t xml:space="preserve"> </w:t>
      </w:r>
      <w:r w:rsidRPr="00EB0DAA">
        <w:rPr>
          <w:b w:val="0"/>
          <w:bCs/>
          <w:sz w:val="22"/>
          <w:szCs w:val="22"/>
        </w:rPr>
        <w:t>be</w:t>
      </w:r>
      <w:r w:rsidR="007E703B" w:rsidRPr="00EB0DAA">
        <w:rPr>
          <w:b w:val="0"/>
          <w:bCs/>
          <w:sz w:val="22"/>
          <w:szCs w:val="22"/>
        </w:rPr>
        <w:t xml:space="preserve"> </w:t>
      </w:r>
      <w:r w:rsidRPr="00EB0DAA">
        <w:rPr>
          <w:b w:val="0"/>
          <w:bCs/>
          <w:sz w:val="22"/>
          <w:szCs w:val="22"/>
        </w:rPr>
        <w:t>audited</w:t>
      </w:r>
      <w:r w:rsidR="007E703B" w:rsidRPr="00EB0DAA">
        <w:rPr>
          <w:b w:val="0"/>
          <w:bCs/>
          <w:sz w:val="22"/>
          <w:szCs w:val="22"/>
        </w:rPr>
        <w:t xml:space="preserve"> </w:t>
      </w:r>
      <w:r w:rsidRPr="00EB0DAA">
        <w:rPr>
          <w:b w:val="0"/>
          <w:bCs/>
          <w:sz w:val="22"/>
          <w:szCs w:val="22"/>
        </w:rPr>
        <w:t>by</w:t>
      </w:r>
      <w:r w:rsidR="007E703B" w:rsidRPr="00EB0DAA">
        <w:rPr>
          <w:b w:val="0"/>
          <w:bCs/>
          <w:sz w:val="22"/>
          <w:szCs w:val="22"/>
        </w:rPr>
        <w:t xml:space="preserve"> </w:t>
      </w:r>
      <w:r w:rsidRPr="00EB0DAA">
        <w:rPr>
          <w:b w:val="0"/>
          <w:bCs/>
          <w:sz w:val="22"/>
          <w:szCs w:val="22"/>
        </w:rPr>
        <w:t>a</w:t>
      </w:r>
      <w:r w:rsidR="007E703B" w:rsidRPr="00EB0DAA">
        <w:rPr>
          <w:b w:val="0"/>
          <w:bCs/>
          <w:sz w:val="22"/>
          <w:szCs w:val="22"/>
        </w:rPr>
        <w:t xml:space="preserve"> </w:t>
      </w:r>
      <w:r w:rsidRPr="00EB0DAA">
        <w:rPr>
          <w:b w:val="0"/>
          <w:bCs/>
          <w:sz w:val="22"/>
          <w:szCs w:val="22"/>
        </w:rPr>
        <w:t>certified</w:t>
      </w:r>
      <w:r w:rsidR="007E703B" w:rsidRPr="00EB0DAA">
        <w:rPr>
          <w:b w:val="0"/>
          <w:bCs/>
          <w:sz w:val="22"/>
          <w:szCs w:val="22"/>
        </w:rPr>
        <w:t xml:space="preserve"> </w:t>
      </w:r>
      <w:r w:rsidRPr="00EB0DAA">
        <w:rPr>
          <w:b w:val="0"/>
          <w:bCs/>
          <w:sz w:val="22"/>
          <w:szCs w:val="22"/>
        </w:rPr>
        <w:t>accountant</w:t>
      </w:r>
      <w:bookmarkStart w:id="730" w:name="_Toc437950087"/>
      <w:bookmarkStart w:id="731" w:name="_Toc437951066"/>
      <w:bookmarkStart w:id="732" w:name="_Toc498849279"/>
      <w:bookmarkStart w:id="733" w:name="_Toc498850118"/>
      <w:bookmarkStart w:id="734" w:name="_Toc498851723"/>
      <w:bookmarkEnd w:id="725"/>
      <w:bookmarkEnd w:id="726"/>
      <w:bookmarkEnd w:id="727"/>
      <w:bookmarkEnd w:id="728"/>
      <w:bookmarkEnd w:id="729"/>
    </w:p>
    <w:p w14:paraId="62DE8114" w14:textId="77777777" w:rsidR="00EB0DAA" w:rsidRDefault="005B4A5F">
      <w:pPr>
        <w:pStyle w:val="Subtitle2"/>
        <w:numPr>
          <w:ilvl w:val="0"/>
          <w:numId w:val="11"/>
        </w:numPr>
        <w:ind w:left="576"/>
        <w:jc w:val="left"/>
        <w:rPr>
          <w:b w:val="0"/>
          <w:bCs/>
          <w:sz w:val="22"/>
          <w:szCs w:val="22"/>
        </w:rPr>
      </w:pPr>
      <w:r w:rsidRPr="00EB0DAA">
        <w:rPr>
          <w:b w:val="0"/>
          <w:bCs/>
          <w:sz w:val="22"/>
          <w:szCs w:val="22"/>
        </w:rPr>
        <w:t>Historic</w:t>
      </w:r>
      <w:r w:rsidR="007E703B" w:rsidRPr="00EB0DAA">
        <w:rPr>
          <w:b w:val="0"/>
          <w:bCs/>
          <w:sz w:val="22"/>
          <w:szCs w:val="22"/>
        </w:rPr>
        <w:t xml:space="preserve"> </w:t>
      </w:r>
      <w:r w:rsidRPr="00EB0DAA">
        <w:rPr>
          <w:b w:val="0"/>
          <w:bCs/>
          <w:sz w:val="22"/>
          <w:szCs w:val="22"/>
        </w:rPr>
        <w:t>financial</w:t>
      </w:r>
      <w:r w:rsidR="007E703B" w:rsidRPr="00EB0DAA">
        <w:rPr>
          <w:b w:val="0"/>
          <w:bCs/>
          <w:sz w:val="22"/>
          <w:szCs w:val="22"/>
        </w:rPr>
        <w:t xml:space="preserve"> </w:t>
      </w:r>
      <w:r w:rsidRPr="00EB0DAA">
        <w:rPr>
          <w:b w:val="0"/>
          <w:bCs/>
          <w:sz w:val="22"/>
          <w:szCs w:val="22"/>
        </w:rPr>
        <w:t>statements</w:t>
      </w:r>
      <w:r w:rsidR="007E703B" w:rsidRPr="00EB0DAA">
        <w:rPr>
          <w:b w:val="0"/>
          <w:bCs/>
          <w:sz w:val="22"/>
          <w:szCs w:val="22"/>
        </w:rPr>
        <w:t xml:space="preserve"> </w:t>
      </w:r>
      <w:r w:rsidRPr="00EB0DAA">
        <w:rPr>
          <w:b w:val="0"/>
          <w:bCs/>
          <w:sz w:val="22"/>
          <w:szCs w:val="22"/>
        </w:rPr>
        <w:t>must</w:t>
      </w:r>
      <w:r w:rsidR="007E703B" w:rsidRPr="00EB0DAA">
        <w:rPr>
          <w:b w:val="0"/>
          <w:bCs/>
          <w:sz w:val="22"/>
          <w:szCs w:val="22"/>
        </w:rPr>
        <w:t xml:space="preserve"> </w:t>
      </w:r>
      <w:r w:rsidRPr="00EB0DAA">
        <w:rPr>
          <w:b w:val="0"/>
          <w:bCs/>
          <w:sz w:val="22"/>
          <w:szCs w:val="22"/>
        </w:rPr>
        <w:t>be</w:t>
      </w:r>
      <w:r w:rsidR="007E703B" w:rsidRPr="00EB0DAA">
        <w:rPr>
          <w:b w:val="0"/>
          <w:bCs/>
          <w:sz w:val="22"/>
          <w:szCs w:val="22"/>
        </w:rPr>
        <w:t xml:space="preserve"> </w:t>
      </w:r>
      <w:r w:rsidRPr="00EB0DAA">
        <w:rPr>
          <w:b w:val="0"/>
          <w:bCs/>
          <w:sz w:val="22"/>
          <w:szCs w:val="22"/>
        </w:rPr>
        <w:t>complete,</w:t>
      </w:r>
      <w:r w:rsidR="007E703B" w:rsidRPr="00EB0DAA">
        <w:rPr>
          <w:b w:val="0"/>
          <w:bCs/>
          <w:sz w:val="22"/>
          <w:szCs w:val="22"/>
        </w:rPr>
        <w:t xml:space="preserve"> </w:t>
      </w:r>
      <w:r w:rsidRPr="00EB0DAA">
        <w:rPr>
          <w:b w:val="0"/>
          <w:bCs/>
          <w:sz w:val="22"/>
          <w:szCs w:val="22"/>
        </w:rPr>
        <w:t>including</w:t>
      </w:r>
      <w:r w:rsidR="007E703B" w:rsidRPr="00EB0DAA">
        <w:rPr>
          <w:b w:val="0"/>
          <w:bCs/>
          <w:sz w:val="22"/>
          <w:szCs w:val="22"/>
        </w:rPr>
        <w:t xml:space="preserve"> </w:t>
      </w:r>
      <w:r w:rsidRPr="00EB0DAA">
        <w:rPr>
          <w:b w:val="0"/>
          <w:bCs/>
          <w:sz w:val="22"/>
          <w:szCs w:val="22"/>
        </w:rPr>
        <w:t>all</w:t>
      </w:r>
      <w:r w:rsidR="007E703B" w:rsidRPr="00EB0DAA">
        <w:rPr>
          <w:b w:val="0"/>
          <w:bCs/>
          <w:sz w:val="22"/>
          <w:szCs w:val="22"/>
        </w:rPr>
        <w:t xml:space="preserve"> </w:t>
      </w:r>
      <w:r w:rsidRPr="00EB0DAA">
        <w:rPr>
          <w:b w:val="0"/>
          <w:bCs/>
          <w:sz w:val="22"/>
          <w:szCs w:val="22"/>
        </w:rPr>
        <w:t>notes</w:t>
      </w:r>
      <w:r w:rsidR="007E703B" w:rsidRPr="00EB0DAA">
        <w:rPr>
          <w:b w:val="0"/>
          <w:bCs/>
          <w:sz w:val="22"/>
          <w:szCs w:val="22"/>
        </w:rPr>
        <w:t xml:space="preserve"> </w:t>
      </w:r>
      <w:r w:rsidRPr="00EB0DAA">
        <w:rPr>
          <w:b w:val="0"/>
          <w:bCs/>
          <w:sz w:val="22"/>
          <w:szCs w:val="22"/>
        </w:rPr>
        <w:t>to</w:t>
      </w:r>
      <w:r w:rsidR="007E703B" w:rsidRPr="00EB0DAA">
        <w:rPr>
          <w:b w:val="0"/>
          <w:bCs/>
          <w:sz w:val="22"/>
          <w:szCs w:val="22"/>
        </w:rPr>
        <w:t xml:space="preserve"> </w:t>
      </w:r>
      <w:r w:rsidRPr="00EB0DAA">
        <w:rPr>
          <w:b w:val="0"/>
          <w:bCs/>
          <w:sz w:val="22"/>
          <w:szCs w:val="22"/>
        </w:rPr>
        <w:t>the</w:t>
      </w:r>
      <w:r w:rsidR="007E703B" w:rsidRPr="00EB0DAA">
        <w:rPr>
          <w:b w:val="0"/>
          <w:bCs/>
          <w:sz w:val="22"/>
          <w:szCs w:val="22"/>
        </w:rPr>
        <w:t xml:space="preserve"> </w:t>
      </w:r>
      <w:r w:rsidRPr="00EB0DAA">
        <w:rPr>
          <w:b w:val="0"/>
          <w:bCs/>
          <w:sz w:val="22"/>
          <w:szCs w:val="22"/>
        </w:rPr>
        <w:t>financial</w:t>
      </w:r>
      <w:r w:rsidR="007E703B" w:rsidRPr="00EB0DAA">
        <w:rPr>
          <w:b w:val="0"/>
          <w:bCs/>
          <w:sz w:val="22"/>
          <w:szCs w:val="22"/>
        </w:rPr>
        <w:t xml:space="preserve"> </w:t>
      </w:r>
      <w:r w:rsidRPr="00EB0DAA">
        <w:rPr>
          <w:b w:val="0"/>
          <w:bCs/>
          <w:sz w:val="22"/>
          <w:szCs w:val="22"/>
        </w:rPr>
        <w:t>statements</w:t>
      </w:r>
      <w:bookmarkStart w:id="735" w:name="_Toc437950088"/>
      <w:bookmarkStart w:id="736" w:name="_Toc437951067"/>
      <w:bookmarkStart w:id="737" w:name="_Toc498849280"/>
      <w:bookmarkStart w:id="738" w:name="_Toc498850119"/>
      <w:bookmarkStart w:id="739" w:name="_Toc498851724"/>
      <w:bookmarkEnd w:id="730"/>
      <w:bookmarkEnd w:id="731"/>
      <w:bookmarkEnd w:id="732"/>
      <w:bookmarkEnd w:id="733"/>
      <w:bookmarkEnd w:id="734"/>
    </w:p>
    <w:p w14:paraId="1C69EA98" w14:textId="17062C4F" w:rsidR="005B4A5F" w:rsidRPr="00EB0DAA" w:rsidRDefault="005B4A5F">
      <w:pPr>
        <w:pStyle w:val="Subtitle2"/>
        <w:numPr>
          <w:ilvl w:val="0"/>
          <w:numId w:val="11"/>
        </w:numPr>
        <w:ind w:left="576"/>
        <w:jc w:val="left"/>
        <w:rPr>
          <w:b w:val="0"/>
          <w:bCs/>
          <w:sz w:val="22"/>
          <w:szCs w:val="22"/>
        </w:rPr>
      </w:pPr>
      <w:r w:rsidRPr="00EB0DAA">
        <w:rPr>
          <w:b w:val="0"/>
          <w:bCs/>
          <w:sz w:val="22"/>
          <w:szCs w:val="22"/>
        </w:rPr>
        <w:t>Historic</w:t>
      </w:r>
      <w:r w:rsidR="007E703B" w:rsidRPr="00EB0DAA">
        <w:rPr>
          <w:b w:val="0"/>
          <w:bCs/>
          <w:sz w:val="22"/>
          <w:szCs w:val="22"/>
        </w:rPr>
        <w:t xml:space="preserve"> </w:t>
      </w:r>
      <w:r w:rsidRPr="00EB0DAA">
        <w:rPr>
          <w:b w:val="0"/>
          <w:bCs/>
          <w:sz w:val="22"/>
          <w:szCs w:val="22"/>
        </w:rPr>
        <w:t>financial</w:t>
      </w:r>
      <w:r w:rsidR="007E703B" w:rsidRPr="00EB0DAA">
        <w:rPr>
          <w:b w:val="0"/>
          <w:bCs/>
          <w:sz w:val="22"/>
          <w:szCs w:val="22"/>
        </w:rPr>
        <w:t xml:space="preserve"> </w:t>
      </w:r>
      <w:r w:rsidRPr="00EB0DAA">
        <w:rPr>
          <w:b w:val="0"/>
          <w:bCs/>
          <w:sz w:val="22"/>
          <w:szCs w:val="22"/>
        </w:rPr>
        <w:t>statements</w:t>
      </w:r>
      <w:r w:rsidR="007E703B" w:rsidRPr="00EB0DAA">
        <w:rPr>
          <w:b w:val="0"/>
          <w:bCs/>
          <w:sz w:val="22"/>
          <w:szCs w:val="22"/>
        </w:rPr>
        <w:t xml:space="preserve"> </w:t>
      </w:r>
      <w:r w:rsidRPr="00EB0DAA">
        <w:rPr>
          <w:b w:val="0"/>
          <w:bCs/>
          <w:sz w:val="22"/>
          <w:szCs w:val="22"/>
        </w:rPr>
        <w:t>must</w:t>
      </w:r>
      <w:r w:rsidR="007E703B" w:rsidRPr="00EB0DAA">
        <w:rPr>
          <w:b w:val="0"/>
          <w:bCs/>
          <w:sz w:val="22"/>
          <w:szCs w:val="22"/>
        </w:rPr>
        <w:t xml:space="preserve"> </w:t>
      </w:r>
      <w:r w:rsidRPr="00EB0DAA">
        <w:rPr>
          <w:b w:val="0"/>
          <w:bCs/>
          <w:sz w:val="22"/>
          <w:szCs w:val="22"/>
        </w:rPr>
        <w:t>correspond</w:t>
      </w:r>
      <w:r w:rsidR="007E703B" w:rsidRPr="00EB0DAA">
        <w:rPr>
          <w:b w:val="0"/>
          <w:bCs/>
          <w:sz w:val="22"/>
          <w:szCs w:val="22"/>
        </w:rPr>
        <w:t xml:space="preserve"> </w:t>
      </w:r>
      <w:r w:rsidRPr="00EB0DAA">
        <w:rPr>
          <w:b w:val="0"/>
          <w:bCs/>
          <w:sz w:val="22"/>
          <w:szCs w:val="22"/>
        </w:rPr>
        <w:t>to</w:t>
      </w:r>
      <w:r w:rsidR="007E703B" w:rsidRPr="00EB0DAA">
        <w:rPr>
          <w:b w:val="0"/>
          <w:bCs/>
          <w:sz w:val="22"/>
          <w:szCs w:val="22"/>
        </w:rPr>
        <w:t xml:space="preserve"> </w:t>
      </w:r>
      <w:r w:rsidRPr="00EB0DAA">
        <w:rPr>
          <w:b w:val="0"/>
          <w:bCs/>
          <w:sz w:val="22"/>
          <w:szCs w:val="22"/>
        </w:rPr>
        <w:t>accounting</w:t>
      </w:r>
      <w:r w:rsidR="007E703B" w:rsidRPr="00EB0DAA">
        <w:rPr>
          <w:b w:val="0"/>
          <w:bCs/>
          <w:sz w:val="22"/>
          <w:szCs w:val="22"/>
        </w:rPr>
        <w:t xml:space="preserve"> </w:t>
      </w:r>
      <w:r w:rsidRPr="00EB0DAA">
        <w:rPr>
          <w:b w:val="0"/>
          <w:bCs/>
          <w:sz w:val="22"/>
          <w:szCs w:val="22"/>
        </w:rPr>
        <w:t>periods</w:t>
      </w:r>
      <w:r w:rsidR="007E703B" w:rsidRPr="00EB0DAA">
        <w:rPr>
          <w:b w:val="0"/>
          <w:bCs/>
          <w:sz w:val="22"/>
          <w:szCs w:val="22"/>
        </w:rPr>
        <w:t xml:space="preserve"> </w:t>
      </w:r>
      <w:r w:rsidRPr="00EB0DAA">
        <w:rPr>
          <w:b w:val="0"/>
          <w:bCs/>
          <w:sz w:val="22"/>
          <w:szCs w:val="22"/>
        </w:rPr>
        <w:t>already</w:t>
      </w:r>
      <w:r w:rsidR="007E703B" w:rsidRPr="00EB0DAA">
        <w:rPr>
          <w:b w:val="0"/>
          <w:bCs/>
          <w:sz w:val="22"/>
          <w:szCs w:val="22"/>
        </w:rPr>
        <w:t xml:space="preserve"> </w:t>
      </w:r>
      <w:r w:rsidRPr="00EB0DAA">
        <w:rPr>
          <w:b w:val="0"/>
          <w:bCs/>
          <w:sz w:val="22"/>
          <w:szCs w:val="22"/>
        </w:rPr>
        <w:t>completed</w:t>
      </w:r>
      <w:r w:rsidR="007E703B" w:rsidRPr="00EB0DAA">
        <w:rPr>
          <w:b w:val="0"/>
          <w:bCs/>
          <w:sz w:val="22"/>
          <w:szCs w:val="22"/>
        </w:rPr>
        <w:t xml:space="preserve"> </w:t>
      </w:r>
      <w:r w:rsidRPr="00EB0DAA">
        <w:rPr>
          <w:b w:val="0"/>
          <w:bCs/>
          <w:sz w:val="22"/>
          <w:szCs w:val="22"/>
        </w:rPr>
        <w:t>and</w:t>
      </w:r>
      <w:r w:rsidR="007E703B" w:rsidRPr="00EB0DAA">
        <w:rPr>
          <w:b w:val="0"/>
          <w:bCs/>
          <w:sz w:val="22"/>
          <w:szCs w:val="22"/>
        </w:rPr>
        <w:t xml:space="preserve"> </w:t>
      </w:r>
      <w:r w:rsidRPr="00EB0DAA">
        <w:rPr>
          <w:b w:val="0"/>
          <w:bCs/>
          <w:sz w:val="22"/>
          <w:szCs w:val="22"/>
        </w:rPr>
        <w:t>audited</w:t>
      </w:r>
      <w:r w:rsidR="007E703B" w:rsidRPr="00EB0DAA">
        <w:rPr>
          <w:b w:val="0"/>
          <w:bCs/>
          <w:sz w:val="22"/>
          <w:szCs w:val="22"/>
        </w:rPr>
        <w:t xml:space="preserve"> </w:t>
      </w:r>
      <w:r w:rsidRPr="00EB0DAA">
        <w:rPr>
          <w:b w:val="0"/>
          <w:bCs/>
          <w:sz w:val="22"/>
          <w:szCs w:val="22"/>
        </w:rPr>
        <w:t>(no</w:t>
      </w:r>
      <w:r w:rsidR="007E703B" w:rsidRPr="00EB0DAA">
        <w:rPr>
          <w:b w:val="0"/>
          <w:bCs/>
          <w:sz w:val="22"/>
          <w:szCs w:val="22"/>
        </w:rPr>
        <w:t xml:space="preserve"> </w:t>
      </w:r>
      <w:r w:rsidRPr="00EB0DAA">
        <w:rPr>
          <w:b w:val="0"/>
          <w:bCs/>
          <w:sz w:val="22"/>
          <w:szCs w:val="22"/>
        </w:rPr>
        <w:t>statements</w:t>
      </w:r>
      <w:r w:rsidR="007E703B" w:rsidRPr="00EB0DAA">
        <w:rPr>
          <w:b w:val="0"/>
          <w:bCs/>
          <w:sz w:val="22"/>
          <w:szCs w:val="22"/>
        </w:rPr>
        <w:t xml:space="preserve"> </w:t>
      </w:r>
      <w:r w:rsidRPr="00EB0DAA">
        <w:rPr>
          <w:b w:val="0"/>
          <w:bCs/>
          <w:sz w:val="22"/>
          <w:szCs w:val="22"/>
        </w:rPr>
        <w:t>for</w:t>
      </w:r>
      <w:r w:rsidR="007E703B" w:rsidRPr="00EB0DAA">
        <w:rPr>
          <w:b w:val="0"/>
          <w:bCs/>
          <w:sz w:val="22"/>
          <w:szCs w:val="22"/>
        </w:rPr>
        <w:t xml:space="preserve"> </w:t>
      </w:r>
      <w:r w:rsidRPr="00EB0DAA">
        <w:rPr>
          <w:b w:val="0"/>
          <w:bCs/>
          <w:sz w:val="22"/>
          <w:szCs w:val="22"/>
        </w:rPr>
        <w:t>partial</w:t>
      </w:r>
      <w:r w:rsidR="007E703B" w:rsidRPr="00EB0DAA">
        <w:rPr>
          <w:b w:val="0"/>
          <w:bCs/>
          <w:sz w:val="22"/>
          <w:szCs w:val="22"/>
        </w:rPr>
        <w:t xml:space="preserve"> </w:t>
      </w:r>
      <w:r w:rsidRPr="00EB0DAA">
        <w:rPr>
          <w:b w:val="0"/>
          <w:bCs/>
          <w:sz w:val="22"/>
          <w:szCs w:val="22"/>
        </w:rPr>
        <w:t>periods</w:t>
      </w:r>
      <w:r w:rsidR="007E703B" w:rsidRPr="00EB0DAA">
        <w:rPr>
          <w:b w:val="0"/>
          <w:bCs/>
          <w:sz w:val="22"/>
          <w:szCs w:val="22"/>
        </w:rPr>
        <w:t xml:space="preserve"> </w:t>
      </w:r>
      <w:r w:rsidRPr="00EB0DAA">
        <w:rPr>
          <w:b w:val="0"/>
          <w:bCs/>
          <w:sz w:val="22"/>
          <w:szCs w:val="22"/>
        </w:rPr>
        <w:t>shall</w:t>
      </w:r>
      <w:r w:rsidR="007E703B" w:rsidRPr="00EB0DAA">
        <w:rPr>
          <w:b w:val="0"/>
          <w:bCs/>
          <w:sz w:val="22"/>
          <w:szCs w:val="22"/>
        </w:rPr>
        <w:t xml:space="preserve"> </w:t>
      </w:r>
      <w:r w:rsidRPr="00EB0DAA">
        <w:rPr>
          <w:b w:val="0"/>
          <w:bCs/>
          <w:sz w:val="22"/>
          <w:szCs w:val="22"/>
        </w:rPr>
        <w:t>be</w:t>
      </w:r>
      <w:r w:rsidR="007E703B" w:rsidRPr="00EB0DAA">
        <w:rPr>
          <w:b w:val="0"/>
          <w:bCs/>
          <w:sz w:val="22"/>
          <w:szCs w:val="22"/>
        </w:rPr>
        <w:t xml:space="preserve"> </w:t>
      </w:r>
      <w:r w:rsidRPr="00EB0DAA">
        <w:rPr>
          <w:b w:val="0"/>
          <w:bCs/>
          <w:sz w:val="22"/>
          <w:szCs w:val="22"/>
        </w:rPr>
        <w:t>requested</w:t>
      </w:r>
      <w:r w:rsidR="007E703B" w:rsidRPr="00EB0DAA">
        <w:rPr>
          <w:b w:val="0"/>
          <w:bCs/>
          <w:sz w:val="22"/>
          <w:szCs w:val="22"/>
        </w:rPr>
        <w:t xml:space="preserve"> </w:t>
      </w:r>
      <w:r w:rsidRPr="00EB0DAA">
        <w:rPr>
          <w:b w:val="0"/>
          <w:bCs/>
          <w:sz w:val="22"/>
          <w:szCs w:val="22"/>
        </w:rPr>
        <w:t>or</w:t>
      </w:r>
      <w:r w:rsidR="007E703B" w:rsidRPr="00EB0DAA">
        <w:rPr>
          <w:b w:val="0"/>
          <w:bCs/>
          <w:sz w:val="22"/>
          <w:szCs w:val="22"/>
        </w:rPr>
        <w:t xml:space="preserve"> </w:t>
      </w:r>
      <w:r w:rsidRPr="00EB0DAA">
        <w:rPr>
          <w:b w:val="0"/>
          <w:bCs/>
          <w:sz w:val="22"/>
          <w:szCs w:val="22"/>
        </w:rPr>
        <w:t>accepted)</w:t>
      </w:r>
      <w:bookmarkEnd w:id="735"/>
      <w:bookmarkEnd w:id="736"/>
      <w:bookmarkEnd w:id="737"/>
      <w:bookmarkEnd w:id="738"/>
      <w:bookmarkEnd w:id="739"/>
    </w:p>
    <w:p w14:paraId="265985C3" w14:textId="77777777" w:rsidR="005B4A5F" w:rsidRPr="00166F92" w:rsidRDefault="005B4A5F" w:rsidP="00EB0DAA"/>
    <w:p w14:paraId="536D5AB0" w14:textId="77777777" w:rsidR="005B4A5F" w:rsidRPr="00166F92" w:rsidRDefault="005B4A5F" w:rsidP="00EB0DAA"/>
    <w:p w14:paraId="253CEB67" w14:textId="77777777" w:rsidR="004C6D5F" w:rsidRPr="00166F92" w:rsidRDefault="004C6D5F" w:rsidP="001D5093">
      <w:r w:rsidRPr="00166F92">
        <w:br w:type="page"/>
      </w:r>
    </w:p>
    <w:p w14:paraId="2D1FA39D" w14:textId="77777777" w:rsidR="005B4A5F" w:rsidRPr="00166F92" w:rsidRDefault="005B4A5F" w:rsidP="001D5093">
      <w:pPr>
        <w:jc w:val="center"/>
        <w:rPr>
          <w:b/>
        </w:rPr>
      </w:pPr>
      <w:bookmarkStart w:id="740" w:name="_Toc498849282"/>
      <w:bookmarkStart w:id="741" w:name="_Toc498850121"/>
      <w:bookmarkStart w:id="742" w:name="_Toc498851726"/>
      <w:bookmarkStart w:id="743" w:name="_Toc4390861"/>
      <w:bookmarkStart w:id="744" w:name="_Toc4405766"/>
      <w:bookmarkStart w:id="745" w:name="_Toc23215169"/>
      <w:bookmarkEnd w:id="740"/>
      <w:bookmarkEnd w:id="741"/>
      <w:bookmarkEnd w:id="742"/>
      <w:r w:rsidRPr="00166F92">
        <w:rPr>
          <w:b/>
        </w:rPr>
        <w:lastRenderedPageBreak/>
        <w:t>Form</w:t>
      </w:r>
      <w:r w:rsidR="007E703B" w:rsidRPr="00166F92">
        <w:rPr>
          <w:b/>
        </w:rPr>
        <w:t xml:space="preserve"> </w:t>
      </w:r>
      <w:r w:rsidRPr="00166F92">
        <w:rPr>
          <w:b/>
        </w:rPr>
        <w:t>FIN</w:t>
      </w:r>
      <w:r w:rsidR="007E703B" w:rsidRPr="00166F92">
        <w:rPr>
          <w:b/>
        </w:rPr>
        <w:t xml:space="preserve"> </w:t>
      </w:r>
      <w:r w:rsidRPr="00166F92">
        <w:rPr>
          <w:b/>
        </w:rPr>
        <w:t>–</w:t>
      </w:r>
      <w:r w:rsidR="007E703B" w:rsidRPr="00166F92">
        <w:rPr>
          <w:b/>
        </w:rPr>
        <w:t xml:space="preserve"> </w:t>
      </w:r>
      <w:r w:rsidRPr="00166F92">
        <w:rPr>
          <w:b/>
        </w:rPr>
        <w:t>3.2</w:t>
      </w:r>
      <w:bookmarkEnd w:id="743"/>
      <w:bookmarkEnd w:id="744"/>
      <w:bookmarkEnd w:id="745"/>
    </w:p>
    <w:p w14:paraId="31D485AB" w14:textId="77777777" w:rsidR="005B4A5F" w:rsidRPr="00166F92" w:rsidRDefault="005B4A5F" w:rsidP="001D5093">
      <w:pPr>
        <w:pStyle w:val="S4-Heading2"/>
      </w:pPr>
      <w:bookmarkStart w:id="746" w:name="_Toc437968894"/>
      <w:bookmarkStart w:id="747" w:name="_Toc23302382"/>
      <w:bookmarkStart w:id="748" w:name="_Toc125871314"/>
      <w:bookmarkStart w:id="749" w:name="_Toc197236050"/>
      <w:bookmarkStart w:id="750" w:name="_Toc135149842"/>
      <w:r w:rsidRPr="00166F92">
        <w:t>Average</w:t>
      </w:r>
      <w:r w:rsidR="007E703B" w:rsidRPr="00166F92">
        <w:t xml:space="preserve"> </w:t>
      </w:r>
      <w:r w:rsidRPr="00166F92">
        <w:t>Annual</w:t>
      </w:r>
      <w:r w:rsidR="007E703B" w:rsidRPr="00166F92">
        <w:t xml:space="preserve"> </w:t>
      </w:r>
      <w:r w:rsidRPr="00166F92">
        <w:t>Turnover</w:t>
      </w:r>
      <w:bookmarkEnd w:id="746"/>
      <w:bookmarkEnd w:id="747"/>
      <w:bookmarkEnd w:id="748"/>
      <w:bookmarkEnd w:id="749"/>
      <w:bookmarkEnd w:id="750"/>
    </w:p>
    <w:p w14:paraId="4118BD79" w14:textId="77777777" w:rsidR="005B4A5F" w:rsidRPr="00166F92" w:rsidRDefault="005B4A5F" w:rsidP="001D5093">
      <w:pPr>
        <w:tabs>
          <w:tab w:val="right" w:pos="9000"/>
          <w:tab w:val="right" w:pos="963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___________________________</w:t>
      </w:r>
      <w:r w:rsidR="007E703B" w:rsidRPr="00166F92">
        <w:t xml:space="preserve">     </w:t>
      </w:r>
      <w:r w:rsidRPr="00166F92">
        <w:tab/>
        <w:t>Date:</w:t>
      </w:r>
      <w:r w:rsidR="007E703B" w:rsidRPr="00166F92">
        <w:t xml:space="preserve">  </w:t>
      </w:r>
      <w:r w:rsidRPr="00166F92">
        <w:t>_____________________</w:t>
      </w:r>
    </w:p>
    <w:p w14:paraId="6D29A851" w14:textId="77777777" w:rsidR="005B4A5F" w:rsidRPr="00166F92" w:rsidRDefault="005B4A5F" w:rsidP="001D5093">
      <w:pPr>
        <w:tabs>
          <w:tab w:val="right" w:pos="9000"/>
          <w:tab w:val="right" w:pos="9630"/>
        </w:tabs>
      </w:pPr>
      <w:r w:rsidRPr="00166F92">
        <w:rPr>
          <w:spacing w:val="-2"/>
        </w:rPr>
        <w:t>JV</w:t>
      </w:r>
      <w:r w:rsidR="00A479EB" w:rsidRPr="00166F92">
        <w:rPr>
          <w:spacing w:val="-2"/>
        </w:rPr>
        <w:t xml:space="preserve"> </w:t>
      </w:r>
      <w:r w:rsidR="0045771F" w:rsidRPr="00166F92">
        <w:rPr>
          <w:spacing w:val="-2"/>
        </w:rPr>
        <w:t>Member</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____________________________</w:t>
      </w:r>
      <w:r w:rsidRPr="00166F92">
        <w:tab/>
        <w:t>RFB</w:t>
      </w:r>
      <w:r w:rsidR="007E703B" w:rsidRPr="00166F92">
        <w:t xml:space="preserve"> </w:t>
      </w:r>
      <w:r w:rsidRPr="00166F92">
        <w:t>No.:</w:t>
      </w:r>
      <w:r w:rsidR="007E703B" w:rsidRPr="00166F92">
        <w:t xml:space="preserve">  </w:t>
      </w:r>
      <w:r w:rsidRPr="00166F92">
        <w:t>__________________</w:t>
      </w:r>
      <w:r w:rsidR="007E703B" w:rsidRPr="00166F92">
        <w:t xml:space="preserve">   </w:t>
      </w:r>
    </w:p>
    <w:p w14:paraId="722B11B3" w14:textId="77777777" w:rsidR="005B4A5F" w:rsidRPr="00166F92" w:rsidRDefault="005B4A5F" w:rsidP="001D5093">
      <w:pPr>
        <w:tabs>
          <w:tab w:val="right" w:pos="9000"/>
          <w:tab w:val="right" w:pos="9630"/>
        </w:tabs>
      </w:pPr>
      <w:r w:rsidRPr="00166F92">
        <w:rPr>
          <w:i/>
        </w:rPr>
        <w:tab/>
      </w:r>
      <w:r w:rsidRPr="00166F92">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7952FDFB" w14:textId="77777777" w:rsidR="005B4A5F" w:rsidRPr="00166F92" w:rsidRDefault="005B4A5F" w:rsidP="001D5093">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B4A5F" w:rsidRPr="00166F92" w14:paraId="45F2C16C" w14:textId="77777777" w:rsidTr="00F35BE0">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7FE66D0E" w14:textId="77777777" w:rsidR="005B4A5F" w:rsidRPr="00166F92" w:rsidRDefault="005B4A5F">
            <w:pPr>
              <w:pStyle w:val="BodyText"/>
              <w:jc w:val="center"/>
              <w:rPr>
                <w:b/>
              </w:rPr>
            </w:pPr>
            <w:r w:rsidRPr="00166F92">
              <w:rPr>
                <w:b/>
              </w:rPr>
              <w:t>Annual</w:t>
            </w:r>
            <w:r w:rsidR="007E703B" w:rsidRPr="00166F92">
              <w:rPr>
                <w:b/>
              </w:rPr>
              <w:t xml:space="preserve"> </w:t>
            </w:r>
            <w:r w:rsidRPr="00166F92">
              <w:rPr>
                <w:b/>
              </w:rPr>
              <w:t>turnover</w:t>
            </w:r>
            <w:r w:rsidR="007E703B" w:rsidRPr="00166F92">
              <w:rPr>
                <w:b/>
              </w:rPr>
              <w:t xml:space="preserve"> </w:t>
            </w:r>
            <w:r w:rsidRPr="00166F92">
              <w:rPr>
                <w:b/>
              </w:rPr>
              <w:t>data</w:t>
            </w:r>
            <w:r w:rsidR="007E703B" w:rsidRPr="00166F92">
              <w:rPr>
                <w:b/>
              </w:rPr>
              <w:t xml:space="preserve">  </w:t>
            </w:r>
          </w:p>
        </w:tc>
      </w:tr>
      <w:tr w:rsidR="005B4A5F" w:rsidRPr="00166F92" w14:paraId="7DA9E3D9" w14:textId="77777777" w:rsidTr="00F35BE0">
        <w:trPr>
          <w:cantSplit/>
          <w:jc w:val="center"/>
        </w:trPr>
        <w:tc>
          <w:tcPr>
            <w:tcW w:w="1494" w:type="dxa"/>
            <w:tcBorders>
              <w:top w:val="single" w:sz="6" w:space="0" w:color="auto"/>
              <w:left w:val="single" w:sz="6" w:space="0" w:color="auto"/>
            </w:tcBorders>
          </w:tcPr>
          <w:p w14:paraId="0CF33882" w14:textId="77777777" w:rsidR="005B4A5F" w:rsidRPr="00166F92" w:rsidRDefault="005B4A5F" w:rsidP="001D5093">
            <w:pPr>
              <w:pStyle w:val="BodyText"/>
              <w:jc w:val="center"/>
            </w:pPr>
            <w:r w:rsidRPr="00166F92">
              <w:t>Year</w:t>
            </w:r>
          </w:p>
        </w:tc>
        <w:tc>
          <w:tcPr>
            <w:tcW w:w="5166" w:type="dxa"/>
            <w:tcBorders>
              <w:top w:val="single" w:sz="6" w:space="0" w:color="auto"/>
              <w:left w:val="single" w:sz="6" w:space="0" w:color="auto"/>
            </w:tcBorders>
          </w:tcPr>
          <w:p w14:paraId="69CB98C2" w14:textId="77777777" w:rsidR="005B4A5F" w:rsidRPr="00166F92" w:rsidRDefault="005B4A5F" w:rsidP="001D5093">
            <w:pPr>
              <w:pStyle w:val="BodyText"/>
              <w:jc w:val="center"/>
            </w:pPr>
            <w:r w:rsidRPr="00166F92">
              <w:t>Amount</w:t>
            </w:r>
            <w:r w:rsidR="007E703B" w:rsidRPr="00166F92">
              <w:t xml:space="preserve"> </w:t>
            </w:r>
            <w:r w:rsidRPr="00166F92">
              <w:t>and</w:t>
            </w:r>
            <w:r w:rsidR="007E703B" w:rsidRPr="00166F92">
              <w:t xml:space="preserve"> </w:t>
            </w:r>
            <w:r w:rsidRPr="00166F92">
              <w:t>Currency</w:t>
            </w:r>
          </w:p>
        </w:tc>
        <w:tc>
          <w:tcPr>
            <w:tcW w:w="2610" w:type="dxa"/>
            <w:tcBorders>
              <w:top w:val="single" w:sz="6" w:space="0" w:color="auto"/>
              <w:left w:val="single" w:sz="6" w:space="0" w:color="auto"/>
              <w:right w:val="single" w:sz="6" w:space="0" w:color="auto"/>
            </w:tcBorders>
          </w:tcPr>
          <w:p w14:paraId="42B039E5" w14:textId="77777777" w:rsidR="005B4A5F" w:rsidRPr="00166F92" w:rsidRDefault="005B4A5F" w:rsidP="001D5093">
            <w:pPr>
              <w:pStyle w:val="BodyText"/>
              <w:jc w:val="center"/>
            </w:pPr>
            <w:r w:rsidRPr="00166F92">
              <w:t>US$</w:t>
            </w:r>
            <w:r w:rsidR="007E703B" w:rsidRPr="00166F92">
              <w:t xml:space="preserve"> </w:t>
            </w:r>
            <w:r w:rsidRPr="00166F92">
              <w:t>equivalent</w:t>
            </w:r>
          </w:p>
        </w:tc>
      </w:tr>
      <w:tr w:rsidR="005B4A5F" w:rsidRPr="00166F92" w14:paraId="167B9ED0" w14:textId="77777777" w:rsidTr="00F35BE0">
        <w:trPr>
          <w:cantSplit/>
          <w:jc w:val="center"/>
        </w:trPr>
        <w:tc>
          <w:tcPr>
            <w:tcW w:w="1494" w:type="dxa"/>
            <w:tcBorders>
              <w:top w:val="single" w:sz="6" w:space="0" w:color="auto"/>
              <w:left w:val="single" w:sz="6" w:space="0" w:color="auto"/>
            </w:tcBorders>
          </w:tcPr>
          <w:p w14:paraId="7996FDFB" w14:textId="77777777" w:rsidR="005B4A5F" w:rsidRPr="00166F92" w:rsidRDefault="005B4A5F" w:rsidP="001D5093">
            <w:pPr>
              <w:pStyle w:val="BodyText"/>
            </w:pPr>
          </w:p>
        </w:tc>
        <w:tc>
          <w:tcPr>
            <w:tcW w:w="5166" w:type="dxa"/>
            <w:tcBorders>
              <w:top w:val="single" w:sz="6" w:space="0" w:color="auto"/>
              <w:left w:val="single" w:sz="6" w:space="0" w:color="auto"/>
            </w:tcBorders>
          </w:tcPr>
          <w:p w14:paraId="309A73A8" w14:textId="77777777" w:rsidR="005B4A5F" w:rsidRPr="00166F92" w:rsidRDefault="007E703B" w:rsidP="001D5093">
            <w:pPr>
              <w:pStyle w:val="BodyText"/>
              <w:spacing w:before="60" w:after="60"/>
            </w:pPr>
            <w:r w:rsidRPr="00166F92">
              <w:t xml:space="preserve"> </w:t>
            </w:r>
            <w:r w:rsidR="005B4A5F" w:rsidRPr="00166F92">
              <w:t>_________________________________________</w:t>
            </w:r>
          </w:p>
        </w:tc>
        <w:tc>
          <w:tcPr>
            <w:tcW w:w="2610" w:type="dxa"/>
            <w:tcBorders>
              <w:top w:val="single" w:sz="6" w:space="0" w:color="auto"/>
              <w:left w:val="single" w:sz="6" w:space="0" w:color="auto"/>
              <w:right w:val="single" w:sz="6" w:space="0" w:color="auto"/>
            </w:tcBorders>
          </w:tcPr>
          <w:p w14:paraId="3053B60B" w14:textId="77777777" w:rsidR="005B4A5F" w:rsidRPr="00166F92" w:rsidRDefault="005B4A5F" w:rsidP="001D5093">
            <w:pPr>
              <w:pStyle w:val="BodyText"/>
              <w:spacing w:before="60" w:after="60"/>
            </w:pPr>
            <w:r w:rsidRPr="00166F92">
              <w:t>____________________</w:t>
            </w:r>
          </w:p>
        </w:tc>
      </w:tr>
      <w:tr w:rsidR="005B4A5F" w:rsidRPr="00166F92" w14:paraId="43AC3435" w14:textId="77777777" w:rsidTr="00F35BE0">
        <w:trPr>
          <w:cantSplit/>
          <w:jc w:val="center"/>
        </w:trPr>
        <w:tc>
          <w:tcPr>
            <w:tcW w:w="1494" w:type="dxa"/>
            <w:tcBorders>
              <w:top w:val="single" w:sz="6" w:space="0" w:color="auto"/>
              <w:left w:val="single" w:sz="6" w:space="0" w:color="auto"/>
            </w:tcBorders>
          </w:tcPr>
          <w:p w14:paraId="1F884ABC" w14:textId="77777777" w:rsidR="005B4A5F" w:rsidRPr="00166F92" w:rsidRDefault="005B4A5F" w:rsidP="001D5093">
            <w:pPr>
              <w:pStyle w:val="BodyText"/>
            </w:pPr>
          </w:p>
        </w:tc>
        <w:tc>
          <w:tcPr>
            <w:tcW w:w="5166" w:type="dxa"/>
            <w:tcBorders>
              <w:top w:val="single" w:sz="6" w:space="0" w:color="auto"/>
              <w:left w:val="single" w:sz="6" w:space="0" w:color="auto"/>
            </w:tcBorders>
          </w:tcPr>
          <w:p w14:paraId="4AA7D87A" w14:textId="77777777" w:rsidR="005B4A5F" w:rsidRPr="00166F92" w:rsidRDefault="007E703B" w:rsidP="001D5093">
            <w:pPr>
              <w:pStyle w:val="BodyText"/>
              <w:spacing w:before="60" w:after="60"/>
            </w:pPr>
            <w:r w:rsidRPr="00166F92">
              <w:t xml:space="preserve"> </w:t>
            </w:r>
            <w:r w:rsidR="005B4A5F" w:rsidRPr="00166F92">
              <w:t>_________________________________________</w:t>
            </w:r>
          </w:p>
        </w:tc>
        <w:tc>
          <w:tcPr>
            <w:tcW w:w="2610" w:type="dxa"/>
            <w:tcBorders>
              <w:top w:val="single" w:sz="6" w:space="0" w:color="auto"/>
              <w:left w:val="single" w:sz="6" w:space="0" w:color="auto"/>
              <w:right w:val="single" w:sz="6" w:space="0" w:color="auto"/>
            </w:tcBorders>
          </w:tcPr>
          <w:p w14:paraId="2428936B" w14:textId="77777777" w:rsidR="005B4A5F" w:rsidRPr="00166F92" w:rsidRDefault="005B4A5F" w:rsidP="001D5093">
            <w:pPr>
              <w:pStyle w:val="BodyText"/>
              <w:spacing w:before="60" w:after="60"/>
            </w:pPr>
            <w:r w:rsidRPr="00166F92">
              <w:t>____________________</w:t>
            </w:r>
          </w:p>
        </w:tc>
      </w:tr>
      <w:tr w:rsidR="005B4A5F" w:rsidRPr="00166F92" w14:paraId="65134361" w14:textId="77777777" w:rsidTr="00F35BE0">
        <w:trPr>
          <w:cantSplit/>
          <w:jc w:val="center"/>
        </w:trPr>
        <w:tc>
          <w:tcPr>
            <w:tcW w:w="1494" w:type="dxa"/>
            <w:tcBorders>
              <w:top w:val="single" w:sz="6" w:space="0" w:color="auto"/>
              <w:left w:val="single" w:sz="6" w:space="0" w:color="auto"/>
            </w:tcBorders>
          </w:tcPr>
          <w:p w14:paraId="405BA1E8" w14:textId="77777777" w:rsidR="005B4A5F" w:rsidRPr="00166F92" w:rsidRDefault="005B4A5F" w:rsidP="001D5093">
            <w:pPr>
              <w:pStyle w:val="BodyText"/>
            </w:pPr>
          </w:p>
        </w:tc>
        <w:tc>
          <w:tcPr>
            <w:tcW w:w="5166" w:type="dxa"/>
            <w:tcBorders>
              <w:top w:val="single" w:sz="6" w:space="0" w:color="auto"/>
              <w:left w:val="single" w:sz="6" w:space="0" w:color="auto"/>
            </w:tcBorders>
          </w:tcPr>
          <w:p w14:paraId="165F1428" w14:textId="77777777" w:rsidR="005B4A5F" w:rsidRPr="00166F92" w:rsidRDefault="007E703B" w:rsidP="001D5093">
            <w:pPr>
              <w:pStyle w:val="BodyText"/>
              <w:spacing w:before="60" w:after="60"/>
            </w:pPr>
            <w:r w:rsidRPr="00166F92">
              <w:t xml:space="preserve"> </w:t>
            </w:r>
            <w:r w:rsidR="005B4A5F" w:rsidRPr="00166F92">
              <w:t>_________________________________________</w:t>
            </w:r>
          </w:p>
        </w:tc>
        <w:tc>
          <w:tcPr>
            <w:tcW w:w="2610" w:type="dxa"/>
            <w:tcBorders>
              <w:top w:val="single" w:sz="6" w:space="0" w:color="auto"/>
              <w:left w:val="single" w:sz="6" w:space="0" w:color="auto"/>
              <w:right w:val="single" w:sz="6" w:space="0" w:color="auto"/>
            </w:tcBorders>
          </w:tcPr>
          <w:p w14:paraId="5894F1F6" w14:textId="77777777" w:rsidR="005B4A5F" w:rsidRPr="00166F92" w:rsidRDefault="005B4A5F" w:rsidP="001D5093">
            <w:pPr>
              <w:pStyle w:val="BodyText"/>
              <w:spacing w:before="60" w:after="60"/>
            </w:pPr>
            <w:r w:rsidRPr="00166F92">
              <w:t>____________________</w:t>
            </w:r>
          </w:p>
        </w:tc>
      </w:tr>
      <w:tr w:rsidR="005B4A5F" w:rsidRPr="00166F92" w14:paraId="35B70FE9" w14:textId="77777777" w:rsidTr="00F35BE0">
        <w:trPr>
          <w:cantSplit/>
          <w:jc w:val="center"/>
        </w:trPr>
        <w:tc>
          <w:tcPr>
            <w:tcW w:w="1494" w:type="dxa"/>
            <w:tcBorders>
              <w:top w:val="single" w:sz="6" w:space="0" w:color="auto"/>
              <w:left w:val="single" w:sz="6" w:space="0" w:color="auto"/>
            </w:tcBorders>
          </w:tcPr>
          <w:p w14:paraId="2F0CD85A" w14:textId="77777777" w:rsidR="005B4A5F" w:rsidRPr="00166F92" w:rsidRDefault="005B4A5F" w:rsidP="001D5093">
            <w:pPr>
              <w:pStyle w:val="BodyText"/>
            </w:pPr>
          </w:p>
        </w:tc>
        <w:tc>
          <w:tcPr>
            <w:tcW w:w="5166" w:type="dxa"/>
            <w:tcBorders>
              <w:top w:val="single" w:sz="6" w:space="0" w:color="auto"/>
              <w:left w:val="single" w:sz="6" w:space="0" w:color="auto"/>
            </w:tcBorders>
          </w:tcPr>
          <w:p w14:paraId="1AD4AEB1" w14:textId="77777777" w:rsidR="005B4A5F" w:rsidRPr="00166F92" w:rsidRDefault="007E703B" w:rsidP="001D5093">
            <w:pPr>
              <w:pStyle w:val="BodyText"/>
              <w:spacing w:before="60" w:after="60"/>
            </w:pPr>
            <w:r w:rsidRPr="00166F92">
              <w:t xml:space="preserve"> </w:t>
            </w:r>
            <w:r w:rsidR="005B4A5F" w:rsidRPr="00166F92">
              <w:t>_________________________________________</w:t>
            </w:r>
          </w:p>
        </w:tc>
        <w:tc>
          <w:tcPr>
            <w:tcW w:w="2610" w:type="dxa"/>
            <w:tcBorders>
              <w:top w:val="single" w:sz="6" w:space="0" w:color="auto"/>
              <w:left w:val="single" w:sz="6" w:space="0" w:color="auto"/>
              <w:right w:val="single" w:sz="6" w:space="0" w:color="auto"/>
            </w:tcBorders>
          </w:tcPr>
          <w:p w14:paraId="6C3E8667" w14:textId="77777777" w:rsidR="005B4A5F" w:rsidRPr="00166F92" w:rsidRDefault="005B4A5F" w:rsidP="001D5093">
            <w:pPr>
              <w:pStyle w:val="BodyText"/>
              <w:spacing w:before="60" w:after="60"/>
            </w:pPr>
            <w:r w:rsidRPr="00166F92">
              <w:t>____________________</w:t>
            </w:r>
          </w:p>
        </w:tc>
      </w:tr>
      <w:tr w:rsidR="005B4A5F" w:rsidRPr="00166F92" w14:paraId="562481FB" w14:textId="77777777" w:rsidTr="00F35BE0">
        <w:trPr>
          <w:cantSplit/>
          <w:jc w:val="center"/>
        </w:trPr>
        <w:tc>
          <w:tcPr>
            <w:tcW w:w="1494" w:type="dxa"/>
            <w:tcBorders>
              <w:top w:val="single" w:sz="6" w:space="0" w:color="auto"/>
              <w:left w:val="single" w:sz="6" w:space="0" w:color="auto"/>
            </w:tcBorders>
          </w:tcPr>
          <w:p w14:paraId="4AEA261A" w14:textId="77777777" w:rsidR="005B4A5F" w:rsidRPr="00166F92" w:rsidRDefault="005B4A5F" w:rsidP="001D5093">
            <w:pPr>
              <w:pStyle w:val="BodyText"/>
            </w:pPr>
          </w:p>
        </w:tc>
        <w:tc>
          <w:tcPr>
            <w:tcW w:w="5166" w:type="dxa"/>
            <w:tcBorders>
              <w:top w:val="single" w:sz="6" w:space="0" w:color="auto"/>
              <w:left w:val="single" w:sz="6" w:space="0" w:color="auto"/>
            </w:tcBorders>
          </w:tcPr>
          <w:p w14:paraId="13C47FBA" w14:textId="77777777" w:rsidR="005B4A5F" w:rsidRPr="00166F92" w:rsidRDefault="007E703B" w:rsidP="001D5093">
            <w:pPr>
              <w:pStyle w:val="BodyText"/>
              <w:spacing w:before="60" w:after="60"/>
            </w:pPr>
            <w:r w:rsidRPr="00166F92">
              <w:t xml:space="preserve"> </w:t>
            </w:r>
            <w:r w:rsidR="005B4A5F" w:rsidRPr="00166F92">
              <w:t>_________________________________________</w:t>
            </w:r>
          </w:p>
        </w:tc>
        <w:tc>
          <w:tcPr>
            <w:tcW w:w="2610" w:type="dxa"/>
            <w:tcBorders>
              <w:top w:val="single" w:sz="6" w:space="0" w:color="auto"/>
              <w:left w:val="single" w:sz="6" w:space="0" w:color="auto"/>
              <w:right w:val="single" w:sz="6" w:space="0" w:color="auto"/>
            </w:tcBorders>
          </w:tcPr>
          <w:p w14:paraId="7464B299" w14:textId="77777777" w:rsidR="005B4A5F" w:rsidRPr="00166F92" w:rsidRDefault="005B4A5F" w:rsidP="001D5093">
            <w:pPr>
              <w:pStyle w:val="BodyText"/>
              <w:spacing w:before="60" w:after="60"/>
            </w:pPr>
            <w:r w:rsidRPr="00166F92">
              <w:t>____________________</w:t>
            </w:r>
          </w:p>
        </w:tc>
      </w:tr>
      <w:tr w:rsidR="005B4A5F" w:rsidRPr="00166F92" w14:paraId="5A11486B" w14:textId="77777777" w:rsidTr="00F35BE0">
        <w:trPr>
          <w:cantSplit/>
          <w:jc w:val="center"/>
        </w:trPr>
        <w:tc>
          <w:tcPr>
            <w:tcW w:w="1494" w:type="dxa"/>
            <w:tcBorders>
              <w:top w:val="single" w:sz="6" w:space="0" w:color="auto"/>
              <w:left w:val="single" w:sz="6" w:space="0" w:color="auto"/>
              <w:bottom w:val="single" w:sz="6" w:space="0" w:color="auto"/>
            </w:tcBorders>
          </w:tcPr>
          <w:p w14:paraId="519B5153" w14:textId="77777777" w:rsidR="005B4A5F" w:rsidRPr="00166F92" w:rsidRDefault="005B4A5F">
            <w:pPr>
              <w:pStyle w:val="BodyText"/>
              <w:spacing w:before="40" w:after="40"/>
            </w:pPr>
            <w:r w:rsidRPr="00166F92">
              <w:t>*Average</w:t>
            </w:r>
            <w:r w:rsidR="007E703B" w:rsidRPr="00166F92">
              <w:t xml:space="preserve"> </w:t>
            </w:r>
            <w:r w:rsidRPr="00166F92">
              <w:t>Annual</w:t>
            </w:r>
            <w:r w:rsidR="007E703B" w:rsidRPr="00166F92">
              <w:t xml:space="preserve"> </w:t>
            </w:r>
            <w:r w:rsidRPr="00166F92">
              <w:t>Turnover</w:t>
            </w:r>
          </w:p>
        </w:tc>
        <w:tc>
          <w:tcPr>
            <w:tcW w:w="5166" w:type="dxa"/>
            <w:tcBorders>
              <w:top w:val="single" w:sz="6" w:space="0" w:color="auto"/>
              <w:left w:val="single" w:sz="6" w:space="0" w:color="auto"/>
              <w:bottom w:val="single" w:sz="6" w:space="0" w:color="auto"/>
            </w:tcBorders>
          </w:tcPr>
          <w:p w14:paraId="4E8BC082" w14:textId="77777777" w:rsidR="005B4A5F" w:rsidRPr="00166F92" w:rsidRDefault="007E703B" w:rsidP="001D5093">
            <w:pPr>
              <w:pStyle w:val="BodyText"/>
              <w:spacing w:before="60" w:after="60"/>
            </w:pPr>
            <w:r w:rsidRPr="00166F92">
              <w:t xml:space="preserve"> </w:t>
            </w:r>
            <w:r w:rsidR="005B4A5F" w:rsidRPr="00166F92">
              <w:t>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62650F85" w14:textId="77777777" w:rsidR="005B4A5F" w:rsidRPr="00166F92" w:rsidRDefault="005B4A5F" w:rsidP="001D5093">
            <w:pPr>
              <w:pStyle w:val="BodyText"/>
              <w:spacing w:before="60" w:after="60"/>
            </w:pPr>
            <w:r w:rsidRPr="00166F92">
              <w:t>____________________</w:t>
            </w:r>
          </w:p>
        </w:tc>
      </w:tr>
    </w:tbl>
    <w:p w14:paraId="6414084F" w14:textId="77777777" w:rsidR="005B4A5F" w:rsidRPr="00166F92" w:rsidRDefault="005B4A5F" w:rsidP="001D5093"/>
    <w:p w14:paraId="6F8FBDED" w14:textId="77777777" w:rsidR="005B4A5F" w:rsidRPr="00166F92" w:rsidRDefault="005B4A5F" w:rsidP="001D5093">
      <w:bookmarkStart w:id="751" w:name="_Hlt125954115"/>
      <w:bookmarkStart w:id="752" w:name="_Toc4390862"/>
      <w:bookmarkStart w:id="753" w:name="_Toc4405767"/>
      <w:bookmarkStart w:id="754" w:name="_Toc23215170"/>
      <w:bookmarkStart w:id="755" w:name="_Toc125954068"/>
      <w:bookmarkEnd w:id="751"/>
      <w:r w:rsidRPr="00166F92">
        <w:t>*Average</w:t>
      </w:r>
      <w:r w:rsidR="007E703B" w:rsidRPr="00166F92">
        <w:t xml:space="preserve"> </w:t>
      </w:r>
      <w:r w:rsidRPr="00166F92">
        <w:t>annual</w:t>
      </w:r>
      <w:r w:rsidR="007E703B" w:rsidRPr="00166F92">
        <w:t xml:space="preserve"> </w:t>
      </w:r>
      <w:r w:rsidRPr="00166F92">
        <w:t>turnover</w:t>
      </w:r>
      <w:r w:rsidR="007E703B" w:rsidRPr="00166F92">
        <w:t xml:space="preserve"> </w:t>
      </w:r>
      <w:r w:rsidRPr="00166F92">
        <w:t>calculated</w:t>
      </w:r>
      <w:r w:rsidR="007E703B" w:rsidRPr="00166F92">
        <w:t xml:space="preserve"> </w:t>
      </w:r>
      <w:r w:rsidRPr="00166F92">
        <w:t>as</w:t>
      </w:r>
      <w:r w:rsidR="007E703B" w:rsidRPr="00166F92">
        <w:t xml:space="preserve"> </w:t>
      </w:r>
      <w:r w:rsidRPr="00166F92">
        <w:t>total</w:t>
      </w:r>
      <w:r w:rsidR="007E703B" w:rsidRPr="00166F92">
        <w:t xml:space="preserve"> </w:t>
      </w:r>
      <w:r w:rsidRPr="00166F92">
        <w:t>certified</w:t>
      </w:r>
      <w:r w:rsidR="007E703B" w:rsidRPr="00166F92">
        <w:t xml:space="preserve"> </w:t>
      </w:r>
      <w:r w:rsidRPr="00166F92">
        <w:t>payments</w:t>
      </w:r>
      <w:r w:rsidR="007E703B" w:rsidRPr="00166F92">
        <w:t xml:space="preserve"> </w:t>
      </w:r>
      <w:r w:rsidRPr="00166F92">
        <w:t>received</w:t>
      </w:r>
      <w:r w:rsidR="007E703B" w:rsidRPr="00166F92">
        <w:t xml:space="preserve"> </w:t>
      </w:r>
      <w:r w:rsidRPr="00166F92">
        <w:t>for</w:t>
      </w:r>
      <w:r w:rsidR="007E703B" w:rsidRPr="00166F92">
        <w:t xml:space="preserve"> </w:t>
      </w:r>
      <w:r w:rsidRPr="00166F92">
        <w:t>work</w:t>
      </w:r>
      <w:r w:rsidR="007E703B" w:rsidRPr="00166F92">
        <w:t xml:space="preserve"> </w:t>
      </w:r>
      <w:r w:rsidRPr="00166F92">
        <w:t>in</w:t>
      </w:r>
      <w:r w:rsidR="007E703B" w:rsidRPr="00166F92">
        <w:t xml:space="preserve"> </w:t>
      </w:r>
      <w:r w:rsidRPr="00166F92">
        <w:t>progress</w:t>
      </w:r>
      <w:r w:rsidR="007E703B" w:rsidRPr="00166F92">
        <w:t xml:space="preserve"> </w:t>
      </w:r>
      <w:r w:rsidRPr="00166F92">
        <w:t>or</w:t>
      </w:r>
      <w:r w:rsidR="007E703B" w:rsidRPr="00166F92">
        <w:t xml:space="preserve"> </w:t>
      </w:r>
      <w:r w:rsidRPr="00166F92">
        <w:t>completed,</w:t>
      </w:r>
      <w:r w:rsidR="007E703B" w:rsidRPr="00166F92">
        <w:t xml:space="preserve"> </w:t>
      </w:r>
      <w:r w:rsidRPr="00166F92">
        <w:t>divided</w:t>
      </w:r>
      <w:r w:rsidR="007E703B" w:rsidRPr="00166F92">
        <w:t xml:space="preserve"> </w:t>
      </w:r>
      <w:r w:rsidRPr="00166F92">
        <w:t>by</w:t>
      </w:r>
      <w:r w:rsidR="007E703B" w:rsidRPr="00166F92">
        <w:t xml:space="preserve"> </w:t>
      </w:r>
      <w:r w:rsidRPr="00166F92">
        <w:t>the</w:t>
      </w:r>
      <w:r w:rsidR="007E703B" w:rsidRPr="00166F92">
        <w:t xml:space="preserve"> </w:t>
      </w:r>
      <w:r w:rsidRPr="00166F92">
        <w:t>number</w:t>
      </w:r>
      <w:r w:rsidR="007E703B" w:rsidRPr="00166F92">
        <w:t xml:space="preserve"> </w:t>
      </w:r>
      <w:r w:rsidRPr="00166F92">
        <w:t>of</w:t>
      </w:r>
      <w:r w:rsidR="007E703B" w:rsidRPr="00166F92">
        <w:t xml:space="preserve"> </w:t>
      </w:r>
      <w:r w:rsidRPr="00166F92">
        <w:t>years</w:t>
      </w:r>
      <w:r w:rsidR="007E703B" w:rsidRPr="00166F92">
        <w:t xml:space="preserve"> </w:t>
      </w:r>
      <w:r w:rsidRPr="00166F92">
        <w:t>specified</w:t>
      </w:r>
      <w:r w:rsidR="007E703B" w:rsidRPr="00166F92">
        <w:t xml:space="preserve"> </w:t>
      </w:r>
      <w:r w:rsidRPr="00166F92">
        <w:t>in</w:t>
      </w:r>
      <w:r w:rsidR="007E703B" w:rsidRPr="00166F92">
        <w:t xml:space="preserve"> </w:t>
      </w:r>
      <w:r w:rsidRPr="00166F92">
        <w:t>Section</w:t>
      </w:r>
      <w:r w:rsidR="007E703B" w:rsidRPr="00166F92">
        <w:t xml:space="preserve"> </w:t>
      </w:r>
      <w:r w:rsidRPr="00166F92">
        <w:t>III,</w:t>
      </w:r>
      <w:r w:rsidR="007E703B" w:rsidRPr="00166F92">
        <w:t xml:space="preserve"> </w:t>
      </w:r>
      <w:r w:rsidRPr="00166F92">
        <w:t>Evaluation</w:t>
      </w:r>
      <w:r w:rsidR="007E703B" w:rsidRPr="00166F92">
        <w:t xml:space="preserve"> </w:t>
      </w:r>
      <w:r w:rsidRPr="00166F92">
        <w:t>Criteria,</w:t>
      </w:r>
      <w:r w:rsidR="007E703B" w:rsidRPr="00166F92">
        <w:t xml:space="preserve"> </w:t>
      </w:r>
      <w:r w:rsidRPr="00166F92">
        <w:t>Sub-Factor</w:t>
      </w:r>
      <w:r w:rsidR="007E703B" w:rsidRPr="00166F92">
        <w:t xml:space="preserve"> </w:t>
      </w:r>
      <w:r w:rsidRPr="00166F92">
        <w:t>2.3.2.</w:t>
      </w:r>
      <w:bookmarkEnd w:id="752"/>
      <w:bookmarkEnd w:id="753"/>
      <w:bookmarkEnd w:id="754"/>
      <w:bookmarkEnd w:id="755"/>
    </w:p>
    <w:p w14:paraId="78761745" w14:textId="77777777" w:rsidR="005B4A5F" w:rsidRPr="00166F92" w:rsidRDefault="005B4A5F" w:rsidP="001D5093">
      <w:pPr>
        <w:pStyle w:val="Subtitle"/>
        <w:jc w:val="left"/>
        <w:rPr>
          <w:b w:val="0"/>
          <w:sz w:val="24"/>
        </w:rPr>
      </w:pPr>
    </w:p>
    <w:p w14:paraId="65679ABD" w14:textId="77777777" w:rsidR="005B4A5F" w:rsidRPr="00166F92" w:rsidRDefault="005B4A5F" w:rsidP="001D5093">
      <w:pPr>
        <w:jc w:val="center"/>
        <w:rPr>
          <w:b/>
        </w:rPr>
      </w:pPr>
      <w:r w:rsidRPr="00166F92">
        <w:rPr>
          <w:sz w:val="28"/>
        </w:rPr>
        <w:br w:type="page"/>
      </w:r>
      <w:r w:rsidRPr="00166F92">
        <w:rPr>
          <w:b/>
        </w:rPr>
        <w:lastRenderedPageBreak/>
        <w:t>Form</w:t>
      </w:r>
      <w:r w:rsidR="007E703B" w:rsidRPr="00166F92">
        <w:rPr>
          <w:b/>
        </w:rPr>
        <w:t xml:space="preserve"> </w:t>
      </w:r>
      <w:r w:rsidRPr="00166F92">
        <w:rPr>
          <w:b/>
        </w:rPr>
        <w:t>FIN3.3</w:t>
      </w:r>
      <w:bookmarkEnd w:id="669"/>
    </w:p>
    <w:p w14:paraId="52A83B6C" w14:textId="77777777" w:rsidR="005B4A5F" w:rsidRPr="00166F92" w:rsidRDefault="005B4A5F" w:rsidP="001D5093">
      <w:pPr>
        <w:pStyle w:val="S4-Heading2"/>
        <w:rPr>
          <w:rStyle w:val="Table"/>
          <w:b w:val="0"/>
          <w:spacing w:val="-2"/>
          <w:sz w:val="22"/>
        </w:rPr>
      </w:pPr>
      <w:bookmarkStart w:id="756" w:name="_Hlt41971668"/>
      <w:bookmarkStart w:id="757" w:name="_Hlt41971698"/>
      <w:bookmarkStart w:id="758" w:name="_Toc437968895"/>
      <w:bookmarkStart w:id="759" w:name="_Toc41971549"/>
      <w:bookmarkStart w:id="760" w:name="_Toc125871315"/>
      <w:bookmarkStart w:id="761" w:name="_Toc197236051"/>
      <w:bookmarkStart w:id="762" w:name="_Toc135149843"/>
      <w:bookmarkEnd w:id="756"/>
      <w:bookmarkEnd w:id="757"/>
      <w:r w:rsidRPr="00166F92">
        <w:t>Financial</w:t>
      </w:r>
      <w:r w:rsidR="007E703B" w:rsidRPr="00166F92">
        <w:t xml:space="preserve"> </w:t>
      </w:r>
      <w:r w:rsidRPr="00166F92">
        <w:t>Resources</w:t>
      </w:r>
      <w:bookmarkEnd w:id="758"/>
      <w:bookmarkEnd w:id="759"/>
      <w:bookmarkEnd w:id="760"/>
      <w:bookmarkEnd w:id="761"/>
      <w:bookmarkEnd w:id="762"/>
    </w:p>
    <w:p w14:paraId="1AFC7441" w14:textId="77777777" w:rsidR="005B4A5F" w:rsidRPr="00166F92" w:rsidRDefault="005B4A5F" w:rsidP="001D5093">
      <w:pPr>
        <w:suppressAutoHyphens/>
        <w:spacing w:after="180"/>
        <w:rPr>
          <w:rStyle w:val="Table"/>
          <w:rFonts w:ascii="Times New Roman" w:hAnsi="Times New Roman"/>
          <w:spacing w:val="-2"/>
          <w:sz w:val="24"/>
        </w:rPr>
      </w:pPr>
      <w:r w:rsidRPr="00166F92">
        <w:rPr>
          <w:rStyle w:val="Table"/>
          <w:rFonts w:ascii="Times New Roman" w:hAnsi="Times New Roman"/>
          <w:spacing w:val="-2"/>
          <w:sz w:val="24"/>
        </w:rPr>
        <w:t>Specify</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proposed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sources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financing,</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such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liquid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assets,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unencumbered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real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assets,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lines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credit,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other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financial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means,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net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current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commitments,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available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meet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total</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cash</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flow</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demands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of</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the</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subject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contract</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or</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contracts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as</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indicated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Section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III,</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Evaluation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and</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Qualification</w:t>
      </w:r>
      <w:r w:rsidR="007E703B" w:rsidRPr="00166F92">
        <w:rPr>
          <w:rStyle w:val="Table"/>
          <w:rFonts w:ascii="Times New Roman" w:hAnsi="Times New Roman"/>
          <w:spacing w:val="-2"/>
          <w:sz w:val="24"/>
        </w:rPr>
        <w:t xml:space="preserve"> </w:t>
      </w:r>
      <w:r w:rsidRPr="00166F92">
        <w:rPr>
          <w:rStyle w:val="Table"/>
          <w:rFonts w:ascii="Times New Roman" w:hAnsi="Times New Roman"/>
          <w:spacing w:val="-2"/>
          <w:sz w:val="24"/>
        </w:rPr>
        <w:t>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5B4A5F" w:rsidRPr="00166F92" w14:paraId="4E5F71A1" w14:textId="77777777" w:rsidTr="005D05FD">
        <w:trPr>
          <w:cantSplit/>
          <w:trHeight w:val="376"/>
        </w:trPr>
        <w:tc>
          <w:tcPr>
            <w:tcW w:w="6300" w:type="dxa"/>
            <w:tcBorders>
              <w:top w:val="single" w:sz="6" w:space="0" w:color="auto"/>
              <w:left w:val="single" w:sz="6" w:space="0" w:color="auto"/>
            </w:tcBorders>
          </w:tcPr>
          <w:p w14:paraId="6204A92B"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Source</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of</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financing</w:t>
            </w:r>
          </w:p>
        </w:tc>
        <w:tc>
          <w:tcPr>
            <w:tcW w:w="2790" w:type="dxa"/>
            <w:tcBorders>
              <w:top w:val="single" w:sz="6" w:space="0" w:color="auto"/>
              <w:left w:val="single" w:sz="6" w:space="0" w:color="auto"/>
              <w:right w:val="single" w:sz="6" w:space="0" w:color="auto"/>
            </w:tcBorders>
          </w:tcPr>
          <w:p w14:paraId="67DAC25E" w14:textId="77777777" w:rsidR="005B4A5F" w:rsidRPr="00166F92" w:rsidRDefault="005B4A5F" w:rsidP="001D5093">
            <w:pPr>
              <w:suppressAutoHyphens/>
              <w:spacing w:after="71"/>
              <w:jc w:val="center"/>
              <w:rPr>
                <w:rStyle w:val="Table"/>
                <w:rFonts w:ascii="Times New Roman" w:hAnsi="Times New Roman"/>
                <w:b/>
                <w:spacing w:val="-2"/>
                <w:sz w:val="24"/>
              </w:rPr>
            </w:pPr>
            <w:r w:rsidRPr="00166F92">
              <w:rPr>
                <w:rStyle w:val="Table"/>
                <w:rFonts w:ascii="Times New Roman" w:hAnsi="Times New Roman"/>
                <w:b/>
                <w:spacing w:val="-2"/>
                <w:sz w:val="24"/>
              </w:rPr>
              <w:t>Amount</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(US$</w:t>
            </w:r>
            <w:r w:rsidR="007E703B" w:rsidRPr="00166F92">
              <w:rPr>
                <w:rStyle w:val="Table"/>
                <w:rFonts w:ascii="Times New Roman" w:hAnsi="Times New Roman"/>
                <w:b/>
                <w:spacing w:val="-2"/>
                <w:sz w:val="24"/>
              </w:rPr>
              <w:t xml:space="preserve"> </w:t>
            </w:r>
            <w:r w:rsidRPr="00166F92">
              <w:rPr>
                <w:rStyle w:val="Table"/>
                <w:rFonts w:ascii="Times New Roman" w:hAnsi="Times New Roman"/>
                <w:b/>
                <w:spacing w:val="-2"/>
                <w:sz w:val="24"/>
              </w:rPr>
              <w:t>equivalent)</w:t>
            </w:r>
          </w:p>
        </w:tc>
      </w:tr>
      <w:tr w:rsidR="005B4A5F" w:rsidRPr="00166F92" w14:paraId="1A1470E4" w14:textId="77777777" w:rsidTr="00F35BE0">
        <w:trPr>
          <w:cantSplit/>
        </w:trPr>
        <w:tc>
          <w:tcPr>
            <w:tcW w:w="6300" w:type="dxa"/>
            <w:tcBorders>
              <w:top w:val="single" w:sz="6" w:space="0" w:color="auto"/>
              <w:left w:val="single" w:sz="6" w:space="0" w:color="auto"/>
            </w:tcBorders>
          </w:tcPr>
          <w:p w14:paraId="3E971364"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1.</w:t>
            </w:r>
          </w:p>
          <w:p w14:paraId="44CFBE5E" w14:textId="77777777" w:rsidR="005B4A5F" w:rsidRPr="00166F92" w:rsidRDefault="005B4A5F" w:rsidP="001D5093">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70C6EA39"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6DBEC41E" w14:textId="77777777" w:rsidTr="00F35BE0">
        <w:trPr>
          <w:cantSplit/>
        </w:trPr>
        <w:tc>
          <w:tcPr>
            <w:tcW w:w="6300" w:type="dxa"/>
            <w:tcBorders>
              <w:top w:val="single" w:sz="6" w:space="0" w:color="auto"/>
              <w:left w:val="single" w:sz="6" w:space="0" w:color="auto"/>
            </w:tcBorders>
          </w:tcPr>
          <w:p w14:paraId="1D3B88C3"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2.</w:t>
            </w:r>
          </w:p>
          <w:p w14:paraId="0FFA6195" w14:textId="77777777" w:rsidR="005B4A5F" w:rsidRPr="00166F92" w:rsidRDefault="005B4A5F" w:rsidP="001D5093">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137E4236"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017B5964" w14:textId="77777777" w:rsidTr="00F35BE0">
        <w:trPr>
          <w:cantSplit/>
        </w:trPr>
        <w:tc>
          <w:tcPr>
            <w:tcW w:w="6300" w:type="dxa"/>
            <w:tcBorders>
              <w:top w:val="single" w:sz="6" w:space="0" w:color="auto"/>
              <w:left w:val="single" w:sz="6" w:space="0" w:color="auto"/>
            </w:tcBorders>
          </w:tcPr>
          <w:p w14:paraId="4A769D12"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3.</w:t>
            </w:r>
          </w:p>
          <w:p w14:paraId="4374A437" w14:textId="77777777" w:rsidR="005B4A5F" w:rsidRPr="00166F92" w:rsidRDefault="005B4A5F" w:rsidP="001D5093">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6CCCA24D" w14:textId="77777777" w:rsidR="005B4A5F" w:rsidRPr="00166F92" w:rsidRDefault="005B4A5F" w:rsidP="001D5093">
            <w:pPr>
              <w:suppressAutoHyphens/>
              <w:spacing w:after="71"/>
              <w:rPr>
                <w:rStyle w:val="Table"/>
                <w:rFonts w:ascii="Times New Roman" w:hAnsi="Times New Roman"/>
                <w:spacing w:val="-2"/>
                <w:sz w:val="22"/>
              </w:rPr>
            </w:pPr>
          </w:p>
        </w:tc>
      </w:tr>
      <w:tr w:rsidR="005B4A5F" w:rsidRPr="00166F92" w14:paraId="1A0D0997" w14:textId="77777777" w:rsidTr="00F35BE0">
        <w:trPr>
          <w:cantSplit/>
        </w:trPr>
        <w:tc>
          <w:tcPr>
            <w:tcW w:w="6300" w:type="dxa"/>
            <w:tcBorders>
              <w:top w:val="single" w:sz="6" w:space="0" w:color="auto"/>
              <w:left w:val="single" w:sz="6" w:space="0" w:color="auto"/>
              <w:bottom w:val="single" w:sz="6" w:space="0" w:color="auto"/>
            </w:tcBorders>
          </w:tcPr>
          <w:p w14:paraId="7420F6B7" w14:textId="77777777" w:rsidR="005B4A5F" w:rsidRPr="00166F92" w:rsidRDefault="005B4A5F" w:rsidP="001D5093">
            <w:pPr>
              <w:suppressAutoHyphens/>
              <w:rPr>
                <w:rStyle w:val="Table"/>
                <w:rFonts w:ascii="Times New Roman" w:hAnsi="Times New Roman"/>
                <w:spacing w:val="-2"/>
                <w:sz w:val="22"/>
              </w:rPr>
            </w:pPr>
            <w:r w:rsidRPr="00166F92">
              <w:rPr>
                <w:rStyle w:val="Table"/>
                <w:rFonts w:ascii="Times New Roman" w:hAnsi="Times New Roman"/>
                <w:spacing w:val="-2"/>
                <w:sz w:val="22"/>
              </w:rPr>
              <w:t>4.</w:t>
            </w:r>
          </w:p>
          <w:p w14:paraId="2FA5BCD3" w14:textId="77777777" w:rsidR="005B4A5F" w:rsidRPr="00166F92" w:rsidRDefault="005B4A5F" w:rsidP="001D5093">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0449B0B7" w14:textId="77777777" w:rsidR="005B4A5F" w:rsidRPr="00166F92" w:rsidRDefault="005B4A5F" w:rsidP="001D5093">
            <w:pPr>
              <w:suppressAutoHyphens/>
              <w:spacing w:after="71"/>
              <w:rPr>
                <w:rStyle w:val="Table"/>
                <w:rFonts w:ascii="Times New Roman" w:hAnsi="Times New Roman"/>
                <w:spacing w:val="-2"/>
                <w:sz w:val="22"/>
              </w:rPr>
            </w:pPr>
          </w:p>
        </w:tc>
      </w:tr>
    </w:tbl>
    <w:p w14:paraId="0135A6AC" w14:textId="77777777" w:rsidR="005B4A5F" w:rsidRPr="00166F92" w:rsidRDefault="005B4A5F" w:rsidP="001D5093">
      <w:pPr>
        <w:spacing w:after="120"/>
        <w:jc w:val="center"/>
        <w:rPr>
          <w:b/>
          <w:sz w:val="36"/>
        </w:rPr>
      </w:pPr>
      <w:bookmarkStart w:id="763" w:name="_Toc498849283"/>
      <w:bookmarkStart w:id="764" w:name="_Toc498850123"/>
      <w:bookmarkStart w:id="765" w:name="_Toc498851728"/>
    </w:p>
    <w:p w14:paraId="0247CC89" w14:textId="77777777" w:rsidR="005B4A5F" w:rsidRPr="00166F92" w:rsidRDefault="005B4A5F" w:rsidP="001D5093">
      <w:pPr>
        <w:jc w:val="center"/>
        <w:rPr>
          <w:b/>
        </w:rPr>
      </w:pPr>
      <w:r w:rsidRPr="00166F92">
        <w:br w:type="page"/>
      </w:r>
      <w:bookmarkEnd w:id="763"/>
      <w:bookmarkEnd w:id="764"/>
      <w:bookmarkEnd w:id="765"/>
      <w:r w:rsidRPr="00166F92">
        <w:rPr>
          <w:b/>
        </w:rPr>
        <w:lastRenderedPageBreak/>
        <w:t>Form</w:t>
      </w:r>
      <w:r w:rsidR="007E703B" w:rsidRPr="00166F92">
        <w:rPr>
          <w:b/>
        </w:rPr>
        <w:t xml:space="preserve"> </w:t>
      </w:r>
      <w:r w:rsidRPr="00166F92">
        <w:rPr>
          <w:b/>
        </w:rPr>
        <w:t>EXP</w:t>
      </w:r>
      <w:r w:rsidR="007E703B" w:rsidRPr="00166F92">
        <w:rPr>
          <w:b/>
        </w:rPr>
        <w:t xml:space="preserve"> </w:t>
      </w:r>
      <w:r w:rsidRPr="00166F92">
        <w:rPr>
          <w:b/>
        </w:rPr>
        <w:t>4.1</w:t>
      </w:r>
      <w:bookmarkStart w:id="766" w:name="_Hlt214942346"/>
      <w:bookmarkEnd w:id="766"/>
    </w:p>
    <w:p w14:paraId="177E5227" w14:textId="77777777" w:rsidR="00E878CB" w:rsidRPr="00166F92" w:rsidRDefault="005B4A5F" w:rsidP="001D5093">
      <w:pPr>
        <w:pStyle w:val="S4-header1"/>
      </w:pPr>
      <w:bookmarkStart w:id="767" w:name="_Toc135149844"/>
      <w:bookmarkStart w:id="768" w:name="_Toc437968896"/>
      <w:bookmarkStart w:id="769" w:name="_Toc197236052"/>
      <w:r w:rsidRPr="00166F92">
        <w:t>Experience</w:t>
      </w:r>
      <w:bookmarkEnd w:id="767"/>
      <w:r w:rsidR="007E703B" w:rsidRPr="00166F92">
        <w:t xml:space="preserve"> </w:t>
      </w:r>
      <w:bookmarkStart w:id="770" w:name="_Toc498847218"/>
      <w:bookmarkStart w:id="771" w:name="_Toc498850124"/>
      <w:bookmarkStart w:id="772" w:name="_Toc498851729"/>
      <w:bookmarkStart w:id="773" w:name="_Toc499021797"/>
      <w:bookmarkStart w:id="774" w:name="_Toc499023480"/>
      <w:bookmarkStart w:id="775" w:name="_Toc501529962"/>
      <w:bookmarkStart w:id="776" w:name="_Toc23302383"/>
      <w:bookmarkStart w:id="777" w:name="_Toc125871316"/>
    </w:p>
    <w:p w14:paraId="642271DA" w14:textId="77777777" w:rsidR="005B4A5F" w:rsidRPr="00166F92" w:rsidRDefault="005B4A5F" w:rsidP="001D5093">
      <w:pPr>
        <w:pStyle w:val="S4-Heading2"/>
      </w:pPr>
      <w:bookmarkStart w:id="778" w:name="_Toc135149845"/>
      <w:r w:rsidRPr="00166F92">
        <w:t>General</w:t>
      </w:r>
      <w:r w:rsidR="007E703B" w:rsidRPr="00166F92">
        <w:t xml:space="preserve"> </w:t>
      </w:r>
      <w:r w:rsidRPr="00166F92">
        <w:t>Experience</w:t>
      </w:r>
      <w:bookmarkEnd w:id="768"/>
      <w:bookmarkEnd w:id="769"/>
      <w:bookmarkEnd w:id="770"/>
      <w:bookmarkEnd w:id="771"/>
      <w:bookmarkEnd w:id="772"/>
      <w:bookmarkEnd w:id="773"/>
      <w:bookmarkEnd w:id="774"/>
      <w:bookmarkEnd w:id="775"/>
      <w:bookmarkEnd w:id="776"/>
      <w:bookmarkEnd w:id="777"/>
      <w:bookmarkEnd w:id="778"/>
    </w:p>
    <w:p w14:paraId="187694EC" w14:textId="77777777" w:rsidR="005B4A5F" w:rsidRPr="00EA6D62" w:rsidRDefault="005B4A5F" w:rsidP="001D5093">
      <w:pPr>
        <w:tabs>
          <w:tab w:val="right" w:pos="9000"/>
          <w:tab w:val="right" w:pos="9630"/>
        </w:tabs>
        <w:ind w:right="162"/>
      </w:pPr>
      <w:r w:rsidRPr="00166F92">
        <w:t>Bidder’s</w:t>
      </w:r>
      <w:r w:rsidR="007E703B" w:rsidRPr="00166F92">
        <w:t xml:space="preserve"> </w:t>
      </w:r>
      <w:r w:rsidRPr="00EA6D62">
        <w:t>Legal</w:t>
      </w:r>
      <w:r w:rsidR="007E703B" w:rsidRPr="00EA6D62">
        <w:t xml:space="preserve"> </w:t>
      </w:r>
      <w:r w:rsidRPr="00EA6D62">
        <w:t>Name:</w:t>
      </w:r>
      <w:r w:rsidR="007E703B" w:rsidRPr="00EA6D62">
        <w:t xml:space="preserve">  </w:t>
      </w:r>
      <w:r w:rsidRPr="00EA6D62">
        <w:t>____________________________</w:t>
      </w:r>
      <w:r w:rsidR="007E703B" w:rsidRPr="00EA6D62">
        <w:t xml:space="preserve">     </w:t>
      </w:r>
      <w:r w:rsidRPr="00EA6D62">
        <w:tab/>
        <w:t>Date:</w:t>
      </w:r>
      <w:r w:rsidR="007E703B" w:rsidRPr="00EA6D62">
        <w:t xml:space="preserve">  </w:t>
      </w:r>
      <w:r w:rsidRPr="00EA6D62">
        <w:t>_____________________</w:t>
      </w:r>
    </w:p>
    <w:p w14:paraId="183BDFED" w14:textId="77777777" w:rsidR="005B4A5F" w:rsidRPr="00EA6D62" w:rsidRDefault="005B4A5F" w:rsidP="001D5093">
      <w:pPr>
        <w:tabs>
          <w:tab w:val="right" w:pos="9000"/>
        </w:tabs>
      </w:pPr>
      <w:r w:rsidRPr="00EA6D62">
        <w:rPr>
          <w:spacing w:val="-2"/>
        </w:rPr>
        <w:t>JV</w:t>
      </w:r>
      <w:r w:rsidR="00A479EB" w:rsidRPr="00EA6D62">
        <w:rPr>
          <w:spacing w:val="-2"/>
        </w:rPr>
        <w:t xml:space="preserve"> </w:t>
      </w:r>
      <w:r w:rsidR="0045771F" w:rsidRPr="00EA6D62">
        <w:rPr>
          <w:spacing w:val="-2"/>
        </w:rPr>
        <w:t>Member</w:t>
      </w:r>
      <w:r w:rsidR="007E703B" w:rsidRPr="00EA6D62">
        <w:rPr>
          <w:spacing w:val="-2"/>
        </w:rPr>
        <w:t xml:space="preserve"> </w:t>
      </w:r>
      <w:r w:rsidRPr="00EA6D62">
        <w:rPr>
          <w:spacing w:val="-2"/>
        </w:rPr>
        <w:t>Legal</w:t>
      </w:r>
      <w:r w:rsidR="007E703B" w:rsidRPr="00EA6D62">
        <w:rPr>
          <w:spacing w:val="-2"/>
        </w:rPr>
        <w:t xml:space="preserve"> </w:t>
      </w:r>
      <w:r w:rsidRPr="00EA6D62">
        <w:rPr>
          <w:spacing w:val="-2"/>
        </w:rPr>
        <w:t>Name:</w:t>
      </w:r>
      <w:r w:rsidR="007E703B" w:rsidRPr="00EA6D62">
        <w:rPr>
          <w:spacing w:val="-2"/>
        </w:rPr>
        <w:t xml:space="preserve">  </w:t>
      </w:r>
      <w:r w:rsidRPr="00EA6D62">
        <w:rPr>
          <w:spacing w:val="-2"/>
        </w:rPr>
        <w:t>____________________________</w:t>
      </w:r>
      <w:r w:rsidRPr="00EA6D62">
        <w:tab/>
        <w:t>RFB</w:t>
      </w:r>
      <w:r w:rsidR="007E703B" w:rsidRPr="00EA6D62">
        <w:t xml:space="preserve"> </w:t>
      </w:r>
      <w:r w:rsidRPr="00EA6D62">
        <w:t>No.:</w:t>
      </w:r>
      <w:r w:rsidR="007E703B" w:rsidRPr="00EA6D62">
        <w:t xml:space="preserve">  </w:t>
      </w:r>
      <w:r w:rsidRPr="00EA6D62">
        <w:t>__________________</w:t>
      </w:r>
    </w:p>
    <w:p w14:paraId="4C0A57CC" w14:textId="77777777" w:rsidR="005B4A5F" w:rsidRPr="00EA6D62" w:rsidRDefault="005B4A5F" w:rsidP="001D5093">
      <w:pPr>
        <w:tabs>
          <w:tab w:val="right" w:pos="9000"/>
          <w:tab w:val="right" w:pos="9630"/>
        </w:tabs>
      </w:pPr>
      <w:r w:rsidRPr="00EA6D62">
        <w:tab/>
        <w:t>Page</w:t>
      </w:r>
      <w:r w:rsidR="007E703B" w:rsidRPr="00EA6D62">
        <w:t xml:space="preserve"> </w:t>
      </w:r>
      <w:r w:rsidRPr="00EA6D62">
        <w:t>_______</w:t>
      </w:r>
      <w:r w:rsidR="007E703B" w:rsidRPr="00EA6D62">
        <w:t xml:space="preserve"> </w:t>
      </w:r>
      <w:r w:rsidRPr="00EA6D62">
        <w:t>of</w:t>
      </w:r>
      <w:r w:rsidR="007E703B" w:rsidRPr="00EA6D62">
        <w:t xml:space="preserve"> </w:t>
      </w:r>
      <w:r w:rsidRPr="00EA6D62">
        <w:t>_______</w:t>
      </w:r>
      <w:r w:rsidR="007E703B" w:rsidRPr="00EA6D62">
        <w:t xml:space="preserve"> </w:t>
      </w:r>
      <w:r w:rsidRPr="00EA6D62">
        <w:t>pages</w:t>
      </w:r>
    </w:p>
    <w:p w14:paraId="43D6F8A3" w14:textId="77777777" w:rsidR="005B4A5F" w:rsidRPr="00166F92" w:rsidRDefault="005B4A5F" w:rsidP="001D5093">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5B4A5F" w:rsidRPr="00166F92" w14:paraId="28ED86D5" w14:textId="77777777" w:rsidTr="00F35BE0">
        <w:trPr>
          <w:cantSplit/>
          <w:trHeight w:val="440"/>
          <w:tblHeader/>
        </w:trPr>
        <w:tc>
          <w:tcPr>
            <w:tcW w:w="1080" w:type="dxa"/>
            <w:vAlign w:val="center"/>
          </w:tcPr>
          <w:p w14:paraId="290D62A7" w14:textId="77777777" w:rsidR="005B4A5F" w:rsidRPr="00166F92" w:rsidRDefault="005B4A5F" w:rsidP="001D5093">
            <w:pPr>
              <w:suppressAutoHyphens/>
              <w:jc w:val="center"/>
              <w:rPr>
                <w:b/>
                <w:spacing w:val="-2"/>
              </w:rPr>
            </w:pPr>
            <w:r w:rsidRPr="00166F92">
              <w:rPr>
                <w:b/>
                <w:spacing w:val="-2"/>
              </w:rPr>
              <w:t>Starting</w:t>
            </w:r>
            <w:r w:rsidR="007E703B" w:rsidRPr="00166F92">
              <w:rPr>
                <w:b/>
                <w:spacing w:val="-2"/>
              </w:rPr>
              <w:t xml:space="preserve"> </w:t>
            </w:r>
            <w:r w:rsidRPr="00166F92">
              <w:rPr>
                <w:b/>
                <w:spacing w:val="-2"/>
              </w:rPr>
              <w:t>Month</w:t>
            </w:r>
            <w:r w:rsidR="007E703B" w:rsidRPr="00166F92">
              <w:rPr>
                <w:b/>
                <w:spacing w:val="-2"/>
              </w:rPr>
              <w:t xml:space="preserve"> </w:t>
            </w:r>
            <w:r w:rsidRPr="00166F92">
              <w:rPr>
                <w:b/>
                <w:spacing w:val="-2"/>
              </w:rPr>
              <w:t>/</w:t>
            </w:r>
            <w:r w:rsidR="007E703B" w:rsidRPr="00166F92">
              <w:rPr>
                <w:b/>
                <w:spacing w:val="-2"/>
              </w:rPr>
              <w:t xml:space="preserve"> </w:t>
            </w:r>
            <w:r w:rsidRPr="00166F92">
              <w:rPr>
                <w:b/>
                <w:spacing w:val="-2"/>
              </w:rPr>
              <w:t>Year</w:t>
            </w:r>
          </w:p>
        </w:tc>
        <w:tc>
          <w:tcPr>
            <w:tcW w:w="1170" w:type="dxa"/>
            <w:vAlign w:val="center"/>
          </w:tcPr>
          <w:p w14:paraId="018E678E" w14:textId="77777777" w:rsidR="005B4A5F" w:rsidRPr="00166F92" w:rsidRDefault="005B4A5F" w:rsidP="001D5093">
            <w:pPr>
              <w:suppressAutoHyphens/>
              <w:jc w:val="center"/>
              <w:rPr>
                <w:b/>
                <w:spacing w:val="-2"/>
              </w:rPr>
            </w:pPr>
            <w:r w:rsidRPr="00166F92">
              <w:rPr>
                <w:b/>
                <w:spacing w:val="-2"/>
              </w:rPr>
              <w:t>Ending</w:t>
            </w:r>
            <w:r w:rsidR="007E703B" w:rsidRPr="00166F92">
              <w:rPr>
                <w:b/>
                <w:spacing w:val="-2"/>
              </w:rPr>
              <w:t xml:space="preserve"> </w:t>
            </w:r>
            <w:r w:rsidRPr="00166F92">
              <w:rPr>
                <w:b/>
                <w:spacing w:val="-2"/>
              </w:rPr>
              <w:t>Month</w:t>
            </w:r>
            <w:r w:rsidR="007E703B" w:rsidRPr="00166F92">
              <w:rPr>
                <w:b/>
                <w:spacing w:val="-2"/>
              </w:rPr>
              <w:t xml:space="preserve"> </w:t>
            </w:r>
            <w:r w:rsidRPr="00166F92">
              <w:rPr>
                <w:b/>
                <w:spacing w:val="-2"/>
              </w:rPr>
              <w:t>/</w:t>
            </w:r>
            <w:r w:rsidR="007E703B" w:rsidRPr="00166F92">
              <w:rPr>
                <w:b/>
                <w:spacing w:val="-2"/>
              </w:rPr>
              <w:t xml:space="preserve"> </w:t>
            </w:r>
            <w:r w:rsidRPr="00166F92">
              <w:rPr>
                <w:b/>
                <w:spacing w:val="-2"/>
              </w:rPr>
              <w:t>Year</w:t>
            </w:r>
          </w:p>
        </w:tc>
        <w:tc>
          <w:tcPr>
            <w:tcW w:w="900" w:type="dxa"/>
            <w:vAlign w:val="center"/>
          </w:tcPr>
          <w:p w14:paraId="4F275F9E" w14:textId="77777777" w:rsidR="005B4A5F" w:rsidRPr="00166F92" w:rsidRDefault="005B4A5F" w:rsidP="001D5093">
            <w:pPr>
              <w:suppressAutoHyphens/>
              <w:jc w:val="center"/>
              <w:rPr>
                <w:b/>
                <w:spacing w:val="-2"/>
              </w:rPr>
            </w:pPr>
          </w:p>
          <w:p w14:paraId="348C109C" w14:textId="77777777" w:rsidR="005B4A5F" w:rsidRPr="00166F92" w:rsidRDefault="007E703B" w:rsidP="001D5093">
            <w:pPr>
              <w:suppressAutoHyphens/>
              <w:jc w:val="center"/>
              <w:rPr>
                <w:b/>
                <w:spacing w:val="-2"/>
              </w:rPr>
            </w:pPr>
            <w:r w:rsidRPr="00166F92">
              <w:rPr>
                <w:b/>
                <w:spacing w:val="-2"/>
              </w:rPr>
              <w:t xml:space="preserve"> </w:t>
            </w:r>
            <w:r w:rsidR="005B4A5F" w:rsidRPr="00166F92">
              <w:rPr>
                <w:b/>
                <w:spacing w:val="-2"/>
              </w:rPr>
              <w:t>Years*</w:t>
            </w:r>
            <w:r w:rsidRPr="00166F92">
              <w:rPr>
                <w:b/>
                <w:spacing w:val="-2"/>
              </w:rPr>
              <w:t xml:space="preserve"> </w:t>
            </w:r>
          </w:p>
        </w:tc>
        <w:tc>
          <w:tcPr>
            <w:tcW w:w="5040" w:type="dxa"/>
            <w:vAlign w:val="center"/>
          </w:tcPr>
          <w:p w14:paraId="7C65F84D" w14:textId="77777777" w:rsidR="005B4A5F" w:rsidRPr="00166F92" w:rsidRDefault="005B4A5F" w:rsidP="001D5093">
            <w:pPr>
              <w:suppressAutoHyphens/>
              <w:spacing w:before="120"/>
              <w:jc w:val="center"/>
              <w:rPr>
                <w:b/>
                <w:spacing w:val="-2"/>
              </w:rPr>
            </w:pPr>
            <w:r w:rsidRPr="00166F92">
              <w:rPr>
                <w:b/>
                <w:spacing w:val="-2"/>
              </w:rPr>
              <w:t>Contract</w:t>
            </w:r>
            <w:r w:rsidR="007E703B" w:rsidRPr="00166F92">
              <w:rPr>
                <w:b/>
                <w:spacing w:val="-2"/>
              </w:rPr>
              <w:t xml:space="preserve"> </w:t>
            </w:r>
            <w:r w:rsidRPr="00166F92">
              <w:rPr>
                <w:b/>
                <w:spacing w:val="-2"/>
              </w:rPr>
              <w:t>Identification</w:t>
            </w:r>
            <w:r w:rsidR="007E703B" w:rsidRPr="00166F92">
              <w:rPr>
                <w:b/>
                <w:spacing w:val="-2"/>
              </w:rPr>
              <w:t xml:space="preserve"> </w:t>
            </w:r>
          </w:p>
          <w:p w14:paraId="6EF394AF" w14:textId="77777777" w:rsidR="005B4A5F" w:rsidRPr="00166F92" w:rsidRDefault="005B4A5F" w:rsidP="001D5093">
            <w:pPr>
              <w:suppressAutoHyphens/>
              <w:spacing w:before="120"/>
              <w:jc w:val="center"/>
              <w:rPr>
                <w:b/>
                <w:spacing w:val="-2"/>
              </w:rPr>
            </w:pPr>
          </w:p>
        </w:tc>
        <w:tc>
          <w:tcPr>
            <w:tcW w:w="1260" w:type="dxa"/>
            <w:vAlign w:val="center"/>
          </w:tcPr>
          <w:p w14:paraId="119C0160" w14:textId="77777777" w:rsidR="005B4A5F" w:rsidRPr="00166F92" w:rsidRDefault="005B4A5F" w:rsidP="001D5093">
            <w:pPr>
              <w:suppressAutoHyphens/>
              <w:spacing w:before="120"/>
              <w:jc w:val="center"/>
              <w:rPr>
                <w:b/>
                <w:spacing w:val="-2"/>
              </w:rPr>
            </w:pPr>
            <w:r w:rsidRPr="00166F92">
              <w:rPr>
                <w:b/>
                <w:spacing w:val="-2"/>
              </w:rPr>
              <w:t>Role</w:t>
            </w:r>
            <w:r w:rsidR="007E703B" w:rsidRPr="00166F92">
              <w:rPr>
                <w:b/>
                <w:spacing w:val="-2"/>
              </w:rPr>
              <w:t xml:space="preserve"> </w:t>
            </w:r>
            <w:r w:rsidRPr="00166F92">
              <w:rPr>
                <w:b/>
                <w:spacing w:val="-2"/>
              </w:rPr>
              <w:t>of</w:t>
            </w:r>
            <w:r w:rsidR="007E703B" w:rsidRPr="00166F92">
              <w:rPr>
                <w:b/>
                <w:spacing w:val="-2"/>
              </w:rPr>
              <w:t xml:space="preserve"> </w:t>
            </w:r>
            <w:r w:rsidRPr="00166F92">
              <w:rPr>
                <w:b/>
                <w:spacing w:val="-2"/>
              </w:rPr>
              <w:t>Bidder</w:t>
            </w:r>
          </w:p>
        </w:tc>
      </w:tr>
      <w:tr w:rsidR="005B4A5F" w:rsidRPr="00166F92" w14:paraId="2A476743" w14:textId="77777777" w:rsidTr="00F35BE0">
        <w:trPr>
          <w:cantSplit/>
        </w:trPr>
        <w:tc>
          <w:tcPr>
            <w:tcW w:w="1080" w:type="dxa"/>
          </w:tcPr>
          <w:p w14:paraId="3B5A73BE" w14:textId="77777777" w:rsidR="005B4A5F" w:rsidRPr="00166F92" w:rsidRDefault="005B4A5F" w:rsidP="001D5093">
            <w:pPr>
              <w:suppressAutoHyphens/>
              <w:rPr>
                <w:spacing w:val="-2"/>
              </w:rPr>
            </w:pPr>
          </w:p>
          <w:p w14:paraId="18171C1D" w14:textId="77777777" w:rsidR="005B4A5F" w:rsidRPr="00166F92" w:rsidRDefault="005B4A5F" w:rsidP="001D5093">
            <w:pPr>
              <w:suppressAutoHyphens/>
              <w:rPr>
                <w:spacing w:val="-2"/>
              </w:rPr>
            </w:pPr>
            <w:r w:rsidRPr="00166F92">
              <w:rPr>
                <w:spacing w:val="-2"/>
              </w:rPr>
              <w:t>______</w:t>
            </w:r>
          </w:p>
        </w:tc>
        <w:tc>
          <w:tcPr>
            <w:tcW w:w="1170" w:type="dxa"/>
          </w:tcPr>
          <w:p w14:paraId="499E4114" w14:textId="77777777" w:rsidR="005B4A5F" w:rsidRPr="00166F92" w:rsidRDefault="005B4A5F" w:rsidP="001D5093">
            <w:pPr>
              <w:suppressAutoHyphens/>
              <w:rPr>
                <w:spacing w:val="-2"/>
              </w:rPr>
            </w:pPr>
          </w:p>
          <w:p w14:paraId="57336D1D" w14:textId="77777777" w:rsidR="005B4A5F" w:rsidRPr="00166F92" w:rsidRDefault="005B4A5F" w:rsidP="001D5093">
            <w:pPr>
              <w:suppressAutoHyphens/>
              <w:rPr>
                <w:spacing w:val="-2"/>
              </w:rPr>
            </w:pPr>
            <w:r w:rsidRPr="00166F92">
              <w:rPr>
                <w:spacing w:val="-2"/>
              </w:rPr>
              <w:t>______</w:t>
            </w:r>
          </w:p>
        </w:tc>
        <w:tc>
          <w:tcPr>
            <w:tcW w:w="900" w:type="dxa"/>
          </w:tcPr>
          <w:p w14:paraId="6AEDCAFF" w14:textId="77777777" w:rsidR="005B4A5F" w:rsidRPr="00166F92" w:rsidRDefault="005B4A5F" w:rsidP="001D5093">
            <w:pPr>
              <w:suppressAutoHyphens/>
              <w:rPr>
                <w:spacing w:val="-2"/>
              </w:rPr>
            </w:pPr>
          </w:p>
        </w:tc>
        <w:tc>
          <w:tcPr>
            <w:tcW w:w="5040" w:type="dxa"/>
          </w:tcPr>
          <w:p w14:paraId="3F919432" w14:textId="77777777" w:rsidR="005B4A5F" w:rsidRPr="00166F92" w:rsidRDefault="005B4A5F" w:rsidP="001D5093">
            <w:pPr>
              <w:suppressAutoHyphens/>
              <w:rPr>
                <w:spacing w:val="-2"/>
              </w:rPr>
            </w:pPr>
            <w:r w:rsidRPr="00166F92">
              <w:rPr>
                <w:spacing w:val="-2"/>
              </w:rPr>
              <w:t>Contract</w:t>
            </w:r>
            <w:r w:rsidR="007E703B" w:rsidRPr="00166F92">
              <w:rPr>
                <w:spacing w:val="-2"/>
              </w:rPr>
              <w:t xml:space="preserve"> </w:t>
            </w:r>
            <w:r w:rsidRPr="00166F92">
              <w:rPr>
                <w:spacing w:val="-2"/>
              </w:rPr>
              <w:t>name:</w:t>
            </w:r>
          </w:p>
          <w:p w14:paraId="4EEF09DF" w14:textId="422F1CAA" w:rsidR="005B4A5F" w:rsidRPr="00166F92" w:rsidRDefault="005B4A5F" w:rsidP="001D5093">
            <w:pPr>
              <w:suppressAutoHyphens/>
              <w:rPr>
                <w:spacing w:val="-2"/>
              </w:rPr>
            </w:pPr>
            <w:r w:rsidRPr="00166F92">
              <w:rPr>
                <w:spacing w:val="-2"/>
              </w:rPr>
              <w:t>Brief</w:t>
            </w:r>
            <w:r w:rsidR="007E703B" w:rsidRPr="00166F92">
              <w:rPr>
                <w:spacing w:val="-2"/>
              </w:rPr>
              <w:t xml:space="preserve"> </w:t>
            </w:r>
            <w:r w:rsidRPr="00166F92">
              <w:rPr>
                <w:spacing w:val="-2"/>
              </w:rPr>
              <w:t>Description</w:t>
            </w:r>
            <w:r w:rsidR="007E703B" w:rsidRPr="00166F92">
              <w:rPr>
                <w:spacing w:val="-2"/>
              </w:rPr>
              <w:t xml:space="preserve"> </w:t>
            </w:r>
            <w:r w:rsidRPr="00166F92">
              <w:rPr>
                <w:spacing w:val="-2"/>
              </w:rPr>
              <w:t>of</w:t>
            </w:r>
            <w:r w:rsidR="007E703B" w:rsidRPr="00166F92">
              <w:rPr>
                <w:spacing w:val="-2"/>
              </w:rPr>
              <w:t xml:space="preserve"> </w:t>
            </w:r>
            <w:proofErr w:type="gramStart"/>
            <w:r w:rsidRPr="00166F92">
              <w:rPr>
                <w:spacing w:val="-2"/>
              </w:rPr>
              <w:t>the</w:t>
            </w:r>
            <w:r w:rsidR="007E703B" w:rsidRPr="00166F92">
              <w:rPr>
                <w:spacing w:val="-2"/>
              </w:rPr>
              <w:t xml:space="preserve"> </w:t>
            </w:r>
            <w:r w:rsidR="00486A43">
              <w:rPr>
                <w:spacing w:val="-2"/>
              </w:rPr>
              <w:t xml:space="preserve"> </w:t>
            </w:r>
            <w:r w:rsidR="002F54B2">
              <w:rPr>
                <w:spacing w:val="-2"/>
              </w:rPr>
              <w:t>contract</w:t>
            </w:r>
            <w:proofErr w:type="gramEnd"/>
            <w:r w:rsidR="002F54B2">
              <w:rPr>
                <w:spacing w:val="-2"/>
              </w:rPr>
              <w:t xml:space="preserve"> </w:t>
            </w:r>
            <w:r w:rsidRPr="00166F92">
              <w:rPr>
                <w:spacing w:val="-2"/>
              </w:rPr>
              <w:t>performed</w:t>
            </w:r>
            <w:r w:rsidR="007E703B" w:rsidRPr="00166F92">
              <w:rPr>
                <w:spacing w:val="-2"/>
              </w:rPr>
              <w:t xml:space="preserve"> </w:t>
            </w:r>
            <w:r w:rsidRPr="00166F92">
              <w:rPr>
                <w:spacing w:val="-2"/>
              </w:rPr>
              <w:t>by</w:t>
            </w:r>
            <w:r w:rsidR="007E703B" w:rsidRPr="00166F92">
              <w:rPr>
                <w:spacing w:val="-2"/>
              </w:rPr>
              <w:t xml:space="preserve"> </w:t>
            </w:r>
            <w:r w:rsidRPr="00166F92">
              <w:rPr>
                <w:spacing w:val="-2"/>
              </w:rPr>
              <w:t>the</w:t>
            </w:r>
            <w:r w:rsidR="007E703B" w:rsidRPr="00166F92">
              <w:rPr>
                <w:spacing w:val="-2"/>
              </w:rPr>
              <w:t xml:space="preserve"> </w:t>
            </w:r>
            <w:r w:rsidRPr="00166F92">
              <w:rPr>
                <w:spacing w:val="-2"/>
              </w:rPr>
              <w:t>Bidder:</w:t>
            </w:r>
          </w:p>
          <w:p w14:paraId="435A8355" w14:textId="77777777" w:rsidR="005B4A5F" w:rsidRPr="00166F92" w:rsidRDefault="005B4A5F" w:rsidP="001D5093">
            <w:pPr>
              <w:suppressAutoHyphens/>
              <w:rPr>
                <w:spacing w:val="-2"/>
              </w:rPr>
            </w:pP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Employer:</w:t>
            </w:r>
          </w:p>
          <w:p w14:paraId="026D2D1F" w14:textId="77777777" w:rsidR="005B4A5F" w:rsidRPr="00166F92" w:rsidRDefault="005B4A5F" w:rsidP="001D5093">
            <w:pPr>
              <w:suppressAutoHyphens/>
              <w:rPr>
                <w:spacing w:val="-2"/>
              </w:rPr>
            </w:pPr>
            <w:r w:rsidRPr="00166F92">
              <w:rPr>
                <w:spacing w:val="-2"/>
              </w:rPr>
              <w:t>Address:</w:t>
            </w:r>
          </w:p>
        </w:tc>
        <w:tc>
          <w:tcPr>
            <w:tcW w:w="1260" w:type="dxa"/>
          </w:tcPr>
          <w:p w14:paraId="3168BE8D" w14:textId="77777777" w:rsidR="005B4A5F" w:rsidRPr="00166F92" w:rsidRDefault="005B4A5F" w:rsidP="001D5093">
            <w:pPr>
              <w:suppressAutoHyphens/>
              <w:rPr>
                <w:spacing w:val="-2"/>
              </w:rPr>
            </w:pPr>
          </w:p>
          <w:p w14:paraId="1A62FB39" w14:textId="77777777" w:rsidR="005B4A5F" w:rsidRPr="00166F92" w:rsidRDefault="005B4A5F" w:rsidP="001D5093">
            <w:pPr>
              <w:suppressAutoHyphens/>
              <w:rPr>
                <w:spacing w:val="-2"/>
              </w:rPr>
            </w:pPr>
            <w:r w:rsidRPr="00166F92">
              <w:rPr>
                <w:spacing w:val="-2"/>
              </w:rPr>
              <w:t>_________</w:t>
            </w:r>
          </w:p>
          <w:p w14:paraId="624C7593" w14:textId="77777777" w:rsidR="005B4A5F" w:rsidRPr="00166F92" w:rsidRDefault="005B4A5F" w:rsidP="001D5093">
            <w:pPr>
              <w:suppressAutoHyphens/>
              <w:rPr>
                <w:spacing w:val="-2"/>
              </w:rPr>
            </w:pPr>
          </w:p>
        </w:tc>
      </w:tr>
      <w:tr w:rsidR="005B4A5F" w:rsidRPr="00166F92" w14:paraId="732FA369" w14:textId="77777777" w:rsidTr="00F35BE0">
        <w:trPr>
          <w:cantSplit/>
        </w:trPr>
        <w:tc>
          <w:tcPr>
            <w:tcW w:w="1080" w:type="dxa"/>
          </w:tcPr>
          <w:p w14:paraId="10514D89" w14:textId="77777777" w:rsidR="005B4A5F" w:rsidRPr="00166F92" w:rsidRDefault="005B4A5F" w:rsidP="001D5093">
            <w:pPr>
              <w:suppressAutoHyphens/>
              <w:rPr>
                <w:spacing w:val="-2"/>
              </w:rPr>
            </w:pPr>
          </w:p>
          <w:p w14:paraId="1A182C3B" w14:textId="77777777" w:rsidR="005B4A5F" w:rsidRPr="00166F92" w:rsidRDefault="005B4A5F" w:rsidP="001D5093">
            <w:pPr>
              <w:suppressAutoHyphens/>
              <w:rPr>
                <w:spacing w:val="-2"/>
              </w:rPr>
            </w:pPr>
            <w:r w:rsidRPr="00166F92">
              <w:rPr>
                <w:spacing w:val="-2"/>
              </w:rPr>
              <w:t>______</w:t>
            </w:r>
          </w:p>
        </w:tc>
        <w:tc>
          <w:tcPr>
            <w:tcW w:w="1170" w:type="dxa"/>
          </w:tcPr>
          <w:p w14:paraId="2C659466" w14:textId="77777777" w:rsidR="005B4A5F" w:rsidRPr="00166F92" w:rsidRDefault="005B4A5F" w:rsidP="001D5093">
            <w:pPr>
              <w:suppressAutoHyphens/>
              <w:rPr>
                <w:spacing w:val="-2"/>
              </w:rPr>
            </w:pPr>
          </w:p>
          <w:p w14:paraId="4FFAD309" w14:textId="77777777" w:rsidR="005B4A5F" w:rsidRPr="00166F92" w:rsidRDefault="005B4A5F" w:rsidP="001D5093">
            <w:pPr>
              <w:suppressAutoHyphens/>
              <w:rPr>
                <w:spacing w:val="-2"/>
              </w:rPr>
            </w:pPr>
            <w:r w:rsidRPr="00166F92">
              <w:rPr>
                <w:spacing w:val="-2"/>
              </w:rPr>
              <w:t>______</w:t>
            </w:r>
          </w:p>
        </w:tc>
        <w:tc>
          <w:tcPr>
            <w:tcW w:w="900" w:type="dxa"/>
          </w:tcPr>
          <w:p w14:paraId="647EF322" w14:textId="77777777" w:rsidR="005B4A5F" w:rsidRPr="00166F92" w:rsidRDefault="005B4A5F" w:rsidP="001D5093">
            <w:pPr>
              <w:suppressAutoHyphens/>
              <w:rPr>
                <w:spacing w:val="-2"/>
              </w:rPr>
            </w:pPr>
          </w:p>
        </w:tc>
        <w:tc>
          <w:tcPr>
            <w:tcW w:w="5040" w:type="dxa"/>
          </w:tcPr>
          <w:p w14:paraId="75424AA5" w14:textId="77777777" w:rsidR="005B4A5F" w:rsidRPr="00166F92" w:rsidRDefault="005B4A5F" w:rsidP="001D5093">
            <w:pPr>
              <w:suppressAutoHyphens/>
              <w:rPr>
                <w:spacing w:val="-2"/>
              </w:rPr>
            </w:pPr>
            <w:r w:rsidRPr="00166F92">
              <w:rPr>
                <w:spacing w:val="-2"/>
              </w:rPr>
              <w:t>Contract</w:t>
            </w:r>
            <w:r w:rsidR="007E703B" w:rsidRPr="00166F92">
              <w:rPr>
                <w:spacing w:val="-2"/>
              </w:rPr>
              <w:t xml:space="preserve"> </w:t>
            </w:r>
            <w:r w:rsidRPr="00166F92">
              <w:rPr>
                <w:spacing w:val="-2"/>
              </w:rPr>
              <w:t>name:</w:t>
            </w:r>
          </w:p>
          <w:p w14:paraId="0B36A058" w14:textId="5E73C282" w:rsidR="005B4A5F" w:rsidRPr="00166F92" w:rsidRDefault="005B4A5F" w:rsidP="001D5093">
            <w:pPr>
              <w:suppressAutoHyphens/>
              <w:rPr>
                <w:spacing w:val="-2"/>
              </w:rPr>
            </w:pPr>
            <w:r w:rsidRPr="00166F92">
              <w:rPr>
                <w:spacing w:val="-2"/>
              </w:rPr>
              <w:t>Brief</w:t>
            </w:r>
            <w:r w:rsidR="007E703B" w:rsidRPr="00166F92">
              <w:rPr>
                <w:spacing w:val="-2"/>
              </w:rPr>
              <w:t xml:space="preserve"> </w:t>
            </w:r>
            <w:r w:rsidRPr="00166F92">
              <w:rPr>
                <w:spacing w:val="-2"/>
              </w:rPr>
              <w:t>Description</w:t>
            </w:r>
            <w:r w:rsidR="007E703B" w:rsidRPr="00166F92">
              <w:rPr>
                <w:spacing w:val="-2"/>
              </w:rPr>
              <w:t xml:space="preserve"> </w:t>
            </w:r>
            <w:r w:rsidRPr="00166F92">
              <w:rPr>
                <w:spacing w:val="-2"/>
              </w:rPr>
              <w:t>of</w:t>
            </w:r>
            <w:r w:rsidR="007E703B" w:rsidRPr="00166F92">
              <w:rPr>
                <w:spacing w:val="-2"/>
              </w:rPr>
              <w:t xml:space="preserve"> </w:t>
            </w:r>
            <w:proofErr w:type="gramStart"/>
            <w:r w:rsidRPr="00166F92">
              <w:rPr>
                <w:spacing w:val="-2"/>
              </w:rPr>
              <w:t>the</w:t>
            </w:r>
            <w:r w:rsidR="007E703B" w:rsidRPr="00166F92">
              <w:rPr>
                <w:spacing w:val="-2"/>
              </w:rPr>
              <w:t xml:space="preserve"> </w:t>
            </w:r>
            <w:r w:rsidR="00486A43">
              <w:rPr>
                <w:spacing w:val="-2"/>
              </w:rPr>
              <w:t xml:space="preserve"> </w:t>
            </w:r>
            <w:r w:rsidR="002F54B2">
              <w:rPr>
                <w:spacing w:val="-2"/>
              </w:rPr>
              <w:t>contract</w:t>
            </w:r>
            <w:proofErr w:type="gramEnd"/>
            <w:r w:rsidR="002F54B2">
              <w:rPr>
                <w:spacing w:val="-2"/>
              </w:rPr>
              <w:t xml:space="preserve"> </w:t>
            </w:r>
            <w:r w:rsidR="002F54B2" w:rsidRPr="00166F92">
              <w:rPr>
                <w:spacing w:val="-2"/>
              </w:rPr>
              <w:t xml:space="preserve"> </w:t>
            </w:r>
            <w:r w:rsidRPr="00166F92">
              <w:rPr>
                <w:spacing w:val="-2"/>
              </w:rPr>
              <w:t>performed</w:t>
            </w:r>
            <w:r w:rsidR="007E703B" w:rsidRPr="00166F92">
              <w:rPr>
                <w:spacing w:val="-2"/>
              </w:rPr>
              <w:t xml:space="preserve"> </w:t>
            </w:r>
            <w:r w:rsidRPr="00166F92">
              <w:rPr>
                <w:spacing w:val="-2"/>
              </w:rPr>
              <w:t>by</w:t>
            </w:r>
            <w:r w:rsidR="007E703B" w:rsidRPr="00166F92">
              <w:rPr>
                <w:spacing w:val="-2"/>
              </w:rPr>
              <w:t xml:space="preserve"> </w:t>
            </w:r>
            <w:r w:rsidRPr="00166F92">
              <w:rPr>
                <w:spacing w:val="-2"/>
              </w:rPr>
              <w:t>the</w:t>
            </w:r>
            <w:r w:rsidR="007E703B" w:rsidRPr="00166F92">
              <w:rPr>
                <w:spacing w:val="-2"/>
              </w:rPr>
              <w:t xml:space="preserve"> </w:t>
            </w:r>
            <w:r w:rsidRPr="00166F92">
              <w:rPr>
                <w:spacing w:val="-2"/>
              </w:rPr>
              <w:t>Bidder:</w:t>
            </w:r>
          </w:p>
          <w:p w14:paraId="49B201F2" w14:textId="77777777" w:rsidR="005B4A5F" w:rsidRPr="00166F92" w:rsidRDefault="005B4A5F" w:rsidP="001D5093">
            <w:pPr>
              <w:suppressAutoHyphens/>
              <w:rPr>
                <w:spacing w:val="-2"/>
              </w:rPr>
            </w:pP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Employer:</w:t>
            </w:r>
          </w:p>
          <w:p w14:paraId="4D0180AC" w14:textId="77777777" w:rsidR="005B4A5F" w:rsidRPr="00166F92" w:rsidRDefault="005B4A5F" w:rsidP="001D5093">
            <w:pPr>
              <w:suppressAutoHyphens/>
              <w:rPr>
                <w:spacing w:val="-2"/>
              </w:rPr>
            </w:pPr>
            <w:r w:rsidRPr="00166F92">
              <w:rPr>
                <w:spacing w:val="-2"/>
              </w:rPr>
              <w:t>Address:</w:t>
            </w:r>
          </w:p>
        </w:tc>
        <w:tc>
          <w:tcPr>
            <w:tcW w:w="1260" w:type="dxa"/>
          </w:tcPr>
          <w:p w14:paraId="4DB22591" w14:textId="77777777" w:rsidR="005B4A5F" w:rsidRPr="00166F92" w:rsidRDefault="005B4A5F" w:rsidP="001D5093">
            <w:pPr>
              <w:suppressAutoHyphens/>
              <w:rPr>
                <w:spacing w:val="-2"/>
              </w:rPr>
            </w:pPr>
          </w:p>
          <w:p w14:paraId="465818C5" w14:textId="77777777" w:rsidR="005B4A5F" w:rsidRPr="00166F92" w:rsidRDefault="005B4A5F" w:rsidP="001D5093">
            <w:pPr>
              <w:suppressAutoHyphens/>
              <w:rPr>
                <w:spacing w:val="-2"/>
              </w:rPr>
            </w:pPr>
            <w:r w:rsidRPr="00166F92">
              <w:rPr>
                <w:spacing w:val="-2"/>
              </w:rPr>
              <w:t>_________</w:t>
            </w:r>
          </w:p>
          <w:p w14:paraId="3CBB2964" w14:textId="77777777" w:rsidR="005B4A5F" w:rsidRPr="00166F92" w:rsidRDefault="005B4A5F" w:rsidP="001D5093">
            <w:pPr>
              <w:suppressAutoHyphens/>
              <w:rPr>
                <w:spacing w:val="-2"/>
              </w:rPr>
            </w:pPr>
          </w:p>
        </w:tc>
      </w:tr>
      <w:tr w:rsidR="005B4A5F" w:rsidRPr="00166F92" w14:paraId="6A901111" w14:textId="77777777" w:rsidTr="00F35BE0">
        <w:trPr>
          <w:cantSplit/>
        </w:trPr>
        <w:tc>
          <w:tcPr>
            <w:tcW w:w="1080" w:type="dxa"/>
          </w:tcPr>
          <w:p w14:paraId="059CFB4B" w14:textId="77777777" w:rsidR="005B4A5F" w:rsidRPr="00166F92" w:rsidRDefault="005B4A5F" w:rsidP="001D5093">
            <w:pPr>
              <w:suppressAutoHyphens/>
              <w:rPr>
                <w:spacing w:val="-2"/>
              </w:rPr>
            </w:pPr>
          </w:p>
          <w:p w14:paraId="7261215E" w14:textId="77777777" w:rsidR="005B4A5F" w:rsidRPr="00166F92" w:rsidRDefault="005B4A5F" w:rsidP="001D5093">
            <w:pPr>
              <w:suppressAutoHyphens/>
              <w:rPr>
                <w:spacing w:val="-2"/>
              </w:rPr>
            </w:pPr>
            <w:r w:rsidRPr="00166F92">
              <w:rPr>
                <w:spacing w:val="-2"/>
              </w:rPr>
              <w:t>______</w:t>
            </w:r>
          </w:p>
        </w:tc>
        <w:tc>
          <w:tcPr>
            <w:tcW w:w="1170" w:type="dxa"/>
          </w:tcPr>
          <w:p w14:paraId="134A0B09" w14:textId="77777777" w:rsidR="005B4A5F" w:rsidRPr="00166F92" w:rsidRDefault="005B4A5F" w:rsidP="001D5093">
            <w:pPr>
              <w:suppressAutoHyphens/>
              <w:rPr>
                <w:spacing w:val="-2"/>
              </w:rPr>
            </w:pPr>
          </w:p>
          <w:p w14:paraId="1A9623BA" w14:textId="77777777" w:rsidR="005B4A5F" w:rsidRPr="00166F92" w:rsidRDefault="005B4A5F" w:rsidP="001D5093">
            <w:pPr>
              <w:suppressAutoHyphens/>
              <w:rPr>
                <w:spacing w:val="-2"/>
              </w:rPr>
            </w:pPr>
            <w:r w:rsidRPr="00166F92">
              <w:rPr>
                <w:spacing w:val="-2"/>
              </w:rPr>
              <w:t>______</w:t>
            </w:r>
          </w:p>
        </w:tc>
        <w:tc>
          <w:tcPr>
            <w:tcW w:w="900" w:type="dxa"/>
          </w:tcPr>
          <w:p w14:paraId="0CE546AD" w14:textId="77777777" w:rsidR="005B4A5F" w:rsidRPr="00166F92" w:rsidRDefault="005B4A5F" w:rsidP="001D5093">
            <w:pPr>
              <w:suppressAutoHyphens/>
              <w:rPr>
                <w:spacing w:val="-2"/>
              </w:rPr>
            </w:pPr>
          </w:p>
        </w:tc>
        <w:tc>
          <w:tcPr>
            <w:tcW w:w="5040" w:type="dxa"/>
          </w:tcPr>
          <w:p w14:paraId="52D525DA" w14:textId="77777777" w:rsidR="005B4A5F" w:rsidRPr="00166F92" w:rsidRDefault="005B4A5F" w:rsidP="001D5093">
            <w:pPr>
              <w:suppressAutoHyphens/>
              <w:rPr>
                <w:spacing w:val="-2"/>
              </w:rPr>
            </w:pPr>
            <w:r w:rsidRPr="00166F92">
              <w:rPr>
                <w:spacing w:val="-2"/>
              </w:rPr>
              <w:t>Contract</w:t>
            </w:r>
            <w:r w:rsidR="007E703B" w:rsidRPr="00166F92">
              <w:rPr>
                <w:spacing w:val="-2"/>
              </w:rPr>
              <w:t xml:space="preserve"> </w:t>
            </w:r>
            <w:r w:rsidRPr="00166F92">
              <w:rPr>
                <w:spacing w:val="-2"/>
              </w:rPr>
              <w:t>name:</w:t>
            </w:r>
          </w:p>
          <w:p w14:paraId="5619EF37" w14:textId="22F92947" w:rsidR="005B4A5F" w:rsidRPr="00166F92" w:rsidRDefault="005B4A5F" w:rsidP="001D5093">
            <w:pPr>
              <w:suppressAutoHyphens/>
              <w:rPr>
                <w:spacing w:val="-2"/>
              </w:rPr>
            </w:pPr>
            <w:r w:rsidRPr="00166F92">
              <w:rPr>
                <w:spacing w:val="-2"/>
              </w:rPr>
              <w:t>Brief</w:t>
            </w:r>
            <w:r w:rsidR="007E703B" w:rsidRPr="00166F92">
              <w:rPr>
                <w:spacing w:val="-2"/>
              </w:rPr>
              <w:t xml:space="preserve"> </w:t>
            </w:r>
            <w:r w:rsidRPr="00166F92">
              <w:rPr>
                <w:spacing w:val="-2"/>
              </w:rPr>
              <w:t>Description</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the</w:t>
            </w:r>
            <w:r w:rsidR="007E703B" w:rsidRPr="00166F92">
              <w:rPr>
                <w:spacing w:val="-2"/>
              </w:rPr>
              <w:t xml:space="preserve"> </w:t>
            </w:r>
            <w:r w:rsidR="00486A43">
              <w:rPr>
                <w:spacing w:val="-2"/>
              </w:rPr>
              <w:t xml:space="preserve">  </w:t>
            </w:r>
            <w:r w:rsidR="002F54B2">
              <w:rPr>
                <w:spacing w:val="-2"/>
              </w:rPr>
              <w:t xml:space="preserve">contract </w:t>
            </w:r>
            <w:r w:rsidRPr="00166F92">
              <w:rPr>
                <w:spacing w:val="-2"/>
              </w:rPr>
              <w:t>performed</w:t>
            </w:r>
            <w:r w:rsidR="007E703B" w:rsidRPr="00166F92">
              <w:rPr>
                <w:spacing w:val="-2"/>
              </w:rPr>
              <w:t xml:space="preserve"> </w:t>
            </w:r>
            <w:r w:rsidRPr="00166F92">
              <w:rPr>
                <w:spacing w:val="-2"/>
              </w:rPr>
              <w:t>by</w:t>
            </w:r>
            <w:r w:rsidR="007E703B" w:rsidRPr="00166F92">
              <w:rPr>
                <w:spacing w:val="-2"/>
              </w:rPr>
              <w:t xml:space="preserve"> </w:t>
            </w:r>
            <w:r w:rsidRPr="00166F92">
              <w:rPr>
                <w:spacing w:val="-2"/>
              </w:rPr>
              <w:t>the</w:t>
            </w:r>
            <w:r w:rsidR="007E703B" w:rsidRPr="00166F92">
              <w:rPr>
                <w:spacing w:val="-2"/>
              </w:rPr>
              <w:t xml:space="preserve"> </w:t>
            </w:r>
            <w:r w:rsidRPr="00166F92">
              <w:rPr>
                <w:spacing w:val="-2"/>
              </w:rPr>
              <w:t>Bidder:</w:t>
            </w:r>
          </w:p>
          <w:p w14:paraId="3BFAF4B6" w14:textId="77777777" w:rsidR="005B4A5F" w:rsidRPr="00166F92" w:rsidRDefault="005B4A5F" w:rsidP="001D5093">
            <w:pPr>
              <w:suppressAutoHyphens/>
              <w:rPr>
                <w:spacing w:val="-2"/>
              </w:rPr>
            </w:pP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Employer:</w:t>
            </w:r>
          </w:p>
          <w:p w14:paraId="258ABAE4" w14:textId="77777777" w:rsidR="005B4A5F" w:rsidRPr="00166F92" w:rsidRDefault="005B4A5F" w:rsidP="001D5093">
            <w:pPr>
              <w:suppressAutoHyphens/>
              <w:rPr>
                <w:spacing w:val="-2"/>
              </w:rPr>
            </w:pPr>
            <w:r w:rsidRPr="00166F92">
              <w:rPr>
                <w:spacing w:val="-2"/>
              </w:rPr>
              <w:t>Address:</w:t>
            </w:r>
          </w:p>
        </w:tc>
        <w:tc>
          <w:tcPr>
            <w:tcW w:w="1260" w:type="dxa"/>
          </w:tcPr>
          <w:p w14:paraId="56308F53" w14:textId="77777777" w:rsidR="005B4A5F" w:rsidRPr="00166F92" w:rsidRDefault="005B4A5F" w:rsidP="001D5093">
            <w:pPr>
              <w:suppressAutoHyphens/>
              <w:rPr>
                <w:spacing w:val="-2"/>
              </w:rPr>
            </w:pPr>
          </w:p>
          <w:p w14:paraId="1FF73C78" w14:textId="77777777" w:rsidR="005B4A5F" w:rsidRPr="00166F92" w:rsidRDefault="005B4A5F" w:rsidP="001D5093">
            <w:pPr>
              <w:suppressAutoHyphens/>
              <w:rPr>
                <w:spacing w:val="-2"/>
              </w:rPr>
            </w:pPr>
            <w:r w:rsidRPr="00166F92">
              <w:rPr>
                <w:spacing w:val="-2"/>
              </w:rPr>
              <w:t>_________</w:t>
            </w:r>
          </w:p>
          <w:p w14:paraId="6AD78ED9" w14:textId="77777777" w:rsidR="005B4A5F" w:rsidRPr="00166F92" w:rsidRDefault="005B4A5F" w:rsidP="001D5093">
            <w:pPr>
              <w:suppressAutoHyphens/>
              <w:rPr>
                <w:spacing w:val="-2"/>
              </w:rPr>
            </w:pPr>
          </w:p>
        </w:tc>
      </w:tr>
      <w:tr w:rsidR="005B4A5F" w:rsidRPr="00166F92" w14:paraId="0A3043D7" w14:textId="77777777" w:rsidTr="00F35BE0">
        <w:trPr>
          <w:cantSplit/>
        </w:trPr>
        <w:tc>
          <w:tcPr>
            <w:tcW w:w="1080" w:type="dxa"/>
          </w:tcPr>
          <w:p w14:paraId="33EBAB4B" w14:textId="77777777" w:rsidR="005B4A5F" w:rsidRPr="00166F92" w:rsidRDefault="005B4A5F" w:rsidP="001D5093">
            <w:pPr>
              <w:suppressAutoHyphens/>
              <w:rPr>
                <w:spacing w:val="-2"/>
              </w:rPr>
            </w:pPr>
          </w:p>
          <w:p w14:paraId="73172838" w14:textId="77777777" w:rsidR="005B4A5F" w:rsidRPr="00166F92" w:rsidRDefault="005B4A5F" w:rsidP="001D5093">
            <w:pPr>
              <w:suppressAutoHyphens/>
              <w:rPr>
                <w:spacing w:val="-2"/>
              </w:rPr>
            </w:pPr>
            <w:r w:rsidRPr="00166F92">
              <w:rPr>
                <w:spacing w:val="-2"/>
              </w:rPr>
              <w:t>______</w:t>
            </w:r>
          </w:p>
        </w:tc>
        <w:tc>
          <w:tcPr>
            <w:tcW w:w="1170" w:type="dxa"/>
          </w:tcPr>
          <w:p w14:paraId="5A6EF397" w14:textId="77777777" w:rsidR="005B4A5F" w:rsidRPr="00166F92" w:rsidRDefault="005B4A5F" w:rsidP="001D5093">
            <w:pPr>
              <w:suppressAutoHyphens/>
              <w:rPr>
                <w:spacing w:val="-2"/>
              </w:rPr>
            </w:pPr>
          </w:p>
          <w:p w14:paraId="6D83BC72" w14:textId="77777777" w:rsidR="005B4A5F" w:rsidRPr="00166F92" w:rsidRDefault="005B4A5F" w:rsidP="001D5093">
            <w:pPr>
              <w:suppressAutoHyphens/>
              <w:rPr>
                <w:spacing w:val="-2"/>
              </w:rPr>
            </w:pPr>
            <w:r w:rsidRPr="00166F92">
              <w:rPr>
                <w:spacing w:val="-2"/>
              </w:rPr>
              <w:t>______</w:t>
            </w:r>
          </w:p>
        </w:tc>
        <w:tc>
          <w:tcPr>
            <w:tcW w:w="900" w:type="dxa"/>
          </w:tcPr>
          <w:p w14:paraId="71E16463" w14:textId="77777777" w:rsidR="005B4A5F" w:rsidRPr="00166F92" w:rsidRDefault="005B4A5F" w:rsidP="001D5093">
            <w:pPr>
              <w:suppressAutoHyphens/>
              <w:rPr>
                <w:spacing w:val="-2"/>
              </w:rPr>
            </w:pPr>
          </w:p>
        </w:tc>
        <w:tc>
          <w:tcPr>
            <w:tcW w:w="5040" w:type="dxa"/>
          </w:tcPr>
          <w:p w14:paraId="6ED51748" w14:textId="77777777" w:rsidR="005B4A5F" w:rsidRPr="00166F92" w:rsidRDefault="005B4A5F" w:rsidP="001D5093">
            <w:pPr>
              <w:suppressAutoHyphens/>
              <w:rPr>
                <w:spacing w:val="-2"/>
              </w:rPr>
            </w:pPr>
            <w:r w:rsidRPr="00166F92">
              <w:rPr>
                <w:spacing w:val="-2"/>
              </w:rPr>
              <w:t>Contract</w:t>
            </w:r>
            <w:r w:rsidR="007E703B" w:rsidRPr="00166F92">
              <w:rPr>
                <w:spacing w:val="-2"/>
              </w:rPr>
              <w:t xml:space="preserve"> </w:t>
            </w:r>
            <w:r w:rsidRPr="00166F92">
              <w:rPr>
                <w:spacing w:val="-2"/>
              </w:rPr>
              <w:t>name:</w:t>
            </w:r>
          </w:p>
          <w:p w14:paraId="7FEB25F4" w14:textId="4BB140C4" w:rsidR="005B4A5F" w:rsidRPr="00166F92" w:rsidRDefault="005B4A5F" w:rsidP="001D5093">
            <w:pPr>
              <w:suppressAutoHyphens/>
              <w:rPr>
                <w:spacing w:val="-2"/>
              </w:rPr>
            </w:pPr>
            <w:r w:rsidRPr="00166F92">
              <w:rPr>
                <w:spacing w:val="-2"/>
              </w:rPr>
              <w:t>Brief</w:t>
            </w:r>
            <w:r w:rsidR="007E703B" w:rsidRPr="00166F92">
              <w:rPr>
                <w:spacing w:val="-2"/>
              </w:rPr>
              <w:t xml:space="preserve"> </w:t>
            </w:r>
            <w:r w:rsidRPr="00166F92">
              <w:rPr>
                <w:spacing w:val="-2"/>
              </w:rPr>
              <w:t>Description</w:t>
            </w:r>
            <w:r w:rsidR="007E703B" w:rsidRPr="00166F92">
              <w:rPr>
                <w:spacing w:val="-2"/>
              </w:rPr>
              <w:t xml:space="preserve"> </w:t>
            </w:r>
            <w:r w:rsidRPr="00166F92">
              <w:rPr>
                <w:spacing w:val="-2"/>
              </w:rPr>
              <w:t>of</w:t>
            </w:r>
            <w:r w:rsidR="007E703B" w:rsidRPr="00166F92">
              <w:rPr>
                <w:spacing w:val="-2"/>
              </w:rPr>
              <w:t xml:space="preserve"> </w:t>
            </w:r>
            <w:proofErr w:type="gramStart"/>
            <w:r w:rsidRPr="00166F92">
              <w:rPr>
                <w:spacing w:val="-2"/>
              </w:rPr>
              <w:t>the</w:t>
            </w:r>
            <w:r w:rsidR="007E703B" w:rsidRPr="00166F92">
              <w:rPr>
                <w:spacing w:val="-2"/>
              </w:rPr>
              <w:t xml:space="preserve"> </w:t>
            </w:r>
            <w:r w:rsidR="00486A43">
              <w:rPr>
                <w:spacing w:val="-2"/>
              </w:rPr>
              <w:t xml:space="preserve"> </w:t>
            </w:r>
            <w:r w:rsidR="002F54B2">
              <w:rPr>
                <w:spacing w:val="-2"/>
              </w:rPr>
              <w:t>contract</w:t>
            </w:r>
            <w:proofErr w:type="gramEnd"/>
            <w:r w:rsidR="002F54B2">
              <w:rPr>
                <w:spacing w:val="-2"/>
              </w:rPr>
              <w:t xml:space="preserve"> </w:t>
            </w:r>
            <w:r w:rsidRPr="00166F92">
              <w:rPr>
                <w:spacing w:val="-2"/>
              </w:rPr>
              <w:t>performed</w:t>
            </w:r>
            <w:r w:rsidR="007E703B" w:rsidRPr="00166F92">
              <w:rPr>
                <w:spacing w:val="-2"/>
              </w:rPr>
              <w:t xml:space="preserve"> </w:t>
            </w:r>
            <w:r w:rsidRPr="00166F92">
              <w:rPr>
                <w:spacing w:val="-2"/>
              </w:rPr>
              <w:t>by</w:t>
            </w:r>
            <w:r w:rsidR="007E703B" w:rsidRPr="00166F92">
              <w:rPr>
                <w:spacing w:val="-2"/>
              </w:rPr>
              <w:t xml:space="preserve"> </w:t>
            </w:r>
            <w:r w:rsidRPr="00166F92">
              <w:rPr>
                <w:spacing w:val="-2"/>
              </w:rPr>
              <w:t>the</w:t>
            </w:r>
            <w:r w:rsidR="007E703B" w:rsidRPr="00166F92">
              <w:rPr>
                <w:spacing w:val="-2"/>
              </w:rPr>
              <w:t xml:space="preserve"> </w:t>
            </w:r>
            <w:r w:rsidRPr="00166F92">
              <w:rPr>
                <w:spacing w:val="-2"/>
              </w:rPr>
              <w:t>Bidder:</w:t>
            </w:r>
          </w:p>
          <w:p w14:paraId="7B1C0B21" w14:textId="77777777" w:rsidR="005B4A5F" w:rsidRPr="00166F92" w:rsidRDefault="005B4A5F" w:rsidP="001D5093">
            <w:pPr>
              <w:suppressAutoHyphens/>
              <w:rPr>
                <w:spacing w:val="-2"/>
              </w:rPr>
            </w:pP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Employer:</w:t>
            </w:r>
          </w:p>
          <w:p w14:paraId="7DE3FD2D" w14:textId="77777777" w:rsidR="005B4A5F" w:rsidRPr="00166F92" w:rsidRDefault="005B4A5F" w:rsidP="001D5093">
            <w:pPr>
              <w:suppressAutoHyphens/>
              <w:rPr>
                <w:spacing w:val="-2"/>
              </w:rPr>
            </w:pPr>
            <w:r w:rsidRPr="00166F92">
              <w:rPr>
                <w:spacing w:val="-2"/>
              </w:rPr>
              <w:t>Address:</w:t>
            </w:r>
          </w:p>
        </w:tc>
        <w:tc>
          <w:tcPr>
            <w:tcW w:w="1260" w:type="dxa"/>
          </w:tcPr>
          <w:p w14:paraId="2E74A1DB" w14:textId="77777777" w:rsidR="005B4A5F" w:rsidRPr="00166F92" w:rsidRDefault="005B4A5F" w:rsidP="001D5093">
            <w:pPr>
              <w:suppressAutoHyphens/>
              <w:rPr>
                <w:spacing w:val="-2"/>
              </w:rPr>
            </w:pPr>
          </w:p>
          <w:p w14:paraId="4B7227CC" w14:textId="77777777" w:rsidR="005B4A5F" w:rsidRPr="00166F92" w:rsidRDefault="005B4A5F" w:rsidP="001D5093">
            <w:pPr>
              <w:suppressAutoHyphens/>
              <w:rPr>
                <w:spacing w:val="-2"/>
              </w:rPr>
            </w:pPr>
            <w:r w:rsidRPr="00166F92">
              <w:rPr>
                <w:spacing w:val="-2"/>
              </w:rPr>
              <w:t>_________</w:t>
            </w:r>
          </w:p>
          <w:p w14:paraId="756DA3C2" w14:textId="77777777" w:rsidR="005B4A5F" w:rsidRPr="00166F92" w:rsidRDefault="005B4A5F" w:rsidP="001D5093">
            <w:pPr>
              <w:suppressAutoHyphens/>
              <w:rPr>
                <w:spacing w:val="-2"/>
              </w:rPr>
            </w:pPr>
          </w:p>
        </w:tc>
      </w:tr>
      <w:tr w:rsidR="005B4A5F" w:rsidRPr="00166F92" w14:paraId="22C94596" w14:textId="77777777" w:rsidTr="00F35BE0">
        <w:trPr>
          <w:cantSplit/>
        </w:trPr>
        <w:tc>
          <w:tcPr>
            <w:tcW w:w="1080" w:type="dxa"/>
          </w:tcPr>
          <w:p w14:paraId="78A7340B" w14:textId="77777777" w:rsidR="005B4A5F" w:rsidRPr="00166F92" w:rsidRDefault="005B4A5F" w:rsidP="001D5093">
            <w:pPr>
              <w:suppressAutoHyphens/>
              <w:rPr>
                <w:spacing w:val="-2"/>
              </w:rPr>
            </w:pPr>
          </w:p>
          <w:p w14:paraId="418478E4" w14:textId="77777777" w:rsidR="005B4A5F" w:rsidRPr="00166F92" w:rsidRDefault="005B4A5F" w:rsidP="001D5093">
            <w:pPr>
              <w:suppressAutoHyphens/>
              <w:rPr>
                <w:spacing w:val="-2"/>
              </w:rPr>
            </w:pPr>
            <w:r w:rsidRPr="00166F92">
              <w:rPr>
                <w:spacing w:val="-2"/>
              </w:rPr>
              <w:t>______</w:t>
            </w:r>
          </w:p>
        </w:tc>
        <w:tc>
          <w:tcPr>
            <w:tcW w:w="1170" w:type="dxa"/>
          </w:tcPr>
          <w:p w14:paraId="121E9614" w14:textId="77777777" w:rsidR="005B4A5F" w:rsidRPr="00166F92" w:rsidRDefault="005B4A5F" w:rsidP="001D5093">
            <w:pPr>
              <w:suppressAutoHyphens/>
              <w:rPr>
                <w:spacing w:val="-2"/>
              </w:rPr>
            </w:pPr>
          </w:p>
          <w:p w14:paraId="3A70292D" w14:textId="77777777" w:rsidR="005B4A5F" w:rsidRPr="00166F92" w:rsidRDefault="005B4A5F" w:rsidP="001D5093">
            <w:pPr>
              <w:suppressAutoHyphens/>
              <w:rPr>
                <w:spacing w:val="-2"/>
              </w:rPr>
            </w:pPr>
            <w:r w:rsidRPr="00166F92">
              <w:rPr>
                <w:spacing w:val="-2"/>
              </w:rPr>
              <w:t>______</w:t>
            </w:r>
          </w:p>
        </w:tc>
        <w:tc>
          <w:tcPr>
            <w:tcW w:w="900" w:type="dxa"/>
          </w:tcPr>
          <w:p w14:paraId="7BE867C1" w14:textId="77777777" w:rsidR="005B4A5F" w:rsidRPr="00166F92" w:rsidRDefault="005B4A5F" w:rsidP="001D5093">
            <w:pPr>
              <w:suppressAutoHyphens/>
              <w:rPr>
                <w:spacing w:val="-2"/>
              </w:rPr>
            </w:pPr>
          </w:p>
        </w:tc>
        <w:tc>
          <w:tcPr>
            <w:tcW w:w="5040" w:type="dxa"/>
          </w:tcPr>
          <w:p w14:paraId="1DE15119" w14:textId="77777777" w:rsidR="005B4A5F" w:rsidRPr="00166F92" w:rsidRDefault="005B4A5F" w:rsidP="001D5093">
            <w:pPr>
              <w:suppressAutoHyphens/>
              <w:rPr>
                <w:spacing w:val="-2"/>
              </w:rPr>
            </w:pPr>
            <w:r w:rsidRPr="00166F92">
              <w:rPr>
                <w:spacing w:val="-2"/>
              </w:rPr>
              <w:t>Contract</w:t>
            </w:r>
            <w:r w:rsidR="007E703B" w:rsidRPr="00166F92">
              <w:rPr>
                <w:spacing w:val="-2"/>
              </w:rPr>
              <w:t xml:space="preserve"> </w:t>
            </w:r>
            <w:r w:rsidRPr="00166F92">
              <w:rPr>
                <w:spacing w:val="-2"/>
              </w:rPr>
              <w:t>name:</w:t>
            </w:r>
          </w:p>
          <w:p w14:paraId="67F0FAD4" w14:textId="767B1D1C" w:rsidR="005B4A5F" w:rsidRPr="00166F92" w:rsidRDefault="005B4A5F" w:rsidP="001D5093">
            <w:pPr>
              <w:suppressAutoHyphens/>
              <w:rPr>
                <w:spacing w:val="-2"/>
              </w:rPr>
            </w:pPr>
            <w:r w:rsidRPr="00166F92">
              <w:rPr>
                <w:spacing w:val="-2"/>
              </w:rPr>
              <w:t>Brief</w:t>
            </w:r>
            <w:r w:rsidR="007E703B" w:rsidRPr="00166F92">
              <w:rPr>
                <w:spacing w:val="-2"/>
              </w:rPr>
              <w:t xml:space="preserve"> </w:t>
            </w:r>
            <w:r w:rsidRPr="00166F92">
              <w:rPr>
                <w:spacing w:val="-2"/>
              </w:rPr>
              <w:t>Description</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the</w:t>
            </w:r>
            <w:r w:rsidR="007E703B" w:rsidRPr="00166F92">
              <w:rPr>
                <w:spacing w:val="-2"/>
              </w:rPr>
              <w:t xml:space="preserve"> </w:t>
            </w:r>
            <w:r w:rsidR="00486A43">
              <w:rPr>
                <w:spacing w:val="-2"/>
              </w:rPr>
              <w:t xml:space="preserve">  </w:t>
            </w:r>
            <w:proofErr w:type="gramStart"/>
            <w:r w:rsidR="002F54B2">
              <w:rPr>
                <w:spacing w:val="-2"/>
              </w:rPr>
              <w:t xml:space="preserve">contract </w:t>
            </w:r>
            <w:r w:rsidR="002F54B2" w:rsidRPr="00166F92">
              <w:rPr>
                <w:spacing w:val="-2"/>
              </w:rPr>
              <w:t xml:space="preserve"> </w:t>
            </w:r>
            <w:r w:rsidRPr="00166F92">
              <w:rPr>
                <w:spacing w:val="-2"/>
              </w:rPr>
              <w:t>performed</w:t>
            </w:r>
            <w:proofErr w:type="gramEnd"/>
            <w:r w:rsidR="007E703B" w:rsidRPr="00166F92">
              <w:rPr>
                <w:spacing w:val="-2"/>
              </w:rPr>
              <w:t xml:space="preserve"> </w:t>
            </w:r>
            <w:r w:rsidRPr="00166F92">
              <w:rPr>
                <w:spacing w:val="-2"/>
              </w:rPr>
              <w:t>by</w:t>
            </w:r>
            <w:r w:rsidR="007E703B" w:rsidRPr="00166F92">
              <w:rPr>
                <w:spacing w:val="-2"/>
              </w:rPr>
              <w:t xml:space="preserve"> </w:t>
            </w:r>
            <w:r w:rsidRPr="00166F92">
              <w:rPr>
                <w:spacing w:val="-2"/>
              </w:rPr>
              <w:t>the</w:t>
            </w:r>
            <w:r w:rsidR="007E703B" w:rsidRPr="00166F92">
              <w:rPr>
                <w:spacing w:val="-2"/>
              </w:rPr>
              <w:t xml:space="preserve"> </w:t>
            </w:r>
            <w:r w:rsidRPr="00166F92">
              <w:rPr>
                <w:spacing w:val="-2"/>
              </w:rPr>
              <w:t>Bidder:</w:t>
            </w:r>
          </w:p>
          <w:p w14:paraId="22D3938C" w14:textId="77777777" w:rsidR="005B4A5F" w:rsidRPr="00166F92" w:rsidRDefault="005B4A5F" w:rsidP="001D5093">
            <w:pPr>
              <w:suppressAutoHyphens/>
              <w:rPr>
                <w:spacing w:val="-2"/>
              </w:rPr>
            </w:pP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Employer:</w:t>
            </w:r>
          </w:p>
          <w:p w14:paraId="29D0375B" w14:textId="77777777" w:rsidR="005B4A5F" w:rsidRPr="00166F92" w:rsidRDefault="005B4A5F" w:rsidP="001D5093">
            <w:pPr>
              <w:suppressAutoHyphens/>
              <w:rPr>
                <w:spacing w:val="-2"/>
              </w:rPr>
            </w:pPr>
            <w:r w:rsidRPr="00166F92">
              <w:rPr>
                <w:spacing w:val="-2"/>
              </w:rPr>
              <w:t>Address:</w:t>
            </w:r>
          </w:p>
        </w:tc>
        <w:tc>
          <w:tcPr>
            <w:tcW w:w="1260" w:type="dxa"/>
          </w:tcPr>
          <w:p w14:paraId="33E85B33" w14:textId="77777777" w:rsidR="005B4A5F" w:rsidRPr="00166F92" w:rsidRDefault="005B4A5F" w:rsidP="001D5093">
            <w:pPr>
              <w:suppressAutoHyphens/>
              <w:rPr>
                <w:spacing w:val="-2"/>
              </w:rPr>
            </w:pPr>
          </w:p>
          <w:p w14:paraId="73FF95C1" w14:textId="77777777" w:rsidR="005B4A5F" w:rsidRPr="00166F92" w:rsidRDefault="005B4A5F" w:rsidP="001D5093">
            <w:pPr>
              <w:suppressAutoHyphens/>
              <w:rPr>
                <w:spacing w:val="-2"/>
              </w:rPr>
            </w:pPr>
            <w:r w:rsidRPr="00166F92">
              <w:rPr>
                <w:spacing w:val="-2"/>
              </w:rPr>
              <w:t>_________</w:t>
            </w:r>
          </w:p>
          <w:p w14:paraId="2F211256" w14:textId="77777777" w:rsidR="005B4A5F" w:rsidRPr="00166F92" w:rsidRDefault="005B4A5F" w:rsidP="001D5093">
            <w:pPr>
              <w:suppressAutoHyphens/>
              <w:rPr>
                <w:spacing w:val="-2"/>
              </w:rPr>
            </w:pPr>
          </w:p>
        </w:tc>
      </w:tr>
      <w:tr w:rsidR="005B4A5F" w:rsidRPr="00166F92" w14:paraId="127B3F51" w14:textId="77777777" w:rsidTr="00F35BE0">
        <w:trPr>
          <w:cantSplit/>
        </w:trPr>
        <w:tc>
          <w:tcPr>
            <w:tcW w:w="1080" w:type="dxa"/>
          </w:tcPr>
          <w:p w14:paraId="1E7F44E4" w14:textId="77777777" w:rsidR="005B4A5F" w:rsidRPr="00166F92" w:rsidRDefault="005B4A5F" w:rsidP="001D5093">
            <w:pPr>
              <w:suppressAutoHyphens/>
              <w:rPr>
                <w:spacing w:val="-2"/>
              </w:rPr>
            </w:pPr>
          </w:p>
          <w:p w14:paraId="1382978D" w14:textId="77777777" w:rsidR="005B4A5F" w:rsidRPr="00166F92" w:rsidRDefault="005B4A5F" w:rsidP="001D5093">
            <w:pPr>
              <w:suppressAutoHyphens/>
              <w:rPr>
                <w:spacing w:val="-2"/>
              </w:rPr>
            </w:pPr>
            <w:r w:rsidRPr="00166F92">
              <w:rPr>
                <w:spacing w:val="-2"/>
              </w:rPr>
              <w:t>______</w:t>
            </w:r>
          </w:p>
        </w:tc>
        <w:tc>
          <w:tcPr>
            <w:tcW w:w="1170" w:type="dxa"/>
          </w:tcPr>
          <w:p w14:paraId="13FCC2F5" w14:textId="77777777" w:rsidR="005B4A5F" w:rsidRPr="00166F92" w:rsidRDefault="005B4A5F" w:rsidP="001D5093">
            <w:pPr>
              <w:suppressAutoHyphens/>
              <w:rPr>
                <w:spacing w:val="-2"/>
              </w:rPr>
            </w:pPr>
          </w:p>
          <w:p w14:paraId="62CFF676" w14:textId="77777777" w:rsidR="005B4A5F" w:rsidRPr="00166F92" w:rsidRDefault="005B4A5F" w:rsidP="001D5093">
            <w:pPr>
              <w:suppressAutoHyphens/>
              <w:rPr>
                <w:spacing w:val="-2"/>
              </w:rPr>
            </w:pPr>
            <w:r w:rsidRPr="00166F92">
              <w:rPr>
                <w:spacing w:val="-2"/>
              </w:rPr>
              <w:t>______</w:t>
            </w:r>
          </w:p>
        </w:tc>
        <w:tc>
          <w:tcPr>
            <w:tcW w:w="900" w:type="dxa"/>
          </w:tcPr>
          <w:p w14:paraId="5F2EF551" w14:textId="77777777" w:rsidR="005B4A5F" w:rsidRPr="00166F92" w:rsidRDefault="005B4A5F" w:rsidP="001D5093">
            <w:pPr>
              <w:suppressAutoHyphens/>
              <w:rPr>
                <w:spacing w:val="-2"/>
              </w:rPr>
            </w:pPr>
          </w:p>
        </w:tc>
        <w:tc>
          <w:tcPr>
            <w:tcW w:w="5040" w:type="dxa"/>
          </w:tcPr>
          <w:p w14:paraId="27860636" w14:textId="77777777" w:rsidR="005B4A5F" w:rsidRPr="00166F92" w:rsidRDefault="005B4A5F" w:rsidP="001D5093">
            <w:pPr>
              <w:suppressAutoHyphens/>
              <w:rPr>
                <w:spacing w:val="-2"/>
              </w:rPr>
            </w:pPr>
            <w:r w:rsidRPr="00166F92">
              <w:rPr>
                <w:spacing w:val="-2"/>
              </w:rPr>
              <w:t>Contract</w:t>
            </w:r>
            <w:r w:rsidR="007E703B" w:rsidRPr="00166F92">
              <w:rPr>
                <w:spacing w:val="-2"/>
              </w:rPr>
              <w:t xml:space="preserve"> </w:t>
            </w:r>
            <w:r w:rsidRPr="00166F92">
              <w:rPr>
                <w:spacing w:val="-2"/>
              </w:rPr>
              <w:t>name:</w:t>
            </w:r>
          </w:p>
          <w:p w14:paraId="5BA8FAAA" w14:textId="35D2E433" w:rsidR="005B4A5F" w:rsidRPr="00166F92" w:rsidRDefault="005B4A5F" w:rsidP="001D5093">
            <w:pPr>
              <w:suppressAutoHyphens/>
              <w:rPr>
                <w:spacing w:val="-2"/>
              </w:rPr>
            </w:pPr>
            <w:r w:rsidRPr="00166F92">
              <w:rPr>
                <w:spacing w:val="-2"/>
              </w:rPr>
              <w:t>Brief</w:t>
            </w:r>
            <w:r w:rsidR="007E703B" w:rsidRPr="00166F92">
              <w:rPr>
                <w:spacing w:val="-2"/>
              </w:rPr>
              <w:t xml:space="preserve"> </w:t>
            </w:r>
            <w:r w:rsidRPr="00166F92">
              <w:rPr>
                <w:spacing w:val="-2"/>
              </w:rPr>
              <w:t>Description</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the</w:t>
            </w:r>
            <w:r w:rsidR="007E703B" w:rsidRPr="00166F92">
              <w:rPr>
                <w:spacing w:val="-2"/>
              </w:rPr>
              <w:t xml:space="preserve"> </w:t>
            </w:r>
            <w:r w:rsidR="00486A43">
              <w:rPr>
                <w:spacing w:val="-2"/>
              </w:rPr>
              <w:t xml:space="preserve">  </w:t>
            </w:r>
            <w:r w:rsidR="002F54B2">
              <w:rPr>
                <w:spacing w:val="-2"/>
              </w:rPr>
              <w:t xml:space="preserve">contract  </w:t>
            </w:r>
            <w:r w:rsidR="002F54B2" w:rsidRPr="00166F92">
              <w:rPr>
                <w:spacing w:val="-2"/>
              </w:rPr>
              <w:t xml:space="preserve"> </w:t>
            </w:r>
            <w:r w:rsidRPr="00166F92">
              <w:rPr>
                <w:spacing w:val="-2"/>
              </w:rPr>
              <w:t>performed</w:t>
            </w:r>
            <w:r w:rsidR="007E703B" w:rsidRPr="00166F92">
              <w:rPr>
                <w:spacing w:val="-2"/>
              </w:rPr>
              <w:t xml:space="preserve"> </w:t>
            </w:r>
            <w:r w:rsidRPr="00166F92">
              <w:rPr>
                <w:spacing w:val="-2"/>
              </w:rPr>
              <w:t>by</w:t>
            </w:r>
            <w:r w:rsidR="007E703B" w:rsidRPr="00166F92">
              <w:rPr>
                <w:spacing w:val="-2"/>
              </w:rPr>
              <w:t xml:space="preserve"> </w:t>
            </w:r>
            <w:r w:rsidRPr="00166F92">
              <w:rPr>
                <w:spacing w:val="-2"/>
              </w:rPr>
              <w:t>the</w:t>
            </w:r>
            <w:r w:rsidR="007E703B" w:rsidRPr="00166F92">
              <w:rPr>
                <w:spacing w:val="-2"/>
              </w:rPr>
              <w:t xml:space="preserve"> </w:t>
            </w:r>
            <w:r w:rsidRPr="00166F92">
              <w:rPr>
                <w:spacing w:val="-2"/>
              </w:rPr>
              <w:t>Bidder:</w:t>
            </w:r>
          </w:p>
          <w:p w14:paraId="7CA53CAC" w14:textId="77777777" w:rsidR="005B4A5F" w:rsidRPr="00166F92" w:rsidRDefault="005B4A5F" w:rsidP="001D5093">
            <w:pPr>
              <w:suppressAutoHyphens/>
              <w:rPr>
                <w:spacing w:val="-2"/>
              </w:rPr>
            </w:pPr>
            <w:r w:rsidRPr="00166F92">
              <w:rPr>
                <w:spacing w:val="-2"/>
              </w:rPr>
              <w:t>Name</w:t>
            </w:r>
            <w:r w:rsidR="007E703B" w:rsidRPr="00166F92">
              <w:rPr>
                <w:spacing w:val="-2"/>
              </w:rPr>
              <w:t xml:space="preserve"> </w:t>
            </w:r>
            <w:r w:rsidRPr="00166F92">
              <w:rPr>
                <w:spacing w:val="-2"/>
              </w:rPr>
              <w:t>of</w:t>
            </w:r>
            <w:r w:rsidR="007E703B" w:rsidRPr="00166F92">
              <w:rPr>
                <w:spacing w:val="-2"/>
              </w:rPr>
              <w:t xml:space="preserve"> </w:t>
            </w:r>
            <w:r w:rsidRPr="00166F92">
              <w:rPr>
                <w:spacing w:val="-2"/>
              </w:rPr>
              <w:t>Employer:</w:t>
            </w:r>
          </w:p>
          <w:p w14:paraId="6A15886B" w14:textId="77777777" w:rsidR="005B4A5F" w:rsidRPr="00166F92" w:rsidRDefault="005B4A5F" w:rsidP="001D5093">
            <w:pPr>
              <w:suppressAutoHyphens/>
              <w:rPr>
                <w:spacing w:val="-2"/>
              </w:rPr>
            </w:pPr>
            <w:r w:rsidRPr="00166F92">
              <w:rPr>
                <w:spacing w:val="-2"/>
              </w:rPr>
              <w:t>Address:</w:t>
            </w:r>
          </w:p>
        </w:tc>
        <w:tc>
          <w:tcPr>
            <w:tcW w:w="1260" w:type="dxa"/>
          </w:tcPr>
          <w:p w14:paraId="571F6D7A" w14:textId="77777777" w:rsidR="005B4A5F" w:rsidRPr="00166F92" w:rsidRDefault="005B4A5F" w:rsidP="001D5093">
            <w:pPr>
              <w:suppressAutoHyphens/>
              <w:rPr>
                <w:spacing w:val="-2"/>
              </w:rPr>
            </w:pPr>
          </w:p>
          <w:p w14:paraId="6BB7BDC8" w14:textId="77777777" w:rsidR="005B4A5F" w:rsidRPr="00166F92" w:rsidRDefault="005B4A5F" w:rsidP="001D5093">
            <w:pPr>
              <w:suppressAutoHyphens/>
              <w:rPr>
                <w:spacing w:val="-2"/>
              </w:rPr>
            </w:pPr>
            <w:r w:rsidRPr="00166F92">
              <w:rPr>
                <w:spacing w:val="-2"/>
              </w:rPr>
              <w:t>_________</w:t>
            </w:r>
          </w:p>
          <w:p w14:paraId="02F8810B" w14:textId="77777777" w:rsidR="005B4A5F" w:rsidRPr="00166F92" w:rsidRDefault="005B4A5F" w:rsidP="001D5093">
            <w:pPr>
              <w:suppressAutoHyphens/>
              <w:rPr>
                <w:spacing w:val="-2"/>
              </w:rPr>
            </w:pPr>
          </w:p>
        </w:tc>
      </w:tr>
    </w:tbl>
    <w:p w14:paraId="1D38C260" w14:textId="77777777" w:rsidR="005B4A5F" w:rsidRPr="00166F92" w:rsidRDefault="005B4A5F" w:rsidP="001D5093">
      <w:pPr>
        <w:suppressAutoHyphens/>
        <w:rPr>
          <w:spacing w:val="-2"/>
        </w:rPr>
      </w:pPr>
    </w:p>
    <w:p w14:paraId="25858CFB" w14:textId="77777777" w:rsidR="005B4A5F" w:rsidRPr="00166F92" w:rsidRDefault="005B4A5F" w:rsidP="001D5093">
      <w:pPr>
        <w:pStyle w:val="Outline"/>
        <w:suppressAutoHyphens/>
        <w:spacing w:before="0"/>
        <w:rPr>
          <w:iCs/>
        </w:rPr>
      </w:pPr>
      <w:r w:rsidRPr="00166F92">
        <w:rPr>
          <w:kern w:val="0"/>
        </w:rPr>
        <w:t>*List</w:t>
      </w:r>
      <w:r w:rsidR="007E703B" w:rsidRPr="00166F92">
        <w:rPr>
          <w:kern w:val="0"/>
        </w:rPr>
        <w:t xml:space="preserve"> </w:t>
      </w:r>
      <w:r w:rsidRPr="00166F92">
        <w:rPr>
          <w:kern w:val="0"/>
        </w:rPr>
        <w:t>calendar</w:t>
      </w:r>
      <w:r w:rsidR="007E703B" w:rsidRPr="00166F92">
        <w:rPr>
          <w:kern w:val="0"/>
        </w:rPr>
        <w:t xml:space="preserve"> </w:t>
      </w:r>
      <w:r w:rsidRPr="00166F92">
        <w:rPr>
          <w:kern w:val="0"/>
        </w:rPr>
        <w:t>year</w:t>
      </w:r>
      <w:r w:rsidR="007E703B" w:rsidRPr="00166F92">
        <w:rPr>
          <w:kern w:val="0"/>
        </w:rPr>
        <w:t xml:space="preserve"> </w:t>
      </w:r>
      <w:r w:rsidRPr="00166F92">
        <w:rPr>
          <w:kern w:val="0"/>
        </w:rPr>
        <w:t>for</w:t>
      </w:r>
      <w:r w:rsidR="007E703B" w:rsidRPr="00166F92">
        <w:rPr>
          <w:kern w:val="0"/>
        </w:rPr>
        <w:t xml:space="preserve"> </w:t>
      </w:r>
      <w:r w:rsidRPr="00166F92">
        <w:rPr>
          <w:kern w:val="0"/>
        </w:rPr>
        <w:t>years</w:t>
      </w:r>
      <w:r w:rsidR="007E703B" w:rsidRPr="00166F92">
        <w:rPr>
          <w:kern w:val="0"/>
        </w:rPr>
        <w:t xml:space="preserve"> </w:t>
      </w:r>
      <w:r w:rsidRPr="00166F92">
        <w:rPr>
          <w:kern w:val="0"/>
        </w:rPr>
        <w:t>with</w:t>
      </w:r>
      <w:r w:rsidR="007E703B" w:rsidRPr="00166F92">
        <w:rPr>
          <w:kern w:val="0"/>
        </w:rPr>
        <w:t xml:space="preserve"> </w:t>
      </w:r>
      <w:r w:rsidRPr="00166F92">
        <w:rPr>
          <w:kern w:val="0"/>
        </w:rPr>
        <w:t>contracts</w:t>
      </w:r>
      <w:r w:rsidR="007E703B" w:rsidRPr="00166F92">
        <w:rPr>
          <w:kern w:val="0"/>
        </w:rPr>
        <w:t xml:space="preserve"> </w:t>
      </w:r>
      <w:r w:rsidRPr="00166F92">
        <w:rPr>
          <w:kern w:val="0"/>
        </w:rPr>
        <w:t>with</w:t>
      </w:r>
      <w:r w:rsidR="007E703B" w:rsidRPr="00166F92">
        <w:rPr>
          <w:kern w:val="0"/>
        </w:rPr>
        <w:t xml:space="preserve"> </w:t>
      </w:r>
      <w:r w:rsidRPr="00166F92">
        <w:rPr>
          <w:kern w:val="0"/>
        </w:rPr>
        <w:t>at</w:t>
      </w:r>
      <w:r w:rsidR="007E703B" w:rsidRPr="00166F92">
        <w:rPr>
          <w:kern w:val="0"/>
        </w:rPr>
        <w:t xml:space="preserve"> </w:t>
      </w:r>
      <w:r w:rsidRPr="00166F92">
        <w:rPr>
          <w:kern w:val="0"/>
        </w:rPr>
        <w:t>least</w:t>
      </w:r>
      <w:r w:rsidR="007E703B" w:rsidRPr="00166F92">
        <w:rPr>
          <w:kern w:val="0"/>
        </w:rPr>
        <w:t xml:space="preserve"> </w:t>
      </w:r>
      <w:r w:rsidRPr="00166F92">
        <w:rPr>
          <w:kern w:val="0"/>
        </w:rPr>
        <w:t>nine</w:t>
      </w:r>
      <w:r w:rsidR="007E703B" w:rsidRPr="00166F92">
        <w:rPr>
          <w:kern w:val="0"/>
        </w:rPr>
        <w:t xml:space="preserve"> </w:t>
      </w:r>
      <w:r w:rsidRPr="00166F92">
        <w:rPr>
          <w:kern w:val="0"/>
        </w:rPr>
        <w:t>(9)</w:t>
      </w:r>
      <w:r w:rsidR="007E703B" w:rsidRPr="00166F92">
        <w:rPr>
          <w:kern w:val="0"/>
        </w:rPr>
        <w:t xml:space="preserve"> </w:t>
      </w:r>
      <w:r w:rsidRPr="00166F92">
        <w:rPr>
          <w:kern w:val="0"/>
        </w:rPr>
        <w:t>months</w:t>
      </w:r>
      <w:r w:rsidR="007E703B" w:rsidRPr="00166F92">
        <w:rPr>
          <w:kern w:val="0"/>
        </w:rPr>
        <w:t xml:space="preserve"> </w:t>
      </w:r>
      <w:r w:rsidRPr="00166F92">
        <w:rPr>
          <w:kern w:val="0"/>
        </w:rPr>
        <w:t>activity</w:t>
      </w:r>
      <w:r w:rsidR="007E703B" w:rsidRPr="00166F92">
        <w:rPr>
          <w:kern w:val="0"/>
        </w:rPr>
        <w:t xml:space="preserve"> </w:t>
      </w:r>
      <w:r w:rsidRPr="00166F92">
        <w:rPr>
          <w:kern w:val="0"/>
        </w:rPr>
        <w:t>per</w:t>
      </w:r>
      <w:r w:rsidR="007E703B" w:rsidRPr="00166F92">
        <w:rPr>
          <w:kern w:val="0"/>
        </w:rPr>
        <w:t xml:space="preserve"> </w:t>
      </w:r>
      <w:r w:rsidRPr="00166F92">
        <w:rPr>
          <w:kern w:val="0"/>
        </w:rPr>
        <w:t>year</w:t>
      </w:r>
      <w:r w:rsidR="007E703B" w:rsidRPr="00166F92">
        <w:rPr>
          <w:kern w:val="0"/>
        </w:rPr>
        <w:t xml:space="preserve"> </w:t>
      </w:r>
      <w:r w:rsidRPr="00166F92">
        <w:rPr>
          <w:kern w:val="0"/>
        </w:rPr>
        <w:t>starting</w:t>
      </w:r>
      <w:r w:rsidR="007E703B" w:rsidRPr="00166F92">
        <w:rPr>
          <w:kern w:val="0"/>
        </w:rPr>
        <w:t xml:space="preserve"> </w:t>
      </w:r>
      <w:r w:rsidRPr="00166F92">
        <w:rPr>
          <w:kern w:val="0"/>
        </w:rPr>
        <w:t>with</w:t>
      </w:r>
      <w:r w:rsidR="007E703B" w:rsidRPr="00166F92">
        <w:rPr>
          <w:kern w:val="0"/>
        </w:rPr>
        <w:t xml:space="preserve"> </w:t>
      </w:r>
      <w:r w:rsidRPr="00166F92">
        <w:rPr>
          <w:kern w:val="0"/>
        </w:rPr>
        <w:t>the</w:t>
      </w:r>
      <w:r w:rsidR="007E703B" w:rsidRPr="00166F92">
        <w:rPr>
          <w:kern w:val="0"/>
        </w:rPr>
        <w:t xml:space="preserve"> </w:t>
      </w:r>
      <w:r w:rsidRPr="00166F92">
        <w:rPr>
          <w:kern w:val="0"/>
        </w:rPr>
        <w:t>earliest</w:t>
      </w:r>
      <w:r w:rsidR="007E703B" w:rsidRPr="00166F92">
        <w:rPr>
          <w:kern w:val="0"/>
        </w:rPr>
        <w:t xml:space="preserve"> </w:t>
      </w:r>
      <w:r w:rsidRPr="00166F92">
        <w:rPr>
          <w:kern w:val="0"/>
        </w:rPr>
        <w:t>year</w:t>
      </w:r>
      <w:r w:rsidRPr="00166F92">
        <w:rPr>
          <w:kern w:val="0"/>
        </w:rPr>
        <w:br w:type="page"/>
      </w:r>
    </w:p>
    <w:p w14:paraId="0F7E4431" w14:textId="77777777" w:rsidR="005B4A5F" w:rsidRPr="00166F92" w:rsidRDefault="005B4A5F" w:rsidP="001D5093">
      <w:pPr>
        <w:jc w:val="center"/>
        <w:rPr>
          <w:b/>
        </w:rPr>
      </w:pPr>
      <w:bookmarkStart w:id="779" w:name="_Toc498849284"/>
      <w:bookmarkStart w:id="780" w:name="_Toc498850126"/>
      <w:bookmarkStart w:id="781" w:name="_Toc498851731"/>
      <w:r w:rsidRPr="00166F92">
        <w:rPr>
          <w:b/>
        </w:rPr>
        <w:lastRenderedPageBreak/>
        <w:t>Form</w:t>
      </w:r>
      <w:r w:rsidR="007E703B" w:rsidRPr="00166F92">
        <w:rPr>
          <w:b/>
        </w:rPr>
        <w:t xml:space="preserve"> </w:t>
      </w:r>
      <w:r w:rsidRPr="00166F92">
        <w:rPr>
          <w:b/>
        </w:rPr>
        <w:t>EXP</w:t>
      </w:r>
      <w:r w:rsidR="007E703B" w:rsidRPr="00166F92">
        <w:rPr>
          <w:b/>
        </w:rPr>
        <w:t xml:space="preserve"> </w:t>
      </w:r>
      <w:r w:rsidRPr="00166F92">
        <w:rPr>
          <w:b/>
        </w:rPr>
        <w:t>–4.</w:t>
      </w:r>
      <w:bookmarkEnd w:id="779"/>
      <w:bookmarkEnd w:id="780"/>
      <w:bookmarkEnd w:id="781"/>
      <w:r w:rsidRPr="00166F92">
        <w:rPr>
          <w:b/>
        </w:rPr>
        <w:t>2(a)</w:t>
      </w:r>
    </w:p>
    <w:p w14:paraId="7A0AB874" w14:textId="77777777" w:rsidR="005B4A5F" w:rsidRPr="00166F92" w:rsidRDefault="005B4A5F" w:rsidP="001D5093">
      <w:pPr>
        <w:pStyle w:val="S4-Heading2"/>
      </w:pPr>
      <w:bookmarkStart w:id="782" w:name="_Toc437968897"/>
      <w:bookmarkStart w:id="783" w:name="_Toc498847220"/>
      <w:bookmarkStart w:id="784" w:name="_Toc498850127"/>
      <w:bookmarkStart w:id="785" w:name="_Toc498851732"/>
      <w:bookmarkStart w:id="786" w:name="_Toc499021799"/>
      <w:bookmarkStart w:id="787" w:name="_Toc499023482"/>
      <w:bookmarkStart w:id="788" w:name="_Toc501529964"/>
      <w:bookmarkStart w:id="789" w:name="_Toc23302384"/>
      <w:bookmarkStart w:id="790" w:name="_Toc125871317"/>
      <w:bookmarkStart w:id="791" w:name="_Toc197236053"/>
      <w:bookmarkStart w:id="792" w:name="_Toc135149846"/>
      <w:r w:rsidRPr="00166F92">
        <w:t>Specific</w:t>
      </w:r>
      <w:r w:rsidR="007E703B" w:rsidRPr="00166F92">
        <w:t xml:space="preserve"> </w:t>
      </w:r>
      <w:r w:rsidRPr="00166F92">
        <w:t>Experience</w:t>
      </w:r>
      <w:bookmarkEnd w:id="782"/>
      <w:bookmarkEnd w:id="783"/>
      <w:bookmarkEnd w:id="784"/>
      <w:bookmarkEnd w:id="785"/>
      <w:bookmarkEnd w:id="786"/>
      <w:bookmarkEnd w:id="787"/>
      <w:bookmarkEnd w:id="788"/>
      <w:bookmarkEnd w:id="789"/>
      <w:bookmarkEnd w:id="790"/>
      <w:bookmarkEnd w:id="791"/>
      <w:bookmarkEnd w:id="792"/>
    </w:p>
    <w:p w14:paraId="0853443D" w14:textId="77777777" w:rsidR="005B4A5F" w:rsidRPr="00166F92" w:rsidRDefault="005B4A5F" w:rsidP="001D5093">
      <w:pPr>
        <w:tabs>
          <w:tab w:val="right" w:pos="900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___________________________</w:t>
      </w:r>
      <w:r w:rsidR="007E703B" w:rsidRPr="00166F92">
        <w:t xml:space="preserve">     </w:t>
      </w:r>
      <w:r w:rsidRPr="00166F92">
        <w:tab/>
        <w:t>Date:</w:t>
      </w:r>
      <w:r w:rsidR="007E703B" w:rsidRPr="00166F92">
        <w:t xml:space="preserve">  </w:t>
      </w:r>
      <w:r w:rsidRPr="00166F92">
        <w:t>_____________________</w:t>
      </w:r>
    </w:p>
    <w:p w14:paraId="7D6D82A4" w14:textId="77777777" w:rsidR="005B4A5F" w:rsidRPr="00166F92" w:rsidRDefault="005B4A5F" w:rsidP="001D5093">
      <w:pPr>
        <w:tabs>
          <w:tab w:val="right" w:pos="9000"/>
        </w:tabs>
      </w:pPr>
      <w:r w:rsidRPr="00166F92">
        <w:rPr>
          <w:spacing w:val="-2"/>
        </w:rPr>
        <w:t>JV</w:t>
      </w:r>
      <w:r w:rsidR="00A479EB" w:rsidRPr="00166F92">
        <w:rPr>
          <w:spacing w:val="-2"/>
        </w:rPr>
        <w:t xml:space="preserve"> </w:t>
      </w:r>
      <w:r w:rsidR="0045771F" w:rsidRPr="00166F92">
        <w:rPr>
          <w:spacing w:val="-2"/>
        </w:rPr>
        <w:t>Member</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_________________________</w:t>
      </w:r>
      <w:r w:rsidRPr="00166F92">
        <w:tab/>
        <w:t>RFB</w:t>
      </w:r>
      <w:r w:rsidR="007E703B" w:rsidRPr="00166F92">
        <w:t xml:space="preserve"> </w:t>
      </w:r>
      <w:r w:rsidRPr="00166F92">
        <w:t>No.:</w:t>
      </w:r>
      <w:r w:rsidR="007E703B" w:rsidRPr="00166F92">
        <w:t xml:space="preserve">  </w:t>
      </w:r>
      <w:r w:rsidRPr="00166F92">
        <w:t>__________________</w:t>
      </w:r>
      <w:r w:rsidR="007E703B" w:rsidRPr="00166F92">
        <w:t xml:space="preserve">   </w:t>
      </w:r>
    </w:p>
    <w:p w14:paraId="6D39CD67" w14:textId="77777777" w:rsidR="005B4A5F" w:rsidRPr="00166F92" w:rsidRDefault="005B4A5F" w:rsidP="001D5093">
      <w:pPr>
        <w:pStyle w:val="Outline"/>
        <w:tabs>
          <w:tab w:val="right" w:pos="9000"/>
        </w:tabs>
        <w:suppressAutoHyphens/>
        <w:spacing w:before="120"/>
      </w:pPr>
      <w:r w:rsidRPr="00166F92">
        <w:tab/>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5D89E420" w14:textId="77777777" w:rsidR="005B4A5F" w:rsidRPr="00166F92" w:rsidRDefault="005B4A5F" w:rsidP="001D5093">
      <w:pPr>
        <w:pStyle w:val="Outline"/>
        <w:suppressAutoHyphens/>
        <w:spacing w:before="120"/>
        <w:rPr>
          <w:spacing w:val="-2"/>
          <w:kern w:val="0"/>
        </w:rPr>
      </w:pPr>
    </w:p>
    <w:tbl>
      <w:tblPr>
        <w:tblW w:w="9452" w:type="dxa"/>
        <w:tblInd w:w="72" w:type="dxa"/>
        <w:tblLayout w:type="fixed"/>
        <w:tblCellMar>
          <w:left w:w="72" w:type="dxa"/>
          <w:right w:w="72" w:type="dxa"/>
        </w:tblCellMar>
        <w:tblLook w:val="0000" w:firstRow="0" w:lastRow="0" w:firstColumn="0" w:lastColumn="0" w:noHBand="0" w:noVBand="0"/>
      </w:tblPr>
      <w:tblGrid>
        <w:gridCol w:w="3610"/>
        <w:gridCol w:w="720"/>
        <w:gridCol w:w="540"/>
        <w:gridCol w:w="1269"/>
        <w:gridCol w:w="1720"/>
        <w:gridCol w:w="1585"/>
        <w:gridCol w:w="8"/>
      </w:tblGrid>
      <w:tr w:rsidR="00363A06" w:rsidRPr="00166F92" w14:paraId="3F0B9C6E" w14:textId="77777777" w:rsidTr="002566AC">
        <w:trPr>
          <w:cantSplit/>
          <w:tblHeader/>
        </w:trPr>
        <w:tc>
          <w:tcPr>
            <w:tcW w:w="3610" w:type="dxa"/>
            <w:tcBorders>
              <w:top w:val="single" w:sz="6" w:space="0" w:color="auto"/>
              <w:left w:val="single" w:sz="6" w:space="0" w:color="auto"/>
              <w:bottom w:val="single" w:sz="6" w:space="0" w:color="auto"/>
              <w:right w:val="single" w:sz="6" w:space="0" w:color="auto"/>
            </w:tcBorders>
          </w:tcPr>
          <w:p w14:paraId="0E017545" w14:textId="77777777" w:rsidR="00363A06" w:rsidRPr="00166F92" w:rsidRDefault="00363A06" w:rsidP="001D5093">
            <w:pPr>
              <w:suppressAutoHyphens/>
              <w:spacing w:before="60" w:after="60"/>
              <w:rPr>
                <w:b/>
                <w:spacing w:val="-2"/>
              </w:rPr>
            </w:pPr>
            <w:r w:rsidRPr="00166F92">
              <w:rPr>
                <w:b/>
                <w:spacing w:val="-2"/>
              </w:rPr>
              <w:t>Similar Contract Number:  ___ of ___ required.</w:t>
            </w:r>
          </w:p>
        </w:tc>
        <w:tc>
          <w:tcPr>
            <w:tcW w:w="720" w:type="dxa"/>
            <w:tcBorders>
              <w:top w:val="single" w:sz="6" w:space="0" w:color="auto"/>
              <w:left w:val="single" w:sz="6" w:space="0" w:color="auto"/>
              <w:bottom w:val="single" w:sz="6" w:space="0" w:color="auto"/>
              <w:right w:val="single" w:sz="6" w:space="0" w:color="auto"/>
            </w:tcBorders>
          </w:tcPr>
          <w:p w14:paraId="6401FAD2" w14:textId="77777777" w:rsidR="00363A06" w:rsidRPr="00166F92" w:rsidRDefault="00363A06" w:rsidP="001D5093">
            <w:pPr>
              <w:suppressAutoHyphens/>
              <w:spacing w:before="60" w:after="60"/>
              <w:jc w:val="center"/>
              <w:rPr>
                <w:b/>
                <w:spacing w:val="-2"/>
              </w:rPr>
            </w:pPr>
          </w:p>
        </w:tc>
        <w:tc>
          <w:tcPr>
            <w:tcW w:w="5122" w:type="dxa"/>
            <w:gridSpan w:val="5"/>
            <w:tcBorders>
              <w:top w:val="single" w:sz="6" w:space="0" w:color="auto"/>
              <w:left w:val="single" w:sz="6" w:space="0" w:color="auto"/>
              <w:bottom w:val="single" w:sz="6" w:space="0" w:color="auto"/>
              <w:right w:val="single" w:sz="6" w:space="0" w:color="auto"/>
            </w:tcBorders>
          </w:tcPr>
          <w:p w14:paraId="68FCA324" w14:textId="67CAA3FC" w:rsidR="00363A06" w:rsidRPr="00166F92" w:rsidRDefault="00363A06" w:rsidP="001D5093">
            <w:pPr>
              <w:suppressAutoHyphens/>
              <w:spacing w:before="60" w:after="60"/>
              <w:jc w:val="center"/>
              <w:rPr>
                <w:b/>
                <w:spacing w:val="-2"/>
              </w:rPr>
            </w:pPr>
            <w:r w:rsidRPr="00166F92">
              <w:rPr>
                <w:b/>
                <w:spacing w:val="-2"/>
              </w:rPr>
              <w:t>Information</w:t>
            </w:r>
          </w:p>
        </w:tc>
      </w:tr>
      <w:tr w:rsidR="00363A06" w:rsidRPr="00166F92" w14:paraId="59702969" w14:textId="77777777" w:rsidTr="002566AC">
        <w:trPr>
          <w:cantSplit/>
        </w:trPr>
        <w:tc>
          <w:tcPr>
            <w:tcW w:w="3610" w:type="dxa"/>
            <w:tcBorders>
              <w:top w:val="single" w:sz="6" w:space="0" w:color="auto"/>
              <w:left w:val="single" w:sz="6" w:space="0" w:color="auto"/>
              <w:bottom w:val="single" w:sz="6" w:space="0" w:color="auto"/>
              <w:right w:val="single" w:sz="6" w:space="0" w:color="auto"/>
            </w:tcBorders>
          </w:tcPr>
          <w:p w14:paraId="3B7D0792" w14:textId="77777777" w:rsidR="00363A06" w:rsidRPr="00166F92" w:rsidRDefault="00363A06" w:rsidP="001D5093">
            <w:pPr>
              <w:pStyle w:val="BodyText"/>
              <w:spacing w:before="60" w:after="60"/>
            </w:pPr>
            <w:r w:rsidRPr="00166F92">
              <w:t>Contract Identification</w:t>
            </w:r>
          </w:p>
        </w:tc>
        <w:tc>
          <w:tcPr>
            <w:tcW w:w="720" w:type="dxa"/>
            <w:tcBorders>
              <w:top w:val="single" w:sz="6" w:space="0" w:color="auto"/>
              <w:left w:val="single" w:sz="6" w:space="0" w:color="auto"/>
              <w:bottom w:val="single" w:sz="6" w:space="0" w:color="auto"/>
              <w:right w:val="single" w:sz="6" w:space="0" w:color="auto"/>
            </w:tcBorders>
          </w:tcPr>
          <w:p w14:paraId="15089784" w14:textId="77777777" w:rsidR="00363A06" w:rsidRPr="00166F92" w:rsidRDefault="00363A06" w:rsidP="001D5093">
            <w:pPr>
              <w:pStyle w:val="BodyText"/>
              <w:spacing w:before="60" w:after="60"/>
            </w:pPr>
          </w:p>
        </w:tc>
        <w:tc>
          <w:tcPr>
            <w:tcW w:w="5122" w:type="dxa"/>
            <w:gridSpan w:val="5"/>
            <w:tcBorders>
              <w:top w:val="single" w:sz="6" w:space="0" w:color="auto"/>
              <w:left w:val="single" w:sz="6" w:space="0" w:color="auto"/>
              <w:bottom w:val="single" w:sz="6" w:space="0" w:color="auto"/>
              <w:right w:val="single" w:sz="6" w:space="0" w:color="auto"/>
            </w:tcBorders>
          </w:tcPr>
          <w:p w14:paraId="46983D30" w14:textId="3B00494B" w:rsidR="00363A06" w:rsidRPr="00166F92" w:rsidRDefault="00363A06" w:rsidP="001D5093">
            <w:pPr>
              <w:pStyle w:val="BodyText"/>
              <w:spacing w:before="60" w:after="60"/>
            </w:pPr>
            <w:r w:rsidRPr="00166F92">
              <w:t>_______________________________________</w:t>
            </w:r>
          </w:p>
        </w:tc>
      </w:tr>
      <w:tr w:rsidR="00363A06" w:rsidRPr="00166F92" w14:paraId="1DF6994E" w14:textId="77777777" w:rsidTr="002566AC">
        <w:trPr>
          <w:cantSplit/>
        </w:trPr>
        <w:tc>
          <w:tcPr>
            <w:tcW w:w="3610" w:type="dxa"/>
            <w:tcBorders>
              <w:top w:val="single" w:sz="6" w:space="0" w:color="auto"/>
              <w:left w:val="single" w:sz="6" w:space="0" w:color="auto"/>
              <w:bottom w:val="single" w:sz="6" w:space="0" w:color="auto"/>
              <w:right w:val="single" w:sz="6" w:space="0" w:color="auto"/>
            </w:tcBorders>
          </w:tcPr>
          <w:p w14:paraId="3EF18C38" w14:textId="77777777" w:rsidR="00363A06" w:rsidRPr="00166F92" w:rsidRDefault="00363A06" w:rsidP="001D5093">
            <w:pPr>
              <w:pStyle w:val="BodyText"/>
              <w:spacing w:before="60" w:after="60"/>
            </w:pPr>
            <w:r w:rsidRPr="00166F92">
              <w:t xml:space="preserve">Award date </w:t>
            </w:r>
          </w:p>
          <w:p w14:paraId="539D0979" w14:textId="77777777" w:rsidR="00363A06" w:rsidRPr="00166F92" w:rsidRDefault="00363A06" w:rsidP="001D5093">
            <w:pPr>
              <w:pStyle w:val="BodyText"/>
              <w:spacing w:before="60" w:after="60"/>
            </w:pPr>
            <w:r w:rsidRPr="00166F92">
              <w:t>Completion date</w:t>
            </w:r>
          </w:p>
        </w:tc>
        <w:tc>
          <w:tcPr>
            <w:tcW w:w="720" w:type="dxa"/>
            <w:tcBorders>
              <w:top w:val="single" w:sz="6" w:space="0" w:color="auto"/>
              <w:left w:val="nil"/>
              <w:bottom w:val="single" w:sz="6" w:space="0" w:color="auto"/>
              <w:right w:val="nil"/>
            </w:tcBorders>
          </w:tcPr>
          <w:p w14:paraId="50761CD1" w14:textId="77777777" w:rsidR="00363A06" w:rsidRPr="00166F92" w:rsidRDefault="00363A06" w:rsidP="001D5093">
            <w:pPr>
              <w:pStyle w:val="BodyText"/>
              <w:spacing w:before="60" w:after="60"/>
            </w:pPr>
          </w:p>
        </w:tc>
        <w:tc>
          <w:tcPr>
            <w:tcW w:w="5122" w:type="dxa"/>
            <w:gridSpan w:val="5"/>
            <w:tcBorders>
              <w:top w:val="single" w:sz="6" w:space="0" w:color="auto"/>
              <w:left w:val="nil"/>
              <w:bottom w:val="single" w:sz="6" w:space="0" w:color="auto"/>
              <w:right w:val="single" w:sz="6" w:space="0" w:color="auto"/>
            </w:tcBorders>
          </w:tcPr>
          <w:p w14:paraId="4A814B96" w14:textId="05A9718F" w:rsidR="00363A06" w:rsidRPr="00166F92" w:rsidRDefault="00363A06" w:rsidP="001D5093">
            <w:pPr>
              <w:pStyle w:val="BodyText"/>
              <w:spacing w:before="60" w:after="60"/>
            </w:pPr>
            <w:r w:rsidRPr="00166F92">
              <w:t>_______________________________________</w:t>
            </w:r>
          </w:p>
          <w:p w14:paraId="5D3D9128" w14:textId="77777777" w:rsidR="00363A06" w:rsidRPr="00166F92" w:rsidRDefault="00363A06" w:rsidP="001D5093">
            <w:pPr>
              <w:pStyle w:val="BodyText"/>
              <w:spacing w:before="60" w:after="60"/>
            </w:pPr>
            <w:r w:rsidRPr="00166F92">
              <w:t>_______________________________________</w:t>
            </w:r>
          </w:p>
        </w:tc>
      </w:tr>
      <w:tr w:rsidR="00363A06" w:rsidRPr="00166F92" w14:paraId="52C86464" w14:textId="77777777" w:rsidTr="002566AC">
        <w:trPr>
          <w:cantSplit/>
          <w:trHeight w:val="435"/>
        </w:trPr>
        <w:tc>
          <w:tcPr>
            <w:tcW w:w="3610" w:type="dxa"/>
            <w:tcBorders>
              <w:top w:val="single" w:sz="6" w:space="0" w:color="auto"/>
              <w:left w:val="single" w:sz="6" w:space="0" w:color="auto"/>
              <w:bottom w:val="single" w:sz="6" w:space="0" w:color="auto"/>
              <w:right w:val="single" w:sz="6" w:space="0" w:color="auto"/>
            </w:tcBorders>
          </w:tcPr>
          <w:p w14:paraId="1863FCC9" w14:textId="77777777" w:rsidR="00363A06" w:rsidRPr="00166F92" w:rsidRDefault="00363A06" w:rsidP="001D5093">
            <w:pPr>
              <w:pStyle w:val="BodyText"/>
              <w:spacing w:before="60" w:after="60"/>
            </w:pPr>
          </w:p>
        </w:tc>
        <w:tc>
          <w:tcPr>
            <w:tcW w:w="720" w:type="dxa"/>
            <w:tcBorders>
              <w:top w:val="single" w:sz="6" w:space="0" w:color="auto"/>
              <w:left w:val="nil"/>
              <w:bottom w:val="single" w:sz="6" w:space="0" w:color="auto"/>
              <w:right w:val="nil"/>
            </w:tcBorders>
          </w:tcPr>
          <w:p w14:paraId="4C954526" w14:textId="77777777" w:rsidR="00363A06" w:rsidRPr="00166F92" w:rsidRDefault="00363A06" w:rsidP="001D5093">
            <w:pPr>
              <w:pStyle w:val="BodyText"/>
              <w:spacing w:before="60" w:after="60"/>
            </w:pPr>
          </w:p>
        </w:tc>
        <w:tc>
          <w:tcPr>
            <w:tcW w:w="5122" w:type="dxa"/>
            <w:gridSpan w:val="5"/>
            <w:tcBorders>
              <w:top w:val="single" w:sz="6" w:space="0" w:color="auto"/>
              <w:left w:val="nil"/>
              <w:bottom w:val="single" w:sz="6" w:space="0" w:color="auto"/>
              <w:right w:val="single" w:sz="4" w:space="0" w:color="auto"/>
            </w:tcBorders>
          </w:tcPr>
          <w:p w14:paraId="4EE56E61" w14:textId="5E3C5BA9" w:rsidR="00363A06" w:rsidRPr="00166F92" w:rsidRDefault="00363A06" w:rsidP="001D5093">
            <w:pPr>
              <w:pStyle w:val="BodyText"/>
              <w:spacing w:before="60" w:after="60"/>
            </w:pPr>
          </w:p>
        </w:tc>
      </w:tr>
      <w:tr w:rsidR="00363A06" w:rsidRPr="00166F92" w14:paraId="5A655285" w14:textId="77777777" w:rsidTr="002566AC">
        <w:trPr>
          <w:gridAfter w:val="1"/>
          <w:wAfter w:w="8" w:type="dxa"/>
          <w:cantSplit/>
        </w:trPr>
        <w:tc>
          <w:tcPr>
            <w:tcW w:w="3610" w:type="dxa"/>
            <w:tcBorders>
              <w:top w:val="single" w:sz="6" w:space="0" w:color="auto"/>
              <w:left w:val="single" w:sz="6" w:space="0" w:color="auto"/>
              <w:bottom w:val="single" w:sz="6" w:space="0" w:color="auto"/>
              <w:right w:val="single" w:sz="6" w:space="0" w:color="auto"/>
            </w:tcBorders>
          </w:tcPr>
          <w:p w14:paraId="6CC03268" w14:textId="77777777" w:rsidR="00363A06" w:rsidRPr="00166F92" w:rsidRDefault="00363A06" w:rsidP="001D5093">
            <w:pPr>
              <w:suppressAutoHyphens/>
              <w:spacing w:before="60" w:after="60"/>
              <w:rPr>
                <w:spacing w:val="-2"/>
              </w:rPr>
            </w:pPr>
            <w:r w:rsidRPr="00166F92">
              <w:rPr>
                <w:spacing w:val="-2"/>
              </w:rPr>
              <w:t>Role in Contract</w:t>
            </w:r>
          </w:p>
        </w:tc>
        <w:tc>
          <w:tcPr>
            <w:tcW w:w="1260" w:type="dxa"/>
            <w:gridSpan w:val="2"/>
            <w:tcBorders>
              <w:top w:val="single" w:sz="6" w:space="0" w:color="auto"/>
              <w:left w:val="nil"/>
              <w:bottom w:val="single" w:sz="6" w:space="0" w:color="auto"/>
              <w:right w:val="single" w:sz="6" w:space="0" w:color="auto"/>
            </w:tcBorders>
          </w:tcPr>
          <w:p w14:paraId="78D77562" w14:textId="54D94847" w:rsidR="00363A06" w:rsidRDefault="00363A06" w:rsidP="001D5093">
            <w:pPr>
              <w:spacing w:before="60" w:after="60"/>
              <w:jc w:val="center"/>
            </w:pPr>
            <w:r>
              <w:t xml:space="preserve">Prime </w:t>
            </w:r>
            <w:r w:rsidRPr="00166F92">
              <w:t xml:space="preserve">Contractor </w:t>
            </w:r>
          </w:p>
          <w:p w14:paraId="245AB712" w14:textId="77D9C7EB" w:rsidR="00363A06" w:rsidRPr="00166F92" w:rsidRDefault="00363A06" w:rsidP="001D5093">
            <w:pPr>
              <w:spacing w:before="60" w:after="60"/>
              <w:jc w:val="center"/>
              <w:rPr>
                <w:sz w:val="36"/>
              </w:rPr>
            </w:pPr>
            <w:r w:rsidRPr="003261FD">
              <w:rPr>
                <w:rFonts w:ascii="Wingdings" w:eastAsia="Wingdings" w:hAnsi="Wingdings" w:cs="Wingdings"/>
                <w:color w:val="000000" w:themeColor="text1"/>
                <w:spacing w:val="-2"/>
              </w:rPr>
              <w:t></w:t>
            </w:r>
          </w:p>
        </w:tc>
        <w:tc>
          <w:tcPr>
            <w:tcW w:w="1269" w:type="dxa"/>
            <w:tcBorders>
              <w:top w:val="single" w:sz="6" w:space="0" w:color="auto"/>
              <w:left w:val="nil"/>
              <w:bottom w:val="single" w:sz="6" w:space="0" w:color="auto"/>
              <w:right w:val="nil"/>
            </w:tcBorders>
          </w:tcPr>
          <w:p w14:paraId="0BD83446" w14:textId="77777777" w:rsidR="00363A06" w:rsidRPr="003261FD" w:rsidRDefault="00363A06" w:rsidP="002566AC">
            <w:pPr>
              <w:spacing w:before="40" w:after="4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03F85CFA" w14:textId="30A052B6" w:rsidR="00363A06" w:rsidRPr="00166F92" w:rsidDel="004A78A9" w:rsidRDefault="00363A06" w:rsidP="00753005">
            <w:pPr>
              <w:spacing w:before="60" w:after="60"/>
              <w:rPr>
                <w:rFonts w:ascii="Symbol" w:eastAsia="Symbol" w:hAnsi="Symbol" w:cs="Symbol"/>
                <w:sz w:val="36"/>
              </w:rPr>
            </w:pPr>
            <w:r>
              <w:rPr>
                <w:rFonts w:ascii="Wingdings" w:eastAsia="Wingdings" w:hAnsi="Wingdings" w:cs="Wingdings"/>
                <w:color w:val="000000" w:themeColor="text1"/>
                <w:spacing w:val="-2"/>
              </w:rPr>
              <w:t xml:space="preserve">  </w:t>
            </w:r>
            <w:r w:rsidRPr="003261FD">
              <w:rPr>
                <w:rFonts w:ascii="Wingdings" w:eastAsia="Wingdings" w:hAnsi="Wingdings" w:cs="Wingdings"/>
                <w:color w:val="000000" w:themeColor="text1"/>
                <w:spacing w:val="-2"/>
              </w:rPr>
              <w:t></w:t>
            </w:r>
          </w:p>
        </w:tc>
        <w:tc>
          <w:tcPr>
            <w:tcW w:w="1720" w:type="dxa"/>
            <w:tcBorders>
              <w:top w:val="single" w:sz="6" w:space="0" w:color="auto"/>
              <w:left w:val="nil"/>
              <w:bottom w:val="single" w:sz="6" w:space="0" w:color="auto"/>
              <w:right w:val="single" w:sz="6" w:space="0" w:color="auto"/>
            </w:tcBorders>
          </w:tcPr>
          <w:p w14:paraId="3D60C69F" w14:textId="33911A51" w:rsidR="00363A06" w:rsidRDefault="00363A06" w:rsidP="001D5093">
            <w:pPr>
              <w:spacing w:before="60" w:after="60"/>
              <w:jc w:val="center"/>
            </w:pPr>
            <w:r w:rsidRPr="00166F92">
              <w:t>Management Contractor</w:t>
            </w:r>
          </w:p>
          <w:p w14:paraId="472DE79C" w14:textId="44B096BB" w:rsidR="00363A06" w:rsidRPr="00166F92" w:rsidRDefault="00363A06" w:rsidP="001D5093">
            <w:pPr>
              <w:spacing w:before="60" w:after="60"/>
              <w:jc w:val="center"/>
              <w:rPr>
                <w:spacing w:val="-2"/>
                <w:sz w:val="36"/>
              </w:rPr>
            </w:pPr>
            <w:r w:rsidRPr="003261FD">
              <w:rPr>
                <w:rFonts w:ascii="Wingdings" w:eastAsia="Wingdings" w:hAnsi="Wingdings" w:cs="Wingdings"/>
                <w:color w:val="000000" w:themeColor="text1"/>
                <w:spacing w:val="-2"/>
              </w:rPr>
              <w:t></w:t>
            </w:r>
          </w:p>
        </w:tc>
        <w:tc>
          <w:tcPr>
            <w:tcW w:w="1585" w:type="dxa"/>
            <w:tcBorders>
              <w:top w:val="single" w:sz="6" w:space="0" w:color="auto"/>
              <w:left w:val="single" w:sz="6" w:space="0" w:color="auto"/>
              <w:bottom w:val="single" w:sz="6" w:space="0" w:color="auto"/>
              <w:right w:val="single" w:sz="6" w:space="0" w:color="auto"/>
            </w:tcBorders>
          </w:tcPr>
          <w:p w14:paraId="471B1CBF" w14:textId="1ED1EBD0" w:rsidR="00363A06" w:rsidRPr="00166F92" w:rsidRDefault="00363A06" w:rsidP="00753005">
            <w:pPr>
              <w:spacing w:before="60" w:after="60"/>
            </w:pPr>
            <w:r w:rsidRPr="00166F92">
              <w:t>Subcontractor</w:t>
            </w:r>
          </w:p>
          <w:p w14:paraId="762A9364" w14:textId="70C8D89A" w:rsidR="00363A06" w:rsidRPr="00166F92" w:rsidRDefault="00363A06" w:rsidP="001D5093">
            <w:pPr>
              <w:spacing w:before="60" w:after="60"/>
              <w:jc w:val="center"/>
              <w:rPr>
                <w:spacing w:val="-2"/>
                <w:sz w:val="36"/>
              </w:rPr>
            </w:pPr>
            <w:r w:rsidRPr="003261FD">
              <w:rPr>
                <w:rFonts w:ascii="Wingdings" w:eastAsia="Wingdings" w:hAnsi="Wingdings" w:cs="Wingdings"/>
                <w:color w:val="000000" w:themeColor="text1"/>
                <w:spacing w:val="-2"/>
              </w:rPr>
              <w:t></w:t>
            </w:r>
          </w:p>
        </w:tc>
      </w:tr>
      <w:tr w:rsidR="00F45D6B" w:rsidRPr="00166F92" w14:paraId="4C8D0FB5" w14:textId="77777777" w:rsidTr="002566AC">
        <w:trPr>
          <w:cantSplit/>
        </w:trPr>
        <w:tc>
          <w:tcPr>
            <w:tcW w:w="3610" w:type="dxa"/>
            <w:tcBorders>
              <w:top w:val="single" w:sz="6" w:space="0" w:color="auto"/>
              <w:left w:val="single" w:sz="6" w:space="0" w:color="auto"/>
              <w:bottom w:val="single" w:sz="6" w:space="0" w:color="auto"/>
              <w:right w:val="single" w:sz="6" w:space="0" w:color="auto"/>
            </w:tcBorders>
          </w:tcPr>
          <w:p w14:paraId="7C1BA76F" w14:textId="77777777" w:rsidR="00F45D6B" w:rsidRPr="00166F92" w:rsidRDefault="00F45D6B" w:rsidP="001D5093">
            <w:pPr>
              <w:pStyle w:val="BodyText"/>
              <w:spacing w:before="60" w:after="60"/>
            </w:pPr>
            <w:r w:rsidRPr="00166F92">
              <w:t>Total contract amount</w:t>
            </w:r>
          </w:p>
        </w:tc>
        <w:tc>
          <w:tcPr>
            <w:tcW w:w="5842" w:type="dxa"/>
            <w:gridSpan w:val="6"/>
            <w:tcBorders>
              <w:top w:val="single" w:sz="6" w:space="0" w:color="auto"/>
              <w:left w:val="nil"/>
              <w:bottom w:val="single" w:sz="6" w:space="0" w:color="auto"/>
              <w:right w:val="single" w:sz="6" w:space="0" w:color="auto"/>
            </w:tcBorders>
          </w:tcPr>
          <w:p w14:paraId="4C574F61" w14:textId="364FA9F1" w:rsidR="00F45D6B" w:rsidRPr="00166F92" w:rsidRDefault="00F45D6B" w:rsidP="002566AC">
            <w:pPr>
              <w:pStyle w:val="BodyText"/>
              <w:spacing w:before="60" w:after="60"/>
            </w:pPr>
            <w:r w:rsidRPr="00166F92">
              <w:t>US$__________</w:t>
            </w:r>
          </w:p>
        </w:tc>
      </w:tr>
      <w:tr w:rsidR="00363A06" w:rsidRPr="00166F92" w14:paraId="1F823A30" w14:textId="77777777" w:rsidTr="002566AC">
        <w:trPr>
          <w:gridAfter w:val="1"/>
          <w:wAfter w:w="8" w:type="dxa"/>
          <w:cantSplit/>
        </w:trPr>
        <w:tc>
          <w:tcPr>
            <w:tcW w:w="3610" w:type="dxa"/>
            <w:tcBorders>
              <w:top w:val="single" w:sz="6" w:space="0" w:color="auto"/>
              <w:left w:val="single" w:sz="6" w:space="0" w:color="auto"/>
              <w:bottom w:val="single" w:sz="6" w:space="0" w:color="auto"/>
              <w:right w:val="single" w:sz="6" w:space="0" w:color="auto"/>
            </w:tcBorders>
          </w:tcPr>
          <w:p w14:paraId="5AA079EE" w14:textId="77777777" w:rsidR="00363A06" w:rsidRPr="00166F92" w:rsidRDefault="00363A06" w:rsidP="001D5093">
            <w:pPr>
              <w:pStyle w:val="BodyText"/>
              <w:spacing w:before="60" w:after="60"/>
            </w:pPr>
            <w:r w:rsidRPr="00166F92">
              <w:t>If member in a JV or subcontractor, specify participation of total contract amount</w:t>
            </w:r>
          </w:p>
        </w:tc>
        <w:tc>
          <w:tcPr>
            <w:tcW w:w="1260" w:type="dxa"/>
            <w:gridSpan w:val="2"/>
            <w:tcBorders>
              <w:top w:val="single" w:sz="6" w:space="0" w:color="auto"/>
              <w:left w:val="nil"/>
              <w:bottom w:val="single" w:sz="6" w:space="0" w:color="auto"/>
              <w:right w:val="single" w:sz="6" w:space="0" w:color="auto"/>
            </w:tcBorders>
          </w:tcPr>
          <w:p w14:paraId="59727DDF" w14:textId="77777777" w:rsidR="00363A06" w:rsidRPr="00166F92" w:rsidRDefault="00363A06" w:rsidP="001D5093">
            <w:pPr>
              <w:pStyle w:val="BodyText"/>
              <w:spacing w:before="60" w:after="60"/>
            </w:pPr>
          </w:p>
          <w:p w14:paraId="1853A8C2" w14:textId="6EBB5E13" w:rsidR="00363A06" w:rsidRPr="00166F92" w:rsidRDefault="00363A06" w:rsidP="001D5093">
            <w:pPr>
              <w:pStyle w:val="BodyText"/>
              <w:spacing w:before="60" w:after="60"/>
            </w:pPr>
            <w:r w:rsidRPr="00166F92">
              <w:t>______%</w:t>
            </w:r>
          </w:p>
        </w:tc>
        <w:tc>
          <w:tcPr>
            <w:tcW w:w="1269" w:type="dxa"/>
            <w:tcBorders>
              <w:top w:val="single" w:sz="6" w:space="0" w:color="auto"/>
              <w:left w:val="single" w:sz="6" w:space="0" w:color="auto"/>
              <w:bottom w:val="single" w:sz="6" w:space="0" w:color="auto"/>
              <w:right w:val="single" w:sz="6" w:space="0" w:color="auto"/>
            </w:tcBorders>
          </w:tcPr>
          <w:p w14:paraId="3927FC7C" w14:textId="77777777" w:rsidR="00363A06" w:rsidRPr="00166F92" w:rsidRDefault="00363A06" w:rsidP="001D5093">
            <w:pPr>
              <w:pStyle w:val="BodyText"/>
              <w:spacing w:before="60" w:after="60"/>
            </w:pPr>
          </w:p>
        </w:tc>
        <w:tc>
          <w:tcPr>
            <w:tcW w:w="1720" w:type="dxa"/>
            <w:tcBorders>
              <w:top w:val="single" w:sz="6" w:space="0" w:color="auto"/>
              <w:left w:val="single" w:sz="6" w:space="0" w:color="auto"/>
              <w:bottom w:val="single" w:sz="6" w:space="0" w:color="auto"/>
              <w:right w:val="single" w:sz="6" w:space="0" w:color="auto"/>
            </w:tcBorders>
          </w:tcPr>
          <w:p w14:paraId="5C7DDEA9" w14:textId="3011E26B" w:rsidR="00363A06" w:rsidRPr="00166F92" w:rsidRDefault="00363A06" w:rsidP="001D5093">
            <w:pPr>
              <w:pStyle w:val="BodyText"/>
              <w:spacing w:before="60" w:after="60"/>
            </w:pPr>
          </w:p>
          <w:p w14:paraId="63D3DE79" w14:textId="0BAD85E2" w:rsidR="00363A06" w:rsidRPr="00166F92" w:rsidRDefault="00363A06" w:rsidP="001D5093">
            <w:pPr>
              <w:pStyle w:val="BodyText"/>
              <w:spacing w:before="60" w:after="60"/>
            </w:pPr>
            <w:r w:rsidRPr="00166F92">
              <w:t>___________</w:t>
            </w:r>
          </w:p>
        </w:tc>
        <w:tc>
          <w:tcPr>
            <w:tcW w:w="1585" w:type="dxa"/>
            <w:tcBorders>
              <w:top w:val="single" w:sz="6" w:space="0" w:color="auto"/>
              <w:left w:val="single" w:sz="6" w:space="0" w:color="auto"/>
              <w:bottom w:val="single" w:sz="6" w:space="0" w:color="auto"/>
              <w:right w:val="single" w:sz="6" w:space="0" w:color="auto"/>
            </w:tcBorders>
          </w:tcPr>
          <w:p w14:paraId="520AA312" w14:textId="77777777" w:rsidR="00363A06" w:rsidRPr="00166F92" w:rsidRDefault="00363A06" w:rsidP="001D5093">
            <w:pPr>
              <w:pStyle w:val="BodyText"/>
              <w:spacing w:before="60" w:after="60"/>
            </w:pPr>
          </w:p>
          <w:p w14:paraId="7D1EBE94" w14:textId="77777777" w:rsidR="00363A06" w:rsidRPr="00166F92" w:rsidRDefault="00363A06" w:rsidP="001D5093">
            <w:pPr>
              <w:pStyle w:val="BodyText"/>
              <w:spacing w:before="60" w:after="60"/>
            </w:pPr>
            <w:r w:rsidRPr="00166F92">
              <w:t>US$_______</w:t>
            </w:r>
          </w:p>
        </w:tc>
      </w:tr>
      <w:tr w:rsidR="00363A06" w:rsidRPr="00166F92" w14:paraId="1004D40F" w14:textId="77777777" w:rsidTr="002566AC">
        <w:trPr>
          <w:cantSplit/>
        </w:trPr>
        <w:tc>
          <w:tcPr>
            <w:tcW w:w="3610" w:type="dxa"/>
            <w:tcBorders>
              <w:top w:val="single" w:sz="6" w:space="0" w:color="auto"/>
              <w:left w:val="single" w:sz="6" w:space="0" w:color="auto"/>
              <w:bottom w:val="single" w:sz="6" w:space="0" w:color="auto"/>
              <w:right w:val="single" w:sz="6" w:space="0" w:color="auto"/>
            </w:tcBorders>
          </w:tcPr>
          <w:p w14:paraId="61FF182E" w14:textId="77777777" w:rsidR="00363A06" w:rsidRPr="00166F92" w:rsidRDefault="00363A06" w:rsidP="001D5093">
            <w:pPr>
              <w:pStyle w:val="BodyText"/>
              <w:spacing w:before="60" w:after="60"/>
            </w:pPr>
            <w:r w:rsidRPr="00166F92">
              <w:t>Employer’s Name:</w:t>
            </w:r>
          </w:p>
        </w:tc>
        <w:tc>
          <w:tcPr>
            <w:tcW w:w="720" w:type="dxa"/>
            <w:tcBorders>
              <w:top w:val="single" w:sz="6" w:space="0" w:color="auto"/>
              <w:left w:val="nil"/>
              <w:bottom w:val="single" w:sz="6" w:space="0" w:color="auto"/>
              <w:right w:val="nil"/>
            </w:tcBorders>
          </w:tcPr>
          <w:p w14:paraId="0AC3181B" w14:textId="77777777" w:rsidR="00363A06" w:rsidRPr="00166F92" w:rsidRDefault="00363A06" w:rsidP="001D5093">
            <w:pPr>
              <w:pStyle w:val="BodyText"/>
              <w:spacing w:before="60" w:after="60"/>
            </w:pPr>
          </w:p>
        </w:tc>
        <w:tc>
          <w:tcPr>
            <w:tcW w:w="5122" w:type="dxa"/>
            <w:gridSpan w:val="5"/>
            <w:tcBorders>
              <w:top w:val="single" w:sz="6" w:space="0" w:color="auto"/>
              <w:left w:val="nil"/>
              <w:bottom w:val="single" w:sz="6" w:space="0" w:color="auto"/>
              <w:right w:val="single" w:sz="6" w:space="0" w:color="auto"/>
            </w:tcBorders>
          </w:tcPr>
          <w:p w14:paraId="124F8743" w14:textId="4E0E042D" w:rsidR="00363A06" w:rsidRPr="00166F92" w:rsidRDefault="00363A06" w:rsidP="001D5093">
            <w:pPr>
              <w:pStyle w:val="BodyText"/>
              <w:spacing w:before="60" w:after="60"/>
            </w:pPr>
            <w:r w:rsidRPr="00166F92">
              <w:t>_______________________________________</w:t>
            </w:r>
          </w:p>
        </w:tc>
      </w:tr>
      <w:tr w:rsidR="00363A06" w:rsidRPr="00166F92" w14:paraId="3201CFDA" w14:textId="77777777" w:rsidTr="002566AC">
        <w:trPr>
          <w:cantSplit/>
        </w:trPr>
        <w:tc>
          <w:tcPr>
            <w:tcW w:w="3610" w:type="dxa"/>
            <w:tcBorders>
              <w:top w:val="single" w:sz="6" w:space="0" w:color="auto"/>
              <w:left w:val="single" w:sz="6" w:space="0" w:color="auto"/>
              <w:bottom w:val="single" w:sz="6" w:space="0" w:color="auto"/>
              <w:right w:val="single" w:sz="6" w:space="0" w:color="auto"/>
            </w:tcBorders>
          </w:tcPr>
          <w:p w14:paraId="2447F833" w14:textId="77777777" w:rsidR="00363A06" w:rsidRPr="00166F92" w:rsidRDefault="00363A06" w:rsidP="001D5093">
            <w:pPr>
              <w:pStyle w:val="BodyText"/>
              <w:spacing w:before="60" w:after="60"/>
            </w:pPr>
            <w:r w:rsidRPr="00166F92">
              <w:t>Address:</w:t>
            </w:r>
          </w:p>
          <w:p w14:paraId="78099191" w14:textId="77777777" w:rsidR="00363A06" w:rsidRPr="00166F92" w:rsidRDefault="00363A06" w:rsidP="001D5093">
            <w:pPr>
              <w:pStyle w:val="BodyText"/>
              <w:spacing w:before="60" w:after="60"/>
            </w:pPr>
          </w:p>
          <w:p w14:paraId="22226E19" w14:textId="77777777" w:rsidR="00363A06" w:rsidRPr="00166F92" w:rsidRDefault="00363A06" w:rsidP="001D5093">
            <w:pPr>
              <w:pStyle w:val="BodyText"/>
              <w:spacing w:before="60" w:after="60"/>
            </w:pPr>
            <w:r w:rsidRPr="00166F92">
              <w:t>Telephone/fax number:</w:t>
            </w:r>
          </w:p>
          <w:p w14:paraId="1DE689D4" w14:textId="77777777" w:rsidR="00363A06" w:rsidRPr="00166F92" w:rsidRDefault="00363A06" w:rsidP="001D5093">
            <w:pPr>
              <w:pStyle w:val="BodyText"/>
              <w:spacing w:before="60" w:after="60"/>
            </w:pPr>
            <w:r w:rsidRPr="00166F92">
              <w:t>E-mail:</w:t>
            </w:r>
          </w:p>
        </w:tc>
        <w:tc>
          <w:tcPr>
            <w:tcW w:w="720" w:type="dxa"/>
            <w:tcBorders>
              <w:top w:val="single" w:sz="6" w:space="0" w:color="auto"/>
              <w:left w:val="nil"/>
              <w:bottom w:val="single" w:sz="6" w:space="0" w:color="auto"/>
              <w:right w:val="nil"/>
            </w:tcBorders>
          </w:tcPr>
          <w:p w14:paraId="4E84532D" w14:textId="77777777" w:rsidR="00363A06" w:rsidRPr="00166F92" w:rsidRDefault="00363A06" w:rsidP="001D5093">
            <w:pPr>
              <w:pStyle w:val="BodyText"/>
              <w:spacing w:before="60" w:after="60"/>
            </w:pPr>
          </w:p>
        </w:tc>
        <w:tc>
          <w:tcPr>
            <w:tcW w:w="5122" w:type="dxa"/>
            <w:gridSpan w:val="5"/>
            <w:tcBorders>
              <w:top w:val="single" w:sz="6" w:space="0" w:color="auto"/>
              <w:left w:val="nil"/>
              <w:bottom w:val="single" w:sz="6" w:space="0" w:color="auto"/>
              <w:right w:val="single" w:sz="6" w:space="0" w:color="auto"/>
            </w:tcBorders>
          </w:tcPr>
          <w:p w14:paraId="30424E34" w14:textId="79806A8B" w:rsidR="00363A06" w:rsidRPr="00166F92" w:rsidRDefault="00363A06" w:rsidP="001D5093">
            <w:pPr>
              <w:pStyle w:val="BodyText"/>
              <w:spacing w:before="60" w:after="60"/>
            </w:pPr>
            <w:r w:rsidRPr="00166F92">
              <w:t>_______________________________________</w:t>
            </w:r>
          </w:p>
          <w:p w14:paraId="7ABEDF9A" w14:textId="77777777" w:rsidR="00363A06" w:rsidRPr="00166F92" w:rsidRDefault="00363A06" w:rsidP="001D5093">
            <w:pPr>
              <w:pStyle w:val="BodyText"/>
              <w:spacing w:before="60" w:after="60"/>
            </w:pPr>
            <w:r w:rsidRPr="00166F92">
              <w:t>_______________________________________</w:t>
            </w:r>
          </w:p>
          <w:p w14:paraId="0795186D" w14:textId="77777777" w:rsidR="00363A06" w:rsidRPr="00166F92" w:rsidRDefault="00363A06" w:rsidP="001D5093">
            <w:pPr>
              <w:pStyle w:val="BodyText"/>
              <w:spacing w:before="60" w:after="60"/>
            </w:pPr>
            <w:r w:rsidRPr="00166F92">
              <w:t>_______________________________________</w:t>
            </w:r>
          </w:p>
          <w:p w14:paraId="7DD6BC46" w14:textId="77777777" w:rsidR="00363A06" w:rsidRPr="00166F92" w:rsidRDefault="00363A06" w:rsidP="001D5093">
            <w:pPr>
              <w:pStyle w:val="BodyText"/>
              <w:spacing w:before="60" w:after="60"/>
            </w:pPr>
            <w:r w:rsidRPr="00166F92">
              <w:t>_______________________________________</w:t>
            </w:r>
          </w:p>
        </w:tc>
      </w:tr>
    </w:tbl>
    <w:p w14:paraId="0A8FB2F1" w14:textId="77777777" w:rsidR="005B4A5F" w:rsidRPr="00166F92" w:rsidRDefault="005B4A5F" w:rsidP="00346A08">
      <w:pPr>
        <w:pStyle w:val="Subtitle2"/>
      </w:pPr>
      <w:bookmarkStart w:id="793" w:name="_Toc498849285"/>
      <w:bookmarkStart w:id="794" w:name="_Toc498850128"/>
      <w:bookmarkStart w:id="795" w:name="_Toc498851733"/>
    </w:p>
    <w:p w14:paraId="45D08BBC" w14:textId="77777777" w:rsidR="005B4A5F" w:rsidRPr="00166F92" w:rsidRDefault="005B4A5F" w:rsidP="00346A08">
      <w:pPr>
        <w:pStyle w:val="Subtitle2"/>
      </w:pPr>
    </w:p>
    <w:p w14:paraId="6C8D905F" w14:textId="77777777" w:rsidR="005B4A5F" w:rsidRPr="00166F92" w:rsidRDefault="005B4A5F" w:rsidP="001D5093">
      <w:pPr>
        <w:jc w:val="center"/>
        <w:rPr>
          <w:b/>
        </w:rPr>
      </w:pPr>
      <w:r w:rsidRPr="00166F92">
        <w:br w:type="page"/>
      </w:r>
      <w:r w:rsidRPr="00166F92">
        <w:rPr>
          <w:b/>
        </w:rPr>
        <w:lastRenderedPageBreak/>
        <w:t>Form</w:t>
      </w:r>
      <w:r w:rsidR="007E703B" w:rsidRPr="00166F92">
        <w:rPr>
          <w:b/>
        </w:rPr>
        <w:t xml:space="preserve"> </w:t>
      </w:r>
      <w:r w:rsidRPr="00166F92">
        <w:rPr>
          <w:b/>
        </w:rPr>
        <w:t>EXP</w:t>
      </w:r>
      <w:r w:rsidR="007E703B" w:rsidRPr="00166F92">
        <w:rPr>
          <w:b/>
        </w:rPr>
        <w:t xml:space="preserve"> </w:t>
      </w:r>
      <w:r w:rsidRPr="00166F92">
        <w:rPr>
          <w:b/>
        </w:rPr>
        <w:t>–4.2(a)</w:t>
      </w:r>
      <w:r w:rsidR="007E703B" w:rsidRPr="00166F92">
        <w:rPr>
          <w:b/>
        </w:rPr>
        <w:t xml:space="preserve"> </w:t>
      </w:r>
      <w:r w:rsidRPr="00166F92">
        <w:rPr>
          <w:b/>
        </w:rPr>
        <w:t>(cont.)</w:t>
      </w:r>
      <w:bookmarkEnd w:id="793"/>
      <w:bookmarkEnd w:id="794"/>
      <w:bookmarkEnd w:id="795"/>
    </w:p>
    <w:p w14:paraId="0DE88DFE" w14:textId="77777777" w:rsidR="005B4A5F" w:rsidRPr="00166F92" w:rsidRDefault="005B4A5F" w:rsidP="001C6624">
      <w:pPr>
        <w:spacing w:before="120" w:after="360"/>
        <w:jc w:val="center"/>
        <w:rPr>
          <w:b/>
          <w:bCs/>
          <w:sz w:val="32"/>
          <w:szCs w:val="32"/>
        </w:rPr>
      </w:pPr>
      <w:bookmarkStart w:id="796" w:name="_Toc498847221"/>
      <w:bookmarkStart w:id="797" w:name="_Toc498850129"/>
      <w:bookmarkStart w:id="798" w:name="_Toc498851734"/>
      <w:bookmarkStart w:id="799" w:name="_Toc499021800"/>
      <w:bookmarkStart w:id="800" w:name="_Toc499023483"/>
      <w:bookmarkStart w:id="801" w:name="_Toc501529965"/>
      <w:r w:rsidRPr="00166F92">
        <w:rPr>
          <w:b/>
          <w:bCs/>
          <w:sz w:val="32"/>
          <w:szCs w:val="32"/>
        </w:rPr>
        <w:t>Specific</w:t>
      </w:r>
      <w:r w:rsidR="007E703B" w:rsidRPr="00166F92">
        <w:rPr>
          <w:b/>
          <w:bCs/>
          <w:sz w:val="32"/>
          <w:szCs w:val="32"/>
        </w:rPr>
        <w:t xml:space="preserve"> </w:t>
      </w:r>
      <w:r w:rsidRPr="00166F92">
        <w:rPr>
          <w:b/>
          <w:bCs/>
          <w:sz w:val="32"/>
          <w:szCs w:val="32"/>
        </w:rPr>
        <w:t>Experience</w:t>
      </w:r>
      <w:bookmarkEnd w:id="796"/>
      <w:bookmarkEnd w:id="797"/>
      <w:bookmarkEnd w:id="798"/>
      <w:bookmarkEnd w:id="799"/>
      <w:bookmarkEnd w:id="800"/>
      <w:r w:rsidR="007E703B" w:rsidRPr="00166F92">
        <w:rPr>
          <w:b/>
          <w:bCs/>
          <w:sz w:val="32"/>
          <w:szCs w:val="32"/>
        </w:rPr>
        <w:t xml:space="preserve"> </w:t>
      </w:r>
      <w:r w:rsidRPr="00166F92">
        <w:rPr>
          <w:b/>
          <w:bCs/>
          <w:sz w:val="32"/>
          <w:szCs w:val="32"/>
        </w:rPr>
        <w:t>(cont.)</w:t>
      </w:r>
      <w:bookmarkEnd w:id="801"/>
    </w:p>
    <w:p w14:paraId="2D9BF7F5" w14:textId="77777777" w:rsidR="005B4A5F" w:rsidRPr="00166F92" w:rsidRDefault="005B4A5F" w:rsidP="001D5093">
      <w:pPr>
        <w:tabs>
          <w:tab w:val="right" w:pos="9000"/>
          <w:tab w:val="right" w:pos="963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___________________________</w:t>
      </w:r>
      <w:r w:rsidR="007E703B" w:rsidRPr="00166F92">
        <w:t xml:space="preserve">     </w:t>
      </w:r>
      <w:r w:rsidRPr="00166F92">
        <w:tab/>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53842BB3" w14:textId="77777777" w:rsidR="005B4A5F" w:rsidRPr="00166F92" w:rsidRDefault="005B4A5F" w:rsidP="001D5093">
      <w:pPr>
        <w:tabs>
          <w:tab w:val="right" w:pos="9630"/>
        </w:tabs>
        <w:ind w:right="162"/>
      </w:pPr>
      <w:r w:rsidRPr="00166F92">
        <w:rPr>
          <w:spacing w:val="-2"/>
        </w:rPr>
        <w:t>JV</w:t>
      </w:r>
      <w:r w:rsidR="00152D0E" w:rsidRPr="00166F92">
        <w:rPr>
          <w:spacing w:val="-2"/>
        </w:rPr>
        <w:t xml:space="preserve"> </w:t>
      </w:r>
      <w:r w:rsidR="0045771F" w:rsidRPr="00166F92">
        <w:rPr>
          <w:spacing w:val="-2"/>
        </w:rPr>
        <w:t>Member</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___________________________</w:t>
      </w:r>
    </w:p>
    <w:p w14:paraId="108D46A0" w14:textId="77777777" w:rsidR="005B4A5F" w:rsidRPr="00166F92" w:rsidRDefault="005B4A5F" w:rsidP="001D5093"/>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B4A5F" w:rsidRPr="00166F92" w14:paraId="155138BF" w14:textId="77777777" w:rsidTr="00F35BE0">
        <w:trPr>
          <w:cantSplit/>
          <w:tblHeader/>
        </w:trPr>
        <w:tc>
          <w:tcPr>
            <w:tcW w:w="4212" w:type="dxa"/>
            <w:tcBorders>
              <w:top w:val="single" w:sz="6" w:space="0" w:color="auto"/>
              <w:left w:val="single" w:sz="6" w:space="0" w:color="auto"/>
              <w:bottom w:val="single" w:sz="4" w:space="0" w:color="auto"/>
              <w:right w:val="single" w:sz="4" w:space="0" w:color="auto"/>
            </w:tcBorders>
          </w:tcPr>
          <w:p w14:paraId="16DB1E60" w14:textId="77777777" w:rsidR="005B4A5F" w:rsidRPr="00166F92" w:rsidRDefault="005B4A5F" w:rsidP="001D5093">
            <w:pPr>
              <w:suppressAutoHyphens/>
              <w:spacing w:before="120"/>
              <w:rPr>
                <w:b/>
                <w:spacing w:val="-2"/>
              </w:rPr>
            </w:pPr>
            <w:r w:rsidRPr="00166F92">
              <w:rPr>
                <w:b/>
                <w:spacing w:val="-2"/>
              </w:rPr>
              <w:t>Similar</w:t>
            </w:r>
            <w:r w:rsidR="007E703B" w:rsidRPr="00166F92">
              <w:rPr>
                <w:b/>
                <w:spacing w:val="-2"/>
              </w:rPr>
              <w:t xml:space="preserve"> </w:t>
            </w:r>
            <w:r w:rsidRPr="00166F92">
              <w:rPr>
                <w:b/>
                <w:spacing w:val="-2"/>
              </w:rPr>
              <w:t>Contract</w:t>
            </w:r>
            <w:r w:rsidR="007E703B" w:rsidRPr="00166F92">
              <w:rPr>
                <w:b/>
                <w:spacing w:val="-2"/>
              </w:rPr>
              <w:t xml:space="preserve"> </w:t>
            </w:r>
            <w:r w:rsidRPr="00166F92">
              <w:rPr>
                <w:b/>
                <w:spacing w:val="-2"/>
              </w:rPr>
              <w:t>No.</w:t>
            </w:r>
            <w:r w:rsidR="007E703B" w:rsidRPr="00166F92">
              <w:rPr>
                <w:b/>
                <w:spacing w:val="-2"/>
              </w:rPr>
              <w:t xml:space="preserve"> </w:t>
            </w:r>
            <w:r w:rsidRPr="00166F92">
              <w:rPr>
                <w:b/>
                <w:spacing w:val="-2"/>
              </w:rPr>
              <w:t>_</w:t>
            </w:r>
            <w:proofErr w:type="gramStart"/>
            <w:r w:rsidRPr="00166F92">
              <w:rPr>
                <w:b/>
                <w:spacing w:val="-2"/>
              </w:rPr>
              <w:t>_[</w:t>
            </w:r>
            <w:proofErr w:type="gramEnd"/>
            <w:r w:rsidRPr="00166F92">
              <w:rPr>
                <w:b/>
                <w:spacing w:val="-2"/>
              </w:rPr>
              <w:t>insert</w:t>
            </w:r>
            <w:r w:rsidR="007E703B" w:rsidRPr="00166F92">
              <w:rPr>
                <w:b/>
                <w:spacing w:val="-2"/>
              </w:rPr>
              <w:t xml:space="preserve"> </w:t>
            </w:r>
            <w:r w:rsidRPr="00166F92">
              <w:rPr>
                <w:b/>
                <w:spacing w:val="-2"/>
              </w:rPr>
              <w:t>specific</w:t>
            </w:r>
            <w:r w:rsidR="007E703B" w:rsidRPr="00166F92">
              <w:rPr>
                <w:b/>
                <w:spacing w:val="-2"/>
              </w:rPr>
              <w:t xml:space="preserve"> </w:t>
            </w:r>
            <w:r w:rsidRPr="00166F92">
              <w:rPr>
                <w:b/>
                <w:spacing w:val="-2"/>
              </w:rPr>
              <w:t>number]</w:t>
            </w:r>
            <w:r w:rsidR="007E703B" w:rsidRPr="00166F92">
              <w:rPr>
                <w:b/>
                <w:spacing w:val="-2"/>
              </w:rPr>
              <w:t xml:space="preserve"> </w:t>
            </w:r>
            <w:r w:rsidRPr="00166F92">
              <w:rPr>
                <w:b/>
                <w:spacing w:val="-2"/>
              </w:rPr>
              <w:t>of</w:t>
            </w:r>
            <w:r w:rsidR="007E703B" w:rsidRPr="00166F92">
              <w:rPr>
                <w:b/>
                <w:spacing w:val="-2"/>
              </w:rPr>
              <w:t xml:space="preserve"> </w:t>
            </w:r>
            <w:r w:rsidRPr="00166F92">
              <w:rPr>
                <w:b/>
                <w:spacing w:val="-2"/>
              </w:rPr>
              <w:t>[total</w:t>
            </w:r>
            <w:r w:rsidR="007E703B" w:rsidRPr="00166F92">
              <w:rPr>
                <w:b/>
                <w:spacing w:val="-2"/>
              </w:rPr>
              <w:t xml:space="preserve"> </w:t>
            </w:r>
            <w:r w:rsidRPr="00166F92">
              <w:rPr>
                <w:b/>
                <w:spacing w:val="-2"/>
              </w:rPr>
              <w:t>number</w:t>
            </w:r>
            <w:r w:rsidR="007E703B" w:rsidRPr="00166F92">
              <w:rPr>
                <w:b/>
                <w:spacing w:val="-2"/>
              </w:rPr>
              <w:t xml:space="preserve"> </w:t>
            </w:r>
            <w:r w:rsidRPr="00166F92">
              <w:rPr>
                <w:b/>
                <w:spacing w:val="-2"/>
              </w:rPr>
              <w:t>of</w:t>
            </w:r>
            <w:r w:rsidR="007E703B" w:rsidRPr="00166F92">
              <w:rPr>
                <w:b/>
                <w:spacing w:val="-2"/>
              </w:rPr>
              <w:t xml:space="preserve"> </w:t>
            </w:r>
            <w:r w:rsidRPr="00166F92">
              <w:rPr>
                <w:b/>
                <w:spacing w:val="-2"/>
              </w:rPr>
              <w:t>contracts]</w:t>
            </w:r>
            <w:r w:rsidR="007E703B" w:rsidRPr="00166F92">
              <w:rPr>
                <w:b/>
                <w:spacing w:val="-2"/>
              </w:rPr>
              <w:t xml:space="preserve"> </w:t>
            </w:r>
            <w:r w:rsidRPr="00166F92">
              <w:rPr>
                <w:b/>
                <w:spacing w:val="-2"/>
              </w:rPr>
              <w:t>___</w:t>
            </w:r>
            <w:r w:rsidR="007E703B" w:rsidRPr="00166F92">
              <w:rPr>
                <w:b/>
                <w:spacing w:val="-2"/>
              </w:rPr>
              <w:t xml:space="preserve"> </w:t>
            </w:r>
            <w:r w:rsidRPr="00166F92">
              <w:rPr>
                <w:b/>
                <w:spacing w:val="-2"/>
              </w:rPr>
              <w:t>required</w:t>
            </w:r>
          </w:p>
        </w:tc>
        <w:tc>
          <w:tcPr>
            <w:tcW w:w="4878" w:type="dxa"/>
            <w:tcBorders>
              <w:top w:val="single" w:sz="6" w:space="0" w:color="auto"/>
              <w:left w:val="single" w:sz="4" w:space="0" w:color="auto"/>
              <w:bottom w:val="single" w:sz="4" w:space="0" w:color="auto"/>
              <w:right w:val="single" w:sz="6" w:space="0" w:color="auto"/>
            </w:tcBorders>
          </w:tcPr>
          <w:p w14:paraId="6F290FD4" w14:textId="77777777" w:rsidR="005B4A5F" w:rsidRPr="00166F92" w:rsidRDefault="005B4A5F" w:rsidP="001D5093">
            <w:pPr>
              <w:suppressAutoHyphens/>
              <w:spacing w:before="240"/>
              <w:ind w:left="288"/>
              <w:jc w:val="center"/>
              <w:rPr>
                <w:b/>
                <w:spacing w:val="-2"/>
              </w:rPr>
            </w:pPr>
            <w:r w:rsidRPr="00166F92">
              <w:rPr>
                <w:b/>
                <w:spacing w:val="-2"/>
              </w:rPr>
              <w:t>Information</w:t>
            </w:r>
          </w:p>
        </w:tc>
      </w:tr>
      <w:tr w:rsidR="005B4A5F" w:rsidRPr="00166F92" w14:paraId="1E7A19E6" w14:textId="77777777" w:rsidTr="00F35BE0">
        <w:trPr>
          <w:cantSplit/>
          <w:trHeight w:val="699"/>
        </w:trPr>
        <w:tc>
          <w:tcPr>
            <w:tcW w:w="4212" w:type="dxa"/>
            <w:tcBorders>
              <w:top w:val="single" w:sz="4" w:space="0" w:color="auto"/>
              <w:left w:val="single" w:sz="6" w:space="0" w:color="auto"/>
              <w:bottom w:val="single" w:sz="4" w:space="0" w:color="auto"/>
            </w:tcBorders>
          </w:tcPr>
          <w:p w14:paraId="67FAAD42" w14:textId="77777777" w:rsidR="005B4A5F" w:rsidRPr="00166F92" w:rsidRDefault="005B4A5F" w:rsidP="001D5093">
            <w:pPr>
              <w:keepNext/>
              <w:spacing w:before="40"/>
              <w:rPr>
                <w:spacing w:val="-2"/>
              </w:rPr>
            </w:pPr>
            <w:r w:rsidRPr="00166F92">
              <w:t>Description</w:t>
            </w:r>
            <w:r w:rsidR="007E703B" w:rsidRPr="00166F92">
              <w:t xml:space="preserve"> </w:t>
            </w:r>
            <w:r w:rsidRPr="00166F92">
              <w:t>of</w:t>
            </w:r>
            <w:r w:rsidR="007E703B" w:rsidRPr="00166F92">
              <w:t xml:space="preserve"> </w:t>
            </w:r>
            <w:r w:rsidRPr="00166F92">
              <w:t>the</w:t>
            </w:r>
            <w:r w:rsidR="007E703B" w:rsidRPr="00166F92">
              <w:t xml:space="preserve"> </w:t>
            </w:r>
            <w:r w:rsidRPr="00166F92">
              <w:t>similarity</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Sub-Factor</w:t>
            </w:r>
            <w:r w:rsidR="007E703B" w:rsidRPr="00166F92">
              <w:t xml:space="preserve"> </w:t>
            </w:r>
            <w:r w:rsidRPr="00166F92">
              <w:t>4.2a)</w:t>
            </w:r>
            <w:r w:rsidR="007E703B" w:rsidRPr="00166F92">
              <w:t xml:space="preserve"> </w:t>
            </w:r>
            <w:r w:rsidRPr="00166F92">
              <w:t>of</w:t>
            </w:r>
            <w:r w:rsidR="007E703B" w:rsidRPr="00166F92">
              <w:t xml:space="preserve"> </w:t>
            </w:r>
            <w:r w:rsidRPr="00166F92">
              <w:t>Section</w:t>
            </w:r>
            <w:r w:rsidR="007E703B" w:rsidRPr="00166F92">
              <w:t xml:space="preserve"> </w:t>
            </w:r>
            <w:r w:rsidRPr="00166F92">
              <w:t>III:</w:t>
            </w:r>
          </w:p>
        </w:tc>
        <w:tc>
          <w:tcPr>
            <w:tcW w:w="4878" w:type="dxa"/>
            <w:tcBorders>
              <w:top w:val="single" w:sz="4" w:space="0" w:color="auto"/>
              <w:left w:val="single" w:sz="4" w:space="0" w:color="auto"/>
              <w:bottom w:val="single" w:sz="4" w:space="0" w:color="auto"/>
              <w:right w:val="single" w:sz="6" w:space="0" w:color="auto"/>
            </w:tcBorders>
          </w:tcPr>
          <w:p w14:paraId="16D5ADD2" w14:textId="77777777" w:rsidR="005B4A5F" w:rsidRPr="00166F92" w:rsidRDefault="005B4A5F" w:rsidP="001D5093">
            <w:pPr>
              <w:rPr>
                <w:spacing w:val="-2"/>
              </w:rPr>
            </w:pPr>
          </w:p>
        </w:tc>
      </w:tr>
      <w:tr w:rsidR="005B4A5F" w:rsidRPr="00166F92" w14:paraId="01E4CC9D" w14:textId="77777777" w:rsidTr="00F35BE0">
        <w:trPr>
          <w:cantSplit/>
          <w:trHeight w:val="699"/>
        </w:trPr>
        <w:tc>
          <w:tcPr>
            <w:tcW w:w="4212" w:type="dxa"/>
            <w:tcBorders>
              <w:top w:val="single" w:sz="4" w:space="0" w:color="auto"/>
              <w:left w:val="single" w:sz="6" w:space="0" w:color="auto"/>
              <w:bottom w:val="single" w:sz="4" w:space="0" w:color="auto"/>
            </w:tcBorders>
          </w:tcPr>
          <w:p w14:paraId="4D404068" w14:textId="77777777" w:rsidR="005B4A5F" w:rsidRPr="00166F92" w:rsidRDefault="005B4A5F" w:rsidP="001D5093">
            <w:pPr>
              <w:pStyle w:val="List"/>
              <w:tabs>
                <w:tab w:val="left" w:pos="864"/>
                <w:tab w:val="num" w:pos="936"/>
              </w:tabs>
              <w:ind w:left="936" w:hanging="360"/>
            </w:pPr>
            <w:r w:rsidRPr="00166F92">
              <w:t>Amount</w:t>
            </w:r>
          </w:p>
        </w:tc>
        <w:tc>
          <w:tcPr>
            <w:tcW w:w="4878" w:type="dxa"/>
            <w:tcBorders>
              <w:top w:val="single" w:sz="4" w:space="0" w:color="auto"/>
              <w:left w:val="single" w:sz="4" w:space="0" w:color="auto"/>
              <w:bottom w:val="single" w:sz="4" w:space="0" w:color="auto"/>
              <w:right w:val="single" w:sz="6" w:space="0" w:color="auto"/>
            </w:tcBorders>
          </w:tcPr>
          <w:p w14:paraId="34F3A3EF" w14:textId="77777777" w:rsidR="005B4A5F" w:rsidRPr="00166F92" w:rsidRDefault="005B4A5F" w:rsidP="001D5093">
            <w:pPr>
              <w:spacing w:before="120"/>
              <w:rPr>
                <w:spacing w:val="-2"/>
              </w:rPr>
            </w:pPr>
            <w:r w:rsidRPr="00166F92">
              <w:rPr>
                <w:spacing w:val="-2"/>
              </w:rPr>
              <w:t>_________________________________</w:t>
            </w:r>
          </w:p>
        </w:tc>
      </w:tr>
      <w:tr w:rsidR="005B4A5F" w:rsidRPr="00166F92" w14:paraId="084C81F3" w14:textId="77777777" w:rsidTr="00F35BE0">
        <w:trPr>
          <w:cantSplit/>
          <w:trHeight w:val="699"/>
        </w:trPr>
        <w:tc>
          <w:tcPr>
            <w:tcW w:w="4212" w:type="dxa"/>
            <w:tcBorders>
              <w:top w:val="single" w:sz="4" w:space="0" w:color="auto"/>
              <w:left w:val="single" w:sz="6" w:space="0" w:color="auto"/>
              <w:bottom w:val="single" w:sz="4" w:space="0" w:color="auto"/>
            </w:tcBorders>
          </w:tcPr>
          <w:p w14:paraId="418A4CC5" w14:textId="77777777" w:rsidR="005B4A5F" w:rsidRPr="00166F92" w:rsidRDefault="005B4A5F" w:rsidP="001D5093">
            <w:pPr>
              <w:pStyle w:val="List"/>
              <w:tabs>
                <w:tab w:val="left" w:pos="864"/>
                <w:tab w:val="num" w:pos="936"/>
              </w:tabs>
              <w:ind w:left="936" w:hanging="360"/>
              <w:rPr>
                <w:spacing w:val="-2"/>
              </w:rPr>
            </w:pPr>
            <w:r w:rsidRPr="00166F92">
              <w:t>Physical</w:t>
            </w:r>
            <w:r w:rsidR="007E703B" w:rsidRPr="00166F92">
              <w:t xml:space="preserve"> </w:t>
            </w:r>
            <w:r w:rsidRPr="00166F92">
              <w:t>size</w:t>
            </w:r>
          </w:p>
        </w:tc>
        <w:tc>
          <w:tcPr>
            <w:tcW w:w="4878" w:type="dxa"/>
            <w:tcBorders>
              <w:top w:val="single" w:sz="4" w:space="0" w:color="auto"/>
              <w:left w:val="single" w:sz="4" w:space="0" w:color="auto"/>
              <w:bottom w:val="single" w:sz="4" w:space="0" w:color="auto"/>
              <w:right w:val="single" w:sz="6" w:space="0" w:color="auto"/>
            </w:tcBorders>
          </w:tcPr>
          <w:p w14:paraId="71B00213" w14:textId="77777777" w:rsidR="005B4A5F" w:rsidRPr="00166F92" w:rsidRDefault="005B4A5F" w:rsidP="001D5093">
            <w:pPr>
              <w:spacing w:before="120"/>
              <w:rPr>
                <w:spacing w:val="-2"/>
              </w:rPr>
            </w:pPr>
            <w:r w:rsidRPr="00166F92">
              <w:rPr>
                <w:spacing w:val="-2"/>
              </w:rPr>
              <w:t>_________________________________</w:t>
            </w:r>
          </w:p>
        </w:tc>
      </w:tr>
      <w:tr w:rsidR="005B4A5F" w:rsidRPr="00166F92" w14:paraId="3F2348A0" w14:textId="77777777" w:rsidTr="00F35BE0">
        <w:trPr>
          <w:cantSplit/>
          <w:trHeight w:val="699"/>
        </w:trPr>
        <w:tc>
          <w:tcPr>
            <w:tcW w:w="4212" w:type="dxa"/>
            <w:tcBorders>
              <w:top w:val="single" w:sz="4" w:space="0" w:color="auto"/>
              <w:left w:val="single" w:sz="6" w:space="0" w:color="auto"/>
              <w:bottom w:val="single" w:sz="4" w:space="0" w:color="auto"/>
            </w:tcBorders>
          </w:tcPr>
          <w:p w14:paraId="7A22023E" w14:textId="77777777" w:rsidR="005B4A5F" w:rsidRPr="00166F92" w:rsidRDefault="005B4A5F" w:rsidP="001D5093">
            <w:pPr>
              <w:pStyle w:val="List"/>
              <w:tabs>
                <w:tab w:val="left" w:pos="864"/>
                <w:tab w:val="num" w:pos="936"/>
              </w:tabs>
              <w:ind w:left="936" w:hanging="360"/>
              <w:rPr>
                <w:spacing w:val="-2"/>
              </w:rPr>
            </w:pPr>
            <w:r w:rsidRPr="00166F92">
              <w:t>Complexity</w:t>
            </w:r>
          </w:p>
        </w:tc>
        <w:tc>
          <w:tcPr>
            <w:tcW w:w="4878" w:type="dxa"/>
            <w:tcBorders>
              <w:top w:val="single" w:sz="4" w:space="0" w:color="auto"/>
              <w:left w:val="single" w:sz="4" w:space="0" w:color="auto"/>
              <w:bottom w:val="single" w:sz="4" w:space="0" w:color="auto"/>
              <w:right w:val="single" w:sz="6" w:space="0" w:color="auto"/>
            </w:tcBorders>
          </w:tcPr>
          <w:p w14:paraId="05BD02DB" w14:textId="77777777" w:rsidR="005B4A5F" w:rsidRPr="00166F92" w:rsidRDefault="005B4A5F" w:rsidP="001D5093">
            <w:pPr>
              <w:spacing w:before="120"/>
              <w:rPr>
                <w:spacing w:val="-2"/>
              </w:rPr>
            </w:pPr>
            <w:r w:rsidRPr="00166F92">
              <w:rPr>
                <w:spacing w:val="-2"/>
              </w:rPr>
              <w:t>_________________________________</w:t>
            </w:r>
          </w:p>
        </w:tc>
      </w:tr>
      <w:tr w:rsidR="005B4A5F" w:rsidRPr="00166F92" w14:paraId="21AF98BB" w14:textId="77777777" w:rsidTr="00F35BE0">
        <w:trPr>
          <w:cantSplit/>
          <w:trHeight w:val="699"/>
        </w:trPr>
        <w:tc>
          <w:tcPr>
            <w:tcW w:w="4212" w:type="dxa"/>
            <w:tcBorders>
              <w:top w:val="single" w:sz="4" w:space="0" w:color="auto"/>
              <w:left w:val="single" w:sz="6" w:space="0" w:color="auto"/>
              <w:bottom w:val="single" w:sz="4" w:space="0" w:color="auto"/>
            </w:tcBorders>
          </w:tcPr>
          <w:p w14:paraId="47A5FD63" w14:textId="77777777" w:rsidR="005B4A5F" w:rsidRPr="00166F92" w:rsidRDefault="005B4A5F" w:rsidP="001D5093">
            <w:pPr>
              <w:pStyle w:val="List"/>
              <w:tabs>
                <w:tab w:val="left" w:pos="864"/>
                <w:tab w:val="num" w:pos="936"/>
              </w:tabs>
              <w:ind w:left="936" w:hanging="360"/>
              <w:rPr>
                <w:spacing w:val="-2"/>
              </w:rPr>
            </w:pPr>
            <w:r w:rsidRPr="00166F92">
              <w:rPr>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45F6A1F2" w14:textId="77777777" w:rsidR="005B4A5F" w:rsidRPr="00166F92" w:rsidRDefault="005B4A5F" w:rsidP="001D5093">
            <w:pPr>
              <w:spacing w:before="120"/>
              <w:rPr>
                <w:spacing w:val="-2"/>
              </w:rPr>
            </w:pPr>
            <w:r w:rsidRPr="00166F92">
              <w:rPr>
                <w:spacing w:val="-2"/>
              </w:rPr>
              <w:t>_________________________________</w:t>
            </w:r>
          </w:p>
        </w:tc>
      </w:tr>
      <w:tr w:rsidR="005B4A5F" w:rsidRPr="00166F92" w14:paraId="659E964D" w14:textId="77777777" w:rsidTr="00F35BE0">
        <w:trPr>
          <w:cantSplit/>
          <w:trHeight w:val="699"/>
        </w:trPr>
        <w:tc>
          <w:tcPr>
            <w:tcW w:w="4212" w:type="dxa"/>
            <w:tcBorders>
              <w:top w:val="single" w:sz="4" w:space="0" w:color="auto"/>
              <w:left w:val="single" w:sz="6" w:space="0" w:color="auto"/>
              <w:bottom w:val="single" w:sz="4" w:space="0" w:color="auto"/>
            </w:tcBorders>
          </w:tcPr>
          <w:p w14:paraId="68831346" w14:textId="77777777" w:rsidR="005B4A5F" w:rsidRPr="00166F92" w:rsidRDefault="005B4A5F" w:rsidP="001D5093">
            <w:pPr>
              <w:pStyle w:val="List"/>
              <w:tabs>
                <w:tab w:val="left" w:pos="864"/>
                <w:tab w:val="num" w:pos="936"/>
              </w:tabs>
              <w:ind w:left="936" w:hanging="360"/>
              <w:rPr>
                <w:spacing w:val="-2"/>
              </w:rPr>
            </w:pPr>
            <w:r w:rsidRPr="00166F92">
              <w:rPr>
                <w:spacing w:val="-2"/>
              </w:rPr>
              <w:t>Physical</w:t>
            </w:r>
            <w:r w:rsidR="007E703B" w:rsidRPr="00166F92">
              <w:rPr>
                <w:spacing w:val="-2"/>
              </w:rPr>
              <w:t xml:space="preserve"> </w:t>
            </w:r>
            <w:r w:rsidRPr="00166F92">
              <w:rPr>
                <w:spacing w:val="-2"/>
              </w:rPr>
              <w:t>Production</w:t>
            </w:r>
            <w:r w:rsidR="007E703B" w:rsidRPr="00166F92">
              <w:rPr>
                <w:spacing w:val="-2"/>
              </w:rPr>
              <w:t xml:space="preserve"> </w:t>
            </w:r>
            <w:r w:rsidRPr="00166F92">
              <w:rPr>
                <w:spacing w:val="-2"/>
              </w:rPr>
              <w:t>Rate</w:t>
            </w:r>
          </w:p>
          <w:p w14:paraId="0787605D" w14:textId="77777777" w:rsidR="005B4A5F" w:rsidRPr="00166F92" w:rsidRDefault="005B4A5F" w:rsidP="001D5093"/>
        </w:tc>
        <w:tc>
          <w:tcPr>
            <w:tcW w:w="4878" w:type="dxa"/>
            <w:tcBorders>
              <w:top w:val="single" w:sz="4" w:space="0" w:color="auto"/>
              <w:left w:val="single" w:sz="4" w:space="0" w:color="auto"/>
              <w:bottom w:val="single" w:sz="4" w:space="0" w:color="auto"/>
              <w:right w:val="single" w:sz="6" w:space="0" w:color="auto"/>
            </w:tcBorders>
          </w:tcPr>
          <w:p w14:paraId="6F8893E4" w14:textId="77777777" w:rsidR="005B4A5F" w:rsidRPr="00166F92" w:rsidRDefault="005B4A5F" w:rsidP="001D5093">
            <w:pPr>
              <w:spacing w:before="120"/>
              <w:rPr>
                <w:spacing w:val="-2"/>
              </w:rPr>
            </w:pPr>
            <w:r w:rsidRPr="00166F92">
              <w:rPr>
                <w:spacing w:val="-2"/>
              </w:rPr>
              <w:t>_________________________________</w:t>
            </w:r>
          </w:p>
        </w:tc>
      </w:tr>
    </w:tbl>
    <w:p w14:paraId="0FF8E736" w14:textId="77777777" w:rsidR="005B4A5F" w:rsidRPr="00166F92" w:rsidRDefault="005B4A5F" w:rsidP="001D5093"/>
    <w:p w14:paraId="5ACAB0EC" w14:textId="77777777" w:rsidR="005B4A5F" w:rsidRPr="00166F92" w:rsidRDefault="005B4A5F" w:rsidP="001D5093"/>
    <w:p w14:paraId="2CF23151" w14:textId="77777777" w:rsidR="005B4A5F" w:rsidRPr="00166F92" w:rsidRDefault="005B4A5F" w:rsidP="001D5093"/>
    <w:p w14:paraId="625AB343" w14:textId="77777777" w:rsidR="005B4A5F" w:rsidRPr="00166F92" w:rsidRDefault="005B4A5F" w:rsidP="001D5093">
      <w:pPr>
        <w:jc w:val="center"/>
        <w:rPr>
          <w:b/>
        </w:rPr>
      </w:pPr>
      <w:r w:rsidRPr="00166F92">
        <w:br w:type="page"/>
      </w:r>
      <w:r w:rsidRPr="00166F92">
        <w:rPr>
          <w:b/>
        </w:rPr>
        <w:lastRenderedPageBreak/>
        <w:t>Form</w:t>
      </w:r>
      <w:r w:rsidR="007E703B" w:rsidRPr="00166F92">
        <w:rPr>
          <w:b/>
        </w:rPr>
        <w:t xml:space="preserve"> </w:t>
      </w:r>
      <w:r w:rsidRPr="00166F92">
        <w:rPr>
          <w:b/>
        </w:rPr>
        <w:t>EXP</w:t>
      </w:r>
      <w:r w:rsidR="007E703B" w:rsidRPr="00166F92">
        <w:rPr>
          <w:b/>
        </w:rPr>
        <w:t xml:space="preserve"> </w:t>
      </w:r>
      <w:r w:rsidRPr="00166F92">
        <w:rPr>
          <w:b/>
        </w:rPr>
        <w:t>–4.2(b)</w:t>
      </w:r>
    </w:p>
    <w:p w14:paraId="4C9BEC14" w14:textId="77777777" w:rsidR="005B4A5F" w:rsidRPr="00166F92" w:rsidRDefault="005B4A5F" w:rsidP="001C6624">
      <w:pPr>
        <w:pStyle w:val="S4-Heading2"/>
        <w:spacing w:after="360"/>
      </w:pPr>
      <w:bookmarkStart w:id="802" w:name="_Toc437968898"/>
      <w:bookmarkStart w:id="803" w:name="_Toc23302385"/>
      <w:bookmarkStart w:id="804" w:name="_Toc125871318"/>
      <w:bookmarkStart w:id="805" w:name="_Toc197236054"/>
      <w:bookmarkStart w:id="806" w:name="_Toc135149847"/>
      <w:r w:rsidRPr="00166F92">
        <w:t>Specific</w:t>
      </w:r>
      <w:r w:rsidR="007E703B" w:rsidRPr="00166F92">
        <w:t xml:space="preserve"> </w:t>
      </w:r>
      <w:r w:rsidRPr="00166F92">
        <w:t>Experience</w:t>
      </w:r>
      <w:r w:rsidR="007E703B" w:rsidRPr="00166F92">
        <w:t xml:space="preserve"> </w:t>
      </w:r>
      <w:r w:rsidRPr="00166F92">
        <w:t>in</w:t>
      </w:r>
      <w:r w:rsidR="007E703B" w:rsidRPr="00166F92">
        <w:t xml:space="preserve"> </w:t>
      </w:r>
      <w:r w:rsidRPr="00166F92">
        <w:t>Key</w:t>
      </w:r>
      <w:r w:rsidR="007E703B" w:rsidRPr="00166F92">
        <w:t xml:space="preserve"> </w:t>
      </w:r>
      <w:r w:rsidRPr="00166F92">
        <w:t>Activities</w:t>
      </w:r>
      <w:bookmarkEnd w:id="802"/>
      <w:bookmarkEnd w:id="803"/>
      <w:bookmarkEnd w:id="804"/>
      <w:bookmarkEnd w:id="805"/>
      <w:bookmarkEnd w:id="806"/>
    </w:p>
    <w:p w14:paraId="14BC93D5" w14:textId="77777777" w:rsidR="005B4A5F" w:rsidRPr="00166F92" w:rsidRDefault="005B4A5F" w:rsidP="001D5093">
      <w:pPr>
        <w:tabs>
          <w:tab w:val="right" w:pos="900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___________________________</w:t>
      </w:r>
      <w:r w:rsidR="007E703B" w:rsidRPr="00166F92">
        <w:t xml:space="preserve">     </w:t>
      </w:r>
      <w:r w:rsidRPr="00166F92">
        <w:tab/>
        <w:t>Date:</w:t>
      </w:r>
      <w:r w:rsidR="007E703B" w:rsidRPr="00166F92">
        <w:t xml:space="preserve">  </w:t>
      </w:r>
      <w:r w:rsidRPr="00166F92">
        <w:t>_____________________</w:t>
      </w:r>
    </w:p>
    <w:p w14:paraId="218020AE" w14:textId="77777777" w:rsidR="005B4A5F" w:rsidRPr="00166F92" w:rsidRDefault="005B4A5F" w:rsidP="001D5093">
      <w:pPr>
        <w:tabs>
          <w:tab w:val="right" w:pos="9000"/>
          <w:tab w:val="right" w:pos="9630"/>
        </w:tabs>
      </w:pPr>
      <w:r w:rsidRPr="00166F92">
        <w:rPr>
          <w:spacing w:val="-2"/>
        </w:rPr>
        <w:t>JV</w:t>
      </w:r>
      <w:r w:rsidR="00152D0E" w:rsidRPr="00166F92">
        <w:rPr>
          <w:spacing w:val="-2"/>
        </w:rPr>
        <w:t xml:space="preserve"> </w:t>
      </w:r>
      <w:r w:rsidR="0045771F" w:rsidRPr="00166F92">
        <w:rPr>
          <w:spacing w:val="-2"/>
        </w:rPr>
        <w:t>Member</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_________________________</w:t>
      </w:r>
      <w:r w:rsidRPr="00166F92">
        <w:tab/>
        <w:t>RFB</w:t>
      </w:r>
      <w:r w:rsidR="00152D0E" w:rsidRPr="00166F92">
        <w:t xml:space="preserve"> </w:t>
      </w:r>
      <w:r w:rsidRPr="00166F92">
        <w:t>No.:</w:t>
      </w:r>
      <w:r w:rsidR="007E703B" w:rsidRPr="00166F92">
        <w:t xml:space="preserve">  </w:t>
      </w:r>
      <w:r w:rsidRPr="00166F92">
        <w:t>__________________</w:t>
      </w:r>
      <w:r w:rsidR="007E703B" w:rsidRPr="00166F92">
        <w:t xml:space="preserve">   </w:t>
      </w:r>
    </w:p>
    <w:p w14:paraId="4B7285EE" w14:textId="77777777" w:rsidR="005B4A5F" w:rsidRPr="00166F92" w:rsidRDefault="005B4A5F" w:rsidP="001D5093">
      <w:pPr>
        <w:tabs>
          <w:tab w:val="right" w:pos="9000"/>
          <w:tab w:val="right" w:pos="9630"/>
        </w:tabs>
      </w:pPr>
      <w:r w:rsidRPr="00166F92">
        <w:t>Subcontractor’s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w:t>
      </w:r>
      <w:r w:rsidRPr="00166F92">
        <w:tab/>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0388E9AF" w14:textId="77777777" w:rsidR="005B4A5F" w:rsidRPr="00166F92" w:rsidRDefault="005B4A5F" w:rsidP="00374536">
      <w:pPr>
        <w:pStyle w:val="Outline"/>
        <w:suppressAutoHyphens/>
        <w:spacing w:before="120"/>
        <w:rPr>
          <w:spacing w:val="-2"/>
          <w:kern w:val="0"/>
        </w:rPr>
      </w:pPr>
    </w:p>
    <w:tbl>
      <w:tblPr>
        <w:tblW w:w="91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720"/>
      </w:tblGrid>
      <w:tr w:rsidR="005B4A5F" w:rsidRPr="00166F92" w14:paraId="3A09C542" w14:textId="77777777" w:rsidTr="00753005">
        <w:trPr>
          <w:cantSplit/>
          <w:tblHeader/>
        </w:trPr>
        <w:tc>
          <w:tcPr>
            <w:tcW w:w="4212" w:type="dxa"/>
            <w:tcBorders>
              <w:top w:val="single" w:sz="6" w:space="0" w:color="auto"/>
              <w:left w:val="single" w:sz="6" w:space="0" w:color="auto"/>
              <w:bottom w:val="single" w:sz="6" w:space="0" w:color="auto"/>
              <w:right w:val="single" w:sz="6" w:space="0" w:color="auto"/>
            </w:tcBorders>
          </w:tcPr>
          <w:p w14:paraId="36799978" w14:textId="77777777" w:rsidR="005B4A5F" w:rsidRPr="00166F92" w:rsidRDefault="005B4A5F" w:rsidP="001D5093">
            <w:pPr>
              <w:suppressAutoHyphens/>
              <w:spacing w:before="60" w:after="60"/>
              <w:rPr>
                <w:b/>
                <w:spacing w:val="-2"/>
              </w:rPr>
            </w:pPr>
          </w:p>
        </w:tc>
        <w:tc>
          <w:tcPr>
            <w:tcW w:w="4978" w:type="dxa"/>
            <w:gridSpan w:val="3"/>
            <w:tcBorders>
              <w:top w:val="single" w:sz="6" w:space="0" w:color="auto"/>
              <w:left w:val="single" w:sz="6" w:space="0" w:color="auto"/>
              <w:bottom w:val="single" w:sz="6" w:space="0" w:color="auto"/>
              <w:right w:val="single" w:sz="6" w:space="0" w:color="auto"/>
            </w:tcBorders>
          </w:tcPr>
          <w:p w14:paraId="72016197" w14:textId="77777777" w:rsidR="005B4A5F" w:rsidRPr="00166F92" w:rsidRDefault="005B4A5F" w:rsidP="001D5093">
            <w:pPr>
              <w:suppressAutoHyphens/>
              <w:spacing w:before="60" w:after="60"/>
              <w:jc w:val="center"/>
              <w:rPr>
                <w:b/>
                <w:spacing w:val="-2"/>
              </w:rPr>
            </w:pPr>
            <w:r w:rsidRPr="00166F92">
              <w:rPr>
                <w:b/>
                <w:spacing w:val="-2"/>
              </w:rPr>
              <w:t>Information</w:t>
            </w:r>
          </w:p>
        </w:tc>
      </w:tr>
      <w:tr w:rsidR="005B4A5F" w:rsidRPr="00166F92" w14:paraId="248B96C8" w14:textId="77777777" w:rsidTr="00753005">
        <w:trPr>
          <w:cantSplit/>
        </w:trPr>
        <w:tc>
          <w:tcPr>
            <w:tcW w:w="4212" w:type="dxa"/>
            <w:tcBorders>
              <w:top w:val="single" w:sz="6" w:space="0" w:color="auto"/>
              <w:left w:val="single" w:sz="6" w:space="0" w:color="auto"/>
              <w:bottom w:val="single" w:sz="6" w:space="0" w:color="auto"/>
              <w:right w:val="single" w:sz="6" w:space="0" w:color="auto"/>
            </w:tcBorders>
          </w:tcPr>
          <w:p w14:paraId="23E141EE" w14:textId="77777777" w:rsidR="005B4A5F" w:rsidRPr="00166F92" w:rsidRDefault="005B4A5F" w:rsidP="001D5093">
            <w:pPr>
              <w:pStyle w:val="BodyText"/>
              <w:spacing w:before="60" w:after="60"/>
            </w:pPr>
            <w:r w:rsidRPr="00166F92">
              <w:t>Contract</w:t>
            </w:r>
            <w:r w:rsidR="007E703B" w:rsidRPr="00166F92">
              <w:t xml:space="preserve"> </w:t>
            </w:r>
            <w:r w:rsidRPr="00166F92">
              <w:t>Identification</w:t>
            </w:r>
          </w:p>
        </w:tc>
        <w:tc>
          <w:tcPr>
            <w:tcW w:w="4978" w:type="dxa"/>
            <w:gridSpan w:val="3"/>
            <w:tcBorders>
              <w:top w:val="single" w:sz="6" w:space="0" w:color="auto"/>
              <w:left w:val="single" w:sz="6" w:space="0" w:color="auto"/>
              <w:bottom w:val="single" w:sz="6" w:space="0" w:color="auto"/>
              <w:right w:val="single" w:sz="6" w:space="0" w:color="auto"/>
            </w:tcBorders>
          </w:tcPr>
          <w:p w14:paraId="13AB0FD8" w14:textId="77777777" w:rsidR="005B4A5F" w:rsidRPr="00166F92" w:rsidRDefault="005B4A5F" w:rsidP="001D5093">
            <w:pPr>
              <w:pStyle w:val="BodyText"/>
              <w:spacing w:before="60" w:after="60"/>
            </w:pPr>
            <w:r w:rsidRPr="00166F92">
              <w:t>_______________________________________</w:t>
            </w:r>
          </w:p>
        </w:tc>
      </w:tr>
      <w:tr w:rsidR="005B4A5F" w:rsidRPr="00166F92" w14:paraId="45BBB485" w14:textId="77777777" w:rsidTr="00753005">
        <w:trPr>
          <w:cantSplit/>
        </w:trPr>
        <w:tc>
          <w:tcPr>
            <w:tcW w:w="4212" w:type="dxa"/>
            <w:tcBorders>
              <w:top w:val="single" w:sz="6" w:space="0" w:color="auto"/>
              <w:left w:val="single" w:sz="6" w:space="0" w:color="auto"/>
              <w:bottom w:val="single" w:sz="6" w:space="0" w:color="auto"/>
              <w:right w:val="single" w:sz="6" w:space="0" w:color="auto"/>
            </w:tcBorders>
          </w:tcPr>
          <w:p w14:paraId="1A242ACF" w14:textId="77777777" w:rsidR="005B4A5F" w:rsidRPr="00166F92" w:rsidRDefault="005B4A5F" w:rsidP="001D5093">
            <w:pPr>
              <w:pStyle w:val="BodyText"/>
              <w:spacing w:before="60" w:after="60"/>
            </w:pPr>
            <w:r w:rsidRPr="00166F92">
              <w:t>Award</w:t>
            </w:r>
            <w:r w:rsidR="007E703B" w:rsidRPr="00166F92">
              <w:t xml:space="preserve"> </w:t>
            </w:r>
            <w:r w:rsidRPr="00166F92">
              <w:t>date</w:t>
            </w:r>
            <w:r w:rsidR="007E703B" w:rsidRPr="00166F92">
              <w:t xml:space="preserve"> </w:t>
            </w:r>
          </w:p>
          <w:p w14:paraId="788B0ADB" w14:textId="77777777" w:rsidR="005B4A5F" w:rsidRPr="00166F92" w:rsidRDefault="005B4A5F" w:rsidP="001D5093">
            <w:pPr>
              <w:pStyle w:val="BodyText"/>
              <w:spacing w:before="60" w:after="60"/>
            </w:pPr>
            <w:r w:rsidRPr="00166F92">
              <w:t>Completion</w:t>
            </w:r>
            <w:r w:rsidR="007E703B" w:rsidRPr="00166F92">
              <w:t xml:space="preserve"> </w:t>
            </w:r>
            <w:r w:rsidRPr="00166F92">
              <w:t>date</w:t>
            </w:r>
          </w:p>
        </w:tc>
        <w:tc>
          <w:tcPr>
            <w:tcW w:w="4978" w:type="dxa"/>
            <w:gridSpan w:val="3"/>
            <w:tcBorders>
              <w:top w:val="single" w:sz="6" w:space="0" w:color="auto"/>
              <w:left w:val="nil"/>
              <w:bottom w:val="single" w:sz="6" w:space="0" w:color="auto"/>
              <w:right w:val="single" w:sz="6" w:space="0" w:color="auto"/>
            </w:tcBorders>
          </w:tcPr>
          <w:p w14:paraId="092C7497" w14:textId="77777777" w:rsidR="005B4A5F" w:rsidRPr="00166F92" w:rsidRDefault="005B4A5F" w:rsidP="001D5093">
            <w:pPr>
              <w:pStyle w:val="BodyText"/>
              <w:spacing w:before="60" w:after="60"/>
            </w:pPr>
            <w:r w:rsidRPr="00166F92">
              <w:t>_______________________________________</w:t>
            </w:r>
          </w:p>
          <w:p w14:paraId="0981703E" w14:textId="77777777" w:rsidR="005B4A5F" w:rsidRPr="00166F92" w:rsidRDefault="005B4A5F" w:rsidP="001D5093">
            <w:pPr>
              <w:pStyle w:val="BodyText"/>
              <w:spacing w:before="60" w:after="60"/>
            </w:pPr>
            <w:r w:rsidRPr="00166F92">
              <w:t>_______________________________________</w:t>
            </w:r>
          </w:p>
        </w:tc>
      </w:tr>
      <w:tr w:rsidR="005B4A5F" w:rsidRPr="00166F92" w14:paraId="20DABD94" w14:textId="77777777" w:rsidTr="00753005">
        <w:trPr>
          <w:cantSplit/>
        </w:trPr>
        <w:tc>
          <w:tcPr>
            <w:tcW w:w="4212" w:type="dxa"/>
            <w:tcBorders>
              <w:top w:val="single" w:sz="6" w:space="0" w:color="auto"/>
              <w:left w:val="single" w:sz="6" w:space="0" w:color="auto"/>
              <w:bottom w:val="single" w:sz="6" w:space="0" w:color="auto"/>
              <w:right w:val="single" w:sz="6" w:space="0" w:color="auto"/>
            </w:tcBorders>
          </w:tcPr>
          <w:p w14:paraId="4D091C6C" w14:textId="77777777" w:rsidR="005B4A5F" w:rsidRPr="00166F92" w:rsidRDefault="005B4A5F" w:rsidP="001D5093">
            <w:pPr>
              <w:suppressAutoHyphens/>
              <w:spacing w:before="60" w:after="60"/>
              <w:rPr>
                <w:spacing w:val="-2"/>
              </w:rPr>
            </w:pPr>
            <w:r w:rsidRPr="00166F92">
              <w:rPr>
                <w:spacing w:val="-2"/>
              </w:rPr>
              <w:t>Role</w:t>
            </w:r>
            <w:r w:rsidR="007E703B" w:rsidRPr="00166F92">
              <w:rPr>
                <w:spacing w:val="-2"/>
              </w:rPr>
              <w:t xml:space="preserve"> </w:t>
            </w:r>
            <w:r w:rsidRPr="00166F92">
              <w:rPr>
                <w:spacing w:val="-2"/>
              </w:rPr>
              <w:t>in</w:t>
            </w:r>
            <w:r w:rsidR="007E703B" w:rsidRPr="00166F92">
              <w:rPr>
                <w:spacing w:val="-2"/>
              </w:rPr>
              <w:t xml:space="preserve"> </w:t>
            </w:r>
            <w:r w:rsidRPr="00166F92">
              <w:rPr>
                <w:spacing w:val="-2"/>
              </w:rPr>
              <w:t>Contract</w:t>
            </w:r>
          </w:p>
        </w:tc>
        <w:tc>
          <w:tcPr>
            <w:tcW w:w="1548" w:type="dxa"/>
            <w:tcBorders>
              <w:top w:val="single" w:sz="6" w:space="0" w:color="auto"/>
              <w:left w:val="nil"/>
              <w:bottom w:val="single" w:sz="6" w:space="0" w:color="auto"/>
              <w:right w:val="single" w:sz="6" w:space="0" w:color="auto"/>
            </w:tcBorders>
          </w:tcPr>
          <w:p w14:paraId="392654E0" w14:textId="6EFD5810" w:rsidR="005B4A5F" w:rsidRDefault="00363A06" w:rsidP="00363A06">
            <w:pPr>
              <w:spacing w:before="60" w:after="60"/>
            </w:pPr>
            <w:r>
              <w:t xml:space="preserve">Prime </w:t>
            </w:r>
            <w:r w:rsidR="005B4A5F" w:rsidRPr="00166F92">
              <w:t>Contractor</w:t>
            </w:r>
            <w:r w:rsidR="007E703B" w:rsidRPr="00166F92">
              <w:t xml:space="preserve"> </w:t>
            </w:r>
          </w:p>
          <w:p w14:paraId="7194275C" w14:textId="0E92F3CA" w:rsidR="00363A06" w:rsidRPr="00166F92" w:rsidRDefault="00363A06" w:rsidP="00753005">
            <w:pPr>
              <w:spacing w:before="60" w:after="60"/>
              <w:rPr>
                <w:sz w:val="36"/>
              </w:rPr>
            </w:pPr>
            <w:r w:rsidRPr="003261FD">
              <w:rPr>
                <w:rFonts w:ascii="Wingdings" w:eastAsia="Wingdings" w:hAnsi="Wingdings" w:cs="Wingdings"/>
                <w:color w:val="000000" w:themeColor="text1"/>
                <w:spacing w:val="-2"/>
              </w:rPr>
              <w:t></w:t>
            </w:r>
          </w:p>
        </w:tc>
        <w:tc>
          <w:tcPr>
            <w:tcW w:w="1710" w:type="dxa"/>
            <w:tcBorders>
              <w:top w:val="single" w:sz="6" w:space="0" w:color="auto"/>
              <w:left w:val="nil"/>
              <w:bottom w:val="single" w:sz="6" w:space="0" w:color="auto"/>
              <w:right w:val="single" w:sz="6" w:space="0" w:color="auto"/>
            </w:tcBorders>
          </w:tcPr>
          <w:p w14:paraId="310BFA3A" w14:textId="0BAC3F3E" w:rsidR="00363A06" w:rsidRDefault="005B4A5F" w:rsidP="00363A06">
            <w:pPr>
              <w:spacing w:before="60" w:after="60"/>
            </w:pPr>
            <w:r w:rsidRPr="00166F92">
              <w:t>Management</w:t>
            </w:r>
            <w:r w:rsidR="007E703B" w:rsidRPr="00166F92">
              <w:t xml:space="preserve"> </w:t>
            </w:r>
            <w:r w:rsidRPr="00166F92">
              <w:t>Contractor</w:t>
            </w:r>
          </w:p>
          <w:p w14:paraId="5BB6E33D" w14:textId="6A0DDE09" w:rsidR="005B4A5F" w:rsidRPr="00166F92" w:rsidRDefault="00363A06" w:rsidP="00753005">
            <w:pPr>
              <w:spacing w:before="60" w:after="60"/>
              <w:rPr>
                <w:spacing w:val="-2"/>
                <w:sz w:val="36"/>
              </w:rPr>
            </w:pPr>
            <w:r w:rsidRPr="003261FD">
              <w:rPr>
                <w:rFonts w:ascii="Wingdings" w:eastAsia="Wingdings" w:hAnsi="Wingdings" w:cs="Wingdings"/>
                <w:color w:val="000000" w:themeColor="text1"/>
                <w:spacing w:val="-2"/>
              </w:rPr>
              <w:t></w:t>
            </w:r>
          </w:p>
        </w:tc>
        <w:tc>
          <w:tcPr>
            <w:tcW w:w="1720" w:type="dxa"/>
            <w:tcBorders>
              <w:top w:val="single" w:sz="6" w:space="0" w:color="auto"/>
              <w:left w:val="single" w:sz="6" w:space="0" w:color="auto"/>
              <w:bottom w:val="single" w:sz="6" w:space="0" w:color="auto"/>
              <w:right w:val="single" w:sz="6" w:space="0" w:color="auto"/>
            </w:tcBorders>
          </w:tcPr>
          <w:p w14:paraId="02EB4FEB" w14:textId="6A02F0CF" w:rsidR="00F938D1" w:rsidRDefault="00F938D1" w:rsidP="001D5093">
            <w:pPr>
              <w:spacing w:before="60" w:after="60"/>
              <w:jc w:val="center"/>
              <w:rPr>
                <w:rFonts w:ascii="Symbol" w:eastAsia="Symbol" w:hAnsi="Symbol" w:cs="Symbol"/>
                <w:sz w:val="36"/>
              </w:rPr>
            </w:pPr>
          </w:p>
          <w:p w14:paraId="12388DE1" w14:textId="7F8DEDDE" w:rsidR="005B4A5F" w:rsidRDefault="005B4A5F" w:rsidP="001D5093">
            <w:pPr>
              <w:spacing w:before="60" w:after="60"/>
              <w:jc w:val="center"/>
            </w:pPr>
            <w:r w:rsidRPr="00166F92">
              <w:t>Subcontractor</w:t>
            </w:r>
          </w:p>
          <w:p w14:paraId="04E28389" w14:textId="00DCD2C6" w:rsidR="00363A06" w:rsidRPr="00166F92" w:rsidRDefault="00363A06" w:rsidP="001D5093">
            <w:pPr>
              <w:spacing w:before="60" w:after="60"/>
              <w:jc w:val="center"/>
            </w:pPr>
            <w:r w:rsidRPr="003261FD">
              <w:rPr>
                <w:rFonts w:ascii="Wingdings" w:eastAsia="Wingdings" w:hAnsi="Wingdings" w:cs="Wingdings"/>
                <w:color w:val="000000" w:themeColor="text1"/>
                <w:spacing w:val="-2"/>
              </w:rPr>
              <w:t></w:t>
            </w:r>
          </w:p>
          <w:p w14:paraId="1EA7A7BD" w14:textId="77777777" w:rsidR="005B4A5F" w:rsidRPr="00166F92" w:rsidRDefault="005B4A5F" w:rsidP="001D5093">
            <w:pPr>
              <w:spacing w:before="60" w:after="60"/>
              <w:jc w:val="center"/>
              <w:rPr>
                <w:spacing w:val="-2"/>
                <w:sz w:val="36"/>
              </w:rPr>
            </w:pPr>
          </w:p>
        </w:tc>
      </w:tr>
      <w:tr w:rsidR="00F938D1" w:rsidRPr="00166F92" w14:paraId="3A4FBF9B" w14:textId="77777777" w:rsidTr="00E342FA">
        <w:trPr>
          <w:cantSplit/>
        </w:trPr>
        <w:tc>
          <w:tcPr>
            <w:tcW w:w="4212" w:type="dxa"/>
            <w:tcBorders>
              <w:top w:val="single" w:sz="6" w:space="0" w:color="auto"/>
              <w:left w:val="single" w:sz="6" w:space="0" w:color="auto"/>
              <w:bottom w:val="single" w:sz="6" w:space="0" w:color="auto"/>
              <w:right w:val="single" w:sz="6" w:space="0" w:color="auto"/>
            </w:tcBorders>
          </w:tcPr>
          <w:p w14:paraId="02A787EC" w14:textId="77777777" w:rsidR="00F938D1" w:rsidRPr="00166F92" w:rsidRDefault="00F938D1" w:rsidP="001D5093">
            <w:pPr>
              <w:pStyle w:val="BodyText"/>
              <w:spacing w:before="60" w:after="60"/>
            </w:pPr>
            <w:r w:rsidRPr="00166F92">
              <w:t>Total contract amount</w:t>
            </w:r>
          </w:p>
        </w:tc>
        <w:tc>
          <w:tcPr>
            <w:tcW w:w="4978" w:type="dxa"/>
            <w:gridSpan w:val="3"/>
            <w:tcBorders>
              <w:top w:val="single" w:sz="6" w:space="0" w:color="auto"/>
              <w:left w:val="nil"/>
              <w:bottom w:val="single" w:sz="6" w:space="0" w:color="auto"/>
              <w:right w:val="single" w:sz="6" w:space="0" w:color="auto"/>
            </w:tcBorders>
          </w:tcPr>
          <w:p w14:paraId="1C2B0AF3" w14:textId="512E0064" w:rsidR="00F938D1" w:rsidRPr="00166F92" w:rsidRDefault="00F938D1" w:rsidP="00753005">
            <w:pPr>
              <w:pStyle w:val="BodyText"/>
              <w:spacing w:before="60" w:after="60"/>
              <w:jc w:val="right"/>
            </w:pPr>
            <w:r w:rsidRPr="00166F92">
              <w:t>US$________</w:t>
            </w:r>
          </w:p>
        </w:tc>
      </w:tr>
      <w:tr w:rsidR="005B4A5F" w:rsidRPr="00166F92" w14:paraId="499E17F2" w14:textId="77777777" w:rsidTr="00753005">
        <w:trPr>
          <w:cantSplit/>
        </w:trPr>
        <w:tc>
          <w:tcPr>
            <w:tcW w:w="4212" w:type="dxa"/>
            <w:tcBorders>
              <w:top w:val="single" w:sz="6" w:space="0" w:color="auto"/>
              <w:left w:val="single" w:sz="6" w:space="0" w:color="auto"/>
              <w:bottom w:val="single" w:sz="6" w:space="0" w:color="auto"/>
              <w:right w:val="single" w:sz="6" w:space="0" w:color="auto"/>
            </w:tcBorders>
          </w:tcPr>
          <w:p w14:paraId="2076610C" w14:textId="77777777" w:rsidR="005B4A5F" w:rsidRPr="00166F92" w:rsidRDefault="005B4A5F" w:rsidP="001D5093">
            <w:pPr>
              <w:pStyle w:val="BodyText"/>
              <w:spacing w:before="60" w:after="60"/>
            </w:pPr>
            <w:r w:rsidRPr="00166F92">
              <w:t>If</w:t>
            </w:r>
            <w:r w:rsidR="007E703B" w:rsidRPr="00166F92">
              <w:t xml:space="preserve"> </w:t>
            </w:r>
            <w:r w:rsidR="0045771F" w:rsidRPr="00166F92">
              <w:t>member</w:t>
            </w:r>
            <w:r w:rsidR="007E703B" w:rsidRPr="00166F92">
              <w:t xml:space="preserve"> </w:t>
            </w:r>
            <w:r w:rsidRPr="00166F92">
              <w:t>in</w:t>
            </w:r>
            <w:r w:rsidR="007E703B" w:rsidRPr="00166F92">
              <w:t xml:space="preserve"> </w:t>
            </w:r>
            <w:r w:rsidRPr="00166F92">
              <w:t>a</w:t>
            </w:r>
            <w:r w:rsidR="007E703B" w:rsidRPr="00166F92">
              <w:t xml:space="preserve"> </w:t>
            </w:r>
            <w:r w:rsidRPr="00166F92">
              <w:t>JV</w:t>
            </w:r>
            <w:r w:rsidR="007E703B" w:rsidRPr="00166F92">
              <w:t xml:space="preserve"> </w:t>
            </w:r>
            <w:r w:rsidRPr="00166F92">
              <w:t>or</w:t>
            </w:r>
            <w:r w:rsidR="007E703B" w:rsidRPr="00166F92">
              <w:t xml:space="preserve"> </w:t>
            </w:r>
            <w:r w:rsidRPr="00166F92">
              <w:t>subcontractor,</w:t>
            </w:r>
            <w:r w:rsidR="007E703B" w:rsidRPr="00166F92">
              <w:t xml:space="preserve"> </w:t>
            </w:r>
            <w:r w:rsidRPr="00166F92">
              <w:t>specify</w:t>
            </w:r>
            <w:r w:rsidR="007E703B" w:rsidRPr="00166F92">
              <w:t xml:space="preserve"> </w:t>
            </w:r>
            <w:r w:rsidRPr="00166F92">
              <w:t>participation</w:t>
            </w:r>
            <w:r w:rsidR="007E703B" w:rsidRPr="00166F92">
              <w:t xml:space="preserve"> </w:t>
            </w:r>
            <w:r w:rsidRPr="00166F92">
              <w:t>of</w:t>
            </w:r>
            <w:r w:rsidR="007E703B" w:rsidRPr="00166F92">
              <w:t xml:space="preserve"> </w:t>
            </w:r>
            <w:r w:rsidRPr="00166F92">
              <w:t>total</w:t>
            </w:r>
            <w:r w:rsidR="007E703B" w:rsidRPr="00166F92">
              <w:t xml:space="preserve"> </w:t>
            </w:r>
            <w:r w:rsidRPr="00166F92">
              <w:t>contract</w:t>
            </w:r>
            <w:r w:rsidR="007E703B" w:rsidRPr="00166F92">
              <w:t xml:space="preserve"> </w:t>
            </w:r>
            <w:r w:rsidRPr="00166F92">
              <w:t>amount</w:t>
            </w:r>
          </w:p>
        </w:tc>
        <w:tc>
          <w:tcPr>
            <w:tcW w:w="1548" w:type="dxa"/>
            <w:tcBorders>
              <w:top w:val="single" w:sz="6" w:space="0" w:color="auto"/>
              <w:left w:val="nil"/>
              <w:bottom w:val="single" w:sz="6" w:space="0" w:color="auto"/>
              <w:right w:val="single" w:sz="6" w:space="0" w:color="auto"/>
            </w:tcBorders>
          </w:tcPr>
          <w:p w14:paraId="7875C4A0" w14:textId="77777777" w:rsidR="005B4A5F" w:rsidRPr="00166F92" w:rsidRDefault="005B4A5F" w:rsidP="001D5093">
            <w:pPr>
              <w:pStyle w:val="BodyText"/>
              <w:spacing w:before="60" w:after="60"/>
            </w:pPr>
          </w:p>
          <w:p w14:paraId="590521F7" w14:textId="77777777" w:rsidR="005B4A5F" w:rsidRPr="00166F92" w:rsidRDefault="005B4A5F" w:rsidP="001D5093">
            <w:pPr>
              <w:pStyle w:val="BodyText"/>
              <w:spacing w:before="60" w:after="60"/>
            </w:pPr>
            <w:r w:rsidRPr="00166F92">
              <w:t>__________%</w:t>
            </w:r>
          </w:p>
        </w:tc>
        <w:tc>
          <w:tcPr>
            <w:tcW w:w="1710" w:type="dxa"/>
            <w:tcBorders>
              <w:top w:val="single" w:sz="6" w:space="0" w:color="auto"/>
              <w:left w:val="single" w:sz="6" w:space="0" w:color="auto"/>
              <w:bottom w:val="single" w:sz="6" w:space="0" w:color="auto"/>
              <w:right w:val="single" w:sz="6" w:space="0" w:color="auto"/>
            </w:tcBorders>
          </w:tcPr>
          <w:p w14:paraId="34F4D3AD" w14:textId="77777777" w:rsidR="005B4A5F" w:rsidRPr="00166F92" w:rsidRDefault="005B4A5F" w:rsidP="001D5093">
            <w:pPr>
              <w:pStyle w:val="BodyText"/>
              <w:spacing w:before="60" w:after="60"/>
            </w:pPr>
          </w:p>
          <w:p w14:paraId="2F69709C" w14:textId="77777777" w:rsidR="005B4A5F" w:rsidRPr="00166F92" w:rsidRDefault="005B4A5F" w:rsidP="001D5093">
            <w:pPr>
              <w:pStyle w:val="BodyText"/>
              <w:spacing w:before="60" w:after="60"/>
            </w:pPr>
            <w:r w:rsidRPr="00166F92">
              <w:t>_____________</w:t>
            </w:r>
          </w:p>
        </w:tc>
        <w:tc>
          <w:tcPr>
            <w:tcW w:w="1720" w:type="dxa"/>
            <w:tcBorders>
              <w:top w:val="single" w:sz="6" w:space="0" w:color="auto"/>
              <w:left w:val="single" w:sz="6" w:space="0" w:color="auto"/>
              <w:bottom w:val="single" w:sz="6" w:space="0" w:color="auto"/>
              <w:right w:val="single" w:sz="6" w:space="0" w:color="auto"/>
            </w:tcBorders>
          </w:tcPr>
          <w:p w14:paraId="7B11E590" w14:textId="77777777" w:rsidR="005B4A5F" w:rsidRPr="00166F92" w:rsidRDefault="005B4A5F" w:rsidP="001D5093">
            <w:pPr>
              <w:pStyle w:val="BodyText"/>
              <w:spacing w:before="60" w:after="60"/>
            </w:pPr>
          </w:p>
          <w:p w14:paraId="78A0BDCB" w14:textId="77777777" w:rsidR="005B4A5F" w:rsidRPr="00166F92" w:rsidRDefault="005B4A5F" w:rsidP="001D5093">
            <w:pPr>
              <w:pStyle w:val="BodyText"/>
              <w:spacing w:before="60" w:after="60"/>
            </w:pPr>
            <w:r w:rsidRPr="00166F92">
              <w:t>US$________</w:t>
            </w:r>
          </w:p>
        </w:tc>
      </w:tr>
      <w:tr w:rsidR="005B4A5F" w:rsidRPr="00166F92" w14:paraId="611D6E59" w14:textId="77777777" w:rsidTr="00753005">
        <w:trPr>
          <w:cantSplit/>
        </w:trPr>
        <w:tc>
          <w:tcPr>
            <w:tcW w:w="4212" w:type="dxa"/>
            <w:tcBorders>
              <w:top w:val="single" w:sz="6" w:space="0" w:color="auto"/>
              <w:left w:val="single" w:sz="6" w:space="0" w:color="auto"/>
              <w:bottom w:val="single" w:sz="6" w:space="0" w:color="auto"/>
              <w:right w:val="single" w:sz="6" w:space="0" w:color="auto"/>
            </w:tcBorders>
          </w:tcPr>
          <w:p w14:paraId="51097ADA" w14:textId="77777777" w:rsidR="005B4A5F" w:rsidRPr="00166F92" w:rsidRDefault="005B4A5F" w:rsidP="001D5093">
            <w:pPr>
              <w:pStyle w:val="BodyText"/>
              <w:spacing w:before="60" w:after="60"/>
            </w:pPr>
            <w:r w:rsidRPr="00166F92">
              <w:t>Employer’s</w:t>
            </w:r>
            <w:r w:rsidR="007E703B" w:rsidRPr="00166F92">
              <w:t xml:space="preserve"> </w:t>
            </w:r>
            <w:r w:rsidRPr="00166F92">
              <w:t>Name:</w:t>
            </w:r>
          </w:p>
        </w:tc>
        <w:tc>
          <w:tcPr>
            <w:tcW w:w="4978" w:type="dxa"/>
            <w:gridSpan w:val="3"/>
            <w:tcBorders>
              <w:top w:val="single" w:sz="6" w:space="0" w:color="auto"/>
              <w:left w:val="nil"/>
              <w:bottom w:val="single" w:sz="6" w:space="0" w:color="auto"/>
              <w:right w:val="single" w:sz="6" w:space="0" w:color="auto"/>
            </w:tcBorders>
          </w:tcPr>
          <w:p w14:paraId="73BAD229" w14:textId="77777777" w:rsidR="005B4A5F" w:rsidRPr="00166F92" w:rsidRDefault="005B4A5F" w:rsidP="001D5093">
            <w:pPr>
              <w:pStyle w:val="BodyText"/>
              <w:spacing w:before="60" w:after="60"/>
            </w:pPr>
            <w:r w:rsidRPr="00166F92">
              <w:t>_______________________________________</w:t>
            </w:r>
          </w:p>
        </w:tc>
      </w:tr>
      <w:tr w:rsidR="005B4A5F" w:rsidRPr="00166F92" w14:paraId="6F0E54ED" w14:textId="77777777" w:rsidTr="00753005">
        <w:trPr>
          <w:cantSplit/>
        </w:trPr>
        <w:tc>
          <w:tcPr>
            <w:tcW w:w="4212" w:type="dxa"/>
            <w:tcBorders>
              <w:top w:val="single" w:sz="6" w:space="0" w:color="auto"/>
              <w:left w:val="single" w:sz="6" w:space="0" w:color="auto"/>
              <w:bottom w:val="single" w:sz="6" w:space="0" w:color="auto"/>
              <w:right w:val="single" w:sz="6" w:space="0" w:color="auto"/>
            </w:tcBorders>
          </w:tcPr>
          <w:p w14:paraId="411F251F" w14:textId="77777777" w:rsidR="005B4A5F" w:rsidRPr="00166F92" w:rsidRDefault="005B4A5F" w:rsidP="001D5093">
            <w:pPr>
              <w:pStyle w:val="BodyText"/>
              <w:spacing w:before="60" w:after="60"/>
            </w:pPr>
            <w:r w:rsidRPr="00166F92">
              <w:t>Address:</w:t>
            </w:r>
          </w:p>
          <w:p w14:paraId="62DFF977" w14:textId="77777777" w:rsidR="005B4A5F" w:rsidRPr="00166F92" w:rsidRDefault="005B4A5F" w:rsidP="001D5093">
            <w:pPr>
              <w:pStyle w:val="BodyText"/>
              <w:spacing w:before="60" w:after="60"/>
            </w:pPr>
          </w:p>
          <w:p w14:paraId="457236F4" w14:textId="77777777" w:rsidR="005B4A5F" w:rsidRPr="00166F92" w:rsidRDefault="005B4A5F" w:rsidP="001D5093">
            <w:pPr>
              <w:pStyle w:val="BodyText"/>
              <w:spacing w:before="60" w:after="60"/>
            </w:pPr>
            <w:r w:rsidRPr="00166F92">
              <w:t>Telephone/fax</w:t>
            </w:r>
            <w:r w:rsidR="007E703B" w:rsidRPr="00166F92">
              <w:t xml:space="preserve"> </w:t>
            </w:r>
            <w:r w:rsidRPr="00166F92">
              <w:t>number:</w:t>
            </w:r>
          </w:p>
          <w:p w14:paraId="49B2F79F" w14:textId="77777777" w:rsidR="005B4A5F" w:rsidRPr="00166F92" w:rsidRDefault="005B4A5F" w:rsidP="001D5093">
            <w:pPr>
              <w:pStyle w:val="BodyText"/>
              <w:spacing w:before="60" w:after="60"/>
            </w:pPr>
            <w:r w:rsidRPr="00166F92">
              <w:t>E-mail:</w:t>
            </w:r>
          </w:p>
        </w:tc>
        <w:tc>
          <w:tcPr>
            <w:tcW w:w="4978" w:type="dxa"/>
            <w:gridSpan w:val="3"/>
            <w:tcBorders>
              <w:top w:val="single" w:sz="6" w:space="0" w:color="auto"/>
              <w:left w:val="nil"/>
              <w:bottom w:val="single" w:sz="6" w:space="0" w:color="auto"/>
              <w:right w:val="single" w:sz="6" w:space="0" w:color="auto"/>
            </w:tcBorders>
          </w:tcPr>
          <w:p w14:paraId="71D26573" w14:textId="77777777" w:rsidR="005B4A5F" w:rsidRPr="00166F92" w:rsidRDefault="005B4A5F" w:rsidP="001D5093">
            <w:pPr>
              <w:pStyle w:val="BodyText"/>
              <w:spacing w:before="60" w:after="60"/>
            </w:pPr>
            <w:r w:rsidRPr="00166F92">
              <w:t>_______________________________________</w:t>
            </w:r>
          </w:p>
          <w:p w14:paraId="2F8AF30D" w14:textId="77777777" w:rsidR="005B4A5F" w:rsidRPr="00166F92" w:rsidRDefault="005B4A5F" w:rsidP="001D5093">
            <w:pPr>
              <w:pStyle w:val="BodyText"/>
              <w:spacing w:before="60" w:after="60"/>
            </w:pPr>
            <w:r w:rsidRPr="00166F92">
              <w:t>_______________________________________</w:t>
            </w:r>
          </w:p>
          <w:p w14:paraId="009B0062" w14:textId="77777777" w:rsidR="005B4A5F" w:rsidRPr="00166F92" w:rsidRDefault="005B4A5F" w:rsidP="001D5093">
            <w:pPr>
              <w:pStyle w:val="BodyText"/>
              <w:spacing w:before="60" w:after="60"/>
            </w:pPr>
            <w:r w:rsidRPr="00166F92">
              <w:t>_______________________________________</w:t>
            </w:r>
          </w:p>
          <w:p w14:paraId="556A6E17" w14:textId="77777777" w:rsidR="005B4A5F" w:rsidRPr="00166F92" w:rsidRDefault="005B4A5F" w:rsidP="001D5093">
            <w:pPr>
              <w:pStyle w:val="BodyText"/>
              <w:spacing w:before="60" w:after="60"/>
            </w:pPr>
            <w:r w:rsidRPr="00166F92">
              <w:t>_______________________________________</w:t>
            </w:r>
          </w:p>
        </w:tc>
      </w:tr>
    </w:tbl>
    <w:p w14:paraId="13DCF4F9" w14:textId="77777777" w:rsidR="005B4A5F" w:rsidRPr="00166F92" w:rsidRDefault="005B4A5F" w:rsidP="00346A08">
      <w:pPr>
        <w:pStyle w:val="Subtitle2"/>
      </w:pPr>
    </w:p>
    <w:p w14:paraId="1EAEA516" w14:textId="77777777" w:rsidR="005B4A5F" w:rsidRPr="00166F92" w:rsidRDefault="005B4A5F" w:rsidP="001D5093">
      <w:pPr>
        <w:jc w:val="center"/>
        <w:rPr>
          <w:b/>
        </w:rPr>
      </w:pPr>
      <w:r w:rsidRPr="00166F92">
        <w:br w:type="page"/>
      </w:r>
      <w:bookmarkStart w:id="807" w:name="_Hlk19885763"/>
      <w:r w:rsidRPr="00166F92">
        <w:rPr>
          <w:b/>
        </w:rPr>
        <w:lastRenderedPageBreak/>
        <w:t>Form</w:t>
      </w:r>
      <w:r w:rsidR="007E703B" w:rsidRPr="00166F92">
        <w:rPr>
          <w:b/>
        </w:rPr>
        <w:t xml:space="preserve"> </w:t>
      </w:r>
      <w:r w:rsidRPr="00166F92">
        <w:rPr>
          <w:b/>
        </w:rPr>
        <w:t>EXP</w:t>
      </w:r>
      <w:r w:rsidR="007E703B" w:rsidRPr="00166F92">
        <w:rPr>
          <w:b/>
        </w:rPr>
        <w:t xml:space="preserve"> </w:t>
      </w:r>
      <w:r w:rsidRPr="00166F92">
        <w:rPr>
          <w:b/>
        </w:rPr>
        <w:t>–4.2</w:t>
      </w:r>
      <w:r w:rsidR="007E703B" w:rsidRPr="00166F92">
        <w:rPr>
          <w:b/>
        </w:rPr>
        <w:t xml:space="preserve"> </w:t>
      </w:r>
      <w:r w:rsidRPr="00166F92">
        <w:rPr>
          <w:b/>
        </w:rPr>
        <w:t>(b)(cont.)</w:t>
      </w:r>
    </w:p>
    <w:p w14:paraId="2D001269" w14:textId="77777777" w:rsidR="005B4A5F" w:rsidRPr="00166F92" w:rsidRDefault="005B4A5F" w:rsidP="001C6624">
      <w:pPr>
        <w:pStyle w:val="BodyText"/>
        <w:spacing w:before="120" w:after="360"/>
        <w:jc w:val="center"/>
        <w:rPr>
          <w:b/>
          <w:bCs/>
          <w:sz w:val="32"/>
          <w:szCs w:val="32"/>
        </w:rPr>
      </w:pPr>
      <w:r w:rsidRPr="00166F92">
        <w:rPr>
          <w:b/>
          <w:bCs/>
          <w:sz w:val="32"/>
          <w:szCs w:val="32"/>
        </w:rPr>
        <w:t>Specific</w:t>
      </w:r>
      <w:r w:rsidR="007E703B" w:rsidRPr="00166F92">
        <w:rPr>
          <w:b/>
          <w:bCs/>
          <w:sz w:val="32"/>
          <w:szCs w:val="32"/>
        </w:rPr>
        <w:t xml:space="preserve"> </w:t>
      </w:r>
      <w:r w:rsidRPr="00166F92">
        <w:rPr>
          <w:b/>
          <w:bCs/>
          <w:sz w:val="32"/>
          <w:szCs w:val="32"/>
        </w:rPr>
        <w:t>Experience</w:t>
      </w:r>
      <w:r w:rsidR="007E703B" w:rsidRPr="00166F92">
        <w:rPr>
          <w:b/>
          <w:bCs/>
          <w:sz w:val="32"/>
          <w:szCs w:val="32"/>
        </w:rPr>
        <w:t xml:space="preserve"> </w:t>
      </w:r>
      <w:r w:rsidRPr="00166F92">
        <w:rPr>
          <w:b/>
          <w:bCs/>
          <w:sz w:val="32"/>
          <w:szCs w:val="32"/>
        </w:rPr>
        <w:t>in</w:t>
      </w:r>
      <w:r w:rsidR="007E703B" w:rsidRPr="00166F92">
        <w:rPr>
          <w:b/>
          <w:bCs/>
          <w:sz w:val="32"/>
          <w:szCs w:val="32"/>
        </w:rPr>
        <w:t xml:space="preserve"> </w:t>
      </w:r>
      <w:r w:rsidRPr="00166F92">
        <w:rPr>
          <w:b/>
          <w:bCs/>
          <w:sz w:val="32"/>
          <w:szCs w:val="32"/>
        </w:rPr>
        <w:t>Key</w:t>
      </w:r>
      <w:r w:rsidR="007E703B" w:rsidRPr="00166F92">
        <w:rPr>
          <w:b/>
          <w:bCs/>
          <w:sz w:val="32"/>
          <w:szCs w:val="32"/>
        </w:rPr>
        <w:t xml:space="preserve"> </w:t>
      </w:r>
      <w:r w:rsidRPr="00166F92">
        <w:rPr>
          <w:b/>
          <w:bCs/>
          <w:sz w:val="32"/>
          <w:szCs w:val="32"/>
        </w:rPr>
        <w:t>Activities</w:t>
      </w:r>
      <w:r w:rsidR="007E703B" w:rsidRPr="00166F92">
        <w:rPr>
          <w:b/>
          <w:bCs/>
          <w:sz w:val="32"/>
          <w:szCs w:val="32"/>
        </w:rPr>
        <w:t xml:space="preserve"> </w:t>
      </w:r>
      <w:r w:rsidRPr="00166F92">
        <w:rPr>
          <w:b/>
          <w:bCs/>
          <w:sz w:val="32"/>
          <w:szCs w:val="32"/>
        </w:rPr>
        <w:t>(cont.)</w:t>
      </w:r>
    </w:p>
    <w:p w14:paraId="76CF22AE" w14:textId="77777777" w:rsidR="005B4A5F" w:rsidRPr="00166F92" w:rsidRDefault="005B4A5F" w:rsidP="001D5093">
      <w:pPr>
        <w:tabs>
          <w:tab w:val="right" w:pos="9000"/>
        </w:tabs>
      </w:pPr>
      <w:r w:rsidRPr="00166F92">
        <w:t>Bidder’s</w:t>
      </w:r>
      <w:r w:rsidR="007E703B" w:rsidRPr="00166F92">
        <w:t xml:space="preserve"> </w:t>
      </w:r>
      <w:r w:rsidRPr="00166F92">
        <w:t>Legal</w:t>
      </w:r>
      <w:r w:rsidR="007E703B" w:rsidRPr="00166F92">
        <w:t xml:space="preserve"> </w:t>
      </w:r>
      <w:r w:rsidRPr="00166F92">
        <w:t>Name:</w:t>
      </w:r>
      <w:r w:rsidR="007E703B" w:rsidRPr="00166F92">
        <w:t xml:space="preserve">  </w:t>
      </w:r>
      <w:r w:rsidRPr="00166F92">
        <w:t>___________________________</w:t>
      </w:r>
      <w:r w:rsidR="007E703B" w:rsidRPr="00166F92">
        <w:t xml:space="preserve">     </w:t>
      </w:r>
      <w:r w:rsidRPr="00166F92">
        <w:tab/>
        <w:t>Page</w:t>
      </w:r>
      <w:r w:rsidR="007E703B" w:rsidRPr="00166F92">
        <w:t xml:space="preserve"> </w:t>
      </w:r>
      <w:r w:rsidRPr="00166F92">
        <w:t>_______</w:t>
      </w:r>
      <w:r w:rsidR="007E703B" w:rsidRPr="00166F92">
        <w:t xml:space="preserve"> </w:t>
      </w:r>
      <w:r w:rsidRPr="00166F92">
        <w:t>of</w:t>
      </w:r>
      <w:r w:rsidR="007E703B" w:rsidRPr="00166F92">
        <w:t xml:space="preserve"> </w:t>
      </w:r>
      <w:r w:rsidRPr="00166F92">
        <w:t>_______</w:t>
      </w:r>
      <w:r w:rsidR="007E703B" w:rsidRPr="00166F92">
        <w:t xml:space="preserve"> </w:t>
      </w:r>
      <w:r w:rsidRPr="00166F92">
        <w:t>pages</w:t>
      </w:r>
    </w:p>
    <w:p w14:paraId="03725391" w14:textId="77777777" w:rsidR="005B4A5F" w:rsidRPr="00166F92" w:rsidRDefault="005B4A5F" w:rsidP="001D5093">
      <w:pPr>
        <w:tabs>
          <w:tab w:val="right" w:pos="9630"/>
        </w:tabs>
        <w:ind w:right="162"/>
      </w:pPr>
      <w:r w:rsidRPr="00166F92">
        <w:rPr>
          <w:spacing w:val="-2"/>
        </w:rPr>
        <w:t>JV</w:t>
      </w:r>
      <w:r w:rsidR="00152D0E" w:rsidRPr="00166F92">
        <w:rPr>
          <w:spacing w:val="-2"/>
        </w:rPr>
        <w:t xml:space="preserve"> </w:t>
      </w:r>
      <w:r w:rsidR="0045771F" w:rsidRPr="00166F92">
        <w:rPr>
          <w:spacing w:val="-2"/>
        </w:rPr>
        <w:t>Member</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___________________________</w:t>
      </w:r>
    </w:p>
    <w:p w14:paraId="53FC99F2" w14:textId="77777777" w:rsidR="005B4A5F" w:rsidRPr="00166F92" w:rsidRDefault="005B4A5F" w:rsidP="001D5093">
      <w:pPr>
        <w:tabs>
          <w:tab w:val="right" w:pos="9630"/>
        </w:tabs>
        <w:ind w:right="162"/>
      </w:pPr>
      <w:r w:rsidRPr="00166F92">
        <w:rPr>
          <w:spacing w:val="-2"/>
        </w:rPr>
        <w:t>Subcontractor’s</w:t>
      </w:r>
      <w:r w:rsidR="007E703B" w:rsidRPr="00166F92">
        <w:rPr>
          <w:spacing w:val="-2"/>
        </w:rPr>
        <w:t xml:space="preserve"> </w:t>
      </w:r>
      <w:r w:rsidRPr="00166F92">
        <w:rPr>
          <w:spacing w:val="-2"/>
        </w:rPr>
        <w:t>Legal</w:t>
      </w:r>
      <w:r w:rsidR="007E703B" w:rsidRPr="00166F92">
        <w:rPr>
          <w:spacing w:val="-2"/>
        </w:rPr>
        <w:t xml:space="preserve"> </w:t>
      </w:r>
      <w:r w:rsidRPr="00166F92">
        <w:rPr>
          <w:spacing w:val="-2"/>
        </w:rPr>
        <w:t>Name:</w:t>
      </w:r>
      <w:r w:rsidR="007E703B" w:rsidRPr="00166F92">
        <w:rPr>
          <w:spacing w:val="-2"/>
        </w:rPr>
        <w:t xml:space="preserve"> </w:t>
      </w:r>
      <w:r w:rsidRPr="00166F92">
        <w:rPr>
          <w:spacing w:val="-2"/>
        </w:rPr>
        <w:t>__________________________</w:t>
      </w:r>
    </w:p>
    <w:p w14:paraId="1CAAC291" w14:textId="77777777" w:rsidR="005B4A5F" w:rsidRPr="00166F92" w:rsidRDefault="005B4A5F" w:rsidP="001D5093"/>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B4A5F" w:rsidRPr="00166F92" w14:paraId="5A229C27" w14:textId="77777777" w:rsidTr="00F35BE0">
        <w:trPr>
          <w:cantSplit/>
          <w:tblHeader/>
        </w:trPr>
        <w:tc>
          <w:tcPr>
            <w:tcW w:w="4212" w:type="dxa"/>
            <w:tcBorders>
              <w:top w:val="single" w:sz="6" w:space="0" w:color="auto"/>
              <w:left w:val="single" w:sz="6" w:space="0" w:color="auto"/>
              <w:bottom w:val="single" w:sz="4" w:space="0" w:color="auto"/>
              <w:right w:val="single" w:sz="4" w:space="0" w:color="auto"/>
            </w:tcBorders>
          </w:tcPr>
          <w:p w14:paraId="5DF6EC7F" w14:textId="77777777" w:rsidR="005B4A5F" w:rsidRPr="00166F92" w:rsidRDefault="005B4A5F" w:rsidP="001D5093">
            <w:pPr>
              <w:suppressAutoHyphens/>
              <w:spacing w:before="120"/>
              <w:rPr>
                <w:b/>
                <w:spacing w:val="-2"/>
              </w:rPr>
            </w:pPr>
          </w:p>
        </w:tc>
        <w:tc>
          <w:tcPr>
            <w:tcW w:w="4878" w:type="dxa"/>
            <w:tcBorders>
              <w:top w:val="single" w:sz="6" w:space="0" w:color="auto"/>
              <w:left w:val="single" w:sz="4" w:space="0" w:color="auto"/>
              <w:bottom w:val="single" w:sz="4" w:space="0" w:color="auto"/>
              <w:right w:val="single" w:sz="6" w:space="0" w:color="auto"/>
            </w:tcBorders>
          </w:tcPr>
          <w:p w14:paraId="64DBAA56" w14:textId="77777777" w:rsidR="005B4A5F" w:rsidRPr="00166F92" w:rsidRDefault="005B4A5F" w:rsidP="001D5093">
            <w:pPr>
              <w:suppressAutoHyphens/>
              <w:spacing w:before="240"/>
              <w:ind w:left="288"/>
              <w:jc w:val="center"/>
              <w:rPr>
                <w:b/>
                <w:spacing w:val="-2"/>
              </w:rPr>
            </w:pPr>
            <w:r w:rsidRPr="00166F92">
              <w:rPr>
                <w:b/>
                <w:spacing w:val="-2"/>
              </w:rPr>
              <w:t>Information</w:t>
            </w:r>
          </w:p>
        </w:tc>
      </w:tr>
      <w:tr w:rsidR="005B4A5F" w:rsidRPr="00166F92" w14:paraId="461AADC2" w14:textId="77777777" w:rsidTr="00F35BE0">
        <w:trPr>
          <w:cantSplit/>
          <w:trHeight w:val="699"/>
        </w:trPr>
        <w:tc>
          <w:tcPr>
            <w:tcW w:w="4212" w:type="dxa"/>
            <w:tcBorders>
              <w:top w:val="single" w:sz="4" w:space="0" w:color="auto"/>
              <w:left w:val="single" w:sz="6" w:space="0" w:color="auto"/>
              <w:bottom w:val="single" w:sz="4" w:space="0" w:color="auto"/>
            </w:tcBorders>
          </w:tcPr>
          <w:p w14:paraId="7CCD681E" w14:textId="77777777" w:rsidR="005B4A5F" w:rsidRPr="00166F92" w:rsidRDefault="005B4A5F" w:rsidP="001D5093">
            <w:pPr>
              <w:keepNext/>
              <w:spacing w:before="40"/>
              <w:rPr>
                <w:spacing w:val="-2"/>
              </w:rPr>
            </w:pPr>
            <w:r w:rsidRPr="00166F92">
              <w:t>Description</w:t>
            </w:r>
            <w:r w:rsidR="007E703B" w:rsidRPr="00166F92">
              <w:t xml:space="preserve"> </w:t>
            </w:r>
            <w:r w:rsidRPr="00166F92">
              <w:t>of</w:t>
            </w:r>
            <w:r w:rsidR="007E703B" w:rsidRPr="00166F92">
              <w:t xml:space="preserve"> </w:t>
            </w:r>
            <w:r w:rsidRPr="00166F92">
              <w:t>the</w:t>
            </w:r>
            <w:r w:rsidR="007E703B" w:rsidRPr="00166F92">
              <w:t xml:space="preserve"> </w:t>
            </w:r>
            <w:r w:rsidRPr="00166F92">
              <w:t>key</w:t>
            </w:r>
            <w:r w:rsidR="007E703B" w:rsidRPr="00166F92">
              <w:t xml:space="preserve"> </w:t>
            </w:r>
            <w:r w:rsidRPr="00166F92">
              <w:t>activities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Sub-Factor</w:t>
            </w:r>
            <w:r w:rsidR="007E703B" w:rsidRPr="00166F92">
              <w:t xml:space="preserve"> </w:t>
            </w:r>
            <w:r w:rsidRPr="00166F92">
              <w:t>4.2b)</w:t>
            </w:r>
            <w:r w:rsidR="007E703B" w:rsidRPr="00166F92">
              <w:t xml:space="preserve"> </w:t>
            </w:r>
            <w:r w:rsidRPr="00166F92">
              <w:t>of</w:t>
            </w:r>
            <w:r w:rsidR="007E703B" w:rsidRPr="00166F92">
              <w:t xml:space="preserve"> </w:t>
            </w:r>
            <w:r w:rsidRPr="00166F92">
              <w:t>Section</w:t>
            </w:r>
            <w:r w:rsidR="007E703B" w:rsidRPr="00166F92">
              <w:t xml:space="preserve"> </w:t>
            </w:r>
            <w:r w:rsidRPr="00166F92">
              <w:t>III:</w:t>
            </w:r>
          </w:p>
        </w:tc>
        <w:tc>
          <w:tcPr>
            <w:tcW w:w="4878" w:type="dxa"/>
            <w:tcBorders>
              <w:top w:val="single" w:sz="4" w:space="0" w:color="auto"/>
              <w:left w:val="single" w:sz="4" w:space="0" w:color="auto"/>
              <w:bottom w:val="single" w:sz="4" w:space="0" w:color="auto"/>
              <w:right w:val="single" w:sz="6" w:space="0" w:color="auto"/>
            </w:tcBorders>
          </w:tcPr>
          <w:p w14:paraId="6F2052F0" w14:textId="77777777" w:rsidR="005B4A5F" w:rsidRPr="00166F92" w:rsidRDefault="005B4A5F" w:rsidP="001D5093">
            <w:pPr>
              <w:rPr>
                <w:spacing w:val="-2"/>
              </w:rPr>
            </w:pPr>
          </w:p>
        </w:tc>
      </w:tr>
      <w:tr w:rsidR="005B4A5F" w:rsidRPr="00166F92" w14:paraId="3F617752" w14:textId="77777777" w:rsidTr="00F35BE0">
        <w:trPr>
          <w:cantSplit/>
          <w:trHeight w:val="699"/>
        </w:trPr>
        <w:tc>
          <w:tcPr>
            <w:tcW w:w="4212" w:type="dxa"/>
            <w:tcBorders>
              <w:top w:val="single" w:sz="4" w:space="0" w:color="auto"/>
              <w:left w:val="single" w:sz="6" w:space="0" w:color="auto"/>
              <w:bottom w:val="single" w:sz="4" w:space="0" w:color="auto"/>
            </w:tcBorders>
          </w:tcPr>
          <w:p w14:paraId="0888CCF6" w14:textId="77777777" w:rsidR="005B4A5F" w:rsidRPr="00166F92" w:rsidRDefault="005B4A5F" w:rsidP="001D5093">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032BB8E9" w14:textId="77777777" w:rsidR="005B4A5F" w:rsidRPr="00166F92" w:rsidRDefault="005B4A5F" w:rsidP="001D5093">
            <w:pPr>
              <w:spacing w:before="120"/>
              <w:rPr>
                <w:spacing w:val="-2"/>
              </w:rPr>
            </w:pPr>
          </w:p>
        </w:tc>
      </w:tr>
      <w:tr w:rsidR="005B4A5F" w:rsidRPr="00166F92" w14:paraId="3F213DBF" w14:textId="77777777" w:rsidTr="00F35BE0">
        <w:trPr>
          <w:cantSplit/>
          <w:trHeight w:val="699"/>
        </w:trPr>
        <w:tc>
          <w:tcPr>
            <w:tcW w:w="4212" w:type="dxa"/>
            <w:tcBorders>
              <w:top w:val="single" w:sz="4" w:space="0" w:color="auto"/>
              <w:left w:val="single" w:sz="6" w:space="0" w:color="auto"/>
              <w:bottom w:val="single" w:sz="4" w:space="0" w:color="auto"/>
            </w:tcBorders>
          </w:tcPr>
          <w:p w14:paraId="192B52DF" w14:textId="77777777" w:rsidR="005B4A5F" w:rsidRPr="00166F92" w:rsidRDefault="005B4A5F" w:rsidP="001D5093">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2E16E378" w14:textId="77777777" w:rsidR="005B4A5F" w:rsidRPr="00166F92" w:rsidRDefault="005B4A5F" w:rsidP="001D5093">
            <w:pPr>
              <w:spacing w:before="120"/>
              <w:rPr>
                <w:spacing w:val="-2"/>
              </w:rPr>
            </w:pPr>
          </w:p>
        </w:tc>
      </w:tr>
      <w:tr w:rsidR="005B4A5F" w:rsidRPr="00166F92" w14:paraId="429A0A1A" w14:textId="77777777" w:rsidTr="00F35BE0">
        <w:trPr>
          <w:cantSplit/>
          <w:trHeight w:val="699"/>
        </w:trPr>
        <w:tc>
          <w:tcPr>
            <w:tcW w:w="4212" w:type="dxa"/>
            <w:tcBorders>
              <w:top w:val="single" w:sz="4" w:space="0" w:color="auto"/>
              <w:left w:val="single" w:sz="6" w:space="0" w:color="auto"/>
              <w:bottom w:val="single" w:sz="4" w:space="0" w:color="auto"/>
            </w:tcBorders>
          </w:tcPr>
          <w:p w14:paraId="794AA957" w14:textId="77777777" w:rsidR="005B4A5F" w:rsidRPr="00166F92" w:rsidRDefault="005B4A5F" w:rsidP="001D5093">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04F7075" w14:textId="77777777" w:rsidR="005B4A5F" w:rsidRPr="00166F92" w:rsidRDefault="005B4A5F" w:rsidP="001D5093">
            <w:pPr>
              <w:spacing w:before="120"/>
              <w:rPr>
                <w:spacing w:val="-2"/>
              </w:rPr>
            </w:pPr>
          </w:p>
        </w:tc>
      </w:tr>
      <w:tr w:rsidR="005B4A5F" w:rsidRPr="00166F92" w14:paraId="5541E103" w14:textId="77777777" w:rsidTr="00F35BE0">
        <w:trPr>
          <w:cantSplit/>
          <w:trHeight w:val="699"/>
        </w:trPr>
        <w:tc>
          <w:tcPr>
            <w:tcW w:w="4212" w:type="dxa"/>
            <w:tcBorders>
              <w:top w:val="single" w:sz="4" w:space="0" w:color="auto"/>
              <w:left w:val="single" w:sz="6" w:space="0" w:color="auto"/>
              <w:bottom w:val="single" w:sz="4" w:space="0" w:color="auto"/>
            </w:tcBorders>
          </w:tcPr>
          <w:p w14:paraId="2A8259DE" w14:textId="77777777" w:rsidR="005B4A5F" w:rsidRPr="00166F92" w:rsidRDefault="005B4A5F" w:rsidP="001D5093">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65BE6BFE" w14:textId="77777777" w:rsidR="005B4A5F" w:rsidRPr="00166F92" w:rsidRDefault="005B4A5F" w:rsidP="001D5093">
            <w:pPr>
              <w:spacing w:before="120"/>
              <w:rPr>
                <w:spacing w:val="-2"/>
              </w:rPr>
            </w:pPr>
          </w:p>
        </w:tc>
      </w:tr>
      <w:tr w:rsidR="005B4A5F" w:rsidRPr="00166F92" w14:paraId="5F808915" w14:textId="77777777" w:rsidTr="00F35BE0">
        <w:trPr>
          <w:cantSplit/>
          <w:trHeight w:val="699"/>
        </w:trPr>
        <w:tc>
          <w:tcPr>
            <w:tcW w:w="4212" w:type="dxa"/>
            <w:tcBorders>
              <w:top w:val="single" w:sz="4" w:space="0" w:color="auto"/>
              <w:left w:val="single" w:sz="6" w:space="0" w:color="auto"/>
              <w:bottom w:val="single" w:sz="4" w:space="0" w:color="auto"/>
            </w:tcBorders>
          </w:tcPr>
          <w:p w14:paraId="5B6225F3" w14:textId="77777777" w:rsidR="005B4A5F" w:rsidRPr="00166F92" w:rsidRDefault="005B4A5F" w:rsidP="001D5093">
            <w:pPr>
              <w:pStyle w:val="List"/>
              <w:ind w:left="576"/>
              <w:rPr>
                <w:i/>
                <w:spacing w:val="-2"/>
              </w:rPr>
            </w:pPr>
          </w:p>
          <w:p w14:paraId="5F56D0C3" w14:textId="77777777" w:rsidR="005B4A5F" w:rsidRPr="00166F92" w:rsidRDefault="005B4A5F" w:rsidP="001D5093">
            <w:pPr>
              <w:rPr>
                <w:i/>
              </w:rPr>
            </w:pPr>
          </w:p>
        </w:tc>
        <w:tc>
          <w:tcPr>
            <w:tcW w:w="4878" w:type="dxa"/>
            <w:tcBorders>
              <w:top w:val="single" w:sz="4" w:space="0" w:color="auto"/>
              <w:left w:val="single" w:sz="4" w:space="0" w:color="auto"/>
              <w:bottom w:val="single" w:sz="4" w:space="0" w:color="auto"/>
              <w:right w:val="single" w:sz="6" w:space="0" w:color="auto"/>
            </w:tcBorders>
          </w:tcPr>
          <w:p w14:paraId="2093C1DA" w14:textId="77777777" w:rsidR="005B4A5F" w:rsidRPr="00166F92" w:rsidRDefault="005B4A5F" w:rsidP="001D5093">
            <w:pPr>
              <w:spacing w:before="120"/>
              <w:rPr>
                <w:spacing w:val="-2"/>
              </w:rPr>
            </w:pPr>
          </w:p>
        </w:tc>
      </w:tr>
      <w:bookmarkEnd w:id="807"/>
    </w:tbl>
    <w:p w14:paraId="6117D001" w14:textId="77777777" w:rsidR="005B4A5F" w:rsidRDefault="005B4A5F" w:rsidP="001D5093"/>
    <w:p w14:paraId="6993AD59" w14:textId="77777777" w:rsidR="00D6190A" w:rsidRDefault="00D6190A" w:rsidP="00E909B3">
      <w:pPr>
        <w:pStyle w:val="BodyText"/>
        <w:spacing w:before="120" w:after="360"/>
        <w:jc w:val="center"/>
      </w:pPr>
      <w:r>
        <w:br w:type="page"/>
      </w:r>
    </w:p>
    <w:p w14:paraId="616E1A41" w14:textId="77777777" w:rsidR="00D6190A" w:rsidRPr="00166F92" w:rsidRDefault="00D6190A" w:rsidP="001D5093"/>
    <w:p w14:paraId="57F2112B" w14:textId="77777777" w:rsidR="00DB5A77" w:rsidRPr="00166F92" w:rsidRDefault="00DB5A77" w:rsidP="00DB5A77">
      <w:pPr>
        <w:jc w:val="center"/>
        <w:rPr>
          <w:b/>
        </w:rPr>
      </w:pPr>
      <w:r w:rsidRPr="00166F92">
        <w:rPr>
          <w:b/>
        </w:rPr>
        <w:t>Form EXP –4.2(</w:t>
      </w:r>
      <w:r>
        <w:rPr>
          <w:b/>
        </w:rPr>
        <w:t>c</w:t>
      </w:r>
      <w:r w:rsidRPr="00166F92">
        <w:rPr>
          <w:b/>
        </w:rPr>
        <w:t>)</w:t>
      </w:r>
    </w:p>
    <w:p w14:paraId="143F3995" w14:textId="42C5E1CF" w:rsidR="00A16783" w:rsidRPr="00E909B3" w:rsidRDefault="00DB5A77" w:rsidP="00E909B3">
      <w:pPr>
        <w:pStyle w:val="BodyText"/>
        <w:spacing w:before="120" w:after="360"/>
        <w:jc w:val="center"/>
        <w:rPr>
          <w:b/>
          <w:bCs/>
          <w:sz w:val="32"/>
          <w:szCs w:val="32"/>
        </w:rPr>
      </w:pPr>
      <w:r w:rsidRPr="00E909B3">
        <w:rPr>
          <w:b/>
          <w:bCs/>
          <w:sz w:val="32"/>
          <w:szCs w:val="32"/>
        </w:rPr>
        <w:t>Specific Experience in Managing ES aspects</w:t>
      </w:r>
      <w:r w:rsidR="00A16783" w:rsidRPr="00E909B3">
        <w:rPr>
          <w:b/>
          <w:bCs/>
          <w:sz w:val="32"/>
          <w:szCs w:val="32"/>
        </w:rPr>
        <w:t xml:space="preserve"> and any additional sustainable procurement aspects</w:t>
      </w:r>
    </w:p>
    <w:p w14:paraId="7C898B7D" w14:textId="5890B6E9" w:rsidR="00DB5A77" w:rsidRPr="00BA1877" w:rsidRDefault="00DB5A77" w:rsidP="004F20BF">
      <w:pPr>
        <w:jc w:val="center"/>
      </w:pPr>
    </w:p>
    <w:p w14:paraId="43B937B1" w14:textId="77777777" w:rsidR="00DB5A77" w:rsidRPr="00166F92" w:rsidRDefault="00DB5A77" w:rsidP="00DB5A77">
      <w:pPr>
        <w:tabs>
          <w:tab w:val="right" w:pos="9000"/>
        </w:tabs>
      </w:pPr>
      <w:r w:rsidRPr="00166F92">
        <w:t xml:space="preserve">Bidder’s Legal Name:  ___________________________     </w:t>
      </w:r>
      <w:r w:rsidRPr="00166F92">
        <w:tab/>
        <w:t>Date:  _____________________</w:t>
      </w:r>
    </w:p>
    <w:p w14:paraId="339A4FC0" w14:textId="77777777" w:rsidR="00DB5A77" w:rsidRPr="00166F92" w:rsidRDefault="00DB5A77" w:rsidP="00DB5A77">
      <w:pPr>
        <w:tabs>
          <w:tab w:val="right" w:pos="9000"/>
          <w:tab w:val="right" w:pos="9630"/>
        </w:tabs>
      </w:pPr>
      <w:r w:rsidRPr="00166F92">
        <w:rPr>
          <w:spacing w:val="-2"/>
        </w:rPr>
        <w:t>JV Member Legal Name: _________________________</w:t>
      </w:r>
      <w:r w:rsidRPr="00166F92">
        <w:tab/>
        <w:t xml:space="preserve">RFB No.:  __________________   </w:t>
      </w:r>
    </w:p>
    <w:p w14:paraId="41F25968" w14:textId="77777777" w:rsidR="00DB5A77" w:rsidRPr="00166F92" w:rsidRDefault="00DB5A77" w:rsidP="00DB5A77">
      <w:pPr>
        <w:tabs>
          <w:tab w:val="right" w:pos="9000"/>
          <w:tab w:val="right" w:pos="9630"/>
        </w:tabs>
      </w:pPr>
      <w:r w:rsidRPr="00166F92">
        <w:t>Subcontractor’s Legal Name: ______________</w:t>
      </w:r>
      <w:r w:rsidRPr="00166F92">
        <w:tab/>
        <w:t>Page _______ of _______ pages</w:t>
      </w:r>
    </w:p>
    <w:p w14:paraId="095CD0C3" w14:textId="77777777" w:rsidR="00DB5A77" w:rsidRPr="004F20BF" w:rsidRDefault="00DB5A77">
      <w:pPr>
        <w:pStyle w:val="ListParagraph"/>
        <w:numPr>
          <w:ilvl w:val="3"/>
          <w:numId w:val="16"/>
        </w:numPr>
        <w:spacing w:before="40" w:after="40"/>
        <w:ind w:left="360"/>
        <w:rPr>
          <w:bCs/>
          <w:iCs/>
          <w:color w:val="000000" w:themeColor="text1"/>
          <w:spacing w:val="-2"/>
        </w:rPr>
      </w:pPr>
      <w:r w:rsidRPr="004F20BF">
        <w:rPr>
          <w:bCs/>
          <w:color w:val="000000" w:themeColor="text1"/>
          <w:spacing w:val="-2"/>
        </w:rPr>
        <w:t xml:space="preserve">Key </w:t>
      </w:r>
      <w:r w:rsidRPr="004F20BF">
        <w:rPr>
          <w:bCs/>
          <w:color w:val="000000" w:themeColor="text1"/>
          <w:spacing w:val="4"/>
        </w:rPr>
        <w:t xml:space="preserve">Requirement no 1 in accordance with 4.2 (c): </w:t>
      </w:r>
      <w:r w:rsidRPr="004F20BF">
        <w:rPr>
          <w:bCs/>
          <w:iCs/>
          <w:color w:val="000000" w:themeColor="text1"/>
          <w:spacing w:val="2"/>
        </w:rPr>
        <w:t>__</w:t>
      </w:r>
    </w:p>
    <w:p w14:paraId="48C1847C" w14:textId="77777777" w:rsidR="00DB5A77" w:rsidRPr="003C161C" w:rsidRDefault="00DB5A77" w:rsidP="00DB5A77">
      <w:pPr>
        <w:pStyle w:val="ListParagraph"/>
        <w:spacing w:before="40" w:after="40"/>
        <w:ind w:left="360"/>
        <w:rPr>
          <w:bCs/>
          <w:iCs/>
          <w:color w:val="000000" w:themeColor="text1"/>
          <w:spacing w:val="-2"/>
        </w:rPr>
      </w:pPr>
      <w:r w:rsidRPr="003C161C">
        <w:rPr>
          <w:bCs/>
          <w:iCs/>
          <w:color w:val="000000" w:themeColor="text1"/>
          <w:spacing w:val="2"/>
        </w:rPr>
        <w:t>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DB5A77" w:rsidRPr="003261FD" w14:paraId="15551749" w14:textId="77777777" w:rsidTr="00BA187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3045300" w14:textId="77777777" w:rsidR="00DB5A77" w:rsidRPr="003C161C" w:rsidRDefault="00DB5A77" w:rsidP="00BA1877">
            <w:pPr>
              <w:spacing w:before="40" w:after="40"/>
              <w:ind w:left="43"/>
              <w:rPr>
                <w:bCs/>
                <w:color w:val="000000" w:themeColor="text1"/>
                <w:spacing w:val="-8"/>
              </w:rPr>
            </w:pPr>
            <w:r w:rsidRPr="003C161C">
              <w:rPr>
                <w:bCs/>
                <w:color w:val="000000" w:themeColor="text1"/>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17F10B8E" w14:textId="77777777" w:rsidR="00DB5A77" w:rsidRPr="003261FD" w:rsidRDefault="00DB5A77" w:rsidP="00BA1877">
            <w:pPr>
              <w:spacing w:before="40" w:after="40"/>
              <w:ind w:left="284"/>
              <w:rPr>
                <w:bCs/>
                <w:i/>
                <w:iCs/>
                <w:color w:val="000000" w:themeColor="text1"/>
                <w:spacing w:val="2"/>
              </w:rPr>
            </w:pPr>
          </w:p>
        </w:tc>
      </w:tr>
      <w:tr w:rsidR="00DB5A77" w:rsidRPr="003261FD" w14:paraId="05A4CD12" w14:textId="77777777" w:rsidTr="00BA1877">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C6B170B" w14:textId="77777777" w:rsidR="00DB5A77" w:rsidRPr="003C161C" w:rsidRDefault="00DB5A77" w:rsidP="00BA1877">
            <w:pPr>
              <w:spacing w:before="40" w:after="40"/>
              <w:ind w:left="43"/>
              <w:rPr>
                <w:bCs/>
                <w:color w:val="000000" w:themeColor="text1"/>
                <w:spacing w:val="-10"/>
              </w:rPr>
            </w:pPr>
            <w:r w:rsidRPr="003C161C">
              <w:rPr>
                <w:bCs/>
                <w:color w:val="000000" w:themeColor="text1"/>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336004CC" w14:textId="77777777" w:rsidR="00DB5A77" w:rsidRPr="003261FD" w:rsidRDefault="00DB5A77" w:rsidP="00BA1877">
            <w:pPr>
              <w:spacing w:before="40" w:after="40"/>
              <w:ind w:left="164"/>
              <w:rPr>
                <w:bCs/>
                <w:i/>
                <w:iCs/>
                <w:color w:val="000000" w:themeColor="text1"/>
                <w:spacing w:val="2"/>
              </w:rPr>
            </w:pPr>
          </w:p>
        </w:tc>
      </w:tr>
      <w:tr w:rsidR="00DB5A77" w:rsidRPr="003261FD" w14:paraId="7B85803F" w14:textId="77777777" w:rsidTr="00BA187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E5BDF8B" w14:textId="77777777" w:rsidR="00DB5A77" w:rsidRPr="003C161C" w:rsidRDefault="00DB5A77" w:rsidP="00BA1877">
            <w:pPr>
              <w:spacing w:before="40" w:after="40"/>
              <w:ind w:left="43"/>
              <w:rPr>
                <w:bCs/>
                <w:color w:val="000000" w:themeColor="text1"/>
                <w:spacing w:val="-2"/>
              </w:rPr>
            </w:pPr>
            <w:r w:rsidRPr="003C161C">
              <w:rPr>
                <w:bCs/>
                <w:color w:val="000000" w:themeColor="text1"/>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459B8D38" w14:textId="77777777" w:rsidR="00DB5A77" w:rsidRPr="003261FD" w:rsidRDefault="00DB5A77" w:rsidP="00BA1877">
            <w:pPr>
              <w:spacing w:before="40" w:after="40"/>
              <w:ind w:left="164"/>
              <w:rPr>
                <w:bCs/>
                <w:i/>
                <w:iCs/>
                <w:color w:val="000000" w:themeColor="text1"/>
                <w:spacing w:val="2"/>
              </w:rPr>
            </w:pPr>
          </w:p>
        </w:tc>
      </w:tr>
      <w:tr w:rsidR="00DB5A77" w:rsidRPr="003261FD" w14:paraId="0B6E1616" w14:textId="77777777" w:rsidTr="00BA1877">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4B95E819" w14:textId="77777777" w:rsidR="00DB5A77" w:rsidRPr="003C161C" w:rsidRDefault="00DB5A77" w:rsidP="00BA1877">
            <w:pPr>
              <w:spacing w:before="40" w:after="40"/>
              <w:ind w:left="43"/>
              <w:rPr>
                <w:bCs/>
                <w:color w:val="000000" w:themeColor="text1"/>
                <w:spacing w:val="-2"/>
              </w:rPr>
            </w:pPr>
            <w:r w:rsidRPr="003C161C">
              <w:rPr>
                <w:bCs/>
                <w:color w:val="000000" w:themeColor="text1"/>
                <w:spacing w:val="-2"/>
              </w:rPr>
              <w:t>Role in Contract</w:t>
            </w:r>
          </w:p>
          <w:p w14:paraId="50F5E09F" w14:textId="77777777" w:rsidR="00DB5A77" w:rsidRPr="003C161C" w:rsidRDefault="00DB5A77" w:rsidP="00BA1877">
            <w:pPr>
              <w:spacing w:before="40" w:after="40"/>
              <w:ind w:left="30"/>
              <w:rPr>
                <w:bCs/>
                <w:i/>
                <w:iCs/>
                <w:color w:val="000000" w:themeColor="text1"/>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3B70FED" w14:textId="77777777" w:rsidR="00DB5A77" w:rsidRPr="003261FD" w:rsidRDefault="00DB5A77" w:rsidP="00BA1877">
            <w:pPr>
              <w:spacing w:before="40" w:after="40"/>
              <w:ind w:right="250"/>
              <w:jc w:val="center"/>
              <w:rPr>
                <w:bCs/>
                <w:color w:val="000000" w:themeColor="text1"/>
                <w:spacing w:val="-4"/>
              </w:rPr>
            </w:pPr>
            <w:r w:rsidRPr="003261FD">
              <w:rPr>
                <w:bCs/>
                <w:color w:val="000000" w:themeColor="text1"/>
                <w:spacing w:val="-4"/>
              </w:rPr>
              <w:t>Prime Contractor</w:t>
            </w:r>
          </w:p>
          <w:p w14:paraId="20EABA9C" w14:textId="77777777" w:rsidR="00DB5A77" w:rsidRPr="003261FD" w:rsidRDefault="00DB5A77" w:rsidP="00BA1877">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6805BF65" w14:textId="77777777" w:rsidR="00DB5A77" w:rsidRPr="003261FD" w:rsidRDefault="00DB5A77" w:rsidP="00BA1877">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3F8C85E5" w14:textId="77777777" w:rsidR="00DB5A77" w:rsidRPr="003261FD" w:rsidRDefault="00DB5A77" w:rsidP="00BA1877">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0CF973DE" w14:textId="77777777" w:rsidR="00DB5A77" w:rsidRPr="003261FD" w:rsidRDefault="00DB5A77" w:rsidP="00BA1877">
            <w:pPr>
              <w:spacing w:before="40" w:after="40"/>
              <w:jc w:val="center"/>
              <w:rPr>
                <w:bCs/>
                <w:color w:val="000000" w:themeColor="text1"/>
                <w:spacing w:val="-4"/>
              </w:rPr>
            </w:pPr>
            <w:r w:rsidRPr="003261FD">
              <w:rPr>
                <w:bCs/>
                <w:color w:val="000000" w:themeColor="text1"/>
                <w:spacing w:val="-4"/>
              </w:rPr>
              <w:t>Management Contractor</w:t>
            </w:r>
          </w:p>
          <w:p w14:paraId="58DEBEAC" w14:textId="77777777" w:rsidR="00DB5A77" w:rsidRPr="003261FD" w:rsidRDefault="00DB5A77" w:rsidP="00BA1877">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7445C112" w14:textId="77777777" w:rsidR="00DB5A77" w:rsidRPr="003261FD" w:rsidRDefault="00DB5A77" w:rsidP="00BA1877">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330CC1A8" w14:textId="77777777" w:rsidR="00DB5A77" w:rsidRPr="003261FD" w:rsidRDefault="00DB5A77" w:rsidP="00BA1877">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F77941" w:rsidRPr="003261FD" w14:paraId="557384DC" w14:textId="77777777" w:rsidTr="00E342FA">
        <w:trPr>
          <w:trHeight w:val="877"/>
        </w:trPr>
        <w:tc>
          <w:tcPr>
            <w:tcW w:w="3835" w:type="dxa"/>
            <w:tcBorders>
              <w:top w:val="single" w:sz="2" w:space="0" w:color="auto"/>
              <w:left w:val="single" w:sz="2" w:space="0" w:color="auto"/>
              <w:bottom w:val="single" w:sz="2" w:space="0" w:color="auto"/>
              <w:right w:val="single" w:sz="2" w:space="0" w:color="auto"/>
            </w:tcBorders>
          </w:tcPr>
          <w:p w14:paraId="19520B7B" w14:textId="77777777" w:rsidR="00F77941" w:rsidRPr="003C161C" w:rsidRDefault="00F77941" w:rsidP="00753005">
            <w:pPr>
              <w:spacing w:before="40" w:after="40"/>
              <w:ind w:left="43"/>
              <w:rPr>
                <w:bCs/>
                <w:color w:val="000000" w:themeColor="text1"/>
                <w:spacing w:val="-11"/>
              </w:rPr>
            </w:pPr>
            <w:r w:rsidRPr="00753005">
              <w:rPr>
                <w:bCs/>
                <w:color w:val="000000" w:themeColor="text1"/>
                <w:spacing w:val="-2"/>
              </w:rPr>
              <w:t>Total Contract Amount</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414D81A6" w14:textId="5C63604A" w:rsidR="00F77941" w:rsidRPr="003261FD" w:rsidRDefault="00F77941" w:rsidP="00753005">
            <w:pPr>
              <w:spacing w:before="40" w:after="40"/>
              <w:ind w:left="31" w:right="67"/>
              <w:jc w:val="center"/>
              <w:rPr>
                <w:bCs/>
                <w:i/>
                <w:iCs/>
                <w:color w:val="000000" w:themeColor="text1"/>
                <w:spacing w:val="2"/>
              </w:rPr>
            </w:pPr>
            <w:r>
              <w:rPr>
                <w:bCs/>
                <w:color w:val="000000" w:themeColor="text1"/>
                <w:spacing w:val="-2"/>
              </w:rPr>
              <w:t xml:space="preserve">                                                          </w:t>
            </w:r>
            <w:r w:rsidRPr="003261FD">
              <w:rPr>
                <w:bCs/>
                <w:color w:val="000000" w:themeColor="text1"/>
                <w:spacing w:val="-2"/>
              </w:rPr>
              <w:t xml:space="preserve">US$ </w:t>
            </w:r>
            <w:r>
              <w:rPr>
                <w:bCs/>
                <w:color w:val="000000" w:themeColor="text1"/>
                <w:spacing w:val="-2"/>
              </w:rPr>
              <w:t>____________</w:t>
            </w:r>
          </w:p>
        </w:tc>
      </w:tr>
      <w:tr w:rsidR="00DB5A77" w:rsidRPr="003261FD" w14:paraId="7A46A5D8" w14:textId="77777777" w:rsidTr="00BA1877">
        <w:trPr>
          <w:trHeight w:val="877"/>
        </w:trPr>
        <w:tc>
          <w:tcPr>
            <w:tcW w:w="3835" w:type="dxa"/>
            <w:tcBorders>
              <w:top w:val="single" w:sz="2" w:space="0" w:color="auto"/>
              <w:left w:val="single" w:sz="2" w:space="0" w:color="auto"/>
              <w:bottom w:val="single" w:sz="2" w:space="0" w:color="auto"/>
              <w:right w:val="single" w:sz="2" w:space="0" w:color="auto"/>
            </w:tcBorders>
          </w:tcPr>
          <w:p w14:paraId="4BBCD7AB" w14:textId="77777777" w:rsidR="00DB5A77" w:rsidRPr="003C161C" w:rsidRDefault="00DB5A77" w:rsidP="00753005">
            <w:pPr>
              <w:spacing w:before="40" w:after="40"/>
              <w:ind w:left="43"/>
              <w:rPr>
                <w:bCs/>
                <w:color w:val="000000" w:themeColor="text1"/>
                <w:spacing w:val="-11"/>
              </w:rPr>
            </w:pPr>
            <w:r w:rsidRPr="00753005">
              <w:rPr>
                <w:bCs/>
                <w:color w:val="000000" w:themeColor="text1"/>
                <w:spacing w:val="-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26AA9C9B" w14:textId="77777777" w:rsidR="00DB5A77" w:rsidRPr="003261FD" w:rsidRDefault="00DB5A77" w:rsidP="00BA1877">
            <w:pPr>
              <w:spacing w:before="40" w:after="40"/>
              <w:ind w:left="31" w:right="67"/>
              <w:rPr>
                <w:bCs/>
                <w:color w:val="000000" w:themeColor="text1"/>
                <w:spacing w:val="-2"/>
              </w:rPr>
            </w:pPr>
          </w:p>
        </w:tc>
      </w:tr>
    </w:tbl>
    <w:p w14:paraId="035550E0" w14:textId="77777777" w:rsidR="00DB5A77" w:rsidRPr="003C161C" w:rsidRDefault="00DB5A77">
      <w:pPr>
        <w:pStyle w:val="ListParagraph"/>
        <w:numPr>
          <w:ilvl w:val="3"/>
          <w:numId w:val="16"/>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4.2 (c): </w:t>
      </w:r>
      <w:r w:rsidRPr="003C161C">
        <w:rPr>
          <w:bCs/>
          <w:i/>
          <w:iCs/>
          <w:color w:val="000000" w:themeColor="text1"/>
          <w:spacing w:val="2"/>
        </w:rPr>
        <w:t>______________________</w:t>
      </w:r>
    </w:p>
    <w:p w14:paraId="7B0C4929" w14:textId="77777777" w:rsidR="00DB5A77" w:rsidRPr="003C161C" w:rsidRDefault="00DB5A77">
      <w:pPr>
        <w:pStyle w:val="ListParagraph"/>
        <w:numPr>
          <w:ilvl w:val="3"/>
          <w:numId w:val="16"/>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4.2 (c): </w:t>
      </w:r>
      <w:r w:rsidRPr="003C161C">
        <w:rPr>
          <w:bCs/>
          <w:i/>
          <w:iCs/>
          <w:color w:val="000000" w:themeColor="text1"/>
          <w:spacing w:val="2"/>
        </w:rPr>
        <w:t>______________________</w:t>
      </w:r>
    </w:p>
    <w:p w14:paraId="215F950C" w14:textId="77777777" w:rsidR="00D6190A" w:rsidRDefault="00D6190A" w:rsidP="00DB5A77">
      <w:pPr>
        <w:pStyle w:val="SectionVHeader"/>
      </w:pPr>
    </w:p>
    <w:p w14:paraId="6AE5AE2C" w14:textId="77777777" w:rsidR="00D6190A" w:rsidRDefault="00D6190A" w:rsidP="001D5093">
      <w:pPr>
        <w:pStyle w:val="SectionVHeader"/>
      </w:pPr>
    </w:p>
    <w:p w14:paraId="0857AC66" w14:textId="77777777" w:rsidR="005B4A5F" w:rsidRPr="00166F92" w:rsidRDefault="005B4A5F" w:rsidP="001D5093">
      <w:pPr>
        <w:pStyle w:val="SectionVHeader"/>
      </w:pPr>
      <w:r w:rsidRPr="00166F92">
        <w:br w:type="page"/>
      </w:r>
    </w:p>
    <w:p w14:paraId="267D7370" w14:textId="77777777" w:rsidR="005B4A5F" w:rsidRPr="00166F92" w:rsidRDefault="005B4A5F" w:rsidP="001D5093">
      <w:pPr>
        <w:pStyle w:val="S4-header1"/>
      </w:pPr>
      <w:bookmarkStart w:id="808" w:name="_Toc437968899"/>
      <w:bookmarkStart w:id="809" w:name="_Toc135149848"/>
      <w:r w:rsidRPr="00166F92">
        <w:lastRenderedPageBreak/>
        <w:t>Form</w:t>
      </w:r>
      <w:r w:rsidR="007E703B" w:rsidRPr="00166F92">
        <w:t xml:space="preserve"> </w:t>
      </w:r>
      <w:r w:rsidRPr="00166F92">
        <w:t>of</w:t>
      </w:r>
      <w:r w:rsidR="007E703B" w:rsidRPr="00166F92">
        <w:t xml:space="preserve"> </w:t>
      </w:r>
      <w:r w:rsidRPr="00166F92">
        <w:t>Bid</w:t>
      </w:r>
      <w:r w:rsidR="007E703B" w:rsidRPr="00166F92">
        <w:t xml:space="preserve"> </w:t>
      </w:r>
      <w:r w:rsidRPr="00166F92">
        <w:t>Security</w:t>
      </w:r>
      <w:bookmarkEnd w:id="808"/>
      <w:bookmarkEnd w:id="809"/>
    </w:p>
    <w:p w14:paraId="35C253E0" w14:textId="77777777" w:rsidR="00AE644D" w:rsidRPr="00166F92" w:rsidRDefault="00AE644D" w:rsidP="001D5093">
      <w:pPr>
        <w:pStyle w:val="S4-Heading2"/>
        <w:rPr>
          <w:noProof/>
        </w:rPr>
      </w:pPr>
      <w:bookmarkStart w:id="810" w:name="_Toc463858680"/>
      <w:bookmarkStart w:id="811" w:name="_Toc347230626"/>
      <w:bookmarkStart w:id="812" w:name="_Toc442521496"/>
      <w:bookmarkStart w:id="813" w:name="_Toc135149849"/>
      <w:r w:rsidRPr="00166F92">
        <w:rPr>
          <w:noProof/>
        </w:rPr>
        <w:t>Form</w:t>
      </w:r>
      <w:r w:rsidR="007E703B" w:rsidRPr="00166F92">
        <w:rPr>
          <w:noProof/>
        </w:rPr>
        <w:t xml:space="preserve"> </w:t>
      </w:r>
      <w:r w:rsidRPr="00166F92">
        <w:rPr>
          <w:noProof/>
        </w:rPr>
        <w:t>of</w:t>
      </w:r>
      <w:r w:rsidR="007E703B" w:rsidRPr="00166F92">
        <w:rPr>
          <w:noProof/>
        </w:rPr>
        <w:t xml:space="preserve"> </w:t>
      </w:r>
      <w:r w:rsidRPr="00166F92">
        <w:rPr>
          <w:noProof/>
        </w:rPr>
        <w:t>Bid</w:t>
      </w:r>
      <w:r w:rsidR="007E703B" w:rsidRPr="00166F92">
        <w:rPr>
          <w:noProof/>
        </w:rPr>
        <w:t xml:space="preserve"> </w:t>
      </w:r>
      <w:r w:rsidRPr="00166F92">
        <w:rPr>
          <w:noProof/>
        </w:rPr>
        <w:t>Security</w:t>
      </w:r>
      <w:bookmarkEnd w:id="810"/>
      <w:bookmarkEnd w:id="811"/>
      <w:r w:rsidR="007E703B" w:rsidRPr="00166F92">
        <w:rPr>
          <w:noProof/>
        </w:rPr>
        <w:t xml:space="preserve"> </w:t>
      </w:r>
      <w:r w:rsidRPr="00166F92">
        <w:rPr>
          <w:noProof/>
        </w:rPr>
        <w:t>–</w:t>
      </w:r>
      <w:r w:rsidR="007E703B" w:rsidRPr="00166F92">
        <w:rPr>
          <w:noProof/>
        </w:rPr>
        <w:t xml:space="preserve"> </w:t>
      </w:r>
      <w:r w:rsidRPr="00166F92">
        <w:rPr>
          <w:noProof/>
        </w:rPr>
        <w:t>Bank</w:t>
      </w:r>
      <w:r w:rsidR="007E703B" w:rsidRPr="00166F92">
        <w:rPr>
          <w:noProof/>
        </w:rPr>
        <w:t xml:space="preserve"> </w:t>
      </w:r>
      <w:r w:rsidRPr="00166F92">
        <w:rPr>
          <w:noProof/>
        </w:rPr>
        <w:t>Guarantee</w:t>
      </w:r>
      <w:bookmarkEnd w:id="812"/>
      <w:bookmarkEnd w:id="813"/>
    </w:p>
    <w:p w14:paraId="5D6C3692" w14:textId="77777777" w:rsidR="00C45A36" w:rsidRDefault="00C45A36" w:rsidP="00C45A36">
      <w:pPr>
        <w:pBdr>
          <w:top w:val="nil"/>
          <w:left w:val="nil"/>
          <w:bottom w:val="nil"/>
          <w:right w:val="nil"/>
          <w:between w:val="nil"/>
        </w:pBdr>
        <w:spacing w:before="120" w:after="240"/>
        <w:ind w:firstLine="720"/>
        <w:jc w:val="center"/>
        <w:rPr>
          <w:rFonts w:ascii="Calibri" w:eastAsia="Calibri" w:hAnsi="Calibri" w:cs="Calibri"/>
          <w:b/>
          <w:color w:val="000000"/>
          <w:sz w:val="32"/>
          <w:szCs w:val="32"/>
        </w:rPr>
      </w:pPr>
      <w:r>
        <w:rPr>
          <w:rFonts w:ascii="Calibri" w:eastAsia="Calibri" w:hAnsi="Calibri" w:cs="Calibri"/>
          <w:b/>
          <w:color w:val="000000"/>
          <w:sz w:val="32"/>
          <w:szCs w:val="32"/>
        </w:rPr>
        <w:t>NOT APPLICABLE</w:t>
      </w:r>
    </w:p>
    <w:p w14:paraId="7B187716" w14:textId="77777777" w:rsidR="00AE644D" w:rsidRPr="00166F92" w:rsidRDefault="00AE644D" w:rsidP="001D5093">
      <w:pPr>
        <w:spacing w:after="0"/>
        <w:jc w:val="center"/>
        <w:rPr>
          <w:noProof/>
        </w:rPr>
      </w:pPr>
    </w:p>
    <w:p w14:paraId="3C595443" w14:textId="77777777" w:rsidR="005B4A5F" w:rsidRPr="00166F92" w:rsidRDefault="00AE644D" w:rsidP="001D5093">
      <w:pPr>
        <w:rPr>
          <w:b/>
          <w:iCs/>
          <w:sz w:val="36"/>
        </w:rPr>
      </w:pPr>
      <w:r w:rsidRPr="00166F92">
        <w:rPr>
          <w:rStyle w:val="Table"/>
          <w:rFonts w:ascii="Times New Roman" w:hAnsi="Times New Roman"/>
          <w:spacing w:val="-2"/>
        </w:rPr>
        <w:br w:type="page"/>
      </w:r>
    </w:p>
    <w:p w14:paraId="4A0262C9" w14:textId="77777777" w:rsidR="005B4A5F" w:rsidRPr="00166F92" w:rsidRDefault="005B4A5F" w:rsidP="001D5093">
      <w:pPr>
        <w:pStyle w:val="S4-Heading2"/>
      </w:pPr>
      <w:bookmarkStart w:id="814" w:name="_Toc125871320"/>
      <w:bookmarkStart w:id="815" w:name="_Toc437968900"/>
      <w:bookmarkStart w:id="816" w:name="_Toc482500894"/>
      <w:bookmarkStart w:id="817" w:name="_Toc87082191"/>
      <w:bookmarkStart w:id="818" w:name="_Toc103155217"/>
      <w:bookmarkStart w:id="819" w:name="_Toc197236056"/>
      <w:bookmarkStart w:id="820" w:name="_Toc135149850"/>
      <w:r w:rsidRPr="00166F92">
        <w:rPr>
          <w:iCs/>
        </w:rPr>
        <w:lastRenderedPageBreak/>
        <w:t>Form</w:t>
      </w:r>
      <w:r w:rsidR="007E703B" w:rsidRPr="00166F92">
        <w:t xml:space="preserve"> </w:t>
      </w:r>
      <w:r w:rsidRPr="00166F92">
        <w:t>of</w:t>
      </w:r>
      <w:r w:rsidR="007E703B" w:rsidRPr="00166F92">
        <w:t xml:space="preserve"> </w:t>
      </w:r>
      <w:r w:rsidRPr="00166F92">
        <w:t>Bid</w:t>
      </w:r>
      <w:r w:rsidR="007E703B" w:rsidRPr="00166F92">
        <w:t xml:space="preserve"> </w:t>
      </w:r>
      <w:r w:rsidRPr="00166F92">
        <w:t>Security</w:t>
      </w:r>
      <w:bookmarkEnd w:id="814"/>
      <w:r w:rsidR="006A7A5A" w:rsidRPr="00166F92">
        <w:t>-</w:t>
      </w:r>
      <w:r w:rsidR="007E703B" w:rsidRPr="00166F92">
        <w:t xml:space="preserve"> </w:t>
      </w:r>
      <w:r w:rsidR="006A7A5A" w:rsidRPr="00166F92">
        <w:t>Bid</w:t>
      </w:r>
      <w:r w:rsidR="007E703B" w:rsidRPr="00166F92">
        <w:t xml:space="preserve"> </w:t>
      </w:r>
      <w:r w:rsidR="006A7A5A" w:rsidRPr="00166F92">
        <w:t>Bond</w:t>
      </w:r>
      <w:bookmarkEnd w:id="815"/>
      <w:bookmarkEnd w:id="816"/>
      <w:bookmarkEnd w:id="817"/>
      <w:bookmarkEnd w:id="818"/>
      <w:bookmarkEnd w:id="819"/>
      <w:bookmarkEnd w:id="820"/>
    </w:p>
    <w:p w14:paraId="4BC3B148" w14:textId="77777777" w:rsidR="00C45A36" w:rsidRDefault="00C45A36" w:rsidP="00C45A36">
      <w:pPr>
        <w:pBdr>
          <w:top w:val="nil"/>
          <w:left w:val="nil"/>
          <w:bottom w:val="nil"/>
          <w:right w:val="nil"/>
          <w:between w:val="nil"/>
        </w:pBdr>
        <w:spacing w:before="120" w:after="240"/>
        <w:ind w:firstLine="720"/>
        <w:jc w:val="center"/>
        <w:rPr>
          <w:rFonts w:ascii="Calibri" w:eastAsia="Calibri" w:hAnsi="Calibri" w:cs="Calibri"/>
          <w:b/>
          <w:color w:val="000000"/>
          <w:sz w:val="32"/>
          <w:szCs w:val="32"/>
        </w:rPr>
      </w:pPr>
      <w:r>
        <w:rPr>
          <w:rFonts w:ascii="Calibri" w:eastAsia="Calibri" w:hAnsi="Calibri" w:cs="Calibri"/>
          <w:b/>
          <w:color w:val="000000"/>
          <w:sz w:val="32"/>
          <w:szCs w:val="32"/>
        </w:rPr>
        <w:t>NOT APPLICABLE</w:t>
      </w:r>
    </w:p>
    <w:p w14:paraId="5ACB7E93" w14:textId="77777777" w:rsidR="00C45A36" w:rsidRDefault="00C45A36" w:rsidP="001D5093">
      <w:pPr>
        <w:pStyle w:val="S4-Heading2"/>
        <w:rPr>
          <w:i/>
        </w:rPr>
      </w:pPr>
    </w:p>
    <w:p w14:paraId="485E4165" w14:textId="33B5A6C4" w:rsidR="005B4A5F" w:rsidRPr="00166F92" w:rsidRDefault="005B4A5F" w:rsidP="001D5093">
      <w:pPr>
        <w:pStyle w:val="S4-Heading2"/>
      </w:pPr>
      <w:r w:rsidRPr="00C45A36">
        <w:br w:type="page"/>
      </w:r>
      <w:bookmarkStart w:id="821" w:name="_Toc437968901"/>
      <w:bookmarkStart w:id="822" w:name="_Toc125871321"/>
      <w:bookmarkStart w:id="823" w:name="_Toc197236057"/>
      <w:bookmarkStart w:id="824" w:name="_Toc135149851"/>
      <w:bookmarkStart w:id="825" w:name="_Hlk27229102"/>
      <w:r w:rsidRPr="00166F92">
        <w:lastRenderedPageBreak/>
        <w:t>Form</w:t>
      </w:r>
      <w:r w:rsidR="007E703B" w:rsidRPr="00166F92">
        <w:t xml:space="preserve"> </w:t>
      </w:r>
      <w:r w:rsidRPr="00166F92">
        <w:t>of</w:t>
      </w:r>
      <w:r w:rsidR="007E703B" w:rsidRPr="00166F92">
        <w:t xml:space="preserve"> </w:t>
      </w:r>
      <w:r w:rsidRPr="00166F92">
        <w:t>Bid-Securing</w:t>
      </w:r>
      <w:r w:rsidR="007E703B" w:rsidRPr="00166F92">
        <w:t xml:space="preserve"> </w:t>
      </w:r>
      <w:r w:rsidRPr="00166F92">
        <w:t>Declaration</w:t>
      </w:r>
      <w:bookmarkEnd w:id="821"/>
      <w:bookmarkEnd w:id="822"/>
      <w:bookmarkEnd w:id="823"/>
      <w:bookmarkEnd w:id="824"/>
    </w:p>
    <w:p w14:paraId="62FF9FD3" w14:textId="77777777" w:rsidR="005B4A5F" w:rsidRPr="00166F92" w:rsidRDefault="005B4A5F" w:rsidP="00F96EBC">
      <w:pPr>
        <w:tabs>
          <w:tab w:val="right" w:pos="9360"/>
        </w:tabs>
        <w:spacing w:after="120"/>
        <w:ind w:left="720" w:hanging="720"/>
        <w:jc w:val="right"/>
      </w:pPr>
      <w:r w:rsidRPr="00166F92">
        <w:t>Date:</w:t>
      </w:r>
      <w:r w:rsidR="007E703B" w:rsidRPr="00166F92">
        <w:t xml:space="preserve"> </w:t>
      </w:r>
      <w:r w:rsidRPr="00166F92">
        <w:rPr>
          <w:i/>
        </w:rPr>
        <w:t>________________</w:t>
      </w:r>
    </w:p>
    <w:p w14:paraId="03A33D38" w14:textId="77777777" w:rsidR="005B4A5F" w:rsidRPr="00166F92" w:rsidRDefault="005B4A5F" w:rsidP="00F96EBC">
      <w:pPr>
        <w:tabs>
          <w:tab w:val="right" w:pos="9360"/>
        </w:tabs>
        <w:spacing w:after="120"/>
        <w:ind w:left="720" w:hanging="720"/>
        <w:jc w:val="right"/>
      </w:pPr>
      <w:r w:rsidRPr="00166F92">
        <w:t>RFB</w:t>
      </w:r>
      <w:r w:rsidR="007E703B" w:rsidRPr="00166F92">
        <w:t xml:space="preserve"> </w:t>
      </w:r>
      <w:r w:rsidRPr="00166F92">
        <w:t>No.:</w:t>
      </w:r>
      <w:r w:rsidR="007E703B" w:rsidRPr="00166F92">
        <w:t xml:space="preserve"> </w:t>
      </w:r>
      <w:r w:rsidRPr="00166F92">
        <w:rPr>
          <w:i/>
        </w:rPr>
        <w:t>_______________</w:t>
      </w:r>
    </w:p>
    <w:p w14:paraId="28703F79" w14:textId="77777777" w:rsidR="005B4A5F" w:rsidRPr="00166F92" w:rsidRDefault="005B4A5F" w:rsidP="00F96EBC">
      <w:pPr>
        <w:tabs>
          <w:tab w:val="right" w:pos="9360"/>
        </w:tabs>
        <w:spacing w:after="120"/>
        <w:ind w:left="720" w:hanging="720"/>
        <w:jc w:val="right"/>
        <w:rPr>
          <w:sz w:val="28"/>
        </w:rPr>
      </w:pPr>
      <w:r w:rsidRPr="00166F92">
        <w:t>Alternative</w:t>
      </w:r>
      <w:r w:rsidR="007E703B" w:rsidRPr="00166F92">
        <w:t xml:space="preserve"> </w:t>
      </w:r>
      <w:r w:rsidRPr="00166F92">
        <w:t>No.:</w:t>
      </w:r>
      <w:r w:rsidR="007E703B" w:rsidRPr="00166F92">
        <w:t xml:space="preserve"> </w:t>
      </w:r>
      <w:r w:rsidRPr="00166F92">
        <w:rPr>
          <w:i/>
        </w:rPr>
        <w:t>_______________</w:t>
      </w:r>
    </w:p>
    <w:p w14:paraId="753FCC49" w14:textId="77777777" w:rsidR="005B4A5F" w:rsidRPr="00166F92" w:rsidRDefault="005B4A5F" w:rsidP="001D5093">
      <w:pPr>
        <w:spacing w:after="200"/>
      </w:pPr>
      <w:r w:rsidRPr="00166F92">
        <w:t>To:</w:t>
      </w:r>
      <w:r w:rsidR="007E703B" w:rsidRPr="00166F92">
        <w:t xml:space="preserve"> </w:t>
      </w:r>
      <w:r w:rsidRPr="00166F92">
        <w:rPr>
          <w:i/>
        </w:rPr>
        <w:t>___________________________________</w:t>
      </w:r>
    </w:p>
    <w:p w14:paraId="2B8D09BA" w14:textId="77777777" w:rsidR="005B4A5F" w:rsidRPr="00166F92" w:rsidRDefault="005B4A5F" w:rsidP="001D5093">
      <w:pPr>
        <w:spacing w:after="200"/>
      </w:pPr>
      <w:r w:rsidRPr="00166F92">
        <w:t>We,</w:t>
      </w:r>
      <w:r w:rsidR="007E703B" w:rsidRPr="00166F92">
        <w:t xml:space="preserve"> </w:t>
      </w:r>
      <w:r w:rsidRPr="00166F92">
        <w:t>the</w:t>
      </w:r>
      <w:r w:rsidR="007E703B" w:rsidRPr="00166F92">
        <w:t xml:space="preserve"> </w:t>
      </w:r>
      <w:r w:rsidRPr="00166F92">
        <w:t>undersigned,</w:t>
      </w:r>
      <w:r w:rsidR="007E703B" w:rsidRPr="00166F92">
        <w:t xml:space="preserve"> </w:t>
      </w:r>
      <w:r w:rsidRPr="00166F92">
        <w:t>declare</w:t>
      </w:r>
      <w:r w:rsidR="007E703B" w:rsidRPr="00166F92">
        <w:t xml:space="preserve"> </w:t>
      </w:r>
      <w:r w:rsidRPr="00166F92">
        <w:t>that:</w:t>
      </w:r>
      <w:r w:rsidR="007E703B" w:rsidRPr="00166F92">
        <w:t xml:space="preserve"> </w:t>
      </w:r>
      <w:r w:rsidRPr="00166F92">
        <w:tab/>
      </w:r>
      <w:r w:rsidRPr="00166F92">
        <w:tab/>
      </w:r>
      <w:r w:rsidRPr="00166F92">
        <w:tab/>
      </w:r>
    </w:p>
    <w:p w14:paraId="5CBAEC20" w14:textId="77777777" w:rsidR="005B4A5F" w:rsidRPr="00166F92" w:rsidRDefault="005B4A5F" w:rsidP="001D5093">
      <w:pPr>
        <w:pStyle w:val="NormalWeb"/>
        <w:spacing w:before="0" w:beforeAutospacing="0" w:after="200" w:afterAutospacing="0"/>
        <w:jc w:val="both"/>
        <w:rPr>
          <w:rFonts w:ascii="Times New Roman" w:hAnsi="Times New Roman" w:cs="Times New Roman"/>
          <w:szCs w:val="20"/>
        </w:rPr>
      </w:pPr>
      <w:r w:rsidRPr="00166F92">
        <w:rPr>
          <w:rFonts w:ascii="Times New Roman" w:hAnsi="Times New Roman" w:cs="Times New Roman"/>
          <w:szCs w:val="20"/>
        </w:rPr>
        <w:t>We</w:t>
      </w:r>
      <w:r w:rsidR="007E703B" w:rsidRPr="00166F92">
        <w:rPr>
          <w:rFonts w:ascii="Times New Roman" w:hAnsi="Times New Roman" w:cs="Times New Roman"/>
          <w:szCs w:val="20"/>
        </w:rPr>
        <w:t xml:space="preserve"> </w:t>
      </w:r>
      <w:r w:rsidRPr="00166F92">
        <w:rPr>
          <w:rFonts w:ascii="Times New Roman" w:hAnsi="Times New Roman" w:cs="Times New Roman"/>
          <w:szCs w:val="20"/>
        </w:rPr>
        <w:t>understand</w:t>
      </w:r>
      <w:r w:rsidR="007E703B" w:rsidRPr="00166F92">
        <w:rPr>
          <w:rFonts w:ascii="Times New Roman" w:hAnsi="Times New Roman" w:cs="Times New Roman"/>
          <w:szCs w:val="20"/>
        </w:rPr>
        <w:t xml:space="preserve"> </w:t>
      </w:r>
      <w:r w:rsidRPr="00166F92">
        <w:rPr>
          <w:rFonts w:ascii="Times New Roman" w:hAnsi="Times New Roman" w:cs="Times New Roman"/>
          <w:szCs w:val="20"/>
        </w:rPr>
        <w:t>that,</w:t>
      </w:r>
      <w:r w:rsidR="007E703B" w:rsidRPr="00166F92">
        <w:rPr>
          <w:rFonts w:ascii="Times New Roman" w:hAnsi="Times New Roman" w:cs="Times New Roman"/>
          <w:szCs w:val="20"/>
        </w:rPr>
        <w:t xml:space="preserve"> </w:t>
      </w:r>
      <w:r w:rsidRPr="00166F92">
        <w:rPr>
          <w:rFonts w:ascii="Times New Roman" w:hAnsi="Times New Roman" w:cs="Times New Roman"/>
          <w:szCs w:val="20"/>
        </w:rPr>
        <w:t>according</w:t>
      </w:r>
      <w:r w:rsidR="007E703B" w:rsidRPr="00166F92">
        <w:rPr>
          <w:rFonts w:ascii="Times New Roman" w:hAnsi="Times New Roman" w:cs="Times New Roman"/>
          <w:szCs w:val="20"/>
        </w:rPr>
        <w:t xml:space="preserve"> </w:t>
      </w:r>
      <w:r w:rsidRPr="00166F92">
        <w:rPr>
          <w:rFonts w:ascii="Times New Roman" w:hAnsi="Times New Roman" w:cs="Times New Roman"/>
          <w:szCs w:val="20"/>
        </w:rPr>
        <w:t>to</w:t>
      </w:r>
      <w:r w:rsidR="007E703B" w:rsidRPr="00166F92">
        <w:rPr>
          <w:rFonts w:ascii="Times New Roman" w:hAnsi="Times New Roman" w:cs="Times New Roman"/>
          <w:szCs w:val="20"/>
        </w:rPr>
        <w:t xml:space="preserve"> </w:t>
      </w:r>
      <w:r w:rsidRPr="00166F92">
        <w:rPr>
          <w:rFonts w:ascii="Times New Roman" w:hAnsi="Times New Roman" w:cs="Times New Roman"/>
          <w:szCs w:val="20"/>
        </w:rPr>
        <w:t>your</w:t>
      </w:r>
      <w:r w:rsidR="007E703B" w:rsidRPr="00166F92">
        <w:rPr>
          <w:rFonts w:ascii="Times New Roman" w:hAnsi="Times New Roman" w:cs="Times New Roman"/>
          <w:szCs w:val="20"/>
        </w:rPr>
        <w:t xml:space="preserve"> </w:t>
      </w:r>
      <w:r w:rsidRPr="00166F92">
        <w:rPr>
          <w:rFonts w:ascii="Times New Roman" w:hAnsi="Times New Roman" w:cs="Times New Roman"/>
          <w:szCs w:val="20"/>
        </w:rPr>
        <w:t>conditions,</w:t>
      </w:r>
      <w:r w:rsidR="007E703B" w:rsidRPr="00166F92">
        <w:rPr>
          <w:rFonts w:ascii="Times New Roman" w:hAnsi="Times New Roman" w:cs="Times New Roman"/>
          <w:szCs w:val="20"/>
        </w:rPr>
        <w:t xml:space="preserve"> </w:t>
      </w:r>
      <w:r w:rsidR="006A7A5A" w:rsidRPr="00166F92">
        <w:rPr>
          <w:rFonts w:ascii="Times New Roman" w:hAnsi="Times New Roman" w:cs="Times New Roman"/>
          <w:szCs w:val="20"/>
        </w:rPr>
        <w:t>B</w:t>
      </w:r>
      <w:r w:rsidR="001312E1" w:rsidRPr="00166F92">
        <w:rPr>
          <w:rFonts w:ascii="Times New Roman" w:hAnsi="Times New Roman" w:cs="Times New Roman"/>
          <w:szCs w:val="20"/>
        </w:rPr>
        <w:t>ids</w:t>
      </w:r>
      <w:r w:rsidR="007E703B" w:rsidRPr="00166F92">
        <w:rPr>
          <w:rFonts w:ascii="Times New Roman" w:hAnsi="Times New Roman" w:cs="Times New Roman"/>
          <w:szCs w:val="20"/>
        </w:rPr>
        <w:t xml:space="preserve"> </w:t>
      </w:r>
      <w:r w:rsidRPr="00166F92">
        <w:rPr>
          <w:rFonts w:ascii="Times New Roman" w:hAnsi="Times New Roman" w:cs="Times New Roman"/>
          <w:szCs w:val="20"/>
        </w:rPr>
        <w:t>must</w:t>
      </w:r>
      <w:r w:rsidR="007E703B" w:rsidRPr="00166F92">
        <w:rPr>
          <w:rFonts w:ascii="Times New Roman" w:hAnsi="Times New Roman" w:cs="Times New Roman"/>
          <w:szCs w:val="20"/>
        </w:rPr>
        <w:t xml:space="preserve"> </w:t>
      </w:r>
      <w:r w:rsidRPr="00166F92">
        <w:rPr>
          <w:rFonts w:ascii="Times New Roman" w:hAnsi="Times New Roman" w:cs="Times New Roman"/>
          <w:szCs w:val="20"/>
        </w:rPr>
        <w:t>be</w:t>
      </w:r>
      <w:r w:rsidR="007E703B" w:rsidRPr="00166F92">
        <w:rPr>
          <w:rFonts w:ascii="Times New Roman" w:hAnsi="Times New Roman" w:cs="Times New Roman"/>
          <w:szCs w:val="20"/>
        </w:rPr>
        <w:t xml:space="preserve"> </w:t>
      </w:r>
      <w:r w:rsidRPr="00166F92">
        <w:rPr>
          <w:rFonts w:ascii="Times New Roman" w:hAnsi="Times New Roman" w:cs="Times New Roman"/>
          <w:szCs w:val="20"/>
        </w:rPr>
        <w:t>supported</w:t>
      </w:r>
      <w:r w:rsidR="007E703B" w:rsidRPr="00166F92">
        <w:rPr>
          <w:rFonts w:ascii="Times New Roman" w:hAnsi="Times New Roman" w:cs="Times New Roman"/>
          <w:szCs w:val="20"/>
        </w:rPr>
        <w:t xml:space="preserve"> </w:t>
      </w:r>
      <w:r w:rsidRPr="00166F92">
        <w:rPr>
          <w:rFonts w:ascii="Times New Roman" w:hAnsi="Times New Roman" w:cs="Times New Roman"/>
          <w:szCs w:val="20"/>
        </w:rPr>
        <w:t>by</w:t>
      </w:r>
      <w:r w:rsidR="007E703B" w:rsidRPr="00166F92">
        <w:rPr>
          <w:rFonts w:ascii="Times New Roman" w:hAnsi="Times New Roman" w:cs="Times New Roman"/>
          <w:szCs w:val="20"/>
        </w:rPr>
        <w:t xml:space="preserve"> </w:t>
      </w:r>
      <w:r w:rsidRPr="00166F92">
        <w:rPr>
          <w:rFonts w:ascii="Times New Roman" w:hAnsi="Times New Roman" w:cs="Times New Roman"/>
          <w:szCs w:val="20"/>
        </w:rPr>
        <w:t>a</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Bid-Securing</w:t>
      </w:r>
      <w:r w:rsidR="007E703B" w:rsidRPr="00166F92">
        <w:rPr>
          <w:rFonts w:ascii="Times New Roman" w:hAnsi="Times New Roman" w:cs="Times New Roman"/>
          <w:szCs w:val="20"/>
        </w:rPr>
        <w:t xml:space="preserve"> </w:t>
      </w:r>
      <w:r w:rsidRPr="00166F92">
        <w:rPr>
          <w:rFonts w:ascii="Times New Roman" w:hAnsi="Times New Roman" w:cs="Times New Roman"/>
          <w:szCs w:val="20"/>
        </w:rPr>
        <w:t>Declaration.</w:t>
      </w:r>
    </w:p>
    <w:p w14:paraId="0A017360" w14:textId="030D5F07" w:rsidR="005B4A5F" w:rsidRPr="00166F92" w:rsidRDefault="005B4A5F" w:rsidP="001D5093">
      <w:pPr>
        <w:pStyle w:val="NormalWeb"/>
        <w:spacing w:before="0" w:beforeAutospacing="0" w:after="200" w:afterAutospacing="0"/>
        <w:jc w:val="both"/>
        <w:rPr>
          <w:rFonts w:ascii="Times New Roman" w:hAnsi="Times New Roman" w:cs="Times New Roman"/>
          <w:szCs w:val="20"/>
        </w:rPr>
      </w:pPr>
      <w:r w:rsidRPr="00166F92">
        <w:rPr>
          <w:rFonts w:ascii="Times New Roman" w:hAnsi="Times New Roman" w:cs="Times New Roman"/>
          <w:szCs w:val="20"/>
        </w:rPr>
        <w:t>We</w:t>
      </w:r>
      <w:r w:rsidR="007E703B" w:rsidRPr="00166F92">
        <w:rPr>
          <w:rFonts w:ascii="Times New Roman" w:hAnsi="Times New Roman" w:cs="Times New Roman"/>
          <w:szCs w:val="20"/>
        </w:rPr>
        <w:t xml:space="preserve"> </w:t>
      </w:r>
      <w:r w:rsidRPr="00166F92">
        <w:rPr>
          <w:rFonts w:ascii="Times New Roman" w:hAnsi="Times New Roman" w:cs="Times New Roman"/>
          <w:szCs w:val="20"/>
        </w:rPr>
        <w:t>accept</w:t>
      </w:r>
      <w:r w:rsidR="007E703B" w:rsidRPr="00166F92">
        <w:rPr>
          <w:rFonts w:ascii="Times New Roman" w:hAnsi="Times New Roman" w:cs="Times New Roman"/>
          <w:szCs w:val="20"/>
        </w:rPr>
        <w:t xml:space="preserve"> </w:t>
      </w:r>
      <w:r w:rsidRPr="00166F92">
        <w:rPr>
          <w:rFonts w:ascii="Times New Roman" w:hAnsi="Times New Roman" w:cs="Times New Roman"/>
          <w:szCs w:val="20"/>
        </w:rPr>
        <w:t>that</w:t>
      </w:r>
      <w:r w:rsidR="007E703B" w:rsidRPr="00166F92">
        <w:rPr>
          <w:rFonts w:ascii="Times New Roman" w:hAnsi="Times New Roman" w:cs="Times New Roman"/>
          <w:szCs w:val="20"/>
        </w:rPr>
        <w:t xml:space="preserve"> </w:t>
      </w:r>
      <w:r w:rsidRPr="00166F92">
        <w:rPr>
          <w:rFonts w:ascii="Times New Roman" w:hAnsi="Times New Roman" w:cs="Times New Roman"/>
        </w:rPr>
        <w:t>we</w:t>
      </w:r>
      <w:r w:rsidR="007E703B" w:rsidRPr="00166F92">
        <w:rPr>
          <w:rFonts w:ascii="Times New Roman" w:hAnsi="Times New Roman" w:cs="Times New Roman"/>
        </w:rPr>
        <w:t xml:space="preserve"> </w:t>
      </w:r>
      <w:r w:rsidRPr="00166F92">
        <w:rPr>
          <w:rFonts w:ascii="Times New Roman" w:hAnsi="Times New Roman" w:cs="Times New Roman"/>
        </w:rPr>
        <w:t>will</w:t>
      </w:r>
      <w:r w:rsidR="007E703B" w:rsidRPr="00166F92">
        <w:rPr>
          <w:rFonts w:ascii="Times New Roman" w:hAnsi="Times New Roman" w:cs="Times New Roman"/>
        </w:rPr>
        <w:t xml:space="preserve"> </w:t>
      </w:r>
      <w:r w:rsidRPr="00166F92">
        <w:rPr>
          <w:rFonts w:ascii="Times New Roman" w:hAnsi="Times New Roman" w:cs="Times New Roman"/>
        </w:rPr>
        <w:t>automatically</w:t>
      </w:r>
      <w:r w:rsidR="007E703B" w:rsidRPr="00166F92">
        <w:rPr>
          <w:rFonts w:ascii="Times New Roman" w:hAnsi="Times New Roman" w:cs="Times New Roman"/>
        </w:rPr>
        <w:t xml:space="preserve"> </w:t>
      </w:r>
      <w:r w:rsidRPr="00166F92">
        <w:rPr>
          <w:rFonts w:ascii="Times New Roman" w:hAnsi="Times New Roman" w:cs="Times New Roman"/>
        </w:rPr>
        <w:t>be</w:t>
      </w:r>
      <w:r w:rsidR="007E703B" w:rsidRPr="00166F92">
        <w:rPr>
          <w:rFonts w:ascii="Times New Roman" w:hAnsi="Times New Roman" w:cs="Times New Roman"/>
        </w:rPr>
        <w:t xml:space="preserve"> </w:t>
      </w:r>
      <w:r w:rsidRPr="00166F92">
        <w:rPr>
          <w:rFonts w:ascii="Times New Roman" w:hAnsi="Times New Roman" w:cs="Times New Roman"/>
        </w:rPr>
        <w:t>suspended</w:t>
      </w:r>
      <w:r w:rsidR="007E703B" w:rsidRPr="00166F92">
        <w:rPr>
          <w:rFonts w:ascii="Times New Roman" w:hAnsi="Times New Roman" w:cs="Times New Roman"/>
        </w:rPr>
        <w:t xml:space="preserve"> </w:t>
      </w:r>
      <w:r w:rsidRPr="00166F92">
        <w:rPr>
          <w:rFonts w:ascii="Times New Roman" w:hAnsi="Times New Roman" w:cs="Times New Roman"/>
        </w:rPr>
        <w:t>from</w:t>
      </w:r>
      <w:r w:rsidR="007E703B" w:rsidRPr="00166F92">
        <w:rPr>
          <w:rFonts w:ascii="Times New Roman" w:hAnsi="Times New Roman" w:cs="Times New Roman"/>
        </w:rPr>
        <w:t xml:space="preserve"> </w:t>
      </w:r>
      <w:r w:rsidRPr="00166F92">
        <w:rPr>
          <w:rFonts w:ascii="Times New Roman" w:hAnsi="Times New Roman" w:cs="Times New Roman"/>
        </w:rPr>
        <w:t>being</w:t>
      </w:r>
      <w:r w:rsidR="007E703B" w:rsidRPr="00166F92">
        <w:rPr>
          <w:rFonts w:ascii="Times New Roman" w:hAnsi="Times New Roman" w:cs="Times New Roman"/>
        </w:rPr>
        <w:t xml:space="preserve"> </w:t>
      </w:r>
      <w:r w:rsidRPr="00166F92">
        <w:rPr>
          <w:rFonts w:ascii="Times New Roman" w:hAnsi="Times New Roman" w:cs="Times New Roman"/>
        </w:rPr>
        <w:t>eligible</w:t>
      </w:r>
      <w:r w:rsidR="007E703B" w:rsidRPr="00166F92">
        <w:rPr>
          <w:rFonts w:ascii="Times New Roman" w:hAnsi="Times New Roman" w:cs="Times New Roman"/>
        </w:rPr>
        <w:t xml:space="preserve"> </w:t>
      </w:r>
      <w:r w:rsidRPr="00166F92">
        <w:rPr>
          <w:rFonts w:ascii="Times New Roman" w:hAnsi="Times New Roman" w:cs="Times New Roman"/>
        </w:rPr>
        <w:t>for</w:t>
      </w:r>
      <w:r w:rsidR="007E703B" w:rsidRPr="00166F92">
        <w:rPr>
          <w:rFonts w:ascii="Times New Roman" w:hAnsi="Times New Roman" w:cs="Times New Roman"/>
        </w:rPr>
        <w:t xml:space="preserve"> </w:t>
      </w:r>
      <w:r w:rsidR="006A7A5A" w:rsidRPr="00166F92">
        <w:rPr>
          <w:rFonts w:ascii="Times New Roman" w:hAnsi="Times New Roman" w:cs="Times New Roman"/>
        </w:rPr>
        <w:t>B</w:t>
      </w:r>
      <w:r w:rsidR="001312E1" w:rsidRPr="00166F92">
        <w:rPr>
          <w:rFonts w:ascii="Times New Roman" w:hAnsi="Times New Roman" w:cs="Times New Roman"/>
        </w:rPr>
        <w:t>idding</w:t>
      </w:r>
      <w:r w:rsidR="007E703B" w:rsidRPr="00166F92">
        <w:rPr>
          <w:rFonts w:ascii="Times New Roman" w:hAnsi="Times New Roman" w:cs="Times New Roman"/>
        </w:rPr>
        <w:t xml:space="preserve"> </w:t>
      </w:r>
      <w:r w:rsidR="00F33DB7" w:rsidRPr="00166F92">
        <w:rPr>
          <w:rFonts w:ascii="Times New Roman" w:hAnsi="Times New Roman"/>
          <w:iCs/>
          <w:color w:val="000000" w:themeColor="text1"/>
        </w:rPr>
        <w:t xml:space="preserve">or submitting proposals </w:t>
      </w:r>
      <w:r w:rsidRPr="00166F92">
        <w:rPr>
          <w:rFonts w:ascii="Times New Roman" w:hAnsi="Times New Roman" w:cs="Times New Roman"/>
        </w:rPr>
        <w:t>in</w:t>
      </w:r>
      <w:r w:rsidR="007E703B" w:rsidRPr="00166F92">
        <w:rPr>
          <w:rFonts w:ascii="Times New Roman" w:hAnsi="Times New Roman" w:cs="Times New Roman"/>
        </w:rPr>
        <w:t xml:space="preserve"> </w:t>
      </w:r>
      <w:r w:rsidRPr="00166F92">
        <w:rPr>
          <w:rFonts w:ascii="Times New Roman" w:hAnsi="Times New Roman" w:cs="Times New Roman"/>
        </w:rPr>
        <w:t>any</w:t>
      </w:r>
      <w:r w:rsidR="007E703B" w:rsidRPr="00166F92">
        <w:rPr>
          <w:rFonts w:ascii="Times New Roman" w:hAnsi="Times New Roman" w:cs="Times New Roman"/>
        </w:rPr>
        <w:t xml:space="preserve"> </w:t>
      </w:r>
      <w:r w:rsidRPr="00166F92">
        <w:rPr>
          <w:rFonts w:ascii="Times New Roman" w:hAnsi="Times New Roman" w:cs="Times New Roman"/>
        </w:rPr>
        <w:t>contract</w:t>
      </w:r>
      <w:r w:rsidR="007E703B" w:rsidRPr="00166F92">
        <w:rPr>
          <w:rFonts w:ascii="Times New Roman" w:hAnsi="Times New Roman" w:cs="Times New Roman"/>
        </w:rPr>
        <w:t xml:space="preserve"> </w:t>
      </w:r>
      <w:r w:rsidRPr="00166F92">
        <w:rPr>
          <w:rFonts w:ascii="Times New Roman" w:hAnsi="Times New Roman" w:cs="Times New Roman"/>
        </w:rPr>
        <w:t>with</w:t>
      </w:r>
      <w:r w:rsidR="007E703B" w:rsidRPr="00166F92">
        <w:rPr>
          <w:rFonts w:ascii="Times New Roman" w:hAnsi="Times New Roman" w:cs="Times New Roman"/>
        </w:rPr>
        <w:t xml:space="preserve"> </w:t>
      </w:r>
      <w:r w:rsidRPr="00166F92">
        <w:rPr>
          <w:rFonts w:ascii="Times New Roman" w:hAnsi="Times New Roman" w:cs="Times New Roman"/>
        </w:rPr>
        <w:t>the</w:t>
      </w:r>
      <w:r w:rsidR="007E703B" w:rsidRPr="00166F92">
        <w:rPr>
          <w:rFonts w:ascii="Times New Roman" w:hAnsi="Times New Roman" w:cs="Times New Roman"/>
        </w:rPr>
        <w:t xml:space="preserve"> </w:t>
      </w:r>
      <w:r w:rsidR="00F33DB7" w:rsidRPr="00166F92">
        <w:rPr>
          <w:rFonts w:ascii="Times New Roman" w:hAnsi="Times New Roman" w:cs="Times New Roman"/>
        </w:rPr>
        <w:t xml:space="preserve">Employer </w:t>
      </w:r>
      <w:r w:rsidRPr="00166F92">
        <w:rPr>
          <w:rFonts w:ascii="Times New Roman" w:hAnsi="Times New Roman" w:cs="Times New Roman"/>
        </w:rPr>
        <w:t>for</w:t>
      </w:r>
      <w:r w:rsidR="007E703B" w:rsidRPr="00166F92">
        <w:rPr>
          <w:rFonts w:ascii="Times New Roman" w:hAnsi="Times New Roman" w:cs="Times New Roman"/>
        </w:rPr>
        <w:t xml:space="preserve"> </w:t>
      </w:r>
      <w:r w:rsidRPr="00166F92">
        <w:rPr>
          <w:rFonts w:ascii="Times New Roman" w:hAnsi="Times New Roman" w:cs="Times New Roman"/>
        </w:rPr>
        <w:t>the</w:t>
      </w:r>
      <w:r w:rsidR="007E703B" w:rsidRPr="00166F92">
        <w:rPr>
          <w:rFonts w:ascii="Times New Roman" w:hAnsi="Times New Roman" w:cs="Times New Roman"/>
        </w:rPr>
        <w:t xml:space="preserve"> </w:t>
      </w:r>
      <w:r w:rsidRPr="00166F92">
        <w:rPr>
          <w:rFonts w:ascii="Times New Roman" w:hAnsi="Times New Roman" w:cs="Times New Roman"/>
        </w:rPr>
        <w:t>period</w:t>
      </w:r>
      <w:r w:rsidR="007E703B" w:rsidRPr="00166F92">
        <w:rPr>
          <w:rFonts w:ascii="Times New Roman" w:hAnsi="Times New Roman" w:cs="Times New Roman"/>
        </w:rPr>
        <w:t xml:space="preserve"> </w:t>
      </w:r>
      <w:r w:rsidRPr="00166F92">
        <w:rPr>
          <w:rFonts w:ascii="Times New Roman" w:hAnsi="Times New Roman" w:cs="Times New Roman"/>
        </w:rPr>
        <w:t>of</w:t>
      </w:r>
      <w:r w:rsidR="007E703B" w:rsidRPr="00166F92">
        <w:rPr>
          <w:rFonts w:ascii="Times New Roman" w:hAnsi="Times New Roman" w:cs="Times New Roman"/>
        </w:rPr>
        <w:t xml:space="preserve"> </w:t>
      </w:r>
      <w:r w:rsidRPr="00166F92">
        <w:rPr>
          <w:rFonts w:ascii="Times New Roman" w:hAnsi="Times New Roman" w:cs="Times New Roman"/>
        </w:rPr>
        <w:t>time</w:t>
      </w:r>
      <w:r w:rsidR="007E703B" w:rsidRPr="00166F92">
        <w:rPr>
          <w:rFonts w:ascii="Times New Roman" w:hAnsi="Times New Roman" w:cs="Times New Roman"/>
        </w:rPr>
        <w:t xml:space="preserve"> </w:t>
      </w:r>
      <w:r w:rsidR="00134B13">
        <w:rPr>
          <w:rFonts w:ascii="Times New Roman" w:hAnsi="Times New Roman" w:cs="Times New Roman"/>
          <w:iCs/>
          <w:color w:val="000000" w:themeColor="text1"/>
        </w:rPr>
        <w:t>specified in Section II – Bid Data Sheet</w:t>
      </w:r>
      <w:r w:rsidR="00540B00">
        <w:rPr>
          <w:rFonts w:ascii="Times New Roman" w:hAnsi="Times New Roman" w:cs="Times New Roman"/>
          <w:iCs/>
          <w:color w:val="000000" w:themeColor="text1"/>
        </w:rPr>
        <w:t>,</w:t>
      </w:r>
      <w:r w:rsidR="00134B13">
        <w:rPr>
          <w:rFonts w:ascii="Times New Roman" w:hAnsi="Times New Roman" w:cs="Times New Roman"/>
          <w:iCs/>
          <w:color w:val="000000" w:themeColor="text1"/>
        </w:rPr>
        <w:t xml:space="preserve"> </w:t>
      </w:r>
      <w:r w:rsidRPr="00166F92">
        <w:rPr>
          <w:rFonts w:ascii="Times New Roman" w:hAnsi="Times New Roman" w:cs="Times New Roman"/>
          <w:szCs w:val="20"/>
        </w:rPr>
        <w:t>if</w:t>
      </w:r>
      <w:r w:rsidR="007E703B" w:rsidRPr="00166F92">
        <w:rPr>
          <w:rFonts w:ascii="Times New Roman" w:hAnsi="Times New Roman" w:cs="Times New Roman"/>
          <w:szCs w:val="20"/>
        </w:rPr>
        <w:t xml:space="preserve"> </w:t>
      </w:r>
      <w:r w:rsidRPr="00166F92">
        <w:rPr>
          <w:rFonts w:ascii="Times New Roman" w:hAnsi="Times New Roman" w:cs="Times New Roman"/>
          <w:szCs w:val="20"/>
        </w:rPr>
        <w:t>we</w:t>
      </w:r>
      <w:r w:rsidR="007E703B" w:rsidRPr="00166F92">
        <w:rPr>
          <w:rFonts w:ascii="Times New Roman" w:hAnsi="Times New Roman" w:cs="Times New Roman"/>
          <w:szCs w:val="20"/>
        </w:rPr>
        <w:t xml:space="preserve"> </w:t>
      </w:r>
      <w:r w:rsidRPr="00166F92">
        <w:rPr>
          <w:rFonts w:ascii="Times New Roman" w:hAnsi="Times New Roman" w:cs="Times New Roman"/>
          <w:szCs w:val="20"/>
        </w:rPr>
        <w:t>are</w:t>
      </w:r>
      <w:r w:rsidR="007E703B" w:rsidRPr="00166F92">
        <w:rPr>
          <w:rFonts w:ascii="Times New Roman" w:hAnsi="Times New Roman" w:cs="Times New Roman"/>
          <w:szCs w:val="20"/>
        </w:rPr>
        <w:t xml:space="preserve"> </w:t>
      </w:r>
      <w:r w:rsidRPr="00166F92">
        <w:rPr>
          <w:rFonts w:ascii="Times New Roman" w:hAnsi="Times New Roman" w:cs="Times New Roman"/>
          <w:szCs w:val="20"/>
        </w:rPr>
        <w:t>in</w:t>
      </w:r>
      <w:r w:rsidR="007E703B" w:rsidRPr="00166F92">
        <w:rPr>
          <w:rFonts w:ascii="Times New Roman" w:hAnsi="Times New Roman" w:cs="Times New Roman"/>
          <w:szCs w:val="20"/>
        </w:rPr>
        <w:t xml:space="preserve"> </w:t>
      </w:r>
      <w:r w:rsidRPr="00166F92">
        <w:rPr>
          <w:rFonts w:ascii="Times New Roman" w:hAnsi="Times New Roman" w:cs="Times New Roman"/>
          <w:szCs w:val="20"/>
        </w:rPr>
        <w:t>breach</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our</w:t>
      </w:r>
      <w:r w:rsidR="007E703B" w:rsidRPr="00166F92">
        <w:rPr>
          <w:rFonts w:ascii="Times New Roman" w:hAnsi="Times New Roman" w:cs="Times New Roman"/>
          <w:szCs w:val="20"/>
        </w:rPr>
        <w:t xml:space="preserve"> </w:t>
      </w:r>
      <w:r w:rsidRPr="00166F92">
        <w:rPr>
          <w:rFonts w:ascii="Times New Roman" w:hAnsi="Times New Roman" w:cs="Times New Roman"/>
          <w:szCs w:val="20"/>
        </w:rPr>
        <w:t>obligation(s)</w:t>
      </w:r>
      <w:r w:rsidR="007E703B" w:rsidRPr="00166F92">
        <w:rPr>
          <w:rFonts w:ascii="Times New Roman" w:hAnsi="Times New Roman" w:cs="Times New Roman"/>
          <w:szCs w:val="20"/>
        </w:rPr>
        <w:t xml:space="preserve"> </w:t>
      </w:r>
      <w:r w:rsidRPr="00166F92">
        <w:rPr>
          <w:rFonts w:ascii="Times New Roman" w:hAnsi="Times New Roman" w:cs="Times New Roman"/>
          <w:szCs w:val="20"/>
        </w:rPr>
        <w:t>under</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00303F71" w:rsidRPr="00166F92">
        <w:rPr>
          <w:rFonts w:ascii="Times New Roman" w:hAnsi="Times New Roman" w:cs="Times New Roman"/>
          <w:szCs w:val="20"/>
        </w:rPr>
        <w:t>Bid</w:t>
      </w:r>
      <w:r w:rsidR="007E703B" w:rsidRPr="00166F92">
        <w:rPr>
          <w:rFonts w:ascii="Times New Roman" w:hAnsi="Times New Roman" w:cs="Times New Roman"/>
          <w:szCs w:val="20"/>
        </w:rPr>
        <w:t xml:space="preserve"> </w:t>
      </w:r>
      <w:r w:rsidRPr="00166F92">
        <w:rPr>
          <w:rFonts w:ascii="Times New Roman" w:hAnsi="Times New Roman" w:cs="Times New Roman"/>
          <w:szCs w:val="20"/>
        </w:rPr>
        <w:t>conditions,</w:t>
      </w:r>
      <w:r w:rsidR="007E703B" w:rsidRPr="00166F92">
        <w:rPr>
          <w:rFonts w:ascii="Times New Roman" w:hAnsi="Times New Roman" w:cs="Times New Roman"/>
          <w:szCs w:val="20"/>
        </w:rPr>
        <w:t xml:space="preserve"> </w:t>
      </w:r>
      <w:r w:rsidRPr="00166F92">
        <w:rPr>
          <w:rFonts w:ascii="Times New Roman" w:hAnsi="Times New Roman" w:cs="Times New Roman"/>
          <w:szCs w:val="20"/>
        </w:rPr>
        <w:t>because</w:t>
      </w:r>
      <w:r w:rsidR="007E703B" w:rsidRPr="00166F92">
        <w:rPr>
          <w:rFonts w:ascii="Times New Roman" w:hAnsi="Times New Roman" w:cs="Times New Roman"/>
          <w:szCs w:val="20"/>
        </w:rPr>
        <w:t xml:space="preserve"> </w:t>
      </w:r>
      <w:r w:rsidRPr="00166F92">
        <w:rPr>
          <w:rFonts w:ascii="Times New Roman" w:hAnsi="Times New Roman" w:cs="Times New Roman"/>
          <w:szCs w:val="20"/>
        </w:rPr>
        <w:t>we:</w:t>
      </w:r>
    </w:p>
    <w:p w14:paraId="74B3E4FE" w14:textId="77777777" w:rsidR="005B4A5F" w:rsidRPr="00166F92" w:rsidRDefault="005B4A5F" w:rsidP="001D5093">
      <w:pPr>
        <w:pStyle w:val="NormalWeb"/>
        <w:spacing w:before="0" w:beforeAutospacing="0" w:after="200" w:afterAutospacing="0"/>
        <w:ind w:left="540" w:hanging="540"/>
        <w:jc w:val="both"/>
        <w:rPr>
          <w:rFonts w:ascii="Times New Roman" w:hAnsi="Times New Roman" w:cs="Times New Roman"/>
          <w:szCs w:val="20"/>
        </w:rPr>
      </w:pPr>
      <w:r w:rsidRPr="00166F92">
        <w:rPr>
          <w:rFonts w:ascii="Times New Roman" w:hAnsi="Times New Roman" w:cs="Times New Roman"/>
          <w:szCs w:val="20"/>
        </w:rPr>
        <w:t>(a)</w:t>
      </w:r>
      <w:r w:rsidR="007E703B" w:rsidRPr="00166F92">
        <w:rPr>
          <w:rFonts w:ascii="Times New Roman" w:hAnsi="Times New Roman" w:cs="Times New Roman"/>
          <w:szCs w:val="20"/>
        </w:rPr>
        <w:t xml:space="preserve"> </w:t>
      </w:r>
      <w:r w:rsidRPr="00166F92">
        <w:rPr>
          <w:rFonts w:ascii="Times New Roman" w:hAnsi="Times New Roman" w:cs="Times New Roman"/>
          <w:szCs w:val="20"/>
        </w:rPr>
        <w:tab/>
        <w:t>have</w:t>
      </w:r>
      <w:r w:rsidR="007E703B" w:rsidRPr="00166F92">
        <w:rPr>
          <w:rFonts w:ascii="Times New Roman" w:hAnsi="Times New Roman" w:cs="Times New Roman"/>
          <w:szCs w:val="20"/>
        </w:rPr>
        <w:t xml:space="preserve"> </w:t>
      </w:r>
      <w:r w:rsidRPr="00166F92">
        <w:rPr>
          <w:rFonts w:ascii="Times New Roman" w:hAnsi="Times New Roman" w:cs="Times New Roman"/>
          <w:szCs w:val="20"/>
        </w:rPr>
        <w:t>withdrawn</w:t>
      </w:r>
      <w:r w:rsidR="007E703B" w:rsidRPr="00166F92">
        <w:rPr>
          <w:rFonts w:ascii="Times New Roman" w:hAnsi="Times New Roman" w:cs="Times New Roman"/>
          <w:szCs w:val="20"/>
        </w:rPr>
        <w:t xml:space="preserve"> </w:t>
      </w:r>
      <w:r w:rsidRPr="00166F92">
        <w:rPr>
          <w:rFonts w:ascii="Times New Roman" w:hAnsi="Times New Roman" w:cs="Times New Roman"/>
          <w:szCs w:val="20"/>
        </w:rPr>
        <w:t>our</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w:t>
      </w:r>
      <w:r w:rsidR="007E703B" w:rsidRPr="00166F92">
        <w:rPr>
          <w:rFonts w:ascii="Times New Roman" w:hAnsi="Times New Roman" w:cs="Times New Roman"/>
          <w:szCs w:val="20"/>
        </w:rPr>
        <w:t xml:space="preserve"> </w:t>
      </w:r>
      <w:bookmarkStart w:id="826" w:name="_Hlk27228351"/>
      <w:r w:rsidR="00336F66">
        <w:rPr>
          <w:rFonts w:ascii="Times New Roman" w:hAnsi="Times New Roman" w:cs="Times New Roman"/>
          <w:iCs/>
          <w:color w:val="000000" w:themeColor="text1"/>
          <w:szCs w:val="20"/>
        </w:rPr>
        <w:t xml:space="preserve">prior to </w:t>
      </w:r>
      <w:r w:rsidR="00336F66" w:rsidRPr="003261FD">
        <w:rPr>
          <w:rFonts w:ascii="Times New Roman" w:hAnsi="Times New Roman" w:cs="Times New Roman"/>
          <w:iCs/>
          <w:color w:val="000000" w:themeColor="text1"/>
          <w:szCs w:val="20"/>
        </w:rPr>
        <w:t xml:space="preserve">the </w:t>
      </w:r>
      <w:r w:rsidR="00336F66">
        <w:rPr>
          <w:rFonts w:ascii="Times New Roman" w:hAnsi="Times New Roman" w:cs="Times New Roman"/>
          <w:iCs/>
          <w:color w:val="000000" w:themeColor="text1"/>
          <w:szCs w:val="20"/>
        </w:rPr>
        <w:t>expiry date</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00336F66">
        <w:rPr>
          <w:rFonts w:ascii="Times New Roman" w:hAnsi="Times New Roman" w:cs="Times New Roman"/>
          <w:szCs w:val="20"/>
        </w:rPr>
        <w:t xml:space="preserve">the </w:t>
      </w:r>
      <w:r w:rsidR="006A7A5A" w:rsidRPr="00166F92">
        <w:rPr>
          <w:rFonts w:ascii="Times New Roman" w:hAnsi="Times New Roman" w:cs="Times New Roman"/>
          <w:szCs w:val="20"/>
        </w:rPr>
        <w:t>B</w:t>
      </w:r>
      <w:r w:rsidR="001312E1" w:rsidRPr="00166F92">
        <w:rPr>
          <w:rFonts w:ascii="Times New Roman" w:hAnsi="Times New Roman" w:cs="Times New Roman"/>
          <w:szCs w:val="20"/>
        </w:rPr>
        <w:t>id</w:t>
      </w:r>
      <w:r w:rsidR="007E703B" w:rsidRPr="00166F92">
        <w:rPr>
          <w:rFonts w:ascii="Times New Roman" w:hAnsi="Times New Roman" w:cs="Times New Roman"/>
          <w:szCs w:val="20"/>
        </w:rPr>
        <w:t xml:space="preserve"> </w:t>
      </w:r>
      <w:r w:rsidRPr="00166F92">
        <w:rPr>
          <w:rFonts w:ascii="Times New Roman" w:hAnsi="Times New Roman" w:cs="Times New Roman"/>
          <w:szCs w:val="20"/>
        </w:rPr>
        <w:t>validity</w:t>
      </w:r>
      <w:r w:rsidR="007E703B" w:rsidRPr="00166F92">
        <w:rPr>
          <w:rFonts w:ascii="Times New Roman" w:hAnsi="Times New Roman" w:cs="Times New Roman"/>
          <w:szCs w:val="20"/>
        </w:rPr>
        <w:t xml:space="preserve"> </w:t>
      </w:r>
      <w:r w:rsidRPr="00166F92">
        <w:rPr>
          <w:rFonts w:ascii="Times New Roman" w:hAnsi="Times New Roman" w:cs="Times New Roman"/>
          <w:szCs w:val="20"/>
        </w:rPr>
        <w:t>specified</w:t>
      </w:r>
      <w:r w:rsidR="007E703B" w:rsidRPr="00166F92">
        <w:rPr>
          <w:rFonts w:ascii="Times New Roman" w:hAnsi="Times New Roman" w:cs="Times New Roman"/>
          <w:szCs w:val="20"/>
        </w:rPr>
        <w:t xml:space="preserve"> </w:t>
      </w:r>
      <w:r w:rsidRPr="00166F92">
        <w:rPr>
          <w:rFonts w:ascii="Times New Roman" w:hAnsi="Times New Roman" w:cs="Times New Roman"/>
          <w:szCs w:val="20"/>
        </w:rPr>
        <w:t>in</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Letter</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w:t>
      </w:r>
      <w:r w:rsidR="00336F66" w:rsidRPr="00336F66">
        <w:rPr>
          <w:rFonts w:ascii="Times New Roman" w:hAnsi="Times New Roman" w:cs="Times New Roman"/>
          <w:iCs/>
          <w:color w:val="000000" w:themeColor="text1"/>
          <w:szCs w:val="20"/>
        </w:rPr>
        <w:t xml:space="preserve"> </w:t>
      </w:r>
      <w:r w:rsidR="00336F66">
        <w:rPr>
          <w:rFonts w:ascii="Times New Roman" w:hAnsi="Times New Roman" w:cs="Times New Roman"/>
          <w:iCs/>
          <w:color w:val="000000" w:themeColor="text1"/>
          <w:szCs w:val="20"/>
        </w:rPr>
        <w:t>or any extended date provided by us</w:t>
      </w:r>
      <w:bookmarkEnd w:id="826"/>
      <w:r w:rsidRPr="00166F92">
        <w:rPr>
          <w:rFonts w:ascii="Times New Roman" w:hAnsi="Times New Roman" w:cs="Times New Roman"/>
          <w:szCs w:val="20"/>
        </w:rPr>
        <w:t>;</w:t>
      </w:r>
      <w:r w:rsidR="007E703B" w:rsidRPr="00166F92">
        <w:rPr>
          <w:rFonts w:ascii="Times New Roman" w:hAnsi="Times New Roman" w:cs="Times New Roman"/>
          <w:szCs w:val="20"/>
        </w:rPr>
        <w:t xml:space="preserve"> </w:t>
      </w:r>
      <w:r w:rsidRPr="00166F92">
        <w:rPr>
          <w:rFonts w:ascii="Times New Roman" w:hAnsi="Times New Roman" w:cs="Times New Roman"/>
          <w:szCs w:val="20"/>
        </w:rPr>
        <w:t>or</w:t>
      </w:r>
    </w:p>
    <w:p w14:paraId="3464CA2D" w14:textId="77777777" w:rsidR="005B4A5F" w:rsidRPr="00166F92" w:rsidRDefault="005B4A5F" w:rsidP="001D5093">
      <w:pPr>
        <w:pStyle w:val="NormalWeb"/>
        <w:spacing w:before="0" w:beforeAutospacing="0" w:after="200" w:afterAutospacing="0"/>
        <w:ind w:left="540" w:hanging="540"/>
        <w:jc w:val="both"/>
        <w:rPr>
          <w:rFonts w:ascii="Times New Roman" w:hAnsi="Times New Roman" w:cs="Times New Roman"/>
          <w:szCs w:val="20"/>
        </w:rPr>
      </w:pPr>
      <w:r w:rsidRPr="00166F92">
        <w:rPr>
          <w:rFonts w:ascii="Times New Roman" w:hAnsi="Times New Roman" w:cs="Times New Roman"/>
          <w:szCs w:val="20"/>
        </w:rPr>
        <w:t>(b)</w:t>
      </w:r>
      <w:r w:rsidR="007E703B" w:rsidRPr="00166F92">
        <w:rPr>
          <w:rFonts w:ascii="Times New Roman" w:hAnsi="Times New Roman" w:cs="Times New Roman"/>
          <w:szCs w:val="20"/>
        </w:rPr>
        <w:t xml:space="preserve"> </w:t>
      </w:r>
      <w:r w:rsidRPr="00166F92">
        <w:rPr>
          <w:rFonts w:ascii="Times New Roman" w:hAnsi="Times New Roman" w:cs="Times New Roman"/>
          <w:szCs w:val="20"/>
        </w:rPr>
        <w:tab/>
        <w:t>having</w:t>
      </w:r>
      <w:r w:rsidR="007E703B" w:rsidRPr="00166F92">
        <w:rPr>
          <w:rFonts w:ascii="Times New Roman" w:hAnsi="Times New Roman" w:cs="Times New Roman"/>
          <w:szCs w:val="20"/>
        </w:rPr>
        <w:t xml:space="preserve"> </w:t>
      </w:r>
      <w:r w:rsidRPr="00166F92">
        <w:rPr>
          <w:rFonts w:ascii="Times New Roman" w:hAnsi="Times New Roman" w:cs="Times New Roman"/>
          <w:szCs w:val="20"/>
        </w:rPr>
        <w:t>been</w:t>
      </w:r>
      <w:r w:rsidR="007E703B" w:rsidRPr="00166F92">
        <w:rPr>
          <w:rFonts w:ascii="Times New Roman" w:hAnsi="Times New Roman" w:cs="Times New Roman"/>
          <w:szCs w:val="20"/>
        </w:rPr>
        <w:t xml:space="preserve"> </w:t>
      </w:r>
      <w:r w:rsidRPr="00166F92">
        <w:rPr>
          <w:rFonts w:ascii="Times New Roman" w:hAnsi="Times New Roman" w:cs="Times New Roman"/>
          <w:szCs w:val="20"/>
        </w:rPr>
        <w:t>notified</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acceptance</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our</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w:t>
      </w:r>
      <w:r w:rsidR="007E703B" w:rsidRPr="00166F92">
        <w:rPr>
          <w:rFonts w:ascii="Times New Roman" w:hAnsi="Times New Roman" w:cs="Times New Roman"/>
          <w:szCs w:val="20"/>
        </w:rPr>
        <w:t xml:space="preserve"> </w:t>
      </w:r>
      <w:r w:rsidRPr="00166F92">
        <w:rPr>
          <w:rFonts w:ascii="Times New Roman" w:hAnsi="Times New Roman" w:cs="Times New Roman"/>
          <w:szCs w:val="20"/>
        </w:rPr>
        <w:t>by</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Employer</w:t>
      </w:r>
      <w:r w:rsidR="007E703B" w:rsidRPr="00166F92">
        <w:rPr>
          <w:rFonts w:ascii="Times New Roman" w:hAnsi="Times New Roman" w:cs="Times New Roman"/>
          <w:szCs w:val="20"/>
        </w:rPr>
        <w:t xml:space="preserve"> </w:t>
      </w:r>
      <w:bookmarkStart w:id="827" w:name="_Hlk27228386"/>
      <w:r w:rsidR="00336F66">
        <w:rPr>
          <w:rFonts w:ascii="Times New Roman" w:hAnsi="Times New Roman" w:cs="Times New Roman"/>
          <w:iCs/>
          <w:color w:val="000000" w:themeColor="text1"/>
          <w:szCs w:val="20"/>
        </w:rPr>
        <w:t xml:space="preserve">prior to </w:t>
      </w:r>
      <w:r w:rsidR="00336F66" w:rsidRPr="003261FD">
        <w:rPr>
          <w:rFonts w:ascii="Times New Roman" w:hAnsi="Times New Roman" w:cs="Times New Roman"/>
          <w:iCs/>
          <w:color w:val="000000" w:themeColor="text1"/>
          <w:szCs w:val="20"/>
        </w:rPr>
        <w:t xml:space="preserve">the </w:t>
      </w:r>
      <w:r w:rsidR="00336F66">
        <w:rPr>
          <w:rFonts w:ascii="Times New Roman" w:hAnsi="Times New Roman" w:cs="Times New Roman"/>
          <w:iCs/>
          <w:color w:val="000000" w:themeColor="text1"/>
          <w:szCs w:val="20"/>
        </w:rPr>
        <w:t xml:space="preserve">expiry date of the </w:t>
      </w:r>
      <w:r w:rsidR="00336F66" w:rsidRPr="003261FD">
        <w:rPr>
          <w:rFonts w:ascii="Times New Roman" w:hAnsi="Times New Roman" w:cs="Times New Roman"/>
          <w:iCs/>
          <w:color w:val="000000" w:themeColor="text1"/>
          <w:szCs w:val="20"/>
        </w:rPr>
        <w:t>Bid validity</w:t>
      </w:r>
      <w:r w:rsidR="00336F66">
        <w:rPr>
          <w:rFonts w:ascii="Times New Roman" w:hAnsi="Times New Roman" w:cs="Times New Roman"/>
          <w:iCs/>
          <w:color w:val="000000" w:themeColor="text1"/>
          <w:szCs w:val="20"/>
        </w:rPr>
        <w:t xml:space="preserve"> </w:t>
      </w:r>
      <w:r w:rsidR="00336F66">
        <w:rPr>
          <w:rFonts w:ascii="Times New Roman" w:hAnsi="Times New Roman" w:cs="Times New Roman"/>
          <w:iCs/>
          <w:color w:val="000000" w:themeColor="text1"/>
        </w:rPr>
        <w:t>i</w:t>
      </w:r>
      <w:r w:rsidR="00336F66" w:rsidRPr="008C5E05">
        <w:rPr>
          <w:rFonts w:ascii="Times New Roman" w:hAnsi="Times New Roman" w:cs="Times New Roman"/>
          <w:iCs/>
          <w:color w:val="000000" w:themeColor="text1"/>
        </w:rPr>
        <w:t xml:space="preserve">n the Letter of Bid or any extended date provided by </w:t>
      </w:r>
      <w:r w:rsidR="00336F66">
        <w:rPr>
          <w:rFonts w:ascii="Times New Roman" w:hAnsi="Times New Roman" w:cs="Times New Roman"/>
          <w:iCs/>
          <w:color w:val="000000" w:themeColor="text1"/>
        </w:rPr>
        <w:t>us</w:t>
      </w:r>
      <w:bookmarkEnd w:id="827"/>
      <w:r w:rsidRPr="00166F92">
        <w:rPr>
          <w:rFonts w:ascii="Times New Roman" w:hAnsi="Times New Roman" w:cs="Times New Roman"/>
          <w:szCs w:val="20"/>
        </w:rPr>
        <w:t>,</w:t>
      </w:r>
      <w:r w:rsidR="007E703B" w:rsidRPr="00166F92">
        <w:rPr>
          <w:rFonts w:ascii="Times New Roman" w:hAnsi="Times New Roman" w:cs="Times New Roman"/>
          <w:szCs w:val="20"/>
        </w:rPr>
        <w:t xml:space="preserve"> </w:t>
      </w:r>
      <w:r w:rsidRPr="00166F92">
        <w:rPr>
          <w:rFonts w:ascii="Times New Roman" w:hAnsi="Times New Roman" w:cs="Times New Roman"/>
          <w:szCs w:val="20"/>
        </w:rPr>
        <w:t>(</w:t>
      </w:r>
      <w:proofErr w:type="spellStart"/>
      <w:r w:rsidRPr="00166F92">
        <w:rPr>
          <w:rFonts w:ascii="Times New Roman" w:hAnsi="Times New Roman" w:cs="Times New Roman"/>
          <w:szCs w:val="20"/>
        </w:rPr>
        <w:t>i</w:t>
      </w:r>
      <w:proofErr w:type="spellEnd"/>
      <w:r w:rsidRPr="00166F92">
        <w:rPr>
          <w:rFonts w:ascii="Times New Roman" w:hAnsi="Times New Roman" w:cs="Times New Roman"/>
          <w:szCs w:val="20"/>
        </w:rPr>
        <w:t>)</w:t>
      </w:r>
      <w:r w:rsidR="007E703B" w:rsidRPr="00166F92">
        <w:rPr>
          <w:rFonts w:ascii="Times New Roman" w:hAnsi="Times New Roman" w:cs="Times New Roman"/>
          <w:szCs w:val="20"/>
        </w:rPr>
        <w:t xml:space="preserve"> </w:t>
      </w:r>
      <w:r w:rsidRPr="00166F92">
        <w:rPr>
          <w:rFonts w:ascii="Times New Roman" w:hAnsi="Times New Roman" w:cs="Times New Roman"/>
          <w:szCs w:val="20"/>
        </w:rPr>
        <w:t>fail</w:t>
      </w:r>
      <w:r w:rsidR="007E703B" w:rsidRPr="00166F92">
        <w:rPr>
          <w:rFonts w:ascii="Times New Roman" w:hAnsi="Times New Roman" w:cs="Times New Roman"/>
          <w:szCs w:val="20"/>
        </w:rPr>
        <w:t xml:space="preserve"> </w:t>
      </w:r>
      <w:r w:rsidRPr="00166F92">
        <w:rPr>
          <w:rFonts w:ascii="Times New Roman" w:hAnsi="Times New Roman" w:cs="Times New Roman"/>
          <w:szCs w:val="20"/>
        </w:rPr>
        <w:t>or</w:t>
      </w:r>
      <w:r w:rsidR="007E703B" w:rsidRPr="00166F92">
        <w:rPr>
          <w:rFonts w:ascii="Times New Roman" w:hAnsi="Times New Roman" w:cs="Times New Roman"/>
          <w:szCs w:val="20"/>
        </w:rPr>
        <w:t xml:space="preserve"> </w:t>
      </w:r>
      <w:r w:rsidRPr="00166F92">
        <w:rPr>
          <w:rFonts w:ascii="Times New Roman" w:hAnsi="Times New Roman" w:cs="Times New Roman"/>
          <w:szCs w:val="20"/>
        </w:rPr>
        <w:t>refuse</w:t>
      </w:r>
      <w:r w:rsidR="007E703B" w:rsidRPr="00166F92">
        <w:rPr>
          <w:rFonts w:ascii="Times New Roman" w:hAnsi="Times New Roman" w:cs="Times New Roman"/>
          <w:szCs w:val="20"/>
        </w:rPr>
        <w:t xml:space="preserve"> </w:t>
      </w:r>
      <w:r w:rsidRPr="00166F92">
        <w:rPr>
          <w:rFonts w:ascii="Times New Roman" w:hAnsi="Times New Roman" w:cs="Times New Roman"/>
          <w:szCs w:val="20"/>
        </w:rPr>
        <w:t>to</w:t>
      </w:r>
      <w:r w:rsidR="007E703B" w:rsidRPr="00166F92">
        <w:rPr>
          <w:rFonts w:ascii="Times New Roman" w:hAnsi="Times New Roman" w:cs="Times New Roman"/>
          <w:szCs w:val="20"/>
        </w:rPr>
        <w:t xml:space="preserve"> </w:t>
      </w:r>
      <w:r w:rsidRPr="00166F92">
        <w:rPr>
          <w:rFonts w:ascii="Times New Roman" w:hAnsi="Times New Roman" w:cs="Times New Roman"/>
          <w:szCs w:val="20"/>
        </w:rPr>
        <w:t>execute</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Contract,</w:t>
      </w:r>
      <w:r w:rsidR="007E703B" w:rsidRPr="00166F92">
        <w:rPr>
          <w:rFonts w:ascii="Times New Roman" w:hAnsi="Times New Roman" w:cs="Times New Roman"/>
          <w:szCs w:val="20"/>
        </w:rPr>
        <w:t xml:space="preserve"> </w:t>
      </w:r>
      <w:r w:rsidRPr="00166F92">
        <w:rPr>
          <w:rFonts w:ascii="Times New Roman" w:hAnsi="Times New Roman" w:cs="Times New Roman"/>
          <w:szCs w:val="20"/>
        </w:rPr>
        <w:t>if</w:t>
      </w:r>
      <w:r w:rsidR="007E703B" w:rsidRPr="00166F92">
        <w:rPr>
          <w:rFonts w:ascii="Times New Roman" w:hAnsi="Times New Roman" w:cs="Times New Roman"/>
          <w:szCs w:val="20"/>
        </w:rPr>
        <w:t xml:space="preserve"> </w:t>
      </w:r>
      <w:r w:rsidRPr="00166F92">
        <w:rPr>
          <w:rFonts w:ascii="Times New Roman" w:hAnsi="Times New Roman" w:cs="Times New Roman"/>
          <w:szCs w:val="20"/>
        </w:rPr>
        <w:t>required,</w:t>
      </w:r>
      <w:r w:rsidR="007E703B" w:rsidRPr="00166F92">
        <w:rPr>
          <w:rFonts w:ascii="Times New Roman" w:hAnsi="Times New Roman" w:cs="Times New Roman"/>
          <w:szCs w:val="20"/>
        </w:rPr>
        <w:t xml:space="preserve"> </w:t>
      </w:r>
      <w:r w:rsidRPr="00166F92">
        <w:rPr>
          <w:rFonts w:ascii="Times New Roman" w:hAnsi="Times New Roman" w:cs="Times New Roman"/>
          <w:szCs w:val="20"/>
        </w:rPr>
        <w:t>or</w:t>
      </w:r>
      <w:r w:rsidR="007E703B" w:rsidRPr="00166F92">
        <w:rPr>
          <w:rFonts w:ascii="Times New Roman" w:hAnsi="Times New Roman" w:cs="Times New Roman"/>
          <w:szCs w:val="20"/>
        </w:rPr>
        <w:t xml:space="preserve"> </w:t>
      </w:r>
      <w:r w:rsidRPr="00166F92">
        <w:rPr>
          <w:rFonts w:ascii="Times New Roman" w:hAnsi="Times New Roman" w:cs="Times New Roman"/>
          <w:szCs w:val="20"/>
        </w:rPr>
        <w:t>(ii)</w:t>
      </w:r>
      <w:r w:rsidR="007E703B" w:rsidRPr="00166F92">
        <w:rPr>
          <w:rFonts w:ascii="Times New Roman" w:hAnsi="Times New Roman" w:cs="Times New Roman"/>
          <w:szCs w:val="20"/>
        </w:rPr>
        <w:t xml:space="preserve"> </w:t>
      </w:r>
      <w:r w:rsidRPr="00166F92">
        <w:rPr>
          <w:rFonts w:ascii="Times New Roman" w:hAnsi="Times New Roman" w:cs="Times New Roman"/>
          <w:szCs w:val="20"/>
        </w:rPr>
        <w:t>fail</w:t>
      </w:r>
      <w:r w:rsidR="007E703B" w:rsidRPr="00166F92">
        <w:rPr>
          <w:rFonts w:ascii="Times New Roman" w:hAnsi="Times New Roman" w:cs="Times New Roman"/>
          <w:szCs w:val="20"/>
        </w:rPr>
        <w:t xml:space="preserve"> </w:t>
      </w:r>
      <w:r w:rsidRPr="00166F92">
        <w:rPr>
          <w:rFonts w:ascii="Times New Roman" w:hAnsi="Times New Roman" w:cs="Times New Roman"/>
          <w:szCs w:val="20"/>
        </w:rPr>
        <w:t>or</w:t>
      </w:r>
      <w:r w:rsidR="007E703B" w:rsidRPr="00166F92">
        <w:rPr>
          <w:rFonts w:ascii="Times New Roman" w:hAnsi="Times New Roman" w:cs="Times New Roman"/>
          <w:szCs w:val="20"/>
        </w:rPr>
        <w:t xml:space="preserve"> </w:t>
      </w:r>
      <w:r w:rsidRPr="00166F92">
        <w:rPr>
          <w:rFonts w:ascii="Times New Roman" w:hAnsi="Times New Roman" w:cs="Times New Roman"/>
          <w:szCs w:val="20"/>
        </w:rPr>
        <w:t>refuse</w:t>
      </w:r>
      <w:r w:rsidR="007E703B" w:rsidRPr="00166F92">
        <w:rPr>
          <w:rFonts w:ascii="Times New Roman" w:hAnsi="Times New Roman" w:cs="Times New Roman"/>
          <w:szCs w:val="20"/>
        </w:rPr>
        <w:t xml:space="preserve"> </w:t>
      </w:r>
      <w:r w:rsidRPr="00166F92">
        <w:rPr>
          <w:rFonts w:ascii="Times New Roman" w:hAnsi="Times New Roman" w:cs="Times New Roman"/>
          <w:szCs w:val="20"/>
        </w:rPr>
        <w:t>to</w:t>
      </w:r>
      <w:r w:rsidR="007E703B" w:rsidRPr="00166F92">
        <w:rPr>
          <w:rFonts w:ascii="Times New Roman" w:hAnsi="Times New Roman" w:cs="Times New Roman"/>
          <w:szCs w:val="20"/>
        </w:rPr>
        <w:t xml:space="preserve"> </w:t>
      </w:r>
      <w:r w:rsidRPr="00166F92">
        <w:rPr>
          <w:rFonts w:ascii="Times New Roman" w:hAnsi="Times New Roman" w:cs="Times New Roman"/>
          <w:szCs w:val="20"/>
        </w:rPr>
        <w:t>furnish</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Performance</w:t>
      </w:r>
      <w:r w:rsidR="007E703B" w:rsidRPr="00166F92">
        <w:rPr>
          <w:rFonts w:ascii="Times New Roman" w:hAnsi="Times New Roman" w:cs="Times New Roman"/>
          <w:szCs w:val="20"/>
        </w:rPr>
        <w:t xml:space="preserve"> </w:t>
      </w:r>
      <w:r w:rsidRPr="00166F92">
        <w:rPr>
          <w:rFonts w:ascii="Times New Roman" w:hAnsi="Times New Roman" w:cs="Times New Roman"/>
          <w:szCs w:val="20"/>
        </w:rPr>
        <w:t>Security,</w:t>
      </w:r>
      <w:r w:rsidR="007E703B" w:rsidRPr="00166F92">
        <w:rPr>
          <w:rFonts w:ascii="Times New Roman" w:hAnsi="Times New Roman" w:cs="Times New Roman"/>
          <w:szCs w:val="20"/>
        </w:rPr>
        <w:t xml:space="preserve"> </w:t>
      </w:r>
      <w:r w:rsidRPr="00166F92">
        <w:rPr>
          <w:rFonts w:ascii="Times New Roman" w:hAnsi="Times New Roman" w:cs="Times New Roman"/>
          <w:szCs w:val="20"/>
        </w:rPr>
        <w:t>in</w:t>
      </w:r>
      <w:r w:rsidR="007E703B" w:rsidRPr="00166F92">
        <w:rPr>
          <w:rFonts w:ascii="Times New Roman" w:hAnsi="Times New Roman" w:cs="Times New Roman"/>
          <w:szCs w:val="20"/>
        </w:rPr>
        <w:t xml:space="preserve"> </w:t>
      </w:r>
      <w:r w:rsidRPr="00166F92">
        <w:rPr>
          <w:rFonts w:ascii="Times New Roman" w:hAnsi="Times New Roman" w:cs="Times New Roman"/>
          <w:szCs w:val="20"/>
        </w:rPr>
        <w:t>accordance</w:t>
      </w:r>
      <w:r w:rsidR="007E703B" w:rsidRPr="00166F92">
        <w:rPr>
          <w:rFonts w:ascii="Times New Roman" w:hAnsi="Times New Roman" w:cs="Times New Roman"/>
          <w:szCs w:val="20"/>
        </w:rPr>
        <w:t xml:space="preserve"> </w:t>
      </w:r>
      <w:r w:rsidRPr="00166F92">
        <w:rPr>
          <w:rFonts w:ascii="Times New Roman" w:hAnsi="Times New Roman" w:cs="Times New Roman"/>
          <w:szCs w:val="20"/>
        </w:rPr>
        <w:t>with</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ITB.</w:t>
      </w:r>
    </w:p>
    <w:p w14:paraId="19ACFB63" w14:textId="77777777" w:rsidR="005B4A5F" w:rsidRPr="00166F92" w:rsidRDefault="005B4A5F" w:rsidP="001D5093">
      <w:pPr>
        <w:pStyle w:val="NormalWeb"/>
        <w:spacing w:before="0" w:beforeAutospacing="0" w:after="200" w:afterAutospacing="0"/>
        <w:jc w:val="both"/>
        <w:rPr>
          <w:rFonts w:ascii="Times New Roman" w:hAnsi="Times New Roman" w:cs="Times New Roman"/>
          <w:szCs w:val="20"/>
        </w:rPr>
      </w:pPr>
      <w:r w:rsidRPr="00166F92">
        <w:rPr>
          <w:rFonts w:ascii="Times New Roman" w:hAnsi="Times New Roman" w:cs="Times New Roman"/>
          <w:szCs w:val="20"/>
        </w:rPr>
        <w:t>We</w:t>
      </w:r>
      <w:r w:rsidR="007E703B" w:rsidRPr="00166F92">
        <w:rPr>
          <w:rFonts w:ascii="Times New Roman" w:hAnsi="Times New Roman" w:cs="Times New Roman"/>
          <w:szCs w:val="20"/>
        </w:rPr>
        <w:t xml:space="preserve"> </w:t>
      </w:r>
      <w:r w:rsidRPr="00166F92">
        <w:rPr>
          <w:rFonts w:ascii="Times New Roman" w:hAnsi="Times New Roman" w:cs="Times New Roman"/>
          <w:szCs w:val="20"/>
        </w:rPr>
        <w:t>understand</w:t>
      </w:r>
      <w:r w:rsidR="007E703B" w:rsidRPr="00166F92">
        <w:rPr>
          <w:rFonts w:ascii="Times New Roman" w:hAnsi="Times New Roman" w:cs="Times New Roman"/>
          <w:szCs w:val="20"/>
        </w:rPr>
        <w:t xml:space="preserve"> </w:t>
      </w:r>
      <w:r w:rsidRPr="00166F92">
        <w:rPr>
          <w:rFonts w:ascii="Times New Roman" w:hAnsi="Times New Roman" w:cs="Times New Roman"/>
          <w:szCs w:val="20"/>
        </w:rPr>
        <w:t>this</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Bid-Securing</w:t>
      </w:r>
      <w:r w:rsidR="007E703B" w:rsidRPr="00166F92">
        <w:rPr>
          <w:rFonts w:ascii="Times New Roman" w:hAnsi="Times New Roman" w:cs="Times New Roman"/>
          <w:szCs w:val="20"/>
        </w:rPr>
        <w:t xml:space="preserve"> </w:t>
      </w:r>
      <w:r w:rsidRPr="00166F92">
        <w:rPr>
          <w:rFonts w:ascii="Times New Roman" w:hAnsi="Times New Roman" w:cs="Times New Roman"/>
          <w:szCs w:val="20"/>
        </w:rPr>
        <w:t>Declaration</w:t>
      </w:r>
      <w:r w:rsidR="007E703B" w:rsidRPr="00166F92">
        <w:rPr>
          <w:rFonts w:ascii="Times New Roman" w:hAnsi="Times New Roman" w:cs="Times New Roman"/>
          <w:szCs w:val="20"/>
        </w:rPr>
        <w:t xml:space="preserve"> </w:t>
      </w:r>
      <w:r w:rsidRPr="00166F92">
        <w:rPr>
          <w:rFonts w:ascii="Times New Roman" w:hAnsi="Times New Roman" w:cs="Times New Roman"/>
          <w:szCs w:val="20"/>
        </w:rPr>
        <w:t>shall</w:t>
      </w:r>
      <w:r w:rsidR="007E703B" w:rsidRPr="00166F92">
        <w:rPr>
          <w:rFonts w:ascii="Times New Roman" w:hAnsi="Times New Roman" w:cs="Times New Roman"/>
          <w:szCs w:val="20"/>
        </w:rPr>
        <w:t xml:space="preserve"> </w:t>
      </w:r>
      <w:r w:rsidRPr="00166F92">
        <w:rPr>
          <w:rFonts w:ascii="Times New Roman" w:hAnsi="Times New Roman" w:cs="Times New Roman"/>
          <w:szCs w:val="20"/>
        </w:rPr>
        <w:t>expire</w:t>
      </w:r>
      <w:r w:rsidR="007E703B" w:rsidRPr="00166F92">
        <w:rPr>
          <w:rFonts w:ascii="Times New Roman" w:hAnsi="Times New Roman" w:cs="Times New Roman"/>
          <w:szCs w:val="20"/>
        </w:rPr>
        <w:t xml:space="preserve"> </w:t>
      </w:r>
      <w:r w:rsidRPr="00166F92">
        <w:rPr>
          <w:rFonts w:ascii="Times New Roman" w:hAnsi="Times New Roman" w:cs="Times New Roman"/>
          <w:szCs w:val="20"/>
        </w:rPr>
        <w:t>if</w:t>
      </w:r>
      <w:r w:rsidR="007E703B" w:rsidRPr="00166F92">
        <w:rPr>
          <w:rFonts w:ascii="Times New Roman" w:hAnsi="Times New Roman" w:cs="Times New Roman"/>
          <w:szCs w:val="20"/>
        </w:rPr>
        <w:t xml:space="preserve"> </w:t>
      </w:r>
      <w:r w:rsidRPr="00166F92">
        <w:rPr>
          <w:rFonts w:ascii="Times New Roman" w:hAnsi="Times New Roman" w:cs="Times New Roman"/>
          <w:szCs w:val="20"/>
        </w:rPr>
        <w:t>we</w:t>
      </w:r>
      <w:r w:rsidR="007E703B" w:rsidRPr="00166F92">
        <w:rPr>
          <w:rFonts w:ascii="Times New Roman" w:hAnsi="Times New Roman" w:cs="Times New Roman"/>
          <w:szCs w:val="20"/>
        </w:rPr>
        <w:t xml:space="preserve"> </w:t>
      </w:r>
      <w:r w:rsidRPr="00166F92">
        <w:rPr>
          <w:rFonts w:ascii="Times New Roman" w:hAnsi="Times New Roman" w:cs="Times New Roman"/>
          <w:szCs w:val="20"/>
        </w:rPr>
        <w:t>are</w:t>
      </w:r>
      <w:r w:rsidR="007E703B" w:rsidRPr="00166F92">
        <w:rPr>
          <w:rFonts w:ascii="Times New Roman" w:hAnsi="Times New Roman" w:cs="Times New Roman"/>
          <w:szCs w:val="20"/>
        </w:rPr>
        <w:t xml:space="preserve"> </w:t>
      </w:r>
      <w:r w:rsidRPr="00166F92">
        <w:rPr>
          <w:rFonts w:ascii="Times New Roman" w:hAnsi="Times New Roman" w:cs="Times New Roman"/>
          <w:szCs w:val="20"/>
        </w:rPr>
        <w:t>not</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successful</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Bidder,</w:t>
      </w:r>
      <w:r w:rsidR="007E703B" w:rsidRPr="00166F92">
        <w:rPr>
          <w:rFonts w:ascii="Times New Roman" w:hAnsi="Times New Roman" w:cs="Times New Roman"/>
          <w:szCs w:val="20"/>
        </w:rPr>
        <w:t xml:space="preserve"> </w:t>
      </w:r>
      <w:r w:rsidRPr="00166F92">
        <w:rPr>
          <w:rFonts w:ascii="Times New Roman" w:hAnsi="Times New Roman" w:cs="Times New Roman"/>
          <w:szCs w:val="20"/>
        </w:rPr>
        <w:t>upon</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earlier</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w:t>
      </w:r>
      <w:proofErr w:type="spellStart"/>
      <w:r w:rsidRPr="00166F92">
        <w:rPr>
          <w:rFonts w:ascii="Times New Roman" w:hAnsi="Times New Roman" w:cs="Times New Roman"/>
          <w:szCs w:val="20"/>
        </w:rPr>
        <w:t>i</w:t>
      </w:r>
      <w:proofErr w:type="spellEnd"/>
      <w:r w:rsidRPr="00166F92">
        <w:rPr>
          <w:rFonts w:ascii="Times New Roman" w:hAnsi="Times New Roman" w:cs="Times New Roman"/>
          <w:szCs w:val="20"/>
        </w:rPr>
        <w:t>)</w:t>
      </w:r>
      <w:r w:rsidR="007E703B" w:rsidRPr="00166F92">
        <w:rPr>
          <w:rFonts w:ascii="Times New Roman" w:hAnsi="Times New Roman" w:cs="Times New Roman"/>
          <w:szCs w:val="20"/>
        </w:rPr>
        <w:t xml:space="preserve"> </w:t>
      </w:r>
      <w:r w:rsidRPr="00166F92">
        <w:rPr>
          <w:rFonts w:ascii="Times New Roman" w:hAnsi="Times New Roman" w:cs="Times New Roman"/>
          <w:szCs w:val="20"/>
        </w:rPr>
        <w:t>our</w:t>
      </w:r>
      <w:r w:rsidR="007E703B" w:rsidRPr="00166F92">
        <w:rPr>
          <w:rFonts w:ascii="Times New Roman" w:hAnsi="Times New Roman" w:cs="Times New Roman"/>
          <w:szCs w:val="20"/>
        </w:rPr>
        <w:t xml:space="preserve"> </w:t>
      </w:r>
      <w:r w:rsidRPr="00166F92">
        <w:rPr>
          <w:rFonts w:ascii="Times New Roman" w:hAnsi="Times New Roman" w:cs="Times New Roman"/>
          <w:szCs w:val="20"/>
        </w:rPr>
        <w:t>receipt</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your</w:t>
      </w:r>
      <w:r w:rsidR="007E703B" w:rsidRPr="00166F92">
        <w:rPr>
          <w:rFonts w:ascii="Times New Roman" w:hAnsi="Times New Roman" w:cs="Times New Roman"/>
          <w:szCs w:val="20"/>
        </w:rPr>
        <w:t xml:space="preserve"> </w:t>
      </w:r>
      <w:r w:rsidRPr="00166F92">
        <w:rPr>
          <w:rFonts w:ascii="Times New Roman" w:hAnsi="Times New Roman" w:cs="Times New Roman"/>
          <w:szCs w:val="20"/>
        </w:rPr>
        <w:t>notification</w:t>
      </w:r>
      <w:r w:rsidR="007E703B" w:rsidRPr="00166F92">
        <w:rPr>
          <w:rFonts w:ascii="Times New Roman" w:hAnsi="Times New Roman" w:cs="Times New Roman"/>
          <w:szCs w:val="20"/>
        </w:rPr>
        <w:t xml:space="preserve"> </w:t>
      </w:r>
      <w:r w:rsidRPr="00166F92">
        <w:rPr>
          <w:rFonts w:ascii="Times New Roman" w:hAnsi="Times New Roman" w:cs="Times New Roman"/>
          <w:szCs w:val="20"/>
        </w:rPr>
        <w:t>to</w:t>
      </w:r>
      <w:r w:rsidR="007E703B" w:rsidRPr="00166F92">
        <w:rPr>
          <w:rFonts w:ascii="Times New Roman" w:hAnsi="Times New Roman" w:cs="Times New Roman"/>
          <w:szCs w:val="20"/>
        </w:rPr>
        <w:t xml:space="preserve"> </w:t>
      </w:r>
      <w:r w:rsidRPr="00166F92">
        <w:rPr>
          <w:rFonts w:ascii="Times New Roman" w:hAnsi="Times New Roman" w:cs="Times New Roman"/>
          <w:szCs w:val="20"/>
        </w:rPr>
        <w:t>us</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name</w:t>
      </w:r>
      <w:r w:rsidR="007E703B" w:rsidRPr="00166F92">
        <w:rPr>
          <w:rFonts w:ascii="Times New Roman" w:hAnsi="Times New Roman" w:cs="Times New Roman"/>
          <w:szCs w:val="20"/>
        </w:rPr>
        <w:t xml:space="preserve"> </w:t>
      </w:r>
      <w:r w:rsidRPr="00166F92">
        <w:rPr>
          <w:rFonts w:ascii="Times New Roman" w:hAnsi="Times New Roman" w:cs="Times New Roman"/>
          <w:szCs w:val="20"/>
        </w:rPr>
        <w:t>of</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r w:rsidRPr="00166F92">
        <w:rPr>
          <w:rFonts w:ascii="Times New Roman" w:hAnsi="Times New Roman" w:cs="Times New Roman"/>
          <w:szCs w:val="20"/>
        </w:rPr>
        <w:t>successful</w:t>
      </w:r>
      <w:r w:rsidR="007E703B" w:rsidRPr="00166F92">
        <w:rPr>
          <w:rFonts w:ascii="Times New Roman" w:hAnsi="Times New Roman" w:cs="Times New Roman"/>
          <w:szCs w:val="20"/>
        </w:rPr>
        <w:t xml:space="preserve"> </w:t>
      </w:r>
      <w:r w:rsidRPr="00166F92">
        <w:rPr>
          <w:rFonts w:ascii="Times New Roman" w:hAnsi="Times New Roman" w:cs="Times New Roman"/>
          <w:szCs w:val="20"/>
        </w:rPr>
        <w:t>Bidder;</w:t>
      </w:r>
      <w:r w:rsidR="007E703B" w:rsidRPr="00166F92">
        <w:rPr>
          <w:rFonts w:ascii="Times New Roman" w:hAnsi="Times New Roman" w:cs="Times New Roman"/>
          <w:szCs w:val="20"/>
        </w:rPr>
        <w:t xml:space="preserve"> </w:t>
      </w:r>
      <w:r w:rsidRPr="00166F92">
        <w:rPr>
          <w:rFonts w:ascii="Times New Roman" w:hAnsi="Times New Roman" w:cs="Times New Roman"/>
          <w:szCs w:val="20"/>
        </w:rPr>
        <w:t>or</w:t>
      </w:r>
      <w:r w:rsidR="007E703B" w:rsidRPr="00166F92">
        <w:rPr>
          <w:rFonts w:ascii="Times New Roman" w:hAnsi="Times New Roman" w:cs="Times New Roman"/>
          <w:szCs w:val="20"/>
        </w:rPr>
        <w:t xml:space="preserve"> </w:t>
      </w:r>
      <w:r w:rsidRPr="00166F92">
        <w:rPr>
          <w:rFonts w:ascii="Times New Roman" w:hAnsi="Times New Roman" w:cs="Times New Roman"/>
          <w:szCs w:val="20"/>
        </w:rPr>
        <w:t>(ii)</w:t>
      </w:r>
      <w:r w:rsidR="007E703B" w:rsidRPr="00166F92">
        <w:rPr>
          <w:rFonts w:ascii="Times New Roman" w:hAnsi="Times New Roman" w:cs="Times New Roman"/>
          <w:szCs w:val="20"/>
        </w:rPr>
        <w:t xml:space="preserve"> </w:t>
      </w:r>
      <w:r w:rsidRPr="00166F92">
        <w:rPr>
          <w:rFonts w:ascii="Times New Roman" w:hAnsi="Times New Roman" w:cs="Times New Roman"/>
          <w:szCs w:val="20"/>
        </w:rPr>
        <w:t>twenty-eight</w:t>
      </w:r>
      <w:r w:rsidR="007E703B" w:rsidRPr="00166F92">
        <w:rPr>
          <w:rFonts w:ascii="Times New Roman" w:hAnsi="Times New Roman" w:cs="Times New Roman"/>
          <w:szCs w:val="20"/>
        </w:rPr>
        <w:t xml:space="preserve"> </w:t>
      </w:r>
      <w:r w:rsidRPr="00166F92">
        <w:rPr>
          <w:rFonts w:ascii="Times New Roman" w:hAnsi="Times New Roman" w:cs="Times New Roman"/>
          <w:szCs w:val="20"/>
        </w:rPr>
        <w:t>days</w:t>
      </w:r>
      <w:r w:rsidR="007E703B" w:rsidRPr="00166F92">
        <w:rPr>
          <w:rFonts w:ascii="Times New Roman" w:hAnsi="Times New Roman" w:cs="Times New Roman"/>
          <w:szCs w:val="20"/>
        </w:rPr>
        <w:t xml:space="preserve"> </w:t>
      </w:r>
      <w:r w:rsidRPr="00166F92">
        <w:rPr>
          <w:rFonts w:ascii="Times New Roman" w:hAnsi="Times New Roman" w:cs="Times New Roman"/>
          <w:szCs w:val="20"/>
        </w:rPr>
        <w:t>after</w:t>
      </w:r>
      <w:r w:rsidR="007E703B" w:rsidRPr="00166F92">
        <w:rPr>
          <w:rFonts w:ascii="Times New Roman" w:hAnsi="Times New Roman" w:cs="Times New Roman"/>
          <w:szCs w:val="20"/>
        </w:rPr>
        <w:t xml:space="preserve"> </w:t>
      </w:r>
      <w:r w:rsidRPr="00166F92">
        <w:rPr>
          <w:rFonts w:ascii="Times New Roman" w:hAnsi="Times New Roman" w:cs="Times New Roman"/>
          <w:szCs w:val="20"/>
        </w:rPr>
        <w:t>the</w:t>
      </w:r>
      <w:r w:rsidR="007E703B" w:rsidRPr="00166F92">
        <w:rPr>
          <w:rFonts w:ascii="Times New Roman" w:hAnsi="Times New Roman" w:cs="Times New Roman"/>
          <w:szCs w:val="20"/>
        </w:rPr>
        <w:t xml:space="preserve"> </w:t>
      </w:r>
      <w:bookmarkStart w:id="828" w:name="_Hlk27228462"/>
      <w:r w:rsidR="00336F66">
        <w:rPr>
          <w:rFonts w:ascii="Times New Roman" w:hAnsi="Times New Roman" w:cs="Times New Roman"/>
          <w:iCs/>
          <w:color w:val="000000" w:themeColor="text1"/>
          <w:szCs w:val="20"/>
        </w:rPr>
        <w:t xml:space="preserve">expiry date of the </w:t>
      </w:r>
      <w:r w:rsidR="00336F66" w:rsidRPr="003261FD">
        <w:rPr>
          <w:rFonts w:ascii="Times New Roman" w:hAnsi="Times New Roman" w:cs="Times New Roman"/>
          <w:iCs/>
          <w:color w:val="000000" w:themeColor="text1"/>
          <w:szCs w:val="20"/>
        </w:rPr>
        <w:t>Bid</w:t>
      </w:r>
      <w:r w:rsidR="00336F66">
        <w:rPr>
          <w:rFonts w:ascii="Times New Roman" w:hAnsi="Times New Roman" w:cs="Times New Roman"/>
          <w:iCs/>
          <w:color w:val="000000" w:themeColor="text1"/>
          <w:szCs w:val="20"/>
        </w:rPr>
        <w:t xml:space="preserve"> validity</w:t>
      </w:r>
      <w:bookmarkEnd w:id="828"/>
      <w:r w:rsidR="00336F66">
        <w:rPr>
          <w:rFonts w:ascii="Times New Roman" w:hAnsi="Times New Roman" w:cs="Times New Roman"/>
          <w:iCs/>
          <w:color w:val="000000" w:themeColor="text1"/>
          <w:szCs w:val="20"/>
        </w:rPr>
        <w:t>.</w:t>
      </w:r>
    </w:p>
    <w:p w14:paraId="1C34D30B" w14:textId="77777777" w:rsidR="00336F66" w:rsidRPr="003261FD" w:rsidRDefault="00336F66" w:rsidP="00336F66">
      <w:pPr>
        <w:tabs>
          <w:tab w:val="left" w:pos="6120"/>
        </w:tabs>
        <w:spacing w:before="240" w:after="120"/>
        <w:rPr>
          <w:iCs/>
          <w:color w:val="000000" w:themeColor="text1"/>
        </w:rPr>
      </w:pPr>
      <w:bookmarkStart w:id="829" w:name="_Hlk27228838"/>
      <w:bookmarkStart w:id="830" w:name="_Hlk27228516"/>
      <w:r w:rsidRPr="003261FD">
        <w:rPr>
          <w:iCs/>
          <w:color w:val="000000" w:themeColor="text1"/>
        </w:rPr>
        <w:t>Name of the Bidder</w:t>
      </w:r>
      <w:r w:rsidRPr="003261FD">
        <w:rPr>
          <w:b/>
          <w:bCs/>
          <w:iCs/>
          <w:color w:val="000000" w:themeColor="text1"/>
        </w:rPr>
        <w:t>*</w:t>
      </w:r>
      <w:r w:rsidRPr="003261FD">
        <w:rPr>
          <w:iCs/>
          <w:color w:val="000000" w:themeColor="text1"/>
          <w:u w:val="single"/>
        </w:rPr>
        <w:tab/>
      </w:r>
    </w:p>
    <w:p w14:paraId="31910AD0" w14:textId="77777777" w:rsidR="00336F66" w:rsidRPr="003261FD" w:rsidRDefault="00336F66" w:rsidP="00336F66">
      <w:pPr>
        <w:tabs>
          <w:tab w:val="left" w:pos="6120"/>
        </w:tabs>
        <w:spacing w:before="240" w:after="120"/>
        <w:rPr>
          <w:iCs/>
          <w:color w:val="000000" w:themeColor="text1"/>
          <w:u w:val="single"/>
        </w:rPr>
      </w:pPr>
      <w:r w:rsidRPr="003261FD">
        <w:rPr>
          <w:iCs/>
          <w:color w:val="000000" w:themeColor="text1"/>
        </w:rPr>
        <w:t>Name of the person duly authorized to sign the Bid on behalf of the Bidder</w:t>
      </w:r>
      <w:r w:rsidRPr="003261FD">
        <w:rPr>
          <w:b/>
          <w:bCs/>
          <w:iCs/>
          <w:color w:val="000000" w:themeColor="text1"/>
        </w:rPr>
        <w:t>**</w:t>
      </w:r>
      <w:r w:rsidRPr="003261FD">
        <w:rPr>
          <w:iCs/>
          <w:color w:val="000000" w:themeColor="text1"/>
          <w:u w:val="single"/>
        </w:rPr>
        <w:tab/>
        <w:t>_______</w:t>
      </w:r>
    </w:p>
    <w:p w14:paraId="2458A1C9" w14:textId="77777777" w:rsidR="00336F66" w:rsidRPr="003261FD" w:rsidRDefault="00336F66" w:rsidP="00336F66">
      <w:pPr>
        <w:tabs>
          <w:tab w:val="left" w:pos="6120"/>
        </w:tabs>
        <w:spacing w:before="240" w:after="120"/>
        <w:rPr>
          <w:iCs/>
          <w:color w:val="000000" w:themeColor="text1"/>
        </w:rPr>
      </w:pPr>
      <w:r w:rsidRPr="003261FD">
        <w:rPr>
          <w:iCs/>
          <w:color w:val="000000" w:themeColor="text1"/>
        </w:rPr>
        <w:t>Title of the person signing the Bid</w:t>
      </w:r>
      <w:r w:rsidRPr="003261FD">
        <w:rPr>
          <w:iCs/>
          <w:color w:val="000000" w:themeColor="text1"/>
          <w:u w:val="single"/>
        </w:rPr>
        <w:tab/>
        <w:t>______________________</w:t>
      </w:r>
    </w:p>
    <w:p w14:paraId="774355C9" w14:textId="77777777" w:rsidR="00336F66" w:rsidRPr="003261FD" w:rsidRDefault="00336F66" w:rsidP="00336F66">
      <w:pPr>
        <w:tabs>
          <w:tab w:val="left" w:pos="6120"/>
        </w:tabs>
        <w:spacing w:before="240" w:after="120"/>
        <w:rPr>
          <w:iCs/>
          <w:color w:val="000000" w:themeColor="text1"/>
        </w:rPr>
      </w:pPr>
      <w:r w:rsidRPr="003261FD">
        <w:rPr>
          <w:iCs/>
          <w:color w:val="000000" w:themeColor="text1"/>
        </w:rPr>
        <w:t>Signature of the person named above</w:t>
      </w:r>
      <w:bookmarkEnd w:id="829"/>
      <w:r w:rsidRPr="003261FD">
        <w:rPr>
          <w:iCs/>
          <w:color w:val="000000" w:themeColor="text1"/>
          <w:u w:val="single"/>
        </w:rPr>
        <w:tab/>
        <w:t>______________________</w:t>
      </w:r>
    </w:p>
    <w:p w14:paraId="6D3F01F1" w14:textId="77777777" w:rsidR="00336F66" w:rsidRPr="003261FD" w:rsidRDefault="00336F66" w:rsidP="00336F66">
      <w:pPr>
        <w:tabs>
          <w:tab w:val="left" w:pos="6120"/>
        </w:tabs>
        <w:spacing w:before="240" w:after="120"/>
        <w:rPr>
          <w:iCs/>
          <w:color w:val="000000" w:themeColor="text1"/>
        </w:rPr>
      </w:pPr>
      <w:bookmarkStart w:id="831" w:name="_Hlk27228922"/>
      <w:bookmarkStart w:id="832" w:name="_Hlk27228878"/>
      <w:r w:rsidRPr="003261FD">
        <w:rPr>
          <w:iCs/>
          <w:color w:val="000000" w:themeColor="text1"/>
        </w:rPr>
        <w:t>Date signed ________________________________ day of ___________________, _____</w:t>
      </w:r>
    </w:p>
    <w:bookmarkEnd w:id="831"/>
    <w:p w14:paraId="253A798E" w14:textId="77777777" w:rsidR="00336F66" w:rsidRPr="003261FD" w:rsidRDefault="00336F66" w:rsidP="00C45A36">
      <w:pPr>
        <w:tabs>
          <w:tab w:val="left" w:pos="6120"/>
        </w:tabs>
        <w:spacing w:after="0"/>
        <w:rPr>
          <w:iCs/>
          <w:color w:val="000000" w:themeColor="text1"/>
          <w:sz w:val="20"/>
        </w:rPr>
      </w:pPr>
      <w:r w:rsidRPr="003261FD">
        <w:rPr>
          <w:b/>
          <w:bCs/>
          <w:iCs/>
          <w:color w:val="000000" w:themeColor="text1"/>
          <w:sz w:val="20"/>
        </w:rPr>
        <w:t>*</w:t>
      </w:r>
      <w:r w:rsidRPr="003261FD">
        <w:rPr>
          <w:iCs/>
          <w:color w:val="000000" w:themeColor="text1"/>
          <w:sz w:val="20"/>
        </w:rPr>
        <w:t xml:space="preserve">: </w:t>
      </w:r>
      <w:bookmarkStart w:id="833" w:name="_Hlk27229024"/>
      <w:r w:rsidRPr="003261FD">
        <w:rPr>
          <w:iCs/>
          <w:color w:val="000000" w:themeColor="text1"/>
          <w:sz w:val="20"/>
        </w:rPr>
        <w:t>In the case of the Bid submitted by joint venture specify the name of the Joint Venture as Bidder</w:t>
      </w:r>
    </w:p>
    <w:bookmarkEnd w:id="833"/>
    <w:p w14:paraId="4F5611EE" w14:textId="77777777" w:rsidR="00336F66" w:rsidRPr="003261FD" w:rsidRDefault="00336F66" w:rsidP="00C45A36">
      <w:pPr>
        <w:tabs>
          <w:tab w:val="right" w:pos="9000"/>
        </w:tabs>
        <w:suppressAutoHyphens/>
        <w:spacing w:after="0"/>
        <w:rPr>
          <w:bCs/>
          <w:iCs/>
          <w:color w:val="000000" w:themeColor="text1"/>
        </w:rPr>
      </w:pPr>
      <w:r w:rsidRPr="003261FD">
        <w:rPr>
          <w:bCs/>
          <w:iCs/>
          <w:color w:val="000000" w:themeColor="text1"/>
          <w:sz w:val="20"/>
        </w:rPr>
        <w:t>**: Person signing the Bid shall have the power of attorney given by the Bidder attached to the Bid</w:t>
      </w:r>
    </w:p>
    <w:bookmarkEnd w:id="832"/>
    <w:p w14:paraId="33FAAD08" w14:textId="77777777" w:rsidR="005B4A5F" w:rsidRPr="00166F92" w:rsidRDefault="00336F66" w:rsidP="00C45A36">
      <w:pPr>
        <w:tabs>
          <w:tab w:val="right" w:pos="9000"/>
        </w:tabs>
        <w:suppressAutoHyphens/>
        <w:spacing w:after="120"/>
        <w:rPr>
          <w:rStyle w:val="Table"/>
          <w:spacing w:val="-2"/>
        </w:rPr>
      </w:pPr>
      <w:r w:rsidRPr="003261FD">
        <w:rPr>
          <w:i/>
          <w:iCs/>
          <w:color w:val="000000" w:themeColor="text1"/>
          <w:sz w:val="20"/>
        </w:rPr>
        <w:t>[Note: In case of a Joint Venture, the Bid-Securing Declaration must be in the name of all members to the Joint Venture that submits the Bid.]</w:t>
      </w:r>
      <w:r>
        <w:rPr>
          <w:color w:val="000000" w:themeColor="text1"/>
        </w:rPr>
        <w:t>.</w:t>
      </w:r>
      <w:bookmarkEnd w:id="825"/>
      <w:r w:rsidRPr="003261FD" w:rsidDel="00255803">
        <w:rPr>
          <w:rStyle w:val="Table"/>
          <w:i/>
          <w:iCs/>
          <w:color w:val="000000" w:themeColor="text1"/>
          <w:spacing w:val="-2"/>
        </w:rPr>
        <w:t xml:space="preserve"> </w:t>
      </w:r>
      <w:bookmarkEnd w:id="830"/>
    </w:p>
    <w:p w14:paraId="32CCD004" w14:textId="77777777" w:rsidR="005B4A5F" w:rsidRPr="00166F92" w:rsidRDefault="005B4A5F" w:rsidP="001D5093">
      <w:pPr>
        <w:pStyle w:val="S4-header1"/>
      </w:pPr>
      <w:bookmarkStart w:id="834" w:name="_Toc438266926"/>
      <w:bookmarkStart w:id="835" w:name="_Toc438267900"/>
      <w:bookmarkStart w:id="836" w:name="_Toc438366668"/>
      <w:r w:rsidRPr="00166F92">
        <w:br w:type="page"/>
      </w:r>
      <w:bookmarkStart w:id="837" w:name="_Hlt197236115"/>
      <w:bookmarkStart w:id="838" w:name="_Toc437968902"/>
      <w:bookmarkStart w:id="839" w:name="_Toc125871322"/>
      <w:bookmarkStart w:id="840" w:name="_Toc197236058"/>
      <w:bookmarkStart w:id="841" w:name="_Toc68319426"/>
      <w:bookmarkStart w:id="842" w:name="_Toc135149852"/>
      <w:bookmarkEnd w:id="837"/>
      <w:r w:rsidRPr="00166F92">
        <w:lastRenderedPageBreak/>
        <w:t>Manufact</w:t>
      </w:r>
      <w:bookmarkStart w:id="843" w:name="_Hlt68319318"/>
      <w:bookmarkEnd w:id="843"/>
      <w:r w:rsidRPr="00166F92">
        <w:t>urer’s</w:t>
      </w:r>
      <w:r w:rsidR="007E703B" w:rsidRPr="00166F92">
        <w:t xml:space="preserve"> </w:t>
      </w:r>
      <w:r w:rsidRPr="00166F92">
        <w:t>Authorization</w:t>
      </w:r>
      <w:bookmarkEnd w:id="838"/>
      <w:bookmarkEnd w:id="839"/>
      <w:bookmarkEnd w:id="840"/>
      <w:bookmarkEnd w:id="841"/>
      <w:bookmarkEnd w:id="842"/>
    </w:p>
    <w:p w14:paraId="7655078F" w14:textId="77777777" w:rsidR="005B4A5F" w:rsidRPr="00166F92" w:rsidRDefault="005B4A5F" w:rsidP="001D5093">
      <w:pPr>
        <w:rPr>
          <w:sz w:val="36"/>
        </w:rPr>
      </w:pPr>
    </w:p>
    <w:p w14:paraId="370FFE8C" w14:textId="77777777" w:rsidR="005B4A5F" w:rsidRPr="00166F92" w:rsidRDefault="005B4A5F" w:rsidP="001D5093">
      <w:pPr>
        <w:ind w:left="720" w:hanging="720"/>
        <w:jc w:val="right"/>
      </w:pPr>
      <w:r w:rsidRPr="00166F92">
        <w:t>Date:</w:t>
      </w:r>
      <w:r w:rsidR="007E703B" w:rsidRPr="00166F92">
        <w:t xml:space="preserve"> </w:t>
      </w:r>
      <w:r w:rsidRPr="00166F92">
        <w:rPr>
          <w:i/>
        </w:rPr>
        <w:t>__________________</w:t>
      </w:r>
    </w:p>
    <w:p w14:paraId="7BA5159A" w14:textId="77777777" w:rsidR="005B4A5F" w:rsidRPr="00166F92" w:rsidRDefault="005B4A5F" w:rsidP="001D5093">
      <w:pPr>
        <w:ind w:left="720" w:hanging="720"/>
        <w:jc w:val="right"/>
      </w:pPr>
      <w:r w:rsidRPr="00166F92">
        <w:t>RFB</w:t>
      </w:r>
      <w:r w:rsidR="007E703B" w:rsidRPr="00166F92">
        <w:t xml:space="preserve"> </w:t>
      </w:r>
      <w:r w:rsidRPr="00166F92">
        <w:t>No.:</w:t>
      </w:r>
      <w:r w:rsidR="007E703B" w:rsidRPr="00166F92">
        <w:t xml:space="preserve"> </w:t>
      </w:r>
      <w:r w:rsidRPr="00166F92">
        <w:rPr>
          <w:i/>
        </w:rPr>
        <w:t>_________________</w:t>
      </w:r>
    </w:p>
    <w:p w14:paraId="073A9F7F" w14:textId="77777777" w:rsidR="005B4A5F" w:rsidRPr="00166F92" w:rsidRDefault="005B4A5F" w:rsidP="001D5093">
      <w:r w:rsidRPr="00166F92">
        <w:t>To:</w:t>
      </w:r>
      <w:r w:rsidR="007E703B" w:rsidRPr="00166F92">
        <w:t xml:space="preserve">  </w:t>
      </w:r>
      <w:r w:rsidRPr="00166F92">
        <w:rPr>
          <w:i/>
        </w:rPr>
        <w:t>________________________</w:t>
      </w:r>
    </w:p>
    <w:p w14:paraId="6F058A00" w14:textId="77777777" w:rsidR="005B4A5F" w:rsidRPr="00166F92" w:rsidRDefault="005B4A5F" w:rsidP="001D5093">
      <w:r w:rsidRPr="00166F92">
        <w:t>WHEREAS</w:t>
      </w:r>
    </w:p>
    <w:p w14:paraId="428C0B0D" w14:textId="77777777" w:rsidR="005B4A5F" w:rsidRPr="00166F92" w:rsidRDefault="005B4A5F" w:rsidP="001D5093"/>
    <w:p w14:paraId="1190BEAD" w14:textId="77777777" w:rsidR="005B4A5F" w:rsidRPr="00166F92" w:rsidRDefault="005B4A5F" w:rsidP="001D5093">
      <w:r w:rsidRPr="00166F92">
        <w:t>We</w:t>
      </w:r>
      <w:r w:rsidR="007E703B" w:rsidRPr="00166F92">
        <w:t xml:space="preserve"> </w:t>
      </w:r>
      <w:r w:rsidRPr="00166F92">
        <w:rPr>
          <w:i/>
        </w:rPr>
        <w:t>___________________,</w:t>
      </w:r>
      <w:r w:rsidR="007E703B" w:rsidRPr="00166F92">
        <w:t xml:space="preserve"> </w:t>
      </w:r>
      <w:r w:rsidRPr="00166F92">
        <w:t>who</w:t>
      </w:r>
      <w:r w:rsidR="007E703B" w:rsidRPr="00166F92">
        <w:t xml:space="preserve"> </w:t>
      </w:r>
      <w:r w:rsidRPr="00166F92">
        <w:t>are</w:t>
      </w:r>
      <w:r w:rsidR="007E703B" w:rsidRPr="00166F92">
        <w:t xml:space="preserve"> </w:t>
      </w:r>
      <w:r w:rsidRPr="00166F92">
        <w:t>official</w:t>
      </w:r>
      <w:r w:rsidR="007E703B" w:rsidRPr="00166F92">
        <w:t xml:space="preserve"> </w:t>
      </w:r>
      <w:r w:rsidRPr="00166F92">
        <w:t>manufacturers</w:t>
      </w:r>
      <w:r w:rsidR="007E703B" w:rsidRPr="00166F92">
        <w:t xml:space="preserve"> </w:t>
      </w:r>
      <w:r w:rsidRPr="00166F92">
        <w:t>of</w:t>
      </w:r>
      <w:r w:rsidRPr="00166F92">
        <w:rPr>
          <w:i/>
        </w:rPr>
        <w:t>____________________,</w:t>
      </w:r>
      <w:r w:rsidR="007E703B" w:rsidRPr="00166F92">
        <w:t xml:space="preserve"> </w:t>
      </w:r>
      <w:r w:rsidRPr="00166F92">
        <w:t>having</w:t>
      </w:r>
      <w:r w:rsidR="007E703B" w:rsidRPr="00166F92">
        <w:t xml:space="preserve"> </w:t>
      </w:r>
      <w:r w:rsidRPr="00166F92">
        <w:t>factories</w:t>
      </w:r>
      <w:r w:rsidR="007E703B" w:rsidRPr="00166F92">
        <w:t xml:space="preserve"> </w:t>
      </w:r>
      <w:r w:rsidRPr="00166F92">
        <w:t>at</w:t>
      </w:r>
      <w:r w:rsidR="007E703B" w:rsidRPr="00166F92">
        <w:t xml:space="preserve"> </w:t>
      </w:r>
      <w:r w:rsidRPr="00166F92">
        <w:t>_____________________,</w:t>
      </w:r>
      <w:r w:rsidR="007E703B" w:rsidRPr="00166F92">
        <w:t xml:space="preserve"> </w:t>
      </w:r>
      <w:r w:rsidRPr="00166F92">
        <w:t>do</w:t>
      </w:r>
      <w:r w:rsidR="007E703B" w:rsidRPr="00166F92">
        <w:t xml:space="preserve"> </w:t>
      </w:r>
      <w:r w:rsidRPr="00166F92">
        <w:t>hereby</w:t>
      </w:r>
      <w:r w:rsidR="007E703B" w:rsidRPr="00166F92">
        <w:t xml:space="preserve"> </w:t>
      </w:r>
      <w:r w:rsidRPr="00166F92">
        <w:t>authorize</w:t>
      </w:r>
      <w:r w:rsidR="007E703B" w:rsidRPr="00166F92">
        <w:t xml:space="preserve"> </w:t>
      </w:r>
      <w:r w:rsidRPr="00166F92">
        <w:rPr>
          <w:i/>
        </w:rPr>
        <w:t>______________________</w:t>
      </w:r>
      <w:r w:rsidR="007E703B" w:rsidRPr="00166F92">
        <w:rPr>
          <w:i/>
        </w:rPr>
        <w:t xml:space="preserve"> </w:t>
      </w:r>
      <w:r w:rsidRPr="00166F92">
        <w:t>to</w:t>
      </w:r>
      <w:r w:rsidR="007E703B" w:rsidRPr="00166F92">
        <w:t xml:space="preserve"> </w:t>
      </w:r>
      <w:r w:rsidRPr="00166F92">
        <w:t>submit</w:t>
      </w:r>
      <w:r w:rsidR="007E703B" w:rsidRPr="00166F92">
        <w:t xml:space="preserve"> </w:t>
      </w:r>
      <w:r w:rsidRPr="00166F92">
        <w:t>a</w:t>
      </w:r>
      <w:r w:rsidR="007E703B" w:rsidRPr="00166F92">
        <w:t xml:space="preserve"> </w:t>
      </w:r>
      <w:r w:rsidR="006A7A5A" w:rsidRPr="00166F92">
        <w:t>B</w:t>
      </w:r>
      <w:r w:rsidR="001312E1" w:rsidRPr="00166F92">
        <w:t>id</w:t>
      </w:r>
      <w:r w:rsidR="007E703B" w:rsidRPr="00166F92">
        <w:t xml:space="preserve"> </w:t>
      </w:r>
      <w:r w:rsidRPr="00166F92">
        <w:t>the</w:t>
      </w:r>
      <w:r w:rsidR="007E703B" w:rsidRPr="00166F92">
        <w:t xml:space="preserve"> </w:t>
      </w:r>
      <w:r w:rsidRPr="00166F92">
        <w:t>purpose</w:t>
      </w:r>
      <w:r w:rsidR="007E703B" w:rsidRPr="00166F92">
        <w:t xml:space="preserve"> </w:t>
      </w:r>
      <w:r w:rsidRPr="00166F92">
        <w:t>of</w:t>
      </w:r>
      <w:r w:rsidR="007E703B" w:rsidRPr="00166F92">
        <w:t xml:space="preserve"> </w:t>
      </w:r>
      <w:r w:rsidRPr="00166F92">
        <w:t>which</w:t>
      </w:r>
      <w:r w:rsidR="007E703B" w:rsidRPr="00166F92">
        <w:t xml:space="preserve"> </w:t>
      </w:r>
      <w:r w:rsidRPr="00166F92">
        <w:t>is</w:t>
      </w:r>
      <w:r w:rsidR="007E703B" w:rsidRPr="00166F92">
        <w:t xml:space="preserve"> </w:t>
      </w:r>
      <w:r w:rsidRPr="00166F92">
        <w:t>to</w:t>
      </w:r>
      <w:r w:rsidR="007E703B" w:rsidRPr="00166F92">
        <w:t xml:space="preserve"> </w:t>
      </w:r>
      <w:r w:rsidRPr="00166F92">
        <w:t>provide</w:t>
      </w:r>
      <w:r w:rsidR="007E703B" w:rsidRPr="00166F92">
        <w:t xml:space="preserve"> </w:t>
      </w:r>
      <w:r w:rsidRPr="00166F92">
        <w:t>the</w:t>
      </w:r>
      <w:r w:rsidR="007E703B" w:rsidRPr="00166F92">
        <w:t xml:space="preserve"> </w:t>
      </w:r>
      <w:r w:rsidRPr="00166F92">
        <w:t>following</w:t>
      </w:r>
      <w:r w:rsidR="007E703B" w:rsidRPr="00166F92">
        <w:t xml:space="preserve"> </w:t>
      </w:r>
      <w:r w:rsidRPr="00166F92">
        <w:t>goods,</w:t>
      </w:r>
      <w:r w:rsidR="007E703B" w:rsidRPr="00166F92">
        <w:t xml:space="preserve"> </w:t>
      </w:r>
      <w:r w:rsidRPr="00166F92">
        <w:t>manufactured</w:t>
      </w:r>
      <w:r w:rsidR="007E703B" w:rsidRPr="00166F92">
        <w:t xml:space="preserve"> </w:t>
      </w:r>
      <w:r w:rsidRPr="00166F92">
        <w:t>by</w:t>
      </w:r>
      <w:r w:rsidR="007E703B" w:rsidRPr="00166F92">
        <w:t xml:space="preserve"> </w:t>
      </w:r>
      <w:r w:rsidRPr="00166F92">
        <w:rPr>
          <w:iCs/>
        </w:rPr>
        <w:t>us</w:t>
      </w:r>
      <w:r w:rsidR="007E703B" w:rsidRPr="00166F92">
        <w:rPr>
          <w:iCs/>
        </w:rPr>
        <w:t xml:space="preserve"> </w:t>
      </w:r>
      <w:r w:rsidRPr="00166F92">
        <w:rPr>
          <w:i/>
        </w:rPr>
        <w:t>_______________________,</w:t>
      </w:r>
      <w:r w:rsidR="007E703B" w:rsidRPr="00166F92">
        <w:t xml:space="preserve"> </w:t>
      </w:r>
      <w:r w:rsidRPr="00166F92">
        <w:t>and</w:t>
      </w:r>
      <w:r w:rsidR="007E703B" w:rsidRPr="00166F92">
        <w:t xml:space="preserve"> </w:t>
      </w:r>
      <w:r w:rsidRPr="00166F92">
        <w:t>to</w:t>
      </w:r>
      <w:r w:rsidR="007E703B" w:rsidRPr="00166F92">
        <w:t xml:space="preserve"> </w:t>
      </w:r>
      <w:r w:rsidRPr="00166F92">
        <w:t>subsequently</w:t>
      </w:r>
      <w:r w:rsidR="007E703B" w:rsidRPr="00166F92">
        <w:t xml:space="preserve"> </w:t>
      </w:r>
      <w:r w:rsidRPr="00166F92">
        <w:t>negotiate</w:t>
      </w:r>
      <w:r w:rsidR="007E703B" w:rsidRPr="00166F92">
        <w:t xml:space="preserve"> </w:t>
      </w:r>
      <w:r w:rsidRPr="00166F92">
        <w:t>and</w:t>
      </w:r>
      <w:r w:rsidR="007E703B" w:rsidRPr="00166F92">
        <w:t xml:space="preserve"> </w:t>
      </w:r>
      <w:r w:rsidRPr="00166F92">
        <w:t>sign</w:t>
      </w:r>
      <w:r w:rsidR="007E703B" w:rsidRPr="00166F92">
        <w:t xml:space="preserve"> </w:t>
      </w:r>
      <w:r w:rsidRPr="00166F92">
        <w:t>the</w:t>
      </w:r>
      <w:r w:rsidR="007E703B" w:rsidRPr="00166F92">
        <w:t xml:space="preserve"> </w:t>
      </w:r>
      <w:r w:rsidRPr="00166F92">
        <w:t>Contract.</w:t>
      </w:r>
    </w:p>
    <w:p w14:paraId="78EFBB3A" w14:textId="77777777" w:rsidR="005B4A5F" w:rsidRPr="00166F92" w:rsidRDefault="005B4A5F" w:rsidP="001D5093"/>
    <w:p w14:paraId="1FEE8BBF" w14:textId="77777777" w:rsidR="005B4A5F" w:rsidRPr="00166F92" w:rsidRDefault="005B4A5F" w:rsidP="001D5093">
      <w:r w:rsidRPr="00166F92">
        <w:t>We</w:t>
      </w:r>
      <w:r w:rsidR="007E703B" w:rsidRPr="00166F92">
        <w:t xml:space="preserve"> </w:t>
      </w:r>
      <w:r w:rsidRPr="00166F92">
        <w:t>hereby</w:t>
      </w:r>
      <w:r w:rsidR="007E703B" w:rsidRPr="00166F92">
        <w:t xml:space="preserve"> </w:t>
      </w:r>
      <w:r w:rsidRPr="00166F92">
        <w:t>extend</w:t>
      </w:r>
      <w:r w:rsidR="007E703B" w:rsidRPr="00166F92">
        <w:t xml:space="preserve"> </w:t>
      </w:r>
      <w:r w:rsidRPr="00166F92">
        <w:t>our</w:t>
      </w:r>
      <w:r w:rsidR="007E703B" w:rsidRPr="00166F92">
        <w:t xml:space="preserve"> </w:t>
      </w:r>
      <w:r w:rsidRPr="00166F92">
        <w:t>full</w:t>
      </w:r>
      <w:r w:rsidR="007E703B" w:rsidRPr="00166F92">
        <w:t xml:space="preserve"> </w:t>
      </w:r>
      <w:r w:rsidRPr="00166F92">
        <w:t>guarantee</w:t>
      </w:r>
      <w:r w:rsidR="007E703B" w:rsidRPr="00166F92">
        <w:t xml:space="preserve"> </w:t>
      </w:r>
      <w:r w:rsidRPr="00166F92">
        <w:t>and</w:t>
      </w:r>
      <w:r w:rsidR="007E703B" w:rsidRPr="00166F92">
        <w:t xml:space="preserve"> </w:t>
      </w:r>
      <w:r w:rsidRPr="00166F92">
        <w:t>warranty</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Clause</w:t>
      </w:r>
      <w:r w:rsidR="007E703B" w:rsidRPr="00166F92">
        <w:t xml:space="preserve"> </w:t>
      </w:r>
      <w:r w:rsidRPr="00166F92">
        <w:t>27</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with</w:t>
      </w:r>
      <w:r w:rsidR="007E703B" w:rsidRPr="00166F92">
        <w:t xml:space="preserve"> </w:t>
      </w:r>
      <w:r w:rsidRPr="00166F92">
        <w:t>respect</w:t>
      </w:r>
      <w:r w:rsidR="007E703B" w:rsidRPr="00166F92">
        <w:t xml:space="preserve"> </w:t>
      </w:r>
      <w:r w:rsidRPr="00166F92">
        <w:t>to</w:t>
      </w:r>
      <w:r w:rsidR="007E703B" w:rsidRPr="00166F92">
        <w:t xml:space="preserve"> </w:t>
      </w:r>
      <w:r w:rsidRPr="00166F92">
        <w:t>the</w:t>
      </w:r>
      <w:r w:rsidR="007E703B" w:rsidRPr="00166F92">
        <w:t xml:space="preserve"> </w:t>
      </w:r>
      <w:r w:rsidRPr="00166F92">
        <w:t>goods</w:t>
      </w:r>
      <w:r w:rsidR="007E703B" w:rsidRPr="00166F92">
        <w:t xml:space="preserve"> </w:t>
      </w:r>
      <w:r w:rsidRPr="00166F92">
        <w:t>offered</w:t>
      </w:r>
      <w:r w:rsidR="007E703B" w:rsidRPr="00166F92">
        <w:t xml:space="preserve"> </w:t>
      </w:r>
      <w:r w:rsidRPr="00166F92">
        <w:t>by</w:t>
      </w:r>
      <w:r w:rsidR="007E703B" w:rsidRPr="00166F92">
        <w:t xml:space="preserve"> </w:t>
      </w:r>
      <w:r w:rsidRPr="00166F92">
        <w:t>the</w:t>
      </w:r>
      <w:r w:rsidR="007E703B" w:rsidRPr="00166F92">
        <w:t xml:space="preserve"> </w:t>
      </w:r>
      <w:r w:rsidRPr="00166F92">
        <w:t>above</w:t>
      </w:r>
      <w:r w:rsidR="007E703B" w:rsidRPr="00166F92">
        <w:t xml:space="preserve"> </w:t>
      </w:r>
      <w:r w:rsidRPr="00166F92">
        <w:t>firm.</w:t>
      </w:r>
    </w:p>
    <w:p w14:paraId="1D73D29D" w14:textId="77777777" w:rsidR="005B4A5F" w:rsidRPr="00166F92" w:rsidRDefault="005B4A5F" w:rsidP="001D5093"/>
    <w:p w14:paraId="7F639BA9" w14:textId="77777777" w:rsidR="005B4A5F" w:rsidRPr="00166F92" w:rsidRDefault="005B4A5F" w:rsidP="001D5093">
      <w:r w:rsidRPr="00166F92">
        <w:t>Signed:</w:t>
      </w:r>
      <w:r w:rsidR="007E703B" w:rsidRPr="00166F92">
        <w:t xml:space="preserve"> </w:t>
      </w:r>
      <w:r w:rsidRPr="00166F92">
        <w:rPr>
          <w:i/>
          <w:iCs/>
        </w:rPr>
        <w:t>_______________________________________</w:t>
      </w:r>
    </w:p>
    <w:p w14:paraId="2B579F4D" w14:textId="77777777" w:rsidR="005B4A5F" w:rsidRPr="00166F92" w:rsidRDefault="005B4A5F" w:rsidP="001D5093"/>
    <w:p w14:paraId="69BDD8AF" w14:textId="77777777" w:rsidR="005B4A5F" w:rsidRPr="00166F92" w:rsidRDefault="005B4A5F" w:rsidP="001D5093">
      <w:r w:rsidRPr="00166F92">
        <w:t>Name:</w:t>
      </w:r>
      <w:r w:rsidR="007E703B" w:rsidRPr="00166F92">
        <w:t xml:space="preserve"> </w:t>
      </w:r>
      <w:r w:rsidRPr="00166F92">
        <w:rPr>
          <w:i/>
          <w:iCs/>
        </w:rPr>
        <w:t>______________________________________</w:t>
      </w:r>
      <w:r w:rsidRPr="00166F92">
        <w:tab/>
      </w:r>
    </w:p>
    <w:p w14:paraId="332E918F" w14:textId="77777777" w:rsidR="005B4A5F" w:rsidRPr="00166F92" w:rsidRDefault="005B4A5F" w:rsidP="001D5093"/>
    <w:p w14:paraId="1C92E894" w14:textId="77777777" w:rsidR="005B4A5F" w:rsidRPr="00166F92" w:rsidRDefault="005B4A5F" w:rsidP="001D5093">
      <w:proofErr w:type="gramStart"/>
      <w:r w:rsidRPr="00166F92">
        <w:t>Title:</w:t>
      </w:r>
      <w:r w:rsidRPr="00166F92">
        <w:rPr>
          <w:i/>
          <w:iCs/>
        </w:rPr>
        <w:t>_</w:t>
      </w:r>
      <w:proofErr w:type="gramEnd"/>
      <w:r w:rsidRPr="00166F92">
        <w:rPr>
          <w:i/>
          <w:iCs/>
        </w:rPr>
        <w:t>_____________________________________</w:t>
      </w:r>
    </w:p>
    <w:p w14:paraId="4AF13022" w14:textId="77777777" w:rsidR="005B4A5F" w:rsidRPr="00166F92" w:rsidRDefault="005B4A5F" w:rsidP="001D5093"/>
    <w:p w14:paraId="21D0754D" w14:textId="77777777" w:rsidR="005B4A5F" w:rsidRPr="00166F92" w:rsidRDefault="005B4A5F" w:rsidP="001D5093">
      <w:r w:rsidRPr="00166F92">
        <w:t>Duly</w:t>
      </w:r>
      <w:r w:rsidR="007E703B" w:rsidRPr="00166F92">
        <w:t xml:space="preserve"> </w:t>
      </w:r>
      <w:r w:rsidRPr="00166F92">
        <w:t>authorized</w:t>
      </w:r>
      <w:r w:rsidR="007E703B" w:rsidRPr="00166F92">
        <w:t xml:space="preserve"> </w:t>
      </w:r>
      <w:r w:rsidRPr="00166F92">
        <w:t>to</w:t>
      </w:r>
      <w:r w:rsidR="007E703B" w:rsidRPr="00166F92">
        <w:t xml:space="preserve"> </w:t>
      </w:r>
      <w:r w:rsidRPr="00166F92">
        <w:t>sign</w:t>
      </w:r>
      <w:r w:rsidR="007E703B" w:rsidRPr="00166F92">
        <w:t xml:space="preserve"> </w:t>
      </w:r>
      <w:r w:rsidRPr="00166F92">
        <w:t>this</w:t>
      </w:r>
      <w:r w:rsidR="007E703B" w:rsidRPr="00166F92">
        <w:t xml:space="preserve"> </w:t>
      </w:r>
      <w:r w:rsidRPr="00166F92">
        <w:t>Authorization</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rPr>
          <w:i/>
          <w:iCs/>
        </w:rPr>
        <w:t>______________________________________</w:t>
      </w:r>
    </w:p>
    <w:p w14:paraId="5530C27E" w14:textId="77777777" w:rsidR="005B4A5F" w:rsidRPr="00166F92" w:rsidRDefault="005B4A5F" w:rsidP="001D5093"/>
    <w:p w14:paraId="4AA24C77" w14:textId="486F220F" w:rsidR="001409DE" w:rsidRDefault="005B4A5F" w:rsidP="001D5093">
      <w:r w:rsidRPr="00166F92">
        <w:t>Dated</w:t>
      </w:r>
      <w:r w:rsidR="007E703B" w:rsidRPr="00166F92">
        <w:t xml:space="preserve"> </w:t>
      </w:r>
      <w:r w:rsidRPr="00166F92">
        <w:t>on</w:t>
      </w:r>
      <w:r w:rsidR="007E703B" w:rsidRPr="00166F92">
        <w:t xml:space="preserve"> </w:t>
      </w:r>
      <w:r w:rsidRPr="00166F92">
        <w:t>____________</w:t>
      </w:r>
      <w:r w:rsidR="007E703B" w:rsidRPr="00166F92">
        <w:t xml:space="preserve"> </w:t>
      </w:r>
      <w:r w:rsidRPr="00166F92">
        <w:t>day</w:t>
      </w:r>
      <w:r w:rsidR="007E703B" w:rsidRPr="00166F92">
        <w:t xml:space="preserve"> </w:t>
      </w:r>
      <w:r w:rsidRPr="00166F92">
        <w:t>of</w:t>
      </w:r>
      <w:r w:rsidR="007E703B" w:rsidRPr="00166F92">
        <w:t xml:space="preserve"> </w:t>
      </w:r>
      <w:r w:rsidRPr="00166F92">
        <w:t>__________________,</w:t>
      </w:r>
      <w:r w:rsidR="007E703B" w:rsidRPr="00166F92">
        <w:t xml:space="preserve"> </w:t>
      </w:r>
      <w:r w:rsidRPr="00166F92">
        <w:t>_______</w:t>
      </w:r>
      <w:r w:rsidR="007E703B" w:rsidRPr="00166F92">
        <w:t xml:space="preserve"> </w:t>
      </w:r>
    </w:p>
    <w:p w14:paraId="5832DDB0" w14:textId="56B3D0E5" w:rsidR="00DC5BB0" w:rsidRDefault="00DC5BB0" w:rsidP="001D5093">
      <w:r>
        <w:br w:type="page"/>
      </w:r>
    </w:p>
    <w:p w14:paraId="6BF93E64" w14:textId="688A2E92" w:rsidR="00DC5BB0" w:rsidRPr="00F12BB7" w:rsidRDefault="003D1373" w:rsidP="00DC5BB0">
      <w:pPr>
        <w:pStyle w:val="SectionVHeader"/>
        <w:rPr>
          <w:color w:val="000000" w:themeColor="text1"/>
        </w:rPr>
      </w:pPr>
      <w:bookmarkStart w:id="844" w:name="_Toc64292106"/>
      <w:bookmarkStart w:id="845" w:name="_Toc101716992"/>
      <w:r w:rsidRPr="0095171F">
        <w:rPr>
          <w:i/>
          <w:noProof/>
          <w:color w:val="000000" w:themeColor="text1"/>
        </w:rPr>
        <w:lastRenderedPageBreak/>
        <mc:AlternateContent>
          <mc:Choice Requires="wps">
            <w:drawing>
              <wp:anchor distT="45720" distB="45720" distL="114300" distR="114300" simplePos="0" relativeHeight="251686912" behindDoc="0" locked="0" layoutInCell="1" allowOverlap="1" wp14:anchorId="3788C938" wp14:editId="1BFC4B3C">
                <wp:simplePos x="0" y="0"/>
                <wp:positionH relativeFrom="margin">
                  <wp:posOffset>41330</wp:posOffset>
                </wp:positionH>
                <wp:positionV relativeFrom="paragraph">
                  <wp:posOffset>438923</wp:posOffset>
                </wp:positionV>
                <wp:extent cx="5547995" cy="1346200"/>
                <wp:effectExtent l="0" t="0" r="1016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1346200"/>
                        </a:xfrm>
                        <a:prstGeom prst="rect">
                          <a:avLst/>
                        </a:prstGeom>
                        <a:solidFill>
                          <a:srgbClr val="FFFFFF"/>
                        </a:solidFill>
                        <a:ln w="9525">
                          <a:solidFill>
                            <a:srgbClr val="000000"/>
                          </a:solidFill>
                          <a:miter lim="800000"/>
                          <a:headEnd/>
                          <a:tailEnd/>
                        </a:ln>
                      </wps:spPr>
                      <wps:txbx>
                        <w:txbxContent>
                          <w:p w14:paraId="23FC7744" w14:textId="77777777" w:rsidR="00DC5BB0" w:rsidRPr="00753F5C" w:rsidRDefault="00DC5BB0" w:rsidP="00DC5BB0">
                            <w:pPr>
                              <w:spacing w:before="120"/>
                              <w:rPr>
                                <w:i/>
                                <w:color w:val="000000" w:themeColor="text1"/>
                              </w:rPr>
                            </w:pPr>
                            <w:r w:rsidRPr="00753F5C">
                              <w:rPr>
                                <w:i/>
                                <w:color w:val="000000" w:themeColor="text1"/>
                              </w:rPr>
                              <w:t>INSTRUCTIONS TO BIDDERS: DELETE THIS BOX ONCE YOU HAVE COMPLETED THE DOCUMENT</w:t>
                            </w:r>
                          </w:p>
                          <w:p w14:paraId="4ADA4523" w14:textId="77777777" w:rsidR="00DC5BB0" w:rsidRPr="00753F5C" w:rsidRDefault="00DC5BB0" w:rsidP="00DC5BB0">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033A596C" w14:textId="77777777" w:rsidR="00DC5BB0" w:rsidRDefault="00DC5BB0" w:rsidP="0090486F">
                            <w:r w:rsidRPr="00753F5C">
                              <w:rPr>
                                <w:i/>
                                <w:color w:val="000000" w:themeColor="text1"/>
                                <w:u w:val="single"/>
                              </w:rPr>
                              <w:t>Note</w:t>
                            </w:r>
                            <w:r w:rsidRPr="00753F5C">
                              <w:rPr>
                                <w:i/>
                                <w:color w:val="000000" w:themeColor="text1"/>
                              </w:rPr>
                              <w:t xml:space="preserve">: All italicized text is to help Bidders in preparing this form. </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8C938" id="_x0000_s1028" type="#_x0000_t202" style="position:absolute;left:0;text-align:left;margin-left:3.25pt;margin-top:34.55pt;width:436.85pt;height:106pt;z-index:25168691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">
                <v:textbox>
                  <w:txbxContent>
                    <w:p w14:paraId="23FC7744" w14:textId="77777777" w:rsidR="00DC5BB0" w:rsidRPr="00753F5C" w:rsidRDefault="00DC5BB0" w:rsidP="00DC5BB0">
                      <w:pPr>
                        <w:spacing w:before="120"/>
                        <w:rPr>
                          <w:i/>
                          <w:color w:val="000000" w:themeColor="text1"/>
                        </w:rPr>
                      </w:pPr>
                      <w:r w:rsidRPr="00753F5C">
                        <w:rPr>
                          <w:i/>
                          <w:color w:val="000000" w:themeColor="text1"/>
                        </w:rPr>
                        <w:t>INSTRUCTIONS TO BIDDERS: DELETE THIS BOX ONCE YOU HAVE COMPLETED THE DOCUMENT</w:t>
                      </w:r>
                    </w:p>
                    <w:p w14:paraId="4ADA4523" w14:textId="77777777" w:rsidR="00DC5BB0" w:rsidRPr="00753F5C" w:rsidRDefault="00DC5BB0" w:rsidP="00DC5BB0">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033A596C" w14:textId="77777777" w:rsidR="00DC5BB0" w:rsidRDefault="00DC5BB0" w:rsidP="0090486F">
                      <w:r w:rsidRPr="00753F5C">
                        <w:rPr>
                          <w:i/>
                          <w:color w:val="000000" w:themeColor="text1"/>
                          <w:u w:val="single"/>
                        </w:rPr>
                        <w:t>Note</w:t>
                      </w:r>
                      <w:r w:rsidRPr="00753F5C">
                        <w:rPr>
                          <w:i/>
                          <w:color w:val="000000" w:themeColor="text1"/>
                        </w:rPr>
                        <w:t xml:space="preserve">: All italicized text is to help Bidders in preparing this form. </w:t>
                      </w:r>
                    </w:p>
                  </w:txbxContent>
                </v:textbox>
                <w10:wrap type="topAndBottom" anchorx="margin"/>
              </v:shape>
            </w:pict>
          </mc:Fallback>
        </mc:AlternateContent>
      </w:r>
      <w:r w:rsidR="00DC5BB0" w:rsidRPr="00F12BB7">
        <w:rPr>
          <w:color w:val="000000" w:themeColor="text1"/>
        </w:rPr>
        <w:t>Letter of Bid - Financial Part</w:t>
      </w:r>
      <w:bookmarkEnd w:id="844"/>
      <w:bookmarkEnd w:id="845"/>
    </w:p>
    <w:p w14:paraId="0F8B1385" w14:textId="23A0BD48" w:rsidR="00DC5BB0" w:rsidRPr="00753F5C" w:rsidRDefault="00DC5BB0" w:rsidP="003D1373">
      <w:r w:rsidRPr="00753F5C">
        <w:rPr>
          <w:b/>
        </w:rPr>
        <w:t>Date of this Bid submission</w:t>
      </w:r>
      <w:r w:rsidRPr="00753F5C">
        <w:t>: [</w:t>
      </w:r>
      <w:r w:rsidRPr="00753F5C">
        <w:rPr>
          <w:i/>
        </w:rPr>
        <w:t>insert date (as day, month and year) of Bid submission</w:t>
      </w:r>
      <w:r w:rsidRPr="00753F5C">
        <w:t>]</w:t>
      </w:r>
    </w:p>
    <w:p w14:paraId="6578912F" w14:textId="77777777" w:rsidR="00DC5BB0" w:rsidRPr="00753F5C" w:rsidRDefault="00DC5BB0" w:rsidP="00DC5BB0">
      <w:pPr>
        <w:tabs>
          <w:tab w:val="right" w:pos="9000"/>
        </w:tabs>
      </w:pPr>
      <w:r w:rsidRPr="00753F5C">
        <w:rPr>
          <w:b/>
        </w:rPr>
        <w:t>Request for Bid No</w:t>
      </w:r>
      <w:r w:rsidRPr="00753F5C">
        <w:t>.: [</w:t>
      </w:r>
      <w:r w:rsidRPr="00753F5C">
        <w:rPr>
          <w:i/>
        </w:rPr>
        <w:t>insert identification</w:t>
      </w:r>
      <w:r w:rsidRPr="00753F5C">
        <w:t>]</w:t>
      </w:r>
    </w:p>
    <w:p w14:paraId="5D6696EF" w14:textId="77777777" w:rsidR="00DC5BB0" w:rsidRPr="00753F5C" w:rsidRDefault="00DC5BB0" w:rsidP="00DC5BB0">
      <w:r w:rsidRPr="00753F5C">
        <w:rPr>
          <w:b/>
        </w:rPr>
        <w:t>Alternative No.</w:t>
      </w:r>
      <w:r w:rsidRPr="00753F5C">
        <w:rPr>
          <w:iCs/>
        </w:rPr>
        <w:t>:</w:t>
      </w:r>
      <w:r w:rsidRPr="00753F5C">
        <w:rPr>
          <w:i/>
          <w:iCs/>
        </w:rPr>
        <w:t xml:space="preserve"> </w:t>
      </w:r>
      <w:r w:rsidRPr="00753F5C">
        <w:t>[</w:t>
      </w:r>
      <w:r w:rsidRPr="00753F5C">
        <w:rPr>
          <w:i/>
        </w:rPr>
        <w:t>insert identification No if this is a Bid for an alternative</w:t>
      </w:r>
      <w:r w:rsidRPr="00753F5C">
        <w:t>]</w:t>
      </w:r>
    </w:p>
    <w:p w14:paraId="43B92704" w14:textId="77777777" w:rsidR="00DC5BB0" w:rsidRPr="00753F5C" w:rsidRDefault="00DC5BB0" w:rsidP="00DC5BB0"/>
    <w:p w14:paraId="311A9647" w14:textId="77777777" w:rsidR="00DC5BB0" w:rsidRPr="00753F5C" w:rsidRDefault="00DC5BB0" w:rsidP="00DC5BB0">
      <w:pPr>
        <w:rPr>
          <w:b/>
        </w:rPr>
      </w:pPr>
      <w:r w:rsidRPr="00753F5C">
        <w:t xml:space="preserve">To: </w:t>
      </w:r>
      <w:r w:rsidRPr="00753F5C">
        <w:rPr>
          <w:b/>
        </w:rPr>
        <w:t>[</w:t>
      </w:r>
      <w:r w:rsidRPr="00753F5C">
        <w:rPr>
          <w:b/>
          <w:i/>
        </w:rPr>
        <w:t>insert complete name of Employer</w:t>
      </w:r>
      <w:r w:rsidRPr="00753F5C">
        <w:rPr>
          <w:b/>
        </w:rPr>
        <w:t>]</w:t>
      </w:r>
    </w:p>
    <w:p w14:paraId="6403E2C1" w14:textId="77777777" w:rsidR="00DC5BB0" w:rsidRPr="00753F5C" w:rsidRDefault="00DC5BB0" w:rsidP="00DC5BB0"/>
    <w:p w14:paraId="041EF277" w14:textId="77777777" w:rsidR="00DC5BB0" w:rsidRPr="00753F5C" w:rsidRDefault="00DC5BB0" w:rsidP="003D1373">
      <w:pPr>
        <w:spacing w:before="120" w:after="120"/>
      </w:pPr>
      <w:r w:rsidRPr="00753F5C">
        <w:t xml:space="preserve">We, the undersigned, hereby submit the second part of our Bid, the Bid Price and Bill of Quantities. This accompanies the Letter of </w:t>
      </w:r>
      <w:r>
        <w:t xml:space="preserve">Bid- </w:t>
      </w:r>
      <w:r w:rsidRPr="00753F5C">
        <w:t>Technical Part.</w:t>
      </w:r>
    </w:p>
    <w:p w14:paraId="3E7B9D73" w14:textId="116269EC" w:rsidR="00DC5BB0" w:rsidRPr="00753F5C" w:rsidRDefault="00DC5BB0" w:rsidP="003D1373">
      <w:pPr>
        <w:spacing w:before="120" w:after="120"/>
      </w:pPr>
      <w:r w:rsidRPr="00753F5C">
        <w:t>In submitting our Bid, we make the following additional declarations:</w:t>
      </w:r>
    </w:p>
    <w:p w14:paraId="27541D0B" w14:textId="5DED09F5" w:rsidR="00DC5BB0" w:rsidRPr="00753F5C" w:rsidRDefault="00DC5BB0">
      <w:pPr>
        <w:numPr>
          <w:ilvl w:val="0"/>
          <w:numId w:val="101"/>
        </w:numPr>
        <w:tabs>
          <w:tab w:val="right" w:pos="9000"/>
        </w:tabs>
        <w:spacing w:before="120" w:after="120"/>
      </w:pPr>
      <w:r w:rsidRPr="00753F5C">
        <w:rPr>
          <w:b/>
          <w:color w:val="000000" w:themeColor="text1"/>
        </w:rPr>
        <w:t>Bid Validity</w:t>
      </w:r>
      <w:r w:rsidRPr="00753F5C">
        <w:rPr>
          <w:color w:val="000000" w:themeColor="text1"/>
        </w:rPr>
        <w:t xml:space="preserve">: Our Bid shall be valid </w:t>
      </w:r>
      <w:r>
        <w:t xml:space="preserve">until </w:t>
      </w:r>
      <w:r w:rsidRPr="007636D9">
        <w:rPr>
          <w:i/>
        </w:rPr>
        <w:t xml:space="preserve">[insert day, month and year in accordance with </w:t>
      </w:r>
      <w:r>
        <w:rPr>
          <w:i/>
        </w:rPr>
        <w:t xml:space="preserve">ITB </w:t>
      </w:r>
      <w:r w:rsidRPr="007636D9">
        <w:rPr>
          <w:i/>
        </w:rPr>
        <w:t>1</w:t>
      </w:r>
      <w:r>
        <w:rPr>
          <w:i/>
        </w:rPr>
        <w:t>9</w:t>
      </w:r>
      <w:r w:rsidRPr="007636D9">
        <w:rPr>
          <w:i/>
        </w:rPr>
        <w:t>.1]</w:t>
      </w:r>
      <w:r w:rsidRPr="00753F5C">
        <w:rPr>
          <w:color w:val="000000" w:themeColor="text1"/>
        </w:rPr>
        <w:t xml:space="preserve">, and it shall remain binding upon us and may be accepted at any time </w:t>
      </w:r>
      <w:r>
        <w:rPr>
          <w:noProof/>
        </w:rPr>
        <w:t>on or before this date</w:t>
      </w:r>
      <w:r w:rsidRPr="00753F5C">
        <w:t>;</w:t>
      </w:r>
    </w:p>
    <w:p w14:paraId="33968D3A" w14:textId="77777777" w:rsidR="00DC5BB0" w:rsidRPr="00753F5C" w:rsidRDefault="00DC5BB0">
      <w:pPr>
        <w:numPr>
          <w:ilvl w:val="0"/>
          <w:numId w:val="101"/>
        </w:numPr>
        <w:spacing w:before="120" w:after="120"/>
        <w:rPr>
          <w:bCs/>
        </w:rPr>
      </w:pPr>
      <w:r w:rsidRPr="00753F5C">
        <w:rPr>
          <w:b/>
          <w:bCs/>
        </w:rPr>
        <w:t>Total Price</w:t>
      </w:r>
      <w:r w:rsidRPr="00753F5C">
        <w:rPr>
          <w:bCs/>
        </w:rPr>
        <w:t>: The total price of our Bid, excluding any discounts offered in item (f) below is: [Insert one of the options below as appropriate]</w:t>
      </w:r>
    </w:p>
    <w:p w14:paraId="31B4B06E" w14:textId="77777777" w:rsidR="00DC5BB0" w:rsidRPr="00753F5C" w:rsidRDefault="00DC5BB0" w:rsidP="003D1373">
      <w:pPr>
        <w:spacing w:before="120" w:after="120"/>
        <w:ind w:left="720"/>
        <w:rPr>
          <w:u w:val="single"/>
        </w:rPr>
      </w:pPr>
      <w:r w:rsidRPr="00753F5C">
        <w:rPr>
          <w:i/>
        </w:rPr>
        <w:t>[Option 1, in case of one lot</w:t>
      </w:r>
      <w:proofErr w:type="gramStart"/>
      <w:r w:rsidRPr="00753F5C">
        <w:rPr>
          <w:i/>
        </w:rPr>
        <w:t>:]</w:t>
      </w:r>
      <w:r w:rsidRPr="00753F5C">
        <w:t xml:space="preserve">  Total</w:t>
      </w:r>
      <w:proofErr w:type="gramEnd"/>
      <w:r w:rsidRPr="00753F5C">
        <w:t xml:space="preserve"> price is: </w:t>
      </w:r>
      <w:r w:rsidRPr="00753F5C">
        <w:rPr>
          <w:u w:val="single"/>
        </w:rPr>
        <w:t>[</w:t>
      </w:r>
      <w:r w:rsidRPr="00753F5C">
        <w:rPr>
          <w:i/>
          <w:u w:val="single"/>
        </w:rPr>
        <w:t>insert the total price of the Bid in words and figures, indicating the various amounts and the respective currencies</w:t>
      </w:r>
      <w:proofErr w:type="gramStart"/>
      <w:r w:rsidRPr="00753F5C">
        <w:rPr>
          <w:u w:val="single"/>
        </w:rPr>
        <w:t>];</w:t>
      </w:r>
      <w:proofErr w:type="gramEnd"/>
    </w:p>
    <w:p w14:paraId="7BE134F0" w14:textId="77777777" w:rsidR="00DC5BB0" w:rsidRPr="00753F5C" w:rsidRDefault="00DC5BB0" w:rsidP="003D1373">
      <w:pPr>
        <w:spacing w:before="120" w:after="120"/>
        <w:ind w:left="720"/>
      </w:pPr>
      <w:r w:rsidRPr="00753F5C">
        <w:t xml:space="preserve">Or </w:t>
      </w:r>
    </w:p>
    <w:p w14:paraId="09B8D83F" w14:textId="77777777" w:rsidR="00DC5BB0" w:rsidRPr="00753F5C" w:rsidRDefault="00DC5BB0" w:rsidP="003D1373">
      <w:pPr>
        <w:spacing w:before="120" w:after="120"/>
        <w:ind w:left="720"/>
      </w:pPr>
      <w:r w:rsidRPr="00753F5C">
        <w:rPr>
          <w:i/>
        </w:rPr>
        <w:t>[Option 2, in case of multiple lots:]</w:t>
      </w:r>
      <w:r w:rsidRPr="00753F5C">
        <w:t xml:space="preserve"> (a) Total price of each lot [</w:t>
      </w:r>
      <w:r w:rsidRPr="00753F5C">
        <w:rPr>
          <w:i/>
        </w:rPr>
        <w:t>insert the total price of each lot in words and figures, indicating the various amounts and the respective currencies</w:t>
      </w:r>
      <w:r w:rsidRPr="00753F5C">
        <w:t>]; and (b) Total price of all lots (sum of all lots) [</w:t>
      </w:r>
      <w:r w:rsidRPr="00753F5C">
        <w:rPr>
          <w:i/>
        </w:rPr>
        <w:t>insert the total price of all lots in words and figures, indicating the various amounts and the respective currencies</w:t>
      </w:r>
      <w:r w:rsidRPr="00753F5C">
        <w:t>];</w:t>
      </w:r>
    </w:p>
    <w:p w14:paraId="134CA282" w14:textId="77777777" w:rsidR="00DC5BB0" w:rsidRPr="00CE72F5" w:rsidRDefault="00DC5BB0">
      <w:pPr>
        <w:numPr>
          <w:ilvl w:val="0"/>
          <w:numId w:val="101"/>
        </w:numPr>
        <w:spacing w:before="120" w:after="120"/>
      </w:pPr>
      <w:r w:rsidRPr="00CE72F5">
        <w:rPr>
          <w:b/>
        </w:rPr>
        <w:t>Discounts:</w:t>
      </w:r>
      <w:r w:rsidRPr="00CE72F5">
        <w:t xml:space="preserve"> The discounts offered and the methodology for their application are: </w:t>
      </w:r>
    </w:p>
    <w:p w14:paraId="7E0322D9" w14:textId="77777777" w:rsidR="00DC5BB0" w:rsidRPr="00753F5C" w:rsidRDefault="00DC5BB0" w:rsidP="003D1373">
      <w:pPr>
        <w:spacing w:before="120" w:after="120"/>
        <w:ind w:left="864" w:hanging="432"/>
      </w:pPr>
      <w:r w:rsidRPr="00CE72F5">
        <w:t>(</w:t>
      </w:r>
      <w:proofErr w:type="spellStart"/>
      <w:r w:rsidRPr="00CE72F5">
        <w:t>i</w:t>
      </w:r>
      <w:proofErr w:type="spellEnd"/>
      <w:r w:rsidRPr="00CE72F5">
        <w:t>) The discounts offered are: [</w:t>
      </w:r>
      <w:r w:rsidRPr="00CE72F5">
        <w:rPr>
          <w:i/>
        </w:rPr>
        <w:t>Specify in detail each discount offered</w:t>
      </w:r>
      <w:r w:rsidRPr="00753F5C">
        <w:t>]</w:t>
      </w:r>
    </w:p>
    <w:p w14:paraId="595CE5ED" w14:textId="77777777" w:rsidR="00DC5BB0" w:rsidRPr="00CE72F5" w:rsidRDefault="00DC5BB0" w:rsidP="003D1373">
      <w:pPr>
        <w:spacing w:before="120" w:after="120"/>
        <w:ind w:left="864" w:hanging="432"/>
      </w:pPr>
      <w:r w:rsidRPr="00CE72F5">
        <w:lastRenderedPageBreak/>
        <w:t>(ii) The exact method of calculations to determine the net price after application of discounts is shown below: [</w:t>
      </w:r>
      <w:r w:rsidRPr="00CE72F5">
        <w:rPr>
          <w:i/>
        </w:rPr>
        <w:t>Specify in detail the method that shall be used to apply the discounts</w:t>
      </w:r>
      <w:r w:rsidRPr="00CE72F5">
        <w:t>];</w:t>
      </w:r>
    </w:p>
    <w:p w14:paraId="5BEDA21E" w14:textId="77777777" w:rsidR="00DC5BB0" w:rsidRPr="00753F5C" w:rsidRDefault="00DC5BB0">
      <w:pPr>
        <w:numPr>
          <w:ilvl w:val="0"/>
          <w:numId w:val="101"/>
        </w:numPr>
        <w:spacing w:before="120" w:after="120"/>
      </w:pPr>
      <w:r w:rsidRPr="00753F5C">
        <w:rPr>
          <w:b/>
        </w:rPr>
        <w:t xml:space="preserve">Commissions, </w:t>
      </w:r>
      <w:r w:rsidRPr="00753F5C">
        <w:t>gratuities</w:t>
      </w:r>
      <w:r w:rsidRPr="00753F5C">
        <w:rPr>
          <w:b/>
        </w:rPr>
        <w:t xml:space="preserve"> and fees:</w:t>
      </w:r>
      <w:r w:rsidRPr="00753F5C">
        <w:t xml:space="preserve"> We have paid, or will pay the following commissions, gratuities, or fees with respect to the Bidding process or execution of the Contract: [</w:t>
      </w:r>
      <w:r w:rsidRPr="00753F5C">
        <w:rPr>
          <w:i/>
        </w:rPr>
        <w:t>insert complete name of each Recipient, its full address, the reason for which each commission or gratuity was paid and the amount and currency of each such commission or gratuity</w:t>
      </w:r>
      <w:r w:rsidRPr="00753F5C">
        <w:t>].</w:t>
      </w:r>
    </w:p>
    <w:p w14:paraId="46713DC0" w14:textId="77777777" w:rsidR="00DC5BB0" w:rsidRPr="00753F5C" w:rsidRDefault="00DC5BB0" w:rsidP="00DC5BB0">
      <w:pPr>
        <w:spacing w:after="200"/>
        <w:ind w:left="432"/>
        <w:contextualSpacing/>
      </w:pPr>
      <w:r w:rsidRPr="00753F5C">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DC5BB0" w:rsidRPr="00753F5C" w14:paraId="43526156" w14:textId="77777777" w:rsidTr="00CB6C05">
        <w:tc>
          <w:tcPr>
            <w:tcW w:w="2520" w:type="dxa"/>
            <w:tcBorders>
              <w:top w:val="single" w:sz="4" w:space="0" w:color="auto"/>
              <w:left w:val="single" w:sz="4" w:space="0" w:color="auto"/>
              <w:bottom w:val="single" w:sz="4" w:space="0" w:color="auto"/>
              <w:right w:val="single" w:sz="4" w:space="0" w:color="auto"/>
            </w:tcBorders>
            <w:hideMark/>
          </w:tcPr>
          <w:p w14:paraId="015ADB53" w14:textId="77777777" w:rsidR="00DC5BB0" w:rsidRPr="00753F5C" w:rsidRDefault="00DC5BB0" w:rsidP="00CB6C05">
            <w:pPr>
              <w:spacing w:line="256" w:lineRule="auto"/>
            </w:pPr>
            <w:r w:rsidRPr="00753F5C">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159CBA33" w14:textId="77777777" w:rsidR="00DC5BB0" w:rsidRPr="00753F5C" w:rsidRDefault="00DC5BB0" w:rsidP="00CB6C05">
            <w:pPr>
              <w:spacing w:line="256" w:lineRule="auto"/>
            </w:pPr>
            <w:r w:rsidRPr="00753F5C">
              <w:t>Address</w:t>
            </w:r>
          </w:p>
        </w:tc>
        <w:tc>
          <w:tcPr>
            <w:tcW w:w="2070" w:type="dxa"/>
            <w:tcBorders>
              <w:top w:val="single" w:sz="4" w:space="0" w:color="auto"/>
              <w:left w:val="single" w:sz="4" w:space="0" w:color="auto"/>
              <w:bottom w:val="single" w:sz="4" w:space="0" w:color="auto"/>
              <w:right w:val="single" w:sz="4" w:space="0" w:color="auto"/>
            </w:tcBorders>
            <w:hideMark/>
          </w:tcPr>
          <w:p w14:paraId="389FEF1A" w14:textId="77777777" w:rsidR="00DC5BB0" w:rsidRPr="00753F5C" w:rsidRDefault="00DC5BB0" w:rsidP="00CB6C05">
            <w:pPr>
              <w:spacing w:line="256" w:lineRule="auto"/>
            </w:pPr>
            <w:r w:rsidRPr="00753F5C">
              <w:t>Reason</w:t>
            </w:r>
          </w:p>
        </w:tc>
        <w:tc>
          <w:tcPr>
            <w:tcW w:w="1548" w:type="dxa"/>
            <w:tcBorders>
              <w:top w:val="single" w:sz="4" w:space="0" w:color="auto"/>
              <w:left w:val="single" w:sz="4" w:space="0" w:color="auto"/>
              <w:bottom w:val="single" w:sz="4" w:space="0" w:color="auto"/>
              <w:right w:val="single" w:sz="4" w:space="0" w:color="auto"/>
            </w:tcBorders>
            <w:hideMark/>
          </w:tcPr>
          <w:p w14:paraId="6AA47CBD" w14:textId="77777777" w:rsidR="00DC5BB0" w:rsidRPr="00753F5C" w:rsidRDefault="00DC5BB0" w:rsidP="00CB6C05">
            <w:pPr>
              <w:spacing w:line="256" w:lineRule="auto"/>
            </w:pPr>
            <w:r w:rsidRPr="00753F5C">
              <w:t>Amount</w:t>
            </w:r>
          </w:p>
        </w:tc>
      </w:tr>
      <w:tr w:rsidR="00DC5BB0" w:rsidRPr="00753F5C" w14:paraId="1AACB384" w14:textId="77777777" w:rsidTr="00CB6C05">
        <w:tc>
          <w:tcPr>
            <w:tcW w:w="2520" w:type="dxa"/>
            <w:tcBorders>
              <w:top w:val="single" w:sz="4" w:space="0" w:color="auto"/>
              <w:left w:val="single" w:sz="4" w:space="0" w:color="auto"/>
              <w:bottom w:val="single" w:sz="4" w:space="0" w:color="auto"/>
              <w:right w:val="single" w:sz="4" w:space="0" w:color="auto"/>
            </w:tcBorders>
          </w:tcPr>
          <w:p w14:paraId="4A6CF1B0" w14:textId="77777777" w:rsidR="00DC5BB0" w:rsidRPr="00753F5C" w:rsidRDefault="00DC5BB0" w:rsidP="00CB6C05">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5080D7C9" w14:textId="77777777" w:rsidR="00DC5BB0" w:rsidRPr="00753F5C" w:rsidRDefault="00DC5BB0" w:rsidP="00CB6C05">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79E3149B" w14:textId="77777777" w:rsidR="00DC5BB0" w:rsidRPr="00753F5C" w:rsidRDefault="00DC5BB0" w:rsidP="00CB6C05">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79A6F4E" w14:textId="77777777" w:rsidR="00DC5BB0" w:rsidRPr="00753F5C" w:rsidRDefault="00DC5BB0" w:rsidP="00CB6C05">
            <w:pPr>
              <w:spacing w:line="256" w:lineRule="auto"/>
              <w:rPr>
                <w:u w:val="single"/>
              </w:rPr>
            </w:pPr>
          </w:p>
        </w:tc>
      </w:tr>
      <w:tr w:rsidR="00DC5BB0" w:rsidRPr="00753F5C" w14:paraId="7394DD92" w14:textId="77777777" w:rsidTr="00CB6C05">
        <w:tc>
          <w:tcPr>
            <w:tcW w:w="2520" w:type="dxa"/>
            <w:tcBorders>
              <w:top w:val="single" w:sz="4" w:space="0" w:color="auto"/>
              <w:left w:val="single" w:sz="4" w:space="0" w:color="auto"/>
              <w:bottom w:val="single" w:sz="4" w:space="0" w:color="auto"/>
              <w:right w:val="single" w:sz="4" w:space="0" w:color="auto"/>
            </w:tcBorders>
          </w:tcPr>
          <w:p w14:paraId="6E6FA0EC" w14:textId="77777777" w:rsidR="00DC5BB0" w:rsidRPr="00753F5C" w:rsidRDefault="00DC5BB0" w:rsidP="00CB6C05">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B7D72FF" w14:textId="77777777" w:rsidR="00DC5BB0" w:rsidRPr="00753F5C" w:rsidRDefault="00DC5BB0" w:rsidP="00CB6C05">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6B184D1" w14:textId="77777777" w:rsidR="00DC5BB0" w:rsidRPr="00753F5C" w:rsidRDefault="00DC5BB0" w:rsidP="00CB6C05">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03411A26" w14:textId="77777777" w:rsidR="00DC5BB0" w:rsidRPr="00753F5C" w:rsidRDefault="00DC5BB0" w:rsidP="00CB6C05">
            <w:pPr>
              <w:spacing w:line="256" w:lineRule="auto"/>
              <w:rPr>
                <w:u w:val="single"/>
              </w:rPr>
            </w:pPr>
          </w:p>
        </w:tc>
      </w:tr>
      <w:tr w:rsidR="00DC5BB0" w:rsidRPr="00753F5C" w14:paraId="008E9542" w14:textId="77777777" w:rsidTr="00CB6C05">
        <w:tc>
          <w:tcPr>
            <w:tcW w:w="2520" w:type="dxa"/>
            <w:tcBorders>
              <w:top w:val="single" w:sz="4" w:space="0" w:color="auto"/>
              <w:left w:val="single" w:sz="4" w:space="0" w:color="auto"/>
              <w:bottom w:val="single" w:sz="4" w:space="0" w:color="auto"/>
              <w:right w:val="single" w:sz="4" w:space="0" w:color="auto"/>
            </w:tcBorders>
          </w:tcPr>
          <w:p w14:paraId="31052BF8" w14:textId="77777777" w:rsidR="00DC5BB0" w:rsidRPr="00753F5C" w:rsidRDefault="00DC5BB0" w:rsidP="00CB6C05">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E74924D" w14:textId="77777777" w:rsidR="00DC5BB0" w:rsidRPr="00753F5C" w:rsidRDefault="00DC5BB0" w:rsidP="00CB6C05">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491D5935" w14:textId="77777777" w:rsidR="00DC5BB0" w:rsidRPr="00753F5C" w:rsidRDefault="00DC5BB0" w:rsidP="00CB6C05">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05F419CE" w14:textId="77777777" w:rsidR="00DC5BB0" w:rsidRPr="00753F5C" w:rsidRDefault="00DC5BB0" w:rsidP="00CB6C05">
            <w:pPr>
              <w:spacing w:line="256" w:lineRule="auto"/>
              <w:rPr>
                <w:u w:val="single"/>
              </w:rPr>
            </w:pPr>
          </w:p>
        </w:tc>
      </w:tr>
      <w:tr w:rsidR="00DC5BB0" w:rsidRPr="00753F5C" w14:paraId="5AC250C7" w14:textId="77777777" w:rsidTr="00CB6C05">
        <w:tc>
          <w:tcPr>
            <w:tcW w:w="2520" w:type="dxa"/>
            <w:tcBorders>
              <w:top w:val="single" w:sz="4" w:space="0" w:color="auto"/>
              <w:left w:val="single" w:sz="4" w:space="0" w:color="auto"/>
              <w:bottom w:val="single" w:sz="4" w:space="0" w:color="auto"/>
              <w:right w:val="single" w:sz="4" w:space="0" w:color="auto"/>
            </w:tcBorders>
          </w:tcPr>
          <w:p w14:paraId="7900B8E6" w14:textId="77777777" w:rsidR="00DC5BB0" w:rsidRPr="00753F5C" w:rsidRDefault="00DC5BB0" w:rsidP="00CB6C05">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BC24B0A" w14:textId="77777777" w:rsidR="00DC5BB0" w:rsidRPr="00753F5C" w:rsidRDefault="00DC5BB0" w:rsidP="00CB6C05">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57C58AD5" w14:textId="77777777" w:rsidR="00DC5BB0" w:rsidRPr="00753F5C" w:rsidRDefault="00DC5BB0" w:rsidP="00CB6C05">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506C032A" w14:textId="77777777" w:rsidR="00DC5BB0" w:rsidRPr="00753F5C" w:rsidRDefault="00DC5BB0" w:rsidP="00CB6C05">
            <w:pPr>
              <w:spacing w:line="256" w:lineRule="auto"/>
              <w:rPr>
                <w:u w:val="single"/>
              </w:rPr>
            </w:pPr>
          </w:p>
        </w:tc>
      </w:tr>
    </w:tbl>
    <w:p w14:paraId="6BA1B90F" w14:textId="77777777" w:rsidR="00DC5BB0" w:rsidRPr="00753F5C" w:rsidRDefault="00DC5BB0" w:rsidP="00DC5BB0">
      <w:pPr>
        <w:ind w:left="540"/>
      </w:pPr>
    </w:p>
    <w:p w14:paraId="36455B54" w14:textId="77777777" w:rsidR="00DC5BB0" w:rsidRPr="00CE72F5" w:rsidRDefault="00DC5BB0" w:rsidP="00DC5BB0">
      <w:pPr>
        <w:ind w:left="540"/>
      </w:pPr>
      <w:r w:rsidRPr="00CE72F5">
        <w:t>(If none has been paid or is to be paid, indicate “none.”)</w:t>
      </w:r>
    </w:p>
    <w:p w14:paraId="1DCD6821" w14:textId="77777777" w:rsidR="00DC5BB0" w:rsidRPr="00753F5C" w:rsidRDefault="00DC5BB0" w:rsidP="00DC5BB0">
      <w:pPr>
        <w:spacing w:after="200"/>
        <w:ind w:left="864" w:hanging="432"/>
        <w:rPr>
          <w:u w:val="single"/>
        </w:rPr>
      </w:pPr>
    </w:p>
    <w:p w14:paraId="6C207FD2" w14:textId="77777777" w:rsidR="00DC5BB0" w:rsidRPr="00753F5C" w:rsidRDefault="00DC5BB0" w:rsidP="00DC5BB0">
      <w:r w:rsidRPr="00753F5C">
        <w:rPr>
          <w:b/>
        </w:rPr>
        <w:t xml:space="preserve">Name of the </w:t>
      </w:r>
      <w:proofErr w:type="gramStart"/>
      <w:r w:rsidRPr="00753F5C">
        <w:rPr>
          <w:b/>
        </w:rPr>
        <w:t>Bidder</w:t>
      </w:r>
      <w:r w:rsidRPr="00753F5C">
        <w:t>:</w:t>
      </w:r>
      <w:r w:rsidRPr="00753F5C">
        <w:rPr>
          <w:bCs/>
          <w:iCs/>
        </w:rPr>
        <w:t>*</w:t>
      </w:r>
      <w:proofErr w:type="gramEnd"/>
      <w:r w:rsidRPr="00753F5C">
        <w:t>[</w:t>
      </w:r>
      <w:r w:rsidRPr="00753F5C">
        <w:rPr>
          <w:i/>
        </w:rPr>
        <w:t xml:space="preserve">insert complete name </w:t>
      </w:r>
      <w:proofErr w:type="gramStart"/>
      <w:r w:rsidRPr="00753F5C">
        <w:rPr>
          <w:i/>
        </w:rPr>
        <w:t xml:space="preserve">of </w:t>
      </w:r>
      <w:r>
        <w:rPr>
          <w:i/>
        </w:rPr>
        <w:t xml:space="preserve"> the</w:t>
      </w:r>
      <w:proofErr w:type="gramEnd"/>
      <w:r>
        <w:rPr>
          <w:i/>
        </w:rPr>
        <w:t xml:space="preserve"> Bidder</w:t>
      </w:r>
      <w:r w:rsidRPr="00753F5C">
        <w:t>]</w:t>
      </w:r>
    </w:p>
    <w:p w14:paraId="3447B199" w14:textId="77777777" w:rsidR="00DC5BB0" w:rsidRPr="00753F5C" w:rsidRDefault="00DC5BB0" w:rsidP="00DC5BB0">
      <w:r w:rsidRPr="00753F5C">
        <w:rPr>
          <w:b/>
        </w:rPr>
        <w:t>Name of the person duly authorized to sign the Bid on behalf of the Bidder</w:t>
      </w:r>
      <w:r w:rsidRPr="00753F5C">
        <w:t>:</w:t>
      </w:r>
      <w:r w:rsidRPr="00753F5C">
        <w:rPr>
          <w:bCs/>
          <w:iCs/>
        </w:rPr>
        <w:t xml:space="preserve"> ** [</w:t>
      </w:r>
      <w:r w:rsidRPr="00753F5C">
        <w:rPr>
          <w:bCs/>
          <w:i/>
          <w:iCs/>
        </w:rPr>
        <w:t>insert complete name of person duly authorized to sign the Bid</w:t>
      </w:r>
      <w:r w:rsidRPr="00753F5C">
        <w:rPr>
          <w:bCs/>
          <w:iCs/>
        </w:rPr>
        <w:t>]</w:t>
      </w:r>
    </w:p>
    <w:p w14:paraId="4B6D1525" w14:textId="77777777" w:rsidR="00DC5BB0" w:rsidRPr="00753F5C" w:rsidRDefault="00DC5BB0" w:rsidP="00DC5BB0">
      <w:r w:rsidRPr="00753F5C">
        <w:rPr>
          <w:b/>
        </w:rPr>
        <w:t>Title of the person signing the Bid</w:t>
      </w:r>
      <w:r w:rsidRPr="00753F5C">
        <w:t>: [</w:t>
      </w:r>
      <w:r w:rsidRPr="00753F5C">
        <w:rPr>
          <w:i/>
        </w:rPr>
        <w:t>insert complete title of the person signing the Bid</w:t>
      </w:r>
      <w:r w:rsidRPr="00753F5C">
        <w:t>]</w:t>
      </w:r>
    </w:p>
    <w:p w14:paraId="183E2615" w14:textId="77777777" w:rsidR="00DC5BB0" w:rsidRPr="00753F5C" w:rsidRDefault="00DC5BB0" w:rsidP="00DC5BB0">
      <w:r w:rsidRPr="00753F5C">
        <w:rPr>
          <w:b/>
        </w:rPr>
        <w:t>Signature of the person named above</w:t>
      </w:r>
      <w:r w:rsidRPr="00753F5C">
        <w:t>: [</w:t>
      </w:r>
      <w:r w:rsidRPr="00753F5C">
        <w:rPr>
          <w:i/>
        </w:rPr>
        <w:t>insert signature of person whose name and capacity are shown above</w:t>
      </w:r>
      <w:r w:rsidRPr="00753F5C">
        <w:t>]</w:t>
      </w:r>
    </w:p>
    <w:p w14:paraId="0E27B0E4" w14:textId="77777777" w:rsidR="00DC5BB0" w:rsidRPr="00753F5C" w:rsidRDefault="00DC5BB0" w:rsidP="00DC5BB0">
      <w:r w:rsidRPr="00753F5C">
        <w:rPr>
          <w:b/>
        </w:rPr>
        <w:t>Date signed</w:t>
      </w:r>
      <w:r w:rsidRPr="00753F5C">
        <w:t xml:space="preserve"> [</w:t>
      </w:r>
      <w:r w:rsidRPr="00753F5C">
        <w:rPr>
          <w:i/>
        </w:rPr>
        <w:t>insert date of signing</w:t>
      </w:r>
      <w:r w:rsidRPr="00753F5C">
        <w:t xml:space="preserve">] </w:t>
      </w:r>
      <w:r w:rsidRPr="00753F5C">
        <w:rPr>
          <w:b/>
        </w:rPr>
        <w:t>day of</w:t>
      </w:r>
      <w:r w:rsidRPr="00753F5C">
        <w:t xml:space="preserve"> [</w:t>
      </w:r>
      <w:r w:rsidRPr="00753F5C">
        <w:rPr>
          <w:i/>
        </w:rPr>
        <w:t>insert month</w:t>
      </w:r>
      <w:r w:rsidRPr="00753F5C">
        <w:t>], [</w:t>
      </w:r>
      <w:r w:rsidRPr="00753F5C">
        <w:rPr>
          <w:i/>
        </w:rPr>
        <w:t>insert year</w:t>
      </w:r>
      <w:r w:rsidRPr="00753F5C">
        <w:t>]</w:t>
      </w:r>
    </w:p>
    <w:p w14:paraId="23B9CD2F" w14:textId="77777777" w:rsidR="00DC5BB0" w:rsidRPr="00753F5C" w:rsidRDefault="00DC5BB0" w:rsidP="00DC5BB0"/>
    <w:p w14:paraId="2A0139F3" w14:textId="77777777" w:rsidR="00DC5BB0" w:rsidRPr="00753F5C" w:rsidRDefault="00DC5BB0" w:rsidP="00DC5BB0">
      <w:pPr>
        <w:rPr>
          <w:sz w:val="18"/>
          <w:szCs w:val="18"/>
        </w:rPr>
      </w:pPr>
      <w:r w:rsidRPr="00753F5C">
        <w:rPr>
          <w:b/>
          <w:bCs/>
          <w:iCs/>
          <w:sz w:val="18"/>
          <w:szCs w:val="18"/>
        </w:rPr>
        <w:t>*</w:t>
      </w:r>
      <w:r w:rsidRPr="00753F5C">
        <w:rPr>
          <w:sz w:val="18"/>
          <w:szCs w:val="18"/>
        </w:rPr>
        <w:t>: In the case of the Bid submitted by a Joint Venture specify the name of the Joint Venture as Bidder.</w:t>
      </w:r>
    </w:p>
    <w:p w14:paraId="32CC8015" w14:textId="77777777" w:rsidR="00DC5BB0" w:rsidRPr="00753F5C" w:rsidRDefault="00DC5BB0" w:rsidP="00DC5BB0">
      <w:pPr>
        <w:tabs>
          <w:tab w:val="right" w:pos="9000"/>
        </w:tabs>
        <w:rPr>
          <w:sz w:val="18"/>
          <w:szCs w:val="18"/>
        </w:rPr>
      </w:pPr>
      <w:bookmarkStart w:id="846" w:name="_Hlt345681378"/>
      <w:bookmarkStart w:id="847" w:name="_Hlt345681560"/>
      <w:bookmarkEnd w:id="846"/>
      <w:bookmarkEnd w:id="847"/>
      <w:r w:rsidRPr="00753F5C">
        <w:rPr>
          <w:sz w:val="18"/>
          <w:szCs w:val="18"/>
        </w:rPr>
        <w:t>**: Person signing the Bid shall have the power of attorney given by the Bidder. The power of attorney shall be attached with the Bid</w:t>
      </w:r>
      <w:bookmarkStart w:id="848" w:name="_Toc108950332"/>
      <w:r w:rsidRPr="00753F5C">
        <w:rPr>
          <w:sz w:val="18"/>
          <w:szCs w:val="18"/>
        </w:rPr>
        <w:t xml:space="preserve"> Sched</w:t>
      </w:r>
      <w:bookmarkStart w:id="849" w:name="_Hlt138144083"/>
      <w:bookmarkEnd w:id="849"/>
      <w:r w:rsidRPr="00753F5C">
        <w:rPr>
          <w:sz w:val="18"/>
          <w:szCs w:val="18"/>
        </w:rPr>
        <w:t>ules</w:t>
      </w:r>
      <w:bookmarkEnd w:id="848"/>
    </w:p>
    <w:p w14:paraId="6A7A7F46" w14:textId="21E3A970" w:rsidR="00DC5BB0" w:rsidRDefault="00DC5BB0" w:rsidP="001D5093">
      <w:r>
        <w:br w:type="page"/>
      </w:r>
    </w:p>
    <w:p w14:paraId="6C5D66F7" w14:textId="77777777" w:rsidR="00DC5BB0" w:rsidRDefault="00DC5BB0" w:rsidP="001D5093"/>
    <w:p w14:paraId="2DCB6C3C" w14:textId="77777777" w:rsidR="00DC5BB0" w:rsidRPr="00166F92" w:rsidRDefault="00DC5BB0" w:rsidP="00DC5BB0">
      <w:pPr>
        <w:pStyle w:val="S4-header1"/>
        <w:rPr>
          <w:noProof/>
        </w:rPr>
      </w:pPr>
      <w:bookmarkStart w:id="850" w:name="_Toc135149853"/>
      <w:r w:rsidRPr="00166F92">
        <w:t>Schedule of Rates and Prices</w:t>
      </w:r>
      <w:bookmarkEnd w:id="850"/>
    </w:p>
    <w:p w14:paraId="7003F776" w14:textId="77777777" w:rsidR="00DC5BB0" w:rsidRPr="00166F92" w:rsidRDefault="00DC5BB0" w:rsidP="00DC5BB0">
      <w:pPr>
        <w:pStyle w:val="S4-Heading2"/>
      </w:pPr>
      <w:bookmarkStart w:id="851" w:name="_Toc135149854"/>
      <w:r w:rsidRPr="00166F92">
        <w:t>Schedule No. 1.  Plant and Mandatory Spare Parts Supplied from Abroad</w:t>
      </w:r>
      <w:bookmarkEnd w:id="851"/>
    </w:p>
    <w:tbl>
      <w:tblPr>
        <w:tblW w:w="1037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2894"/>
        <w:gridCol w:w="936"/>
        <w:gridCol w:w="1025"/>
        <w:gridCol w:w="1613"/>
        <w:gridCol w:w="1718"/>
        <w:gridCol w:w="1437"/>
      </w:tblGrid>
      <w:tr w:rsidR="00C45A36" w:rsidRPr="00C45A36" w14:paraId="109E9365" w14:textId="77777777" w:rsidTr="00F61492">
        <w:trPr>
          <w:trHeight w:val="577"/>
        </w:trPr>
        <w:tc>
          <w:tcPr>
            <w:tcW w:w="756" w:type="dxa"/>
          </w:tcPr>
          <w:p w14:paraId="083DD706" w14:textId="77777777" w:rsidR="00C45A36" w:rsidRPr="00C45A36" w:rsidRDefault="00C45A36" w:rsidP="00F13C7F">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Item No</w:t>
            </w:r>
          </w:p>
        </w:tc>
        <w:tc>
          <w:tcPr>
            <w:tcW w:w="2894" w:type="dxa"/>
          </w:tcPr>
          <w:p w14:paraId="476EB7BA" w14:textId="77777777" w:rsidR="00C45A36" w:rsidRPr="00C45A36" w:rsidRDefault="00C45A36" w:rsidP="00F13C7F">
            <w:pPr>
              <w:spacing w:after="0" w:line="240" w:lineRule="auto"/>
              <w:ind w:left="720" w:firstLine="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Description</w:t>
            </w:r>
          </w:p>
        </w:tc>
        <w:tc>
          <w:tcPr>
            <w:tcW w:w="936" w:type="dxa"/>
          </w:tcPr>
          <w:p w14:paraId="7D8B3D66" w14:textId="77777777" w:rsidR="00C45A36" w:rsidRPr="00C45A36" w:rsidRDefault="00C45A36" w:rsidP="00F13C7F">
            <w:pPr>
              <w:spacing w:after="0" w:line="240" w:lineRule="auto"/>
              <w:rPr>
                <w:b/>
                <w:kern w:val="0"/>
                <w:sz w:val="22"/>
                <w:szCs w:val="22"/>
                <w:lang w:val="en-GB"/>
                <w14:ligatures w14:val="none"/>
              </w:rPr>
            </w:pPr>
            <w:r w:rsidRPr="00C45A36">
              <w:rPr>
                <w:b/>
                <w:kern w:val="0"/>
                <w:sz w:val="22"/>
                <w:szCs w:val="22"/>
                <w:lang w:val="en-GB"/>
                <w14:ligatures w14:val="none"/>
              </w:rPr>
              <w:t>Unit</w:t>
            </w:r>
          </w:p>
        </w:tc>
        <w:tc>
          <w:tcPr>
            <w:tcW w:w="1025" w:type="dxa"/>
          </w:tcPr>
          <w:p w14:paraId="61BF624C" w14:textId="77777777" w:rsidR="00C45A36" w:rsidRPr="00C45A36" w:rsidRDefault="00C45A36" w:rsidP="00F13C7F">
            <w:pPr>
              <w:spacing w:after="0" w:line="240" w:lineRule="auto"/>
              <w:rPr>
                <w:b/>
                <w:kern w:val="0"/>
                <w:sz w:val="22"/>
                <w:szCs w:val="22"/>
                <w:lang w:val="en-GB"/>
                <w14:ligatures w14:val="none"/>
              </w:rPr>
            </w:pPr>
            <w:r w:rsidRPr="00C45A36">
              <w:rPr>
                <w:b/>
                <w:kern w:val="0"/>
                <w:sz w:val="22"/>
                <w:szCs w:val="22"/>
                <w:lang w:val="en-GB"/>
                <w14:ligatures w14:val="none"/>
              </w:rPr>
              <w:t>Quantity</w:t>
            </w:r>
          </w:p>
        </w:tc>
        <w:tc>
          <w:tcPr>
            <w:tcW w:w="1613" w:type="dxa"/>
          </w:tcPr>
          <w:p w14:paraId="062ADB59" w14:textId="77777777" w:rsidR="00C45A36" w:rsidRPr="00C45A36" w:rsidRDefault="00C45A36" w:rsidP="00F13C7F">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CIP Unit Price (USD)</w:t>
            </w:r>
          </w:p>
        </w:tc>
        <w:tc>
          <w:tcPr>
            <w:tcW w:w="1718" w:type="dxa"/>
          </w:tcPr>
          <w:p w14:paraId="352DA1BA" w14:textId="77777777" w:rsidR="00C45A36" w:rsidRPr="00C45A36" w:rsidRDefault="00C45A36" w:rsidP="00F13C7F">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CIP Total Price (USD)</w:t>
            </w:r>
          </w:p>
        </w:tc>
        <w:tc>
          <w:tcPr>
            <w:tcW w:w="1437" w:type="dxa"/>
          </w:tcPr>
          <w:p w14:paraId="32A21F7B" w14:textId="77777777" w:rsidR="00C45A36" w:rsidRPr="00C45A36" w:rsidRDefault="00C45A36" w:rsidP="00F13C7F">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Taxes &amp; Duties</w:t>
            </w:r>
          </w:p>
        </w:tc>
      </w:tr>
      <w:tr w:rsidR="00C45A36" w:rsidRPr="00C45A36" w14:paraId="4F703E5C" w14:textId="77777777" w:rsidTr="00F61492">
        <w:trPr>
          <w:trHeight w:val="908"/>
        </w:trPr>
        <w:tc>
          <w:tcPr>
            <w:tcW w:w="756" w:type="dxa"/>
          </w:tcPr>
          <w:p w14:paraId="2E8937C6"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2894" w:type="dxa"/>
          </w:tcPr>
          <w:p w14:paraId="612D759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Supply of 6000 </w:t>
            </w:r>
            <w:proofErr w:type="spellStart"/>
            <w:r w:rsidRPr="00C45A36">
              <w:rPr>
                <w:kern w:val="0"/>
                <w:sz w:val="22"/>
                <w:szCs w:val="22"/>
                <w:lang w:val="en-GB"/>
                <w14:ligatures w14:val="none"/>
              </w:rPr>
              <w:t>kWp</w:t>
            </w:r>
            <w:proofErr w:type="spellEnd"/>
            <w:r w:rsidRPr="00C45A36">
              <w:rPr>
                <w:kern w:val="0"/>
                <w:sz w:val="22"/>
                <w:szCs w:val="22"/>
                <w:lang w:val="en-GB"/>
                <w14:ligatures w14:val="none"/>
              </w:rPr>
              <w:t xml:space="preserve"> </w:t>
            </w:r>
            <w:r w:rsidRPr="00C45A36">
              <w:rPr>
                <w:b/>
                <w:kern w:val="0"/>
                <w:sz w:val="22"/>
                <w:szCs w:val="22"/>
                <w:lang w:val="en-GB"/>
                <w14:ligatures w14:val="none"/>
              </w:rPr>
              <w:t>DC</w:t>
            </w:r>
            <w:r w:rsidRPr="00C45A36">
              <w:rPr>
                <w:kern w:val="0"/>
                <w:sz w:val="22"/>
                <w:szCs w:val="22"/>
                <w:lang w:val="en-GB"/>
                <w14:ligatures w14:val="none"/>
              </w:rPr>
              <w:t xml:space="preserve"> of PV modules as specified in the tender document</w:t>
            </w:r>
          </w:p>
        </w:tc>
        <w:tc>
          <w:tcPr>
            <w:tcW w:w="936" w:type="dxa"/>
          </w:tcPr>
          <w:p w14:paraId="28058A8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779F76D6"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3B9EF93C"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18" w:type="dxa"/>
          </w:tcPr>
          <w:p w14:paraId="5CCC589F"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37" w:type="dxa"/>
          </w:tcPr>
          <w:p w14:paraId="2670C632"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5F0D13AC" w14:textId="77777777" w:rsidTr="00F61492">
        <w:trPr>
          <w:trHeight w:val="1340"/>
        </w:trPr>
        <w:tc>
          <w:tcPr>
            <w:tcW w:w="756" w:type="dxa"/>
          </w:tcPr>
          <w:p w14:paraId="2015333B"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2</w:t>
            </w:r>
          </w:p>
        </w:tc>
        <w:tc>
          <w:tcPr>
            <w:tcW w:w="2894" w:type="dxa"/>
          </w:tcPr>
          <w:p w14:paraId="685B0FCF"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kern w:val="0"/>
                <w:sz w:val="22"/>
                <w:szCs w:val="22"/>
                <w:lang w:val="en-GB"/>
                <w14:ligatures w14:val="none"/>
              </w:rPr>
              <w:t>Supply and delivery of anodized Aluminium PV modules/Array mounting frames/structures for 1 above c/w accessories</w:t>
            </w:r>
            <w:r w:rsidRPr="00C45A36">
              <w:rPr>
                <w:rFonts w:ascii="Calibri" w:eastAsia="Calibri" w:hAnsi="Calibri" w:cs="Calibri"/>
                <w:kern w:val="0"/>
                <w:sz w:val="22"/>
                <w:szCs w:val="22"/>
                <w:lang w:val="en-GB"/>
                <w14:ligatures w14:val="none"/>
              </w:rPr>
              <w:t xml:space="preserve"> </w:t>
            </w:r>
          </w:p>
        </w:tc>
        <w:tc>
          <w:tcPr>
            <w:tcW w:w="936" w:type="dxa"/>
          </w:tcPr>
          <w:p w14:paraId="087A6CF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5BB20CE0"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58A4D779"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18" w:type="dxa"/>
          </w:tcPr>
          <w:p w14:paraId="46EB1E97"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37" w:type="dxa"/>
          </w:tcPr>
          <w:p w14:paraId="45015455"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63AF7125" w14:textId="77777777" w:rsidTr="00F61492">
        <w:trPr>
          <w:trHeight w:val="1610"/>
        </w:trPr>
        <w:tc>
          <w:tcPr>
            <w:tcW w:w="756" w:type="dxa"/>
          </w:tcPr>
          <w:p w14:paraId="13B8A2AD"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3</w:t>
            </w:r>
          </w:p>
        </w:tc>
        <w:tc>
          <w:tcPr>
            <w:tcW w:w="2894" w:type="dxa"/>
          </w:tcPr>
          <w:p w14:paraId="2D457D9F"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color w:val="000000"/>
                <w:kern w:val="0"/>
                <w:sz w:val="22"/>
                <w:szCs w:val="22"/>
                <w:lang w:val="en-GB"/>
                <w14:ligatures w14:val="none"/>
              </w:rPr>
              <w:t>Supply and Delivery of a complete Power Conditioning Unit (PCU) (Solar Photovoltaic Inverters) as specified in the tender specification.</w:t>
            </w:r>
          </w:p>
        </w:tc>
        <w:tc>
          <w:tcPr>
            <w:tcW w:w="936" w:type="dxa"/>
          </w:tcPr>
          <w:p w14:paraId="5DF10E2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03B8123C"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47A04025"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18" w:type="dxa"/>
          </w:tcPr>
          <w:p w14:paraId="69C995B1"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37" w:type="dxa"/>
          </w:tcPr>
          <w:p w14:paraId="7580A7BA"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3452C904" w14:textId="77777777" w:rsidTr="00F61492">
        <w:trPr>
          <w:trHeight w:val="890"/>
        </w:trPr>
        <w:tc>
          <w:tcPr>
            <w:tcW w:w="756" w:type="dxa"/>
          </w:tcPr>
          <w:p w14:paraId="5C948BE8"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4</w:t>
            </w:r>
          </w:p>
        </w:tc>
        <w:tc>
          <w:tcPr>
            <w:tcW w:w="2894" w:type="dxa"/>
          </w:tcPr>
          <w:p w14:paraId="49C8199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Supply of Inverter Transformer as specified in the Tender Documents</w:t>
            </w:r>
          </w:p>
        </w:tc>
        <w:tc>
          <w:tcPr>
            <w:tcW w:w="936" w:type="dxa"/>
          </w:tcPr>
          <w:p w14:paraId="1C8AE60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17A6DC5B"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77604BAC"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18" w:type="dxa"/>
          </w:tcPr>
          <w:p w14:paraId="444403AA"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37" w:type="dxa"/>
          </w:tcPr>
          <w:p w14:paraId="004D661B"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522E0AFE" w14:textId="77777777" w:rsidTr="00F61492">
        <w:trPr>
          <w:trHeight w:val="890"/>
        </w:trPr>
        <w:tc>
          <w:tcPr>
            <w:tcW w:w="756" w:type="dxa"/>
          </w:tcPr>
          <w:p w14:paraId="66F66290"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5</w:t>
            </w:r>
          </w:p>
        </w:tc>
        <w:tc>
          <w:tcPr>
            <w:tcW w:w="2894" w:type="dxa"/>
          </w:tcPr>
          <w:p w14:paraId="15301AD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GIS Panel (for inverter Transformers) as specified in the Tender Documents</w:t>
            </w:r>
          </w:p>
        </w:tc>
        <w:tc>
          <w:tcPr>
            <w:tcW w:w="936" w:type="dxa"/>
          </w:tcPr>
          <w:p w14:paraId="718151A3"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0925BD46"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07DADF01"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18" w:type="dxa"/>
          </w:tcPr>
          <w:p w14:paraId="72A9E228"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37" w:type="dxa"/>
          </w:tcPr>
          <w:p w14:paraId="7A560C98"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3AD9D695" w14:textId="77777777" w:rsidTr="00F61492">
        <w:trPr>
          <w:trHeight w:val="3285"/>
        </w:trPr>
        <w:tc>
          <w:tcPr>
            <w:tcW w:w="756" w:type="dxa"/>
          </w:tcPr>
          <w:p w14:paraId="4B68A224"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6</w:t>
            </w:r>
          </w:p>
        </w:tc>
        <w:tc>
          <w:tcPr>
            <w:tcW w:w="2894" w:type="dxa"/>
          </w:tcPr>
          <w:p w14:paraId="08212030"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kern w:val="0"/>
                <w:sz w:val="22"/>
                <w:szCs w:val="22"/>
                <w:lang w:val="en-GB"/>
                <w14:ligatures w14:val="none"/>
              </w:rPr>
              <w:t xml:space="preserve">LV Panel switchgears complete with all necessary protections for combining incoming cables from the respective inverter outputs before joining inverter Transformers. Their output goes to the Transformer for further Voltage Transformation.  </w:t>
            </w:r>
            <w:r w:rsidRPr="00C45A36">
              <w:rPr>
                <w:b/>
                <w:i/>
                <w:kern w:val="0"/>
                <w:sz w:val="22"/>
                <w:szCs w:val="22"/>
                <w:lang w:val="en-GB"/>
                <w14:ligatures w14:val="none"/>
              </w:rPr>
              <w:t>(Note LV Panel, Transformer, and 3 panel of GIS shall be in the same</w:t>
            </w:r>
            <w:r w:rsidRPr="00C45A36">
              <w:rPr>
                <w:b/>
                <w:kern w:val="0"/>
                <w:sz w:val="22"/>
                <w:szCs w:val="22"/>
                <w:lang w:val="en-GB"/>
                <w14:ligatures w14:val="none"/>
              </w:rPr>
              <w:t xml:space="preserve"> container)</w:t>
            </w:r>
            <w:r w:rsidRPr="00C45A36">
              <w:rPr>
                <w:rFonts w:ascii="Calibri" w:eastAsia="Calibri" w:hAnsi="Calibri" w:cs="Calibri"/>
                <w:kern w:val="0"/>
                <w:sz w:val="22"/>
                <w:szCs w:val="22"/>
                <w:lang w:val="en-GB"/>
                <w14:ligatures w14:val="none"/>
              </w:rPr>
              <w:t xml:space="preserve">  </w:t>
            </w:r>
          </w:p>
        </w:tc>
        <w:tc>
          <w:tcPr>
            <w:tcW w:w="936" w:type="dxa"/>
          </w:tcPr>
          <w:p w14:paraId="79DC947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1E39BBC8"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27E5B403"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32378E17"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1852C846"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10FD4C0D" w14:textId="77777777" w:rsidTr="00F61492">
        <w:trPr>
          <w:trHeight w:val="144"/>
        </w:trPr>
        <w:tc>
          <w:tcPr>
            <w:tcW w:w="756" w:type="dxa"/>
          </w:tcPr>
          <w:p w14:paraId="5209F1F6"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7</w:t>
            </w:r>
          </w:p>
        </w:tc>
        <w:tc>
          <w:tcPr>
            <w:tcW w:w="2894" w:type="dxa"/>
          </w:tcPr>
          <w:p w14:paraId="6294506B"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color w:val="000000"/>
                <w:kern w:val="0"/>
                <w:sz w:val="22"/>
                <w:szCs w:val="22"/>
                <w:lang w:val="en-GB"/>
                <w14:ligatures w14:val="none"/>
              </w:rPr>
              <w:t xml:space="preserve">PV plant: Supply and Delivery of junction boxes, DC cables, </w:t>
            </w:r>
            <w:r w:rsidRPr="00C45A36">
              <w:rPr>
                <w:color w:val="000000"/>
                <w:kern w:val="0"/>
                <w:sz w:val="22"/>
                <w:szCs w:val="22"/>
                <w:lang w:val="en-GB"/>
                <w14:ligatures w14:val="none"/>
              </w:rPr>
              <w:lastRenderedPageBreak/>
              <w:t>isolators, surge protection devices, earthing, and other required equipment (as applicable)</w:t>
            </w:r>
          </w:p>
        </w:tc>
        <w:tc>
          <w:tcPr>
            <w:tcW w:w="936" w:type="dxa"/>
          </w:tcPr>
          <w:p w14:paraId="6EDE01D8" w14:textId="77777777" w:rsidR="00C45A36" w:rsidRPr="00C45A36" w:rsidRDefault="00C45A36" w:rsidP="00C45A36">
            <w:pPr>
              <w:spacing w:after="0" w:line="240" w:lineRule="auto"/>
              <w:ind w:left="720" w:firstLine="720"/>
              <w:rPr>
                <w:kern w:val="0"/>
                <w:sz w:val="22"/>
                <w:szCs w:val="22"/>
                <w:lang w:val="en-GB"/>
                <w14:ligatures w14:val="none"/>
              </w:rPr>
            </w:pPr>
          </w:p>
          <w:p w14:paraId="55F9A7A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p w14:paraId="65A209AF" w14:textId="77777777" w:rsidR="00C45A36" w:rsidRPr="00C45A36" w:rsidRDefault="00C45A36" w:rsidP="00C45A36">
            <w:pPr>
              <w:spacing w:after="0" w:line="240" w:lineRule="auto"/>
              <w:ind w:left="720" w:firstLine="720"/>
              <w:rPr>
                <w:kern w:val="0"/>
                <w:sz w:val="22"/>
                <w:szCs w:val="22"/>
                <w:lang w:val="en-GB"/>
                <w14:ligatures w14:val="none"/>
              </w:rPr>
            </w:pPr>
          </w:p>
        </w:tc>
        <w:tc>
          <w:tcPr>
            <w:tcW w:w="1025" w:type="dxa"/>
          </w:tcPr>
          <w:p w14:paraId="145A721E" w14:textId="77777777" w:rsidR="00C45A36" w:rsidRPr="00F13C7F" w:rsidRDefault="00C45A36" w:rsidP="00F13C7F">
            <w:pPr>
              <w:spacing w:after="0" w:line="240" w:lineRule="auto"/>
              <w:ind w:left="720" w:firstLine="720"/>
              <w:jc w:val="center"/>
              <w:rPr>
                <w:kern w:val="0"/>
                <w:sz w:val="22"/>
                <w:szCs w:val="22"/>
                <w:lang w:val="en-GB"/>
                <w14:ligatures w14:val="none"/>
              </w:rPr>
            </w:pPr>
          </w:p>
          <w:p w14:paraId="6CD89FD2"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4D781A99"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18" w:type="dxa"/>
          </w:tcPr>
          <w:p w14:paraId="13A13B39"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37" w:type="dxa"/>
          </w:tcPr>
          <w:p w14:paraId="2B69B2CE"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6C35B447" w14:textId="77777777" w:rsidTr="00F61492">
        <w:trPr>
          <w:trHeight w:val="144"/>
        </w:trPr>
        <w:tc>
          <w:tcPr>
            <w:tcW w:w="756" w:type="dxa"/>
          </w:tcPr>
          <w:p w14:paraId="605B3F93"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8</w:t>
            </w:r>
          </w:p>
        </w:tc>
        <w:tc>
          <w:tcPr>
            <w:tcW w:w="2894" w:type="dxa"/>
          </w:tcPr>
          <w:p w14:paraId="27A2D4BA"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color w:val="000000"/>
                <w:kern w:val="0"/>
                <w:sz w:val="22"/>
                <w:szCs w:val="22"/>
                <w:lang w:val="en-GB"/>
                <w14:ligatures w14:val="none"/>
              </w:rPr>
              <w:t>PV plant: Supply and Delivery of junction boxes, AC cables, LV cables, MV cables, isolators, surge protection devices, earthing, and other required equipment (as applicable)</w:t>
            </w:r>
          </w:p>
        </w:tc>
        <w:tc>
          <w:tcPr>
            <w:tcW w:w="936" w:type="dxa"/>
          </w:tcPr>
          <w:p w14:paraId="2CC7B3B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04476781"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425A6D6B"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22248C7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6F2EA9D1"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202A18F1" w14:textId="77777777" w:rsidTr="00F61492">
        <w:trPr>
          <w:trHeight w:val="144"/>
        </w:trPr>
        <w:tc>
          <w:tcPr>
            <w:tcW w:w="756" w:type="dxa"/>
          </w:tcPr>
          <w:p w14:paraId="635203A6"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9</w:t>
            </w:r>
          </w:p>
        </w:tc>
        <w:tc>
          <w:tcPr>
            <w:tcW w:w="2894" w:type="dxa"/>
          </w:tcPr>
          <w:p w14:paraId="5C62DAE2" w14:textId="14589F2E"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 xml:space="preserve">Spare Modules (As Mandatory Spares, </w:t>
            </w:r>
            <w:r w:rsidR="00F13C7F">
              <w:rPr>
                <w:color w:val="000000"/>
                <w:kern w:val="0"/>
                <w:sz w:val="22"/>
                <w:szCs w:val="22"/>
                <w:lang w:val="en-GB"/>
                <w14:ligatures w14:val="none"/>
              </w:rPr>
              <w:t>2%</w:t>
            </w:r>
            <w:r w:rsidRPr="00C45A36">
              <w:rPr>
                <w:color w:val="000000"/>
                <w:kern w:val="0"/>
                <w:sz w:val="22"/>
                <w:szCs w:val="22"/>
                <w:lang w:val="en-GB"/>
                <w14:ligatures w14:val="none"/>
              </w:rPr>
              <w:t xml:space="preserve"> of total supply of solar modules)</w:t>
            </w:r>
          </w:p>
        </w:tc>
        <w:tc>
          <w:tcPr>
            <w:tcW w:w="936" w:type="dxa"/>
          </w:tcPr>
          <w:p w14:paraId="5773F94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172FD9B7"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21BFF3A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5BF44ED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4682BA1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65BB735E" w14:textId="77777777" w:rsidTr="00F61492">
        <w:trPr>
          <w:trHeight w:val="144"/>
        </w:trPr>
        <w:tc>
          <w:tcPr>
            <w:tcW w:w="756" w:type="dxa"/>
          </w:tcPr>
          <w:p w14:paraId="0A0B9073"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10</w:t>
            </w:r>
          </w:p>
        </w:tc>
        <w:tc>
          <w:tcPr>
            <w:tcW w:w="2894" w:type="dxa"/>
          </w:tcPr>
          <w:p w14:paraId="78B13669"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Mandatory Spares excluding Modules</w:t>
            </w:r>
          </w:p>
        </w:tc>
        <w:tc>
          <w:tcPr>
            <w:tcW w:w="936" w:type="dxa"/>
          </w:tcPr>
          <w:p w14:paraId="4181418C"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16BC64D0"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547447F1"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0BF8D43A"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63F26938"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42990184" w14:textId="77777777" w:rsidTr="00F61492">
        <w:trPr>
          <w:trHeight w:val="144"/>
        </w:trPr>
        <w:tc>
          <w:tcPr>
            <w:tcW w:w="756" w:type="dxa"/>
          </w:tcPr>
          <w:p w14:paraId="6345B7CF"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11</w:t>
            </w:r>
          </w:p>
        </w:tc>
        <w:tc>
          <w:tcPr>
            <w:tcW w:w="2894" w:type="dxa"/>
          </w:tcPr>
          <w:p w14:paraId="04A9782A"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Weather Monitoring Station</w:t>
            </w:r>
          </w:p>
        </w:tc>
        <w:tc>
          <w:tcPr>
            <w:tcW w:w="936" w:type="dxa"/>
          </w:tcPr>
          <w:p w14:paraId="74738F5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104DE8C6" w14:textId="77777777" w:rsidR="00C45A36" w:rsidRPr="00F13C7F" w:rsidRDefault="00C45A36" w:rsidP="00F13C7F">
            <w:pPr>
              <w:spacing w:after="0" w:line="240" w:lineRule="auto"/>
              <w:jc w:val="center"/>
              <w:rPr>
                <w:kern w:val="0"/>
                <w:sz w:val="22"/>
                <w:szCs w:val="22"/>
                <w:lang w:val="en-GB"/>
                <w14:ligatures w14:val="none"/>
              </w:rPr>
            </w:pPr>
            <w:r w:rsidRPr="00F13C7F">
              <w:rPr>
                <w:kern w:val="0"/>
                <w:sz w:val="22"/>
                <w:szCs w:val="22"/>
                <w:lang w:val="en-GB"/>
                <w14:ligatures w14:val="none"/>
              </w:rPr>
              <w:t>1</w:t>
            </w:r>
          </w:p>
        </w:tc>
        <w:tc>
          <w:tcPr>
            <w:tcW w:w="1613" w:type="dxa"/>
          </w:tcPr>
          <w:p w14:paraId="17E7BF63"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30A5E912"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67EB228A"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7AA6E348" w14:textId="77777777" w:rsidTr="00F13C7F">
        <w:trPr>
          <w:trHeight w:val="3160"/>
        </w:trPr>
        <w:tc>
          <w:tcPr>
            <w:tcW w:w="756" w:type="dxa"/>
          </w:tcPr>
          <w:p w14:paraId="02DC08B0"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12</w:t>
            </w:r>
          </w:p>
        </w:tc>
        <w:tc>
          <w:tcPr>
            <w:tcW w:w="2894" w:type="dxa"/>
          </w:tcPr>
          <w:p w14:paraId="4E45F259" w14:textId="30378FB5" w:rsidR="00C45A36" w:rsidRPr="00C45A36" w:rsidRDefault="00F13C7F" w:rsidP="00C45A36">
            <w:pPr>
              <w:spacing w:after="0" w:line="240" w:lineRule="auto"/>
              <w:rPr>
                <w:color w:val="000000"/>
                <w:kern w:val="0"/>
                <w:sz w:val="22"/>
                <w:szCs w:val="22"/>
                <w:lang w:val="en-GB"/>
                <w14:ligatures w14:val="none"/>
              </w:rPr>
            </w:pPr>
            <w:r>
              <w:rPr>
                <w:color w:val="000000"/>
              </w:rPr>
              <w:t>Manufacture &amp; Supply of Balance of the System including all Equipment's, Materials, Spares, Accessories, Safety &amp; Fire Fighting Systems etc and any other Supplies necessary for proper functioning of the system</w:t>
            </w:r>
          </w:p>
        </w:tc>
        <w:tc>
          <w:tcPr>
            <w:tcW w:w="936" w:type="dxa"/>
          </w:tcPr>
          <w:p w14:paraId="6C6F12D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7C323F54" w14:textId="2ECB1731" w:rsidR="00C45A36" w:rsidRPr="00C45A36" w:rsidRDefault="00F13C7F" w:rsidP="00F13C7F">
            <w:pPr>
              <w:spacing w:after="0" w:line="240" w:lineRule="auto"/>
              <w:ind w:left="720" w:firstLine="720"/>
              <w:rPr>
                <w:b/>
                <w:kern w:val="0"/>
                <w:sz w:val="22"/>
                <w:szCs w:val="22"/>
                <w:lang w:val="en-GB"/>
                <w14:ligatures w14:val="none"/>
              </w:rPr>
            </w:pPr>
            <w:r>
              <w:rPr>
                <w:bCs/>
                <w:kern w:val="0"/>
                <w:sz w:val="22"/>
                <w:szCs w:val="22"/>
                <w:lang w:val="en-GB"/>
                <w14:ligatures w14:val="none"/>
              </w:rPr>
              <w:t>1</w:t>
            </w:r>
            <w:r w:rsidRPr="00F13C7F">
              <w:rPr>
                <w:bCs/>
                <w:kern w:val="0"/>
                <w:sz w:val="22"/>
                <w:szCs w:val="22"/>
                <w:lang w:val="en-GB"/>
                <w14:ligatures w14:val="none"/>
              </w:rPr>
              <w:t>1</w:t>
            </w:r>
          </w:p>
        </w:tc>
        <w:tc>
          <w:tcPr>
            <w:tcW w:w="1613" w:type="dxa"/>
          </w:tcPr>
          <w:p w14:paraId="2EB48482"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5E4C46F7"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2F4B6678"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6836D673" w14:textId="77777777" w:rsidTr="00F61492">
        <w:trPr>
          <w:trHeight w:val="144"/>
        </w:trPr>
        <w:tc>
          <w:tcPr>
            <w:tcW w:w="756" w:type="dxa"/>
          </w:tcPr>
          <w:p w14:paraId="6F6A2B41" w14:textId="77777777" w:rsidR="00C45A36" w:rsidRPr="00C45A36" w:rsidRDefault="00C45A36" w:rsidP="00C45A36">
            <w:pPr>
              <w:spacing w:after="0" w:line="240" w:lineRule="auto"/>
              <w:ind w:left="720" w:firstLine="720"/>
              <w:jc w:val="center"/>
              <w:rPr>
                <w:rFonts w:ascii="Calibri" w:eastAsia="Calibri" w:hAnsi="Calibri" w:cs="Calibri"/>
                <w:b/>
                <w:kern w:val="0"/>
                <w:sz w:val="22"/>
                <w:szCs w:val="22"/>
                <w:lang w:val="en-GB"/>
                <w14:ligatures w14:val="none"/>
              </w:rPr>
            </w:pPr>
          </w:p>
        </w:tc>
        <w:tc>
          <w:tcPr>
            <w:tcW w:w="8186" w:type="dxa"/>
            <w:gridSpan w:val="5"/>
          </w:tcPr>
          <w:p w14:paraId="570A3E3E" w14:textId="77777777" w:rsidR="00C45A36" w:rsidRPr="00C45A36" w:rsidRDefault="00C45A36" w:rsidP="00C45A36">
            <w:pPr>
              <w:spacing w:after="0" w:line="240" w:lineRule="auto"/>
              <w:ind w:left="720" w:firstLine="720"/>
              <w:jc w:val="center"/>
              <w:rPr>
                <w:b/>
                <w:kern w:val="0"/>
                <w:sz w:val="22"/>
                <w:szCs w:val="22"/>
                <w:lang w:val="en-GB"/>
                <w14:ligatures w14:val="none"/>
              </w:rPr>
            </w:pPr>
            <w:r w:rsidRPr="00C45A36">
              <w:rPr>
                <w:b/>
                <w:color w:val="000000"/>
                <w:kern w:val="0"/>
                <w:sz w:val="22"/>
                <w:szCs w:val="22"/>
                <w:lang w:val="en-GB"/>
                <w14:ligatures w14:val="none"/>
              </w:rPr>
              <w:t>BESS</w:t>
            </w:r>
          </w:p>
        </w:tc>
        <w:tc>
          <w:tcPr>
            <w:tcW w:w="1437" w:type="dxa"/>
          </w:tcPr>
          <w:p w14:paraId="3F02C470" w14:textId="77777777" w:rsidR="00C45A36" w:rsidRPr="00C45A36" w:rsidRDefault="00C45A36" w:rsidP="00C45A36">
            <w:pPr>
              <w:spacing w:after="0" w:line="240" w:lineRule="auto"/>
              <w:ind w:left="720" w:firstLine="720"/>
              <w:jc w:val="center"/>
              <w:rPr>
                <w:b/>
                <w:color w:val="000000"/>
                <w:kern w:val="0"/>
                <w:sz w:val="22"/>
                <w:szCs w:val="22"/>
                <w:lang w:val="en-GB"/>
                <w14:ligatures w14:val="none"/>
              </w:rPr>
            </w:pPr>
          </w:p>
        </w:tc>
      </w:tr>
      <w:tr w:rsidR="00C45A36" w:rsidRPr="00C45A36" w14:paraId="0164FB5F" w14:textId="77777777" w:rsidTr="00F61492">
        <w:trPr>
          <w:trHeight w:val="144"/>
        </w:trPr>
        <w:tc>
          <w:tcPr>
            <w:tcW w:w="756" w:type="dxa"/>
          </w:tcPr>
          <w:p w14:paraId="1ACDEAD9"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13</w:t>
            </w:r>
          </w:p>
        </w:tc>
        <w:tc>
          <w:tcPr>
            <w:tcW w:w="2894" w:type="dxa"/>
            <w:shd w:val="clear" w:color="auto" w:fill="auto"/>
          </w:tcPr>
          <w:p w14:paraId="68B73DFA" w14:textId="77777777" w:rsidR="00C45A36" w:rsidRPr="00C45A36" w:rsidRDefault="00C45A36" w:rsidP="00C45A36">
            <w:pPr>
              <w:spacing w:after="0" w:line="240" w:lineRule="auto"/>
              <w:rPr>
                <w:rFonts w:ascii="Calibri" w:eastAsia="Calibri" w:hAnsi="Calibri" w:cs="Calibri"/>
                <w:kern w:val="0"/>
                <w:sz w:val="22"/>
                <w:szCs w:val="22"/>
                <w:highlight w:val="green"/>
                <w:lang w:val="en-GB"/>
                <w14:ligatures w14:val="none"/>
              </w:rPr>
            </w:pPr>
            <w:r w:rsidRPr="00C45A36">
              <w:rPr>
                <w:color w:val="000000"/>
                <w:kern w:val="0"/>
                <w:sz w:val="22"/>
                <w:szCs w:val="22"/>
                <w:lang w:val="en-GB"/>
                <w14:ligatures w14:val="none"/>
              </w:rPr>
              <w:t>Supply and Delivery of</w:t>
            </w:r>
            <w:r w:rsidRPr="00C45A36">
              <w:rPr>
                <w:kern w:val="0"/>
                <w:sz w:val="22"/>
                <w:szCs w:val="22"/>
                <w:lang w:val="en-GB"/>
                <w14:ligatures w14:val="none"/>
              </w:rPr>
              <w:t xml:space="preserve"> Lithium-Ion </w:t>
            </w:r>
            <w:r w:rsidRPr="00C45A36">
              <w:rPr>
                <w:color w:val="000000"/>
                <w:kern w:val="0"/>
                <w:sz w:val="22"/>
                <w:szCs w:val="22"/>
                <w:lang w:val="en-GB"/>
                <w14:ligatures w14:val="none"/>
              </w:rPr>
              <w:t xml:space="preserve">Batteries of a minimum </w:t>
            </w:r>
            <w:r w:rsidRPr="00C45A36">
              <w:rPr>
                <w:kern w:val="0"/>
                <w:sz w:val="22"/>
                <w:szCs w:val="22"/>
                <w:lang w:val="en-GB"/>
                <w14:ligatures w14:val="none"/>
              </w:rPr>
              <w:t xml:space="preserve">10 </w:t>
            </w:r>
            <w:proofErr w:type="spellStart"/>
            <w:r w:rsidRPr="00C45A36">
              <w:rPr>
                <w:color w:val="000000"/>
                <w:kern w:val="0"/>
                <w:sz w:val="22"/>
                <w:szCs w:val="22"/>
                <w:lang w:val="en-GB"/>
                <w14:ligatures w14:val="none"/>
              </w:rPr>
              <w:t>MWhr</w:t>
            </w:r>
            <w:proofErr w:type="spellEnd"/>
            <w:r w:rsidRPr="00C45A36">
              <w:rPr>
                <w:color w:val="000000"/>
                <w:kern w:val="0"/>
                <w:sz w:val="22"/>
                <w:szCs w:val="22"/>
                <w:lang w:val="en-GB"/>
                <w14:ligatures w14:val="none"/>
              </w:rPr>
              <w:t xml:space="preserve"> capacity as specified in the Tender Documents</w:t>
            </w:r>
          </w:p>
        </w:tc>
        <w:tc>
          <w:tcPr>
            <w:tcW w:w="936" w:type="dxa"/>
          </w:tcPr>
          <w:p w14:paraId="58D1940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7B28EC8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6C07711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7489EB5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6A16A280"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55EA0811" w14:textId="77777777" w:rsidTr="00F61492">
        <w:trPr>
          <w:trHeight w:val="144"/>
        </w:trPr>
        <w:tc>
          <w:tcPr>
            <w:tcW w:w="756" w:type="dxa"/>
          </w:tcPr>
          <w:p w14:paraId="1A0C0A16"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14</w:t>
            </w:r>
          </w:p>
        </w:tc>
        <w:tc>
          <w:tcPr>
            <w:tcW w:w="2894" w:type="dxa"/>
            <w:shd w:val="clear" w:color="auto" w:fill="auto"/>
          </w:tcPr>
          <w:p w14:paraId="5AEBA5AA"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Supply of Bidirectional Inverter (PCS) as specified in the Tender Documents</w:t>
            </w:r>
          </w:p>
        </w:tc>
        <w:tc>
          <w:tcPr>
            <w:tcW w:w="936" w:type="dxa"/>
          </w:tcPr>
          <w:p w14:paraId="1D3F4E8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20B45215"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40BDBC95"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49F86882"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59CE2EE6"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1B7B6E5E" w14:textId="77777777" w:rsidTr="00F61492">
        <w:trPr>
          <w:trHeight w:val="144"/>
        </w:trPr>
        <w:tc>
          <w:tcPr>
            <w:tcW w:w="756" w:type="dxa"/>
          </w:tcPr>
          <w:p w14:paraId="0E445E34"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15</w:t>
            </w:r>
          </w:p>
        </w:tc>
        <w:tc>
          <w:tcPr>
            <w:tcW w:w="2894" w:type="dxa"/>
            <w:shd w:val="clear" w:color="auto" w:fill="auto"/>
          </w:tcPr>
          <w:p w14:paraId="6FDEA530"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Supply of Battery Management System (BMS) as specified in the Tender Documents</w:t>
            </w:r>
          </w:p>
        </w:tc>
        <w:tc>
          <w:tcPr>
            <w:tcW w:w="936" w:type="dxa"/>
          </w:tcPr>
          <w:p w14:paraId="4B741A6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40258D8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7BB4338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4B29FC6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24C45847"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1855C6D0" w14:textId="77777777" w:rsidTr="00F61492">
        <w:trPr>
          <w:trHeight w:val="144"/>
        </w:trPr>
        <w:tc>
          <w:tcPr>
            <w:tcW w:w="756" w:type="dxa"/>
          </w:tcPr>
          <w:p w14:paraId="6945C611"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16</w:t>
            </w:r>
          </w:p>
        </w:tc>
        <w:tc>
          <w:tcPr>
            <w:tcW w:w="2894" w:type="dxa"/>
            <w:shd w:val="clear" w:color="auto" w:fill="auto"/>
          </w:tcPr>
          <w:p w14:paraId="34CC63AD" w14:textId="77777777" w:rsidR="00C45A36" w:rsidRPr="00C45A36" w:rsidRDefault="00C45A36" w:rsidP="00C45A36">
            <w:pPr>
              <w:spacing w:after="0" w:line="240" w:lineRule="auto"/>
              <w:rPr>
                <w:color w:val="000000"/>
                <w:kern w:val="0"/>
                <w:sz w:val="22"/>
                <w:szCs w:val="22"/>
                <w:lang w:val="en-GB"/>
                <w14:ligatures w14:val="none"/>
              </w:rPr>
            </w:pPr>
            <w:r w:rsidRPr="00C45A36">
              <w:rPr>
                <w:kern w:val="0"/>
                <w:sz w:val="22"/>
                <w:szCs w:val="22"/>
                <w:lang w:val="en-GB"/>
                <w14:ligatures w14:val="none"/>
              </w:rPr>
              <w:t>Supply of bi-directional Inverter Transformer as specified in the Tender Documents.</w:t>
            </w:r>
          </w:p>
        </w:tc>
        <w:tc>
          <w:tcPr>
            <w:tcW w:w="936" w:type="dxa"/>
          </w:tcPr>
          <w:p w14:paraId="2018B41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6EC1EB2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20677A0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3CC2562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06702C07"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3F987E75" w14:textId="77777777" w:rsidTr="00F61492">
        <w:trPr>
          <w:trHeight w:val="144"/>
        </w:trPr>
        <w:tc>
          <w:tcPr>
            <w:tcW w:w="756" w:type="dxa"/>
          </w:tcPr>
          <w:p w14:paraId="2DB8CADE"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17</w:t>
            </w:r>
          </w:p>
        </w:tc>
        <w:tc>
          <w:tcPr>
            <w:tcW w:w="2894" w:type="dxa"/>
            <w:shd w:val="clear" w:color="auto" w:fill="auto"/>
          </w:tcPr>
          <w:p w14:paraId="254B6E0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Supply of GIS Panel (for bi-directional inverter </w:t>
            </w:r>
            <w:r w:rsidRPr="00C45A36">
              <w:rPr>
                <w:kern w:val="0"/>
                <w:sz w:val="22"/>
                <w:szCs w:val="22"/>
                <w:lang w:val="en-GB"/>
                <w14:ligatures w14:val="none"/>
              </w:rPr>
              <w:lastRenderedPageBreak/>
              <w:t>Transformers) as specified in the Tender Documents</w:t>
            </w:r>
          </w:p>
        </w:tc>
        <w:tc>
          <w:tcPr>
            <w:tcW w:w="936" w:type="dxa"/>
          </w:tcPr>
          <w:p w14:paraId="59C9ECE5"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lastRenderedPageBreak/>
              <w:t>Lot</w:t>
            </w:r>
          </w:p>
        </w:tc>
        <w:tc>
          <w:tcPr>
            <w:tcW w:w="1025" w:type="dxa"/>
          </w:tcPr>
          <w:p w14:paraId="3291F6E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24BA542A"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1B3B8AFA"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564F69B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5E2D14A9" w14:textId="77777777" w:rsidTr="00F61492">
        <w:trPr>
          <w:trHeight w:val="144"/>
        </w:trPr>
        <w:tc>
          <w:tcPr>
            <w:tcW w:w="756" w:type="dxa"/>
          </w:tcPr>
          <w:p w14:paraId="58381F93"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18</w:t>
            </w:r>
          </w:p>
        </w:tc>
        <w:tc>
          <w:tcPr>
            <w:tcW w:w="2894" w:type="dxa"/>
            <w:shd w:val="clear" w:color="auto" w:fill="auto"/>
          </w:tcPr>
          <w:p w14:paraId="7C2038C5" w14:textId="77777777" w:rsidR="00C45A36" w:rsidRPr="00C45A36" w:rsidRDefault="00C45A36" w:rsidP="00C45A36">
            <w:pPr>
              <w:spacing w:after="0" w:line="240" w:lineRule="auto"/>
              <w:rPr>
                <w:rFonts w:eastAsia="Calibri"/>
                <w:bCs/>
                <w:kern w:val="28"/>
                <w:sz w:val="22"/>
                <w:szCs w:val="22"/>
                <w:lang w:val="en-GB"/>
                <w14:ligatures w14:val="none"/>
              </w:rPr>
            </w:pPr>
            <w:r w:rsidRPr="00C45A36">
              <w:rPr>
                <w:rFonts w:eastAsia="Calibri"/>
                <w:bCs/>
                <w:kern w:val="28"/>
                <w:sz w:val="22"/>
                <w:szCs w:val="22"/>
                <w:lang w:val="en-GB"/>
                <w14:ligatures w14:val="none"/>
              </w:rPr>
              <w:t>Aux Transformers with associated distribution boards for each BESS container</w:t>
            </w:r>
          </w:p>
          <w:p w14:paraId="7B2ECCC2" w14:textId="77777777" w:rsidR="00C45A36" w:rsidRPr="00C45A36" w:rsidRDefault="00C45A36" w:rsidP="00C45A36">
            <w:pPr>
              <w:spacing w:after="0" w:line="240" w:lineRule="auto"/>
              <w:rPr>
                <w:kern w:val="0"/>
                <w:sz w:val="22"/>
                <w:szCs w:val="22"/>
                <w:lang w:val="en-GB"/>
                <w14:ligatures w14:val="none"/>
              </w:rPr>
            </w:pPr>
          </w:p>
        </w:tc>
        <w:tc>
          <w:tcPr>
            <w:tcW w:w="936" w:type="dxa"/>
          </w:tcPr>
          <w:p w14:paraId="4D721D9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2DE6387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74103A4A"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2D9910A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6420ECE6"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196C9566" w14:textId="77777777" w:rsidTr="00F61492">
        <w:trPr>
          <w:trHeight w:val="511"/>
        </w:trPr>
        <w:tc>
          <w:tcPr>
            <w:tcW w:w="756" w:type="dxa"/>
          </w:tcPr>
          <w:p w14:paraId="027E80D3"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19</w:t>
            </w:r>
          </w:p>
        </w:tc>
        <w:tc>
          <w:tcPr>
            <w:tcW w:w="2894" w:type="dxa"/>
            <w:shd w:val="clear" w:color="auto" w:fill="auto"/>
          </w:tcPr>
          <w:p w14:paraId="4A20C19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LV Panel switchgears complete with all necessary protections for combining incoming cables from the respective inverter outputs before joining inverter Transformers. Their output goes to the Transformer for further Voltage Transformation </w:t>
            </w:r>
            <w:r w:rsidRPr="00C45A36">
              <w:rPr>
                <w:b/>
                <w:i/>
                <w:kern w:val="0"/>
                <w:sz w:val="22"/>
                <w:szCs w:val="22"/>
                <w:lang w:val="en-GB"/>
                <w14:ligatures w14:val="none"/>
              </w:rPr>
              <w:t>(Note LV Panel, Transformer and 3 panel GIS shall be in the same</w:t>
            </w:r>
            <w:r w:rsidRPr="00C45A36">
              <w:rPr>
                <w:kern w:val="0"/>
                <w:sz w:val="22"/>
                <w:szCs w:val="22"/>
                <w:lang w:val="en-GB"/>
                <w14:ligatures w14:val="none"/>
              </w:rPr>
              <w:t xml:space="preserve"> container)</w:t>
            </w:r>
            <w:r w:rsidRPr="00C45A36">
              <w:rPr>
                <w:rFonts w:ascii="Calibri" w:eastAsia="Calibri" w:hAnsi="Calibri" w:cs="Calibri"/>
                <w:kern w:val="0"/>
                <w:sz w:val="22"/>
                <w:szCs w:val="22"/>
                <w:lang w:val="en-GB"/>
                <w14:ligatures w14:val="none"/>
              </w:rPr>
              <w:t xml:space="preserve">  </w:t>
            </w:r>
          </w:p>
        </w:tc>
        <w:tc>
          <w:tcPr>
            <w:tcW w:w="936" w:type="dxa"/>
          </w:tcPr>
          <w:p w14:paraId="65AECA3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7D9192F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54BF59BB"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4BE232AD"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3FBEE53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19740931" w14:textId="77777777" w:rsidTr="00F61492">
        <w:trPr>
          <w:trHeight w:val="144"/>
        </w:trPr>
        <w:tc>
          <w:tcPr>
            <w:tcW w:w="756" w:type="dxa"/>
          </w:tcPr>
          <w:p w14:paraId="75AC2DC9"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20</w:t>
            </w:r>
          </w:p>
        </w:tc>
        <w:tc>
          <w:tcPr>
            <w:tcW w:w="2894" w:type="dxa"/>
            <w:shd w:val="clear" w:color="auto" w:fill="auto"/>
          </w:tcPr>
          <w:p w14:paraId="69658003"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PV plant: Supply and Delivery of junction boxes, DC cables, isolators, surge protection devices, earthing, and other required equipment (as applicable)</w:t>
            </w:r>
          </w:p>
        </w:tc>
        <w:tc>
          <w:tcPr>
            <w:tcW w:w="936" w:type="dxa"/>
          </w:tcPr>
          <w:p w14:paraId="75ECE70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1C66EB2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33571BD8"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2FD3F28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710CF731"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22E2F88A" w14:textId="77777777" w:rsidTr="00F61492">
        <w:trPr>
          <w:trHeight w:val="144"/>
        </w:trPr>
        <w:tc>
          <w:tcPr>
            <w:tcW w:w="756" w:type="dxa"/>
          </w:tcPr>
          <w:p w14:paraId="13914FFB"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21</w:t>
            </w:r>
          </w:p>
        </w:tc>
        <w:tc>
          <w:tcPr>
            <w:tcW w:w="2894" w:type="dxa"/>
            <w:shd w:val="clear" w:color="auto" w:fill="auto"/>
          </w:tcPr>
          <w:p w14:paraId="48B605FB"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PV plant: Supply and Delivery of junction boxes, AC cables, LV cables, MV cables, isolators, surge protection devices, earthing, and other required equipment (as applicable)</w:t>
            </w:r>
          </w:p>
        </w:tc>
        <w:tc>
          <w:tcPr>
            <w:tcW w:w="936" w:type="dxa"/>
          </w:tcPr>
          <w:p w14:paraId="0A10581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300F042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4B200C30"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27805F1C"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02CD8E91"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3D8AAFFC" w14:textId="77777777" w:rsidTr="00F61492">
        <w:trPr>
          <w:trHeight w:val="144"/>
        </w:trPr>
        <w:tc>
          <w:tcPr>
            <w:tcW w:w="756" w:type="dxa"/>
          </w:tcPr>
          <w:p w14:paraId="786591E2"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22</w:t>
            </w:r>
          </w:p>
        </w:tc>
        <w:tc>
          <w:tcPr>
            <w:tcW w:w="2894" w:type="dxa"/>
            <w:shd w:val="clear" w:color="auto" w:fill="auto"/>
          </w:tcPr>
          <w:p w14:paraId="6B9A9471" w14:textId="4C4A3120" w:rsidR="00C45A36" w:rsidRPr="00C45A36" w:rsidRDefault="001979BD" w:rsidP="00C45A36">
            <w:pPr>
              <w:spacing w:after="0" w:line="240" w:lineRule="auto"/>
              <w:rPr>
                <w:color w:val="000000"/>
                <w:kern w:val="0"/>
                <w:sz w:val="22"/>
                <w:szCs w:val="22"/>
                <w:lang w:val="en-GB"/>
                <w14:ligatures w14:val="none"/>
              </w:rPr>
            </w:pPr>
            <w:r>
              <w:rPr>
                <w:color w:val="000000"/>
              </w:rPr>
              <w:t>Manufacture &amp; Supply of Balance of System including all Equipment's, Materials, Spares, Accessories, Safety &amp; Fire Fighting System etc and any other Supplies necessary for proper functioning of the system</w:t>
            </w:r>
          </w:p>
        </w:tc>
        <w:tc>
          <w:tcPr>
            <w:tcW w:w="936" w:type="dxa"/>
          </w:tcPr>
          <w:p w14:paraId="243DB14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5" w:type="dxa"/>
          </w:tcPr>
          <w:p w14:paraId="6DC7D9B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26F866A0"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2285C87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01693E61"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4C087AB2" w14:textId="77777777" w:rsidTr="00F61492">
        <w:trPr>
          <w:trHeight w:val="144"/>
        </w:trPr>
        <w:tc>
          <w:tcPr>
            <w:tcW w:w="756" w:type="dxa"/>
          </w:tcPr>
          <w:p w14:paraId="0C8E187D"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p>
        </w:tc>
        <w:tc>
          <w:tcPr>
            <w:tcW w:w="9623" w:type="dxa"/>
            <w:gridSpan w:val="6"/>
            <w:shd w:val="clear" w:color="auto" w:fill="auto"/>
          </w:tcPr>
          <w:p w14:paraId="424E2C5B"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r w:rsidRPr="00C45A36">
              <w:rPr>
                <w:b/>
                <w:kern w:val="0"/>
                <w:sz w:val="22"/>
                <w:szCs w:val="22"/>
                <w:lang w:val="en-GB"/>
                <w14:ligatures w14:val="none"/>
              </w:rPr>
              <w:t>11kV GIS EVACUATION SUBSTATION</w:t>
            </w:r>
          </w:p>
        </w:tc>
      </w:tr>
      <w:tr w:rsidR="00C45A36" w:rsidRPr="00C45A36" w14:paraId="5872AB20" w14:textId="77777777" w:rsidTr="00F61492">
        <w:trPr>
          <w:trHeight w:val="144"/>
        </w:trPr>
        <w:tc>
          <w:tcPr>
            <w:tcW w:w="756" w:type="dxa"/>
          </w:tcPr>
          <w:p w14:paraId="7C57DE1F"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23</w:t>
            </w:r>
          </w:p>
        </w:tc>
        <w:tc>
          <w:tcPr>
            <w:tcW w:w="2894" w:type="dxa"/>
            <w:shd w:val="clear" w:color="auto" w:fill="auto"/>
          </w:tcPr>
          <w:p w14:paraId="51F134D6" w14:textId="77777777" w:rsidR="00C45A36" w:rsidRPr="00C45A36" w:rsidRDefault="00C45A36" w:rsidP="00C45A36">
            <w:pPr>
              <w:spacing w:after="0" w:line="240" w:lineRule="auto"/>
              <w:rPr>
                <w:b/>
                <w:kern w:val="0"/>
                <w:sz w:val="22"/>
                <w:szCs w:val="22"/>
                <w:lang w:val="en-GB"/>
                <w14:ligatures w14:val="none"/>
              </w:rPr>
            </w:pPr>
            <w:r w:rsidRPr="00C45A36">
              <w:rPr>
                <w:rFonts w:ascii="Calibri" w:eastAsia="Calibri" w:hAnsi="Calibri" w:cs="Calibri"/>
                <w:color w:val="000000"/>
                <w:kern w:val="0"/>
                <w:sz w:val="22"/>
                <w:szCs w:val="22"/>
                <w:lang w:val="en-GB"/>
                <w14:ligatures w14:val="none"/>
              </w:rPr>
              <w:t xml:space="preserve">Supply of an extensible 11/12kV MV Switchgear (combiner panel for all Transformer bays and </w:t>
            </w:r>
            <w:r w:rsidRPr="00C45A36">
              <w:rPr>
                <w:rFonts w:ascii="Calibri" w:eastAsia="Calibri" w:hAnsi="Calibri" w:cs="Calibri"/>
                <w:color w:val="000000"/>
                <w:kern w:val="0"/>
                <w:sz w:val="22"/>
                <w:szCs w:val="22"/>
                <w:lang w:val="en-GB"/>
                <w14:ligatures w14:val="none"/>
              </w:rPr>
              <w:lastRenderedPageBreak/>
              <w:t xml:space="preserve">outgoing feeders) with   4No. Transformer Bay feeders, 2 outgoing feeders plus 2 No. spares </w:t>
            </w:r>
            <w:r w:rsidRPr="00C45A36">
              <w:rPr>
                <w:bCs/>
                <w:kern w:val="28"/>
                <w:sz w:val="22"/>
                <w:szCs w:val="22"/>
                <w:lang w:val="en-GB"/>
                <w14:ligatures w14:val="none"/>
              </w:rPr>
              <w:t>complete with its power back up supply with Battery Chargers</w:t>
            </w:r>
          </w:p>
        </w:tc>
        <w:tc>
          <w:tcPr>
            <w:tcW w:w="936" w:type="dxa"/>
          </w:tcPr>
          <w:p w14:paraId="2D84CD0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lastRenderedPageBreak/>
              <w:t>Lot</w:t>
            </w:r>
          </w:p>
        </w:tc>
        <w:tc>
          <w:tcPr>
            <w:tcW w:w="1025" w:type="dxa"/>
          </w:tcPr>
          <w:p w14:paraId="5ABA9D3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613" w:type="dxa"/>
          </w:tcPr>
          <w:p w14:paraId="442D799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1F9E0A9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0D0A1FCD"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414F383E" w14:textId="77777777" w:rsidTr="00F61492">
        <w:trPr>
          <w:trHeight w:val="144"/>
        </w:trPr>
        <w:tc>
          <w:tcPr>
            <w:tcW w:w="10379" w:type="dxa"/>
            <w:gridSpan w:val="7"/>
          </w:tcPr>
          <w:p w14:paraId="421BD88C" w14:textId="77777777" w:rsidR="00C45A36" w:rsidRPr="00C45A36" w:rsidRDefault="00C45A36" w:rsidP="00C45A36">
            <w:pPr>
              <w:spacing w:after="0" w:line="240" w:lineRule="auto"/>
              <w:ind w:left="720" w:firstLine="720"/>
              <w:jc w:val="center"/>
              <w:rPr>
                <w:rFonts w:ascii="Calibri" w:eastAsia="Calibri" w:hAnsi="Calibri" w:cs="Calibri"/>
                <w:b/>
                <w:kern w:val="0"/>
                <w:sz w:val="22"/>
                <w:szCs w:val="22"/>
                <w:lang w:val="en-GB"/>
                <w14:ligatures w14:val="none"/>
              </w:rPr>
            </w:pPr>
            <w:r w:rsidRPr="00C45A36">
              <w:rPr>
                <w:b/>
                <w:kern w:val="0"/>
                <w:sz w:val="22"/>
                <w:szCs w:val="22"/>
                <w:lang w:val="en-GB"/>
                <w14:ligatures w14:val="none"/>
              </w:rPr>
              <w:t>SCADA SYSTEM</w:t>
            </w:r>
          </w:p>
        </w:tc>
      </w:tr>
      <w:tr w:rsidR="00C45A36" w:rsidRPr="00C45A36" w14:paraId="47F2E15C" w14:textId="77777777" w:rsidTr="00F61492">
        <w:trPr>
          <w:trHeight w:val="144"/>
        </w:trPr>
        <w:tc>
          <w:tcPr>
            <w:tcW w:w="756" w:type="dxa"/>
          </w:tcPr>
          <w:p w14:paraId="172D8402"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24</w:t>
            </w:r>
          </w:p>
        </w:tc>
        <w:tc>
          <w:tcPr>
            <w:tcW w:w="2894" w:type="dxa"/>
            <w:shd w:val="clear" w:color="auto" w:fill="auto"/>
          </w:tcPr>
          <w:p w14:paraId="482E0044" w14:textId="173BCC84"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 xml:space="preserve">Supply and delivery of a complete SCADA &amp; </w:t>
            </w:r>
            <w:r w:rsidR="001979BD" w:rsidRPr="00C45A36">
              <w:rPr>
                <w:rFonts w:ascii="Calibri" w:eastAsia="Calibri" w:hAnsi="Calibri" w:cs="Calibri"/>
                <w:color w:val="000000"/>
                <w:kern w:val="0"/>
                <w:sz w:val="22"/>
                <w:szCs w:val="22"/>
                <w:lang w:val="en-GB"/>
                <w14:ligatures w14:val="none"/>
              </w:rPr>
              <w:t>EMS and</w:t>
            </w:r>
            <w:r w:rsidRPr="00C45A36">
              <w:rPr>
                <w:rFonts w:ascii="Calibri" w:eastAsia="Calibri" w:hAnsi="Calibri" w:cs="Calibri"/>
                <w:color w:val="000000"/>
                <w:kern w:val="0"/>
                <w:sz w:val="22"/>
                <w:szCs w:val="22"/>
                <w:lang w:val="en-GB"/>
                <w14:ligatures w14:val="none"/>
              </w:rPr>
              <w:t xml:space="preserve"> Remote Monitoring and Controlling System, Connecting Cables (if any), and Associated Other Accessories as per the provided I/O sheet.</w:t>
            </w:r>
          </w:p>
        </w:tc>
        <w:tc>
          <w:tcPr>
            <w:tcW w:w="936" w:type="dxa"/>
          </w:tcPr>
          <w:p w14:paraId="27CD0BBE"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25" w:type="dxa"/>
          </w:tcPr>
          <w:p w14:paraId="0048461A"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613" w:type="dxa"/>
          </w:tcPr>
          <w:p w14:paraId="6FB61142"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36C10B90"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26E55B78"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19D8E901" w14:textId="77777777" w:rsidTr="00F61492">
        <w:trPr>
          <w:trHeight w:val="144"/>
        </w:trPr>
        <w:tc>
          <w:tcPr>
            <w:tcW w:w="756" w:type="dxa"/>
          </w:tcPr>
          <w:p w14:paraId="4BBC6D4C"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25</w:t>
            </w:r>
          </w:p>
        </w:tc>
        <w:tc>
          <w:tcPr>
            <w:tcW w:w="2894" w:type="dxa"/>
            <w:shd w:val="clear" w:color="auto" w:fill="auto"/>
          </w:tcPr>
          <w:p w14:paraId="16B9E583"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Supply and delivery of a complete Lightning Protection System</w:t>
            </w:r>
          </w:p>
        </w:tc>
        <w:tc>
          <w:tcPr>
            <w:tcW w:w="936" w:type="dxa"/>
          </w:tcPr>
          <w:p w14:paraId="74A69174"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25" w:type="dxa"/>
          </w:tcPr>
          <w:p w14:paraId="3526F831"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613" w:type="dxa"/>
          </w:tcPr>
          <w:p w14:paraId="330C3CC1"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7783807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0AE54D73"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48181F94" w14:textId="77777777" w:rsidTr="00F61492">
        <w:trPr>
          <w:trHeight w:val="144"/>
        </w:trPr>
        <w:tc>
          <w:tcPr>
            <w:tcW w:w="756" w:type="dxa"/>
          </w:tcPr>
          <w:p w14:paraId="316F95FE"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26</w:t>
            </w:r>
          </w:p>
        </w:tc>
        <w:tc>
          <w:tcPr>
            <w:tcW w:w="2894" w:type="dxa"/>
            <w:shd w:val="clear" w:color="auto" w:fill="auto"/>
          </w:tcPr>
          <w:p w14:paraId="20DA07D1"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Supply and delivery of a complete Fire Alarm System</w:t>
            </w:r>
          </w:p>
        </w:tc>
        <w:tc>
          <w:tcPr>
            <w:tcW w:w="936" w:type="dxa"/>
          </w:tcPr>
          <w:p w14:paraId="676AAEE5"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25" w:type="dxa"/>
          </w:tcPr>
          <w:p w14:paraId="02C47C75"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613" w:type="dxa"/>
          </w:tcPr>
          <w:p w14:paraId="46E7523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334B082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608421F8"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366F260C" w14:textId="77777777" w:rsidTr="00F61492">
        <w:trPr>
          <w:trHeight w:val="410"/>
        </w:trPr>
        <w:tc>
          <w:tcPr>
            <w:tcW w:w="756" w:type="dxa"/>
          </w:tcPr>
          <w:p w14:paraId="60804D9A"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27</w:t>
            </w:r>
          </w:p>
        </w:tc>
        <w:tc>
          <w:tcPr>
            <w:tcW w:w="2894" w:type="dxa"/>
            <w:shd w:val="clear" w:color="auto" w:fill="auto"/>
          </w:tcPr>
          <w:p w14:paraId="352DE8CF"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cs="Arial"/>
                <w:kern w:val="0"/>
                <w:sz w:val="22"/>
                <w:szCs w:val="22"/>
                <w:lang w:val="en-GB"/>
                <w14:ligatures w14:val="none"/>
              </w:rPr>
              <w:t>Civil and Structural works for the plant include but not limited to equipment plinth, trenches, foundations, structural supports, ducting shelters, pole hole digging, lining and pegging and any other civil works required for proper installations and functioning of the plant.</w:t>
            </w:r>
          </w:p>
        </w:tc>
        <w:tc>
          <w:tcPr>
            <w:tcW w:w="936" w:type="dxa"/>
          </w:tcPr>
          <w:p w14:paraId="3D491B33"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25" w:type="dxa"/>
          </w:tcPr>
          <w:p w14:paraId="38A550BD"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613" w:type="dxa"/>
          </w:tcPr>
          <w:p w14:paraId="39173B00"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4B3F4EC2"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56BD478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553CB781" w14:textId="77777777" w:rsidTr="00F61492">
        <w:trPr>
          <w:trHeight w:val="410"/>
        </w:trPr>
        <w:tc>
          <w:tcPr>
            <w:tcW w:w="756" w:type="dxa"/>
          </w:tcPr>
          <w:p w14:paraId="61135FD1" w14:textId="77777777" w:rsidR="00C45A36" w:rsidRPr="00C45A36" w:rsidRDefault="00C45A36" w:rsidP="00C45A36">
            <w:pPr>
              <w:spacing w:after="0" w:line="240" w:lineRule="auto"/>
              <w:jc w:val="center"/>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28</w:t>
            </w:r>
          </w:p>
        </w:tc>
        <w:tc>
          <w:tcPr>
            <w:tcW w:w="2894" w:type="dxa"/>
            <w:shd w:val="clear" w:color="auto" w:fill="auto"/>
          </w:tcPr>
          <w:p w14:paraId="3F4FBD60" w14:textId="77777777" w:rsidR="00C45A36" w:rsidRPr="00C45A36" w:rsidRDefault="00C45A36" w:rsidP="00C45A36">
            <w:pPr>
              <w:pBdr>
                <w:top w:val="nil"/>
                <w:left w:val="nil"/>
                <w:bottom w:val="nil"/>
                <w:right w:val="nil"/>
                <w:between w:val="nil"/>
              </w:pBdr>
              <w:spacing w:after="0" w:line="240" w:lineRule="auto"/>
              <w:rPr>
                <w:rFonts w:cs="Arial"/>
                <w:kern w:val="0"/>
                <w:sz w:val="22"/>
                <w:szCs w:val="22"/>
                <w:lang w:val="en-GB"/>
                <w14:ligatures w14:val="none"/>
              </w:rPr>
            </w:pPr>
            <w:r w:rsidRPr="00C45A36">
              <w:rPr>
                <w:rFonts w:ascii="Calibri" w:eastAsia="Calibri" w:hAnsi="Calibri" w:cs="Calibri"/>
                <w:color w:val="000000"/>
                <w:kern w:val="0"/>
                <w:sz w:val="22"/>
                <w:szCs w:val="22"/>
                <w:lang w:val="en-GB"/>
                <w14:ligatures w14:val="none"/>
              </w:rPr>
              <w:t>Spare parts as indicated in the specification</w:t>
            </w:r>
          </w:p>
        </w:tc>
        <w:tc>
          <w:tcPr>
            <w:tcW w:w="936" w:type="dxa"/>
          </w:tcPr>
          <w:p w14:paraId="7120EDA7"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25" w:type="dxa"/>
          </w:tcPr>
          <w:p w14:paraId="174A2172"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613" w:type="dxa"/>
          </w:tcPr>
          <w:p w14:paraId="11F1DCF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18" w:type="dxa"/>
          </w:tcPr>
          <w:p w14:paraId="06B6E5AC"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3195A737"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6E19128B" w14:textId="77777777" w:rsidTr="00F61492">
        <w:trPr>
          <w:trHeight w:val="710"/>
        </w:trPr>
        <w:tc>
          <w:tcPr>
            <w:tcW w:w="7224" w:type="dxa"/>
            <w:gridSpan w:val="5"/>
          </w:tcPr>
          <w:p w14:paraId="1558B77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 xml:space="preserve">SUBTOTAL </w:t>
            </w:r>
          </w:p>
        </w:tc>
        <w:tc>
          <w:tcPr>
            <w:tcW w:w="1718" w:type="dxa"/>
          </w:tcPr>
          <w:p w14:paraId="07841845"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p w14:paraId="71A3CB15"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33B2D16D"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70206988" w14:textId="77777777" w:rsidTr="00F61492">
        <w:trPr>
          <w:trHeight w:val="890"/>
        </w:trPr>
        <w:tc>
          <w:tcPr>
            <w:tcW w:w="8942" w:type="dxa"/>
            <w:gridSpan w:val="6"/>
          </w:tcPr>
          <w:p w14:paraId="52E9576E"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NAME OF BIDDER:</w:t>
            </w:r>
          </w:p>
          <w:p w14:paraId="5CCBF76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p w14:paraId="17DEAEC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SIGNATURE OF BIDDER:</w:t>
            </w:r>
          </w:p>
          <w:p w14:paraId="54E35D35"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37" w:type="dxa"/>
          </w:tcPr>
          <w:p w14:paraId="317BA973"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bl>
    <w:p w14:paraId="7C3D8088" w14:textId="54742F0D" w:rsidR="00DC5BB0" w:rsidRDefault="00DC5BB0" w:rsidP="00C45A36">
      <w:pPr>
        <w:tabs>
          <w:tab w:val="left" w:pos="948"/>
        </w:tabs>
        <w:rPr>
          <w:b/>
          <w:sz w:val="32"/>
        </w:rPr>
      </w:pPr>
    </w:p>
    <w:p w14:paraId="57D915DE" w14:textId="5E78CB34" w:rsidR="00C45A36" w:rsidRPr="00C45A36" w:rsidRDefault="00C45A36" w:rsidP="00C45A36">
      <w:pPr>
        <w:tabs>
          <w:tab w:val="left" w:pos="948"/>
        </w:tabs>
        <w:sectPr w:rsidR="00C45A36" w:rsidRPr="00C45A36" w:rsidSect="00AA1F01">
          <w:headerReference w:type="even" r:id="rId88"/>
          <w:footerReference w:type="even" r:id="rId89"/>
          <w:footerReference w:type="default" r:id="rId90"/>
          <w:footerReference w:type="first" r:id="rId91"/>
          <w:pgSz w:w="12240" w:h="15840" w:code="1"/>
          <w:pgMar w:top="1440" w:right="1440" w:bottom="1440" w:left="1800" w:header="720" w:footer="720" w:gutter="0"/>
          <w:cols w:space="720"/>
          <w:docGrid w:linePitch="326"/>
        </w:sectPr>
      </w:pPr>
      <w:r>
        <w:tab/>
      </w:r>
    </w:p>
    <w:p w14:paraId="3E28C33C" w14:textId="77777777" w:rsidR="00DC5BB0" w:rsidRPr="00166F92" w:rsidRDefault="00DC5BB0" w:rsidP="00DC5BB0">
      <w:pPr>
        <w:pStyle w:val="S4-Heading2"/>
      </w:pPr>
      <w:bookmarkStart w:id="852" w:name="_Toc135149855"/>
      <w:r w:rsidRPr="00166F92">
        <w:lastRenderedPageBreak/>
        <w:t>Country of Origin Declaration Form</w:t>
      </w:r>
      <w:bookmarkEnd w:id="852"/>
    </w:p>
    <w:p w14:paraId="3CD6A99E" w14:textId="77777777" w:rsidR="00DC5BB0" w:rsidRPr="00166F92" w:rsidRDefault="00DC5BB0" w:rsidP="00DC5BB0"/>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631"/>
        <w:gridCol w:w="3690"/>
      </w:tblGrid>
      <w:tr w:rsidR="00DC5BB0" w:rsidRPr="00166F92" w14:paraId="7B61D32C" w14:textId="77777777" w:rsidTr="00CB6C05">
        <w:tc>
          <w:tcPr>
            <w:tcW w:w="720" w:type="dxa"/>
            <w:tcBorders>
              <w:top w:val="single" w:sz="6" w:space="0" w:color="auto"/>
              <w:left w:val="single" w:sz="6" w:space="0" w:color="auto"/>
              <w:bottom w:val="single" w:sz="6" w:space="0" w:color="auto"/>
              <w:right w:val="single" w:sz="6" w:space="0" w:color="auto"/>
            </w:tcBorders>
          </w:tcPr>
          <w:p w14:paraId="1235DD8E" w14:textId="77777777" w:rsidR="00DC5BB0" w:rsidRPr="00166F92" w:rsidRDefault="00DC5BB0" w:rsidP="00CB6C05">
            <w:pPr>
              <w:jc w:val="center"/>
              <w:rPr>
                <w:sz w:val="20"/>
              </w:rPr>
            </w:pPr>
            <w:r w:rsidRPr="00166F92">
              <w:rPr>
                <w:sz w:val="20"/>
              </w:rPr>
              <w:t>Item</w:t>
            </w:r>
          </w:p>
        </w:tc>
        <w:tc>
          <w:tcPr>
            <w:tcW w:w="2952" w:type="dxa"/>
            <w:tcBorders>
              <w:top w:val="single" w:sz="6" w:space="0" w:color="auto"/>
              <w:left w:val="nil"/>
              <w:bottom w:val="single" w:sz="6" w:space="0" w:color="auto"/>
              <w:right w:val="single" w:sz="6" w:space="0" w:color="auto"/>
            </w:tcBorders>
          </w:tcPr>
          <w:p w14:paraId="37814B2E" w14:textId="77777777" w:rsidR="00DC5BB0" w:rsidRPr="00166F92" w:rsidRDefault="00DC5BB0" w:rsidP="00CB6C05">
            <w:pPr>
              <w:jc w:val="center"/>
              <w:rPr>
                <w:sz w:val="20"/>
              </w:rPr>
            </w:pPr>
            <w:r w:rsidRPr="00166F92">
              <w:rPr>
                <w:sz w:val="20"/>
              </w:rPr>
              <w:t>Description</w:t>
            </w:r>
          </w:p>
        </w:tc>
        <w:tc>
          <w:tcPr>
            <w:tcW w:w="1631" w:type="dxa"/>
            <w:tcBorders>
              <w:top w:val="single" w:sz="6" w:space="0" w:color="auto"/>
              <w:left w:val="nil"/>
              <w:bottom w:val="single" w:sz="6" w:space="0" w:color="auto"/>
              <w:right w:val="single" w:sz="6" w:space="0" w:color="auto"/>
            </w:tcBorders>
          </w:tcPr>
          <w:p w14:paraId="762DFF32" w14:textId="77777777" w:rsidR="00DC5BB0" w:rsidRPr="00166F92" w:rsidRDefault="00DC5BB0" w:rsidP="00CB6C05">
            <w:pPr>
              <w:jc w:val="center"/>
              <w:rPr>
                <w:sz w:val="20"/>
              </w:rPr>
            </w:pPr>
            <w:r w:rsidRPr="00166F92">
              <w:rPr>
                <w:sz w:val="20"/>
              </w:rPr>
              <w:t>Code</w:t>
            </w:r>
          </w:p>
        </w:tc>
        <w:tc>
          <w:tcPr>
            <w:tcW w:w="3690" w:type="dxa"/>
            <w:tcBorders>
              <w:top w:val="single" w:sz="6" w:space="0" w:color="auto"/>
              <w:left w:val="single" w:sz="6" w:space="0" w:color="auto"/>
              <w:bottom w:val="single" w:sz="6" w:space="0" w:color="auto"/>
              <w:right w:val="single" w:sz="6" w:space="0" w:color="auto"/>
            </w:tcBorders>
          </w:tcPr>
          <w:p w14:paraId="5DA4190C" w14:textId="77777777" w:rsidR="00DC5BB0" w:rsidRPr="00166F92" w:rsidRDefault="00DC5BB0" w:rsidP="00CB6C05">
            <w:pPr>
              <w:jc w:val="center"/>
              <w:rPr>
                <w:sz w:val="20"/>
              </w:rPr>
            </w:pPr>
            <w:r w:rsidRPr="00166F92">
              <w:rPr>
                <w:sz w:val="20"/>
              </w:rPr>
              <w:t>Country</w:t>
            </w:r>
          </w:p>
        </w:tc>
      </w:tr>
      <w:tr w:rsidR="00DC5BB0" w:rsidRPr="00166F92" w14:paraId="00AC6395" w14:textId="77777777" w:rsidTr="00CB6C05">
        <w:tc>
          <w:tcPr>
            <w:tcW w:w="720" w:type="dxa"/>
            <w:tcBorders>
              <w:top w:val="single" w:sz="6" w:space="0" w:color="auto"/>
              <w:left w:val="single" w:sz="6" w:space="0" w:color="auto"/>
              <w:right w:val="single" w:sz="6" w:space="0" w:color="auto"/>
            </w:tcBorders>
          </w:tcPr>
          <w:p w14:paraId="72EF3BD0" w14:textId="77777777" w:rsidR="00DC5BB0" w:rsidRPr="00166F92" w:rsidRDefault="00DC5BB0" w:rsidP="00CB6C05">
            <w:pPr>
              <w:rPr>
                <w:sz w:val="20"/>
              </w:rPr>
            </w:pPr>
          </w:p>
        </w:tc>
        <w:tc>
          <w:tcPr>
            <w:tcW w:w="2952" w:type="dxa"/>
            <w:tcBorders>
              <w:top w:val="single" w:sz="6" w:space="0" w:color="auto"/>
              <w:left w:val="nil"/>
              <w:right w:val="single" w:sz="6" w:space="0" w:color="auto"/>
            </w:tcBorders>
          </w:tcPr>
          <w:p w14:paraId="5ED68C14" w14:textId="77777777" w:rsidR="00DC5BB0" w:rsidRPr="00166F92" w:rsidRDefault="00DC5BB0" w:rsidP="00CB6C05">
            <w:pPr>
              <w:rPr>
                <w:sz w:val="20"/>
              </w:rPr>
            </w:pPr>
          </w:p>
        </w:tc>
        <w:tc>
          <w:tcPr>
            <w:tcW w:w="1631" w:type="dxa"/>
            <w:tcBorders>
              <w:top w:val="single" w:sz="6" w:space="0" w:color="auto"/>
              <w:left w:val="nil"/>
              <w:right w:val="single" w:sz="6" w:space="0" w:color="auto"/>
            </w:tcBorders>
          </w:tcPr>
          <w:p w14:paraId="67C8BC4C" w14:textId="77777777" w:rsidR="00DC5BB0" w:rsidRPr="00166F92" w:rsidRDefault="00DC5BB0" w:rsidP="00CB6C05">
            <w:pPr>
              <w:rPr>
                <w:sz w:val="20"/>
              </w:rPr>
            </w:pPr>
          </w:p>
        </w:tc>
        <w:tc>
          <w:tcPr>
            <w:tcW w:w="3690" w:type="dxa"/>
            <w:tcBorders>
              <w:top w:val="single" w:sz="6" w:space="0" w:color="auto"/>
              <w:left w:val="single" w:sz="6" w:space="0" w:color="auto"/>
              <w:right w:val="single" w:sz="6" w:space="0" w:color="auto"/>
            </w:tcBorders>
          </w:tcPr>
          <w:p w14:paraId="1AEC9211" w14:textId="77777777" w:rsidR="00DC5BB0" w:rsidRPr="00166F92" w:rsidRDefault="00DC5BB0" w:rsidP="00CB6C05">
            <w:pPr>
              <w:rPr>
                <w:sz w:val="20"/>
              </w:rPr>
            </w:pPr>
          </w:p>
        </w:tc>
      </w:tr>
      <w:tr w:rsidR="00DC5BB0" w:rsidRPr="00166F92" w14:paraId="184D534B" w14:textId="77777777" w:rsidTr="00CB6C05">
        <w:tc>
          <w:tcPr>
            <w:tcW w:w="720" w:type="dxa"/>
            <w:tcBorders>
              <w:left w:val="single" w:sz="6" w:space="0" w:color="auto"/>
              <w:right w:val="single" w:sz="6" w:space="0" w:color="auto"/>
            </w:tcBorders>
          </w:tcPr>
          <w:p w14:paraId="7074F097" w14:textId="77777777" w:rsidR="00DC5BB0" w:rsidRPr="00166F92" w:rsidRDefault="00DC5BB0" w:rsidP="00CB6C05">
            <w:pPr>
              <w:rPr>
                <w:sz w:val="20"/>
              </w:rPr>
            </w:pPr>
          </w:p>
        </w:tc>
        <w:tc>
          <w:tcPr>
            <w:tcW w:w="2952" w:type="dxa"/>
            <w:tcBorders>
              <w:left w:val="nil"/>
              <w:right w:val="single" w:sz="6" w:space="0" w:color="auto"/>
            </w:tcBorders>
          </w:tcPr>
          <w:p w14:paraId="513ECA2A" w14:textId="77777777" w:rsidR="00DC5BB0" w:rsidRPr="00166F92" w:rsidRDefault="00DC5BB0" w:rsidP="00CB6C05">
            <w:pPr>
              <w:rPr>
                <w:sz w:val="20"/>
              </w:rPr>
            </w:pPr>
          </w:p>
        </w:tc>
        <w:tc>
          <w:tcPr>
            <w:tcW w:w="1631" w:type="dxa"/>
            <w:tcBorders>
              <w:left w:val="nil"/>
              <w:right w:val="single" w:sz="6" w:space="0" w:color="auto"/>
            </w:tcBorders>
          </w:tcPr>
          <w:p w14:paraId="70DE95A1" w14:textId="77777777" w:rsidR="00DC5BB0" w:rsidRPr="00166F92" w:rsidRDefault="00DC5BB0" w:rsidP="00CB6C05">
            <w:pPr>
              <w:rPr>
                <w:sz w:val="20"/>
              </w:rPr>
            </w:pPr>
          </w:p>
        </w:tc>
        <w:tc>
          <w:tcPr>
            <w:tcW w:w="3690" w:type="dxa"/>
            <w:tcBorders>
              <w:left w:val="single" w:sz="6" w:space="0" w:color="auto"/>
              <w:right w:val="single" w:sz="6" w:space="0" w:color="auto"/>
            </w:tcBorders>
          </w:tcPr>
          <w:p w14:paraId="261F42AB" w14:textId="77777777" w:rsidR="00DC5BB0" w:rsidRPr="00166F92" w:rsidRDefault="00DC5BB0" w:rsidP="00CB6C05">
            <w:pPr>
              <w:rPr>
                <w:sz w:val="20"/>
              </w:rPr>
            </w:pPr>
          </w:p>
        </w:tc>
      </w:tr>
      <w:tr w:rsidR="00DC5BB0" w:rsidRPr="00166F92" w14:paraId="3743048A" w14:textId="77777777" w:rsidTr="00CB6C05">
        <w:tc>
          <w:tcPr>
            <w:tcW w:w="720" w:type="dxa"/>
            <w:tcBorders>
              <w:left w:val="single" w:sz="6" w:space="0" w:color="auto"/>
              <w:right w:val="single" w:sz="6" w:space="0" w:color="auto"/>
            </w:tcBorders>
          </w:tcPr>
          <w:p w14:paraId="69812E6C" w14:textId="77777777" w:rsidR="00DC5BB0" w:rsidRPr="00166F92" w:rsidRDefault="00DC5BB0" w:rsidP="00CB6C05">
            <w:pPr>
              <w:rPr>
                <w:sz w:val="20"/>
              </w:rPr>
            </w:pPr>
          </w:p>
        </w:tc>
        <w:tc>
          <w:tcPr>
            <w:tcW w:w="2952" w:type="dxa"/>
            <w:tcBorders>
              <w:left w:val="nil"/>
              <w:right w:val="single" w:sz="6" w:space="0" w:color="auto"/>
            </w:tcBorders>
          </w:tcPr>
          <w:p w14:paraId="1BDEDEB2" w14:textId="77777777" w:rsidR="00DC5BB0" w:rsidRPr="00166F92" w:rsidRDefault="00DC5BB0" w:rsidP="00CB6C05">
            <w:pPr>
              <w:rPr>
                <w:sz w:val="20"/>
              </w:rPr>
            </w:pPr>
          </w:p>
        </w:tc>
        <w:tc>
          <w:tcPr>
            <w:tcW w:w="1631" w:type="dxa"/>
            <w:tcBorders>
              <w:left w:val="nil"/>
              <w:right w:val="single" w:sz="6" w:space="0" w:color="auto"/>
            </w:tcBorders>
          </w:tcPr>
          <w:p w14:paraId="501216FF" w14:textId="77777777" w:rsidR="00DC5BB0" w:rsidRPr="00166F92" w:rsidRDefault="00DC5BB0" w:rsidP="00CB6C05">
            <w:pPr>
              <w:rPr>
                <w:sz w:val="20"/>
              </w:rPr>
            </w:pPr>
          </w:p>
        </w:tc>
        <w:tc>
          <w:tcPr>
            <w:tcW w:w="3690" w:type="dxa"/>
            <w:tcBorders>
              <w:left w:val="single" w:sz="6" w:space="0" w:color="auto"/>
              <w:right w:val="single" w:sz="6" w:space="0" w:color="auto"/>
            </w:tcBorders>
          </w:tcPr>
          <w:p w14:paraId="610927A6" w14:textId="77777777" w:rsidR="00DC5BB0" w:rsidRPr="00166F92" w:rsidRDefault="00DC5BB0" w:rsidP="00CB6C05">
            <w:pPr>
              <w:rPr>
                <w:sz w:val="20"/>
              </w:rPr>
            </w:pPr>
          </w:p>
        </w:tc>
      </w:tr>
      <w:tr w:rsidR="00DC5BB0" w:rsidRPr="00166F92" w14:paraId="4A16C60F" w14:textId="77777777" w:rsidTr="00CB6C05">
        <w:tc>
          <w:tcPr>
            <w:tcW w:w="720" w:type="dxa"/>
            <w:tcBorders>
              <w:left w:val="single" w:sz="6" w:space="0" w:color="auto"/>
              <w:right w:val="single" w:sz="6" w:space="0" w:color="auto"/>
            </w:tcBorders>
          </w:tcPr>
          <w:p w14:paraId="2111F7EE" w14:textId="77777777" w:rsidR="00DC5BB0" w:rsidRPr="00166F92" w:rsidRDefault="00DC5BB0" w:rsidP="00CB6C05">
            <w:pPr>
              <w:rPr>
                <w:sz w:val="20"/>
              </w:rPr>
            </w:pPr>
          </w:p>
        </w:tc>
        <w:tc>
          <w:tcPr>
            <w:tcW w:w="2952" w:type="dxa"/>
            <w:tcBorders>
              <w:left w:val="nil"/>
              <w:right w:val="single" w:sz="6" w:space="0" w:color="auto"/>
            </w:tcBorders>
          </w:tcPr>
          <w:p w14:paraId="4961181D" w14:textId="77777777" w:rsidR="00DC5BB0" w:rsidRPr="00166F92" w:rsidRDefault="00DC5BB0" w:rsidP="00CB6C05">
            <w:pPr>
              <w:rPr>
                <w:sz w:val="20"/>
              </w:rPr>
            </w:pPr>
          </w:p>
        </w:tc>
        <w:tc>
          <w:tcPr>
            <w:tcW w:w="1631" w:type="dxa"/>
            <w:tcBorders>
              <w:left w:val="nil"/>
              <w:right w:val="single" w:sz="6" w:space="0" w:color="auto"/>
            </w:tcBorders>
          </w:tcPr>
          <w:p w14:paraId="2CE6E249" w14:textId="77777777" w:rsidR="00DC5BB0" w:rsidRPr="00166F92" w:rsidRDefault="00DC5BB0" w:rsidP="00CB6C05">
            <w:pPr>
              <w:rPr>
                <w:sz w:val="20"/>
              </w:rPr>
            </w:pPr>
          </w:p>
        </w:tc>
        <w:tc>
          <w:tcPr>
            <w:tcW w:w="3690" w:type="dxa"/>
            <w:tcBorders>
              <w:left w:val="single" w:sz="6" w:space="0" w:color="auto"/>
              <w:right w:val="single" w:sz="6" w:space="0" w:color="auto"/>
            </w:tcBorders>
          </w:tcPr>
          <w:p w14:paraId="3083C484" w14:textId="77777777" w:rsidR="00DC5BB0" w:rsidRPr="00166F92" w:rsidRDefault="00DC5BB0" w:rsidP="00CB6C05">
            <w:pPr>
              <w:rPr>
                <w:sz w:val="20"/>
              </w:rPr>
            </w:pPr>
          </w:p>
        </w:tc>
      </w:tr>
      <w:tr w:rsidR="00DC5BB0" w:rsidRPr="00166F92" w14:paraId="30981396" w14:textId="77777777" w:rsidTr="00CB6C05">
        <w:tc>
          <w:tcPr>
            <w:tcW w:w="720" w:type="dxa"/>
            <w:tcBorders>
              <w:left w:val="single" w:sz="6" w:space="0" w:color="auto"/>
              <w:bottom w:val="single" w:sz="6" w:space="0" w:color="auto"/>
              <w:right w:val="single" w:sz="6" w:space="0" w:color="auto"/>
            </w:tcBorders>
          </w:tcPr>
          <w:p w14:paraId="66B8F993" w14:textId="77777777" w:rsidR="00DC5BB0" w:rsidRPr="00166F92" w:rsidRDefault="00DC5BB0" w:rsidP="00CB6C05">
            <w:pPr>
              <w:rPr>
                <w:sz w:val="20"/>
              </w:rPr>
            </w:pPr>
          </w:p>
        </w:tc>
        <w:tc>
          <w:tcPr>
            <w:tcW w:w="2952" w:type="dxa"/>
            <w:tcBorders>
              <w:left w:val="nil"/>
              <w:bottom w:val="single" w:sz="6" w:space="0" w:color="auto"/>
              <w:right w:val="single" w:sz="6" w:space="0" w:color="auto"/>
            </w:tcBorders>
          </w:tcPr>
          <w:p w14:paraId="614B6B38" w14:textId="77777777" w:rsidR="00DC5BB0" w:rsidRPr="00166F92" w:rsidRDefault="00DC5BB0" w:rsidP="00CB6C05">
            <w:pPr>
              <w:rPr>
                <w:sz w:val="20"/>
              </w:rPr>
            </w:pPr>
          </w:p>
        </w:tc>
        <w:tc>
          <w:tcPr>
            <w:tcW w:w="1631" w:type="dxa"/>
            <w:tcBorders>
              <w:left w:val="nil"/>
              <w:bottom w:val="single" w:sz="6" w:space="0" w:color="auto"/>
              <w:right w:val="single" w:sz="6" w:space="0" w:color="auto"/>
            </w:tcBorders>
          </w:tcPr>
          <w:p w14:paraId="255D35FC" w14:textId="77777777" w:rsidR="00DC5BB0" w:rsidRPr="00166F92" w:rsidRDefault="00DC5BB0" w:rsidP="00CB6C05">
            <w:pPr>
              <w:rPr>
                <w:sz w:val="20"/>
              </w:rPr>
            </w:pPr>
          </w:p>
        </w:tc>
        <w:tc>
          <w:tcPr>
            <w:tcW w:w="3690" w:type="dxa"/>
            <w:tcBorders>
              <w:left w:val="single" w:sz="6" w:space="0" w:color="auto"/>
              <w:bottom w:val="single" w:sz="6" w:space="0" w:color="auto"/>
              <w:right w:val="single" w:sz="6" w:space="0" w:color="auto"/>
            </w:tcBorders>
          </w:tcPr>
          <w:p w14:paraId="03ECDAF1" w14:textId="77777777" w:rsidR="00DC5BB0" w:rsidRPr="00166F92" w:rsidRDefault="00DC5BB0" w:rsidP="00CB6C05">
            <w:pPr>
              <w:rPr>
                <w:sz w:val="20"/>
              </w:rPr>
            </w:pPr>
          </w:p>
        </w:tc>
      </w:tr>
    </w:tbl>
    <w:p w14:paraId="553438A2" w14:textId="77777777" w:rsidR="00DC5BB0" w:rsidRPr="00166F92" w:rsidRDefault="00DC5BB0" w:rsidP="00DC5BB0">
      <w:pPr>
        <w:pStyle w:val="S4-Heading2"/>
      </w:pPr>
      <w:r w:rsidRPr="00166F92">
        <w:br w:type="page"/>
      </w:r>
      <w:bookmarkStart w:id="853" w:name="_Toc135149856"/>
      <w:r w:rsidRPr="00166F92">
        <w:lastRenderedPageBreak/>
        <w:t>Schedule No. 2.  Plant and Mandatory Spare Parts Supplied from Within the Employer’s Country</w:t>
      </w:r>
      <w:bookmarkEnd w:id="853"/>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5"/>
        <w:gridCol w:w="2678"/>
        <w:gridCol w:w="936"/>
        <w:gridCol w:w="1023"/>
        <w:gridCol w:w="1304"/>
        <w:gridCol w:w="1574"/>
        <w:gridCol w:w="1666"/>
      </w:tblGrid>
      <w:tr w:rsidR="00C45A36" w:rsidRPr="00C45A36" w14:paraId="22C55BA4" w14:textId="77777777" w:rsidTr="00F61492">
        <w:trPr>
          <w:trHeight w:val="577"/>
          <w:jc w:val="center"/>
        </w:trPr>
        <w:tc>
          <w:tcPr>
            <w:tcW w:w="895" w:type="dxa"/>
          </w:tcPr>
          <w:p w14:paraId="72FB3FC3"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Item No</w:t>
            </w:r>
          </w:p>
        </w:tc>
        <w:tc>
          <w:tcPr>
            <w:tcW w:w="2678" w:type="dxa"/>
          </w:tcPr>
          <w:p w14:paraId="2BCA0FE8"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Description</w:t>
            </w:r>
          </w:p>
        </w:tc>
        <w:tc>
          <w:tcPr>
            <w:tcW w:w="936" w:type="dxa"/>
          </w:tcPr>
          <w:p w14:paraId="01D0F8B3"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Unit</w:t>
            </w:r>
          </w:p>
        </w:tc>
        <w:tc>
          <w:tcPr>
            <w:tcW w:w="1023" w:type="dxa"/>
          </w:tcPr>
          <w:p w14:paraId="48E18E18"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 xml:space="preserve">Quantity </w:t>
            </w:r>
          </w:p>
        </w:tc>
        <w:tc>
          <w:tcPr>
            <w:tcW w:w="1304" w:type="dxa"/>
          </w:tcPr>
          <w:p w14:paraId="101508DD"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CIP Unit Price (USD)</w:t>
            </w:r>
          </w:p>
        </w:tc>
        <w:tc>
          <w:tcPr>
            <w:tcW w:w="1574" w:type="dxa"/>
          </w:tcPr>
          <w:p w14:paraId="1201BE1C"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CIP Total Price (USD)</w:t>
            </w:r>
          </w:p>
        </w:tc>
        <w:tc>
          <w:tcPr>
            <w:tcW w:w="1666" w:type="dxa"/>
          </w:tcPr>
          <w:p w14:paraId="67E6F802"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Taxes &amp; Duties</w:t>
            </w:r>
          </w:p>
        </w:tc>
      </w:tr>
      <w:tr w:rsidR="00C45A36" w:rsidRPr="00C45A36" w14:paraId="7868CF30" w14:textId="77777777" w:rsidTr="00F61492">
        <w:trPr>
          <w:trHeight w:val="836"/>
          <w:jc w:val="center"/>
        </w:trPr>
        <w:tc>
          <w:tcPr>
            <w:tcW w:w="895" w:type="dxa"/>
          </w:tcPr>
          <w:p w14:paraId="0859602C"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2678" w:type="dxa"/>
          </w:tcPr>
          <w:p w14:paraId="67CB374C" w14:textId="77777777" w:rsidR="00C45A36" w:rsidRPr="00C45A36" w:rsidRDefault="00C45A36" w:rsidP="00C45A36">
            <w:pPr>
              <w:spacing w:after="0" w:line="240" w:lineRule="auto"/>
              <w:rPr>
                <w:kern w:val="0"/>
                <w:sz w:val="22"/>
                <w:szCs w:val="22"/>
                <w:highlight w:val="green"/>
                <w:lang w:val="en-GB"/>
                <w14:ligatures w14:val="none"/>
              </w:rPr>
            </w:pPr>
            <w:r w:rsidRPr="00C45A36">
              <w:rPr>
                <w:kern w:val="0"/>
                <w:sz w:val="22"/>
                <w:szCs w:val="22"/>
                <w:lang w:val="en-GB"/>
                <w14:ligatures w14:val="none"/>
              </w:rPr>
              <w:t xml:space="preserve">Supply of 6000kWp </w:t>
            </w:r>
            <w:r w:rsidRPr="00C45A36">
              <w:rPr>
                <w:b/>
                <w:kern w:val="0"/>
                <w:sz w:val="22"/>
                <w:szCs w:val="22"/>
                <w:lang w:val="en-GB"/>
                <w14:ligatures w14:val="none"/>
              </w:rPr>
              <w:t>DC</w:t>
            </w:r>
            <w:r w:rsidRPr="00C45A36">
              <w:rPr>
                <w:kern w:val="0"/>
                <w:sz w:val="22"/>
                <w:szCs w:val="22"/>
                <w:lang w:val="en-GB"/>
                <w14:ligatures w14:val="none"/>
              </w:rPr>
              <w:t xml:space="preserve"> of PV modules as specified in the tender document</w:t>
            </w:r>
          </w:p>
        </w:tc>
        <w:tc>
          <w:tcPr>
            <w:tcW w:w="936" w:type="dxa"/>
          </w:tcPr>
          <w:p w14:paraId="7A154B1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1DEF254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7A74C503" w14:textId="77777777" w:rsidR="00C45A36" w:rsidRPr="00C45A36" w:rsidRDefault="00C45A36" w:rsidP="00C45A36">
            <w:pPr>
              <w:spacing w:after="0" w:line="240" w:lineRule="auto"/>
              <w:ind w:left="720" w:firstLine="720"/>
              <w:rPr>
                <w:kern w:val="0"/>
                <w:sz w:val="22"/>
                <w:szCs w:val="22"/>
                <w:lang w:val="en-GB"/>
                <w14:ligatures w14:val="none"/>
              </w:rPr>
            </w:pPr>
          </w:p>
        </w:tc>
        <w:tc>
          <w:tcPr>
            <w:tcW w:w="1574" w:type="dxa"/>
          </w:tcPr>
          <w:p w14:paraId="6CB71034" w14:textId="77777777" w:rsidR="00C45A36" w:rsidRPr="00C45A36" w:rsidRDefault="00C45A36" w:rsidP="00C45A36">
            <w:pPr>
              <w:spacing w:after="0" w:line="240" w:lineRule="auto"/>
              <w:ind w:left="720" w:firstLine="720"/>
              <w:rPr>
                <w:kern w:val="0"/>
                <w:sz w:val="22"/>
                <w:szCs w:val="22"/>
                <w:lang w:val="en-GB"/>
                <w14:ligatures w14:val="none"/>
              </w:rPr>
            </w:pPr>
          </w:p>
        </w:tc>
        <w:tc>
          <w:tcPr>
            <w:tcW w:w="1666" w:type="dxa"/>
          </w:tcPr>
          <w:p w14:paraId="45F58E81"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057185A3" w14:textId="77777777" w:rsidTr="00F61492">
        <w:trPr>
          <w:trHeight w:val="1367"/>
          <w:jc w:val="center"/>
        </w:trPr>
        <w:tc>
          <w:tcPr>
            <w:tcW w:w="895" w:type="dxa"/>
          </w:tcPr>
          <w:p w14:paraId="67E16CF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2</w:t>
            </w:r>
          </w:p>
        </w:tc>
        <w:tc>
          <w:tcPr>
            <w:tcW w:w="2678" w:type="dxa"/>
          </w:tcPr>
          <w:p w14:paraId="4E1DCB0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Supply and delivery of anodized Aluminium PV modules/Array mounting frames/structures for 1 above c/w accessories </w:t>
            </w:r>
          </w:p>
        </w:tc>
        <w:tc>
          <w:tcPr>
            <w:tcW w:w="936" w:type="dxa"/>
          </w:tcPr>
          <w:p w14:paraId="68034F3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6203ED1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4BAB76F4" w14:textId="77777777" w:rsidR="00C45A36" w:rsidRPr="00C45A36" w:rsidRDefault="00C45A36" w:rsidP="00C45A36">
            <w:pPr>
              <w:spacing w:after="0" w:line="240" w:lineRule="auto"/>
              <w:ind w:left="720" w:firstLine="720"/>
              <w:rPr>
                <w:kern w:val="0"/>
                <w:sz w:val="22"/>
                <w:szCs w:val="22"/>
                <w:lang w:val="en-GB"/>
                <w14:ligatures w14:val="none"/>
              </w:rPr>
            </w:pPr>
          </w:p>
        </w:tc>
        <w:tc>
          <w:tcPr>
            <w:tcW w:w="1574" w:type="dxa"/>
          </w:tcPr>
          <w:p w14:paraId="0BFF4230" w14:textId="77777777" w:rsidR="00C45A36" w:rsidRPr="00C45A36" w:rsidRDefault="00C45A36" w:rsidP="00C45A36">
            <w:pPr>
              <w:spacing w:after="0" w:line="240" w:lineRule="auto"/>
              <w:ind w:left="720" w:firstLine="720"/>
              <w:rPr>
                <w:kern w:val="0"/>
                <w:sz w:val="22"/>
                <w:szCs w:val="22"/>
                <w:lang w:val="en-GB"/>
                <w14:ligatures w14:val="none"/>
              </w:rPr>
            </w:pPr>
          </w:p>
        </w:tc>
        <w:tc>
          <w:tcPr>
            <w:tcW w:w="1666" w:type="dxa"/>
          </w:tcPr>
          <w:p w14:paraId="5A9AF338"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7BB9D4BF" w14:textId="77777777" w:rsidTr="00F61492">
        <w:trPr>
          <w:trHeight w:val="1673"/>
          <w:jc w:val="center"/>
        </w:trPr>
        <w:tc>
          <w:tcPr>
            <w:tcW w:w="895" w:type="dxa"/>
          </w:tcPr>
          <w:p w14:paraId="6F206CF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3</w:t>
            </w:r>
          </w:p>
        </w:tc>
        <w:tc>
          <w:tcPr>
            <w:tcW w:w="2678" w:type="dxa"/>
          </w:tcPr>
          <w:p w14:paraId="4A014D1F"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Supply and Delivery of a complete Power Conditioning Unit (PCU) (Solar Photovoltaic Inverters) as specified in the tender specification.</w:t>
            </w:r>
          </w:p>
        </w:tc>
        <w:tc>
          <w:tcPr>
            <w:tcW w:w="936" w:type="dxa"/>
          </w:tcPr>
          <w:p w14:paraId="2EF86ED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0BBFDF2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5AE0C0D8" w14:textId="77777777" w:rsidR="00C45A36" w:rsidRPr="00C45A36" w:rsidRDefault="00C45A36" w:rsidP="00C45A36">
            <w:pPr>
              <w:spacing w:after="0" w:line="240" w:lineRule="auto"/>
              <w:ind w:left="720" w:firstLine="720"/>
              <w:rPr>
                <w:kern w:val="0"/>
                <w:sz w:val="22"/>
                <w:szCs w:val="22"/>
                <w:lang w:val="en-GB"/>
                <w14:ligatures w14:val="none"/>
              </w:rPr>
            </w:pPr>
          </w:p>
        </w:tc>
        <w:tc>
          <w:tcPr>
            <w:tcW w:w="1574" w:type="dxa"/>
          </w:tcPr>
          <w:p w14:paraId="7B530AF6" w14:textId="77777777" w:rsidR="00C45A36" w:rsidRPr="00C45A36" w:rsidRDefault="00C45A36" w:rsidP="00C45A36">
            <w:pPr>
              <w:spacing w:after="0" w:line="240" w:lineRule="auto"/>
              <w:ind w:left="720" w:firstLine="720"/>
              <w:rPr>
                <w:kern w:val="0"/>
                <w:sz w:val="22"/>
                <w:szCs w:val="22"/>
                <w:lang w:val="en-GB"/>
                <w14:ligatures w14:val="none"/>
              </w:rPr>
            </w:pPr>
          </w:p>
        </w:tc>
        <w:tc>
          <w:tcPr>
            <w:tcW w:w="1666" w:type="dxa"/>
          </w:tcPr>
          <w:p w14:paraId="3BD8802B"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4ABE18E0" w14:textId="77777777" w:rsidTr="00F61492">
        <w:trPr>
          <w:trHeight w:val="890"/>
          <w:jc w:val="center"/>
        </w:trPr>
        <w:tc>
          <w:tcPr>
            <w:tcW w:w="895" w:type="dxa"/>
          </w:tcPr>
          <w:p w14:paraId="2323AF8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4</w:t>
            </w:r>
          </w:p>
        </w:tc>
        <w:tc>
          <w:tcPr>
            <w:tcW w:w="2678" w:type="dxa"/>
          </w:tcPr>
          <w:p w14:paraId="2B10B51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Supply of Inverter Transformer as specified in the Tender Documents</w:t>
            </w:r>
          </w:p>
        </w:tc>
        <w:tc>
          <w:tcPr>
            <w:tcW w:w="936" w:type="dxa"/>
          </w:tcPr>
          <w:p w14:paraId="3B00FDC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3015099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321D020D" w14:textId="77777777" w:rsidR="00C45A36" w:rsidRPr="00C45A36" w:rsidRDefault="00C45A36" w:rsidP="00C45A36">
            <w:pPr>
              <w:spacing w:after="0" w:line="240" w:lineRule="auto"/>
              <w:ind w:left="720" w:firstLine="720"/>
              <w:rPr>
                <w:kern w:val="0"/>
                <w:sz w:val="22"/>
                <w:szCs w:val="22"/>
                <w:lang w:val="en-GB"/>
                <w14:ligatures w14:val="none"/>
              </w:rPr>
            </w:pPr>
          </w:p>
        </w:tc>
        <w:tc>
          <w:tcPr>
            <w:tcW w:w="1574" w:type="dxa"/>
          </w:tcPr>
          <w:p w14:paraId="1DE488A9" w14:textId="77777777" w:rsidR="00C45A36" w:rsidRPr="00C45A36" w:rsidRDefault="00C45A36" w:rsidP="00C45A36">
            <w:pPr>
              <w:spacing w:after="0" w:line="240" w:lineRule="auto"/>
              <w:ind w:left="720" w:firstLine="720"/>
              <w:rPr>
                <w:kern w:val="0"/>
                <w:sz w:val="22"/>
                <w:szCs w:val="22"/>
                <w:lang w:val="en-GB"/>
                <w14:ligatures w14:val="none"/>
              </w:rPr>
            </w:pPr>
          </w:p>
        </w:tc>
        <w:tc>
          <w:tcPr>
            <w:tcW w:w="1666" w:type="dxa"/>
          </w:tcPr>
          <w:p w14:paraId="635B905D"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729D2B0D" w14:textId="77777777" w:rsidTr="00F61492">
        <w:trPr>
          <w:trHeight w:val="800"/>
          <w:jc w:val="center"/>
        </w:trPr>
        <w:tc>
          <w:tcPr>
            <w:tcW w:w="895" w:type="dxa"/>
          </w:tcPr>
          <w:p w14:paraId="79CD221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5</w:t>
            </w:r>
          </w:p>
        </w:tc>
        <w:tc>
          <w:tcPr>
            <w:tcW w:w="2678" w:type="dxa"/>
          </w:tcPr>
          <w:p w14:paraId="4DA1A89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GIS Panel (for inverter Transformers) as specified in the Tender Documents</w:t>
            </w:r>
          </w:p>
        </w:tc>
        <w:tc>
          <w:tcPr>
            <w:tcW w:w="936" w:type="dxa"/>
          </w:tcPr>
          <w:p w14:paraId="4DCD99C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6391108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4F32FAF5" w14:textId="77777777" w:rsidR="00C45A36" w:rsidRPr="00C45A36" w:rsidRDefault="00C45A36" w:rsidP="00C45A36">
            <w:pPr>
              <w:spacing w:after="0" w:line="240" w:lineRule="auto"/>
              <w:ind w:left="720" w:firstLine="720"/>
              <w:rPr>
                <w:kern w:val="0"/>
                <w:sz w:val="22"/>
                <w:szCs w:val="22"/>
                <w:lang w:val="en-GB"/>
                <w14:ligatures w14:val="none"/>
              </w:rPr>
            </w:pPr>
          </w:p>
        </w:tc>
        <w:tc>
          <w:tcPr>
            <w:tcW w:w="1574" w:type="dxa"/>
          </w:tcPr>
          <w:p w14:paraId="71D25787" w14:textId="77777777" w:rsidR="00C45A36" w:rsidRPr="00C45A36" w:rsidRDefault="00C45A36" w:rsidP="00C45A36">
            <w:pPr>
              <w:spacing w:after="0" w:line="240" w:lineRule="auto"/>
              <w:ind w:left="720" w:firstLine="720"/>
              <w:rPr>
                <w:kern w:val="0"/>
                <w:sz w:val="22"/>
                <w:szCs w:val="22"/>
                <w:lang w:val="en-GB"/>
                <w14:ligatures w14:val="none"/>
              </w:rPr>
            </w:pPr>
          </w:p>
        </w:tc>
        <w:tc>
          <w:tcPr>
            <w:tcW w:w="1666" w:type="dxa"/>
          </w:tcPr>
          <w:p w14:paraId="2D74BDAC"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473DC39C" w14:textId="77777777" w:rsidTr="00F61492">
        <w:trPr>
          <w:trHeight w:val="3401"/>
          <w:jc w:val="center"/>
        </w:trPr>
        <w:tc>
          <w:tcPr>
            <w:tcW w:w="895" w:type="dxa"/>
          </w:tcPr>
          <w:p w14:paraId="12897B13"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6</w:t>
            </w:r>
          </w:p>
        </w:tc>
        <w:tc>
          <w:tcPr>
            <w:tcW w:w="2678" w:type="dxa"/>
          </w:tcPr>
          <w:p w14:paraId="3F434A5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LV Panel switchgears complete with all necessary protections for combining incoming cables from the respective inverter outputs before joining inverter Transformers. Their output goes to the Transformer for further Voltage Transformation.  </w:t>
            </w:r>
            <w:r w:rsidRPr="00C45A36">
              <w:rPr>
                <w:b/>
                <w:i/>
                <w:kern w:val="0"/>
                <w:sz w:val="22"/>
                <w:szCs w:val="22"/>
                <w:lang w:val="en-GB"/>
                <w14:ligatures w14:val="none"/>
              </w:rPr>
              <w:t>(Note LV Panel, Transformer and 3 panel GIS shall be in the same</w:t>
            </w:r>
            <w:r w:rsidRPr="00C45A36">
              <w:rPr>
                <w:kern w:val="0"/>
                <w:sz w:val="22"/>
                <w:szCs w:val="22"/>
                <w:lang w:val="en-GB"/>
                <w14:ligatures w14:val="none"/>
              </w:rPr>
              <w:t xml:space="preserve"> container)  </w:t>
            </w:r>
          </w:p>
        </w:tc>
        <w:tc>
          <w:tcPr>
            <w:tcW w:w="936" w:type="dxa"/>
          </w:tcPr>
          <w:p w14:paraId="1388B00C"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7DD6832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2972D50D"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356411B0"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5B076F18"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6DA64BD8" w14:textId="77777777" w:rsidTr="00F61492">
        <w:trPr>
          <w:trHeight w:val="144"/>
          <w:jc w:val="center"/>
        </w:trPr>
        <w:tc>
          <w:tcPr>
            <w:tcW w:w="895" w:type="dxa"/>
          </w:tcPr>
          <w:p w14:paraId="278613FC"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7</w:t>
            </w:r>
          </w:p>
        </w:tc>
        <w:tc>
          <w:tcPr>
            <w:tcW w:w="2678" w:type="dxa"/>
          </w:tcPr>
          <w:p w14:paraId="5DB97BFE"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 xml:space="preserve">PV plant: Supply and Delivery of junction boxes, DC cables, isolators, surge protection devices, earthing, and other </w:t>
            </w:r>
            <w:r w:rsidRPr="00C45A36">
              <w:rPr>
                <w:color w:val="000000"/>
                <w:kern w:val="0"/>
                <w:sz w:val="22"/>
                <w:szCs w:val="22"/>
                <w:lang w:val="en-GB"/>
                <w14:ligatures w14:val="none"/>
              </w:rPr>
              <w:lastRenderedPageBreak/>
              <w:t>required equipment (as applicable)</w:t>
            </w:r>
          </w:p>
        </w:tc>
        <w:tc>
          <w:tcPr>
            <w:tcW w:w="936" w:type="dxa"/>
          </w:tcPr>
          <w:p w14:paraId="2FD6AA1F" w14:textId="77777777" w:rsidR="00C45A36" w:rsidRPr="00C45A36" w:rsidRDefault="00C45A36" w:rsidP="00C45A36">
            <w:pPr>
              <w:spacing w:after="0" w:line="240" w:lineRule="auto"/>
              <w:ind w:left="720" w:firstLine="720"/>
              <w:rPr>
                <w:kern w:val="0"/>
                <w:sz w:val="22"/>
                <w:szCs w:val="22"/>
                <w:lang w:val="en-GB"/>
                <w14:ligatures w14:val="none"/>
              </w:rPr>
            </w:pPr>
          </w:p>
          <w:p w14:paraId="594941D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p w14:paraId="6A7012D2" w14:textId="77777777" w:rsidR="00C45A36" w:rsidRPr="00C45A36" w:rsidRDefault="00C45A36" w:rsidP="00C45A36">
            <w:pPr>
              <w:spacing w:after="0" w:line="240" w:lineRule="auto"/>
              <w:ind w:left="720" w:firstLine="720"/>
              <w:rPr>
                <w:kern w:val="0"/>
                <w:sz w:val="22"/>
                <w:szCs w:val="22"/>
                <w:lang w:val="en-GB"/>
                <w14:ligatures w14:val="none"/>
              </w:rPr>
            </w:pPr>
          </w:p>
        </w:tc>
        <w:tc>
          <w:tcPr>
            <w:tcW w:w="1023" w:type="dxa"/>
          </w:tcPr>
          <w:p w14:paraId="688EFF31" w14:textId="77777777" w:rsidR="00C45A36" w:rsidRPr="00C45A36" w:rsidRDefault="00C45A36" w:rsidP="00C45A36">
            <w:pPr>
              <w:spacing w:after="0" w:line="240" w:lineRule="auto"/>
              <w:ind w:left="720" w:firstLine="720"/>
              <w:rPr>
                <w:kern w:val="0"/>
                <w:sz w:val="22"/>
                <w:szCs w:val="22"/>
                <w:lang w:val="en-GB"/>
                <w14:ligatures w14:val="none"/>
              </w:rPr>
            </w:pPr>
          </w:p>
          <w:p w14:paraId="50E0F323"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60DC549D" w14:textId="77777777" w:rsidR="00C45A36" w:rsidRPr="00C45A36" w:rsidRDefault="00C45A36" w:rsidP="00C45A36">
            <w:pPr>
              <w:spacing w:after="0" w:line="240" w:lineRule="auto"/>
              <w:ind w:left="720" w:firstLine="720"/>
              <w:rPr>
                <w:kern w:val="0"/>
                <w:sz w:val="22"/>
                <w:szCs w:val="22"/>
                <w:lang w:val="en-GB"/>
                <w14:ligatures w14:val="none"/>
              </w:rPr>
            </w:pPr>
          </w:p>
        </w:tc>
        <w:tc>
          <w:tcPr>
            <w:tcW w:w="1574" w:type="dxa"/>
          </w:tcPr>
          <w:p w14:paraId="7FA6EF23" w14:textId="77777777" w:rsidR="00C45A36" w:rsidRPr="00C45A36" w:rsidRDefault="00C45A36" w:rsidP="00C45A36">
            <w:pPr>
              <w:spacing w:after="0" w:line="240" w:lineRule="auto"/>
              <w:ind w:left="720" w:firstLine="720"/>
              <w:rPr>
                <w:kern w:val="0"/>
                <w:sz w:val="22"/>
                <w:szCs w:val="22"/>
                <w:lang w:val="en-GB"/>
                <w14:ligatures w14:val="none"/>
              </w:rPr>
            </w:pPr>
          </w:p>
        </w:tc>
        <w:tc>
          <w:tcPr>
            <w:tcW w:w="1666" w:type="dxa"/>
          </w:tcPr>
          <w:p w14:paraId="42310554"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3158D2A9" w14:textId="77777777" w:rsidTr="00F61492">
        <w:trPr>
          <w:trHeight w:val="144"/>
          <w:jc w:val="center"/>
        </w:trPr>
        <w:tc>
          <w:tcPr>
            <w:tcW w:w="895" w:type="dxa"/>
          </w:tcPr>
          <w:p w14:paraId="1FB87FA1"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8</w:t>
            </w:r>
          </w:p>
        </w:tc>
        <w:tc>
          <w:tcPr>
            <w:tcW w:w="2678" w:type="dxa"/>
          </w:tcPr>
          <w:p w14:paraId="0404F52B"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PV plant: Supply and Delivery of junction boxes, AC cables, LV cables, MV cables, isolators, surge protection devices, earthing, and other required equipment (as applicable)</w:t>
            </w:r>
          </w:p>
        </w:tc>
        <w:tc>
          <w:tcPr>
            <w:tcW w:w="936" w:type="dxa"/>
          </w:tcPr>
          <w:p w14:paraId="4D3E368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66BDE26E"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w:t>
            </w:r>
          </w:p>
        </w:tc>
        <w:tc>
          <w:tcPr>
            <w:tcW w:w="1304" w:type="dxa"/>
          </w:tcPr>
          <w:p w14:paraId="1DA4818F"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4B0B1E7E"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049DB5EC"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1937EB2D" w14:textId="77777777" w:rsidTr="00F61492">
        <w:trPr>
          <w:trHeight w:val="144"/>
          <w:jc w:val="center"/>
        </w:trPr>
        <w:tc>
          <w:tcPr>
            <w:tcW w:w="895" w:type="dxa"/>
          </w:tcPr>
          <w:p w14:paraId="37967284"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9</w:t>
            </w:r>
          </w:p>
        </w:tc>
        <w:tc>
          <w:tcPr>
            <w:tcW w:w="2678" w:type="dxa"/>
          </w:tcPr>
          <w:p w14:paraId="21B3F29E" w14:textId="77777777" w:rsidR="00C45A36" w:rsidRPr="00C45A36" w:rsidRDefault="00C45A36" w:rsidP="00C45A36">
            <w:pPr>
              <w:spacing w:after="0" w:line="240" w:lineRule="auto"/>
              <w:rPr>
                <w:color w:val="000000"/>
                <w:kern w:val="0"/>
                <w:sz w:val="22"/>
                <w:szCs w:val="22"/>
                <w:highlight w:val="green"/>
                <w:lang w:val="en-GB"/>
                <w14:ligatures w14:val="none"/>
              </w:rPr>
            </w:pPr>
            <w:r w:rsidRPr="00C45A36">
              <w:rPr>
                <w:color w:val="000000"/>
                <w:kern w:val="0"/>
                <w:sz w:val="22"/>
                <w:szCs w:val="22"/>
                <w:lang w:val="en-GB"/>
                <w14:ligatures w14:val="none"/>
              </w:rPr>
              <w:t xml:space="preserve">Spare Modules (As Mandatory Spares, </w:t>
            </w:r>
            <w:r w:rsidRPr="00C45A36">
              <w:rPr>
                <w:kern w:val="0"/>
                <w:sz w:val="22"/>
                <w:szCs w:val="22"/>
                <w:lang w:val="en-GB"/>
                <w14:ligatures w14:val="none"/>
              </w:rPr>
              <w:t>2</w:t>
            </w:r>
            <w:r w:rsidRPr="00C45A36">
              <w:rPr>
                <w:color w:val="000000"/>
                <w:kern w:val="0"/>
                <w:sz w:val="22"/>
                <w:szCs w:val="22"/>
                <w:lang w:val="en-GB"/>
                <w14:ligatures w14:val="none"/>
              </w:rPr>
              <w:t>% of total supply of solar modules)</w:t>
            </w:r>
          </w:p>
        </w:tc>
        <w:tc>
          <w:tcPr>
            <w:tcW w:w="936" w:type="dxa"/>
          </w:tcPr>
          <w:p w14:paraId="0F6F67E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3FF0B300"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w:t>
            </w:r>
          </w:p>
        </w:tc>
        <w:tc>
          <w:tcPr>
            <w:tcW w:w="1304" w:type="dxa"/>
          </w:tcPr>
          <w:p w14:paraId="100FCA70"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48D5F07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52762360"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A1E1D91" w14:textId="77777777" w:rsidTr="00F61492">
        <w:trPr>
          <w:trHeight w:val="144"/>
          <w:jc w:val="center"/>
        </w:trPr>
        <w:tc>
          <w:tcPr>
            <w:tcW w:w="895" w:type="dxa"/>
          </w:tcPr>
          <w:p w14:paraId="1145D3E6"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10</w:t>
            </w:r>
          </w:p>
        </w:tc>
        <w:tc>
          <w:tcPr>
            <w:tcW w:w="2678" w:type="dxa"/>
          </w:tcPr>
          <w:p w14:paraId="3EDEDB06"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Mandatory Spares excluding Modules</w:t>
            </w:r>
          </w:p>
        </w:tc>
        <w:tc>
          <w:tcPr>
            <w:tcW w:w="936" w:type="dxa"/>
          </w:tcPr>
          <w:p w14:paraId="06853F1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40D10009"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w:t>
            </w:r>
          </w:p>
        </w:tc>
        <w:tc>
          <w:tcPr>
            <w:tcW w:w="1304" w:type="dxa"/>
          </w:tcPr>
          <w:p w14:paraId="2CFB2E17"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3B23F38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6D41A32E"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E3678E7" w14:textId="77777777" w:rsidTr="00F61492">
        <w:trPr>
          <w:trHeight w:val="144"/>
          <w:jc w:val="center"/>
        </w:trPr>
        <w:tc>
          <w:tcPr>
            <w:tcW w:w="895" w:type="dxa"/>
          </w:tcPr>
          <w:p w14:paraId="4060EEE9"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11</w:t>
            </w:r>
          </w:p>
        </w:tc>
        <w:tc>
          <w:tcPr>
            <w:tcW w:w="2678" w:type="dxa"/>
          </w:tcPr>
          <w:p w14:paraId="61BA3310" w14:textId="77777777" w:rsidR="00C45A36" w:rsidRPr="00C45A36" w:rsidRDefault="00C45A36" w:rsidP="00C45A36">
            <w:pPr>
              <w:spacing w:after="0" w:line="240" w:lineRule="auto"/>
              <w:rPr>
                <w:color w:val="000000"/>
                <w:kern w:val="0"/>
                <w:sz w:val="22"/>
                <w:szCs w:val="22"/>
                <w:highlight w:val="yellow"/>
                <w:lang w:val="en-GB"/>
                <w14:ligatures w14:val="none"/>
              </w:rPr>
            </w:pPr>
            <w:r w:rsidRPr="00C45A36">
              <w:rPr>
                <w:color w:val="000000"/>
                <w:kern w:val="0"/>
                <w:sz w:val="22"/>
                <w:szCs w:val="22"/>
                <w:lang w:val="en-GB"/>
                <w14:ligatures w14:val="none"/>
              </w:rPr>
              <w:t>Weather Monitoring Station</w:t>
            </w:r>
          </w:p>
        </w:tc>
        <w:tc>
          <w:tcPr>
            <w:tcW w:w="936" w:type="dxa"/>
          </w:tcPr>
          <w:p w14:paraId="3F45E58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7783110E"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w:t>
            </w:r>
          </w:p>
        </w:tc>
        <w:tc>
          <w:tcPr>
            <w:tcW w:w="1304" w:type="dxa"/>
          </w:tcPr>
          <w:p w14:paraId="7A323BF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7432A879"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56762A02"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7C433E47" w14:textId="77777777" w:rsidTr="00F61492">
        <w:trPr>
          <w:trHeight w:val="144"/>
          <w:jc w:val="center"/>
        </w:trPr>
        <w:tc>
          <w:tcPr>
            <w:tcW w:w="895" w:type="dxa"/>
          </w:tcPr>
          <w:p w14:paraId="5AC8F827"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12</w:t>
            </w:r>
          </w:p>
        </w:tc>
        <w:tc>
          <w:tcPr>
            <w:tcW w:w="2678" w:type="dxa"/>
          </w:tcPr>
          <w:p w14:paraId="6AE4DFE2" w14:textId="4198C13B" w:rsidR="00C45A36" w:rsidRPr="00C45A36" w:rsidRDefault="001979BD" w:rsidP="00C45A36">
            <w:pPr>
              <w:spacing w:after="0" w:line="240" w:lineRule="auto"/>
              <w:rPr>
                <w:color w:val="000000"/>
                <w:kern w:val="0"/>
                <w:sz w:val="22"/>
                <w:szCs w:val="22"/>
                <w:lang w:val="en-GB"/>
                <w14:ligatures w14:val="none"/>
              </w:rPr>
            </w:pPr>
            <w:r>
              <w:rPr>
                <w:color w:val="000000"/>
              </w:rPr>
              <w:t>Manufacture &amp; Supply of Balance of System including all Equipment's, Materials, Spares, Accessories, Safety &amp; Fire Fighting System etc and any other Supplies necessary for proper functioning of the system</w:t>
            </w:r>
          </w:p>
        </w:tc>
        <w:tc>
          <w:tcPr>
            <w:tcW w:w="936" w:type="dxa"/>
          </w:tcPr>
          <w:p w14:paraId="696DDAA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36696AAB"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w:t>
            </w:r>
          </w:p>
        </w:tc>
        <w:tc>
          <w:tcPr>
            <w:tcW w:w="1304" w:type="dxa"/>
          </w:tcPr>
          <w:p w14:paraId="052DF898"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4FA683DC"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421D61F1"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34230FB" w14:textId="77777777" w:rsidTr="00F61492">
        <w:trPr>
          <w:trHeight w:val="144"/>
          <w:jc w:val="center"/>
        </w:trPr>
        <w:tc>
          <w:tcPr>
            <w:tcW w:w="895" w:type="dxa"/>
          </w:tcPr>
          <w:p w14:paraId="3AB920EE" w14:textId="77777777" w:rsidR="00C45A36" w:rsidRPr="00C45A36" w:rsidRDefault="00C45A36" w:rsidP="00C45A36">
            <w:pPr>
              <w:spacing w:after="0" w:line="240" w:lineRule="auto"/>
              <w:ind w:left="720" w:firstLine="720"/>
              <w:rPr>
                <w:b/>
                <w:kern w:val="0"/>
                <w:sz w:val="22"/>
                <w:szCs w:val="22"/>
                <w:lang w:val="en-GB"/>
                <w14:ligatures w14:val="none"/>
              </w:rPr>
            </w:pPr>
          </w:p>
        </w:tc>
        <w:tc>
          <w:tcPr>
            <w:tcW w:w="7515" w:type="dxa"/>
            <w:gridSpan w:val="5"/>
          </w:tcPr>
          <w:p w14:paraId="6B311D1B" w14:textId="77777777" w:rsidR="00C45A36" w:rsidRPr="00C45A36" w:rsidRDefault="00C45A36" w:rsidP="00C45A36">
            <w:pPr>
              <w:spacing w:after="0" w:line="240" w:lineRule="auto"/>
              <w:ind w:left="720" w:firstLine="720"/>
              <w:jc w:val="center"/>
              <w:rPr>
                <w:b/>
                <w:kern w:val="0"/>
                <w:sz w:val="22"/>
                <w:szCs w:val="22"/>
                <w:lang w:val="en-GB"/>
                <w14:ligatures w14:val="none"/>
              </w:rPr>
            </w:pPr>
            <w:r w:rsidRPr="00C45A36">
              <w:rPr>
                <w:b/>
                <w:color w:val="000000"/>
                <w:kern w:val="0"/>
                <w:sz w:val="22"/>
                <w:szCs w:val="22"/>
                <w:lang w:val="en-GB"/>
                <w14:ligatures w14:val="none"/>
              </w:rPr>
              <w:t>BESS</w:t>
            </w:r>
          </w:p>
        </w:tc>
        <w:tc>
          <w:tcPr>
            <w:tcW w:w="1666" w:type="dxa"/>
          </w:tcPr>
          <w:p w14:paraId="56367C0F" w14:textId="77777777" w:rsidR="00C45A36" w:rsidRPr="00C45A36" w:rsidRDefault="00C45A36" w:rsidP="00C45A36">
            <w:pPr>
              <w:spacing w:after="0" w:line="240" w:lineRule="auto"/>
              <w:ind w:left="720" w:firstLine="720"/>
              <w:jc w:val="center"/>
              <w:rPr>
                <w:b/>
                <w:color w:val="000000"/>
                <w:kern w:val="0"/>
                <w:sz w:val="22"/>
                <w:szCs w:val="22"/>
                <w:lang w:val="en-GB"/>
                <w14:ligatures w14:val="none"/>
              </w:rPr>
            </w:pPr>
          </w:p>
        </w:tc>
      </w:tr>
      <w:tr w:rsidR="00C45A36" w:rsidRPr="00C45A36" w14:paraId="6212ECB3" w14:textId="77777777" w:rsidTr="00F61492">
        <w:trPr>
          <w:trHeight w:val="144"/>
          <w:jc w:val="center"/>
        </w:trPr>
        <w:tc>
          <w:tcPr>
            <w:tcW w:w="895" w:type="dxa"/>
          </w:tcPr>
          <w:p w14:paraId="1D5DC562"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13</w:t>
            </w:r>
          </w:p>
        </w:tc>
        <w:tc>
          <w:tcPr>
            <w:tcW w:w="2678" w:type="dxa"/>
            <w:shd w:val="clear" w:color="auto" w:fill="auto"/>
          </w:tcPr>
          <w:p w14:paraId="3169FCEC"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Supply and Delivery of L</w:t>
            </w:r>
            <w:r w:rsidRPr="00C45A36">
              <w:rPr>
                <w:kern w:val="0"/>
                <w:sz w:val="22"/>
                <w:szCs w:val="22"/>
                <w:lang w:val="en-GB"/>
                <w14:ligatures w14:val="none"/>
              </w:rPr>
              <w:t xml:space="preserve">ithium-Ion </w:t>
            </w:r>
            <w:r w:rsidRPr="00C45A36">
              <w:rPr>
                <w:color w:val="000000"/>
                <w:kern w:val="0"/>
                <w:sz w:val="22"/>
                <w:szCs w:val="22"/>
                <w:lang w:val="en-GB"/>
                <w14:ligatures w14:val="none"/>
              </w:rPr>
              <w:t xml:space="preserve">Batteries of a minimum 10 </w:t>
            </w:r>
            <w:proofErr w:type="spellStart"/>
            <w:r w:rsidRPr="00C45A36">
              <w:rPr>
                <w:color w:val="000000"/>
                <w:kern w:val="0"/>
                <w:sz w:val="22"/>
                <w:szCs w:val="22"/>
                <w:lang w:val="en-GB"/>
                <w14:ligatures w14:val="none"/>
              </w:rPr>
              <w:t>MWhr</w:t>
            </w:r>
            <w:proofErr w:type="spellEnd"/>
            <w:r w:rsidRPr="00C45A36">
              <w:rPr>
                <w:color w:val="000000"/>
                <w:kern w:val="0"/>
                <w:sz w:val="22"/>
                <w:szCs w:val="22"/>
                <w:lang w:val="en-GB"/>
                <w14:ligatures w14:val="none"/>
              </w:rPr>
              <w:t xml:space="preserve"> capacity as specified in the Tender Documents</w:t>
            </w:r>
          </w:p>
        </w:tc>
        <w:tc>
          <w:tcPr>
            <w:tcW w:w="936" w:type="dxa"/>
          </w:tcPr>
          <w:p w14:paraId="4A18BCA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320B3BF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74089459"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083012D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374EB8C3"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4470F9DC" w14:textId="77777777" w:rsidTr="00F61492">
        <w:trPr>
          <w:trHeight w:val="144"/>
          <w:jc w:val="center"/>
        </w:trPr>
        <w:tc>
          <w:tcPr>
            <w:tcW w:w="895" w:type="dxa"/>
          </w:tcPr>
          <w:p w14:paraId="0B0F8365"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14</w:t>
            </w:r>
          </w:p>
        </w:tc>
        <w:tc>
          <w:tcPr>
            <w:tcW w:w="2678" w:type="dxa"/>
            <w:shd w:val="clear" w:color="auto" w:fill="auto"/>
          </w:tcPr>
          <w:p w14:paraId="6D307089"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Supply of Bidirectional Inverter (PCS) as specified in the Tender Documents</w:t>
            </w:r>
          </w:p>
        </w:tc>
        <w:tc>
          <w:tcPr>
            <w:tcW w:w="936" w:type="dxa"/>
          </w:tcPr>
          <w:p w14:paraId="765A367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7DE89FC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6046EE8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1C38E13F"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4D25F691"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6526A1C6" w14:textId="77777777" w:rsidTr="00F61492">
        <w:trPr>
          <w:trHeight w:val="144"/>
          <w:jc w:val="center"/>
        </w:trPr>
        <w:tc>
          <w:tcPr>
            <w:tcW w:w="895" w:type="dxa"/>
          </w:tcPr>
          <w:p w14:paraId="3D2E36F4"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15</w:t>
            </w:r>
          </w:p>
        </w:tc>
        <w:tc>
          <w:tcPr>
            <w:tcW w:w="2678" w:type="dxa"/>
            <w:shd w:val="clear" w:color="auto" w:fill="auto"/>
          </w:tcPr>
          <w:p w14:paraId="30FEF3CD" w14:textId="77777777" w:rsidR="00C45A36" w:rsidRPr="00C45A36" w:rsidRDefault="00C45A36" w:rsidP="00C45A36">
            <w:pPr>
              <w:spacing w:after="0" w:line="240" w:lineRule="auto"/>
              <w:rPr>
                <w:color w:val="000000"/>
                <w:kern w:val="0"/>
                <w:sz w:val="22"/>
                <w:szCs w:val="22"/>
                <w:lang w:val="en-GB"/>
                <w14:ligatures w14:val="none"/>
              </w:rPr>
            </w:pPr>
            <w:r w:rsidRPr="00C45A36">
              <w:rPr>
                <w:color w:val="000000"/>
                <w:kern w:val="0"/>
                <w:sz w:val="22"/>
                <w:szCs w:val="22"/>
                <w:lang w:val="en-GB"/>
                <w14:ligatures w14:val="none"/>
              </w:rPr>
              <w:t>Supply of Battery Management System (BMS) as specified in the Tender Documents</w:t>
            </w:r>
          </w:p>
        </w:tc>
        <w:tc>
          <w:tcPr>
            <w:tcW w:w="936" w:type="dxa"/>
          </w:tcPr>
          <w:p w14:paraId="3FDBCC0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6E2FDA9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3CE3060A"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6C6B8645"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740B00B2"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5DC75EA0" w14:textId="77777777" w:rsidTr="00F61492">
        <w:trPr>
          <w:trHeight w:val="755"/>
          <w:jc w:val="center"/>
        </w:trPr>
        <w:tc>
          <w:tcPr>
            <w:tcW w:w="895" w:type="dxa"/>
          </w:tcPr>
          <w:p w14:paraId="1619258A"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16</w:t>
            </w:r>
          </w:p>
        </w:tc>
        <w:tc>
          <w:tcPr>
            <w:tcW w:w="2678" w:type="dxa"/>
            <w:shd w:val="clear" w:color="auto" w:fill="auto"/>
          </w:tcPr>
          <w:p w14:paraId="5DC1D53B" w14:textId="77777777" w:rsidR="00C45A36" w:rsidRPr="00C45A36" w:rsidRDefault="00C45A36" w:rsidP="00C45A36">
            <w:pPr>
              <w:spacing w:after="0" w:line="240" w:lineRule="auto"/>
              <w:rPr>
                <w:color w:val="000000"/>
                <w:kern w:val="0"/>
                <w:sz w:val="22"/>
                <w:szCs w:val="22"/>
                <w:lang w:val="en-GB"/>
                <w14:ligatures w14:val="none"/>
              </w:rPr>
            </w:pPr>
            <w:r w:rsidRPr="00C45A36">
              <w:rPr>
                <w:kern w:val="0"/>
                <w:sz w:val="22"/>
                <w:szCs w:val="22"/>
                <w:lang w:val="en-GB"/>
                <w14:ligatures w14:val="none"/>
              </w:rPr>
              <w:t>Supply of bi-directional Inverter Transformer as specified in the Tender Documents</w:t>
            </w:r>
          </w:p>
        </w:tc>
        <w:tc>
          <w:tcPr>
            <w:tcW w:w="936" w:type="dxa"/>
          </w:tcPr>
          <w:p w14:paraId="701E17D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4D848F8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71832FBE"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50CB75F9"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2879A54E"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3BD032C1" w14:textId="77777777" w:rsidTr="00F61492">
        <w:trPr>
          <w:trHeight w:val="144"/>
          <w:jc w:val="center"/>
        </w:trPr>
        <w:tc>
          <w:tcPr>
            <w:tcW w:w="895" w:type="dxa"/>
          </w:tcPr>
          <w:p w14:paraId="4486104B"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lastRenderedPageBreak/>
              <w:t>17</w:t>
            </w:r>
          </w:p>
        </w:tc>
        <w:tc>
          <w:tcPr>
            <w:tcW w:w="2678" w:type="dxa"/>
            <w:shd w:val="clear" w:color="auto" w:fill="auto"/>
          </w:tcPr>
          <w:p w14:paraId="662BE3DC"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Supply of GIS Panel (for bi-directional inverter Transformers) as specified in the Tender Documents</w:t>
            </w:r>
          </w:p>
        </w:tc>
        <w:tc>
          <w:tcPr>
            <w:tcW w:w="936" w:type="dxa"/>
          </w:tcPr>
          <w:p w14:paraId="3CD16E3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497E71D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12E27650"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14E1A4C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2F7BCF65"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7DC1A285" w14:textId="77777777" w:rsidTr="00F61492">
        <w:trPr>
          <w:trHeight w:val="144"/>
          <w:jc w:val="center"/>
        </w:trPr>
        <w:tc>
          <w:tcPr>
            <w:tcW w:w="895" w:type="dxa"/>
          </w:tcPr>
          <w:p w14:paraId="3D37E084"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18</w:t>
            </w:r>
          </w:p>
        </w:tc>
        <w:tc>
          <w:tcPr>
            <w:tcW w:w="2678" w:type="dxa"/>
            <w:shd w:val="clear" w:color="auto" w:fill="auto"/>
          </w:tcPr>
          <w:p w14:paraId="23AD0FF5" w14:textId="77777777" w:rsidR="00C45A36" w:rsidRPr="00C45A36" w:rsidRDefault="00C45A36" w:rsidP="00C45A36">
            <w:pPr>
              <w:spacing w:after="0" w:line="240" w:lineRule="auto"/>
              <w:rPr>
                <w:rFonts w:eastAsia="Calibri"/>
                <w:bCs/>
                <w:kern w:val="28"/>
                <w:sz w:val="22"/>
                <w:szCs w:val="22"/>
                <w:lang w:val="en-GB"/>
                <w14:ligatures w14:val="none"/>
              </w:rPr>
            </w:pPr>
            <w:r w:rsidRPr="00C45A36">
              <w:rPr>
                <w:rFonts w:eastAsia="Calibri"/>
                <w:bCs/>
                <w:kern w:val="28"/>
                <w:sz w:val="22"/>
                <w:szCs w:val="22"/>
                <w:lang w:val="en-GB"/>
                <w14:ligatures w14:val="none"/>
              </w:rPr>
              <w:t>Aux Transformers with associated distribution boards for each BESS container</w:t>
            </w:r>
          </w:p>
          <w:p w14:paraId="4149E1FA" w14:textId="77777777" w:rsidR="00C45A36" w:rsidRPr="00C45A36" w:rsidRDefault="00C45A36" w:rsidP="00C45A36">
            <w:pPr>
              <w:spacing w:after="0" w:line="240" w:lineRule="auto"/>
              <w:rPr>
                <w:kern w:val="0"/>
                <w:sz w:val="22"/>
                <w:szCs w:val="22"/>
                <w:lang w:val="en-GB"/>
                <w14:ligatures w14:val="none"/>
              </w:rPr>
            </w:pPr>
          </w:p>
        </w:tc>
        <w:tc>
          <w:tcPr>
            <w:tcW w:w="936" w:type="dxa"/>
          </w:tcPr>
          <w:p w14:paraId="4A6F019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1F9D12E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67EA732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2851174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49F60243"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491CE5F" w14:textId="77777777" w:rsidTr="00F61492">
        <w:trPr>
          <w:trHeight w:val="144"/>
          <w:jc w:val="center"/>
        </w:trPr>
        <w:tc>
          <w:tcPr>
            <w:tcW w:w="895" w:type="dxa"/>
          </w:tcPr>
          <w:p w14:paraId="0884D4E3"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19</w:t>
            </w:r>
          </w:p>
        </w:tc>
        <w:tc>
          <w:tcPr>
            <w:tcW w:w="2678" w:type="dxa"/>
            <w:shd w:val="clear" w:color="auto" w:fill="auto"/>
          </w:tcPr>
          <w:p w14:paraId="6AE7B2A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LV Panel switchgears complete with all necessary protections for combining incoming cables from the respective inverter outputs before joining inverter Transformers. Their output goes to the Transformer for further Voltage Transformation </w:t>
            </w:r>
            <w:r w:rsidRPr="00C45A36">
              <w:rPr>
                <w:b/>
                <w:i/>
                <w:kern w:val="0"/>
                <w:sz w:val="22"/>
                <w:szCs w:val="22"/>
                <w:lang w:val="en-GB"/>
                <w14:ligatures w14:val="none"/>
              </w:rPr>
              <w:t>(Note LV Panel, Transformer and 3 Panel GIS shall be in the same</w:t>
            </w:r>
            <w:r w:rsidRPr="00C45A36">
              <w:rPr>
                <w:kern w:val="0"/>
                <w:sz w:val="22"/>
                <w:szCs w:val="22"/>
                <w:lang w:val="en-GB"/>
                <w14:ligatures w14:val="none"/>
              </w:rPr>
              <w:t xml:space="preserve"> container)  </w:t>
            </w:r>
          </w:p>
        </w:tc>
        <w:tc>
          <w:tcPr>
            <w:tcW w:w="936" w:type="dxa"/>
          </w:tcPr>
          <w:p w14:paraId="55BD6E4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5F3BBFC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123A15E9"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5967377A"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67C8271F"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DD924EE" w14:textId="77777777" w:rsidTr="00F61492">
        <w:trPr>
          <w:trHeight w:val="144"/>
          <w:jc w:val="center"/>
        </w:trPr>
        <w:tc>
          <w:tcPr>
            <w:tcW w:w="895" w:type="dxa"/>
          </w:tcPr>
          <w:p w14:paraId="68A6BA85"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20</w:t>
            </w:r>
          </w:p>
        </w:tc>
        <w:tc>
          <w:tcPr>
            <w:tcW w:w="2678" w:type="dxa"/>
            <w:shd w:val="clear" w:color="auto" w:fill="auto"/>
          </w:tcPr>
          <w:p w14:paraId="5F4E805E"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PV plant: Supply and Delivery of junction boxes, DC cables, isolators, surge protection devices, earthing, and other required equipment (as applicable)</w:t>
            </w:r>
          </w:p>
        </w:tc>
        <w:tc>
          <w:tcPr>
            <w:tcW w:w="936" w:type="dxa"/>
          </w:tcPr>
          <w:p w14:paraId="619F803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3F07D285"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2A2405C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42FF0F8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4E041652"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37E941C9" w14:textId="77777777" w:rsidTr="00F61492">
        <w:trPr>
          <w:trHeight w:val="144"/>
          <w:jc w:val="center"/>
        </w:trPr>
        <w:tc>
          <w:tcPr>
            <w:tcW w:w="895" w:type="dxa"/>
          </w:tcPr>
          <w:p w14:paraId="5E6A6978"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21</w:t>
            </w:r>
          </w:p>
        </w:tc>
        <w:tc>
          <w:tcPr>
            <w:tcW w:w="2678" w:type="dxa"/>
            <w:shd w:val="clear" w:color="auto" w:fill="auto"/>
          </w:tcPr>
          <w:p w14:paraId="335D0479" w14:textId="77777777" w:rsidR="00C45A36" w:rsidRPr="00C45A36" w:rsidRDefault="00C45A36" w:rsidP="00C45A36">
            <w:pPr>
              <w:spacing w:after="0" w:line="240" w:lineRule="auto"/>
              <w:rPr>
                <w:kern w:val="0"/>
                <w:sz w:val="22"/>
                <w:szCs w:val="22"/>
                <w:lang w:val="en-GB"/>
                <w14:ligatures w14:val="none"/>
              </w:rPr>
            </w:pPr>
            <w:r w:rsidRPr="00C45A36">
              <w:rPr>
                <w:color w:val="000000"/>
                <w:kern w:val="0"/>
                <w:sz w:val="22"/>
                <w:szCs w:val="22"/>
                <w:lang w:val="en-GB"/>
                <w14:ligatures w14:val="none"/>
              </w:rPr>
              <w:t>PV plant: Supply and Delivery of junction boxes, AC cables, LV cables, MV cables, isolators, surge protection devices, earthing, and other required equipment (as applicable)</w:t>
            </w:r>
          </w:p>
        </w:tc>
        <w:tc>
          <w:tcPr>
            <w:tcW w:w="936" w:type="dxa"/>
          </w:tcPr>
          <w:p w14:paraId="128174A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0B658E6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5213D2F0"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5D9027C3"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7E52573A"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70A400DC" w14:textId="77777777" w:rsidTr="00F61492">
        <w:trPr>
          <w:trHeight w:val="1766"/>
          <w:jc w:val="center"/>
        </w:trPr>
        <w:tc>
          <w:tcPr>
            <w:tcW w:w="895" w:type="dxa"/>
          </w:tcPr>
          <w:p w14:paraId="0A8D7D49"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22</w:t>
            </w:r>
          </w:p>
        </w:tc>
        <w:tc>
          <w:tcPr>
            <w:tcW w:w="2678" w:type="dxa"/>
            <w:shd w:val="clear" w:color="auto" w:fill="auto"/>
          </w:tcPr>
          <w:p w14:paraId="710C1503" w14:textId="7FB3ADA6" w:rsidR="00C45A36" w:rsidRPr="00C45A36" w:rsidRDefault="001979BD" w:rsidP="00C45A36">
            <w:pPr>
              <w:spacing w:after="0" w:line="240" w:lineRule="auto"/>
              <w:rPr>
                <w:color w:val="000000"/>
                <w:kern w:val="0"/>
                <w:sz w:val="22"/>
                <w:szCs w:val="22"/>
                <w:lang w:val="en-GB"/>
                <w14:ligatures w14:val="none"/>
              </w:rPr>
            </w:pPr>
            <w:r>
              <w:rPr>
                <w:color w:val="000000"/>
              </w:rPr>
              <w:t xml:space="preserve">Manufacture &amp; Supply of Balance of System including all Equipment's, Materials, Spares, Accessories, Safety &amp; Fire Fighting System etc and any other Supplies necessary for </w:t>
            </w:r>
            <w:r>
              <w:rPr>
                <w:color w:val="000000"/>
              </w:rPr>
              <w:lastRenderedPageBreak/>
              <w:t>proper functioning of the system</w:t>
            </w:r>
          </w:p>
        </w:tc>
        <w:tc>
          <w:tcPr>
            <w:tcW w:w="936" w:type="dxa"/>
          </w:tcPr>
          <w:p w14:paraId="778EF67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lastRenderedPageBreak/>
              <w:t>Lot</w:t>
            </w:r>
          </w:p>
        </w:tc>
        <w:tc>
          <w:tcPr>
            <w:tcW w:w="1023" w:type="dxa"/>
          </w:tcPr>
          <w:p w14:paraId="4292467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00A61A3A"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7F48D21F"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27B1F22A"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60248890" w14:textId="77777777" w:rsidTr="00F61492">
        <w:trPr>
          <w:trHeight w:val="545"/>
          <w:jc w:val="center"/>
        </w:trPr>
        <w:tc>
          <w:tcPr>
            <w:tcW w:w="895" w:type="dxa"/>
          </w:tcPr>
          <w:p w14:paraId="5EC1DC53" w14:textId="77777777" w:rsidR="00C45A36" w:rsidRPr="00C45A36" w:rsidRDefault="00C45A36" w:rsidP="00C45A36">
            <w:pPr>
              <w:spacing w:after="0" w:line="240" w:lineRule="auto"/>
              <w:rPr>
                <w:b/>
                <w:kern w:val="0"/>
                <w:sz w:val="22"/>
                <w:szCs w:val="22"/>
                <w:lang w:val="en-GB"/>
                <w14:ligatures w14:val="none"/>
              </w:rPr>
            </w:pPr>
          </w:p>
        </w:tc>
        <w:tc>
          <w:tcPr>
            <w:tcW w:w="9181" w:type="dxa"/>
            <w:gridSpan w:val="6"/>
            <w:shd w:val="clear" w:color="auto" w:fill="auto"/>
          </w:tcPr>
          <w:p w14:paraId="4E2E4547" w14:textId="77777777" w:rsidR="00C45A36" w:rsidRPr="00C45A36" w:rsidRDefault="00C45A36" w:rsidP="00C45A36">
            <w:pPr>
              <w:spacing w:after="0" w:line="240" w:lineRule="auto"/>
              <w:ind w:left="720" w:firstLine="720"/>
              <w:rPr>
                <w:b/>
                <w:kern w:val="0"/>
                <w:sz w:val="22"/>
                <w:szCs w:val="22"/>
                <w:lang w:val="en-GB"/>
                <w14:ligatures w14:val="none"/>
              </w:rPr>
            </w:pPr>
            <w:r w:rsidRPr="00C45A36">
              <w:rPr>
                <w:b/>
                <w:kern w:val="0"/>
                <w:sz w:val="22"/>
                <w:szCs w:val="22"/>
                <w:lang w:val="en-GB"/>
                <w14:ligatures w14:val="none"/>
              </w:rPr>
              <w:t>11kV GIS EVACUATION SUBSTATION</w:t>
            </w:r>
          </w:p>
        </w:tc>
      </w:tr>
      <w:tr w:rsidR="00C45A36" w:rsidRPr="00C45A36" w14:paraId="34EA61B5" w14:textId="77777777" w:rsidTr="00F61492">
        <w:trPr>
          <w:trHeight w:val="1766"/>
          <w:jc w:val="center"/>
        </w:trPr>
        <w:tc>
          <w:tcPr>
            <w:tcW w:w="895" w:type="dxa"/>
          </w:tcPr>
          <w:p w14:paraId="7497D8FF"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23</w:t>
            </w:r>
          </w:p>
        </w:tc>
        <w:tc>
          <w:tcPr>
            <w:tcW w:w="2678" w:type="dxa"/>
            <w:shd w:val="clear" w:color="auto" w:fill="auto"/>
          </w:tcPr>
          <w:p w14:paraId="006CA2EE" w14:textId="77777777" w:rsidR="00C45A36" w:rsidRPr="00C45A36" w:rsidRDefault="00C45A36" w:rsidP="00C45A36">
            <w:pPr>
              <w:spacing w:after="0" w:line="240" w:lineRule="auto"/>
              <w:rPr>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 xml:space="preserve">Supply of an extensible 11/12kV MV Switchgear (combiner panel for all Transformer bays and outgoing feeders) with   4No. Transformer Bay feeders, 2 outgoing feeders plus 2 No. spares </w:t>
            </w:r>
            <w:r w:rsidRPr="00C45A36">
              <w:rPr>
                <w:bCs/>
                <w:kern w:val="28"/>
                <w:sz w:val="22"/>
                <w:szCs w:val="22"/>
                <w:lang w:val="en-GB"/>
                <w14:ligatures w14:val="none"/>
              </w:rPr>
              <w:t>complete with its power back up supply with Battery Chargers</w:t>
            </w:r>
          </w:p>
        </w:tc>
        <w:tc>
          <w:tcPr>
            <w:tcW w:w="936" w:type="dxa"/>
          </w:tcPr>
          <w:p w14:paraId="62B3345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0FEBCA1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63B3D906"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059995C6"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70137131"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26A59D97" w14:textId="77777777" w:rsidTr="00F61492">
        <w:trPr>
          <w:trHeight w:val="144"/>
          <w:jc w:val="center"/>
        </w:trPr>
        <w:tc>
          <w:tcPr>
            <w:tcW w:w="895" w:type="dxa"/>
          </w:tcPr>
          <w:p w14:paraId="1EB32ECE" w14:textId="77777777" w:rsidR="00C45A36" w:rsidRPr="00C45A36" w:rsidRDefault="00C45A36" w:rsidP="00C45A36">
            <w:pPr>
              <w:spacing w:after="0" w:line="240" w:lineRule="auto"/>
              <w:ind w:left="720" w:firstLine="720"/>
              <w:rPr>
                <w:b/>
                <w:kern w:val="0"/>
                <w:sz w:val="22"/>
                <w:szCs w:val="22"/>
                <w:lang w:val="en-GB"/>
                <w14:ligatures w14:val="none"/>
              </w:rPr>
            </w:pPr>
          </w:p>
        </w:tc>
        <w:tc>
          <w:tcPr>
            <w:tcW w:w="9181" w:type="dxa"/>
            <w:gridSpan w:val="6"/>
            <w:shd w:val="clear" w:color="auto" w:fill="auto"/>
          </w:tcPr>
          <w:p w14:paraId="5B174457" w14:textId="77777777" w:rsidR="00C45A36" w:rsidRPr="00C45A36" w:rsidRDefault="00C45A36" w:rsidP="00C45A36">
            <w:pPr>
              <w:spacing w:after="0" w:line="240" w:lineRule="auto"/>
              <w:ind w:left="720" w:firstLine="720"/>
              <w:jc w:val="center"/>
              <w:rPr>
                <w:b/>
                <w:kern w:val="0"/>
                <w:sz w:val="22"/>
                <w:szCs w:val="22"/>
                <w:lang w:val="en-GB"/>
                <w14:ligatures w14:val="none"/>
              </w:rPr>
            </w:pPr>
            <w:r w:rsidRPr="00C45A36">
              <w:rPr>
                <w:b/>
                <w:kern w:val="0"/>
                <w:sz w:val="22"/>
                <w:szCs w:val="22"/>
                <w:lang w:val="en-GB"/>
                <w14:ligatures w14:val="none"/>
              </w:rPr>
              <w:t>SCADA SYSTEM</w:t>
            </w:r>
          </w:p>
        </w:tc>
      </w:tr>
      <w:tr w:rsidR="00C45A36" w:rsidRPr="00C45A36" w14:paraId="439C7D48" w14:textId="77777777" w:rsidTr="00F61492">
        <w:trPr>
          <w:trHeight w:val="144"/>
          <w:jc w:val="center"/>
        </w:trPr>
        <w:tc>
          <w:tcPr>
            <w:tcW w:w="895" w:type="dxa"/>
          </w:tcPr>
          <w:p w14:paraId="3A9B777B"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24</w:t>
            </w:r>
          </w:p>
        </w:tc>
        <w:tc>
          <w:tcPr>
            <w:tcW w:w="2678" w:type="dxa"/>
            <w:shd w:val="clear" w:color="auto" w:fill="auto"/>
          </w:tcPr>
          <w:p w14:paraId="79438A6A"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Supply and delivery of a complete SCADA and Remote Monitoring and Controlling System, Connecting Cables (if any), and Associated Other Accessories as per the provided I/O sheet.</w:t>
            </w:r>
          </w:p>
        </w:tc>
        <w:tc>
          <w:tcPr>
            <w:tcW w:w="936" w:type="dxa"/>
          </w:tcPr>
          <w:p w14:paraId="2F21F17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4438CD2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52240F9D"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4C77D2D3"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2BDFCBDC"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4017F3A0" w14:textId="77777777" w:rsidTr="00F61492">
        <w:trPr>
          <w:trHeight w:val="144"/>
          <w:jc w:val="center"/>
        </w:trPr>
        <w:tc>
          <w:tcPr>
            <w:tcW w:w="895" w:type="dxa"/>
          </w:tcPr>
          <w:p w14:paraId="657EFC22"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25</w:t>
            </w:r>
          </w:p>
        </w:tc>
        <w:tc>
          <w:tcPr>
            <w:tcW w:w="2678" w:type="dxa"/>
            <w:shd w:val="clear" w:color="auto" w:fill="auto"/>
          </w:tcPr>
          <w:p w14:paraId="539BA168"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Supply and delivery of a complete Lightning Protection System</w:t>
            </w:r>
          </w:p>
        </w:tc>
        <w:tc>
          <w:tcPr>
            <w:tcW w:w="936" w:type="dxa"/>
          </w:tcPr>
          <w:p w14:paraId="148BF2B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57EA36F5"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4F4B39D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13F7732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17089A66"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14B5D51E" w14:textId="77777777" w:rsidTr="00F61492">
        <w:trPr>
          <w:trHeight w:val="144"/>
          <w:jc w:val="center"/>
        </w:trPr>
        <w:tc>
          <w:tcPr>
            <w:tcW w:w="895" w:type="dxa"/>
          </w:tcPr>
          <w:p w14:paraId="71EA2048"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26</w:t>
            </w:r>
          </w:p>
        </w:tc>
        <w:tc>
          <w:tcPr>
            <w:tcW w:w="2678" w:type="dxa"/>
            <w:shd w:val="clear" w:color="auto" w:fill="auto"/>
          </w:tcPr>
          <w:p w14:paraId="3DE55E38"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Supply and delivery of a complete Fire Alarm System</w:t>
            </w:r>
          </w:p>
        </w:tc>
        <w:tc>
          <w:tcPr>
            <w:tcW w:w="936" w:type="dxa"/>
          </w:tcPr>
          <w:p w14:paraId="235C721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2C92D8B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188FD871"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616F2E3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014D7CB5"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272E3C96" w14:textId="77777777" w:rsidTr="00F61492">
        <w:trPr>
          <w:trHeight w:val="144"/>
          <w:jc w:val="center"/>
        </w:trPr>
        <w:tc>
          <w:tcPr>
            <w:tcW w:w="895" w:type="dxa"/>
          </w:tcPr>
          <w:p w14:paraId="1EBD9D91"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27</w:t>
            </w:r>
          </w:p>
        </w:tc>
        <w:tc>
          <w:tcPr>
            <w:tcW w:w="2678" w:type="dxa"/>
            <w:shd w:val="clear" w:color="auto" w:fill="auto"/>
          </w:tcPr>
          <w:p w14:paraId="6B529575" w14:textId="77777777" w:rsidR="00C45A36" w:rsidRPr="00C45A36" w:rsidRDefault="00C45A36" w:rsidP="00C45A36">
            <w:pPr>
              <w:pBdr>
                <w:top w:val="nil"/>
                <w:left w:val="nil"/>
                <w:bottom w:val="nil"/>
                <w:right w:val="nil"/>
                <w:between w:val="nil"/>
              </w:pBdr>
              <w:spacing w:after="0" w:line="240" w:lineRule="auto"/>
              <w:rPr>
                <w:rFonts w:ascii="Calibri" w:eastAsia="Calibri" w:hAnsi="Calibri" w:cs="Calibri"/>
                <w:color w:val="000000"/>
                <w:kern w:val="0"/>
                <w:sz w:val="22"/>
                <w:szCs w:val="22"/>
                <w:lang w:val="en-GB"/>
                <w14:ligatures w14:val="none"/>
              </w:rPr>
            </w:pPr>
            <w:r w:rsidRPr="00C45A36">
              <w:rPr>
                <w:rFonts w:cs="Arial"/>
                <w:kern w:val="0"/>
                <w:sz w:val="22"/>
                <w:szCs w:val="22"/>
                <w:lang w:val="en-GB"/>
                <w14:ligatures w14:val="none"/>
              </w:rPr>
              <w:t>Civil and Structural works for the plant include but not limited to equipment plinth, trenches, foundations, structural supports, ducting shelters, pole hole digging, lining and pegging and any other civil works required for proper installations and functioning of the plant.</w:t>
            </w:r>
          </w:p>
        </w:tc>
        <w:tc>
          <w:tcPr>
            <w:tcW w:w="936" w:type="dxa"/>
          </w:tcPr>
          <w:p w14:paraId="5A3CA08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62E7366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5B1E1130"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2B863222"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563E1812"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8EF3E9A" w14:textId="77777777" w:rsidTr="00F61492">
        <w:trPr>
          <w:trHeight w:val="144"/>
          <w:jc w:val="center"/>
        </w:trPr>
        <w:tc>
          <w:tcPr>
            <w:tcW w:w="895" w:type="dxa"/>
          </w:tcPr>
          <w:p w14:paraId="33D71C5C"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lastRenderedPageBreak/>
              <w:t>28</w:t>
            </w:r>
          </w:p>
        </w:tc>
        <w:tc>
          <w:tcPr>
            <w:tcW w:w="2678" w:type="dxa"/>
            <w:shd w:val="clear" w:color="auto" w:fill="auto"/>
          </w:tcPr>
          <w:p w14:paraId="5E67D567" w14:textId="77777777" w:rsidR="00C45A36" w:rsidRPr="00C45A36" w:rsidRDefault="00C45A36" w:rsidP="00C45A36">
            <w:pPr>
              <w:pBdr>
                <w:top w:val="nil"/>
                <w:left w:val="nil"/>
                <w:bottom w:val="nil"/>
                <w:right w:val="nil"/>
                <w:between w:val="nil"/>
              </w:pBdr>
              <w:spacing w:line="240" w:lineRule="auto"/>
              <w:rPr>
                <w:rFonts w:ascii="Calibri" w:eastAsia="Calibri" w:hAnsi="Calibri" w:cs="Calibri"/>
                <w:color w:val="000000"/>
                <w:kern w:val="0"/>
                <w:sz w:val="22"/>
                <w:szCs w:val="22"/>
                <w:lang w:val="en-GB"/>
                <w14:ligatures w14:val="none"/>
              </w:rPr>
            </w:pPr>
            <w:r w:rsidRPr="00C45A36">
              <w:rPr>
                <w:rFonts w:ascii="Calibri" w:eastAsia="Calibri" w:hAnsi="Calibri" w:cs="Calibri"/>
                <w:color w:val="000000"/>
                <w:kern w:val="0"/>
                <w:sz w:val="22"/>
                <w:szCs w:val="22"/>
                <w:lang w:val="en-GB"/>
                <w14:ligatures w14:val="none"/>
              </w:rPr>
              <w:t>Spare parts as indicated in the specification</w:t>
            </w:r>
          </w:p>
          <w:p w14:paraId="5072C468" w14:textId="77777777" w:rsidR="00C45A36" w:rsidRPr="00C45A36" w:rsidRDefault="00C45A36" w:rsidP="00C45A36">
            <w:pPr>
              <w:pBdr>
                <w:top w:val="nil"/>
                <w:left w:val="nil"/>
                <w:bottom w:val="nil"/>
                <w:right w:val="nil"/>
                <w:between w:val="nil"/>
              </w:pBdr>
              <w:spacing w:line="240" w:lineRule="auto"/>
              <w:rPr>
                <w:kern w:val="0"/>
                <w:sz w:val="22"/>
                <w:szCs w:val="22"/>
                <w:lang w:val="en-GB"/>
                <w14:ligatures w14:val="none"/>
              </w:rPr>
            </w:pPr>
          </w:p>
        </w:tc>
        <w:tc>
          <w:tcPr>
            <w:tcW w:w="936" w:type="dxa"/>
          </w:tcPr>
          <w:p w14:paraId="5DE5AA83"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023" w:type="dxa"/>
          </w:tcPr>
          <w:p w14:paraId="4ECB508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304" w:type="dxa"/>
          </w:tcPr>
          <w:p w14:paraId="68DD75A7" w14:textId="77777777" w:rsidR="00C45A36" w:rsidRPr="00C45A36" w:rsidRDefault="00C45A36" w:rsidP="00C45A36">
            <w:pPr>
              <w:spacing w:after="0" w:line="240" w:lineRule="auto"/>
              <w:ind w:left="720" w:firstLine="720"/>
              <w:rPr>
                <w:b/>
                <w:kern w:val="0"/>
                <w:sz w:val="22"/>
                <w:szCs w:val="22"/>
                <w:lang w:val="en-GB"/>
                <w14:ligatures w14:val="none"/>
              </w:rPr>
            </w:pPr>
          </w:p>
        </w:tc>
        <w:tc>
          <w:tcPr>
            <w:tcW w:w="1574" w:type="dxa"/>
          </w:tcPr>
          <w:p w14:paraId="12F7785D"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3AD14274"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4FC2BE27" w14:textId="77777777" w:rsidTr="00F61492">
        <w:trPr>
          <w:trHeight w:val="144"/>
          <w:jc w:val="center"/>
        </w:trPr>
        <w:tc>
          <w:tcPr>
            <w:tcW w:w="6836" w:type="dxa"/>
            <w:gridSpan w:val="5"/>
          </w:tcPr>
          <w:p w14:paraId="5D4140FB" w14:textId="77777777" w:rsidR="00C45A36" w:rsidRPr="00C45A36" w:rsidRDefault="00C45A36" w:rsidP="00C45A36">
            <w:pPr>
              <w:spacing w:after="0" w:line="240" w:lineRule="auto"/>
              <w:ind w:left="720" w:firstLine="720"/>
              <w:rPr>
                <w:b/>
                <w:kern w:val="0"/>
                <w:sz w:val="22"/>
                <w:szCs w:val="22"/>
                <w:lang w:val="en-GB"/>
                <w14:ligatures w14:val="none"/>
              </w:rPr>
            </w:pPr>
          </w:p>
          <w:p w14:paraId="2B66CF60" w14:textId="77777777" w:rsidR="00C45A36" w:rsidRPr="00C45A36" w:rsidRDefault="00C45A36" w:rsidP="00C45A36">
            <w:pPr>
              <w:spacing w:after="0" w:line="240" w:lineRule="auto"/>
              <w:ind w:left="720" w:firstLine="720"/>
              <w:rPr>
                <w:b/>
                <w:kern w:val="0"/>
                <w:sz w:val="22"/>
                <w:szCs w:val="22"/>
                <w:lang w:val="en-GB"/>
                <w14:ligatures w14:val="none"/>
              </w:rPr>
            </w:pPr>
          </w:p>
          <w:p w14:paraId="222E68D3" w14:textId="77777777" w:rsidR="00C45A36" w:rsidRPr="00C45A36" w:rsidRDefault="00C45A36" w:rsidP="00C45A36">
            <w:pPr>
              <w:spacing w:after="0" w:line="240" w:lineRule="auto"/>
              <w:ind w:left="720" w:firstLine="720"/>
              <w:rPr>
                <w:b/>
                <w:kern w:val="0"/>
                <w:sz w:val="22"/>
                <w:szCs w:val="22"/>
                <w:lang w:val="en-GB"/>
                <w14:ligatures w14:val="none"/>
              </w:rPr>
            </w:pPr>
            <w:r w:rsidRPr="00C45A36">
              <w:rPr>
                <w:b/>
                <w:kern w:val="0"/>
                <w:sz w:val="22"/>
                <w:szCs w:val="22"/>
                <w:lang w:val="en-GB"/>
                <w14:ligatures w14:val="none"/>
              </w:rPr>
              <w:t xml:space="preserve">SUBTOTAL </w:t>
            </w:r>
          </w:p>
        </w:tc>
        <w:tc>
          <w:tcPr>
            <w:tcW w:w="1574" w:type="dxa"/>
          </w:tcPr>
          <w:p w14:paraId="69781D0C" w14:textId="77777777" w:rsidR="00C45A36" w:rsidRPr="00C45A36" w:rsidRDefault="00C45A36" w:rsidP="00C45A36">
            <w:pPr>
              <w:spacing w:after="0" w:line="240" w:lineRule="auto"/>
              <w:ind w:left="720" w:firstLine="720"/>
              <w:rPr>
                <w:b/>
                <w:kern w:val="0"/>
                <w:sz w:val="22"/>
                <w:szCs w:val="22"/>
                <w:lang w:val="en-GB"/>
                <w14:ligatures w14:val="none"/>
              </w:rPr>
            </w:pPr>
          </w:p>
          <w:p w14:paraId="3FFF509E"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40C48F85"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083A2589" w14:textId="77777777" w:rsidTr="00F61492">
        <w:trPr>
          <w:trHeight w:val="891"/>
          <w:jc w:val="center"/>
        </w:trPr>
        <w:tc>
          <w:tcPr>
            <w:tcW w:w="8410" w:type="dxa"/>
            <w:gridSpan w:val="6"/>
          </w:tcPr>
          <w:p w14:paraId="7D05BA07" w14:textId="77777777" w:rsidR="00C45A36" w:rsidRPr="00C45A36" w:rsidRDefault="00C45A36" w:rsidP="00C45A36">
            <w:pPr>
              <w:spacing w:after="0" w:line="240" w:lineRule="auto"/>
              <w:ind w:left="720" w:firstLine="720"/>
              <w:rPr>
                <w:b/>
                <w:kern w:val="0"/>
                <w:sz w:val="22"/>
                <w:szCs w:val="22"/>
                <w:lang w:val="en-GB"/>
                <w14:ligatures w14:val="none"/>
              </w:rPr>
            </w:pPr>
            <w:r w:rsidRPr="00C45A36">
              <w:rPr>
                <w:b/>
                <w:kern w:val="0"/>
                <w:sz w:val="22"/>
                <w:szCs w:val="22"/>
                <w:lang w:val="en-GB"/>
                <w14:ligatures w14:val="none"/>
              </w:rPr>
              <w:t>NAME OF BIDDER:</w:t>
            </w:r>
          </w:p>
          <w:p w14:paraId="5FBE92E8" w14:textId="77777777" w:rsidR="00C45A36" w:rsidRPr="00C45A36" w:rsidRDefault="00C45A36" w:rsidP="00C45A36">
            <w:pPr>
              <w:spacing w:after="0" w:line="240" w:lineRule="auto"/>
              <w:ind w:left="720" w:firstLine="720"/>
              <w:rPr>
                <w:b/>
                <w:kern w:val="0"/>
                <w:sz w:val="22"/>
                <w:szCs w:val="22"/>
                <w:lang w:val="en-GB"/>
                <w14:ligatures w14:val="none"/>
              </w:rPr>
            </w:pPr>
          </w:p>
          <w:p w14:paraId="2D16AB92" w14:textId="77777777" w:rsidR="00C45A36" w:rsidRPr="00C45A36" w:rsidRDefault="00C45A36" w:rsidP="00C45A36">
            <w:pPr>
              <w:spacing w:after="0" w:line="240" w:lineRule="auto"/>
              <w:ind w:left="720" w:firstLine="720"/>
              <w:rPr>
                <w:b/>
                <w:kern w:val="0"/>
                <w:sz w:val="22"/>
                <w:szCs w:val="22"/>
                <w:lang w:val="en-GB"/>
                <w14:ligatures w14:val="none"/>
              </w:rPr>
            </w:pPr>
            <w:r w:rsidRPr="00C45A36">
              <w:rPr>
                <w:b/>
                <w:kern w:val="0"/>
                <w:sz w:val="22"/>
                <w:szCs w:val="22"/>
                <w:lang w:val="en-GB"/>
                <w14:ligatures w14:val="none"/>
              </w:rPr>
              <w:t>SIGNATURE OF BIDDER:</w:t>
            </w:r>
          </w:p>
          <w:p w14:paraId="59C0B8FC" w14:textId="77777777" w:rsidR="00C45A36" w:rsidRPr="00C45A36" w:rsidRDefault="00C45A36" w:rsidP="00C45A36">
            <w:pPr>
              <w:spacing w:after="0" w:line="240" w:lineRule="auto"/>
              <w:ind w:left="720" w:firstLine="720"/>
              <w:rPr>
                <w:b/>
                <w:kern w:val="0"/>
                <w:sz w:val="22"/>
                <w:szCs w:val="22"/>
                <w:lang w:val="en-GB"/>
                <w14:ligatures w14:val="none"/>
              </w:rPr>
            </w:pPr>
          </w:p>
        </w:tc>
        <w:tc>
          <w:tcPr>
            <w:tcW w:w="1666" w:type="dxa"/>
          </w:tcPr>
          <w:p w14:paraId="5185772F" w14:textId="77777777" w:rsidR="00C45A36" w:rsidRPr="00C45A36" w:rsidRDefault="00C45A36" w:rsidP="00C45A36">
            <w:pPr>
              <w:spacing w:after="0" w:line="240" w:lineRule="auto"/>
              <w:ind w:left="720" w:firstLine="720"/>
              <w:rPr>
                <w:b/>
                <w:kern w:val="0"/>
                <w:sz w:val="22"/>
                <w:szCs w:val="22"/>
                <w:lang w:val="en-GB"/>
                <w14:ligatures w14:val="none"/>
              </w:rPr>
            </w:pPr>
          </w:p>
        </w:tc>
      </w:tr>
    </w:tbl>
    <w:p w14:paraId="7D3AEDB4" w14:textId="77777777" w:rsidR="00DC5BB0" w:rsidRDefault="00DC5BB0" w:rsidP="00DC5BB0"/>
    <w:p w14:paraId="58BDFF43" w14:textId="77777777" w:rsidR="00DC5BB0" w:rsidRPr="00166F92" w:rsidRDefault="00DC5BB0" w:rsidP="00DC5BB0"/>
    <w:p w14:paraId="0BF68456" w14:textId="77777777" w:rsidR="00DC5BB0" w:rsidRDefault="00DC5BB0" w:rsidP="00DC5BB0">
      <w:pPr>
        <w:pStyle w:val="S4-Heading2"/>
        <w:rPr>
          <w:b w:val="0"/>
          <w:sz w:val="20"/>
        </w:rPr>
      </w:pPr>
    </w:p>
    <w:p w14:paraId="0B3F864D" w14:textId="77777777" w:rsidR="00DC5BB0" w:rsidRDefault="00DC5BB0" w:rsidP="00DC5BB0">
      <w:pPr>
        <w:rPr>
          <w:b/>
          <w:sz w:val="32"/>
        </w:rPr>
      </w:pPr>
      <w:r>
        <w:br w:type="page"/>
      </w:r>
    </w:p>
    <w:p w14:paraId="1F0FEE26" w14:textId="77777777" w:rsidR="00DC5BB0" w:rsidRPr="00166F92" w:rsidRDefault="00DC5BB0" w:rsidP="00DC5BB0">
      <w:pPr>
        <w:pStyle w:val="S4-Heading2"/>
      </w:pPr>
      <w:bookmarkStart w:id="854" w:name="_Toc135149857"/>
      <w:r w:rsidRPr="00166F92">
        <w:lastRenderedPageBreak/>
        <w:t>Schedule No. 3.  Design Services</w:t>
      </w:r>
      <w:bookmarkEnd w:id="854"/>
    </w:p>
    <w:tbl>
      <w:tblPr>
        <w:tblW w:w="9741"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
        <w:gridCol w:w="2682"/>
        <w:gridCol w:w="677"/>
        <w:gridCol w:w="1080"/>
        <w:gridCol w:w="1319"/>
        <w:gridCol w:w="1421"/>
        <w:gridCol w:w="1781"/>
      </w:tblGrid>
      <w:tr w:rsidR="00C45A36" w:rsidRPr="00C45A36" w14:paraId="608AD40B" w14:textId="77777777" w:rsidTr="00F61492">
        <w:tc>
          <w:tcPr>
            <w:tcW w:w="781" w:type="dxa"/>
          </w:tcPr>
          <w:p w14:paraId="73A03D16"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Item No</w:t>
            </w:r>
          </w:p>
        </w:tc>
        <w:tc>
          <w:tcPr>
            <w:tcW w:w="2682" w:type="dxa"/>
          </w:tcPr>
          <w:p w14:paraId="6554611D"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Description</w:t>
            </w:r>
          </w:p>
        </w:tc>
        <w:tc>
          <w:tcPr>
            <w:tcW w:w="677" w:type="dxa"/>
          </w:tcPr>
          <w:p w14:paraId="711E7391"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Unit</w:t>
            </w:r>
          </w:p>
        </w:tc>
        <w:tc>
          <w:tcPr>
            <w:tcW w:w="1080" w:type="dxa"/>
          </w:tcPr>
          <w:p w14:paraId="3844804E"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Quantity</w:t>
            </w:r>
          </w:p>
        </w:tc>
        <w:tc>
          <w:tcPr>
            <w:tcW w:w="1319" w:type="dxa"/>
          </w:tcPr>
          <w:p w14:paraId="36FB0947"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Unit Price (USD)</w:t>
            </w:r>
          </w:p>
        </w:tc>
        <w:tc>
          <w:tcPr>
            <w:tcW w:w="1421" w:type="dxa"/>
          </w:tcPr>
          <w:p w14:paraId="579FB392"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Total Price (USD)</w:t>
            </w:r>
          </w:p>
        </w:tc>
        <w:tc>
          <w:tcPr>
            <w:tcW w:w="1781" w:type="dxa"/>
          </w:tcPr>
          <w:p w14:paraId="24B8CC85" w14:textId="77777777" w:rsidR="00C45A36" w:rsidRPr="00C45A36" w:rsidRDefault="00C45A36" w:rsidP="00C45A36">
            <w:pPr>
              <w:spacing w:after="0" w:line="240" w:lineRule="auto"/>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Taxes &amp; Duties</w:t>
            </w:r>
          </w:p>
        </w:tc>
      </w:tr>
      <w:tr w:rsidR="00C45A36" w:rsidRPr="00C45A36" w14:paraId="09C90320" w14:textId="77777777" w:rsidTr="00F61492">
        <w:trPr>
          <w:trHeight w:val="1267"/>
        </w:trPr>
        <w:tc>
          <w:tcPr>
            <w:tcW w:w="781" w:type="dxa"/>
          </w:tcPr>
          <w:p w14:paraId="48F5A002" w14:textId="77777777" w:rsidR="00C45A36" w:rsidRPr="00C45A36" w:rsidRDefault="00C45A36" w:rsidP="00C45A36">
            <w:pPr>
              <w:spacing w:after="0" w:line="240" w:lineRule="auto"/>
              <w:rPr>
                <w:rFonts w:ascii="Calibri" w:eastAsia="Calibri" w:hAnsi="Calibri" w:cs="Calibri"/>
                <w:kern w:val="0"/>
                <w:sz w:val="22"/>
                <w:szCs w:val="22"/>
                <w:highlight w:val="green"/>
                <w:lang w:val="en-GB"/>
                <w14:ligatures w14:val="none"/>
              </w:rPr>
            </w:pPr>
            <w:r w:rsidRPr="00C45A36">
              <w:rPr>
                <w:rFonts w:ascii="Calibri" w:eastAsia="Calibri" w:hAnsi="Calibri" w:cs="Calibri"/>
                <w:kern w:val="0"/>
                <w:sz w:val="22"/>
                <w:szCs w:val="22"/>
                <w:lang w:val="en-GB"/>
                <w14:ligatures w14:val="none"/>
              </w:rPr>
              <w:t>1</w:t>
            </w:r>
          </w:p>
        </w:tc>
        <w:tc>
          <w:tcPr>
            <w:tcW w:w="2682" w:type="dxa"/>
          </w:tcPr>
          <w:p w14:paraId="120849C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Design, engineering &amp; procurement of hybrid PV+BESS plant including (Electrical, Mechanical, Civil, Automation, Telecom, Control &amp; protection Engineering) </w:t>
            </w:r>
          </w:p>
        </w:tc>
        <w:tc>
          <w:tcPr>
            <w:tcW w:w="677" w:type="dxa"/>
          </w:tcPr>
          <w:p w14:paraId="630394C9"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80" w:type="dxa"/>
          </w:tcPr>
          <w:p w14:paraId="1B6FCB06"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319" w:type="dxa"/>
          </w:tcPr>
          <w:p w14:paraId="2ACC5D27"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21" w:type="dxa"/>
          </w:tcPr>
          <w:p w14:paraId="7D1E6EF1"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81" w:type="dxa"/>
          </w:tcPr>
          <w:p w14:paraId="13930239"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4D8ED35F" w14:textId="77777777" w:rsidTr="00F61492">
        <w:trPr>
          <w:trHeight w:val="863"/>
        </w:trPr>
        <w:tc>
          <w:tcPr>
            <w:tcW w:w="781" w:type="dxa"/>
          </w:tcPr>
          <w:p w14:paraId="7F89A1DC" w14:textId="77777777" w:rsidR="00C45A36" w:rsidRPr="00C45A36" w:rsidRDefault="00C45A36" w:rsidP="00C45A36">
            <w:pPr>
              <w:spacing w:after="0" w:line="240" w:lineRule="auto"/>
              <w:rPr>
                <w:rFonts w:ascii="Calibri" w:eastAsia="Calibri" w:hAnsi="Calibri" w:cs="Calibri"/>
                <w:kern w:val="0"/>
                <w:sz w:val="22"/>
                <w:szCs w:val="22"/>
                <w:highlight w:val="green"/>
                <w:lang w:val="en-GB"/>
                <w14:ligatures w14:val="none"/>
              </w:rPr>
            </w:pPr>
            <w:r w:rsidRPr="00C45A36">
              <w:rPr>
                <w:rFonts w:ascii="Calibri" w:eastAsia="Calibri" w:hAnsi="Calibri" w:cs="Calibri"/>
                <w:kern w:val="0"/>
                <w:sz w:val="22"/>
                <w:szCs w:val="22"/>
                <w:lang w:val="en-GB"/>
                <w14:ligatures w14:val="none"/>
              </w:rPr>
              <w:t>2</w:t>
            </w:r>
          </w:p>
        </w:tc>
        <w:tc>
          <w:tcPr>
            <w:tcW w:w="2682" w:type="dxa"/>
          </w:tcPr>
          <w:p w14:paraId="5E1380D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Design, engineering &amp; procurement of the PV plant 11 kV </w:t>
            </w:r>
          </w:p>
        </w:tc>
        <w:tc>
          <w:tcPr>
            <w:tcW w:w="677" w:type="dxa"/>
          </w:tcPr>
          <w:p w14:paraId="2D418A33"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Lot</w:t>
            </w:r>
          </w:p>
        </w:tc>
        <w:tc>
          <w:tcPr>
            <w:tcW w:w="1080" w:type="dxa"/>
          </w:tcPr>
          <w:p w14:paraId="465F89D0"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1</w:t>
            </w:r>
          </w:p>
        </w:tc>
        <w:tc>
          <w:tcPr>
            <w:tcW w:w="1319" w:type="dxa"/>
          </w:tcPr>
          <w:p w14:paraId="5A36CEBF"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21" w:type="dxa"/>
          </w:tcPr>
          <w:p w14:paraId="03A65B98"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81" w:type="dxa"/>
          </w:tcPr>
          <w:p w14:paraId="20148068"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7D9635A3" w14:textId="77777777" w:rsidTr="00F61492">
        <w:tc>
          <w:tcPr>
            <w:tcW w:w="781" w:type="dxa"/>
          </w:tcPr>
          <w:p w14:paraId="7B4FC930"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3</w:t>
            </w:r>
          </w:p>
        </w:tc>
        <w:tc>
          <w:tcPr>
            <w:tcW w:w="2682" w:type="dxa"/>
          </w:tcPr>
          <w:p w14:paraId="3EE622E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Testing and Commissioning</w:t>
            </w:r>
          </w:p>
        </w:tc>
        <w:tc>
          <w:tcPr>
            <w:tcW w:w="677" w:type="dxa"/>
          </w:tcPr>
          <w:p w14:paraId="1DD70544" w14:textId="1EACA019" w:rsidR="00C45A36" w:rsidRPr="00C45A36" w:rsidRDefault="00C45A36" w:rsidP="00C45A36">
            <w:pPr>
              <w:spacing w:after="0" w:line="240" w:lineRule="auto"/>
              <w:rPr>
                <w:rFonts w:ascii="Calibri" w:eastAsia="Calibri" w:hAnsi="Calibri" w:cs="Calibri"/>
                <w:kern w:val="0"/>
                <w:sz w:val="22"/>
                <w:szCs w:val="22"/>
                <w:lang w:val="en-GB"/>
                <w14:ligatures w14:val="none"/>
              </w:rPr>
            </w:pPr>
            <w:r w:rsidRPr="00C45A36">
              <w:rPr>
                <w:rFonts w:ascii="Calibri" w:eastAsia="Calibri" w:hAnsi="Calibri" w:cs="Calibri"/>
                <w:kern w:val="0"/>
                <w:sz w:val="22"/>
                <w:szCs w:val="22"/>
                <w:lang w:val="en-GB"/>
                <w14:ligatures w14:val="none"/>
              </w:rPr>
              <w:t>L</w:t>
            </w:r>
            <w:r w:rsidR="001979BD">
              <w:rPr>
                <w:rFonts w:ascii="Calibri" w:eastAsia="Calibri" w:hAnsi="Calibri" w:cs="Calibri"/>
                <w:kern w:val="0"/>
                <w:sz w:val="22"/>
                <w:szCs w:val="22"/>
                <w:lang w:val="en-GB"/>
                <w14:ligatures w14:val="none"/>
              </w:rPr>
              <w:t>ot</w:t>
            </w:r>
          </w:p>
        </w:tc>
        <w:tc>
          <w:tcPr>
            <w:tcW w:w="1080" w:type="dxa"/>
          </w:tcPr>
          <w:p w14:paraId="5CF1BE65" w14:textId="5F86AC08" w:rsidR="00C45A36" w:rsidRPr="00C45A36" w:rsidRDefault="001979BD" w:rsidP="00C45A36">
            <w:pPr>
              <w:spacing w:after="0" w:line="240" w:lineRule="auto"/>
              <w:jc w:val="center"/>
              <w:rPr>
                <w:rFonts w:ascii="Calibri" w:eastAsia="Calibri" w:hAnsi="Calibri" w:cs="Calibri"/>
                <w:kern w:val="0"/>
                <w:sz w:val="22"/>
                <w:szCs w:val="22"/>
                <w:lang w:val="en-GB"/>
                <w14:ligatures w14:val="none"/>
              </w:rPr>
            </w:pPr>
            <w:r>
              <w:rPr>
                <w:rFonts w:ascii="Calibri" w:eastAsia="Calibri" w:hAnsi="Calibri" w:cs="Calibri"/>
                <w:kern w:val="0"/>
                <w:sz w:val="22"/>
                <w:szCs w:val="22"/>
                <w:lang w:val="en-GB"/>
                <w14:ligatures w14:val="none"/>
              </w:rPr>
              <w:t>1</w:t>
            </w:r>
          </w:p>
        </w:tc>
        <w:tc>
          <w:tcPr>
            <w:tcW w:w="1319" w:type="dxa"/>
          </w:tcPr>
          <w:p w14:paraId="4122077A"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421" w:type="dxa"/>
          </w:tcPr>
          <w:p w14:paraId="5185A48B"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c>
          <w:tcPr>
            <w:tcW w:w="1781" w:type="dxa"/>
          </w:tcPr>
          <w:p w14:paraId="0F063E71" w14:textId="77777777" w:rsidR="00C45A36" w:rsidRPr="00C45A36" w:rsidRDefault="00C45A36" w:rsidP="00C45A36">
            <w:pPr>
              <w:spacing w:after="0" w:line="240" w:lineRule="auto"/>
              <w:ind w:left="720" w:firstLine="720"/>
              <w:rPr>
                <w:rFonts w:ascii="Calibri" w:eastAsia="Calibri" w:hAnsi="Calibri" w:cs="Calibri"/>
                <w:kern w:val="0"/>
                <w:sz w:val="22"/>
                <w:szCs w:val="22"/>
                <w:lang w:val="en-GB"/>
                <w14:ligatures w14:val="none"/>
              </w:rPr>
            </w:pPr>
          </w:p>
        </w:tc>
      </w:tr>
      <w:tr w:rsidR="00C45A36" w:rsidRPr="00C45A36" w14:paraId="2E31001A" w14:textId="77777777" w:rsidTr="00F61492">
        <w:tc>
          <w:tcPr>
            <w:tcW w:w="781" w:type="dxa"/>
          </w:tcPr>
          <w:p w14:paraId="06949E16"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p>
        </w:tc>
        <w:tc>
          <w:tcPr>
            <w:tcW w:w="2682" w:type="dxa"/>
          </w:tcPr>
          <w:p w14:paraId="0E816CD0" w14:textId="77777777" w:rsidR="00C45A36" w:rsidRPr="00C45A36" w:rsidRDefault="00C45A36" w:rsidP="00C45A36">
            <w:pPr>
              <w:spacing w:after="0" w:line="240" w:lineRule="auto"/>
              <w:rPr>
                <w:kern w:val="0"/>
                <w:sz w:val="22"/>
                <w:szCs w:val="22"/>
                <w:lang w:val="en-GB"/>
                <w14:ligatures w14:val="none"/>
              </w:rPr>
            </w:pPr>
          </w:p>
        </w:tc>
        <w:tc>
          <w:tcPr>
            <w:tcW w:w="677" w:type="dxa"/>
          </w:tcPr>
          <w:p w14:paraId="16383198" w14:textId="77777777" w:rsidR="00C45A36" w:rsidRPr="00C45A36" w:rsidRDefault="00C45A36" w:rsidP="00C45A36">
            <w:pPr>
              <w:spacing w:after="0" w:line="240" w:lineRule="auto"/>
              <w:rPr>
                <w:rFonts w:ascii="Calibri" w:eastAsia="Calibri" w:hAnsi="Calibri" w:cs="Calibri"/>
                <w:kern w:val="0"/>
                <w:sz w:val="22"/>
                <w:szCs w:val="22"/>
                <w:lang w:val="en-GB"/>
                <w14:ligatures w14:val="none"/>
              </w:rPr>
            </w:pPr>
          </w:p>
        </w:tc>
        <w:tc>
          <w:tcPr>
            <w:tcW w:w="1080" w:type="dxa"/>
          </w:tcPr>
          <w:p w14:paraId="04D35962" w14:textId="77777777" w:rsidR="00C45A36" w:rsidRPr="00C45A36" w:rsidRDefault="00C45A36" w:rsidP="00C45A36">
            <w:pPr>
              <w:spacing w:after="0" w:line="240" w:lineRule="auto"/>
              <w:jc w:val="center"/>
              <w:rPr>
                <w:rFonts w:ascii="Calibri" w:eastAsia="Calibri" w:hAnsi="Calibri" w:cs="Calibri"/>
                <w:kern w:val="0"/>
                <w:sz w:val="22"/>
                <w:szCs w:val="22"/>
                <w:lang w:val="en-GB"/>
                <w14:ligatures w14:val="none"/>
              </w:rPr>
            </w:pPr>
          </w:p>
        </w:tc>
        <w:tc>
          <w:tcPr>
            <w:tcW w:w="1319" w:type="dxa"/>
          </w:tcPr>
          <w:p w14:paraId="3B18AAD1" w14:textId="77777777" w:rsidR="00C45A36" w:rsidRPr="00C45A36" w:rsidRDefault="00C45A36" w:rsidP="00C45A36">
            <w:pPr>
              <w:spacing w:after="0" w:line="240" w:lineRule="auto"/>
              <w:ind w:left="720" w:firstLine="720"/>
              <w:rPr>
                <w:rFonts w:ascii="Calibri" w:eastAsia="Calibri" w:hAnsi="Calibri" w:cs="Calibri"/>
                <w:b/>
                <w:kern w:val="0"/>
                <w:sz w:val="22"/>
                <w:szCs w:val="22"/>
                <w:highlight w:val="green"/>
                <w:lang w:val="en-GB"/>
                <w14:ligatures w14:val="none"/>
              </w:rPr>
            </w:pPr>
          </w:p>
        </w:tc>
        <w:tc>
          <w:tcPr>
            <w:tcW w:w="1421" w:type="dxa"/>
          </w:tcPr>
          <w:p w14:paraId="3C5DDFD4" w14:textId="77777777" w:rsidR="00C45A36" w:rsidRPr="00C45A36" w:rsidRDefault="00C45A36" w:rsidP="00C45A36">
            <w:pPr>
              <w:spacing w:after="0" w:line="240" w:lineRule="auto"/>
              <w:ind w:left="720" w:firstLine="720"/>
              <w:rPr>
                <w:rFonts w:ascii="Calibri" w:eastAsia="Calibri" w:hAnsi="Calibri" w:cs="Calibri"/>
                <w:b/>
                <w:kern w:val="0"/>
                <w:sz w:val="22"/>
                <w:szCs w:val="22"/>
                <w:highlight w:val="green"/>
                <w:lang w:val="en-GB"/>
                <w14:ligatures w14:val="none"/>
              </w:rPr>
            </w:pPr>
          </w:p>
        </w:tc>
        <w:tc>
          <w:tcPr>
            <w:tcW w:w="1781" w:type="dxa"/>
          </w:tcPr>
          <w:p w14:paraId="7860A1ED"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08F5FD1C" w14:textId="77777777" w:rsidTr="00F61492">
        <w:tc>
          <w:tcPr>
            <w:tcW w:w="6539" w:type="dxa"/>
            <w:gridSpan w:val="5"/>
          </w:tcPr>
          <w:p w14:paraId="28DDBACA"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p w14:paraId="5D53ACF3" w14:textId="77777777" w:rsidR="00C45A36" w:rsidRPr="00C45A36" w:rsidRDefault="00C45A36" w:rsidP="00C45A36">
            <w:pPr>
              <w:spacing w:after="0" w:line="240" w:lineRule="auto"/>
              <w:ind w:left="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TOTAL (SCHEDULE 3 DESIGN SERVICES, TAKEN TO 5. GRAND SUMMARY)</w:t>
            </w:r>
          </w:p>
          <w:p w14:paraId="6E1ED0BF"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421" w:type="dxa"/>
          </w:tcPr>
          <w:p w14:paraId="2F3B33DC"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p w14:paraId="0D415E2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81" w:type="dxa"/>
          </w:tcPr>
          <w:p w14:paraId="1FC5F934"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r w:rsidR="00C45A36" w:rsidRPr="00C45A36" w14:paraId="39F3C081" w14:textId="77777777" w:rsidTr="00F61492">
        <w:trPr>
          <w:trHeight w:val="889"/>
        </w:trPr>
        <w:tc>
          <w:tcPr>
            <w:tcW w:w="7960" w:type="dxa"/>
            <w:gridSpan w:val="6"/>
          </w:tcPr>
          <w:p w14:paraId="5FFBDE02" w14:textId="77777777" w:rsidR="00C45A36" w:rsidRPr="00C45A36" w:rsidRDefault="00C45A36" w:rsidP="00C45A36">
            <w:pPr>
              <w:spacing w:after="0" w:line="240" w:lineRule="auto"/>
              <w:ind w:left="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NAME OF BIDDER:</w:t>
            </w:r>
          </w:p>
          <w:p w14:paraId="5C80CD77"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p w14:paraId="545726CB" w14:textId="77777777" w:rsidR="00C45A36" w:rsidRPr="00C45A36" w:rsidRDefault="00C45A36" w:rsidP="00C45A36">
            <w:pPr>
              <w:spacing w:after="0" w:line="240" w:lineRule="auto"/>
              <w:ind w:left="720"/>
              <w:rPr>
                <w:rFonts w:ascii="Calibri" w:eastAsia="Calibri" w:hAnsi="Calibri" w:cs="Calibri"/>
                <w:b/>
                <w:kern w:val="0"/>
                <w:sz w:val="22"/>
                <w:szCs w:val="22"/>
                <w:lang w:val="en-GB"/>
                <w14:ligatures w14:val="none"/>
              </w:rPr>
            </w:pPr>
            <w:r w:rsidRPr="00C45A36">
              <w:rPr>
                <w:rFonts w:ascii="Calibri" w:eastAsia="Calibri" w:hAnsi="Calibri" w:cs="Calibri"/>
                <w:b/>
                <w:kern w:val="0"/>
                <w:sz w:val="22"/>
                <w:szCs w:val="22"/>
                <w:lang w:val="en-GB"/>
                <w14:ligatures w14:val="none"/>
              </w:rPr>
              <w:t>SIGNATURE OF BIDDER:</w:t>
            </w:r>
          </w:p>
          <w:p w14:paraId="2E782E69"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c>
          <w:tcPr>
            <w:tcW w:w="1781" w:type="dxa"/>
          </w:tcPr>
          <w:p w14:paraId="539944DD" w14:textId="77777777" w:rsidR="00C45A36" w:rsidRPr="00C45A36" w:rsidRDefault="00C45A36" w:rsidP="00C45A36">
            <w:pPr>
              <w:spacing w:after="0" w:line="240" w:lineRule="auto"/>
              <w:ind w:left="720" w:firstLine="720"/>
              <w:rPr>
                <w:rFonts w:ascii="Calibri" w:eastAsia="Calibri" w:hAnsi="Calibri" w:cs="Calibri"/>
                <w:b/>
                <w:kern w:val="0"/>
                <w:sz w:val="22"/>
                <w:szCs w:val="22"/>
                <w:lang w:val="en-GB"/>
                <w14:ligatures w14:val="none"/>
              </w:rPr>
            </w:pPr>
          </w:p>
        </w:tc>
      </w:tr>
    </w:tbl>
    <w:p w14:paraId="412FE7CB" w14:textId="77777777" w:rsidR="00DC5BB0" w:rsidRPr="00166F92" w:rsidRDefault="00DC5BB0" w:rsidP="00DC5BB0"/>
    <w:p w14:paraId="41E54DCF" w14:textId="77777777" w:rsidR="00DC5BB0" w:rsidRDefault="00DC5BB0" w:rsidP="00DC5BB0"/>
    <w:p w14:paraId="49E6D4FA" w14:textId="77777777" w:rsidR="001979BD" w:rsidRDefault="001979BD" w:rsidP="00DC5BB0"/>
    <w:p w14:paraId="112787E8" w14:textId="77777777" w:rsidR="001979BD" w:rsidRDefault="001979BD" w:rsidP="00DC5BB0"/>
    <w:p w14:paraId="66E5BCB9" w14:textId="77777777" w:rsidR="001979BD" w:rsidRDefault="001979BD" w:rsidP="00DC5BB0"/>
    <w:p w14:paraId="2D6DCB9F" w14:textId="77777777" w:rsidR="001979BD" w:rsidRDefault="001979BD" w:rsidP="00DC5BB0"/>
    <w:p w14:paraId="160D5A94" w14:textId="77777777" w:rsidR="001979BD" w:rsidRDefault="001979BD" w:rsidP="00DC5BB0"/>
    <w:p w14:paraId="7A3A3379" w14:textId="77777777" w:rsidR="001979BD" w:rsidRDefault="001979BD" w:rsidP="00DC5BB0"/>
    <w:p w14:paraId="0D0A26C9" w14:textId="77777777" w:rsidR="001979BD" w:rsidRDefault="001979BD" w:rsidP="00DC5BB0"/>
    <w:p w14:paraId="6A9511A9" w14:textId="77777777" w:rsidR="001979BD" w:rsidRDefault="001979BD" w:rsidP="00DC5BB0"/>
    <w:p w14:paraId="5BF3258E" w14:textId="77777777" w:rsidR="001979BD" w:rsidRPr="00166F92" w:rsidRDefault="001979BD" w:rsidP="00DC5BB0"/>
    <w:p w14:paraId="14E6C4EF" w14:textId="77777777" w:rsidR="00DC5BB0" w:rsidRPr="00166F92" w:rsidRDefault="00DC5BB0" w:rsidP="00DC5BB0"/>
    <w:p w14:paraId="741DCA48" w14:textId="77777777" w:rsidR="00DC5BB0" w:rsidRPr="00166F92" w:rsidRDefault="00DC5BB0" w:rsidP="00DC5BB0">
      <w:pPr>
        <w:pStyle w:val="S4-Heading2"/>
      </w:pPr>
      <w:bookmarkStart w:id="855" w:name="_Toc135149858"/>
      <w:r w:rsidRPr="00166F92">
        <w:lastRenderedPageBreak/>
        <w:t>Schedule No. 4.  Installation and Other Services</w:t>
      </w:r>
      <w:bookmarkEnd w:id="855"/>
    </w:p>
    <w:tbl>
      <w:tblPr>
        <w:tblW w:w="10621"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
        <w:gridCol w:w="3833"/>
        <w:gridCol w:w="1219"/>
        <w:gridCol w:w="1120"/>
        <w:gridCol w:w="1849"/>
        <w:gridCol w:w="1843"/>
      </w:tblGrid>
      <w:tr w:rsidR="00C45A36" w:rsidRPr="00C45A36" w14:paraId="053BA8AF" w14:textId="77777777" w:rsidTr="00F61492">
        <w:tc>
          <w:tcPr>
            <w:tcW w:w="757" w:type="dxa"/>
          </w:tcPr>
          <w:p w14:paraId="13824AA9"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Item No</w:t>
            </w:r>
          </w:p>
        </w:tc>
        <w:tc>
          <w:tcPr>
            <w:tcW w:w="3833" w:type="dxa"/>
          </w:tcPr>
          <w:p w14:paraId="087703EC"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Description</w:t>
            </w:r>
          </w:p>
        </w:tc>
        <w:tc>
          <w:tcPr>
            <w:tcW w:w="1219" w:type="dxa"/>
          </w:tcPr>
          <w:p w14:paraId="58DE35FF"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Unit</w:t>
            </w:r>
          </w:p>
        </w:tc>
        <w:tc>
          <w:tcPr>
            <w:tcW w:w="1120" w:type="dxa"/>
          </w:tcPr>
          <w:p w14:paraId="5FCA597E"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Quantity</w:t>
            </w:r>
          </w:p>
        </w:tc>
        <w:tc>
          <w:tcPr>
            <w:tcW w:w="1849" w:type="dxa"/>
          </w:tcPr>
          <w:p w14:paraId="70D81927"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Unit Price (USD)</w:t>
            </w:r>
          </w:p>
        </w:tc>
        <w:tc>
          <w:tcPr>
            <w:tcW w:w="1843" w:type="dxa"/>
          </w:tcPr>
          <w:p w14:paraId="2D49D9F7" w14:textId="77777777" w:rsidR="00C45A36" w:rsidRPr="00C45A36" w:rsidRDefault="00C45A36" w:rsidP="00C45A36">
            <w:pPr>
              <w:spacing w:after="0" w:line="240" w:lineRule="auto"/>
              <w:rPr>
                <w:b/>
                <w:kern w:val="0"/>
                <w:sz w:val="22"/>
                <w:szCs w:val="22"/>
                <w:lang w:val="en-GB"/>
                <w14:ligatures w14:val="none"/>
              </w:rPr>
            </w:pPr>
            <w:r w:rsidRPr="00C45A36">
              <w:rPr>
                <w:b/>
                <w:kern w:val="0"/>
                <w:sz w:val="22"/>
                <w:szCs w:val="22"/>
                <w:lang w:val="en-GB"/>
                <w14:ligatures w14:val="none"/>
              </w:rPr>
              <w:t>Total Price (USD)</w:t>
            </w:r>
          </w:p>
        </w:tc>
      </w:tr>
      <w:tr w:rsidR="00C45A36" w:rsidRPr="00C45A36" w14:paraId="2ADBB789" w14:textId="77777777" w:rsidTr="00F61492">
        <w:trPr>
          <w:trHeight w:val="674"/>
        </w:trPr>
        <w:tc>
          <w:tcPr>
            <w:tcW w:w="757" w:type="dxa"/>
          </w:tcPr>
          <w:p w14:paraId="5CC2EDC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3833" w:type="dxa"/>
          </w:tcPr>
          <w:p w14:paraId="3D28F1F1" w14:textId="77777777" w:rsidR="00C45A36" w:rsidRPr="00C45A36" w:rsidRDefault="00C45A36" w:rsidP="00C45A36">
            <w:pPr>
              <w:spacing w:after="0" w:line="240" w:lineRule="auto"/>
              <w:rPr>
                <w:kern w:val="0"/>
                <w:sz w:val="22"/>
                <w:szCs w:val="22"/>
                <w:highlight w:val="green"/>
                <w:lang w:val="en-GB"/>
                <w14:ligatures w14:val="none"/>
              </w:rPr>
            </w:pPr>
            <w:r w:rsidRPr="00C45A36">
              <w:rPr>
                <w:kern w:val="0"/>
                <w:sz w:val="22"/>
                <w:szCs w:val="22"/>
                <w:lang w:val="en-GB"/>
                <w14:ligatures w14:val="none"/>
              </w:rPr>
              <w:t>Preparation of the site for construction: grubbing, culling, accesses, fences, cable trenches and other related civil works as applicable</w:t>
            </w:r>
          </w:p>
        </w:tc>
        <w:tc>
          <w:tcPr>
            <w:tcW w:w="1219" w:type="dxa"/>
          </w:tcPr>
          <w:p w14:paraId="66D66DA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4B3AC92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2944FE85"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56E5041D"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5B5222AC" w14:textId="77777777" w:rsidTr="00F61492">
        <w:trPr>
          <w:trHeight w:val="539"/>
        </w:trPr>
        <w:tc>
          <w:tcPr>
            <w:tcW w:w="757" w:type="dxa"/>
          </w:tcPr>
          <w:p w14:paraId="4A1CC4E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2</w:t>
            </w:r>
          </w:p>
        </w:tc>
        <w:tc>
          <w:tcPr>
            <w:tcW w:w="3833" w:type="dxa"/>
          </w:tcPr>
          <w:p w14:paraId="4CBBC73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PV plant: civil installation of the mounting structures and their foundations</w:t>
            </w:r>
          </w:p>
        </w:tc>
        <w:tc>
          <w:tcPr>
            <w:tcW w:w="1219" w:type="dxa"/>
          </w:tcPr>
          <w:p w14:paraId="5AD639E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67786A92"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119D5575"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5BE42AFD"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7BB479D7" w14:textId="77777777" w:rsidTr="00F61492">
        <w:trPr>
          <w:trHeight w:val="476"/>
        </w:trPr>
        <w:tc>
          <w:tcPr>
            <w:tcW w:w="757" w:type="dxa"/>
          </w:tcPr>
          <w:p w14:paraId="7908F68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3</w:t>
            </w:r>
          </w:p>
        </w:tc>
        <w:tc>
          <w:tcPr>
            <w:tcW w:w="3833" w:type="dxa"/>
          </w:tcPr>
          <w:p w14:paraId="67E57A6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Electrical &amp; Mechanical installation of the PV modules</w:t>
            </w:r>
          </w:p>
        </w:tc>
        <w:tc>
          <w:tcPr>
            <w:tcW w:w="1219" w:type="dxa"/>
          </w:tcPr>
          <w:p w14:paraId="699646B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4522DCC0"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657B9388"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50D7A3D1"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4FDF559D" w14:textId="77777777" w:rsidTr="00F61492">
        <w:trPr>
          <w:trHeight w:val="530"/>
        </w:trPr>
        <w:tc>
          <w:tcPr>
            <w:tcW w:w="757" w:type="dxa"/>
          </w:tcPr>
          <w:p w14:paraId="55B3230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4</w:t>
            </w:r>
          </w:p>
        </w:tc>
        <w:tc>
          <w:tcPr>
            <w:tcW w:w="3833" w:type="dxa"/>
          </w:tcPr>
          <w:p w14:paraId="5454333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Electrical, Civil, and mechanical installation of the PCU inverters</w:t>
            </w:r>
          </w:p>
        </w:tc>
        <w:tc>
          <w:tcPr>
            <w:tcW w:w="1219" w:type="dxa"/>
          </w:tcPr>
          <w:p w14:paraId="3D3E879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22E5BE26"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62BC740C"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72BCCBB2"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37876AC4" w14:textId="77777777" w:rsidTr="00F61492">
        <w:trPr>
          <w:trHeight w:val="701"/>
        </w:trPr>
        <w:tc>
          <w:tcPr>
            <w:tcW w:w="757" w:type="dxa"/>
          </w:tcPr>
          <w:p w14:paraId="45E43BE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5</w:t>
            </w:r>
          </w:p>
        </w:tc>
        <w:tc>
          <w:tcPr>
            <w:tcW w:w="3833" w:type="dxa"/>
          </w:tcPr>
          <w:p w14:paraId="5FDA0A6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PV plant: mechanical and electrical installation of the DC cables, combiner boxes, protections and others as applicable</w:t>
            </w:r>
          </w:p>
        </w:tc>
        <w:tc>
          <w:tcPr>
            <w:tcW w:w="1219" w:type="dxa"/>
          </w:tcPr>
          <w:p w14:paraId="4ACD8E7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4AE074C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1FEBE90E"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385888DD"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0166DB1E" w14:textId="77777777" w:rsidTr="00F61492">
        <w:trPr>
          <w:trHeight w:val="710"/>
        </w:trPr>
        <w:tc>
          <w:tcPr>
            <w:tcW w:w="757" w:type="dxa"/>
          </w:tcPr>
          <w:p w14:paraId="6117AAE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6</w:t>
            </w:r>
          </w:p>
        </w:tc>
        <w:tc>
          <w:tcPr>
            <w:tcW w:w="3833" w:type="dxa"/>
          </w:tcPr>
          <w:p w14:paraId="6405627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PV plant: mechanical and electrical installation of the AC cables, combiner boxes, protection and others as applicable</w:t>
            </w:r>
          </w:p>
        </w:tc>
        <w:tc>
          <w:tcPr>
            <w:tcW w:w="1219" w:type="dxa"/>
          </w:tcPr>
          <w:p w14:paraId="3D9F9905"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2EBE1F3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4EC08F58"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4C48014E"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457CFDEF" w14:textId="77777777" w:rsidTr="00F61492">
        <w:trPr>
          <w:trHeight w:val="890"/>
        </w:trPr>
        <w:tc>
          <w:tcPr>
            <w:tcW w:w="757" w:type="dxa"/>
          </w:tcPr>
          <w:p w14:paraId="61F0AFD7"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7</w:t>
            </w:r>
          </w:p>
        </w:tc>
        <w:tc>
          <w:tcPr>
            <w:tcW w:w="3833" w:type="dxa"/>
          </w:tcPr>
          <w:p w14:paraId="6996AFCF"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 xml:space="preserve">PV plant: mechanical and electrical installation of the BESS, battery management system, monitoring system including </w:t>
            </w:r>
            <w:proofErr w:type="spellStart"/>
            <w:r w:rsidRPr="00C45A36">
              <w:rPr>
                <w:kern w:val="0"/>
                <w:sz w:val="22"/>
                <w:szCs w:val="22"/>
                <w:lang w:val="en-GB"/>
                <w14:ligatures w14:val="none"/>
              </w:rPr>
              <w:t>fiber</w:t>
            </w:r>
            <w:proofErr w:type="spellEnd"/>
            <w:r w:rsidRPr="00C45A36">
              <w:rPr>
                <w:kern w:val="0"/>
                <w:sz w:val="22"/>
                <w:szCs w:val="22"/>
                <w:lang w:val="en-GB"/>
                <w14:ligatures w14:val="none"/>
              </w:rPr>
              <w:t xml:space="preserve"> optics and others as applicable</w:t>
            </w:r>
          </w:p>
        </w:tc>
        <w:tc>
          <w:tcPr>
            <w:tcW w:w="1219" w:type="dxa"/>
          </w:tcPr>
          <w:p w14:paraId="54E3824C"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370A7F3E"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28C03B00"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71A441CB"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6D749AA4" w14:textId="77777777" w:rsidTr="00F61492">
        <w:trPr>
          <w:trHeight w:val="809"/>
        </w:trPr>
        <w:tc>
          <w:tcPr>
            <w:tcW w:w="757" w:type="dxa"/>
          </w:tcPr>
          <w:p w14:paraId="672696F5"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8</w:t>
            </w:r>
          </w:p>
        </w:tc>
        <w:tc>
          <w:tcPr>
            <w:tcW w:w="3833" w:type="dxa"/>
          </w:tcPr>
          <w:p w14:paraId="4E7A2CBD"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PV plant: civil, mechanical and electrical installation of the substation including 11 kV transformer and switchgear and others as applicable</w:t>
            </w:r>
          </w:p>
        </w:tc>
        <w:tc>
          <w:tcPr>
            <w:tcW w:w="1219" w:type="dxa"/>
          </w:tcPr>
          <w:p w14:paraId="4013328A"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3B86B6D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3A2146B9"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29A30146"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474BDEC5" w14:textId="77777777" w:rsidTr="00F61492">
        <w:tc>
          <w:tcPr>
            <w:tcW w:w="757" w:type="dxa"/>
          </w:tcPr>
          <w:p w14:paraId="2D5D78F8"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9</w:t>
            </w:r>
          </w:p>
        </w:tc>
        <w:tc>
          <w:tcPr>
            <w:tcW w:w="3833" w:type="dxa"/>
          </w:tcPr>
          <w:p w14:paraId="75F69171"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PV plant: civil, mechanical and electrical installation of all the protection and monitoring systems such as SCADA, Lightning Protection System, Earthing, Fire Alarm System, Fire Suppression, and any other protection mechanism shown in the bid</w:t>
            </w:r>
          </w:p>
        </w:tc>
        <w:tc>
          <w:tcPr>
            <w:tcW w:w="1219" w:type="dxa"/>
          </w:tcPr>
          <w:p w14:paraId="0F36839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396385FC"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3A17E29F"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415DD1F1"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570D1C60" w14:textId="77777777" w:rsidTr="00F61492">
        <w:tc>
          <w:tcPr>
            <w:tcW w:w="757" w:type="dxa"/>
          </w:tcPr>
          <w:p w14:paraId="44AE0BB3"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10</w:t>
            </w:r>
          </w:p>
        </w:tc>
        <w:tc>
          <w:tcPr>
            <w:tcW w:w="3833" w:type="dxa"/>
          </w:tcPr>
          <w:p w14:paraId="6403AD96" w14:textId="77777777" w:rsidR="00C45A36" w:rsidRPr="00C45A36" w:rsidRDefault="00C45A36" w:rsidP="00C45A36">
            <w:pPr>
              <w:spacing w:after="0" w:line="240" w:lineRule="auto"/>
              <w:rPr>
                <w:kern w:val="0"/>
                <w:sz w:val="22"/>
                <w:szCs w:val="22"/>
                <w:lang w:val="en-GB"/>
                <w14:ligatures w14:val="none"/>
              </w:rPr>
            </w:pPr>
            <w:r w:rsidRPr="00C45A36">
              <w:rPr>
                <w:rFonts w:eastAsia="Calibri"/>
                <w:bCs/>
                <w:kern w:val="28"/>
                <w:sz w:val="22"/>
                <w:szCs w:val="22"/>
                <w:lang w:val="en-GB"/>
                <w14:ligatures w14:val="none"/>
              </w:rPr>
              <w:t xml:space="preserve">Employers’ personnel trainings for a minimum of Six (6) people who shall be trained both at manufacturers premises and on site. The training shall cover all major equipment i.e. PV plant equipment - Inverters, Substation equipment, SCADA, BESS. Training shall </w:t>
            </w:r>
            <w:r w:rsidRPr="00C45A36">
              <w:rPr>
                <w:rFonts w:eastAsia="Calibri"/>
                <w:bCs/>
                <w:kern w:val="28"/>
                <w:sz w:val="22"/>
                <w:szCs w:val="22"/>
                <w:lang w:val="en-GB"/>
                <w14:ligatures w14:val="none"/>
              </w:rPr>
              <w:lastRenderedPageBreak/>
              <w:t>last not less than 2 weeks for the overseas based ones.</w:t>
            </w:r>
          </w:p>
        </w:tc>
        <w:tc>
          <w:tcPr>
            <w:tcW w:w="1219" w:type="dxa"/>
          </w:tcPr>
          <w:p w14:paraId="7C275258" w14:textId="77777777" w:rsidR="00C45A36" w:rsidRPr="00C45A36" w:rsidRDefault="00C45A36" w:rsidP="00C45A36">
            <w:pPr>
              <w:spacing w:after="0" w:line="240" w:lineRule="auto"/>
              <w:rPr>
                <w:kern w:val="0"/>
                <w:sz w:val="22"/>
                <w:szCs w:val="22"/>
                <w:lang w:val="en-GB"/>
                <w14:ligatures w14:val="none"/>
              </w:rPr>
            </w:pPr>
          </w:p>
        </w:tc>
        <w:tc>
          <w:tcPr>
            <w:tcW w:w="1120" w:type="dxa"/>
          </w:tcPr>
          <w:p w14:paraId="0B8EE7AB" w14:textId="77777777" w:rsidR="00C45A36" w:rsidRPr="00C45A36" w:rsidRDefault="00C45A36" w:rsidP="00C45A36">
            <w:pPr>
              <w:spacing w:after="0" w:line="240" w:lineRule="auto"/>
              <w:rPr>
                <w:kern w:val="0"/>
                <w:sz w:val="22"/>
                <w:szCs w:val="22"/>
                <w:lang w:val="en-GB"/>
                <w14:ligatures w14:val="none"/>
              </w:rPr>
            </w:pPr>
          </w:p>
        </w:tc>
        <w:tc>
          <w:tcPr>
            <w:tcW w:w="1849" w:type="dxa"/>
          </w:tcPr>
          <w:p w14:paraId="045A3B9B"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14AD4A6E"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03ED6AC7" w14:textId="77777777" w:rsidTr="00F61492">
        <w:tc>
          <w:tcPr>
            <w:tcW w:w="757" w:type="dxa"/>
          </w:tcPr>
          <w:p w14:paraId="2D06747B"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11</w:t>
            </w:r>
          </w:p>
        </w:tc>
        <w:tc>
          <w:tcPr>
            <w:tcW w:w="3833" w:type="dxa"/>
          </w:tcPr>
          <w:p w14:paraId="6BAF51D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Testing and Commissioning of the above systems</w:t>
            </w:r>
          </w:p>
        </w:tc>
        <w:tc>
          <w:tcPr>
            <w:tcW w:w="1219" w:type="dxa"/>
          </w:tcPr>
          <w:p w14:paraId="3FE3D064"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Lot</w:t>
            </w:r>
          </w:p>
        </w:tc>
        <w:tc>
          <w:tcPr>
            <w:tcW w:w="1120" w:type="dxa"/>
          </w:tcPr>
          <w:p w14:paraId="21BE6F29" w14:textId="77777777" w:rsidR="00C45A36" w:rsidRPr="00C45A36" w:rsidRDefault="00C45A36" w:rsidP="00C45A36">
            <w:pPr>
              <w:spacing w:after="0" w:line="240" w:lineRule="auto"/>
              <w:rPr>
                <w:kern w:val="0"/>
                <w:sz w:val="22"/>
                <w:szCs w:val="22"/>
                <w:lang w:val="en-GB"/>
                <w14:ligatures w14:val="none"/>
              </w:rPr>
            </w:pPr>
            <w:r w:rsidRPr="00C45A36">
              <w:rPr>
                <w:kern w:val="0"/>
                <w:sz w:val="22"/>
                <w:szCs w:val="22"/>
                <w:lang w:val="en-GB"/>
                <w14:ligatures w14:val="none"/>
              </w:rPr>
              <w:t>1</w:t>
            </w:r>
          </w:p>
        </w:tc>
        <w:tc>
          <w:tcPr>
            <w:tcW w:w="1849" w:type="dxa"/>
          </w:tcPr>
          <w:p w14:paraId="21BB41C7" w14:textId="77777777" w:rsidR="00C45A36" w:rsidRPr="00C45A36" w:rsidRDefault="00C45A36" w:rsidP="00C45A36">
            <w:pPr>
              <w:spacing w:after="0" w:line="240" w:lineRule="auto"/>
              <w:ind w:left="720" w:firstLine="720"/>
              <w:rPr>
                <w:kern w:val="0"/>
                <w:sz w:val="22"/>
                <w:szCs w:val="22"/>
                <w:lang w:val="en-GB"/>
                <w14:ligatures w14:val="none"/>
              </w:rPr>
            </w:pPr>
          </w:p>
        </w:tc>
        <w:tc>
          <w:tcPr>
            <w:tcW w:w="1843" w:type="dxa"/>
          </w:tcPr>
          <w:p w14:paraId="27D72684" w14:textId="77777777" w:rsidR="00C45A36" w:rsidRPr="00C45A36" w:rsidRDefault="00C45A36" w:rsidP="00C45A36">
            <w:pPr>
              <w:spacing w:after="0" w:line="240" w:lineRule="auto"/>
              <w:ind w:left="720" w:firstLine="720"/>
              <w:rPr>
                <w:kern w:val="0"/>
                <w:sz w:val="22"/>
                <w:szCs w:val="22"/>
                <w:lang w:val="en-GB"/>
                <w14:ligatures w14:val="none"/>
              </w:rPr>
            </w:pPr>
          </w:p>
        </w:tc>
      </w:tr>
      <w:tr w:rsidR="00C45A36" w:rsidRPr="00C45A36" w14:paraId="1AE098B9" w14:textId="77777777" w:rsidTr="00F61492">
        <w:tc>
          <w:tcPr>
            <w:tcW w:w="8778" w:type="dxa"/>
            <w:gridSpan w:val="5"/>
          </w:tcPr>
          <w:p w14:paraId="4625F915" w14:textId="77777777" w:rsidR="00C45A36" w:rsidRPr="00C45A36" w:rsidRDefault="00C45A36" w:rsidP="00C45A36">
            <w:pPr>
              <w:spacing w:after="0" w:line="240" w:lineRule="auto"/>
              <w:ind w:left="720" w:firstLine="720"/>
              <w:rPr>
                <w:b/>
                <w:kern w:val="0"/>
                <w:sz w:val="22"/>
                <w:szCs w:val="22"/>
                <w:lang w:val="en-GB"/>
                <w14:ligatures w14:val="none"/>
              </w:rPr>
            </w:pPr>
          </w:p>
          <w:p w14:paraId="39D17B96" w14:textId="77777777" w:rsidR="00C45A36" w:rsidRPr="00C45A36" w:rsidRDefault="00C45A36" w:rsidP="00C45A36">
            <w:pPr>
              <w:spacing w:after="0" w:line="240" w:lineRule="auto"/>
              <w:ind w:left="720"/>
              <w:rPr>
                <w:b/>
                <w:kern w:val="0"/>
                <w:sz w:val="22"/>
                <w:szCs w:val="22"/>
                <w:lang w:val="en-GB"/>
                <w14:ligatures w14:val="none"/>
              </w:rPr>
            </w:pPr>
            <w:r w:rsidRPr="00C45A36">
              <w:rPr>
                <w:b/>
                <w:kern w:val="0"/>
                <w:sz w:val="22"/>
                <w:szCs w:val="22"/>
                <w:lang w:val="en-GB"/>
                <w14:ligatures w14:val="none"/>
              </w:rPr>
              <w:t xml:space="preserve">SUBTOTAL (Schedule 4 – Installation) </w:t>
            </w:r>
          </w:p>
          <w:p w14:paraId="347F04FB" w14:textId="77777777" w:rsidR="00C45A36" w:rsidRPr="00C45A36" w:rsidRDefault="00C45A36" w:rsidP="00C45A36">
            <w:pPr>
              <w:spacing w:after="0" w:line="240" w:lineRule="auto"/>
              <w:ind w:left="720" w:firstLine="720"/>
              <w:rPr>
                <w:b/>
                <w:kern w:val="0"/>
                <w:sz w:val="22"/>
                <w:szCs w:val="22"/>
                <w:lang w:val="en-GB"/>
                <w14:ligatures w14:val="none"/>
              </w:rPr>
            </w:pPr>
          </w:p>
        </w:tc>
        <w:tc>
          <w:tcPr>
            <w:tcW w:w="1843" w:type="dxa"/>
          </w:tcPr>
          <w:p w14:paraId="07EEE2B6" w14:textId="77777777" w:rsidR="00C45A36" w:rsidRPr="00C45A36" w:rsidRDefault="00C45A36" w:rsidP="00C45A36">
            <w:pPr>
              <w:pBdr>
                <w:top w:val="nil"/>
                <w:left w:val="nil"/>
                <w:bottom w:val="nil"/>
                <w:right w:val="nil"/>
                <w:between w:val="nil"/>
              </w:pBdr>
              <w:spacing w:after="0" w:line="240" w:lineRule="auto"/>
              <w:ind w:left="720"/>
              <w:rPr>
                <w:rFonts w:ascii="Calibri" w:eastAsia="Calibri" w:hAnsi="Calibri" w:cs="Calibri"/>
                <w:b/>
                <w:color w:val="000000"/>
                <w:kern w:val="0"/>
                <w:sz w:val="20"/>
                <w:szCs w:val="20"/>
                <w:lang w:val="en-GB"/>
                <w14:ligatures w14:val="none"/>
              </w:rPr>
            </w:pPr>
          </w:p>
          <w:p w14:paraId="727C0534" w14:textId="77777777" w:rsidR="00C45A36" w:rsidRPr="00C45A36" w:rsidRDefault="00C45A36" w:rsidP="00C45A36">
            <w:pPr>
              <w:spacing w:after="0" w:line="240" w:lineRule="auto"/>
              <w:ind w:left="720" w:firstLine="720"/>
              <w:rPr>
                <w:b/>
                <w:kern w:val="0"/>
                <w:sz w:val="22"/>
                <w:szCs w:val="22"/>
                <w:lang w:val="en-GB"/>
                <w14:ligatures w14:val="none"/>
              </w:rPr>
            </w:pPr>
          </w:p>
        </w:tc>
      </w:tr>
      <w:tr w:rsidR="00C45A36" w:rsidRPr="00C45A36" w14:paraId="3586032C" w14:textId="77777777" w:rsidTr="00F61492">
        <w:tc>
          <w:tcPr>
            <w:tcW w:w="10621" w:type="dxa"/>
            <w:gridSpan w:val="6"/>
          </w:tcPr>
          <w:p w14:paraId="354FBC5C" w14:textId="77777777" w:rsidR="00C45A36" w:rsidRPr="00C45A36" w:rsidRDefault="00C45A36" w:rsidP="00C45A36">
            <w:pPr>
              <w:pBdr>
                <w:top w:val="nil"/>
                <w:left w:val="nil"/>
                <w:bottom w:val="nil"/>
                <w:right w:val="nil"/>
                <w:between w:val="nil"/>
              </w:pBdr>
              <w:spacing w:before="120" w:after="0" w:line="240" w:lineRule="auto"/>
              <w:ind w:left="720"/>
              <w:rPr>
                <w:rFonts w:ascii="Calibri" w:eastAsia="Calibri" w:hAnsi="Calibri" w:cs="Calibri"/>
                <w:b/>
                <w:color w:val="000000"/>
                <w:kern w:val="0"/>
                <w:sz w:val="20"/>
                <w:szCs w:val="20"/>
                <w:lang w:val="en-GB"/>
                <w14:ligatures w14:val="none"/>
              </w:rPr>
            </w:pPr>
            <w:r w:rsidRPr="00C45A36">
              <w:rPr>
                <w:rFonts w:ascii="Calibri" w:eastAsia="Calibri" w:hAnsi="Calibri" w:cs="Calibri"/>
                <w:b/>
                <w:color w:val="000000"/>
                <w:kern w:val="0"/>
                <w:sz w:val="20"/>
                <w:szCs w:val="20"/>
                <w:lang w:val="en-GB"/>
                <w14:ligatures w14:val="none"/>
              </w:rPr>
              <w:t>Name of Bidder:</w:t>
            </w:r>
          </w:p>
          <w:p w14:paraId="4EF9F661" w14:textId="77777777" w:rsidR="00C45A36" w:rsidRPr="00C45A36" w:rsidRDefault="00C45A36" w:rsidP="00C45A36">
            <w:pPr>
              <w:pBdr>
                <w:top w:val="nil"/>
                <w:left w:val="nil"/>
                <w:bottom w:val="nil"/>
                <w:right w:val="nil"/>
                <w:between w:val="nil"/>
              </w:pBdr>
              <w:spacing w:before="120" w:after="0" w:line="240" w:lineRule="auto"/>
              <w:ind w:left="720"/>
              <w:rPr>
                <w:rFonts w:ascii="Calibri" w:eastAsia="Calibri" w:hAnsi="Calibri" w:cs="Calibri"/>
                <w:b/>
                <w:color w:val="000000"/>
                <w:kern w:val="0"/>
                <w:sz w:val="20"/>
                <w:szCs w:val="20"/>
                <w:lang w:val="en-GB"/>
                <w14:ligatures w14:val="none"/>
              </w:rPr>
            </w:pPr>
          </w:p>
          <w:p w14:paraId="666DC2B9" w14:textId="77777777" w:rsidR="00C45A36" w:rsidRPr="00C45A36" w:rsidRDefault="00C45A36" w:rsidP="00C45A36">
            <w:pPr>
              <w:pBdr>
                <w:top w:val="nil"/>
                <w:left w:val="nil"/>
                <w:bottom w:val="nil"/>
                <w:right w:val="nil"/>
                <w:between w:val="nil"/>
              </w:pBdr>
              <w:spacing w:after="0" w:line="240" w:lineRule="auto"/>
              <w:ind w:left="720"/>
              <w:rPr>
                <w:rFonts w:ascii="Calibri" w:eastAsia="Calibri" w:hAnsi="Calibri" w:cs="Calibri"/>
                <w:b/>
                <w:color w:val="000000"/>
                <w:kern w:val="0"/>
                <w:sz w:val="20"/>
                <w:szCs w:val="20"/>
                <w:lang w:val="en-GB"/>
                <w14:ligatures w14:val="none"/>
              </w:rPr>
            </w:pPr>
            <w:r w:rsidRPr="00C45A36">
              <w:rPr>
                <w:rFonts w:ascii="Calibri" w:eastAsia="Calibri" w:hAnsi="Calibri" w:cs="Calibri"/>
                <w:b/>
                <w:color w:val="000000"/>
                <w:kern w:val="0"/>
                <w:sz w:val="20"/>
                <w:szCs w:val="20"/>
                <w:lang w:val="en-GB"/>
                <w14:ligatures w14:val="none"/>
              </w:rPr>
              <w:t>Signature of Bidder:</w:t>
            </w:r>
          </w:p>
          <w:p w14:paraId="1BD42B18" w14:textId="77777777" w:rsidR="00C45A36" w:rsidRPr="00C45A36" w:rsidRDefault="00C45A36" w:rsidP="00C45A36">
            <w:pPr>
              <w:pBdr>
                <w:top w:val="nil"/>
                <w:left w:val="nil"/>
                <w:bottom w:val="nil"/>
                <w:right w:val="nil"/>
                <w:between w:val="nil"/>
              </w:pBdr>
              <w:spacing w:after="0" w:line="240" w:lineRule="auto"/>
              <w:ind w:left="720"/>
              <w:rPr>
                <w:rFonts w:ascii="Calibri" w:eastAsia="Calibri" w:hAnsi="Calibri" w:cs="Calibri"/>
                <w:color w:val="000000"/>
                <w:kern w:val="0"/>
                <w:sz w:val="20"/>
                <w:szCs w:val="20"/>
                <w:lang w:val="en-GB"/>
                <w14:ligatures w14:val="none"/>
              </w:rPr>
            </w:pPr>
          </w:p>
        </w:tc>
      </w:tr>
    </w:tbl>
    <w:p w14:paraId="35E6149B" w14:textId="77777777" w:rsidR="00DC5BB0" w:rsidRPr="00166F92" w:rsidRDefault="00DC5BB0" w:rsidP="00DC5BB0"/>
    <w:p w14:paraId="44E49982" w14:textId="77777777" w:rsidR="00DC5BB0" w:rsidRDefault="00DC5BB0" w:rsidP="00DC5BB0"/>
    <w:p w14:paraId="634A9D84" w14:textId="77777777" w:rsidR="00C45A36" w:rsidRDefault="00C45A36" w:rsidP="00DC5BB0"/>
    <w:p w14:paraId="00DC4C36" w14:textId="77777777" w:rsidR="00C45A36" w:rsidRDefault="00C45A36" w:rsidP="00DC5BB0"/>
    <w:p w14:paraId="09A939DE" w14:textId="77777777" w:rsidR="00C45A36" w:rsidRDefault="00C45A36" w:rsidP="00DC5BB0"/>
    <w:p w14:paraId="578826EC" w14:textId="77777777" w:rsidR="001979BD" w:rsidRDefault="001979BD" w:rsidP="00DC5BB0"/>
    <w:p w14:paraId="3E094FF3" w14:textId="77777777" w:rsidR="001979BD" w:rsidRDefault="001979BD" w:rsidP="00DC5BB0"/>
    <w:p w14:paraId="535A786E" w14:textId="77777777" w:rsidR="001979BD" w:rsidRDefault="001979BD" w:rsidP="00DC5BB0"/>
    <w:p w14:paraId="1495DD33" w14:textId="77777777" w:rsidR="001979BD" w:rsidRDefault="001979BD" w:rsidP="00DC5BB0"/>
    <w:p w14:paraId="279971EF" w14:textId="77777777" w:rsidR="001979BD" w:rsidRDefault="001979BD" w:rsidP="00DC5BB0"/>
    <w:p w14:paraId="6092AD7C" w14:textId="77777777" w:rsidR="001979BD" w:rsidRDefault="001979BD" w:rsidP="00DC5BB0"/>
    <w:p w14:paraId="524904AF" w14:textId="77777777" w:rsidR="001979BD" w:rsidRDefault="001979BD" w:rsidP="00DC5BB0"/>
    <w:p w14:paraId="4679A762" w14:textId="77777777" w:rsidR="001979BD" w:rsidRDefault="001979BD" w:rsidP="00DC5BB0"/>
    <w:p w14:paraId="4A8B55FB" w14:textId="77777777" w:rsidR="001979BD" w:rsidRDefault="001979BD" w:rsidP="00DC5BB0"/>
    <w:p w14:paraId="48B840EC" w14:textId="77777777" w:rsidR="001979BD" w:rsidRDefault="001979BD" w:rsidP="00DC5BB0"/>
    <w:p w14:paraId="04B248F5" w14:textId="77777777" w:rsidR="001979BD" w:rsidRDefault="001979BD" w:rsidP="00DC5BB0"/>
    <w:p w14:paraId="57815AE8" w14:textId="77777777" w:rsidR="001979BD" w:rsidRDefault="001979BD" w:rsidP="00DC5BB0"/>
    <w:p w14:paraId="6B12160C" w14:textId="77777777" w:rsidR="001979BD" w:rsidRDefault="001979BD" w:rsidP="00DC5BB0"/>
    <w:p w14:paraId="73AF70EC" w14:textId="77777777" w:rsidR="001979BD" w:rsidRDefault="001979BD" w:rsidP="00DC5BB0"/>
    <w:p w14:paraId="14A91A62" w14:textId="77777777" w:rsidR="001979BD" w:rsidRPr="00166F92" w:rsidRDefault="001979BD" w:rsidP="00DC5BB0"/>
    <w:p w14:paraId="025D6318" w14:textId="77777777" w:rsidR="00C45A36" w:rsidRDefault="00C45A36" w:rsidP="00C45A36">
      <w:pPr>
        <w:pBdr>
          <w:top w:val="nil"/>
          <w:left w:val="nil"/>
          <w:bottom w:val="nil"/>
          <w:right w:val="nil"/>
          <w:between w:val="nil"/>
        </w:pBdr>
        <w:spacing w:before="120" w:after="240"/>
        <w:rPr>
          <w:rFonts w:ascii="Calibri" w:eastAsia="Calibri" w:hAnsi="Calibri" w:cs="Calibri"/>
          <w:b/>
          <w:color w:val="000000"/>
          <w:sz w:val="32"/>
          <w:szCs w:val="32"/>
        </w:rPr>
      </w:pPr>
      <w:r>
        <w:rPr>
          <w:rFonts w:ascii="Calibri" w:eastAsia="Calibri" w:hAnsi="Calibri" w:cs="Calibri"/>
          <w:b/>
          <w:color w:val="000000"/>
          <w:sz w:val="32"/>
          <w:szCs w:val="32"/>
        </w:rPr>
        <w:lastRenderedPageBreak/>
        <w:t xml:space="preserve">Schedule No.5 - Other Services: Operation and Maintenance </w:t>
      </w:r>
    </w:p>
    <w:tbl>
      <w:tblPr>
        <w:tblW w:w="103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2992"/>
        <w:gridCol w:w="1402"/>
        <w:gridCol w:w="1719"/>
        <w:gridCol w:w="1448"/>
        <w:gridCol w:w="1448"/>
      </w:tblGrid>
      <w:tr w:rsidR="00C45A36" w14:paraId="4FDB3B7A" w14:textId="77777777" w:rsidTr="00F61492">
        <w:trPr>
          <w:trHeight w:val="580"/>
        </w:trPr>
        <w:tc>
          <w:tcPr>
            <w:tcW w:w="1381" w:type="dxa"/>
          </w:tcPr>
          <w:p w14:paraId="53AF41C5" w14:textId="77777777" w:rsidR="00C45A36" w:rsidRDefault="00C45A36" w:rsidP="00F6149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S/No</w:t>
            </w:r>
          </w:p>
        </w:tc>
        <w:tc>
          <w:tcPr>
            <w:tcW w:w="2992" w:type="dxa"/>
          </w:tcPr>
          <w:p w14:paraId="057B094D" w14:textId="77777777" w:rsidR="00C45A36" w:rsidRDefault="00C45A36" w:rsidP="00F6149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Description</w:t>
            </w:r>
          </w:p>
        </w:tc>
        <w:tc>
          <w:tcPr>
            <w:tcW w:w="1402" w:type="dxa"/>
          </w:tcPr>
          <w:p w14:paraId="5C207436" w14:textId="77777777" w:rsidR="00C45A36" w:rsidRDefault="00C45A36" w:rsidP="00F6149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Unit</w:t>
            </w:r>
          </w:p>
        </w:tc>
        <w:tc>
          <w:tcPr>
            <w:tcW w:w="1719" w:type="dxa"/>
          </w:tcPr>
          <w:p w14:paraId="64172005" w14:textId="77777777" w:rsidR="00C45A36" w:rsidRDefault="00C45A36" w:rsidP="00F6149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Quantity</w:t>
            </w:r>
          </w:p>
        </w:tc>
        <w:tc>
          <w:tcPr>
            <w:tcW w:w="1448" w:type="dxa"/>
          </w:tcPr>
          <w:p w14:paraId="663448F0" w14:textId="77777777" w:rsidR="00C45A36" w:rsidRDefault="00C45A36" w:rsidP="00F6149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Unit Price (USD)</w:t>
            </w:r>
          </w:p>
        </w:tc>
        <w:tc>
          <w:tcPr>
            <w:tcW w:w="1448" w:type="dxa"/>
          </w:tcPr>
          <w:p w14:paraId="7EDF1951" w14:textId="77777777" w:rsidR="00C45A36" w:rsidRDefault="00C45A36" w:rsidP="00F6149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Total Price (USD)</w:t>
            </w:r>
          </w:p>
        </w:tc>
      </w:tr>
      <w:tr w:rsidR="00C45A36" w14:paraId="464E03EC" w14:textId="77777777" w:rsidTr="00F61492">
        <w:trPr>
          <w:trHeight w:val="857"/>
        </w:trPr>
        <w:tc>
          <w:tcPr>
            <w:tcW w:w="1381" w:type="dxa"/>
          </w:tcPr>
          <w:p w14:paraId="28858553" w14:textId="77777777" w:rsidR="00C45A36" w:rsidRDefault="00C45A36" w:rsidP="00F6149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w:t>
            </w:r>
          </w:p>
        </w:tc>
        <w:tc>
          <w:tcPr>
            <w:tcW w:w="2992" w:type="dxa"/>
          </w:tcPr>
          <w:p w14:paraId="25587800" w14:textId="77777777" w:rsidR="00C45A36" w:rsidRDefault="00C45A36" w:rsidP="00F6149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O&amp;M accessories for the PV +BESS plant, synchronization panel etc.</w:t>
            </w:r>
          </w:p>
        </w:tc>
        <w:tc>
          <w:tcPr>
            <w:tcW w:w="1402" w:type="dxa"/>
          </w:tcPr>
          <w:p w14:paraId="4E007057" w14:textId="77777777" w:rsidR="00C45A36" w:rsidRDefault="00C45A36" w:rsidP="00F6149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Item</w:t>
            </w:r>
          </w:p>
        </w:tc>
        <w:tc>
          <w:tcPr>
            <w:tcW w:w="1719" w:type="dxa"/>
          </w:tcPr>
          <w:p w14:paraId="01E2995E" w14:textId="77777777" w:rsidR="00C45A36" w:rsidRDefault="00C45A36" w:rsidP="00F6149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1</w:t>
            </w:r>
          </w:p>
        </w:tc>
        <w:tc>
          <w:tcPr>
            <w:tcW w:w="1448" w:type="dxa"/>
          </w:tcPr>
          <w:p w14:paraId="6D2263DE" w14:textId="77777777" w:rsidR="00C45A36" w:rsidRDefault="00C45A36" w:rsidP="00F61492">
            <w:pPr>
              <w:pBdr>
                <w:top w:val="nil"/>
                <w:left w:val="nil"/>
                <w:bottom w:val="nil"/>
                <w:right w:val="nil"/>
                <w:between w:val="nil"/>
              </w:pBdr>
              <w:jc w:val="center"/>
              <w:rPr>
                <w:rFonts w:ascii="Calibri" w:eastAsia="Calibri" w:hAnsi="Calibri" w:cs="Calibri"/>
                <w:color w:val="000000"/>
              </w:rPr>
            </w:pPr>
          </w:p>
        </w:tc>
        <w:tc>
          <w:tcPr>
            <w:tcW w:w="1448" w:type="dxa"/>
          </w:tcPr>
          <w:p w14:paraId="5B5E28BF" w14:textId="77777777" w:rsidR="00C45A36" w:rsidRDefault="00C45A36" w:rsidP="00F61492">
            <w:pPr>
              <w:pBdr>
                <w:top w:val="nil"/>
                <w:left w:val="nil"/>
                <w:bottom w:val="nil"/>
                <w:right w:val="nil"/>
                <w:between w:val="nil"/>
              </w:pBdr>
              <w:jc w:val="center"/>
              <w:rPr>
                <w:rFonts w:ascii="Calibri" w:eastAsia="Calibri" w:hAnsi="Calibri" w:cs="Calibri"/>
                <w:color w:val="000000"/>
              </w:rPr>
            </w:pPr>
          </w:p>
        </w:tc>
      </w:tr>
    </w:tbl>
    <w:p w14:paraId="10E1E5CC" w14:textId="77777777" w:rsidR="00DC5BB0" w:rsidRPr="00166F92" w:rsidRDefault="00DC5BB0" w:rsidP="00DC5BB0"/>
    <w:p w14:paraId="45398738" w14:textId="3FBDAACE" w:rsidR="00DC5BB0" w:rsidRDefault="00DC5BB0" w:rsidP="00DC5BB0"/>
    <w:p w14:paraId="5EA59D73" w14:textId="77777777" w:rsidR="00C45A36" w:rsidRDefault="00C45A36" w:rsidP="00DC5BB0"/>
    <w:p w14:paraId="285474B4" w14:textId="77777777" w:rsidR="00C45A36" w:rsidRDefault="00C45A36" w:rsidP="00DC5BB0"/>
    <w:p w14:paraId="67E07D7F" w14:textId="77777777" w:rsidR="00C45A36" w:rsidRDefault="00C45A36" w:rsidP="00DC5BB0"/>
    <w:p w14:paraId="30B1A738" w14:textId="77777777" w:rsidR="00C45A36" w:rsidRDefault="00C45A36" w:rsidP="00DC5BB0"/>
    <w:p w14:paraId="46579F4E" w14:textId="77777777" w:rsidR="00C45A36" w:rsidRDefault="00C45A36" w:rsidP="00DC5BB0"/>
    <w:p w14:paraId="72352984" w14:textId="77777777" w:rsidR="00C45A36" w:rsidRDefault="00C45A36" w:rsidP="00DC5BB0">
      <w:pPr>
        <w:rPr>
          <w:b/>
          <w:sz w:val="32"/>
        </w:rPr>
      </w:pPr>
    </w:p>
    <w:p w14:paraId="7BC05107" w14:textId="77777777" w:rsidR="001979BD" w:rsidRDefault="001979BD" w:rsidP="00DC5BB0">
      <w:pPr>
        <w:rPr>
          <w:b/>
          <w:sz w:val="32"/>
        </w:rPr>
      </w:pPr>
    </w:p>
    <w:p w14:paraId="1B34366A" w14:textId="77777777" w:rsidR="001979BD" w:rsidRDefault="001979BD" w:rsidP="00DC5BB0">
      <w:pPr>
        <w:rPr>
          <w:b/>
          <w:sz w:val="32"/>
        </w:rPr>
      </w:pPr>
    </w:p>
    <w:p w14:paraId="3A5CEE96" w14:textId="77777777" w:rsidR="001979BD" w:rsidRDefault="001979BD" w:rsidP="00DC5BB0">
      <w:pPr>
        <w:rPr>
          <w:b/>
          <w:sz w:val="32"/>
        </w:rPr>
      </w:pPr>
    </w:p>
    <w:p w14:paraId="0356585A" w14:textId="77777777" w:rsidR="001979BD" w:rsidRDefault="001979BD" w:rsidP="00DC5BB0">
      <w:pPr>
        <w:rPr>
          <w:b/>
          <w:sz w:val="32"/>
        </w:rPr>
      </w:pPr>
    </w:p>
    <w:p w14:paraId="6B662F18" w14:textId="77777777" w:rsidR="001979BD" w:rsidRDefault="001979BD" w:rsidP="00DC5BB0">
      <w:pPr>
        <w:rPr>
          <w:b/>
          <w:sz w:val="32"/>
        </w:rPr>
      </w:pPr>
    </w:p>
    <w:p w14:paraId="26661F6E" w14:textId="77777777" w:rsidR="001979BD" w:rsidRDefault="001979BD" w:rsidP="00DC5BB0">
      <w:pPr>
        <w:rPr>
          <w:b/>
          <w:sz w:val="32"/>
        </w:rPr>
      </w:pPr>
    </w:p>
    <w:p w14:paraId="77AA57FC" w14:textId="77777777" w:rsidR="001979BD" w:rsidRDefault="001979BD" w:rsidP="00DC5BB0">
      <w:pPr>
        <w:rPr>
          <w:b/>
          <w:sz w:val="32"/>
        </w:rPr>
      </w:pPr>
    </w:p>
    <w:p w14:paraId="73862575" w14:textId="77777777" w:rsidR="001979BD" w:rsidRDefault="001979BD" w:rsidP="00DC5BB0">
      <w:pPr>
        <w:rPr>
          <w:b/>
          <w:sz w:val="32"/>
        </w:rPr>
      </w:pPr>
    </w:p>
    <w:p w14:paraId="063DC7AF" w14:textId="77777777" w:rsidR="001979BD" w:rsidRPr="00166F92" w:rsidRDefault="001979BD" w:rsidP="00DC5BB0">
      <w:pPr>
        <w:rPr>
          <w:b/>
          <w:sz w:val="32"/>
        </w:rPr>
      </w:pPr>
    </w:p>
    <w:p w14:paraId="45FB81F9" w14:textId="4C85448A" w:rsidR="00C45A36" w:rsidRPr="00C45A36" w:rsidRDefault="00DC5BB0" w:rsidP="00C45A36">
      <w:pPr>
        <w:pStyle w:val="S4-Heading2"/>
        <w:rPr>
          <w:lang w:val="en-GB"/>
        </w:rPr>
      </w:pPr>
      <w:bookmarkStart w:id="856" w:name="_Toc135149859"/>
      <w:r w:rsidRPr="00166F92">
        <w:lastRenderedPageBreak/>
        <w:t>Schedule No. 5.  Grand Summary</w:t>
      </w:r>
      <w:bookmarkEnd w:id="856"/>
      <w:r w:rsidR="00C45A36">
        <w:t xml:space="preserve"> </w:t>
      </w:r>
      <w:r w:rsidR="00C45A36" w:rsidRPr="00C45A36">
        <w:rPr>
          <w:lang w:val="en-GB"/>
        </w:rPr>
        <w:t>(only to be included in the Financial Proposal)</w:t>
      </w:r>
    </w:p>
    <w:p w14:paraId="4B054D74" w14:textId="5CB5FAA2" w:rsidR="00DC5BB0" w:rsidRPr="00166F92" w:rsidRDefault="00DC5BB0" w:rsidP="00DC5BB0">
      <w:pPr>
        <w:pStyle w:val="S4-Heading2"/>
      </w:pPr>
    </w:p>
    <w:p w14:paraId="25793A60" w14:textId="77777777" w:rsidR="00DC5BB0" w:rsidRPr="00166F92" w:rsidRDefault="00DC5BB0" w:rsidP="00DC5BB0"/>
    <w:tbl>
      <w:tblPr>
        <w:tblW w:w="9000" w:type="dxa"/>
        <w:tblInd w:w="11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20"/>
        <w:gridCol w:w="2952"/>
        <w:gridCol w:w="720"/>
        <w:gridCol w:w="720"/>
        <w:gridCol w:w="1008"/>
        <w:gridCol w:w="288"/>
        <w:gridCol w:w="1152"/>
        <w:gridCol w:w="144"/>
        <w:gridCol w:w="1296"/>
      </w:tblGrid>
      <w:tr w:rsidR="00C45A36" w:rsidRPr="00C45A36" w14:paraId="3684A72B" w14:textId="77777777" w:rsidTr="00F61492">
        <w:tc>
          <w:tcPr>
            <w:tcW w:w="720" w:type="dxa"/>
            <w:tcBorders>
              <w:top w:val="single" w:sz="6" w:space="0" w:color="000000"/>
              <w:bottom w:val="nil"/>
              <w:right w:val="nil"/>
            </w:tcBorders>
          </w:tcPr>
          <w:p w14:paraId="17B377D4" w14:textId="77777777" w:rsidR="00C45A36" w:rsidRPr="00C45A36" w:rsidRDefault="00C45A36" w:rsidP="00C45A36">
            <w:pPr>
              <w:spacing w:line="240" w:lineRule="auto"/>
              <w:ind w:left="720" w:firstLine="720"/>
              <w:jc w:val="center"/>
              <w:rPr>
                <w:kern w:val="0"/>
                <w:sz w:val="22"/>
                <w:szCs w:val="22"/>
                <w:lang w:val="en-GB"/>
                <w14:ligatures w14:val="none"/>
              </w:rPr>
            </w:pPr>
            <w:r w:rsidRPr="00C45A36">
              <w:rPr>
                <w:kern w:val="0"/>
                <w:sz w:val="22"/>
                <w:szCs w:val="22"/>
                <w:lang w:val="en-GB"/>
                <w14:ligatures w14:val="none"/>
              </w:rPr>
              <w:t>Item</w:t>
            </w:r>
          </w:p>
        </w:tc>
        <w:tc>
          <w:tcPr>
            <w:tcW w:w="5400" w:type="dxa"/>
            <w:gridSpan w:val="4"/>
            <w:tcBorders>
              <w:top w:val="single" w:sz="6" w:space="0" w:color="000000"/>
              <w:left w:val="single" w:sz="6" w:space="0" w:color="000000"/>
              <w:bottom w:val="nil"/>
              <w:right w:val="single" w:sz="6" w:space="0" w:color="000000"/>
            </w:tcBorders>
          </w:tcPr>
          <w:p w14:paraId="5B08BE34" w14:textId="77777777" w:rsidR="00C45A36" w:rsidRPr="00C45A36" w:rsidRDefault="00C45A36" w:rsidP="00C45A36">
            <w:pPr>
              <w:spacing w:line="240" w:lineRule="auto"/>
              <w:ind w:left="720" w:firstLine="720"/>
              <w:jc w:val="center"/>
              <w:rPr>
                <w:kern w:val="0"/>
                <w:sz w:val="22"/>
                <w:szCs w:val="22"/>
                <w:lang w:val="en-GB"/>
                <w14:ligatures w14:val="none"/>
              </w:rPr>
            </w:pPr>
            <w:r w:rsidRPr="00C45A36">
              <w:rPr>
                <w:kern w:val="0"/>
                <w:sz w:val="22"/>
                <w:szCs w:val="22"/>
                <w:lang w:val="en-GB"/>
                <w14:ligatures w14:val="none"/>
              </w:rPr>
              <w:t>Description</w:t>
            </w:r>
          </w:p>
        </w:tc>
        <w:tc>
          <w:tcPr>
            <w:tcW w:w="2880" w:type="dxa"/>
            <w:gridSpan w:val="4"/>
            <w:tcBorders>
              <w:top w:val="single" w:sz="6" w:space="0" w:color="000000"/>
              <w:left w:val="nil"/>
              <w:bottom w:val="nil"/>
              <w:right w:val="single" w:sz="6" w:space="0" w:color="000000"/>
            </w:tcBorders>
          </w:tcPr>
          <w:p w14:paraId="7975C7F3" w14:textId="77777777" w:rsidR="00C45A36" w:rsidRPr="00C45A36" w:rsidRDefault="00C45A36" w:rsidP="00C45A36">
            <w:pPr>
              <w:spacing w:line="240" w:lineRule="auto"/>
              <w:ind w:left="720" w:firstLine="720"/>
              <w:jc w:val="center"/>
              <w:rPr>
                <w:kern w:val="0"/>
                <w:sz w:val="22"/>
                <w:szCs w:val="22"/>
                <w:lang w:val="en-GB"/>
                <w14:ligatures w14:val="none"/>
              </w:rPr>
            </w:pPr>
            <w:r w:rsidRPr="00C45A36">
              <w:rPr>
                <w:kern w:val="0"/>
                <w:sz w:val="22"/>
                <w:szCs w:val="22"/>
                <w:lang w:val="en-GB"/>
                <w14:ligatures w14:val="none"/>
              </w:rPr>
              <w:t>Total Price</w:t>
            </w:r>
            <w:r w:rsidRPr="00C45A36">
              <w:rPr>
                <w:kern w:val="0"/>
                <w:sz w:val="22"/>
                <w:szCs w:val="22"/>
                <w:vertAlign w:val="superscript"/>
                <w:lang w:val="en-GB"/>
                <w14:ligatures w14:val="none"/>
              </w:rPr>
              <w:t>1</w:t>
            </w:r>
          </w:p>
        </w:tc>
      </w:tr>
      <w:tr w:rsidR="00C45A36" w:rsidRPr="00C45A36" w14:paraId="5BCC60BF" w14:textId="77777777" w:rsidTr="00F61492">
        <w:tc>
          <w:tcPr>
            <w:tcW w:w="720" w:type="dxa"/>
            <w:tcBorders>
              <w:top w:val="nil"/>
              <w:bottom w:val="single" w:sz="6" w:space="0" w:color="000000"/>
              <w:right w:val="nil"/>
            </w:tcBorders>
          </w:tcPr>
          <w:p w14:paraId="1A0DFA0F" w14:textId="77777777" w:rsidR="00C45A36" w:rsidRPr="00C45A36" w:rsidRDefault="00C45A36" w:rsidP="00C45A36">
            <w:pPr>
              <w:spacing w:line="240" w:lineRule="auto"/>
              <w:ind w:left="720"/>
              <w:rPr>
                <w:kern w:val="0"/>
                <w:sz w:val="22"/>
                <w:szCs w:val="22"/>
                <w:lang w:val="en-GB"/>
                <w14:ligatures w14:val="none"/>
              </w:rPr>
            </w:pPr>
          </w:p>
        </w:tc>
        <w:tc>
          <w:tcPr>
            <w:tcW w:w="5400" w:type="dxa"/>
            <w:gridSpan w:val="4"/>
            <w:tcBorders>
              <w:top w:val="nil"/>
              <w:left w:val="single" w:sz="6" w:space="0" w:color="000000"/>
              <w:bottom w:val="single" w:sz="6" w:space="0" w:color="000000"/>
              <w:right w:val="single" w:sz="6" w:space="0" w:color="000000"/>
            </w:tcBorders>
          </w:tcPr>
          <w:p w14:paraId="253ED855"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single" w:sz="6" w:space="0" w:color="000000"/>
              <w:left w:val="single" w:sz="6" w:space="0" w:color="000000"/>
              <w:bottom w:val="single" w:sz="6" w:space="0" w:color="000000"/>
              <w:right w:val="single" w:sz="6" w:space="0" w:color="000000"/>
            </w:tcBorders>
          </w:tcPr>
          <w:p w14:paraId="76FE0845" w14:textId="77777777" w:rsidR="00C45A36" w:rsidRPr="00C45A36" w:rsidRDefault="00C45A36" w:rsidP="00C45A36">
            <w:pPr>
              <w:spacing w:line="240" w:lineRule="auto"/>
              <w:rPr>
                <w:kern w:val="0"/>
                <w:sz w:val="22"/>
                <w:szCs w:val="22"/>
                <w:lang w:val="en-GB"/>
                <w14:ligatures w14:val="none"/>
              </w:rPr>
            </w:pPr>
            <w:r w:rsidRPr="00C45A36">
              <w:rPr>
                <w:kern w:val="0"/>
                <w:sz w:val="22"/>
                <w:szCs w:val="22"/>
                <w:lang w:val="en-GB"/>
                <w14:ligatures w14:val="none"/>
              </w:rPr>
              <w:t>Foreign</w:t>
            </w:r>
          </w:p>
        </w:tc>
        <w:tc>
          <w:tcPr>
            <w:tcW w:w="1440" w:type="dxa"/>
            <w:gridSpan w:val="2"/>
            <w:tcBorders>
              <w:top w:val="single" w:sz="6" w:space="0" w:color="000000"/>
              <w:left w:val="nil"/>
              <w:bottom w:val="single" w:sz="6" w:space="0" w:color="000000"/>
            </w:tcBorders>
          </w:tcPr>
          <w:p w14:paraId="0A9045A4" w14:textId="77777777" w:rsidR="00C45A36" w:rsidRPr="00C45A36" w:rsidRDefault="00C45A36" w:rsidP="00C45A36">
            <w:pPr>
              <w:spacing w:line="240" w:lineRule="auto"/>
              <w:rPr>
                <w:kern w:val="0"/>
                <w:sz w:val="22"/>
                <w:szCs w:val="22"/>
                <w:lang w:val="en-GB"/>
                <w14:ligatures w14:val="none"/>
              </w:rPr>
            </w:pPr>
            <w:r w:rsidRPr="00C45A36">
              <w:rPr>
                <w:kern w:val="0"/>
                <w:sz w:val="22"/>
                <w:szCs w:val="22"/>
                <w:lang w:val="en-GB"/>
                <w14:ligatures w14:val="none"/>
              </w:rPr>
              <w:t>Local</w:t>
            </w:r>
          </w:p>
        </w:tc>
      </w:tr>
      <w:tr w:rsidR="00C45A36" w:rsidRPr="00C45A36" w14:paraId="200E131E" w14:textId="77777777" w:rsidTr="00F61492">
        <w:tc>
          <w:tcPr>
            <w:tcW w:w="720" w:type="dxa"/>
            <w:tcBorders>
              <w:top w:val="dotted" w:sz="4" w:space="0" w:color="000000"/>
              <w:bottom w:val="dotted" w:sz="4" w:space="0" w:color="000000"/>
              <w:right w:val="nil"/>
            </w:tcBorders>
          </w:tcPr>
          <w:p w14:paraId="4AA853C1" w14:textId="77777777" w:rsidR="00C45A36" w:rsidRPr="00C45A36" w:rsidRDefault="00C45A36" w:rsidP="00C45A36">
            <w:pPr>
              <w:spacing w:line="240" w:lineRule="auto"/>
              <w:ind w:left="720"/>
              <w:rPr>
                <w:kern w:val="0"/>
                <w:sz w:val="22"/>
                <w:szCs w:val="22"/>
                <w:lang w:val="en-GB"/>
                <w14:ligatures w14:val="none"/>
              </w:rPr>
            </w:pPr>
            <w:r w:rsidRPr="00C45A36">
              <w:rPr>
                <w:kern w:val="0"/>
                <w:sz w:val="22"/>
                <w:szCs w:val="22"/>
                <w:lang w:val="en-GB"/>
                <w14:ligatures w14:val="none"/>
              </w:rPr>
              <w:t>1</w:t>
            </w:r>
          </w:p>
        </w:tc>
        <w:tc>
          <w:tcPr>
            <w:tcW w:w="5400" w:type="dxa"/>
            <w:gridSpan w:val="4"/>
            <w:tcBorders>
              <w:top w:val="dotted" w:sz="4" w:space="0" w:color="000000"/>
              <w:left w:val="single" w:sz="6" w:space="0" w:color="000000"/>
              <w:bottom w:val="dotted" w:sz="4" w:space="0" w:color="000000"/>
              <w:right w:val="single" w:sz="6" w:space="0" w:color="000000"/>
            </w:tcBorders>
          </w:tcPr>
          <w:p w14:paraId="36A2012F" w14:textId="77777777" w:rsidR="00C45A36" w:rsidRPr="00C45A36" w:rsidRDefault="00C45A36" w:rsidP="00C45A36">
            <w:pPr>
              <w:spacing w:before="60" w:after="60" w:line="240" w:lineRule="auto"/>
              <w:rPr>
                <w:kern w:val="0"/>
                <w:sz w:val="22"/>
                <w:szCs w:val="22"/>
                <w:lang w:val="en-GB"/>
                <w14:ligatures w14:val="none"/>
              </w:rPr>
            </w:pPr>
            <w:r w:rsidRPr="00C45A36">
              <w:rPr>
                <w:kern w:val="0"/>
                <w:sz w:val="22"/>
                <w:szCs w:val="22"/>
                <w:lang w:val="en-GB"/>
                <w14:ligatures w14:val="none"/>
              </w:rPr>
              <w:t>Total Schedule No. 1.  Plant, and Mandatory Spare Parts Supplied from Abroad</w:t>
            </w:r>
          </w:p>
        </w:tc>
        <w:tc>
          <w:tcPr>
            <w:tcW w:w="1440" w:type="dxa"/>
            <w:gridSpan w:val="2"/>
            <w:tcBorders>
              <w:top w:val="dotted" w:sz="4" w:space="0" w:color="000000"/>
              <w:left w:val="single" w:sz="6" w:space="0" w:color="000000"/>
              <w:bottom w:val="dotted" w:sz="4" w:space="0" w:color="000000"/>
              <w:right w:val="single" w:sz="6" w:space="0" w:color="000000"/>
            </w:tcBorders>
          </w:tcPr>
          <w:p w14:paraId="00143B66"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nil"/>
              <w:bottom w:val="dotted" w:sz="4" w:space="0" w:color="000000"/>
            </w:tcBorders>
          </w:tcPr>
          <w:p w14:paraId="23376AEF"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3EF62473" w14:textId="77777777" w:rsidTr="00F61492">
        <w:tc>
          <w:tcPr>
            <w:tcW w:w="720" w:type="dxa"/>
            <w:tcBorders>
              <w:top w:val="dotted" w:sz="4" w:space="0" w:color="000000"/>
              <w:bottom w:val="dotted" w:sz="4" w:space="0" w:color="000000"/>
              <w:right w:val="nil"/>
            </w:tcBorders>
          </w:tcPr>
          <w:p w14:paraId="5700212A" w14:textId="77777777" w:rsidR="00C45A36" w:rsidRPr="00C45A36" w:rsidRDefault="00C45A36" w:rsidP="00C45A36">
            <w:pPr>
              <w:spacing w:before="60" w:after="60" w:line="240" w:lineRule="auto"/>
              <w:ind w:left="720" w:firstLine="720"/>
              <w:rPr>
                <w:kern w:val="0"/>
                <w:sz w:val="22"/>
                <w:szCs w:val="22"/>
                <w:lang w:val="en-GB"/>
                <w14:ligatures w14:val="none"/>
              </w:rPr>
            </w:pPr>
            <w:r w:rsidRPr="00C45A36">
              <w:rPr>
                <w:kern w:val="0"/>
                <w:sz w:val="22"/>
                <w:szCs w:val="22"/>
                <w:lang w:val="en-GB"/>
                <w14:ligatures w14:val="none"/>
              </w:rPr>
              <w:t>2</w:t>
            </w:r>
          </w:p>
        </w:tc>
        <w:tc>
          <w:tcPr>
            <w:tcW w:w="5400" w:type="dxa"/>
            <w:gridSpan w:val="4"/>
            <w:tcBorders>
              <w:top w:val="dotted" w:sz="4" w:space="0" w:color="000000"/>
              <w:left w:val="single" w:sz="6" w:space="0" w:color="000000"/>
              <w:bottom w:val="dotted" w:sz="4" w:space="0" w:color="000000"/>
              <w:right w:val="single" w:sz="6" w:space="0" w:color="000000"/>
            </w:tcBorders>
          </w:tcPr>
          <w:p w14:paraId="3B053C19" w14:textId="77777777" w:rsidR="00C45A36" w:rsidRPr="00C45A36" w:rsidRDefault="00C45A36" w:rsidP="00C45A36">
            <w:pPr>
              <w:spacing w:before="60" w:after="60" w:line="240" w:lineRule="auto"/>
              <w:rPr>
                <w:kern w:val="0"/>
                <w:sz w:val="22"/>
                <w:szCs w:val="22"/>
                <w:lang w:val="en-GB"/>
                <w14:ligatures w14:val="none"/>
              </w:rPr>
            </w:pPr>
            <w:r w:rsidRPr="00C45A36">
              <w:rPr>
                <w:kern w:val="0"/>
                <w:sz w:val="22"/>
                <w:szCs w:val="22"/>
                <w:lang w:val="en-GB"/>
                <w14:ligatures w14:val="none"/>
              </w:rPr>
              <w:t>Total Schedule No. 2.  Plant, and Mandatory Spare Parts Supplied from Within the Employer’s Country</w:t>
            </w:r>
          </w:p>
        </w:tc>
        <w:tc>
          <w:tcPr>
            <w:tcW w:w="1440" w:type="dxa"/>
            <w:gridSpan w:val="2"/>
            <w:tcBorders>
              <w:top w:val="dotted" w:sz="4" w:space="0" w:color="000000"/>
              <w:left w:val="single" w:sz="6" w:space="0" w:color="000000"/>
              <w:bottom w:val="dotted" w:sz="4" w:space="0" w:color="000000"/>
              <w:right w:val="single" w:sz="6" w:space="0" w:color="000000"/>
            </w:tcBorders>
          </w:tcPr>
          <w:p w14:paraId="52DF5DE1"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nil"/>
              <w:bottom w:val="dotted" w:sz="4" w:space="0" w:color="000000"/>
            </w:tcBorders>
          </w:tcPr>
          <w:p w14:paraId="5E214F90"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48A6C9FE" w14:textId="77777777" w:rsidTr="00F61492">
        <w:tc>
          <w:tcPr>
            <w:tcW w:w="720" w:type="dxa"/>
            <w:tcBorders>
              <w:top w:val="dotted" w:sz="4" w:space="0" w:color="000000"/>
              <w:bottom w:val="dotted" w:sz="4" w:space="0" w:color="000000"/>
              <w:right w:val="nil"/>
            </w:tcBorders>
          </w:tcPr>
          <w:p w14:paraId="03E12127" w14:textId="77777777" w:rsidR="00C45A36" w:rsidRPr="00C45A36" w:rsidRDefault="00C45A36" w:rsidP="00C45A36">
            <w:pPr>
              <w:spacing w:before="60" w:after="60" w:line="240" w:lineRule="auto"/>
              <w:ind w:left="720" w:firstLine="720"/>
              <w:rPr>
                <w:kern w:val="0"/>
                <w:sz w:val="22"/>
                <w:szCs w:val="22"/>
                <w:lang w:val="en-GB"/>
                <w14:ligatures w14:val="none"/>
              </w:rPr>
            </w:pPr>
            <w:r w:rsidRPr="00C45A36">
              <w:rPr>
                <w:kern w:val="0"/>
                <w:sz w:val="22"/>
                <w:szCs w:val="22"/>
                <w:lang w:val="en-GB"/>
                <w14:ligatures w14:val="none"/>
              </w:rPr>
              <w:t>3</w:t>
            </w:r>
          </w:p>
        </w:tc>
        <w:tc>
          <w:tcPr>
            <w:tcW w:w="5400" w:type="dxa"/>
            <w:gridSpan w:val="4"/>
            <w:tcBorders>
              <w:top w:val="dotted" w:sz="4" w:space="0" w:color="000000"/>
              <w:left w:val="single" w:sz="6" w:space="0" w:color="000000"/>
              <w:bottom w:val="dotted" w:sz="4" w:space="0" w:color="000000"/>
              <w:right w:val="single" w:sz="6" w:space="0" w:color="000000"/>
            </w:tcBorders>
          </w:tcPr>
          <w:p w14:paraId="6EC192AE" w14:textId="77777777" w:rsidR="00C45A36" w:rsidRPr="00C45A36" w:rsidRDefault="00C45A36" w:rsidP="00C45A36">
            <w:pPr>
              <w:spacing w:before="60" w:after="60" w:line="240" w:lineRule="auto"/>
              <w:rPr>
                <w:kern w:val="0"/>
                <w:sz w:val="22"/>
                <w:szCs w:val="22"/>
                <w:lang w:val="en-GB"/>
                <w14:ligatures w14:val="none"/>
              </w:rPr>
            </w:pPr>
            <w:r w:rsidRPr="00C45A36">
              <w:rPr>
                <w:kern w:val="0"/>
                <w:sz w:val="22"/>
                <w:szCs w:val="22"/>
                <w:lang w:val="en-GB"/>
                <w14:ligatures w14:val="none"/>
              </w:rPr>
              <w:t>Total Schedule No. 3.  Design Services</w:t>
            </w:r>
          </w:p>
        </w:tc>
        <w:tc>
          <w:tcPr>
            <w:tcW w:w="1440" w:type="dxa"/>
            <w:gridSpan w:val="2"/>
            <w:tcBorders>
              <w:top w:val="dotted" w:sz="4" w:space="0" w:color="000000"/>
              <w:left w:val="single" w:sz="6" w:space="0" w:color="000000"/>
              <w:bottom w:val="dotted" w:sz="4" w:space="0" w:color="000000"/>
              <w:right w:val="single" w:sz="6" w:space="0" w:color="000000"/>
            </w:tcBorders>
          </w:tcPr>
          <w:p w14:paraId="13252249"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nil"/>
              <w:bottom w:val="dotted" w:sz="4" w:space="0" w:color="000000"/>
            </w:tcBorders>
          </w:tcPr>
          <w:p w14:paraId="12A114C7"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1E0A351B" w14:textId="77777777" w:rsidTr="00F61492">
        <w:tc>
          <w:tcPr>
            <w:tcW w:w="720" w:type="dxa"/>
            <w:tcBorders>
              <w:top w:val="dotted" w:sz="4" w:space="0" w:color="000000"/>
              <w:bottom w:val="dotted" w:sz="4" w:space="0" w:color="000000"/>
              <w:right w:val="nil"/>
            </w:tcBorders>
          </w:tcPr>
          <w:p w14:paraId="419FFBDA" w14:textId="77777777" w:rsidR="00C45A36" w:rsidRPr="00C45A36" w:rsidRDefault="00C45A36" w:rsidP="00C45A36">
            <w:pPr>
              <w:spacing w:before="60" w:after="60" w:line="240" w:lineRule="auto"/>
              <w:ind w:left="720" w:firstLine="720"/>
              <w:rPr>
                <w:kern w:val="0"/>
                <w:sz w:val="22"/>
                <w:szCs w:val="22"/>
                <w:lang w:val="en-GB"/>
                <w14:ligatures w14:val="none"/>
              </w:rPr>
            </w:pPr>
            <w:r w:rsidRPr="00C45A36">
              <w:rPr>
                <w:kern w:val="0"/>
                <w:sz w:val="22"/>
                <w:szCs w:val="22"/>
                <w:lang w:val="en-GB"/>
                <w14:ligatures w14:val="none"/>
              </w:rPr>
              <w:t>4</w:t>
            </w:r>
          </w:p>
        </w:tc>
        <w:tc>
          <w:tcPr>
            <w:tcW w:w="5400" w:type="dxa"/>
            <w:gridSpan w:val="4"/>
            <w:tcBorders>
              <w:top w:val="dotted" w:sz="4" w:space="0" w:color="000000"/>
              <w:left w:val="single" w:sz="6" w:space="0" w:color="000000"/>
              <w:bottom w:val="dotted" w:sz="4" w:space="0" w:color="000000"/>
              <w:right w:val="single" w:sz="6" w:space="0" w:color="000000"/>
            </w:tcBorders>
          </w:tcPr>
          <w:p w14:paraId="318DA739" w14:textId="77777777" w:rsidR="00C45A36" w:rsidRPr="00C45A36" w:rsidRDefault="00C45A36" w:rsidP="00C45A36">
            <w:pPr>
              <w:spacing w:before="60" w:after="60" w:line="240" w:lineRule="auto"/>
              <w:rPr>
                <w:kern w:val="0"/>
                <w:sz w:val="22"/>
                <w:szCs w:val="22"/>
                <w:lang w:val="en-GB"/>
                <w14:ligatures w14:val="none"/>
              </w:rPr>
            </w:pPr>
            <w:r w:rsidRPr="00C45A36">
              <w:rPr>
                <w:kern w:val="0"/>
                <w:sz w:val="22"/>
                <w:szCs w:val="22"/>
                <w:lang w:val="en-GB"/>
                <w14:ligatures w14:val="none"/>
              </w:rPr>
              <w:t>Total Schedule No. 4.  Installation and Other Services</w:t>
            </w:r>
          </w:p>
        </w:tc>
        <w:tc>
          <w:tcPr>
            <w:tcW w:w="1440" w:type="dxa"/>
            <w:gridSpan w:val="2"/>
            <w:tcBorders>
              <w:top w:val="dotted" w:sz="4" w:space="0" w:color="000000"/>
              <w:left w:val="single" w:sz="6" w:space="0" w:color="000000"/>
              <w:bottom w:val="dotted" w:sz="4" w:space="0" w:color="000000"/>
              <w:right w:val="single" w:sz="6" w:space="0" w:color="000000"/>
            </w:tcBorders>
          </w:tcPr>
          <w:p w14:paraId="2255050F"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nil"/>
              <w:bottom w:val="dotted" w:sz="4" w:space="0" w:color="000000"/>
            </w:tcBorders>
          </w:tcPr>
          <w:p w14:paraId="32AFD1A3"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102416A9" w14:textId="77777777" w:rsidTr="00F61492">
        <w:tc>
          <w:tcPr>
            <w:tcW w:w="720" w:type="dxa"/>
            <w:tcBorders>
              <w:top w:val="dotted" w:sz="4" w:space="0" w:color="000000"/>
              <w:bottom w:val="dotted" w:sz="4" w:space="0" w:color="000000"/>
              <w:right w:val="nil"/>
            </w:tcBorders>
          </w:tcPr>
          <w:p w14:paraId="08A40CF3" w14:textId="77777777" w:rsidR="00C45A36" w:rsidRPr="00C45A36" w:rsidRDefault="00C45A36" w:rsidP="00C45A36">
            <w:pPr>
              <w:spacing w:before="60" w:after="60" w:line="240" w:lineRule="auto"/>
              <w:ind w:left="720" w:firstLine="720"/>
              <w:rPr>
                <w:kern w:val="0"/>
                <w:sz w:val="22"/>
                <w:szCs w:val="22"/>
                <w:lang w:val="en-GB"/>
                <w14:ligatures w14:val="none"/>
              </w:rPr>
            </w:pPr>
            <w:r w:rsidRPr="00C45A36">
              <w:rPr>
                <w:kern w:val="0"/>
                <w:sz w:val="22"/>
                <w:szCs w:val="22"/>
                <w:lang w:val="en-GB"/>
                <w14:ligatures w14:val="none"/>
              </w:rPr>
              <w:t>5</w:t>
            </w:r>
          </w:p>
        </w:tc>
        <w:tc>
          <w:tcPr>
            <w:tcW w:w="5400" w:type="dxa"/>
            <w:gridSpan w:val="4"/>
            <w:tcBorders>
              <w:top w:val="dotted" w:sz="4" w:space="0" w:color="000000"/>
              <w:left w:val="single" w:sz="6" w:space="0" w:color="000000"/>
              <w:bottom w:val="dotted" w:sz="4" w:space="0" w:color="000000"/>
              <w:right w:val="single" w:sz="6" w:space="0" w:color="000000"/>
            </w:tcBorders>
          </w:tcPr>
          <w:p w14:paraId="18918C57" w14:textId="77777777" w:rsidR="00C45A36" w:rsidRPr="00C45A36" w:rsidRDefault="00C45A36" w:rsidP="00C45A36">
            <w:pPr>
              <w:spacing w:before="60" w:after="60" w:line="240" w:lineRule="auto"/>
              <w:rPr>
                <w:kern w:val="0"/>
                <w:sz w:val="22"/>
                <w:szCs w:val="22"/>
                <w:lang w:val="en-GB"/>
                <w14:ligatures w14:val="none"/>
              </w:rPr>
            </w:pPr>
            <w:r w:rsidRPr="00C45A36">
              <w:rPr>
                <w:kern w:val="0"/>
                <w:sz w:val="22"/>
                <w:szCs w:val="22"/>
                <w:lang w:val="en-GB"/>
                <w14:ligatures w14:val="none"/>
              </w:rPr>
              <w:t xml:space="preserve">Total Schedule No. 5.  Accessories Operation and Maintenance </w:t>
            </w:r>
          </w:p>
        </w:tc>
        <w:tc>
          <w:tcPr>
            <w:tcW w:w="1440" w:type="dxa"/>
            <w:gridSpan w:val="2"/>
            <w:tcBorders>
              <w:top w:val="dotted" w:sz="4" w:space="0" w:color="000000"/>
              <w:left w:val="single" w:sz="6" w:space="0" w:color="000000"/>
              <w:bottom w:val="dotted" w:sz="4" w:space="0" w:color="000000"/>
              <w:right w:val="single" w:sz="6" w:space="0" w:color="000000"/>
            </w:tcBorders>
          </w:tcPr>
          <w:p w14:paraId="22C192B7"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nil"/>
              <w:bottom w:val="dotted" w:sz="4" w:space="0" w:color="000000"/>
            </w:tcBorders>
          </w:tcPr>
          <w:p w14:paraId="7726374A"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6D5ACCAA" w14:textId="77777777" w:rsidTr="00F61492">
        <w:tc>
          <w:tcPr>
            <w:tcW w:w="720" w:type="dxa"/>
            <w:tcBorders>
              <w:top w:val="dotted" w:sz="4" w:space="0" w:color="000000"/>
              <w:bottom w:val="nil"/>
              <w:right w:val="nil"/>
            </w:tcBorders>
          </w:tcPr>
          <w:p w14:paraId="5385FFC6" w14:textId="77777777" w:rsidR="00C45A36" w:rsidRPr="00C45A36" w:rsidRDefault="00C45A36" w:rsidP="00C45A36">
            <w:pPr>
              <w:spacing w:line="240" w:lineRule="auto"/>
              <w:ind w:left="720"/>
              <w:rPr>
                <w:kern w:val="0"/>
                <w:sz w:val="22"/>
                <w:szCs w:val="22"/>
                <w:lang w:val="en-GB"/>
                <w14:ligatures w14:val="none"/>
              </w:rPr>
            </w:pPr>
          </w:p>
        </w:tc>
        <w:tc>
          <w:tcPr>
            <w:tcW w:w="5400" w:type="dxa"/>
            <w:gridSpan w:val="4"/>
            <w:tcBorders>
              <w:top w:val="dotted" w:sz="4" w:space="0" w:color="000000"/>
              <w:left w:val="single" w:sz="6" w:space="0" w:color="000000"/>
              <w:bottom w:val="nil"/>
              <w:right w:val="single" w:sz="6" w:space="0" w:color="000000"/>
            </w:tcBorders>
          </w:tcPr>
          <w:p w14:paraId="56B2397A"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single" w:sz="6" w:space="0" w:color="000000"/>
              <w:bottom w:val="nil"/>
              <w:right w:val="single" w:sz="6" w:space="0" w:color="000000"/>
            </w:tcBorders>
          </w:tcPr>
          <w:p w14:paraId="0E53E267" w14:textId="77777777" w:rsidR="00C45A36" w:rsidRPr="00C45A36" w:rsidRDefault="00C45A36" w:rsidP="00C45A36">
            <w:pPr>
              <w:spacing w:line="240" w:lineRule="auto"/>
              <w:ind w:left="720"/>
              <w:rPr>
                <w:kern w:val="0"/>
                <w:sz w:val="22"/>
                <w:szCs w:val="22"/>
                <w:lang w:val="en-GB"/>
                <w14:ligatures w14:val="none"/>
              </w:rPr>
            </w:pPr>
          </w:p>
        </w:tc>
        <w:tc>
          <w:tcPr>
            <w:tcW w:w="1440" w:type="dxa"/>
            <w:gridSpan w:val="2"/>
            <w:tcBorders>
              <w:top w:val="dotted" w:sz="4" w:space="0" w:color="000000"/>
              <w:left w:val="nil"/>
              <w:bottom w:val="nil"/>
            </w:tcBorders>
          </w:tcPr>
          <w:p w14:paraId="43213E2B"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45CB35AB" w14:textId="77777777" w:rsidTr="00F61492">
        <w:tc>
          <w:tcPr>
            <w:tcW w:w="7560" w:type="dxa"/>
            <w:gridSpan w:val="7"/>
            <w:tcBorders>
              <w:top w:val="nil"/>
              <w:bottom w:val="single" w:sz="6" w:space="0" w:color="000000"/>
              <w:right w:val="nil"/>
            </w:tcBorders>
          </w:tcPr>
          <w:p w14:paraId="4F6A75D1" w14:textId="77777777" w:rsidR="00C45A36" w:rsidRPr="00C45A36" w:rsidRDefault="00C45A36" w:rsidP="00C45A36">
            <w:pPr>
              <w:spacing w:line="240" w:lineRule="auto"/>
              <w:ind w:left="720" w:firstLine="720"/>
              <w:jc w:val="right"/>
              <w:rPr>
                <w:kern w:val="0"/>
                <w:sz w:val="22"/>
                <w:szCs w:val="22"/>
                <w:lang w:val="en-GB"/>
                <w14:ligatures w14:val="none"/>
              </w:rPr>
            </w:pPr>
            <w:r w:rsidRPr="00C45A36">
              <w:rPr>
                <w:kern w:val="0"/>
                <w:sz w:val="22"/>
                <w:szCs w:val="22"/>
                <w:lang w:val="en-GB"/>
                <w14:ligatures w14:val="none"/>
              </w:rPr>
              <w:t>TOTAL (to Letter of Bid)</w:t>
            </w:r>
          </w:p>
        </w:tc>
        <w:tc>
          <w:tcPr>
            <w:tcW w:w="1440" w:type="dxa"/>
            <w:gridSpan w:val="2"/>
            <w:tcBorders>
              <w:top w:val="nil"/>
              <w:left w:val="single" w:sz="6" w:space="0" w:color="000000"/>
              <w:bottom w:val="single" w:sz="6" w:space="0" w:color="000000"/>
            </w:tcBorders>
          </w:tcPr>
          <w:p w14:paraId="4236A7AB"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166EC021" w14:textId="77777777" w:rsidTr="00F61492">
        <w:tc>
          <w:tcPr>
            <w:tcW w:w="720" w:type="dxa"/>
            <w:tcBorders>
              <w:top w:val="nil"/>
              <w:left w:val="nil"/>
              <w:bottom w:val="nil"/>
              <w:right w:val="nil"/>
            </w:tcBorders>
          </w:tcPr>
          <w:p w14:paraId="1FD6C634" w14:textId="77777777" w:rsidR="00C45A36" w:rsidRPr="00C45A36" w:rsidRDefault="00C45A36" w:rsidP="00C45A36">
            <w:pPr>
              <w:spacing w:line="240" w:lineRule="auto"/>
              <w:ind w:left="720"/>
              <w:rPr>
                <w:kern w:val="0"/>
                <w:sz w:val="22"/>
                <w:szCs w:val="22"/>
                <w:lang w:val="en-GB"/>
                <w14:ligatures w14:val="none"/>
              </w:rPr>
            </w:pPr>
          </w:p>
        </w:tc>
        <w:tc>
          <w:tcPr>
            <w:tcW w:w="2952" w:type="dxa"/>
            <w:tcBorders>
              <w:top w:val="nil"/>
              <w:left w:val="nil"/>
              <w:bottom w:val="nil"/>
              <w:right w:val="nil"/>
            </w:tcBorders>
          </w:tcPr>
          <w:p w14:paraId="0D7E6DA5"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nil"/>
              <w:bottom w:val="nil"/>
              <w:right w:val="nil"/>
            </w:tcBorders>
          </w:tcPr>
          <w:p w14:paraId="4641019F"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single" w:sz="6" w:space="0" w:color="000000"/>
              <w:left w:val="single" w:sz="6" w:space="0" w:color="000000"/>
              <w:bottom w:val="nil"/>
              <w:right w:val="nil"/>
            </w:tcBorders>
          </w:tcPr>
          <w:p w14:paraId="46E810D2"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single" w:sz="6" w:space="0" w:color="000000"/>
              <w:left w:val="nil"/>
              <w:bottom w:val="nil"/>
              <w:right w:val="nil"/>
            </w:tcBorders>
          </w:tcPr>
          <w:p w14:paraId="4FDA1CE2"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single" w:sz="6" w:space="0" w:color="000000"/>
              <w:left w:val="nil"/>
              <w:bottom w:val="nil"/>
              <w:right w:val="nil"/>
            </w:tcBorders>
          </w:tcPr>
          <w:p w14:paraId="7D92E6B6" w14:textId="77777777" w:rsidR="00C45A36" w:rsidRPr="00C45A36" w:rsidRDefault="00C45A36" w:rsidP="00C45A36">
            <w:pPr>
              <w:spacing w:line="240" w:lineRule="auto"/>
              <w:ind w:left="720"/>
              <w:rPr>
                <w:kern w:val="0"/>
                <w:sz w:val="22"/>
                <w:szCs w:val="22"/>
                <w:lang w:val="en-GB"/>
                <w14:ligatures w14:val="none"/>
              </w:rPr>
            </w:pPr>
          </w:p>
        </w:tc>
        <w:tc>
          <w:tcPr>
            <w:tcW w:w="1296" w:type="dxa"/>
            <w:tcBorders>
              <w:top w:val="single" w:sz="6" w:space="0" w:color="000000"/>
              <w:left w:val="nil"/>
              <w:bottom w:val="nil"/>
              <w:right w:val="single" w:sz="6" w:space="0" w:color="000000"/>
            </w:tcBorders>
          </w:tcPr>
          <w:p w14:paraId="07A9C171"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2D214EB6" w14:textId="77777777" w:rsidTr="00F61492">
        <w:tc>
          <w:tcPr>
            <w:tcW w:w="720" w:type="dxa"/>
            <w:tcBorders>
              <w:top w:val="nil"/>
              <w:left w:val="nil"/>
              <w:bottom w:val="nil"/>
              <w:right w:val="nil"/>
            </w:tcBorders>
          </w:tcPr>
          <w:p w14:paraId="31CD6EAE" w14:textId="77777777" w:rsidR="00C45A36" w:rsidRPr="00C45A36" w:rsidRDefault="00C45A36" w:rsidP="00C45A36">
            <w:pPr>
              <w:spacing w:line="240" w:lineRule="auto"/>
              <w:ind w:left="720" w:firstLine="720"/>
              <w:jc w:val="center"/>
              <w:rPr>
                <w:kern w:val="0"/>
                <w:sz w:val="22"/>
                <w:szCs w:val="22"/>
                <w:lang w:val="en-GB"/>
                <w14:ligatures w14:val="none"/>
              </w:rPr>
            </w:pPr>
          </w:p>
        </w:tc>
        <w:tc>
          <w:tcPr>
            <w:tcW w:w="2952" w:type="dxa"/>
            <w:tcBorders>
              <w:top w:val="nil"/>
              <w:left w:val="nil"/>
              <w:bottom w:val="nil"/>
              <w:right w:val="nil"/>
            </w:tcBorders>
          </w:tcPr>
          <w:p w14:paraId="311BE7FF" w14:textId="77777777" w:rsidR="00C45A36" w:rsidRPr="00C45A36" w:rsidRDefault="00C45A36" w:rsidP="00C45A36">
            <w:pPr>
              <w:spacing w:line="240" w:lineRule="auto"/>
              <w:ind w:left="720" w:firstLine="720"/>
              <w:jc w:val="center"/>
              <w:rPr>
                <w:kern w:val="0"/>
                <w:sz w:val="22"/>
                <w:szCs w:val="22"/>
                <w:lang w:val="en-GB"/>
                <w14:ligatures w14:val="none"/>
              </w:rPr>
            </w:pPr>
          </w:p>
        </w:tc>
        <w:tc>
          <w:tcPr>
            <w:tcW w:w="720" w:type="dxa"/>
            <w:tcBorders>
              <w:top w:val="nil"/>
              <w:left w:val="nil"/>
              <w:bottom w:val="nil"/>
              <w:right w:val="nil"/>
            </w:tcBorders>
          </w:tcPr>
          <w:p w14:paraId="169FF2DD"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single" w:sz="6" w:space="0" w:color="000000"/>
              <w:bottom w:val="nil"/>
              <w:right w:val="nil"/>
            </w:tcBorders>
          </w:tcPr>
          <w:p w14:paraId="1134B7DE"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nil"/>
              <w:right w:val="nil"/>
            </w:tcBorders>
          </w:tcPr>
          <w:p w14:paraId="2E7E803D"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nil"/>
              <w:right w:val="nil"/>
            </w:tcBorders>
          </w:tcPr>
          <w:p w14:paraId="460A6DAA" w14:textId="77777777" w:rsidR="00C45A36" w:rsidRPr="00C45A36" w:rsidRDefault="00C45A36" w:rsidP="00C45A36">
            <w:pPr>
              <w:spacing w:line="240" w:lineRule="auto"/>
              <w:ind w:left="720"/>
              <w:rPr>
                <w:kern w:val="0"/>
                <w:sz w:val="22"/>
                <w:szCs w:val="22"/>
                <w:lang w:val="en-GB"/>
                <w14:ligatures w14:val="none"/>
              </w:rPr>
            </w:pPr>
          </w:p>
        </w:tc>
        <w:tc>
          <w:tcPr>
            <w:tcW w:w="1296" w:type="dxa"/>
            <w:tcBorders>
              <w:top w:val="nil"/>
              <w:left w:val="nil"/>
              <w:bottom w:val="nil"/>
              <w:right w:val="single" w:sz="6" w:space="0" w:color="000000"/>
            </w:tcBorders>
          </w:tcPr>
          <w:p w14:paraId="191DF3DE"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6724A2B3" w14:textId="77777777" w:rsidTr="00F61492">
        <w:tc>
          <w:tcPr>
            <w:tcW w:w="720" w:type="dxa"/>
            <w:tcBorders>
              <w:top w:val="nil"/>
              <w:left w:val="nil"/>
              <w:bottom w:val="nil"/>
              <w:right w:val="nil"/>
            </w:tcBorders>
          </w:tcPr>
          <w:p w14:paraId="71D56565" w14:textId="77777777" w:rsidR="00C45A36" w:rsidRPr="00C45A36" w:rsidRDefault="00C45A36" w:rsidP="00C45A36">
            <w:pPr>
              <w:spacing w:line="240" w:lineRule="auto"/>
              <w:ind w:left="720"/>
              <w:rPr>
                <w:kern w:val="0"/>
                <w:sz w:val="22"/>
                <w:szCs w:val="22"/>
                <w:lang w:val="en-GB"/>
                <w14:ligatures w14:val="none"/>
              </w:rPr>
            </w:pPr>
          </w:p>
        </w:tc>
        <w:tc>
          <w:tcPr>
            <w:tcW w:w="2952" w:type="dxa"/>
            <w:tcBorders>
              <w:top w:val="nil"/>
              <w:left w:val="nil"/>
              <w:bottom w:val="nil"/>
              <w:right w:val="nil"/>
            </w:tcBorders>
          </w:tcPr>
          <w:p w14:paraId="229FC642"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nil"/>
              <w:bottom w:val="nil"/>
              <w:right w:val="nil"/>
            </w:tcBorders>
          </w:tcPr>
          <w:p w14:paraId="6685A179" w14:textId="77777777" w:rsidR="00C45A36" w:rsidRPr="00C45A36" w:rsidRDefault="00C45A36" w:rsidP="00C45A36">
            <w:pPr>
              <w:spacing w:line="240" w:lineRule="auto"/>
              <w:ind w:left="720"/>
              <w:rPr>
                <w:kern w:val="0"/>
                <w:sz w:val="22"/>
                <w:szCs w:val="22"/>
                <w:lang w:val="en-GB"/>
                <w14:ligatures w14:val="none"/>
              </w:rPr>
            </w:pPr>
          </w:p>
        </w:tc>
        <w:tc>
          <w:tcPr>
            <w:tcW w:w="2016" w:type="dxa"/>
            <w:gridSpan w:val="3"/>
            <w:tcBorders>
              <w:top w:val="nil"/>
              <w:left w:val="single" w:sz="6" w:space="0" w:color="000000"/>
              <w:bottom w:val="nil"/>
              <w:right w:val="nil"/>
            </w:tcBorders>
          </w:tcPr>
          <w:p w14:paraId="2F909472" w14:textId="77777777" w:rsidR="00C45A36" w:rsidRPr="00C45A36" w:rsidRDefault="00C45A36" w:rsidP="00C45A36">
            <w:pPr>
              <w:spacing w:line="240" w:lineRule="auto"/>
              <w:ind w:left="720"/>
              <w:rPr>
                <w:kern w:val="0"/>
                <w:sz w:val="22"/>
                <w:szCs w:val="22"/>
                <w:lang w:val="en-GB"/>
                <w14:ligatures w14:val="none"/>
              </w:rPr>
            </w:pPr>
            <w:r w:rsidRPr="00C45A36">
              <w:rPr>
                <w:kern w:val="0"/>
                <w:sz w:val="22"/>
                <w:szCs w:val="22"/>
                <w:lang w:val="en-GB"/>
                <w14:ligatures w14:val="none"/>
              </w:rPr>
              <w:t>Name of Bidder</w:t>
            </w:r>
          </w:p>
        </w:tc>
        <w:tc>
          <w:tcPr>
            <w:tcW w:w="2592" w:type="dxa"/>
            <w:gridSpan w:val="3"/>
            <w:tcBorders>
              <w:top w:val="nil"/>
              <w:left w:val="nil"/>
              <w:bottom w:val="nil"/>
              <w:right w:val="single" w:sz="6" w:space="0" w:color="000000"/>
            </w:tcBorders>
          </w:tcPr>
          <w:p w14:paraId="589BAC0F" w14:textId="77777777" w:rsidR="00C45A36" w:rsidRPr="00C45A36" w:rsidRDefault="00C45A36" w:rsidP="00C45A36">
            <w:pPr>
              <w:tabs>
                <w:tab w:val="left" w:pos="2297"/>
              </w:tabs>
              <w:spacing w:line="240" w:lineRule="auto"/>
              <w:ind w:left="720" w:firstLine="720"/>
              <w:rPr>
                <w:kern w:val="0"/>
                <w:sz w:val="22"/>
                <w:szCs w:val="22"/>
                <w:lang w:val="en-GB"/>
                <w14:ligatures w14:val="none"/>
              </w:rPr>
            </w:pPr>
            <w:r w:rsidRPr="00C45A36">
              <w:rPr>
                <w:kern w:val="0"/>
                <w:sz w:val="22"/>
                <w:szCs w:val="22"/>
                <w:u w:val="single"/>
                <w:lang w:val="en-GB"/>
                <w14:ligatures w14:val="none"/>
              </w:rPr>
              <w:tab/>
            </w:r>
          </w:p>
        </w:tc>
      </w:tr>
      <w:tr w:rsidR="00C45A36" w:rsidRPr="00C45A36" w14:paraId="7DF82FA9" w14:textId="77777777" w:rsidTr="00F61492">
        <w:tc>
          <w:tcPr>
            <w:tcW w:w="720" w:type="dxa"/>
            <w:tcBorders>
              <w:top w:val="nil"/>
              <w:left w:val="nil"/>
              <w:bottom w:val="nil"/>
              <w:right w:val="nil"/>
            </w:tcBorders>
          </w:tcPr>
          <w:p w14:paraId="03829269" w14:textId="77777777" w:rsidR="00C45A36" w:rsidRPr="00C45A36" w:rsidRDefault="00C45A36" w:rsidP="00C45A36">
            <w:pPr>
              <w:spacing w:line="240" w:lineRule="auto"/>
              <w:ind w:left="720"/>
              <w:rPr>
                <w:kern w:val="0"/>
                <w:sz w:val="22"/>
                <w:szCs w:val="22"/>
                <w:lang w:val="en-GB"/>
                <w14:ligatures w14:val="none"/>
              </w:rPr>
            </w:pPr>
          </w:p>
        </w:tc>
        <w:tc>
          <w:tcPr>
            <w:tcW w:w="2952" w:type="dxa"/>
            <w:tcBorders>
              <w:top w:val="nil"/>
              <w:left w:val="nil"/>
              <w:bottom w:val="nil"/>
              <w:right w:val="nil"/>
            </w:tcBorders>
          </w:tcPr>
          <w:p w14:paraId="43377067"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nil"/>
              <w:bottom w:val="nil"/>
              <w:right w:val="nil"/>
            </w:tcBorders>
          </w:tcPr>
          <w:p w14:paraId="40E00A57"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single" w:sz="6" w:space="0" w:color="000000"/>
              <w:bottom w:val="nil"/>
              <w:right w:val="nil"/>
            </w:tcBorders>
          </w:tcPr>
          <w:p w14:paraId="6DF98D29"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nil"/>
              <w:right w:val="nil"/>
            </w:tcBorders>
          </w:tcPr>
          <w:p w14:paraId="19A94AC5"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nil"/>
              <w:right w:val="nil"/>
            </w:tcBorders>
          </w:tcPr>
          <w:p w14:paraId="0EA61833" w14:textId="77777777" w:rsidR="00C45A36" w:rsidRPr="00C45A36" w:rsidRDefault="00C45A36" w:rsidP="00C45A36">
            <w:pPr>
              <w:spacing w:line="240" w:lineRule="auto"/>
              <w:ind w:left="720"/>
              <w:rPr>
                <w:kern w:val="0"/>
                <w:sz w:val="22"/>
                <w:szCs w:val="22"/>
                <w:lang w:val="en-GB"/>
                <w14:ligatures w14:val="none"/>
              </w:rPr>
            </w:pPr>
          </w:p>
        </w:tc>
        <w:tc>
          <w:tcPr>
            <w:tcW w:w="1296" w:type="dxa"/>
            <w:tcBorders>
              <w:top w:val="nil"/>
              <w:left w:val="nil"/>
              <w:bottom w:val="nil"/>
              <w:right w:val="single" w:sz="6" w:space="0" w:color="000000"/>
            </w:tcBorders>
          </w:tcPr>
          <w:p w14:paraId="14FB0B96"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1A84FD5F" w14:textId="77777777" w:rsidTr="00F61492">
        <w:tc>
          <w:tcPr>
            <w:tcW w:w="720" w:type="dxa"/>
            <w:tcBorders>
              <w:top w:val="nil"/>
              <w:left w:val="nil"/>
              <w:bottom w:val="nil"/>
              <w:right w:val="nil"/>
            </w:tcBorders>
          </w:tcPr>
          <w:p w14:paraId="3549731C" w14:textId="77777777" w:rsidR="00C45A36" w:rsidRPr="00C45A36" w:rsidRDefault="00C45A36" w:rsidP="00C45A36">
            <w:pPr>
              <w:spacing w:line="240" w:lineRule="auto"/>
              <w:ind w:left="720"/>
              <w:rPr>
                <w:kern w:val="0"/>
                <w:sz w:val="22"/>
                <w:szCs w:val="22"/>
                <w:lang w:val="en-GB"/>
                <w14:ligatures w14:val="none"/>
              </w:rPr>
            </w:pPr>
          </w:p>
        </w:tc>
        <w:tc>
          <w:tcPr>
            <w:tcW w:w="2952" w:type="dxa"/>
            <w:tcBorders>
              <w:top w:val="nil"/>
              <w:left w:val="nil"/>
              <w:bottom w:val="nil"/>
              <w:right w:val="nil"/>
            </w:tcBorders>
          </w:tcPr>
          <w:p w14:paraId="5DD1D7CE"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nil"/>
              <w:bottom w:val="nil"/>
              <w:right w:val="nil"/>
            </w:tcBorders>
          </w:tcPr>
          <w:p w14:paraId="5650E37C"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single" w:sz="6" w:space="0" w:color="000000"/>
              <w:bottom w:val="nil"/>
              <w:right w:val="nil"/>
            </w:tcBorders>
          </w:tcPr>
          <w:p w14:paraId="7833EA3B"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nil"/>
              <w:right w:val="nil"/>
            </w:tcBorders>
          </w:tcPr>
          <w:p w14:paraId="7AADBFA2"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nil"/>
              <w:right w:val="nil"/>
            </w:tcBorders>
          </w:tcPr>
          <w:p w14:paraId="769DA0C2" w14:textId="77777777" w:rsidR="00C45A36" w:rsidRPr="00C45A36" w:rsidRDefault="00C45A36" w:rsidP="00C45A36">
            <w:pPr>
              <w:spacing w:line="240" w:lineRule="auto"/>
              <w:ind w:left="720"/>
              <w:rPr>
                <w:kern w:val="0"/>
                <w:sz w:val="22"/>
                <w:szCs w:val="22"/>
                <w:lang w:val="en-GB"/>
                <w14:ligatures w14:val="none"/>
              </w:rPr>
            </w:pPr>
          </w:p>
        </w:tc>
        <w:tc>
          <w:tcPr>
            <w:tcW w:w="1296" w:type="dxa"/>
            <w:tcBorders>
              <w:top w:val="nil"/>
              <w:left w:val="nil"/>
              <w:bottom w:val="nil"/>
              <w:right w:val="single" w:sz="6" w:space="0" w:color="000000"/>
            </w:tcBorders>
          </w:tcPr>
          <w:p w14:paraId="182D3CDF"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5BFDF594" w14:textId="77777777" w:rsidTr="00F61492">
        <w:tc>
          <w:tcPr>
            <w:tcW w:w="720" w:type="dxa"/>
            <w:tcBorders>
              <w:top w:val="nil"/>
              <w:left w:val="nil"/>
              <w:bottom w:val="nil"/>
              <w:right w:val="nil"/>
            </w:tcBorders>
          </w:tcPr>
          <w:p w14:paraId="7AF8EE7D" w14:textId="77777777" w:rsidR="00C45A36" w:rsidRPr="00C45A36" w:rsidRDefault="00C45A36" w:rsidP="00C45A36">
            <w:pPr>
              <w:spacing w:line="240" w:lineRule="auto"/>
              <w:ind w:left="720"/>
              <w:rPr>
                <w:kern w:val="0"/>
                <w:sz w:val="22"/>
                <w:szCs w:val="22"/>
                <w:lang w:val="en-GB"/>
                <w14:ligatures w14:val="none"/>
              </w:rPr>
            </w:pPr>
          </w:p>
        </w:tc>
        <w:tc>
          <w:tcPr>
            <w:tcW w:w="2952" w:type="dxa"/>
            <w:tcBorders>
              <w:top w:val="nil"/>
              <w:left w:val="nil"/>
              <w:bottom w:val="nil"/>
              <w:right w:val="nil"/>
            </w:tcBorders>
          </w:tcPr>
          <w:p w14:paraId="3AE22E77"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nil"/>
              <w:bottom w:val="nil"/>
              <w:right w:val="nil"/>
            </w:tcBorders>
          </w:tcPr>
          <w:p w14:paraId="121D6B37" w14:textId="77777777" w:rsidR="00C45A36" w:rsidRPr="00C45A36" w:rsidRDefault="00C45A36" w:rsidP="00C45A36">
            <w:pPr>
              <w:spacing w:line="240" w:lineRule="auto"/>
              <w:ind w:left="720"/>
              <w:rPr>
                <w:kern w:val="0"/>
                <w:sz w:val="22"/>
                <w:szCs w:val="22"/>
                <w:lang w:val="en-GB"/>
                <w14:ligatures w14:val="none"/>
              </w:rPr>
            </w:pPr>
          </w:p>
        </w:tc>
        <w:tc>
          <w:tcPr>
            <w:tcW w:w="2016" w:type="dxa"/>
            <w:gridSpan w:val="3"/>
            <w:tcBorders>
              <w:top w:val="nil"/>
              <w:left w:val="single" w:sz="6" w:space="0" w:color="000000"/>
              <w:bottom w:val="nil"/>
              <w:right w:val="nil"/>
            </w:tcBorders>
          </w:tcPr>
          <w:p w14:paraId="0DA6EA9C" w14:textId="77777777" w:rsidR="00C45A36" w:rsidRPr="00C45A36" w:rsidRDefault="00C45A36" w:rsidP="00C45A36">
            <w:pPr>
              <w:spacing w:line="240" w:lineRule="auto"/>
              <w:ind w:left="720"/>
              <w:rPr>
                <w:kern w:val="0"/>
                <w:sz w:val="22"/>
                <w:szCs w:val="22"/>
                <w:lang w:val="en-GB"/>
                <w14:ligatures w14:val="none"/>
              </w:rPr>
            </w:pPr>
            <w:r w:rsidRPr="00C45A36">
              <w:rPr>
                <w:kern w:val="0"/>
                <w:sz w:val="22"/>
                <w:szCs w:val="22"/>
                <w:lang w:val="en-GB"/>
                <w14:ligatures w14:val="none"/>
              </w:rPr>
              <w:t>Signature of Bidder</w:t>
            </w:r>
          </w:p>
        </w:tc>
        <w:tc>
          <w:tcPr>
            <w:tcW w:w="2592" w:type="dxa"/>
            <w:gridSpan w:val="3"/>
            <w:tcBorders>
              <w:top w:val="nil"/>
              <w:left w:val="nil"/>
              <w:bottom w:val="nil"/>
              <w:right w:val="single" w:sz="6" w:space="0" w:color="000000"/>
            </w:tcBorders>
          </w:tcPr>
          <w:p w14:paraId="57831D0A" w14:textId="77777777" w:rsidR="00C45A36" w:rsidRPr="00C45A36" w:rsidRDefault="00C45A36" w:rsidP="00C45A36">
            <w:pPr>
              <w:tabs>
                <w:tab w:val="left" w:pos="2297"/>
              </w:tabs>
              <w:spacing w:line="240" w:lineRule="auto"/>
              <w:ind w:left="720" w:firstLine="720"/>
              <w:rPr>
                <w:kern w:val="0"/>
                <w:sz w:val="22"/>
                <w:szCs w:val="22"/>
                <w:lang w:val="en-GB"/>
                <w14:ligatures w14:val="none"/>
              </w:rPr>
            </w:pPr>
            <w:r w:rsidRPr="00C45A36">
              <w:rPr>
                <w:kern w:val="0"/>
                <w:sz w:val="22"/>
                <w:szCs w:val="22"/>
                <w:u w:val="single"/>
                <w:lang w:val="en-GB"/>
                <w14:ligatures w14:val="none"/>
              </w:rPr>
              <w:tab/>
            </w:r>
          </w:p>
        </w:tc>
      </w:tr>
      <w:tr w:rsidR="00C45A36" w:rsidRPr="00C45A36" w14:paraId="276630F8" w14:textId="77777777" w:rsidTr="00F61492">
        <w:tc>
          <w:tcPr>
            <w:tcW w:w="720" w:type="dxa"/>
            <w:tcBorders>
              <w:top w:val="nil"/>
              <w:left w:val="nil"/>
              <w:bottom w:val="nil"/>
              <w:right w:val="nil"/>
            </w:tcBorders>
          </w:tcPr>
          <w:p w14:paraId="38C30CA7" w14:textId="77777777" w:rsidR="00C45A36" w:rsidRPr="00C45A36" w:rsidRDefault="00C45A36" w:rsidP="00C45A36">
            <w:pPr>
              <w:spacing w:line="240" w:lineRule="auto"/>
              <w:ind w:left="720"/>
              <w:rPr>
                <w:kern w:val="0"/>
                <w:sz w:val="22"/>
                <w:szCs w:val="22"/>
                <w:lang w:val="en-GB"/>
                <w14:ligatures w14:val="none"/>
              </w:rPr>
            </w:pPr>
          </w:p>
        </w:tc>
        <w:tc>
          <w:tcPr>
            <w:tcW w:w="2952" w:type="dxa"/>
            <w:tcBorders>
              <w:top w:val="nil"/>
              <w:left w:val="nil"/>
              <w:bottom w:val="nil"/>
              <w:right w:val="nil"/>
            </w:tcBorders>
          </w:tcPr>
          <w:p w14:paraId="2DC92D00"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nil"/>
              <w:bottom w:val="nil"/>
              <w:right w:val="nil"/>
            </w:tcBorders>
          </w:tcPr>
          <w:p w14:paraId="19D013AC" w14:textId="77777777" w:rsidR="00C45A36" w:rsidRPr="00C45A36" w:rsidRDefault="00C45A36" w:rsidP="00C45A36">
            <w:pPr>
              <w:spacing w:line="240" w:lineRule="auto"/>
              <w:ind w:left="720"/>
              <w:rPr>
                <w:kern w:val="0"/>
                <w:sz w:val="22"/>
                <w:szCs w:val="22"/>
                <w:lang w:val="en-GB"/>
                <w14:ligatures w14:val="none"/>
              </w:rPr>
            </w:pPr>
          </w:p>
        </w:tc>
        <w:tc>
          <w:tcPr>
            <w:tcW w:w="720" w:type="dxa"/>
            <w:tcBorders>
              <w:top w:val="nil"/>
              <w:left w:val="single" w:sz="6" w:space="0" w:color="000000"/>
              <w:bottom w:val="single" w:sz="6" w:space="0" w:color="000000"/>
              <w:right w:val="nil"/>
            </w:tcBorders>
          </w:tcPr>
          <w:p w14:paraId="5E8F6993"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single" w:sz="6" w:space="0" w:color="000000"/>
              <w:right w:val="nil"/>
            </w:tcBorders>
          </w:tcPr>
          <w:p w14:paraId="3ED2202B" w14:textId="77777777" w:rsidR="00C45A36" w:rsidRPr="00C45A36" w:rsidRDefault="00C45A36" w:rsidP="00C45A36">
            <w:pPr>
              <w:spacing w:line="240" w:lineRule="auto"/>
              <w:ind w:left="720"/>
              <w:rPr>
                <w:kern w:val="0"/>
                <w:sz w:val="22"/>
                <w:szCs w:val="22"/>
                <w:lang w:val="en-GB"/>
                <w14:ligatures w14:val="none"/>
              </w:rPr>
            </w:pPr>
          </w:p>
        </w:tc>
        <w:tc>
          <w:tcPr>
            <w:tcW w:w="1296" w:type="dxa"/>
            <w:gridSpan w:val="2"/>
            <w:tcBorders>
              <w:top w:val="nil"/>
              <w:left w:val="nil"/>
              <w:bottom w:val="single" w:sz="6" w:space="0" w:color="000000"/>
              <w:right w:val="nil"/>
            </w:tcBorders>
          </w:tcPr>
          <w:p w14:paraId="1E28DD73" w14:textId="77777777" w:rsidR="00C45A36" w:rsidRPr="00C45A36" w:rsidRDefault="00C45A36" w:rsidP="00C45A36">
            <w:pPr>
              <w:spacing w:line="240" w:lineRule="auto"/>
              <w:ind w:left="720"/>
              <w:rPr>
                <w:kern w:val="0"/>
                <w:sz w:val="22"/>
                <w:szCs w:val="22"/>
                <w:lang w:val="en-GB"/>
                <w14:ligatures w14:val="none"/>
              </w:rPr>
            </w:pPr>
          </w:p>
        </w:tc>
        <w:tc>
          <w:tcPr>
            <w:tcW w:w="1296" w:type="dxa"/>
            <w:tcBorders>
              <w:top w:val="nil"/>
              <w:left w:val="nil"/>
              <w:bottom w:val="single" w:sz="6" w:space="0" w:color="000000"/>
              <w:right w:val="single" w:sz="6" w:space="0" w:color="000000"/>
            </w:tcBorders>
          </w:tcPr>
          <w:p w14:paraId="20C457BA" w14:textId="77777777" w:rsidR="00C45A36" w:rsidRPr="00C45A36" w:rsidRDefault="00C45A36" w:rsidP="00C45A36">
            <w:pPr>
              <w:spacing w:line="240" w:lineRule="auto"/>
              <w:ind w:left="720"/>
              <w:rPr>
                <w:kern w:val="0"/>
                <w:sz w:val="22"/>
                <w:szCs w:val="22"/>
                <w:lang w:val="en-GB"/>
                <w14:ligatures w14:val="none"/>
              </w:rPr>
            </w:pPr>
          </w:p>
        </w:tc>
      </w:tr>
      <w:tr w:rsidR="00C45A36" w:rsidRPr="00C45A36" w14:paraId="514789E3" w14:textId="77777777" w:rsidTr="00F61492">
        <w:tc>
          <w:tcPr>
            <w:tcW w:w="9000" w:type="dxa"/>
            <w:gridSpan w:val="9"/>
            <w:tcBorders>
              <w:top w:val="nil"/>
              <w:left w:val="nil"/>
              <w:bottom w:val="nil"/>
              <w:right w:val="nil"/>
            </w:tcBorders>
          </w:tcPr>
          <w:p w14:paraId="16716EFE" w14:textId="77777777" w:rsidR="00C45A36" w:rsidRPr="00C45A36" w:rsidRDefault="00C45A36" w:rsidP="00C45A36">
            <w:pPr>
              <w:spacing w:line="240" w:lineRule="auto"/>
              <w:ind w:left="720"/>
              <w:rPr>
                <w:kern w:val="0"/>
                <w:sz w:val="22"/>
                <w:szCs w:val="22"/>
                <w:lang w:val="en-GB"/>
                <w14:ligatures w14:val="none"/>
              </w:rPr>
            </w:pPr>
          </w:p>
          <w:p w14:paraId="18BBB209" w14:textId="77777777" w:rsidR="00C45A36" w:rsidRPr="00C45A36" w:rsidRDefault="00C45A36" w:rsidP="00C45A36">
            <w:pPr>
              <w:spacing w:line="240" w:lineRule="auto"/>
              <w:ind w:left="720"/>
              <w:rPr>
                <w:kern w:val="0"/>
                <w:sz w:val="22"/>
                <w:szCs w:val="22"/>
                <w:lang w:val="en-GB"/>
                <w14:ligatures w14:val="none"/>
              </w:rPr>
            </w:pPr>
            <w:r w:rsidRPr="00C45A36">
              <w:rPr>
                <w:kern w:val="0"/>
                <w:sz w:val="22"/>
                <w:szCs w:val="22"/>
                <w:vertAlign w:val="superscript"/>
                <w:lang w:val="en-GB"/>
                <w14:ligatures w14:val="none"/>
              </w:rPr>
              <w:t>1</w:t>
            </w:r>
            <w:r w:rsidRPr="00C45A36">
              <w:rPr>
                <w:kern w:val="0"/>
                <w:sz w:val="20"/>
                <w:szCs w:val="20"/>
                <w:lang w:val="en-GB"/>
                <w14:ligatures w14:val="none"/>
              </w:rPr>
              <w:t>Specify currency in accordance with ITB 18. Create and use as many columns for Foreign Currency requirement as there are foreign currencies</w:t>
            </w:r>
          </w:p>
          <w:p w14:paraId="73A9B9BD" w14:textId="77777777" w:rsidR="00C45A36" w:rsidRPr="00C45A36" w:rsidRDefault="00C45A36" w:rsidP="00C45A36">
            <w:pPr>
              <w:spacing w:line="240" w:lineRule="auto"/>
              <w:ind w:left="720"/>
              <w:rPr>
                <w:kern w:val="0"/>
                <w:sz w:val="22"/>
                <w:szCs w:val="22"/>
                <w:lang w:val="en-GB"/>
                <w14:ligatures w14:val="none"/>
              </w:rPr>
            </w:pPr>
          </w:p>
        </w:tc>
      </w:tr>
    </w:tbl>
    <w:p w14:paraId="7855F692" w14:textId="77777777" w:rsidR="00DC5BB0" w:rsidRPr="00166F92" w:rsidRDefault="00DC5BB0" w:rsidP="00DC5BB0"/>
    <w:p w14:paraId="14E127A4" w14:textId="77777777" w:rsidR="00DC5BB0" w:rsidRPr="00166F92" w:rsidRDefault="00DC5BB0" w:rsidP="00DC5BB0"/>
    <w:p w14:paraId="1CBA87EF" w14:textId="77777777" w:rsidR="00DC5BB0" w:rsidRPr="00166F92" w:rsidRDefault="00DC5BB0" w:rsidP="00DC5BB0">
      <w:pPr>
        <w:pStyle w:val="S4-Heading2"/>
      </w:pPr>
      <w:r w:rsidRPr="00166F92">
        <w:br w:type="page"/>
      </w:r>
      <w:bookmarkStart w:id="857" w:name="_Toc135149860"/>
      <w:r w:rsidRPr="00166F92">
        <w:lastRenderedPageBreak/>
        <w:t>Schedule No. 6.  Recommended Spare Parts</w:t>
      </w:r>
      <w:bookmarkEnd w:id="857"/>
    </w:p>
    <w:p w14:paraId="3AFDAEFF" w14:textId="77777777" w:rsidR="00DC5BB0" w:rsidRPr="00166F92" w:rsidRDefault="00DC5BB0" w:rsidP="00DC5BB0"/>
    <w:tbl>
      <w:tblPr>
        <w:tblW w:w="0" w:type="auto"/>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DC5BB0" w:rsidRPr="00166F92" w14:paraId="0F9581FF" w14:textId="77777777" w:rsidTr="00CB6C05">
        <w:tc>
          <w:tcPr>
            <w:tcW w:w="720" w:type="dxa"/>
            <w:tcBorders>
              <w:top w:val="single" w:sz="6" w:space="0" w:color="auto"/>
              <w:bottom w:val="nil"/>
              <w:right w:val="nil"/>
            </w:tcBorders>
          </w:tcPr>
          <w:p w14:paraId="312F37F1" w14:textId="77777777" w:rsidR="00DC5BB0" w:rsidRPr="00166F92" w:rsidRDefault="00DC5BB0" w:rsidP="00CB6C05">
            <w:pPr>
              <w:jc w:val="center"/>
              <w:rPr>
                <w:sz w:val="20"/>
              </w:rPr>
            </w:pPr>
            <w:r w:rsidRPr="00166F92">
              <w:rPr>
                <w:sz w:val="20"/>
              </w:rPr>
              <w:t>Item</w:t>
            </w:r>
          </w:p>
        </w:tc>
        <w:tc>
          <w:tcPr>
            <w:tcW w:w="3672" w:type="dxa"/>
            <w:gridSpan w:val="2"/>
            <w:tcBorders>
              <w:top w:val="single" w:sz="6" w:space="0" w:color="auto"/>
              <w:left w:val="single" w:sz="6" w:space="0" w:color="auto"/>
              <w:bottom w:val="nil"/>
              <w:right w:val="single" w:sz="6" w:space="0" w:color="auto"/>
            </w:tcBorders>
          </w:tcPr>
          <w:p w14:paraId="7B81E114" w14:textId="77777777" w:rsidR="00DC5BB0" w:rsidRPr="00166F92" w:rsidRDefault="00DC5BB0" w:rsidP="00CB6C05">
            <w:pPr>
              <w:jc w:val="center"/>
              <w:rPr>
                <w:sz w:val="20"/>
              </w:rPr>
            </w:pPr>
            <w:r w:rsidRPr="00166F92">
              <w:rPr>
                <w:sz w:val="20"/>
              </w:rPr>
              <w:t>Description</w:t>
            </w:r>
          </w:p>
        </w:tc>
        <w:tc>
          <w:tcPr>
            <w:tcW w:w="641" w:type="dxa"/>
            <w:tcBorders>
              <w:top w:val="single" w:sz="6" w:space="0" w:color="auto"/>
              <w:left w:val="single" w:sz="6" w:space="0" w:color="auto"/>
              <w:bottom w:val="nil"/>
              <w:right w:val="single" w:sz="6" w:space="0" w:color="auto"/>
            </w:tcBorders>
          </w:tcPr>
          <w:p w14:paraId="40A4B5E0" w14:textId="77777777" w:rsidR="00DC5BB0" w:rsidRPr="00166F92" w:rsidRDefault="00DC5BB0" w:rsidP="00CB6C05">
            <w:pPr>
              <w:jc w:val="center"/>
              <w:rPr>
                <w:sz w:val="20"/>
              </w:rPr>
            </w:pPr>
            <w:r w:rsidRPr="00166F92">
              <w:rPr>
                <w:sz w:val="20"/>
              </w:rPr>
              <w:t>Qty.</w:t>
            </w:r>
          </w:p>
        </w:tc>
        <w:tc>
          <w:tcPr>
            <w:tcW w:w="2610" w:type="dxa"/>
            <w:gridSpan w:val="3"/>
            <w:tcBorders>
              <w:top w:val="single" w:sz="6" w:space="0" w:color="auto"/>
              <w:left w:val="nil"/>
              <w:bottom w:val="nil"/>
              <w:right w:val="nil"/>
            </w:tcBorders>
          </w:tcPr>
          <w:p w14:paraId="09E224BA" w14:textId="77777777" w:rsidR="00DC5BB0" w:rsidRPr="00166F92" w:rsidRDefault="00DC5BB0" w:rsidP="00CB6C05">
            <w:pPr>
              <w:jc w:val="center"/>
              <w:rPr>
                <w:sz w:val="20"/>
              </w:rPr>
            </w:pPr>
            <w:r w:rsidRPr="00166F92">
              <w:rPr>
                <w:sz w:val="20"/>
              </w:rPr>
              <w:t>Unit Price</w:t>
            </w:r>
          </w:p>
        </w:tc>
        <w:tc>
          <w:tcPr>
            <w:tcW w:w="1357" w:type="dxa"/>
            <w:gridSpan w:val="2"/>
            <w:tcBorders>
              <w:top w:val="single" w:sz="6" w:space="0" w:color="auto"/>
              <w:left w:val="single" w:sz="6" w:space="0" w:color="auto"/>
              <w:bottom w:val="nil"/>
            </w:tcBorders>
          </w:tcPr>
          <w:p w14:paraId="43A79896" w14:textId="77777777" w:rsidR="00DC5BB0" w:rsidRPr="00166F92" w:rsidRDefault="00DC5BB0" w:rsidP="00CB6C05">
            <w:pPr>
              <w:jc w:val="center"/>
              <w:rPr>
                <w:sz w:val="20"/>
              </w:rPr>
            </w:pPr>
            <w:r w:rsidRPr="00166F92">
              <w:rPr>
                <w:sz w:val="20"/>
              </w:rPr>
              <w:t>Total Price</w:t>
            </w:r>
          </w:p>
        </w:tc>
      </w:tr>
      <w:tr w:rsidR="00DC5BB0" w:rsidRPr="00166F92" w14:paraId="7075EFBA" w14:textId="77777777" w:rsidTr="00CB6C05">
        <w:tc>
          <w:tcPr>
            <w:tcW w:w="720" w:type="dxa"/>
            <w:tcBorders>
              <w:top w:val="nil"/>
              <w:bottom w:val="nil"/>
              <w:right w:val="nil"/>
            </w:tcBorders>
          </w:tcPr>
          <w:p w14:paraId="75A8BC65" w14:textId="77777777" w:rsidR="00DC5BB0" w:rsidRPr="00166F92" w:rsidRDefault="00DC5BB0" w:rsidP="00CB6C05">
            <w:pPr>
              <w:rPr>
                <w:sz w:val="20"/>
              </w:rPr>
            </w:pPr>
          </w:p>
        </w:tc>
        <w:tc>
          <w:tcPr>
            <w:tcW w:w="3672" w:type="dxa"/>
            <w:gridSpan w:val="2"/>
            <w:tcBorders>
              <w:top w:val="nil"/>
              <w:left w:val="single" w:sz="6" w:space="0" w:color="auto"/>
              <w:bottom w:val="nil"/>
              <w:right w:val="single" w:sz="6" w:space="0" w:color="auto"/>
            </w:tcBorders>
          </w:tcPr>
          <w:p w14:paraId="655067B3" w14:textId="77777777" w:rsidR="00DC5BB0" w:rsidRPr="00166F92" w:rsidRDefault="00DC5BB0" w:rsidP="00CB6C05">
            <w:pPr>
              <w:rPr>
                <w:sz w:val="20"/>
              </w:rPr>
            </w:pPr>
          </w:p>
        </w:tc>
        <w:tc>
          <w:tcPr>
            <w:tcW w:w="641" w:type="dxa"/>
            <w:tcBorders>
              <w:top w:val="nil"/>
              <w:left w:val="single" w:sz="6" w:space="0" w:color="auto"/>
              <w:bottom w:val="nil"/>
              <w:right w:val="single" w:sz="6" w:space="0" w:color="auto"/>
            </w:tcBorders>
          </w:tcPr>
          <w:p w14:paraId="58A7255A" w14:textId="77777777" w:rsidR="00DC5BB0" w:rsidRPr="00166F92" w:rsidRDefault="00DC5BB0" w:rsidP="00CB6C05">
            <w:pPr>
              <w:rPr>
                <w:sz w:val="20"/>
              </w:rPr>
            </w:pPr>
          </w:p>
        </w:tc>
        <w:tc>
          <w:tcPr>
            <w:tcW w:w="1375" w:type="dxa"/>
            <w:gridSpan w:val="2"/>
            <w:tcBorders>
              <w:top w:val="single" w:sz="6" w:space="0" w:color="auto"/>
              <w:left w:val="nil"/>
              <w:bottom w:val="nil"/>
              <w:right w:val="nil"/>
            </w:tcBorders>
          </w:tcPr>
          <w:p w14:paraId="1F50DA0B" w14:textId="77777777" w:rsidR="00DC5BB0" w:rsidRPr="00166F92" w:rsidRDefault="00DC5BB0" w:rsidP="00CB6C05">
            <w:pPr>
              <w:jc w:val="center"/>
              <w:rPr>
                <w:sz w:val="20"/>
              </w:rPr>
            </w:pPr>
            <w:r w:rsidRPr="00166F92">
              <w:rPr>
                <w:sz w:val="20"/>
              </w:rPr>
              <w:t>CIF or CIP</w:t>
            </w:r>
          </w:p>
          <w:p w14:paraId="7BC9A47F" w14:textId="77777777" w:rsidR="00DC5BB0" w:rsidRPr="00166F92" w:rsidRDefault="00DC5BB0" w:rsidP="00CB6C05">
            <w:pPr>
              <w:jc w:val="center"/>
              <w:rPr>
                <w:sz w:val="20"/>
              </w:rPr>
            </w:pPr>
            <w:r w:rsidRPr="00166F92">
              <w:rPr>
                <w:sz w:val="20"/>
              </w:rPr>
              <w:t>(foreign parts)</w:t>
            </w:r>
          </w:p>
        </w:tc>
        <w:tc>
          <w:tcPr>
            <w:tcW w:w="1235" w:type="dxa"/>
            <w:tcBorders>
              <w:top w:val="single" w:sz="6" w:space="0" w:color="auto"/>
              <w:left w:val="single" w:sz="6" w:space="0" w:color="auto"/>
              <w:bottom w:val="nil"/>
              <w:right w:val="single" w:sz="6" w:space="0" w:color="auto"/>
            </w:tcBorders>
          </w:tcPr>
          <w:p w14:paraId="01B88770" w14:textId="77777777" w:rsidR="00DC5BB0" w:rsidRPr="00166F92" w:rsidRDefault="00DC5BB0" w:rsidP="00CB6C05">
            <w:pPr>
              <w:jc w:val="center"/>
              <w:rPr>
                <w:sz w:val="20"/>
              </w:rPr>
            </w:pPr>
            <w:r w:rsidRPr="00166F92">
              <w:rPr>
                <w:sz w:val="20"/>
              </w:rPr>
              <w:t xml:space="preserve">EXW </w:t>
            </w:r>
          </w:p>
          <w:p w14:paraId="1F308B5D" w14:textId="77777777" w:rsidR="00DC5BB0" w:rsidRPr="00166F92" w:rsidRDefault="00DC5BB0" w:rsidP="00CB6C05">
            <w:pPr>
              <w:jc w:val="center"/>
              <w:rPr>
                <w:sz w:val="20"/>
              </w:rPr>
            </w:pPr>
            <w:r w:rsidRPr="00166F92">
              <w:rPr>
                <w:sz w:val="20"/>
              </w:rPr>
              <w:t>(local parts)</w:t>
            </w:r>
          </w:p>
        </w:tc>
        <w:tc>
          <w:tcPr>
            <w:tcW w:w="1357" w:type="dxa"/>
            <w:gridSpan w:val="2"/>
            <w:tcBorders>
              <w:top w:val="nil"/>
              <w:left w:val="nil"/>
              <w:bottom w:val="nil"/>
            </w:tcBorders>
          </w:tcPr>
          <w:p w14:paraId="245F20B1" w14:textId="77777777" w:rsidR="00DC5BB0" w:rsidRPr="00166F92" w:rsidRDefault="00DC5BB0" w:rsidP="00CB6C05">
            <w:pPr>
              <w:rPr>
                <w:sz w:val="20"/>
              </w:rPr>
            </w:pPr>
          </w:p>
        </w:tc>
      </w:tr>
      <w:tr w:rsidR="00DC5BB0" w:rsidRPr="00166F92" w14:paraId="6C477879" w14:textId="77777777" w:rsidTr="00CB6C05">
        <w:tc>
          <w:tcPr>
            <w:tcW w:w="720" w:type="dxa"/>
            <w:tcBorders>
              <w:top w:val="nil"/>
              <w:bottom w:val="single" w:sz="6" w:space="0" w:color="auto"/>
              <w:right w:val="nil"/>
            </w:tcBorders>
          </w:tcPr>
          <w:p w14:paraId="777AB312" w14:textId="77777777" w:rsidR="00DC5BB0" w:rsidRPr="00166F92" w:rsidRDefault="00DC5BB0" w:rsidP="00CB6C05">
            <w:pPr>
              <w:rPr>
                <w:sz w:val="20"/>
              </w:rPr>
            </w:pPr>
          </w:p>
        </w:tc>
        <w:tc>
          <w:tcPr>
            <w:tcW w:w="3672" w:type="dxa"/>
            <w:gridSpan w:val="2"/>
            <w:tcBorders>
              <w:top w:val="nil"/>
              <w:left w:val="single" w:sz="6" w:space="0" w:color="auto"/>
              <w:bottom w:val="single" w:sz="6" w:space="0" w:color="auto"/>
              <w:right w:val="single" w:sz="6" w:space="0" w:color="auto"/>
            </w:tcBorders>
          </w:tcPr>
          <w:p w14:paraId="3934A729" w14:textId="77777777" w:rsidR="00DC5BB0" w:rsidRPr="00166F92" w:rsidRDefault="00DC5BB0" w:rsidP="00CB6C05">
            <w:pPr>
              <w:rPr>
                <w:sz w:val="20"/>
              </w:rPr>
            </w:pPr>
          </w:p>
        </w:tc>
        <w:tc>
          <w:tcPr>
            <w:tcW w:w="641" w:type="dxa"/>
            <w:tcBorders>
              <w:top w:val="nil"/>
              <w:left w:val="single" w:sz="6" w:space="0" w:color="auto"/>
              <w:bottom w:val="single" w:sz="6" w:space="0" w:color="auto"/>
              <w:right w:val="single" w:sz="6" w:space="0" w:color="auto"/>
            </w:tcBorders>
          </w:tcPr>
          <w:p w14:paraId="33FD9FD8" w14:textId="77777777" w:rsidR="00DC5BB0" w:rsidRPr="00166F92" w:rsidRDefault="00DC5BB0" w:rsidP="00CB6C05">
            <w:pPr>
              <w:jc w:val="center"/>
              <w:rPr>
                <w:i/>
                <w:sz w:val="20"/>
              </w:rPr>
            </w:pPr>
            <w:r w:rsidRPr="00166F92">
              <w:rPr>
                <w:i/>
                <w:sz w:val="20"/>
              </w:rPr>
              <w:t>(1)</w:t>
            </w:r>
          </w:p>
        </w:tc>
        <w:tc>
          <w:tcPr>
            <w:tcW w:w="1375" w:type="dxa"/>
            <w:gridSpan w:val="2"/>
            <w:tcBorders>
              <w:top w:val="nil"/>
              <w:left w:val="nil"/>
              <w:bottom w:val="single" w:sz="6" w:space="0" w:color="auto"/>
              <w:right w:val="nil"/>
            </w:tcBorders>
          </w:tcPr>
          <w:p w14:paraId="23E9F40B" w14:textId="77777777" w:rsidR="00DC5BB0" w:rsidRPr="00166F92" w:rsidRDefault="00DC5BB0" w:rsidP="00CB6C05">
            <w:pPr>
              <w:jc w:val="center"/>
              <w:rPr>
                <w:i/>
                <w:sz w:val="20"/>
              </w:rPr>
            </w:pPr>
            <w:r w:rsidRPr="00166F92">
              <w:rPr>
                <w:i/>
                <w:sz w:val="20"/>
              </w:rPr>
              <w:t>(2)</w:t>
            </w:r>
          </w:p>
        </w:tc>
        <w:tc>
          <w:tcPr>
            <w:tcW w:w="1235" w:type="dxa"/>
            <w:tcBorders>
              <w:top w:val="nil"/>
              <w:left w:val="single" w:sz="6" w:space="0" w:color="auto"/>
              <w:bottom w:val="single" w:sz="6" w:space="0" w:color="auto"/>
              <w:right w:val="single" w:sz="6" w:space="0" w:color="auto"/>
            </w:tcBorders>
          </w:tcPr>
          <w:p w14:paraId="614403EA" w14:textId="77777777" w:rsidR="00DC5BB0" w:rsidRPr="00166F92" w:rsidRDefault="00DC5BB0" w:rsidP="00CB6C05">
            <w:pPr>
              <w:jc w:val="center"/>
              <w:rPr>
                <w:i/>
                <w:sz w:val="20"/>
              </w:rPr>
            </w:pPr>
            <w:r w:rsidRPr="00166F92">
              <w:rPr>
                <w:i/>
                <w:sz w:val="20"/>
              </w:rPr>
              <w:t>(3)</w:t>
            </w:r>
          </w:p>
        </w:tc>
        <w:tc>
          <w:tcPr>
            <w:tcW w:w="1357" w:type="dxa"/>
            <w:gridSpan w:val="2"/>
            <w:tcBorders>
              <w:top w:val="nil"/>
              <w:left w:val="nil"/>
              <w:bottom w:val="single" w:sz="6" w:space="0" w:color="auto"/>
            </w:tcBorders>
          </w:tcPr>
          <w:p w14:paraId="09571183" w14:textId="77777777" w:rsidR="00DC5BB0" w:rsidRPr="00166F92" w:rsidRDefault="00DC5BB0" w:rsidP="00CB6C05">
            <w:pPr>
              <w:jc w:val="center"/>
              <w:rPr>
                <w:i/>
                <w:sz w:val="20"/>
              </w:rPr>
            </w:pPr>
            <w:r w:rsidRPr="00166F92">
              <w:rPr>
                <w:i/>
                <w:sz w:val="20"/>
              </w:rPr>
              <w:t xml:space="preserve">(1) x (2) </w:t>
            </w:r>
            <w:proofErr w:type="gramStart"/>
            <w:r w:rsidRPr="00166F92">
              <w:rPr>
                <w:i/>
                <w:sz w:val="20"/>
              </w:rPr>
              <w:t>or(</w:t>
            </w:r>
            <w:proofErr w:type="gramEnd"/>
            <w:r w:rsidRPr="00166F92">
              <w:rPr>
                <w:i/>
                <w:sz w:val="20"/>
              </w:rPr>
              <w:t>3)</w:t>
            </w:r>
          </w:p>
        </w:tc>
      </w:tr>
      <w:tr w:rsidR="00DC5BB0" w:rsidRPr="00166F92" w14:paraId="17672775" w14:textId="77777777" w:rsidTr="00CB6C05">
        <w:tc>
          <w:tcPr>
            <w:tcW w:w="720" w:type="dxa"/>
            <w:tcBorders>
              <w:top w:val="single" w:sz="6" w:space="0" w:color="auto"/>
              <w:bottom w:val="dotted" w:sz="4" w:space="0" w:color="auto"/>
              <w:right w:val="nil"/>
            </w:tcBorders>
          </w:tcPr>
          <w:p w14:paraId="0CE5A868" w14:textId="77777777" w:rsidR="00DC5BB0" w:rsidRPr="00166F92" w:rsidRDefault="00DC5BB0" w:rsidP="00CB6C05">
            <w:pPr>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617A475D" w14:textId="77777777" w:rsidR="00DC5BB0" w:rsidRPr="00166F92" w:rsidRDefault="00DC5BB0" w:rsidP="00CB6C05">
            <w:pPr>
              <w:rPr>
                <w:sz w:val="20"/>
              </w:rPr>
            </w:pPr>
          </w:p>
        </w:tc>
        <w:tc>
          <w:tcPr>
            <w:tcW w:w="641" w:type="dxa"/>
            <w:tcBorders>
              <w:top w:val="single" w:sz="6" w:space="0" w:color="auto"/>
              <w:left w:val="single" w:sz="6" w:space="0" w:color="auto"/>
              <w:bottom w:val="dotted" w:sz="4" w:space="0" w:color="auto"/>
              <w:right w:val="single" w:sz="6" w:space="0" w:color="auto"/>
            </w:tcBorders>
          </w:tcPr>
          <w:p w14:paraId="2B10B3B9" w14:textId="77777777" w:rsidR="00DC5BB0" w:rsidRPr="00166F92" w:rsidRDefault="00DC5BB0" w:rsidP="00CB6C05">
            <w:pPr>
              <w:rPr>
                <w:sz w:val="20"/>
              </w:rPr>
            </w:pPr>
          </w:p>
        </w:tc>
        <w:tc>
          <w:tcPr>
            <w:tcW w:w="1375" w:type="dxa"/>
            <w:gridSpan w:val="2"/>
            <w:tcBorders>
              <w:top w:val="single" w:sz="6" w:space="0" w:color="auto"/>
              <w:left w:val="nil"/>
              <w:bottom w:val="dotted" w:sz="4" w:space="0" w:color="auto"/>
              <w:right w:val="nil"/>
            </w:tcBorders>
          </w:tcPr>
          <w:p w14:paraId="3ACB7A21" w14:textId="77777777" w:rsidR="00DC5BB0" w:rsidRPr="00166F92" w:rsidRDefault="00DC5BB0" w:rsidP="00CB6C05">
            <w:pPr>
              <w:rPr>
                <w:sz w:val="20"/>
              </w:rPr>
            </w:pPr>
          </w:p>
        </w:tc>
        <w:tc>
          <w:tcPr>
            <w:tcW w:w="1235" w:type="dxa"/>
            <w:tcBorders>
              <w:top w:val="single" w:sz="6" w:space="0" w:color="auto"/>
              <w:left w:val="single" w:sz="6" w:space="0" w:color="auto"/>
              <w:bottom w:val="dotted" w:sz="4" w:space="0" w:color="auto"/>
              <w:right w:val="single" w:sz="6" w:space="0" w:color="auto"/>
            </w:tcBorders>
          </w:tcPr>
          <w:p w14:paraId="2B190720" w14:textId="77777777" w:rsidR="00DC5BB0" w:rsidRPr="00166F92" w:rsidRDefault="00DC5BB0" w:rsidP="00CB6C05">
            <w:pPr>
              <w:rPr>
                <w:sz w:val="20"/>
              </w:rPr>
            </w:pPr>
          </w:p>
        </w:tc>
        <w:tc>
          <w:tcPr>
            <w:tcW w:w="1357" w:type="dxa"/>
            <w:gridSpan w:val="2"/>
            <w:tcBorders>
              <w:top w:val="single" w:sz="6" w:space="0" w:color="auto"/>
              <w:left w:val="nil"/>
              <w:bottom w:val="dotted" w:sz="4" w:space="0" w:color="auto"/>
            </w:tcBorders>
          </w:tcPr>
          <w:p w14:paraId="7A3326DF" w14:textId="77777777" w:rsidR="00DC5BB0" w:rsidRPr="00166F92" w:rsidRDefault="00DC5BB0" w:rsidP="00CB6C05">
            <w:pPr>
              <w:rPr>
                <w:sz w:val="20"/>
              </w:rPr>
            </w:pPr>
          </w:p>
        </w:tc>
      </w:tr>
      <w:tr w:rsidR="00DC5BB0" w:rsidRPr="00166F92" w14:paraId="6D04C3F8" w14:textId="77777777" w:rsidTr="00CB6C05">
        <w:tc>
          <w:tcPr>
            <w:tcW w:w="720" w:type="dxa"/>
            <w:tcBorders>
              <w:top w:val="dotted" w:sz="4" w:space="0" w:color="auto"/>
              <w:bottom w:val="dotted" w:sz="4" w:space="0" w:color="auto"/>
              <w:right w:val="nil"/>
            </w:tcBorders>
          </w:tcPr>
          <w:p w14:paraId="6B618373"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16FCCBB7"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7B1FE58C"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11B6234C"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1374E2C5"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062C4FF9" w14:textId="77777777" w:rsidR="00DC5BB0" w:rsidRPr="00166F92" w:rsidRDefault="00DC5BB0" w:rsidP="00CB6C05">
            <w:pPr>
              <w:rPr>
                <w:sz w:val="20"/>
              </w:rPr>
            </w:pPr>
          </w:p>
        </w:tc>
      </w:tr>
      <w:tr w:rsidR="00DC5BB0" w:rsidRPr="00166F92" w14:paraId="098F5001" w14:textId="77777777" w:rsidTr="00CB6C05">
        <w:tc>
          <w:tcPr>
            <w:tcW w:w="720" w:type="dxa"/>
            <w:tcBorders>
              <w:top w:val="dotted" w:sz="4" w:space="0" w:color="auto"/>
              <w:bottom w:val="dotted" w:sz="4" w:space="0" w:color="auto"/>
              <w:right w:val="nil"/>
            </w:tcBorders>
          </w:tcPr>
          <w:p w14:paraId="6ADEE9FE"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4C39A81"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5F0B099F"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457D12E5"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6A4AB7E0"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4F7D00AA" w14:textId="77777777" w:rsidR="00DC5BB0" w:rsidRPr="00166F92" w:rsidRDefault="00DC5BB0" w:rsidP="00CB6C05">
            <w:pPr>
              <w:rPr>
                <w:sz w:val="20"/>
              </w:rPr>
            </w:pPr>
          </w:p>
        </w:tc>
      </w:tr>
      <w:tr w:rsidR="00DC5BB0" w:rsidRPr="00166F92" w14:paraId="06571D6A" w14:textId="77777777" w:rsidTr="00CB6C05">
        <w:tc>
          <w:tcPr>
            <w:tcW w:w="720" w:type="dxa"/>
            <w:tcBorders>
              <w:top w:val="dotted" w:sz="4" w:space="0" w:color="auto"/>
              <w:bottom w:val="dotted" w:sz="4" w:space="0" w:color="auto"/>
              <w:right w:val="nil"/>
            </w:tcBorders>
          </w:tcPr>
          <w:p w14:paraId="59FCEC76"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7084A40"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74155BDA"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7271BBE5"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10422A38"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555A5AB8" w14:textId="77777777" w:rsidR="00DC5BB0" w:rsidRPr="00166F92" w:rsidRDefault="00DC5BB0" w:rsidP="00CB6C05">
            <w:pPr>
              <w:rPr>
                <w:sz w:val="20"/>
              </w:rPr>
            </w:pPr>
          </w:p>
        </w:tc>
      </w:tr>
      <w:tr w:rsidR="00DC5BB0" w:rsidRPr="00166F92" w14:paraId="240616F1" w14:textId="77777777" w:rsidTr="00CB6C05">
        <w:tc>
          <w:tcPr>
            <w:tcW w:w="720" w:type="dxa"/>
            <w:tcBorders>
              <w:top w:val="dotted" w:sz="4" w:space="0" w:color="auto"/>
              <w:bottom w:val="dotted" w:sz="4" w:space="0" w:color="auto"/>
              <w:right w:val="nil"/>
            </w:tcBorders>
          </w:tcPr>
          <w:p w14:paraId="57101372"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1EC6CF23"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4C053992"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7F7E774B"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31B36F9C"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4BCD74C9" w14:textId="77777777" w:rsidR="00DC5BB0" w:rsidRPr="00166F92" w:rsidRDefault="00DC5BB0" w:rsidP="00CB6C05">
            <w:pPr>
              <w:rPr>
                <w:sz w:val="20"/>
              </w:rPr>
            </w:pPr>
          </w:p>
        </w:tc>
      </w:tr>
      <w:tr w:rsidR="00DC5BB0" w:rsidRPr="00166F92" w14:paraId="34CE62BB" w14:textId="77777777" w:rsidTr="00CB6C05">
        <w:tc>
          <w:tcPr>
            <w:tcW w:w="720" w:type="dxa"/>
            <w:tcBorders>
              <w:top w:val="dotted" w:sz="4" w:space="0" w:color="auto"/>
              <w:bottom w:val="dotted" w:sz="4" w:space="0" w:color="auto"/>
              <w:right w:val="nil"/>
            </w:tcBorders>
          </w:tcPr>
          <w:p w14:paraId="18AADFD0"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E58F43E"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659EEBE0"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1CCBEC3C"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563276F0"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6909B76B" w14:textId="77777777" w:rsidR="00DC5BB0" w:rsidRPr="00166F92" w:rsidRDefault="00DC5BB0" w:rsidP="00CB6C05">
            <w:pPr>
              <w:rPr>
                <w:sz w:val="20"/>
              </w:rPr>
            </w:pPr>
          </w:p>
        </w:tc>
      </w:tr>
      <w:tr w:rsidR="00DC5BB0" w:rsidRPr="00166F92" w14:paraId="072F9964" w14:textId="77777777" w:rsidTr="00CB6C05">
        <w:tc>
          <w:tcPr>
            <w:tcW w:w="720" w:type="dxa"/>
            <w:tcBorders>
              <w:top w:val="dotted" w:sz="4" w:space="0" w:color="auto"/>
              <w:bottom w:val="dotted" w:sz="4" w:space="0" w:color="auto"/>
              <w:right w:val="nil"/>
            </w:tcBorders>
          </w:tcPr>
          <w:p w14:paraId="6CAE781F"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C433571"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39663DBE"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225B6815"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27B4C11A"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5C60C342" w14:textId="77777777" w:rsidR="00DC5BB0" w:rsidRPr="00166F92" w:rsidRDefault="00DC5BB0" w:rsidP="00CB6C05">
            <w:pPr>
              <w:rPr>
                <w:sz w:val="20"/>
              </w:rPr>
            </w:pPr>
          </w:p>
        </w:tc>
      </w:tr>
      <w:tr w:rsidR="00DC5BB0" w:rsidRPr="00166F92" w14:paraId="674C6623" w14:textId="77777777" w:rsidTr="00CB6C05">
        <w:tc>
          <w:tcPr>
            <w:tcW w:w="720" w:type="dxa"/>
            <w:tcBorders>
              <w:top w:val="dotted" w:sz="4" w:space="0" w:color="auto"/>
              <w:bottom w:val="dotted" w:sz="4" w:space="0" w:color="auto"/>
              <w:right w:val="nil"/>
            </w:tcBorders>
          </w:tcPr>
          <w:p w14:paraId="481C3FB5"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EC4ED4C"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63D0880D"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520035E9"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6D2107A7"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272F93F8" w14:textId="77777777" w:rsidR="00DC5BB0" w:rsidRPr="00166F92" w:rsidRDefault="00DC5BB0" w:rsidP="00CB6C05">
            <w:pPr>
              <w:rPr>
                <w:sz w:val="20"/>
              </w:rPr>
            </w:pPr>
          </w:p>
        </w:tc>
      </w:tr>
      <w:tr w:rsidR="00DC5BB0" w:rsidRPr="00166F92" w14:paraId="696A504D" w14:textId="77777777" w:rsidTr="00CB6C05">
        <w:tc>
          <w:tcPr>
            <w:tcW w:w="720" w:type="dxa"/>
            <w:tcBorders>
              <w:top w:val="dotted" w:sz="4" w:space="0" w:color="auto"/>
              <w:bottom w:val="dotted" w:sz="4" w:space="0" w:color="auto"/>
              <w:right w:val="nil"/>
            </w:tcBorders>
          </w:tcPr>
          <w:p w14:paraId="78F72CC5"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3D7D7C86"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121EFD5E"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49EACD13"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4FCA2825"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1972EFE8" w14:textId="77777777" w:rsidR="00DC5BB0" w:rsidRPr="00166F92" w:rsidRDefault="00DC5BB0" w:rsidP="00CB6C05">
            <w:pPr>
              <w:rPr>
                <w:sz w:val="20"/>
              </w:rPr>
            </w:pPr>
          </w:p>
        </w:tc>
      </w:tr>
      <w:tr w:rsidR="00DC5BB0" w:rsidRPr="00166F92" w14:paraId="724229A1" w14:textId="77777777" w:rsidTr="00CB6C05">
        <w:tc>
          <w:tcPr>
            <w:tcW w:w="720" w:type="dxa"/>
            <w:tcBorders>
              <w:top w:val="dotted" w:sz="4" w:space="0" w:color="auto"/>
              <w:bottom w:val="dotted" w:sz="4" w:space="0" w:color="auto"/>
              <w:right w:val="nil"/>
            </w:tcBorders>
          </w:tcPr>
          <w:p w14:paraId="2E977C94"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493151B"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199D7066"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47EDA663"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0314F9B0"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56BB809F" w14:textId="77777777" w:rsidR="00DC5BB0" w:rsidRPr="00166F92" w:rsidRDefault="00DC5BB0" w:rsidP="00CB6C05">
            <w:pPr>
              <w:rPr>
                <w:sz w:val="20"/>
              </w:rPr>
            </w:pPr>
          </w:p>
        </w:tc>
      </w:tr>
      <w:tr w:rsidR="00DC5BB0" w:rsidRPr="00166F92" w14:paraId="32B4EAE7" w14:textId="77777777" w:rsidTr="00CB6C05">
        <w:tc>
          <w:tcPr>
            <w:tcW w:w="720" w:type="dxa"/>
            <w:tcBorders>
              <w:top w:val="dotted" w:sz="4" w:space="0" w:color="auto"/>
              <w:bottom w:val="dotted" w:sz="4" w:space="0" w:color="auto"/>
              <w:right w:val="nil"/>
            </w:tcBorders>
          </w:tcPr>
          <w:p w14:paraId="6F43FC79"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1E3998E2"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22AAD15F"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0E2EF6FE"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3AC61AB5"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5CFB6094" w14:textId="77777777" w:rsidR="00DC5BB0" w:rsidRPr="00166F92" w:rsidRDefault="00DC5BB0" w:rsidP="00CB6C05">
            <w:pPr>
              <w:rPr>
                <w:sz w:val="20"/>
              </w:rPr>
            </w:pPr>
          </w:p>
        </w:tc>
      </w:tr>
      <w:tr w:rsidR="00DC5BB0" w:rsidRPr="00166F92" w14:paraId="5D71BABC" w14:textId="77777777" w:rsidTr="00CB6C05">
        <w:tc>
          <w:tcPr>
            <w:tcW w:w="720" w:type="dxa"/>
            <w:tcBorders>
              <w:top w:val="dotted" w:sz="4" w:space="0" w:color="auto"/>
              <w:bottom w:val="dotted" w:sz="4" w:space="0" w:color="auto"/>
              <w:right w:val="nil"/>
            </w:tcBorders>
          </w:tcPr>
          <w:p w14:paraId="61A4714A"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C9B07C2"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6285A28C"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3BB9C57A"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60D9B362"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1AC39D2E" w14:textId="77777777" w:rsidR="00DC5BB0" w:rsidRPr="00166F92" w:rsidRDefault="00DC5BB0" w:rsidP="00CB6C05">
            <w:pPr>
              <w:rPr>
                <w:sz w:val="20"/>
              </w:rPr>
            </w:pPr>
          </w:p>
        </w:tc>
      </w:tr>
      <w:tr w:rsidR="00DC5BB0" w:rsidRPr="00166F92" w14:paraId="42B00FA4" w14:textId="77777777" w:rsidTr="00CB6C05">
        <w:tc>
          <w:tcPr>
            <w:tcW w:w="720" w:type="dxa"/>
            <w:tcBorders>
              <w:top w:val="dotted" w:sz="4" w:space="0" w:color="auto"/>
              <w:bottom w:val="dotted" w:sz="4" w:space="0" w:color="auto"/>
              <w:right w:val="nil"/>
            </w:tcBorders>
          </w:tcPr>
          <w:p w14:paraId="6F15B402"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2EA79847"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6E89B6D4"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3437D775"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5D516178"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16151AC1" w14:textId="77777777" w:rsidR="00DC5BB0" w:rsidRPr="00166F92" w:rsidRDefault="00DC5BB0" w:rsidP="00CB6C05">
            <w:pPr>
              <w:rPr>
                <w:sz w:val="20"/>
              </w:rPr>
            </w:pPr>
          </w:p>
        </w:tc>
      </w:tr>
      <w:tr w:rsidR="00DC5BB0" w:rsidRPr="00166F92" w14:paraId="65E552F1" w14:textId="77777777" w:rsidTr="00CB6C05">
        <w:tc>
          <w:tcPr>
            <w:tcW w:w="720" w:type="dxa"/>
            <w:tcBorders>
              <w:top w:val="dotted" w:sz="4" w:space="0" w:color="auto"/>
              <w:bottom w:val="dotted" w:sz="4" w:space="0" w:color="auto"/>
              <w:right w:val="nil"/>
            </w:tcBorders>
          </w:tcPr>
          <w:p w14:paraId="7754E2E3"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E911647"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6F10665A"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63336C40"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46CCC045"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37F8FBEC" w14:textId="77777777" w:rsidR="00DC5BB0" w:rsidRPr="00166F92" w:rsidRDefault="00DC5BB0" w:rsidP="00CB6C05">
            <w:pPr>
              <w:rPr>
                <w:sz w:val="20"/>
              </w:rPr>
            </w:pPr>
          </w:p>
        </w:tc>
      </w:tr>
      <w:tr w:rsidR="00DC5BB0" w:rsidRPr="00166F92" w14:paraId="02DDFA9E" w14:textId="77777777" w:rsidTr="00CB6C05">
        <w:tc>
          <w:tcPr>
            <w:tcW w:w="720" w:type="dxa"/>
            <w:tcBorders>
              <w:top w:val="dotted" w:sz="4" w:space="0" w:color="auto"/>
              <w:bottom w:val="dotted" w:sz="4" w:space="0" w:color="auto"/>
              <w:right w:val="nil"/>
            </w:tcBorders>
          </w:tcPr>
          <w:p w14:paraId="29ABC8F6"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3E493DF0"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1AD9FF59"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3825C709"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1C51659C"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79B3D421" w14:textId="77777777" w:rsidR="00DC5BB0" w:rsidRPr="00166F92" w:rsidRDefault="00DC5BB0" w:rsidP="00CB6C05">
            <w:pPr>
              <w:rPr>
                <w:sz w:val="20"/>
              </w:rPr>
            </w:pPr>
          </w:p>
        </w:tc>
      </w:tr>
      <w:tr w:rsidR="00DC5BB0" w:rsidRPr="00166F92" w14:paraId="7AB81BE9" w14:textId="77777777" w:rsidTr="00CB6C05">
        <w:tc>
          <w:tcPr>
            <w:tcW w:w="720" w:type="dxa"/>
            <w:tcBorders>
              <w:top w:val="dotted" w:sz="4" w:space="0" w:color="auto"/>
              <w:bottom w:val="dotted" w:sz="4" w:space="0" w:color="auto"/>
              <w:right w:val="nil"/>
            </w:tcBorders>
          </w:tcPr>
          <w:p w14:paraId="18E41FFF"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2AC2DA5"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225FB94F"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4D54BF2D"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47370A06"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25885881" w14:textId="77777777" w:rsidR="00DC5BB0" w:rsidRPr="00166F92" w:rsidRDefault="00DC5BB0" w:rsidP="00CB6C05">
            <w:pPr>
              <w:rPr>
                <w:sz w:val="20"/>
              </w:rPr>
            </w:pPr>
          </w:p>
        </w:tc>
      </w:tr>
      <w:tr w:rsidR="00DC5BB0" w:rsidRPr="00166F92" w14:paraId="0369237F" w14:textId="77777777" w:rsidTr="00CB6C05">
        <w:tc>
          <w:tcPr>
            <w:tcW w:w="720" w:type="dxa"/>
            <w:tcBorders>
              <w:top w:val="dotted" w:sz="4" w:space="0" w:color="auto"/>
              <w:bottom w:val="dotted" w:sz="4" w:space="0" w:color="auto"/>
              <w:right w:val="nil"/>
            </w:tcBorders>
          </w:tcPr>
          <w:p w14:paraId="0413ABB0" w14:textId="77777777" w:rsidR="00DC5BB0" w:rsidRPr="00166F92" w:rsidRDefault="00DC5BB0" w:rsidP="00CB6C05">
            <w:pPr>
              <w:rPr>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01AE441A" w14:textId="77777777" w:rsidR="00DC5BB0" w:rsidRPr="00166F92" w:rsidRDefault="00DC5BB0" w:rsidP="00CB6C05">
            <w:pPr>
              <w:rPr>
                <w:sz w:val="20"/>
              </w:rPr>
            </w:pPr>
          </w:p>
        </w:tc>
        <w:tc>
          <w:tcPr>
            <w:tcW w:w="641" w:type="dxa"/>
            <w:tcBorders>
              <w:top w:val="dotted" w:sz="4" w:space="0" w:color="auto"/>
              <w:left w:val="single" w:sz="6" w:space="0" w:color="auto"/>
              <w:bottom w:val="dotted" w:sz="4" w:space="0" w:color="auto"/>
              <w:right w:val="single" w:sz="6" w:space="0" w:color="auto"/>
            </w:tcBorders>
          </w:tcPr>
          <w:p w14:paraId="15773FA9" w14:textId="77777777" w:rsidR="00DC5BB0" w:rsidRPr="00166F92" w:rsidRDefault="00DC5BB0" w:rsidP="00CB6C05">
            <w:pPr>
              <w:rPr>
                <w:sz w:val="20"/>
              </w:rPr>
            </w:pPr>
          </w:p>
        </w:tc>
        <w:tc>
          <w:tcPr>
            <w:tcW w:w="1375" w:type="dxa"/>
            <w:gridSpan w:val="2"/>
            <w:tcBorders>
              <w:top w:val="dotted" w:sz="4" w:space="0" w:color="auto"/>
              <w:left w:val="nil"/>
              <w:bottom w:val="dotted" w:sz="4" w:space="0" w:color="auto"/>
              <w:right w:val="nil"/>
            </w:tcBorders>
          </w:tcPr>
          <w:p w14:paraId="1AD2024D" w14:textId="77777777" w:rsidR="00DC5BB0" w:rsidRPr="00166F92" w:rsidRDefault="00DC5BB0" w:rsidP="00CB6C05">
            <w:pPr>
              <w:rPr>
                <w:sz w:val="20"/>
              </w:rPr>
            </w:pPr>
          </w:p>
        </w:tc>
        <w:tc>
          <w:tcPr>
            <w:tcW w:w="1235" w:type="dxa"/>
            <w:tcBorders>
              <w:top w:val="dotted" w:sz="4" w:space="0" w:color="auto"/>
              <w:left w:val="single" w:sz="6" w:space="0" w:color="auto"/>
              <w:bottom w:val="dotted" w:sz="4" w:space="0" w:color="auto"/>
              <w:right w:val="single" w:sz="6" w:space="0" w:color="auto"/>
            </w:tcBorders>
          </w:tcPr>
          <w:p w14:paraId="05AF0E88" w14:textId="77777777" w:rsidR="00DC5BB0" w:rsidRPr="00166F92" w:rsidRDefault="00DC5BB0" w:rsidP="00CB6C05">
            <w:pPr>
              <w:rPr>
                <w:sz w:val="20"/>
              </w:rPr>
            </w:pPr>
          </w:p>
        </w:tc>
        <w:tc>
          <w:tcPr>
            <w:tcW w:w="1357" w:type="dxa"/>
            <w:gridSpan w:val="2"/>
            <w:tcBorders>
              <w:top w:val="dotted" w:sz="4" w:space="0" w:color="auto"/>
              <w:left w:val="nil"/>
              <w:bottom w:val="dotted" w:sz="4" w:space="0" w:color="auto"/>
            </w:tcBorders>
          </w:tcPr>
          <w:p w14:paraId="27CD209E" w14:textId="77777777" w:rsidR="00DC5BB0" w:rsidRPr="00166F92" w:rsidRDefault="00DC5BB0" w:rsidP="00CB6C05">
            <w:pPr>
              <w:rPr>
                <w:sz w:val="20"/>
              </w:rPr>
            </w:pPr>
          </w:p>
        </w:tc>
      </w:tr>
      <w:tr w:rsidR="00DC5BB0" w:rsidRPr="00166F92" w14:paraId="55BD499F" w14:textId="77777777" w:rsidTr="00CB6C05">
        <w:tc>
          <w:tcPr>
            <w:tcW w:w="720" w:type="dxa"/>
            <w:tcBorders>
              <w:top w:val="dotted" w:sz="4" w:space="0" w:color="auto"/>
              <w:bottom w:val="nil"/>
              <w:right w:val="nil"/>
            </w:tcBorders>
          </w:tcPr>
          <w:p w14:paraId="7383674C" w14:textId="77777777" w:rsidR="00DC5BB0" w:rsidRPr="00166F92" w:rsidRDefault="00DC5BB0" w:rsidP="00CB6C05">
            <w:pPr>
              <w:rPr>
                <w:sz w:val="20"/>
              </w:rPr>
            </w:pPr>
          </w:p>
        </w:tc>
        <w:tc>
          <w:tcPr>
            <w:tcW w:w="3672" w:type="dxa"/>
            <w:gridSpan w:val="2"/>
            <w:tcBorders>
              <w:top w:val="dotted" w:sz="4" w:space="0" w:color="auto"/>
              <w:left w:val="single" w:sz="6" w:space="0" w:color="auto"/>
              <w:bottom w:val="nil"/>
              <w:right w:val="single" w:sz="6" w:space="0" w:color="auto"/>
            </w:tcBorders>
          </w:tcPr>
          <w:p w14:paraId="131EB63D" w14:textId="77777777" w:rsidR="00DC5BB0" w:rsidRPr="00166F92" w:rsidRDefault="00DC5BB0" w:rsidP="00CB6C05">
            <w:pPr>
              <w:rPr>
                <w:sz w:val="20"/>
              </w:rPr>
            </w:pPr>
          </w:p>
        </w:tc>
        <w:tc>
          <w:tcPr>
            <w:tcW w:w="641" w:type="dxa"/>
            <w:tcBorders>
              <w:top w:val="dotted" w:sz="4" w:space="0" w:color="auto"/>
              <w:left w:val="single" w:sz="6" w:space="0" w:color="auto"/>
              <w:bottom w:val="nil"/>
              <w:right w:val="single" w:sz="6" w:space="0" w:color="auto"/>
            </w:tcBorders>
          </w:tcPr>
          <w:p w14:paraId="1C41FDBB" w14:textId="77777777" w:rsidR="00DC5BB0" w:rsidRPr="00166F92" w:rsidRDefault="00DC5BB0" w:rsidP="00CB6C05">
            <w:pPr>
              <w:rPr>
                <w:sz w:val="20"/>
              </w:rPr>
            </w:pPr>
          </w:p>
        </w:tc>
        <w:tc>
          <w:tcPr>
            <w:tcW w:w="1375" w:type="dxa"/>
            <w:gridSpan w:val="2"/>
            <w:tcBorders>
              <w:top w:val="dotted" w:sz="4" w:space="0" w:color="auto"/>
              <w:left w:val="nil"/>
              <w:bottom w:val="nil"/>
              <w:right w:val="nil"/>
            </w:tcBorders>
          </w:tcPr>
          <w:p w14:paraId="2AAFB1EC" w14:textId="77777777" w:rsidR="00DC5BB0" w:rsidRPr="00166F92" w:rsidRDefault="00DC5BB0" w:rsidP="00CB6C05">
            <w:pPr>
              <w:rPr>
                <w:sz w:val="20"/>
              </w:rPr>
            </w:pPr>
          </w:p>
        </w:tc>
        <w:tc>
          <w:tcPr>
            <w:tcW w:w="1235" w:type="dxa"/>
            <w:tcBorders>
              <w:top w:val="dotted" w:sz="4" w:space="0" w:color="auto"/>
              <w:left w:val="single" w:sz="6" w:space="0" w:color="auto"/>
              <w:bottom w:val="nil"/>
              <w:right w:val="single" w:sz="6" w:space="0" w:color="auto"/>
            </w:tcBorders>
          </w:tcPr>
          <w:p w14:paraId="31496D0C" w14:textId="77777777" w:rsidR="00DC5BB0" w:rsidRPr="00166F92" w:rsidRDefault="00DC5BB0" w:rsidP="00CB6C05">
            <w:pPr>
              <w:rPr>
                <w:sz w:val="20"/>
              </w:rPr>
            </w:pPr>
          </w:p>
        </w:tc>
        <w:tc>
          <w:tcPr>
            <w:tcW w:w="1357" w:type="dxa"/>
            <w:gridSpan w:val="2"/>
            <w:tcBorders>
              <w:top w:val="dotted" w:sz="4" w:space="0" w:color="auto"/>
              <w:left w:val="nil"/>
              <w:bottom w:val="nil"/>
            </w:tcBorders>
          </w:tcPr>
          <w:p w14:paraId="68E935AE" w14:textId="77777777" w:rsidR="00DC5BB0" w:rsidRPr="00166F92" w:rsidRDefault="00DC5BB0" w:rsidP="00CB6C05">
            <w:pPr>
              <w:rPr>
                <w:sz w:val="20"/>
              </w:rPr>
            </w:pPr>
          </w:p>
        </w:tc>
      </w:tr>
      <w:tr w:rsidR="00DC5BB0" w:rsidRPr="00166F92" w14:paraId="45B38B2D" w14:textId="77777777" w:rsidTr="00CB6C05">
        <w:tc>
          <w:tcPr>
            <w:tcW w:w="720" w:type="dxa"/>
            <w:tcBorders>
              <w:top w:val="nil"/>
              <w:bottom w:val="nil"/>
              <w:right w:val="nil"/>
            </w:tcBorders>
          </w:tcPr>
          <w:p w14:paraId="59BE4ACD" w14:textId="77777777" w:rsidR="00DC5BB0" w:rsidRPr="00166F92" w:rsidRDefault="00DC5BB0" w:rsidP="00CB6C05">
            <w:pPr>
              <w:rPr>
                <w:sz w:val="20"/>
              </w:rPr>
            </w:pPr>
          </w:p>
        </w:tc>
        <w:tc>
          <w:tcPr>
            <w:tcW w:w="3672" w:type="dxa"/>
            <w:gridSpan w:val="2"/>
            <w:tcBorders>
              <w:top w:val="nil"/>
              <w:left w:val="single" w:sz="6" w:space="0" w:color="auto"/>
              <w:bottom w:val="single" w:sz="6" w:space="0" w:color="auto"/>
              <w:right w:val="single" w:sz="6" w:space="0" w:color="auto"/>
            </w:tcBorders>
          </w:tcPr>
          <w:p w14:paraId="744885D8" w14:textId="77777777" w:rsidR="00DC5BB0" w:rsidRPr="00166F92" w:rsidRDefault="00DC5BB0" w:rsidP="00CB6C05">
            <w:pPr>
              <w:rPr>
                <w:sz w:val="20"/>
              </w:rPr>
            </w:pPr>
          </w:p>
        </w:tc>
        <w:tc>
          <w:tcPr>
            <w:tcW w:w="641" w:type="dxa"/>
            <w:tcBorders>
              <w:top w:val="nil"/>
              <w:left w:val="single" w:sz="6" w:space="0" w:color="auto"/>
              <w:bottom w:val="single" w:sz="6" w:space="0" w:color="auto"/>
              <w:right w:val="single" w:sz="6" w:space="0" w:color="auto"/>
            </w:tcBorders>
          </w:tcPr>
          <w:p w14:paraId="1D439479" w14:textId="77777777" w:rsidR="00DC5BB0" w:rsidRPr="00166F92" w:rsidRDefault="00DC5BB0" w:rsidP="00CB6C05">
            <w:pPr>
              <w:rPr>
                <w:sz w:val="20"/>
              </w:rPr>
            </w:pPr>
          </w:p>
        </w:tc>
        <w:tc>
          <w:tcPr>
            <w:tcW w:w="1375" w:type="dxa"/>
            <w:gridSpan w:val="2"/>
            <w:tcBorders>
              <w:top w:val="nil"/>
              <w:left w:val="nil"/>
              <w:bottom w:val="nil"/>
              <w:right w:val="nil"/>
            </w:tcBorders>
          </w:tcPr>
          <w:p w14:paraId="44A3BA1A" w14:textId="77777777" w:rsidR="00DC5BB0" w:rsidRPr="00166F92" w:rsidRDefault="00DC5BB0" w:rsidP="00CB6C05">
            <w:pPr>
              <w:rPr>
                <w:sz w:val="20"/>
              </w:rPr>
            </w:pPr>
          </w:p>
        </w:tc>
        <w:tc>
          <w:tcPr>
            <w:tcW w:w="1235" w:type="dxa"/>
            <w:tcBorders>
              <w:top w:val="nil"/>
              <w:left w:val="single" w:sz="6" w:space="0" w:color="auto"/>
              <w:bottom w:val="single" w:sz="6" w:space="0" w:color="auto"/>
              <w:right w:val="single" w:sz="6" w:space="0" w:color="auto"/>
            </w:tcBorders>
          </w:tcPr>
          <w:p w14:paraId="5827509C" w14:textId="77777777" w:rsidR="00DC5BB0" w:rsidRPr="00166F92" w:rsidRDefault="00DC5BB0" w:rsidP="00CB6C05">
            <w:pPr>
              <w:rPr>
                <w:sz w:val="20"/>
              </w:rPr>
            </w:pPr>
          </w:p>
        </w:tc>
        <w:tc>
          <w:tcPr>
            <w:tcW w:w="1357" w:type="dxa"/>
            <w:gridSpan w:val="2"/>
            <w:tcBorders>
              <w:top w:val="nil"/>
              <w:left w:val="nil"/>
              <w:bottom w:val="nil"/>
            </w:tcBorders>
          </w:tcPr>
          <w:p w14:paraId="774C505A" w14:textId="77777777" w:rsidR="00DC5BB0" w:rsidRPr="00166F92" w:rsidRDefault="00DC5BB0" w:rsidP="00CB6C05">
            <w:pPr>
              <w:rPr>
                <w:sz w:val="20"/>
              </w:rPr>
            </w:pPr>
          </w:p>
        </w:tc>
      </w:tr>
      <w:tr w:rsidR="00DC5BB0" w:rsidRPr="00166F92" w14:paraId="1679776E" w14:textId="77777777" w:rsidTr="00CB6C05">
        <w:tc>
          <w:tcPr>
            <w:tcW w:w="7643" w:type="dxa"/>
            <w:gridSpan w:val="7"/>
            <w:tcBorders>
              <w:top w:val="single" w:sz="6" w:space="0" w:color="auto"/>
              <w:bottom w:val="single" w:sz="6" w:space="0" w:color="auto"/>
              <w:right w:val="nil"/>
            </w:tcBorders>
          </w:tcPr>
          <w:p w14:paraId="13EF0834" w14:textId="77777777" w:rsidR="00DC5BB0" w:rsidRPr="00166F92" w:rsidRDefault="00DC5BB0" w:rsidP="00CB6C05">
            <w:pPr>
              <w:jc w:val="right"/>
              <w:rPr>
                <w:sz w:val="20"/>
              </w:rPr>
            </w:pPr>
          </w:p>
        </w:tc>
        <w:tc>
          <w:tcPr>
            <w:tcW w:w="1357" w:type="dxa"/>
            <w:gridSpan w:val="2"/>
            <w:tcBorders>
              <w:top w:val="single" w:sz="6" w:space="0" w:color="auto"/>
              <w:left w:val="single" w:sz="6" w:space="0" w:color="auto"/>
              <w:bottom w:val="single" w:sz="6" w:space="0" w:color="auto"/>
            </w:tcBorders>
          </w:tcPr>
          <w:p w14:paraId="541A77F9" w14:textId="77777777" w:rsidR="00DC5BB0" w:rsidRPr="00166F92" w:rsidRDefault="00DC5BB0" w:rsidP="00CB6C05">
            <w:pPr>
              <w:rPr>
                <w:sz w:val="20"/>
              </w:rPr>
            </w:pPr>
          </w:p>
        </w:tc>
      </w:tr>
      <w:tr w:rsidR="00DC5BB0" w:rsidRPr="00166F92" w14:paraId="7118D44B" w14:textId="77777777" w:rsidTr="00CB6C05">
        <w:tc>
          <w:tcPr>
            <w:tcW w:w="720" w:type="dxa"/>
            <w:tcBorders>
              <w:top w:val="nil"/>
              <w:left w:val="nil"/>
              <w:bottom w:val="nil"/>
              <w:right w:val="nil"/>
            </w:tcBorders>
          </w:tcPr>
          <w:p w14:paraId="4CE786FC" w14:textId="77777777" w:rsidR="00DC5BB0" w:rsidRPr="00166F92" w:rsidRDefault="00DC5BB0" w:rsidP="00CB6C05">
            <w:pPr>
              <w:rPr>
                <w:sz w:val="20"/>
              </w:rPr>
            </w:pPr>
          </w:p>
        </w:tc>
        <w:tc>
          <w:tcPr>
            <w:tcW w:w="2952" w:type="dxa"/>
            <w:tcBorders>
              <w:top w:val="nil"/>
              <w:left w:val="nil"/>
              <w:bottom w:val="nil"/>
              <w:right w:val="nil"/>
            </w:tcBorders>
          </w:tcPr>
          <w:p w14:paraId="69324B16" w14:textId="77777777" w:rsidR="00DC5BB0" w:rsidRPr="00166F92" w:rsidRDefault="00DC5BB0" w:rsidP="00CB6C05">
            <w:pPr>
              <w:rPr>
                <w:sz w:val="20"/>
              </w:rPr>
            </w:pPr>
          </w:p>
        </w:tc>
        <w:tc>
          <w:tcPr>
            <w:tcW w:w="720" w:type="dxa"/>
            <w:tcBorders>
              <w:top w:val="nil"/>
              <w:left w:val="nil"/>
              <w:bottom w:val="nil"/>
              <w:right w:val="nil"/>
            </w:tcBorders>
          </w:tcPr>
          <w:p w14:paraId="49776727" w14:textId="77777777" w:rsidR="00DC5BB0" w:rsidRPr="00166F92" w:rsidRDefault="00DC5BB0" w:rsidP="00CB6C05">
            <w:pPr>
              <w:rPr>
                <w:sz w:val="20"/>
              </w:rPr>
            </w:pPr>
          </w:p>
        </w:tc>
        <w:tc>
          <w:tcPr>
            <w:tcW w:w="720" w:type="dxa"/>
            <w:gridSpan w:val="2"/>
            <w:tcBorders>
              <w:top w:val="single" w:sz="6" w:space="0" w:color="auto"/>
              <w:left w:val="single" w:sz="6" w:space="0" w:color="auto"/>
              <w:bottom w:val="nil"/>
              <w:right w:val="nil"/>
            </w:tcBorders>
          </w:tcPr>
          <w:p w14:paraId="04BD2D0C" w14:textId="77777777" w:rsidR="00DC5BB0" w:rsidRPr="00166F92" w:rsidRDefault="00DC5BB0" w:rsidP="00CB6C05">
            <w:pPr>
              <w:rPr>
                <w:sz w:val="20"/>
              </w:rPr>
            </w:pPr>
          </w:p>
        </w:tc>
        <w:tc>
          <w:tcPr>
            <w:tcW w:w="1296" w:type="dxa"/>
            <w:tcBorders>
              <w:top w:val="single" w:sz="6" w:space="0" w:color="auto"/>
              <w:left w:val="nil"/>
              <w:bottom w:val="nil"/>
              <w:right w:val="nil"/>
            </w:tcBorders>
          </w:tcPr>
          <w:p w14:paraId="6875CBB8" w14:textId="77777777" w:rsidR="00DC5BB0" w:rsidRPr="00166F92" w:rsidRDefault="00DC5BB0" w:rsidP="00CB6C05">
            <w:pPr>
              <w:rPr>
                <w:sz w:val="20"/>
              </w:rPr>
            </w:pPr>
          </w:p>
        </w:tc>
        <w:tc>
          <w:tcPr>
            <w:tcW w:w="1235" w:type="dxa"/>
            <w:tcBorders>
              <w:top w:val="single" w:sz="6" w:space="0" w:color="auto"/>
              <w:left w:val="nil"/>
              <w:bottom w:val="nil"/>
              <w:right w:val="nil"/>
            </w:tcBorders>
          </w:tcPr>
          <w:p w14:paraId="0A15520D" w14:textId="77777777" w:rsidR="00DC5BB0" w:rsidRPr="00166F92" w:rsidRDefault="00DC5BB0" w:rsidP="00CB6C05">
            <w:pPr>
              <w:rPr>
                <w:sz w:val="20"/>
              </w:rPr>
            </w:pPr>
          </w:p>
        </w:tc>
        <w:tc>
          <w:tcPr>
            <w:tcW w:w="1357" w:type="dxa"/>
            <w:gridSpan w:val="2"/>
            <w:tcBorders>
              <w:top w:val="single" w:sz="6" w:space="0" w:color="auto"/>
              <w:left w:val="nil"/>
              <w:bottom w:val="nil"/>
              <w:right w:val="single" w:sz="6" w:space="0" w:color="auto"/>
            </w:tcBorders>
          </w:tcPr>
          <w:p w14:paraId="6EF96807" w14:textId="77777777" w:rsidR="00DC5BB0" w:rsidRPr="00166F92" w:rsidRDefault="00DC5BB0" w:rsidP="00CB6C05">
            <w:pPr>
              <w:rPr>
                <w:sz w:val="20"/>
              </w:rPr>
            </w:pPr>
          </w:p>
        </w:tc>
      </w:tr>
      <w:tr w:rsidR="00DC5BB0" w:rsidRPr="00166F92" w14:paraId="4D87C2D6" w14:textId="77777777" w:rsidTr="00CB6C05">
        <w:tc>
          <w:tcPr>
            <w:tcW w:w="720" w:type="dxa"/>
            <w:tcBorders>
              <w:top w:val="nil"/>
              <w:left w:val="nil"/>
              <w:bottom w:val="nil"/>
              <w:right w:val="nil"/>
            </w:tcBorders>
          </w:tcPr>
          <w:p w14:paraId="609535E8" w14:textId="77777777" w:rsidR="00DC5BB0" w:rsidRPr="00166F92" w:rsidRDefault="00DC5BB0" w:rsidP="00CB6C05">
            <w:pPr>
              <w:jc w:val="center"/>
              <w:rPr>
                <w:sz w:val="20"/>
              </w:rPr>
            </w:pPr>
          </w:p>
        </w:tc>
        <w:tc>
          <w:tcPr>
            <w:tcW w:w="2952" w:type="dxa"/>
            <w:tcBorders>
              <w:top w:val="nil"/>
              <w:left w:val="nil"/>
              <w:bottom w:val="nil"/>
              <w:right w:val="nil"/>
            </w:tcBorders>
          </w:tcPr>
          <w:p w14:paraId="5741FE70" w14:textId="77777777" w:rsidR="00DC5BB0" w:rsidRPr="00166F92" w:rsidRDefault="00DC5BB0" w:rsidP="00CB6C05">
            <w:pPr>
              <w:jc w:val="center"/>
              <w:rPr>
                <w:sz w:val="20"/>
              </w:rPr>
            </w:pPr>
          </w:p>
        </w:tc>
        <w:tc>
          <w:tcPr>
            <w:tcW w:w="720" w:type="dxa"/>
            <w:tcBorders>
              <w:top w:val="nil"/>
              <w:left w:val="nil"/>
              <w:bottom w:val="nil"/>
              <w:right w:val="nil"/>
            </w:tcBorders>
          </w:tcPr>
          <w:p w14:paraId="19CB03E1" w14:textId="77777777" w:rsidR="00DC5BB0" w:rsidRPr="00166F92" w:rsidRDefault="00DC5BB0" w:rsidP="00CB6C05">
            <w:pPr>
              <w:rPr>
                <w:sz w:val="20"/>
              </w:rPr>
            </w:pPr>
          </w:p>
        </w:tc>
        <w:tc>
          <w:tcPr>
            <w:tcW w:w="720" w:type="dxa"/>
            <w:gridSpan w:val="2"/>
            <w:tcBorders>
              <w:top w:val="nil"/>
              <w:left w:val="single" w:sz="6" w:space="0" w:color="auto"/>
              <w:bottom w:val="nil"/>
              <w:right w:val="nil"/>
            </w:tcBorders>
          </w:tcPr>
          <w:p w14:paraId="1C608583" w14:textId="77777777" w:rsidR="00DC5BB0" w:rsidRPr="00166F92" w:rsidRDefault="00DC5BB0" w:rsidP="00CB6C05">
            <w:pPr>
              <w:rPr>
                <w:sz w:val="20"/>
              </w:rPr>
            </w:pPr>
          </w:p>
        </w:tc>
        <w:tc>
          <w:tcPr>
            <w:tcW w:w="1296" w:type="dxa"/>
            <w:tcBorders>
              <w:top w:val="nil"/>
              <w:left w:val="nil"/>
              <w:bottom w:val="nil"/>
              <w:right w:val="nil"/>
            </w:tcBorders>
          </w:tcPr>
          <w:p w14:paraId="3DEEC3F6" w14:textId="77777777" w:rsidR="00DC5BB0" w:rsidRPr="00166F92" w:rsidRDefault="00DC5BB0" w:rsidP="00CB6C05">
            <w:pPr>
              <w:rPr>
                <w:sz w:val="20"/>
              </w:rPr>
            </w:pPr>
          </w:p>
        </w:tc>
        <w:tc>
          <w:tcPr>
            <w:tcW w:w="1235" w:type="dxa"/>
            <w:tcBorders>
              <w:top w:val="nil"/>
              <w:left w:val="nil"/>
              <w:bottom w:val="nil"/>
              <w:right w:val="nil"/>
            </w:tcBorders>
          </w:tcPr>
          <w:p w14:paraId="0BE09840" w14:textId="77777777" w:rsidR="00DC5BB0" w:rsidRPr="00166F92" w:rsidRDefault="00DC5BB0" w:rsidP="00CB6C05">
            <w:pPr>
              <w:rPr>
                <w:sz w:val="20"/>
              </w:rPr>
            </w:pPr>
          </w:p>
        </w:tc>
        <w:tc>
          <w:tcPr>
            <w:tcW w:w="1357" w:type="dxa"/>
            <w:gridSpan w:val="2"/>
            <w:tcBorders>
              <w:top w:val="nil"/>
              <w:left w:val="nil"/>
              <w:bottom w:val="nil"/>
              <w:right w:val="single" w:sz="6" w:space="0" w:color="auto"/>
            </w:tcBorders>
          </w:tcPr>
          <w:p w14:paraId="423D8799" w14:textId="77777777" w:rsidR="00DC5BB0" w:rsidRPr="00166F92" w:rsidRDefault="00DC5BB0" w:rsidP="00CB6C05">
            <w:pPr>
              <w:rPr>
                <w:sz w:val="20"/>
              </w:rPr>
            </w:pPr>
          </w:p>
        </w:tc>
      </w:tr>
      <w:tr w:rsidR="00DC5BB0" w:rsidRPr="00166F92" w14:paraId="6BE0EEC2" w14:textId="77777777" w:rsidTr="00CB6C05">
        <w:tc>
          <w:tcPr>
            <w:tcW w:w="720" w:type="dxa"/>
            <w:tcBorders>
              <w:top w:val="nil"/>
              <w:left w:val="nil"/>
              <w:bottom w:val="nil"/>
              <w:right w:val="nil"/>
            </w:tcBorders>
          </w:tcPr>
          <w:p w14:paraId="6C4A65CE" w14:textId="77777777" w:rsidR="00DC5BB0" w:rsidRPr="00166F92" w:rsidRDefault="00DC5BB0" w:rsidP="00CB6C05">
            <w:pPr>
              <w:rPr>
                <w:sz w:val="20"/>
              </w:rPr>
            </w:pPr>
          </w:p>
        </w:tc>
        <w:tc>
          <w:tcPr>
            <w:tcW w:w="2952" w:type="dxa"/>
            <w:tcBorders>
              <w:top w:val="nil"/>
              <w:left w:val="nil"/>
              <w:bottom w:val="nil"/>
              <w:right w:val="nil"/>
            </w:tcBorders>
          </w:tcPr>
          <w:p w14:paraId="7D307669" w14:textId="77777777" w:rsidR="00DC5BB0" w:rsidRPr="00166F92" w:rsidRDefault="00DC5BB0" w:rsidP="00CB6C05">
            <w:pPr>
              <w:rPr>
                <w:sz w:val="20"/>
              </w:rPr>
            </w:pPr>
          </w:p>
        </w:tc>
        <w:tc>
          <w:tcPr>
            <w:tcW w:w="720" w:type="dxa"/>
            <w:tcBorders>
              <w:top w:val="nil"/>
              <w:left w:val="nil"/>
              <w:bottom w:val="nil"/>
              <w:right w:val="nil"/>
            </w:tcBorders>
          </w:tcPr>
          <w:p w14:paraId="473B8D9C" w14:textId="77777777" w:rsidR="00DC5BB0" w:rsidRPr="00166F92" w:rsidRDefault="00DC5BB0" w:rsidP="00CB6C05">
            <w:pPr>
              <w:rPr>
                <w:sz w:val="20"/>
              </w:rPr>
            </w:pPr>
          </w:p>
        </w:tc>
        <w:tc>
          <w:tcPr>
            <w:tcW w:w="2016" w:type="dxa"/>
            <w:gridSpan w:val="3"/>
            <w:tcBorders>
              <w:top w:val="nil"/>
              <w:left w:val="single" w:sz="6" w:space="0" w:color="auto"/>
              <w:bottom w:val="nil"/>
              <w:right w:val="nil"/>
            </w:tcBorders>
          </w:tcPr>
          <w:p w14:paraId="52B47010" w14:textId="77777777" w:rsidR="00DC5BB0" w:rsidRPr="00166F92" w:rsidRDefault="00DC5BB0" w:rsidP="00CB6C05">
            <w:pPr>
              <w:jc w:val="right"/>
              <w:rPr>
                <w:sz w:val="20"/>
              </w:rPr>
            </w:pPr>
            <w:r w:rsidRPr="00166F92">
              <w:rPr>
                <w:sz w:val="20"/>
              </w:rPr>
              <w:t>Name of Bidder</w:t>
            </w:r>
          </w:p>
        </w:tc>
        <w:tc>
          <w:tcPr>
            <w:tcW w:w="2592" w:type="dxa"/>
            <w:gridSpan w:val="3"/>
            <w:tcBorders>
              <w:top w:val="nil"/>
              <w:left w:val="nil"/>
              <w:bottom w:val="nil"/>
              <w:right w:val="single" w:sz="6" w:space="0" w:color="auto"/>
            </w:tcBorders>
          </w:tcPr>
          <w:p w14:paraId="6F3C0035" w14:textId="77777777" w:rsidR="00DC5BB0" w:rsidRPr="00166F92" w:rsidRDefault="00DC5BB0" w:rsidP="00CB6C05">
            <w:pPr>
              <w:tabs>
                <w:tab w:val="left" w:pos="2297"/>
              </w:tabs>
              <w:rPr>
                <w:sz w:val="20"/>
              </w:rPr>
            </w:pPr>
            <w:r w:rsidRPr="00166F92">
              <w:rPr>
                <w:sz w:val="20"/>
                <w:u w:val="single"/>
              </w:rPr>
              <w:tab/>
            </w:r>
          </w:p>
        </w:tc>
      </w:tr>
      <w:tr w:rsidR="00DC5BB0" w:rsidRPr="00166F92" w14:paraId="07FE735E" w14:textId="77777777" w:rsidTr="00CB6C05">
        <w:tc>
          <w:tcPr>
            <w:tcW w:w="720" w:type="dxa"/>
            <w:tcBorders>
              <w:top w:val="nil"/>
              <w:left w:val="nil"/>
              <w:bottom w:val="nil"/>
              <w:right w:val="nil"/>
            </w:tcBorders>
          </w:tcPr>
          <w:p w14:paraId="2F346BE8" w14:textId="77777777" w:rsidR="00DC5BB0" w:rsidRPr="00166F92" w:rsidRDefault="00DC5BB0" w:rsidP="00CB6C05">
            <w:pPr>
              <w:rPr>
                <w:sz w:val="20"/>
              </w:rPr>
            </w:pPr>
          </w:p>
        </w:tc>
        <w:tc>
          <w:tcPr>
            <w:tcW w:w="2952" w:type="dxa"/>
            <w:tcBorders>
              <w:top w:val="nil"/>
              <w:left w:val="nil"/>
              <w:bottom w:val="nil"/>
              <w:right w:val="nil"/>
            </w:tcBorders>
          </w:tcPr>
          <w:p w14:paraId="091C7E9F" w14:textId="77777777" w:rsidR="00DC5BB0" w:rsidRPr="00166F92" w:rsidRDefault="00DC5BB0" w:rsidP="00CB6C05">
            <w:pPr>
              <w:rPr>
                <w:sz w:val="20"/>
              </w:rPr>
            </w:pPr>
          </w:p>
        </w:tc>
        <w:tc>
          <w:tcPr>
            <w:tcW w:w="720" w:type="dxa"/>
            <w:tcBorders>
              <w:top w:val="nil"/>
              <w:left w:val="nil"/>
              <w:bottom w:val="nil"/>
              <w:right w:val="nil"/>
            </w:tcBorders>
          </w:tcPr>
          <w:p w14:paraId="25325D59" w14:textId="77777777" w:rsidR="00DC5BB0" w:rsidRPr="00166F92" w:rsidRDefault="00DC5BB0" w:rsidP="00CB6C05">
            <w:pPr>
              <w:rPr>
                <w:sz w:val="20"/>
              </w:rPr>
            </w:pPr>
          </w:p>
        </w:tc>
        <w:tc>
          <w:tcPr>
            <w:tcW w:w="720" w:type="dxa"/>
            <w:gridSpan w:val="2"/>
            <w:tcBorders>
              <w:top w:val="nil"/>
              <w:left w:val="single" w:sz="6" w:space="0" w:color="auto"/>
              <w:bottom w:val="nil"/>
              <w:right w:val="nil"/>
            </w:tcBorders>
          </w:tcPr>
          <w:p w14:paraId="1833F308" w14:textId="77777777" w:rsidR="00DC5BB0" w:rsidRPr="00166F92" w:rsidRDefault="00DC5BB0" w:rsidP="00CB6C05">
            <w:pPr>
              <w:rPr>
                <w:sz w:val="20"/>
              </w:rPr>
            </w:pPr>
          </w:p>
        </w:tc>
        <w:tc>
          <w:tcPr>
            <w:tcW w:w="1296" w:type="dxa"/>
            <w:tcBorders>
              <w:top w:val="nil"/>
              <w:left w:val="nil"/>
              <w:bottom w:val="nil"/>
              <w:right w:val="nil"/>
            </w:tcBorders>
          </w:tcPr>
          <w:p w14:paraId="1BFF2943" w14:textId="77777777" w:rsidR="00DC5BB0" w:rsidRPr="00166F92" w:rsidRDefault="00DC5BB0" w:rsidP="00CB6C05">
            <w:pPr>
              <w:rPr>
                <w:sz w:val="20"/>
              </w:rPr>
            </w:pPr>
          </w:p>
        </w:tc>
        <w:tc>
          <w:tcPr>
            <w:tcW w:w="1296" w:type="dxa"/>
            <w:gridSpan w:val="2"/>
            <w:tcBorders>
              <w:top w:val="nil"/>
              <w:left w:val="nil"/>
              <w:bottom w:val="nil"/>
              <w:right w:val="nil"/>
            </w:tcBorders>
          </w:tcPr>
          <w:p w14:paraId="26DEC163" w14:textId="77777777" w:rsidR="00DC5BB0" w:rsidRPr="00166F92" w:rsidRDefault="00DC5BB0" w:rsidP="00CB6C05">
            <w:pPr>
              <w:rPr>
                <w:sz w:val="20"/>
              </w:rPr>
            </w:pPr>
          </w:p>
        </w:tc>
        <w:tc>
          <w:tcPr>
            <w:tcW w:w="1296" w:type="dxa"/>
            <w:tcBorders>
              <w:top w:val="nil"/>
              <w:left w:val="nil"/>
              <w:bottom w:val="nil"/>
              <w:right w:val="single" w:sz="6" w:space="0" w:color="auto"/>
            </w:tcBorders>
          </w:tcPr>
          <w:p w14:paraId="4AADC8D5" w14:textId="77777777" w:rsidR="00DC5BB0" w:rsidRPr="00166F92" w:rsidRDefault="00DC5BB0" w:rsidP="00CB6C05">
            <w:pPr>
              <w:rPr>
                <w:sz w:val="20"/>
              </w:rPr>
            </w:pPr>
          </w:p>
        </w:tc>
      </w:tr>
      <w:tr w:rsidR="00DC5BB0" w:rsidRPr="00166F92" w14:paraId="32BAA058" w14:textId="77777777" w:rsidTr="00CB6C05">
        <w:tc>
          <w:tcPr>
            <w:tcW w:w="720" w:type="dxa"/>
            <w:tcBorders>
              <w:top w:val="nil"/>
              <w:left w:val="nil"/>
              <w:bottom w:val="nil"/>
              <w:right w:val="nil"/>
            </w:tcBorders>
          </w:tcPr>
          <w:p w14:paraId="479C8469" w14:textId="77777777" w:rsidR="00DC5BB0" w:rsidRPr="00166F92" w:rsidRDefault="00DC5BB0" w:rsidP="00CB6C05">
            <w:pPr>
              <w:rPr>
                <w:sz w:val="20"/>
              </w:rPr>
            </w:pPr>
          </w:p>
        </w:tc>
        <w:tc>
          <w:tcPr>
            <w:tcW w:w="2952" w:type="dxa"/>
            <w:tcBorders>
              <w:top w:val="nil"/>
              <w:left w:val="nil"/>
              <w:bottom w:val="nil"/>
              <w:right w:val="nil"/>
            </w:tcBorders>
          </w:tcPr>
          <w:p w14:paraId="5A9090E0" w14:textId="77777777" w:rsidR="00DC5BB0" w:rsidRPr="00166F92" w:rsidRDefault="00DC5BB0" w:rsidP="00CB6C05">
            <w:pPr>
              <w:rPr>
                <w:sz w:val="20"/>
              </w:rPr>
            </w:pPr>
          </w:p>
        </w:tc>
        <w:tc>
          <w:tcPr>
            <w:tcW w:w="720" w:type="dxa"/>
            <w:tcBorders>
              <w:top w:val="nil"/>
              <w:left w:val="nil"/>
              <w:bottom w:val="nil"/>
              <w:right w:val="nil"/>
            </w:tcBorders>
          </w:tcPr>
          <w:p w14:paraId="7712CE51" w14:textId="77777777" w:rsidR="00DC5BB0" w:rsidRPr="00166F92" w:rsidRDefault="00DC5BB0" w:rsidP="00CB6C05">
            <w:pPr>
              <w:rPr>
                <w:sz w:val="20"/>
              </w:rPr>
            </w:pPr>
          </w:p>
        </w:tc>
        <w:tc>
          <w:tcPr>
            <w:tcW w:w="720" w:type="dxa"/>
            <w:gridSpan w:val="2"/>
            <w:tcBorders>
              <w:top w:val="nil"/>
              <w:left w:val="single" w:sz="6" w:space="0" w:color="auto"/>
              <w:bottom w:val="nil"/>
              <w:right w:val="nil"/>
            </w:tcBorders>
          </w:tcPr>
          <w:p w14:paraId="2781FDAD" w14:textId="77777777" w:rsidR="00DC5BB0" w:rsidRPr="00166F92" w:rsidRDefault="00DC5BB0" w:rsidP="00CB6C05">
            <w:pPr>
              <w:rPr>
                <w:sz w:val="20"/>
              </w:rPr>
            </w:pPr>
          </w:p>
        </w:tc>
        <w:tc>
          <w:tcPr>
            <w:tcW w:w="1296" w:type="dxa"/>
            <w:tcBorders>
              <w:top w:val="nil"/>
              <w:left w:val="nil"/>
              <w:bottom w:val="nil"/>
              <w:right w:val="nil"/>
            </w:tcBorders>
          </w:tcPr>
          <w:p w14:paraId="40EDA040" w14:textId="77777777" w:rsidR="00DC5BB0" w:rsidRPr="00166F92" w:rsidRDefault="00DC5BB0" w:rsidP="00CB6C05">
            <w:pPr>
              <w:rPr>
                <w:sz w:val="20"/>
              </w:rPr>
            </w:pPr>
          </w:p>
        </w:tc>
        <w:tc>
          <w:tcPr>
            <w:tcW w:w="1296" w:type="dxa"/>
            <w:gridSpan w:val="2"/>
            <w:tcBorders>
              <w:top w:val="nil"/>
              <w:left w:val="nil"/>
              <w:bottom w:val="nil"/>
              <w:right w:val="nil"/>
            </w:tcBorders>
          </w:tcPr>
          <w:p w14:paraId="77299F3F" w14:textId="77777777" w:rsidR="00DC5BB0" w:rsidRPr="00166F92" w:rsidRDefault="00DC5BB0" w:rsidP="00CB6C05">
            <w:pPr>
              <w:rPr>
                <w:sz w:val="20"/>
              </w:rPr>
            </w:pPr>
          </w:p>
        </w:tc>
        <w:tc>
          <w:tcPr>
            <w:tcW w:w="1296" w:type="dxa"/>
            <w:tcBorders>
              <w:top w:val="nil"/>
              <w:left w:val="nil"/>
              <w:bottom w:val="nil"/>
              <w:right w:val="single" w:sz="6" w:space="0" w:color="auto"/>
            </w:tcBorders>
          </w:tcPr>
          <w:p w14:paraId="12CF3896" w14:textId="77777777" w:rsidR="00DC5BB0" w:rsidRPr="00166F92" w:rsidRDefault="00DC5BB0" w:rsidP="00CB6C05">
            <w:pPr>
              <w:rPr>
                <w:sz w:val="20"/>
              </w:rPr>
            </w:pPr>
          </w:p>
        </w:tc>
      </w:tr>
      <w:tr w:rsidR="00DC5BB0" w:rsidRPr="00166F92" w14:paraId="2343D3D6" w14:textId="77777777" w:rsidTr="00CB6C05">
        <w:tc>
          <w:tcPr>
            <w:tcW w:w="720" w:type="dxa"/>
            <w:tcBorders>
              <w:top w:val="nil"/>
              <w:left w:val="nil"/>
              <w:bottom w:val="nil"/>
              <w:right w:val="nil"/>
            </w:tcBorders>
          </w:tcPr>
          <w:p w14:paraId="3CA61F3E" w14:textId="77777777" w:rsidR="00DC5BB0" w:rsidRPr="00166F92" w:rsidRDefault="00DC5BB0" w:rsidP="00CB6C05">
            <w:pPr>
              <w:rPr>
                <w:sz w:val="20"/>
              </w:rPr>
            </w:pPr>
          </w:p>
        </w:tc>
        <w:tc>
          <w:tcPr>
            <w:tcW w:w="2952" w:type="dxa"/>
            <w:tcBorders>
              <w:top w:val="nil"/>
              <w:left w:val="nil"/>
              <w:bottom w:val="nil"/>
              <w:right w:val="nil"/>
            </w:tcBorders>
          </w:tcPr>
          <w:p w14:paraId="4C096E1B" w14:textId="77777777" w:rsidR="00DC5BB0" w:rsidRPr="00166F92" w:rsidRDefault="00DC5BB0" w:rsidP="00CB6C05">
            <w:pPr>
              <w:rPr>
                <w:sz w:val="20"/>
              </w:rPr>
            </w:pPr>
          </w:p>
        </w:tc>
        <w:tc>
          <w:tcPr>
            <w:tcW w:w="720" w:type="dxa"/>
            <w:tcBorders>
              <w:top w:val="nil"/>
              <w:left w:val="nil"/>
              <w:bottom w:val="nil"/>
              <w:right w:val="nil"/>
            </w:tcBorders>
          </w:tcPr>
          <w:p w14:paraId="20D1E0D2" w14:textId="77777777" w:rsidR="00DC5BB0" w:rsidRPr="00166F92" w:rsidRDefault="00DC5BB0" w:rsidP="00CB6C05">
            <w:pPr>
              <w:rPr>
                <w:sz w:val="20"/>
              </w:rPr>
            </w:pPr>
          </w:p>
        </w:tc>
        <w:tc>
          <w:tcPr>
            <w:tcW w:w="2016" w:type="dxa"/>
            <w:gridSpan w:val="3"/>
            <w:tcBorders>
              <w:top w:val="nil"/>
              <w:left w:val="single" w:sz="6" w:space="0" w:color="auto"/>
              <w:bottom w:val="nil"/>
              <w:right w:val="nil"/>
            </w:tcBorders>
          </w:tcPr>
          <w:p w14:paraId="2EAA980E" w14:textId="77777777" w:rsidR="00DC5BB0" w:rsidRPr="00166F92" w:rsidRDefault="00DC5BB0" w:rsidP="00CB6C05">
            <w:pPr>
              <w:jc w:val="right"/>
              <w:rPr>
                <w:sz w:val="20"/>
              </w:rPr>
            </w:pPr>
            <w:r w:rsidRPr="00166F92">
              <w:rPr>
                <w:sz w:val="20"/>
              </w:rPr>
              <w:t>Signature of Bidder</w:t>
            </w:r>
          </w:p>
        </w:tc>
        <w:tc>
          <w:tcPr>
            <w:tcW w:w="2592" w:type="dxa"/>
            <w:gridSpan w:val="3"/>
            <w:tcBorders>
              <w:top w:val="nil"/>
              <w:left w:val="nil"/>
              <w:bottom w:val="nil"/>
              <w:right w:val="single" w:sz="6" w:space="0" w:color="auto"/>
            </w:tcBorders>
          </w:tcPr>
          <w:p w14:paraId="61981AAA" w14:textId="77777777" w:rsidR="00DC5BB0" w:rsidRPr="00166F92" w:rsidRDefault="00DC5BB0" w:rsidP="00CB6C05">
            <w:pPr>
              <w:tabs>
                <w:tab w:val="left" w:pos="2297"/>
              </w:tabs>
              <w:rPr>
                <w:sz w:val="20"/>
              </w:rPr>
            </w:pPr>
            <w:r w:rsidRPr="00166F92">
              <w:rPr>
                <w:sz w:val="20"/>
                <w:u w:val="single"/>
              </w:rPr>
              <w:tab/>
            </w:r>
          </w:p>
        </w:tc>
      </w:tr>
      <w:tr w:rsidR="00DC5BB0" w:rsidRPr="00166F92" w14:paraId="55CBFC70" w14:textId="77777777" w:rsidTr="00CB6C05">
        <w:tc>
          <w:tcPr>
            <w:tcW w:w="720" w:type="dxa"/>
            <w:tcBorders>
              <w:top w:val="nil"/>
              <w:left w:val="nil"/>
              <w:bottom w:val="nil"/>
              <w:right w:val="nil"/>
            </w:tcBorders>
          </w:tcPr>
          <w:p w14:paraId="7C2277AE" w14:textId="77777777" w:rsidR="00DC5BB0" w:rsidRPr="00166F92" w:rsidRDefault="00DC5BB0" w:rsidP="00CB6C05">
            <w:pPr>
              <w:rPr>
                <w:sz w:val="20"/>
              </w:rPr>
            </w:pPr>
          </w:p>
        </w:tc>
        <w:tc>
          <w:tcPr>
            <w:tcW w:w="2952" w:type="dxa"/>
            <w:tcBorders>
              <w:top w:val="nil"/>
              <w:left w:val="nil"/>
              <w:bottom w:val="nil"/>
              <w:right w:val="nil"/>
            </w:tcBorders>
          </w:tcPr>
          <w:p w14:paraId="51563E3A" w14:textId="77777777" w:rsidR="00DC5BB0" w:rsidRPr="00166F92" w:rsidRDefault="00DC5BB0" w:rsidP="00CB6C05">
            <w:pPr>
              <w:rPr>
                <w:sz w:val="20"/>
              </w:rPr>
            </w:pPr>
          </w:p>
        </w:tc>
        <w:tc>
          <w:tcPr>
            <w:tcW w:w="720" w:type="dxa"/>
            <w:tcBorders>
              <w:top w:val="nil"/>
              <w:left w:val="nil"/>
              <w:bottom w:val="nil"/>
              <w:right w:val="nil"/>
            </w:tcBorders>
          </w:tcPr>
          <w:p w14:paraId="749E2630" w14:textId="77777777" w:rsidR="00DC5BB0" w:rsidRPr="00166F92" w:rsidRDefault="00DC5BB0" w:rsidP="00CB6C05">
            <w:pPr>
              <w:rPr>
                <w:sz w:val="20"/>
              </w:rPr>
            </w:pPr>
          </w:p>
        </w:tc>
        <w:tc>
          <w:tcPr>
            <w:tcW w:w="720" w:type="dxa"/>
            <w:gridSpan w:val="2"/>
            <w:tcBorders>
              <w:top w:val="nil"/>
              <w:left w:val="single" w:sz="6" w:space="0" w:color="auto"/>
              <w:bottom w:val="single" w:sz="6" w:space="0" w:color="auto"/>
              <w:right w:val="nil"/>
            </w:tcBorders>
          </w:tcPr>
          <w:p w14:paraId="722BE796" w14:textId="77777777" w:rsidR="00DC5BB0" w:rsidRPr="00166F92" w:rsidRDefault="00DC5BB0" w:rsidP="00CB6C05">
            <w:pPr>
              <w:rPr>
                <w:sz w:val="20"/>
              </w:rPr>
            </w:pPr>
          </w:p>
        </w:tc>
        <w:tc>
          <w:tcPr>
            <w:tcW w:w="1296" w:type="dxa"/>
            <w:tcBorders>
              <w:top w:val="nil"/>
              <w:left w:val="nil"/>
              <w:bottom w:val="single" w:sz="6" w:space="0" w:color="auto"/>
              <w:right w:val="nil"/>
            </w:tcBorders>
          </w:tcPr>
          <w:p w14:paraId="196051EB" w14:textId="77777777" w:rsidR="00DC5BB0" w:rsidRPr="00166F92" w:rsidRDefault="00DC5BB0" w:rsidP="00CB6C05">
            <w:pPr>
              <w:rPr>
                <w:sz w:val="20"/>
              </w:rPr>
            </w:pPr>
          </w:p>
        </w:tc>
        <w:tc>
          <w:tcPr>
            <w:tcW w:w="1296" w:type="dxa"/>
            <w:gridSpan w:val="2"/>
            <w:tcBorders>
              <w:top w:val="nil"/>
              <w:left w:val="nil"/>
              <w:bottom w:val="single" w:sz="6" w:space="0" w:color="auto"/>
              <w:right w:val="nil"/>
            </w:tcBorders>
          </w:tcPr>
          <w:p w14:paraId="1F33518E" w14:textId="77777777" w:rsidR="00DC5BB0" w:rsidRPr="00166F92" w:rsidRDefault="00DC5BB0" w:rsidP="00CB6C05">
            <w:pPr>
              <w:rPr>
                <w:sz w:val="20"/>
              </w:rPr>
            </w:pPr>
          </w:p>
        </w:tc>
        <w:tc>
          <w:tcPr>
            <w:tcW w:w="1296" w:type="dxa"/>
            <w:tcBorders>
              <w:top w:val="nil"/>
              <w:left w:val="nil"/>
              <w:bottom w:val="single" w:sz="6" w:space="0" w:color="auto"/>
              <w:right w:val="single" w:sz="6" w:space="0" w:color="auto"/>
            </w:tcBorders>
          </w:tcPr>
          <w:p w14:paraId="0ECC7C5F" w14:textId="77777777" w:rsidR="00DC5BB0" w:rsidRPr="00166F92" w:rsidRDefault="00DC5BB0" w:rsidP="00CB6C05">
            <w:pPr>
              <w:rPr>
                <w:sz w:val="20"/>
              </w:rPr>
            </w:pPr>
          </w:p>
        </w:tc>
      </w:tr>
    </w:tbl>
    <w:p w14:paraId="0DA029CF" w14:textId="77777777" w:rsidR="00DC5BB0" w:rsidRPr="00166F92" w:rsidRDefault="00DC5BB0" w:rsidP="00DC5BB0"/>
    <w:p w14:paraId="5470AADD" w14:textId="77777777" w:rsidR="00DC5BB0" w:rsidRPr="00166F92" w:rsidRDefault="00DC5BB0" w:rsidP="00A54794">
      <w:pPr>
        <w:pStyle w:val="S4-header1"/>
      </w:pPr>
      <w:bookmarkStart w:id="858" w:name="_Toc135149861"/>
      <w:r w:rsidRPr="00166F92">
        <w:t>Price Adjustment</w:t>
      </w:r>
      <w:bookmarkEnd w:id="858"/>
    </w:p>
    <w:p w14:paraId="0157B0C3" w14:textId="77777777" w:rsidR="00DC5BB0" w:rsidRPr="00166F92" w:rsidRDefault="00DC5BB0" w:rsidP="00DC5BB0"/>
    <w:p w14:paraId="00872EB8" w14:textId="05CD6F9B" w:rsidR="006A78A3" w:rsidRPr="006A78A3" w:rsidRDefault="006A78A3" w:rsidP="006A78A3">
      <w:pPr>
        <w:pStyle w:val="Caption"/>
        <w:rPr>
          <w:rFonts w:ascii="Times New Roman" w:hAnsi="Times New Roman"/>
          <w:b/>
        </w:rPr>
      </w:pPr>
      <w:r w:rsidRPr="006A78A3">
        <w:rPr>
          <w:rFonts w:ascii="Times New Roman" w:hAnsi="Times New Roman"/>
        </w:rPr>
        <w:t>If price adjustment applies in accordance with IT</w:t>
      </w:r>
      <w:r w:rsidR="00F35983">
        <w:rPr>
          <w:rFonts w:ascii="Times New Roman" w:hAnsi="Times New Roman"/>
        </w:rPr>
        <w:t>B</w:t>
      </w:r>
      <w:r w:rsidRPr="006A78A3">
        <w:rPr>
          <w:rFonts w:ascii="Times New Roman" w:hAnsi="Times New Roman"/>
        </w:rPr>
        <w:t xml:space="preserve"> </w:t>
      </w:r>
      <w:r w:rsidR="00F35983">
        <w:rPr>
          <w:rFonts w:ascii="Times New Roman" w:hAnsi="Times New Roman"/>
        </w:rPr>
        <w:t>17.9</w:t>
      </w:r>
      <w:r w:rsidRPr="006A78A3">
        <w:rPr>
          <w:rFonts w:ascii="Times New Roman" w:hAnsi="Times New Roman"/>
        </w:rPr>
        <w:t xml:space="preserve">, the </w:t>
      </w:r>
      <w:r w:rsidR="00F35983">
        <w:rPr>
          <w:rFonts w:ascii="Times New Roman" w:hAnsi="Times New Roman"/>
        </w:rPr>
        <w:t>Bidder</w:t>
      </w:r>
      <w:r w:rsidRPr="006A78A3">
        <w:rPr>
          <w:rFonts w:ascii="Times New Roman" w:hAnsi="Times New Roman"/>
        </w:rPr>
        <w:t xml:space="preserve"> shall indicate the sources of indices </w:t>
      </w:r>
      <w:r w:rsidRPr="006A78A3">
        <w:rPr>
          <w:rFonts w:ascii="Times New Roman" w:hAnsi="Times New Roman"/>
          <w:noProof/>
        </w:rPr>
        <w:t xml:space="preserve">and source of exchnage rate (if applicable) </w:t>
      </w:r>
      <w:r w:rsidRPr="006A78A3">
        <w:rPr>
          <w:rFonts w:ascii="Times New Roman" w:hAnsi="Times New Roman"/>
        </w:rPr>
        <w:t xml:space="preserve">and the base date indices in its </w:t>
      </w:r>
      <w:r w:rsidR="00F35983">
        <w:rPr>
          <w:rFonts w:ascii="Times New Roman" w:hAnsi="Times New Roman"/>
        </w:rPr>
        <w:t>Bid</w:t>
      </w:r>
      <w:r w:rsidRPr="006A78A3">
        <w:rPr>
          <w:rFonts w:ascii="Times New Roman" w:hAnsi="Times New Roman"/>
        </w:rPr>
        <w:t>.</w:t>
      </w:r>
    </w:p>
    <w:tbl>
      <w:tblPr>
        <w:tblStyle w:val="TableGrid"/>
        <w:tblW w:w="0" w:type="auto"/>
        <w:tblLook w:val="04A0" w:firstRow="1" w:lastRow="0" w:firstColumn="1" w:lastColumn="0" w:noHBand="0" w:noVBand="1"/>
      </w:tblPr>
      <w:tblGrid>
        <w:gridCol w:w="2212"/>
        <w:gridCol w:w="2312"/>
        <w:gridCol w:w="2116"/>
        <w:gridCol w:w="2350"/>
      </w:tblGrid>
      <w:tr w:rsidR="006A78A3" w:rsidRPr="006A78A3" w14:paraId="00F112CD" w14:textId="77777777" w:rsidTr="0073587F">
        <w:tc>
          <w:tcPr>
            <w:tcW w:w="2387" w:type="dxa"/>
            <w:vAlign w:val="center"/>
          </w:tcPr>
          <w:p w14:paraId="5D17FAAB" w14:textId="77777777" w:rsidR="006A78A3" w:rsidRPr="006A78A3" w:rsidRDefault="006A78A3" w:rsidP="0073587F">
            <w:pPr>
              <w:pStyle w:val="Caption"/>
              <w:rPr>
                <w:rFonts w:ascii="Times New Roman" w:hAnsi="Times New Roman"/>
                <w:b/>
              </w:rPr>
            </w:pPr>
            <w:r w:rsidRPr="006A78A3">
              <w:rPr>
                <w:rFonts w:ascii="Times New Roman" w:hAnsi="Times New Roman"/>
              </w:rPr>
              <w:t>Item</w:t>
            </w:r>
          </w:p>
        </w:tc>
        <w:tc>
          <w:tcPr>
            <w:tcW w:w="2469" w:type="dxa"/>
            <w:vAlign w:val="center"/>
          </w:tcPr>
          <w:p w14:paraId="7BF86A4E" w14:textId="77777777" w:rsidR="006A78A3" w:rsidRPr="006A78A3" w:rsidRDefault="006A78A3" w:rsidP="0073587F">
            <w:pPr>
              <w:pStyle w:val="Caption"/>
              <w:rPr>
                <w:rFonts w:ascii="Times New Roman" w:hAnsi="Times New Roman"/>
                <w:b/>
              </w:rPr>
            </w:pPr>
            <w:r w:rsidRPr="006A78A3">
              <w:rPr>
                <w:rFonts w:ascii="Times New Roman" w:hAnsi="Times New Roman"/>
              </w:rPr>
              <w:t>Source of Indices</w:t>
            </w:r>
          </w:p>
        </w:tc>
        <w:tc>
          <w:tcPr>
            <w:tcW w:w="2251" w:type="dxa"/>
          </w:tcPr>
          <w:p w14:paraId="04132521" w14:textId="77777777" w:rsidR="006A78A3" w:rsidRPr="006A78A3" w:rsidRDefault="006A78A3" w:rsidP="0073587F">
            <w:pPr>
              <w:pStyle w:val="Caption"/>
              <w:rPr>
                <w:rFonts w:ascii="Times New Roman" w:hAnsi="Times New Roman"/>
                <w:b/>
              </w:rPr>
            </w:pPr>
            <w:r w:rsidRPr="006A78A3">
              <w:rPr>
                <w:rFonts w:ascii="Times New Roman" w:hAnsi="Times New Roman"/>
              </w:rPr>
              <w:t>Base date Indices</w:t>
            </w:r>
          </w:p>
        </w:tc>
        <w:tc>
          <w:tcPr>
            <w:tcW w:w="2469" w:type="dxa"/>
            <w:vAlign w:val="center"/>
          </w:tcPr>
          <w:p w14:paraId="6D8420F4" w14:textId="77777777" w:rsidR="006A78A3" w:rsidRPr="006A78A3" w:rsidRDefault="006A78A3" w:rsidP="0073587F">
            <w:pPr>
              <w:pStyle w:val="Caption"/>
              <w:rPr>
                <w:rFonts w:ascii="Times New Roman" w:hAnsi="Times New Roman"/>
                <w:b/>
              </w:rPr>
            </w:pPr>
            <w:r w:rsidRPr="006A78A3">
              <w:rPr>
                <w:rFonts w:ascii="Times New Roman" w:hAnsi="Times New Roman"/>
                <w:noProof/>
              </w:rPr>
              <w:t>Source of exchnage rate (if applicable)</w:t>
            </w:r>
          </w:p>
        </w:tc>
      </w:tr>
      <w:tr w:rsidR="006A78A3" w:rsidRPr="006A78A3" w14:paraId="747CF77F" w14:textId="77777777" w:rsidTr="0073587F">
        <w:tc>
          <w:tcPr>
            <w:tcW w:w="2387" w:type="dxa"/>
          </w:tcPr>
          <w:p w14:paraId="3B6AF427" w14:textId="77777777" w:rsidR="006A78A3" w:rsidRPr="006A78A3" w:rsidRDefault="006A78A3" w:rsidP="0073587F">
            <w:pPr>
              <w:pStyle w:val="SPDForm2"/>
              <w:jc w:val="left"/>
              <w:rPr>
                <w:b w:val="0"/>
                <w:sz w:val="20"/>
              </w:rPr>
            </w:pPr>
          </w:p>
        </w:tc>
        <w:tc>
          <w:tcPr>
            <w:tcW w:w="2469" w:type="dxa"/>
          </w:tcPr>
          <w:p w14:paraId="1125400F" w14:textId="77777777" w:rsidR="006A78A3" w:rsidRPr="006A78A3" w:rsidRDefault="006A78A3" w:rsidP="0073587F">
            <w:pPr>
              <w:pStyle w:val="SPDForm2"/>
              <w:jc w:val="left"/>
              <w:rPr>
                <w:b w:val="0"/>
                <w:sz w:val="20"/>
              </w:rPr>
            </w:pPr>
          </w:p>
        </w:tc>
        <w:tc>
          <w:tcPr>
            <w:tcW w:w="2251" w:type="dxa"/>
          </w:tcPr>
          <w:p w14:paraId="5D172DC1" w14:textId="77777777" w:rsidR="006A78A3" w:rsidRPr="006A78A3" w:rsidRDefault="006A78A3" w:rsidP="0073587F">
            <w:pPr>
              <w:pStyle w:val="SPDForm2"/>
              <w:jc w:val="left"/>
              <w:rPr>
                <w:b w:val="0"/>
                <w:sz w:val="20"/>
              </w:rPr>
            </w:pPr>
          </w:p>
        </w:tc>
        <w:tc>
          <w:tcPr>
            <w:tcW w:w="2469" w:type="dxa"/>
          </w:tcPr>
          <w:p w14:paraId="5D4328B1" w14:textId="77777777" w:rsidR="006A78A3" w:rsidRPr="006A78A3" w:rsidRDefault="006A78A3" w:rsidP="0073587F">
            <w:pPr>
              <w:pStyle w:val="SPDForm2"/>
              <w:jc w:val="left"/>
              <w:rPr>
                <w:b w:val="0"/>
                <w:sz w:val="20"/>
              </w:rPr>
            </w:pPr>
          </w:p>
        </w:tc>
      </w:tr>
      <w:tr w:rsidR="006A78A3" w:rsidRPr="006A78A3" w14:paraId="47679C3F" w14:textId="77777777" w:rsidTr="0073587F">
        <w:tc>
          <w:tcPr>
            <w:tcW w:w="2387" w:type="dxa"/>
          </w:tcPr>
          <w:p w14:paraId="792FC43C" w14:textId="77777777" w:rsidR="006A78A3" w:rsidRPr="006A78A3" w:rsidRDefault="006A78A3" w:rsidP="0073587F">
            <w:pPr>
              <w:pStyle w:val="SPDForm2"/>
              <w:jc w:val="left"/>
              <w:rPr>
                <w:b w:val="0"/>
                <w:sz w:val="20"/>
              </w:rPr>
            </w:pPr>
          </w:p>
        </w:tc>
        <w:tc>
          <w:tcPr>
            <w:tcW w:w="2469" w:type="dxa"/>
          </w:tcPr>
          <w:p w14:paraId="388830CD" w14:textId="77777777" w:rsidR="006A78A3" w:rsidRPr="006A78A3" w:rsidRDefault="006A78A3" w:rsidP="0073587F">
            <w:pPr>
              <w:pStyle w:val="SPDForm2"/>
              <w:jc w:val="left"/>
              <w:rPr>
                <w:b w:val="0"/>
                <w:sz w:val="20"/>
              </w:rPr>
            </w:pPr>
          </w:p>
        </w:tc>
        <w:tc>
          <w:tcPr>
            <w:tcW w:w="2251" w:type="dxa"/>
          </w:tcPr>
          <w:p w14:paraId="5BC4FDD1" w14:textId="77777777" w:rsidR="006A78A3" w:rsidRPr="006A78A3" w:rsidRDefault="006A78A3" w:rsidP="0073587F">
            <w:pPr>
              <w:pStyle w:val="SPDForm2"/>
              <w:jc w:val="left"/>
              <w:rPr>
                <w:b w:val="0"/>
                <w:sz w:val="20"/>
              </w:rPr>
            </w:pPr>
          </w:p>
        </w:tc>
        <w:tc>
          <w:tcPr>
            <w:tcW w:w="2469" w:type="dxa"/>
          </w:tcPr>
          <w:p w14:paraId="2F4A107F" w14:textId="77777777" w:rsidR="006A78A3" w:rsidRPr="006A78A3" w:rsidRDefault="006A78A3" w:rsidP="0073587F">
            <w:pPr>
              <w:pStyle w:val="SPDForm2"/>
              <w:jc w:val="left"/>
              <w:rPr>
                <w:b w:val="0"/>
                <w:sz w:val="20"/>
              </w:rPr>
            </w:pPr>
          </w:p>
        </w:tc>
      </w:tr>
      <w:tr w:rsidR="006A78A3" w:rsidRPr="006A78A3" w14:paraId="7B69F09F" w14:textId="77777777" w:rsidTr="0073587F">
        <w:tc>
          <w:tcPr>
            <w:tcW w:w="2387" w:type="dxa"/>
          </w:tcPr>
          <w:p w14:paraId="6CE1FAFF" w14:textId="77777777" w:rsidR="006A78A3" w:rsidRPr="006A78A3" w:rsidRDefault="006A78A3" w:rsidP="0073587F">
            <w:pPr>
              <w:pStyle w:val="SPDForm2"/>
              <w:jc w:val="left"/>
              <w:rPr>
                <w:b w:val="0"/>
                <w:sz w:val="20"/>
              </w:rPr>
            </w:pPr>
          </w:p>
        </w:tc>
        <w:tc>
          <w:tcPr>
            <w:tcW w:w="2469" w:type="dxa"/>
          </w:tcPr>
          <w:p w14:paraId="3466E7DF" w14:textId="77777777" w:rsidR="006A78A3" w:rsidRPr="006A78A3" w:rsidRDefault="006A78A3" w:rsidP="0073587F">
            <w:pPr>
              <w:pStyle w:val="SPDForm2"/>
              <w:jc w:val="left"/>
              <w:rPr>
                <w:b w:val="0"/>
                <w:sz w:val="20"/>
              </w:rPr>
            </w:pPr>
          </w:p>
        </w:tc>
        <w:tc>
          <w:tcPr>
            <w:tcW w:w="2251" w:type="dxa"/>
          </w:tcPr>
          <w:p w14:paraId="6ADA2AC1" w14:textId="77777777" w:rsidR="006A78A3" w:rsidRPr="006A78A3" w:rsidRDefault="006A78A3" w:rsidP="0073587F">
            <w:pPr>
              <w:pStyle w:val="SPDForm2"/>
              <w:jc w:val="left"/>
              <w:rPr>
                <w:b w:val="0"/>
                <w:sz w:val="20"/>
              </w:rPr>
            </w:pPr>
          </w:p>
        </w:tc>
        <w:tc>
          <w:tcPr>
            <w:tcW w:w="2469" w:type="dxa"/>
          </w:tcPr>
          <w:p w14:paraId="4EA718A9" w14:textId="77777777" w:rsidR="006A78A3" w:rsidRPr="006A78A3" w:rsidRDefault="006A78A3" w:rsidP="0073587F">
            <w:pPr>
              <w:pStyle w:val="SPDForm2"/>
              <w:jc w:val="left"/>
              <w:rPr>
                <w:b w:val="0"/>
                <w:sz w:val="20"/>
              </w:rPr>
            </w:pPr>
          </w:p>
        </w:tc>
      </w:tr>
      <w:tr w:rsidR="006A78A3" w:rsidRPr="006A78A3" w14:paraId="70D597BC" w14:textId="77777777" w:rsidTr="0073587F">
        <w:tc>
          <w:tcPr>
            <w:tcW w:w="2387" w:type="dxa"/>
          </w:tcPr>
          <w:p w14:paraId="2A40ECD0" w14:textId="77777777" w:rsidR="006A78A3" w:rsidRPr="006A78A3" w:rsidRDefault="006A78A3" w:rsidP="0073587F">
            <w:pPr>
              <w:pStyle w:val="SPDForm2"/>
              <w:jc w:val="left"/>
              <w:rPr>
                <w:b w:val="0"/>
                <w:sz w:val="20"/>
              </w:rPr>
            </w:pPr>
          </w:p>
        </w:tc>
        <w:tc>
          <w:tcPr>
            <w:tcW w:w="2469" w:type="dxa"/>
          </w:tcPr>
          <w:p w14:paraId="17C9B484" w14:textId="77777777" w:rsidR="006A78A3" w:rsidRPr="006A78A3" w:rsidRDefault="006A78A3" w:rsidP="0073587F">
            <w:pPr>
              <w:pStyle w:val="SPDForm2"/>
              <w:jc w:val="left"/>
              <w:rPr>
                <w:b w:val="0"/>
                <w:sz w:val="20"/>
              </w:rPr>
            </w:pPr>
          </w:p>
        </w:tc>
        <w:tc>
          <w:tcPr>
            <w:tcW w:w="2251" w:type="dxa"/>
          </w:tcPr>
          <w:p w14:paraId="301EF456" w14:textId="77777777" w:rsidR="006A78A3" w:rsidRPr="006A78A3" w:rsidRDefault="006A78A3" w:rsidP="0073587F">
            <w:pPr>
              <w:pStyle w:val="SPDForm2"/>
              <w:jc w:val="left"/>
              <w:rPr>
                <w:b w:val="0"/>
                <w:sz w:val="20"/>
              </w:rPr>
            </w:pPr>
          </w:p>
        </w:tc>
        <w:tc>
          <w:tcPr>
            <w:tcW w:w="2469" w:type="dxa"/>
          </w:tcPr>
          <w:p w14:paraId="2E904C8D" w14:textId="77777777" w:rsidR="006A78A3" w:rsidRPr="006A78A3" w:rsidRDefault="006A78A3" w:rsidP="0073587F">
            <w:pPr>
              <w:pStyle w:val="SPDForm2"/>
              <w:jc w:val="left"/>
              <w:rPr>
                <w:b w:val="0"/>
                <w:sz w:val="20"/>
              </w:rPr>
            </w:pPr>
          </w:p>
        </w:tc>
      </w:tr>
      <w:tr w:rsidR="006A78A3" w:rsidRPr="006A78A3" w14:paraId="79CD392D" w14:textId="77777777" w:rsidTr="0073587F">
        <w:tc>
          <w:tcPr>
            <w:tcW w:w="2387" w:type="dxa"/>
          </w:tcPr>
          <w:p w14:paraId="4D2AF152" w14:textId="77777777" w:rsidR="006A78A3" w:rsidRPr="006A78A3" w:rsidRDefault="006A78A3" w:rsidP="0073587F">
            <w:pPr>
              <w:pStyle w:val="SPDForm2"/>
              <w:jc w:val="left"/>
              <w:rPr>
                <w:b w:val="0"/>
                <w:sz w:val="20"/>
              </w:rPr>
            </w:pPr>
          </w:p>
        </w:tc>
        <w:tc>
          <w:tcPr>
            <w:tcW w:w="2469" w:type="dxa"/>
          </w:tcPr>
          <w:p w14:paraId="0378B188" w14:textId="77777777" w:rsidR="006A78A3" w:rsidRPr="006A78A3" w:rsidRDefault="006A78A3" w:rsidP="0073587F">
            <w:pPr>
              <w:pStyle w:val="SPDForm2"/>
              <w:jc w:val="left"/>
              <w:rPr>
                <w:b w:val="0"/>
                <w:sz w:val="20"/>
              </w:rPr>
            </w:pPr>
          </w:p>
        </w:tc>
        <w:tc>
          <w:tcPr>
            <w:tcW w:w="2251" w:type="dxa"/>
          </w:tcPr>
          <w:p w14:paraId="483F609C" w14:textId="77777777" w:rsidR="006A78A3" w:rsidRPr="006A78A3" w:rsidRDefault="006A78A3" w:rsidP="0073587F">
            <w:pPr>
              <w:pStyle w:val="SPDForm2"/>
              <w:jc w:val="left"/>
              <w:rPr>
                <w:b w:val="0"/>
                <w:sz w:val="20"/>
              </w:rPr>
            </w:pPr>
          </w:p>
        </w:tc>
        <w:tc>
          <w:tcPr>
            <w:tcW w:w="2469" w:type="dxa"/>
          </w:tcPr>
          <w:p w14:paraId="426A0EF9" w14:textId="77777777" w:rsidR="006A78A3" w:rsidRPr="006A78A3" w:rsidRDefault="006A78A3" w:rsidP="0073587F">
            <w:pPr>
              <w:pStyle w:val="SPDForm2"/>
              <w:jc w:val="left"/>
              <w:rPr>
                <w:b w:val="0"/>
                <w:sz w:val="20"/>
              </w:rPr>
            </w:pPr>
          </w:p>
        </w:tc>
      </w:tr>
    </w:tbl>
    <w:p w14:paraId="7578AF05" w14:textId="31DF436F" w:rsidR="00DC5BB0" w:rsidRDefault="00DC5BB0" w:rsidP="001D5093"/>
    <w:p w14:paraId="5D2AD376" w14:textId="77777777" w:rsidR="00DC5BB0" w:rsidRPr="00166F92" w:rsidRDefault="00DC5BB0" w:rsidP="001D5093"/>
    <w:p w14:paraId="4F5C5243" w14:textId="77777777" w:rsidR="001409DE" w:rsidRPr="00166F92" w:rsidRDefault="001409DE" w:rsidP="001D5093">
      <w:pPr>
        <w:sectPr w:rsidR="001409DE" w:rsidRPr="00166F92" w:rsidSect="00E878CB">
          <w:footerReference w:type="even" r:id="rId92"/>
          <w:footerReference w:type="default" r:id="rId93"/>
          <w:headerReference w:type="first" r:id="rId94"/>
          <w:footerReference w:type="first" r:id="rId95"/>
          <w:pgSz w:w="12240" w:h="15840" w:code="1"/>
          <w:pgMar w:top="1440" w:right="1440" w:bottom="1440" w:left="1800" w:header="720" w:footer="720" w:gutter="0"/>
          <w:cols w:space="720"/>
          <w:docGrid w:linePitch="326"/>
        </w:sectPr>
      </w:pPr>
    </w:p>
    <w:p w14:paraId="23CCB6CC" w14:textId="77777777" w:rsidR="001409DE" w:rsidRPr="00166F92" w:rsidRDefault="001409DE" w:rsidP="001D5093"/>
    <w:p w14:paraId="7F8D7D82" w14:textId="77777777" w:rsidR="005B4A5F" w:rsidRPr="00166F92" w:rsidRDefault="005B4A5F" w:rsidP="001D5093">
      <w:pPr>
        <w:pStyle w:val="SectionHeadings"/>
      </w:pPr>
      <w:bookmarkStart w:id="859" w:name="_Hlt158620726"/>
      <w:bookmarkStart w:id="860" w:name="_Toc433184866"/>
      <w:bookmarkStart w:id="861" w:name="_Toc41971245"/>
      <w:bookmarkStart w:id="862" w:name="_Toc125954069"/>
      <w:bookmarkStart w:id="863" w:name="_Toc197840924"/>
      <w:bookmarkStart w:id="864" w:name="_Toc135149932"/>
      <w:bookmarkEnd w:id="859"/>
      <w:r w:rsidRPr="00166F92">
        <w:t>Section</w:t>
      </w:r>
      <w:r w:rsidR="007E703B" w:rsidRPr="00166F92">
        <w:t xml:space="preserve"> </w:t>
      </w:r>
      <w:r w:rsidRPr="00166F92">
        <w:t>V</w:t>
      </w:r>
      <w:r w:rsidR="007E703B" w:rsidRPr="00166F92">
        <w:t xml:space="preserve"> </w:t>
      </w:r>
      <w:r w:rsidR="00593E62" w:rsidRPr="00166F92">
        <w:t>-</w:t>
      </w:r>
      <w:r w:rsidR="00E9708A" w:rsidRPr="00166F92">
        <w:t xml:space="preserve"> </w:t>
      </w:r>
      <w:r w:rsidRPr="00166F92">
        <w:t>Eligible</w:t>
      </w:r>
      <w:r w:rsidR="007E703B" w:rsidRPr="00166F92">
        <w:t xml:space="preserve"> </w:t>
      </w:r>
      <w:r w:rsidRPr="00166F92">
        <w:t>Countries</w:t>
      </w:r>
      <w:bookmarkEnd w:id="834"/>
      <w:bookmarkEnd w:id="835"/>
      <w:bookmarkEnd w:id="836"/>
      <w:bookmarkEnd w:id="860"/>
      <w:bookmarkEnd w:id="861"/>
      <w:bookmarkEnd w:id="862"/>
      <w:bookmarkEnd w:id="863"/>
      <w:bookmarkEnd w:id="864"/>
    </w:p>
    <w:p w14:paraId="7214D66A" w14:textId="77777777" w:rsidR="005B4A5F" w:rsidRPr="00166F92" w:rsidRDefault="005B4A5F" w:rsidP="001D5093">
      <w:pPr>
        <w:jc w:val="center"/>
        <w:rPr>
          <w:b/>
        </w:rPr>
      </w:pPr>
    </w:p>
    <w:p w14:paraId="247299D2" w14:textId="77777777" w:rsidR="005B4A5F" w:rsidRPr="00166F92" w:rsidRDefault="005B4A5F" w:rsidP="001D5093">
      <w:pPr>
        <w:jc w:val="center"/>
        <w:rPr>
          <w:b/>
        </w:rPr>
      </w:pPr>
      <w:r w:rsidRPr="00166F92">
        <w:rPr>
          <w:b/>
        </w:rPr>
        <w:t>Eligibility</w:t>
      </w:r>
      <w:r w:rsidR="007E703B" w:rsidRPr="00166F92">
        <w:rPr>
          <w:b/>
        </w:rPr>
        <w:t xml:space="preserve"> </w:t>
      </w:r>
      <w:r w:rsidRPr="00166F92">
        <w:rPr>
          <w:b/>
        </w:rPr>
        <w:t>for</w:t>
      </w:r>
      <w:r w:rsidR="007E703B" w:rsidRPr="00166F92">
        <w:rPr>
          <w:b/>
        </w:rPr>
        <w:t xml:space="preserve"> </w:t>
      </w:r>
      <w:r w:rsidRPr="00166F92">
        <w:rPr>
          <w:b/>
        </w:rPr>
        <w:t>the</w:t>
      </w:r>
      <w:r w:rsidR="007E703B" w:rsidRPr="00166F92">
        <w:rPr>
          <w:b/>
        </w:rPr>
        <w:t xml:space="preserve"> </w:t>
      </w:r>
      <w:r w:rsidRPr="00166F92">
        <w:rPr>
          <w:b/>
        </w:rPr>
        <w:t>Provision</w:t>
      </w:r>
      <w:r w:rsidR="007E703B" w:rsidRPr="00166F92">
        <w:rPr>
          <w:b/>
        </w:rPr>
        <w:t xml:space="preserve"> </w:t>
      </w:r>
      <w:r w:rsidRPr="00166F92">
        <w:rPr>
          <w:b/>
        </w:rPr>
        <w:t>of</w:t>
      </w:r>
      <w:r w:rsidR="007E703B" w:rsidRPr="00166F92">
        <w:rPr>
          <w:b/>
        </w:rPr>
        <w:t xml:space="preserve"> </w:t>
      </w:r>
      <w:r w:rsidRPr="00166F92">
        <w:rPr>
          <w:b/>
        </w:rPr>
        <w:t>Goods,</w:t>
      </w:r>
      <w:r w:rsidR="007E703B" w:rsidRPr="00166F92">
        <w:rPr>
          <w:b/>
        </w:rPr>
        <w:t xml:space="preserve"> </w:t>
      </w:r>
      <w:r w:rsidRPr="00166F92">
        <w:rPr>
          <w:b/>
        </w:rPr>
        <w:t>Works</w:t>
      </w:r>
      <w:r w:rsidR="007E703B" w:rsidRPr="00166F92">
        <w:rPr>
          <w:b/>
        </w:rPr>
        <w:t xml:space="preserve"> </w:t>
      </w:r>
      <w:r w:rsidRPr="00166F92">
        <w:rPr>
          <w:b/>
        </w:rPr>
        <w:t>and</w:t>
      </w:r>
      <w:r w:rsidR="007E703B" w:rsidRPr="00166F92">
        <w:rPr>
          <w:b/>
        </w:rPr>
        <w:t xml:space="preserve"> </w:t>
      </w:r>
      <w:proofErr w:type="gramStart"/>
      <w:r w:rsidRPr="00166F92">
        <w:rPr>
          <w:b/>
        </w:rPr>
        <w:t>Non</w:t>
      </w:r>
      <w:r w:rsidR="007E703B" w:rsidRPr="00166F92">
        <w:rPr>
          <w:b/>
        </w:rPr>
        <w:t xml:space="preserve"> </w:t>
      </w:r>
      <w:r w:rsidRPr="00166F92">
        <w:rPr>
          <w:b/>
        </w:rPr>
        <w:t>Consulting</w:t>
      </w:r>
      <w:proofErr w:type="gramEnd"/>
      <w:r w:rsidR="007E703B" w:rsidRPr="00166F92">
        <w:rPr>
          <w:b/>
        </w:rPr>
        <w:t xml:space="preserve"> </w:t>
      </w:r>
      <w:r w:rsidRPr="00166F92">
        <w:rPr>
          <w:b/>
        </w:rPr>
        <w:t>Services</w:t>
      </w:r>
      <w:r w:rsidR="007E703B" w:rsidRPr="00166F92">
        <w:rPr>
          <w:b/>
        </w:rPr>
        <w:t xml:space="preserve"> </w:t>
      </w:r>
      <w:r w:rsidRPr="00166F92">
        <w:rPr>
          <w:b/>
        </w:rPr>
        <w:t>in</w:t>
      </w:r>
      <w:r w:rsidR="007E703B" w:rsidRPr="00166F92">
        <w:rPr>
          <w:b/>
        </w:rPr>
        <w:t xml:space="preserve"> </w:t>
      </w:r>
      <w:r w:rsidRPr="00166F92">
        <w:rPr>
          <w:b/>
        </w:rPr>
        <w:br/>
        <w:t>Bank-Financed</w:t>
      </w:r>
      <w:r w:rsidR="007E703B" w:rsidRPr="00166F92">
        <w:rPr>
          <w:b/>
        </w:rPr>
        <w:t xml:space="preserve"> </w:t>
      </w:r>
      <w:r w:rsidRPr="00166F92">
        <w:rPr>
          <w:b/>
        </w:rPr>
        <w:t>Procurement</w:t>
      </w:r>
    </w:p>
    <w:p w14:paraId="5B83C3C3" w14:textId="77777777" w:rsidR="005B4A5F" w:rsidRPr="00166F92" w:rsidRDefault="005B4A5F" w:rsidP="001D5093">
      <w:pPr>
        <w:jc w:val="center"/>
      </w:pPr>
    </w:p>
    <w:p w14:paraId="4400AEC7" w14:textId="5756184D" w:rsidR="00BB4652" w:rsidRPr="006B79DC" w:rsidRDefault="005B4A5F" w:rsidP="006B79DC">
      <w:pPr>
        <w:pStyle w:val="BodyTextIndent2"/>
        <w:ind w:left="0" w:firstLine="0"/>
      </w:pPr>
      <w:r w:rsidRPr="00166F92">
        <w:t>In</w:t>
      </w:r>
      <w:r w:rsidR="007E703B" w:rsidRPr="00166F92">
        <w:t xml:space="preserve"> </w:t>
      </w:r>
      <w:r w:rsidRPr="00166F92">
        <w:t>reference</w:t>
      </w:r>
      <w:r w:rsidR="007E703B" w:rsidRPr="00166F92">
        <w:t xml:space="preserve"> </w:t>
      </w:r>
      <w:r w:rsidRPr="00166F92">
        <w:t>to</w:t>
      </w:r>
      <w:r w:rsidR="007E703B" w:rsidRPr="00166F92">
        <w:t xml:space="preserve"> </w:t>
      </w:r>
      <w:r w:rsidRPr="00166F92">
        <w:t>ITB</w:t>
      </w:r>
      <w:r w:rsidR="007E703B" w:rsidRPr="00166F92">
        <w:t xml:space="preserve"> </w:t>
      </w:r>
      <w:r w:rsidRPr="00166F92">
        <w:t>4.</w:t>
      </w:r>
      <w:r w:rsidR="00AE2D39" w:rsidRPr="00166F92">
        <w:t>8</w:t>
      </w:r>
      <w:r w:rsidR="007E703B" w:rsidRPr="00166F92">
        <w:t xml:space="preserve"> </w:t>
      </w:r>
      <w:r w:rsidRPr="00166F92">
        <w:t>and</w:t>
      </w:r>
      <w:r w:rsidR="007E703B" w:rsidRPr="00166F92">
        <w:t xml:space="preserve"> </w:t>
      </w:r>
      <w:r w:rsidRPr="00166F92">
        <w:t>5.1,</w:t>
      </w:r>
      <w:r w:rsidR="007E703B" w:rsidRPr="00166F92">
        <w:t xml:space="preserve"> </w:t>
      </w:r>
      <w:r w:rsidRPr="00166F92">
        <w:t>for</w:t>
      </w:r>
      <w:r w:rsidR="007E703B" w:rsidRPr="00166F92">
        <w:t xml:space="preserve"> </w:t>
      </w:r>
      <w:r w:rsidRPr="00166F92">
        <w:t>the</w:t>
      </w:r>
      <w:r w:rsidR="007E703B" w:rsidRPr="00166F92">
        <w:t xml:space="preserve"> </w:t>
      </w:r>
      <w:r w:rsidRPr="00166F92">
        <w:t>information</w:t>
      </w:r>
      <w:r w:rsidR="007E703B" w:rsidRPr="00166F92">
        <w:t xml:space="preserve"> </w:t>
      </w:r>
      <w:r w:rsidRPr="00166F92">
        <w:t>of</w:t>
      </w:r>
      <w:r w:rsidR="007E703B" w:rsidRPr="00166F92">
        <w:t xml:space="preserve"> </w:t>
      </w:r>
      <w:r w:rsidRPr="00166F92">
        <w:t>the</w:t>
      </w:r>
      <w:r w:rsidR="007E703B" w:rsidRPr="00166F92">
        <w:t xml:space="preserve"> </w:t>
      </w:r>
      <w:r w:rsidRPr="00166F92">
        <w:t>Bidders,</w:t>
      </w:r>
      <w:r w:rsidR="007E703B" w:rsidRPr="00166F92">
        <w:t xml:space="preserve"> </w:t>
      </w:r>
      <w:r w:rsidRPr="00166F92">
        <w:t>at</w:t>
      </w:r>
      <w:r w:rsidR="007E703B" w:rsidRPr="00166F92">
        <w:t xml:space="preserve"> </w:t>
      </w:r>
      <w:r w:rsidRPr="00166F92">
        <w:t>the</w:t>
      </w:r>
      <w:r w:rsidR="007E703B" w:rsidRPr="00166F92">
        <w:t xml:space="preserve"> </w:t>
      </w:r>
      <w:r w:rsidRPr="00166F92">
        <w:t>present</w:t>
      </w:r>
      <w:r w:rsidR="007E703B" w:rsidRPr="00166F92">
        <w:t xml:space="preserve"> </w:t>
      </w:r>
      <w:r w:rsidRPr="00166F92">
        <w:t>time</w:t>
      </w:r>
      <w:r w:rsidR="007E703B" w:rsidRPr="00166F92">
        <w:t xml:space="preserve"> </w:t>
      </w:r>
      <w:r w:rsidRPr="00166F92">
        <w:t>firms,</w:t>
      </w:r>
      <w:r w:rsidR="007E703B" w:rsidRPr="00166F92">
        <w:t xml:space="preserve"> </w:t>
      </w:r>
      <w:r w:rsidRPr="00166F92">
        <w:t>goods</w:t>
      </w:r>
      <w:r w:rsidR="007E703B" w:rsidRPr="00166F92">
        <w:t xml:space="preserve"> </w:t>
      </w:r>
      <w:r w:rsidRPr="00166F92">
        <w:t>and</w:t>
      </w:r>
      <w:r w:rsidR="007E703B" w:rsidRPr="00166F92">
        <w:t xml:space="preserve"> </w:t>
      </w:r>
      <w:r w:rsidRPr="00166F92">
        <w:t>services</w:t>
      </w:r>
      <w:r w:rsidR="007E703B" w:rsidRPr="00166F92">
        <w:t xml:space="preserve"> </w:t>
      </w:r>
      <w:r w:rsidRPr="00166F92">
        <w:t>from</w:t>
      </w:r>
      <w:r w:rsidR="007E703B" w:rsidRPr="00166F92">
        <w:t xml:space="preserve"> </w:t>
      </w:r>
      <w:r w:rsidRPr="00166F92">
        <w:t>the</w:t>
      </w:r>
      <w:r w:rsidR="007E703B" w:rsidRPr="00166F92">
        <w:t xml:space="preserve"> </w:t>
      </w:r>
      <w:r w:rsidRPr="00166F92">
        <w:t>following</w:t>
      </w:r>
      <w:r w:rsidR="007E703B" w:rsidRPr="00166F92">
        <w:t xml:space="preserve"> </w:t>
      </w:r>
      <w:r w:rsidRPr="00166F92">
        <w:t>countries</w:t>
      </w:r>
      <w:r w:rsidR="007E703B" w:rsidRPr="00166F92">
        <w:t xml:space="preserve"> </w:t>
      </w:r>
      <w:r w:rsidRPr="00166F92">
        <w:t>are</w:t>
      </w:r>
      <w:r w:rsidR="007E703B" w:rsidRPr="00166F92">
        <w:t xml:space="preserve"> </w:t>
      </w:r>
      <w:r w:rsidRPr="00166F92">
        <w:t>excluded</w:t>
      </w:r>
      <w:r w:rsidR="007E703B" w:rsidRPr="00166F92">
        <w:t xml:space="preserve"> </w:t>
      </w:r>
      <w:r w:rsidRPr="00166F92">
        <w:t>from</w:t>
      </w:r>
      <w:r w:rsidR="007E703B" w:rsidRPr="00166F92">
        <w:t xml:space="preserve"> </w:t>
      </w:r>
      <w:r w:rsidRPr="00166F92">
        <w:t>this</w:t>
      </w:r>
      <w:r w:rsidR="007E703B" w:rsidRPr="00166F92">
        <w:t xml:space="preserve"> </w:t>
      </w:r>
      <w:r w:rsidR="007C4512" w:rsidRPr="00166F92">
        <w:t>Bidding</w:t>
      </w:r>
      <w:r w:rsidR="007E703B" w:rsidRPr="00166F92">
        <w:t xml:space="preserve"> </w:t>
      </w:r>
      <w:r w:rsidRPr="00166F92">
        <w:t>process:</w:t>
      </w:r>
      <w:bookmarkStart w:id="865" w:name="_Toc347227544"/>
      <w:bookmarkStart w:id="866" w:name="_Toc436903900"/>
      <w:r w:rsidR="001409DE" w:rsidRPr="00166F92">
        <w:br/>
      </w:r>
    </w:p>
    <w:p w14:paraId="693DDD42" w14:textId="77777777" w:rsidR="006B79DC" w:rsidRDefault="006B79DC" w:rsidP="006B79DC">
      <w:pPr>
        <w:tabs>
          <w:tab w:val="left" w:pos="1440"/>
        </w:tabs>
        <w:ind w:firstLine="720"/>
        <w:rPr>
          <w:i/>
        </w:rPr>
      </w:pPr>
      <w:r>
        <w:t>Under ITB 4.8 (a) and 5.1:</w:t>
      </w:r>
      <w:r>
        <w:tab/>
        <w:t xml:space="preserve">None </w:t>
      </w:r>
      <w:r>
        <w:rPr>
          <w:i/>
        </w:rPr>
        <w:t xml:space="preserve"> </w:t>
      </w:r>
    </w:p>
    <w:p w14:paraId="055E2C6F" w14:textId="77777777" w:rsidR="006B79DC" w:rsidRDefault="006B79DC" w:rsidP="006B79DC">
      <w:pPr>
        <w:ind w:firstLine="720"/>
        <w:rPr>
          <w:i/>
        </w:rPr>
      </w:pPr>
      <w:r>
        <w:t>Under ITB 4.8 (b) and 5.1:</w:t>
      </w:r>
      <w:r>
        <w:tab/>
      </w:r>
      <w:r>
        <w:rPr>
          <w:i/>
        </w:rPr>
        <w:t xml:space="preserve"> None</w:t>
      </w:r>
    </w:p>
    <w:p w14:paraId="08DB50AE" w14:textId="77777777" w:rsidR="006B79DC" w:rsidRDefault="006B79DC" w:rsidP="006B79DC"/>
    <w:p w14:paraId="60B2D915" w14:textId="77777777" w:rsidR="006B79DC" w:rsidRDefault="006B79DC" w:rsidP="006B79DC">
      <w:pPr>
        <w:tabs>
          <w:tab w:val="left" w:pos="1035"/>
        </w:tabs>
        <w:spacing w:after="134"/>
        <w:ind w:right="-14"/>
        <w:jc w:val="both"/>
        <w:rPr>
          <w:rFonts w:ascii="Times New Roman" w:eastAsia="Times New Roman" w:hAnsi="Times New Roman" w:cs="Times New Roman"/>
        </w:rPr>
      </w:pPr>
      <w:r>
        <w:rPr>
          <w:rFonts w:ascii="Times New Roman" w:eastAsia="Times New Roman" w:hAnsi="Times New Roman" w:cs="Times New Roman"/>
        </w:rPr>
        <w:t xml:space="preserve">A list of the debarred firms and individuals is available on the Bank’s external website: </w:t>
      </w:r>
    </w:p>
    <w:p w14:paraId="04AE7E7D" w14:textId="483EEB79" w:rsidR="006B79DC" w:rsidRPr="006B79DC" w:rsidRDefault="006B79DC" w:rsidP="006B79DC">
      <w:pPr>
        <w:sectPr w:rsidR="006B79DC" w:rsidRPr="006B79DC" w:rsidSect="005C38A4">
          <w:headerReference w:type="even" r:id="rId96"/>
          <w:headerReference w:type="default" r:id="rId97"/>
          <w:footerReference w:type="even" r:id="rId98"/>
          <w:footerReference w:type="default" r:id="rId99"/>
          <w:headerReference w:type="first" r:id="rId100"/>
          <w:footerReference w:type="first" r:id="rId101"/>
          <w:type w:val="oddPage"/>
          <w:pgSz w:w="12240" w:h="15840" w:code="1"/>
          <w:pgMar w:top="1440" w:right="1440" w:bottom="1440" w:left="1800" w:header="720" w:footer="720" w:gutter="0"/>
          <w:cols w:space="720"/>
          <w:docGrid w:linePitch="326"/>
        </w:sectPr>
      </w:pPr>
      <w:hyperlink r:id="rId102">
        <w:r>
          <w:rPr>
            <w:rFonts w:ascii="Times New Roman" w:eastAsia="Times New Roman" w:hAnsi="Times New Roman" w:cs="Times New Roman"/>
            <w:b/>
            <w:color w:val="0000FF"/>
            <w:u w:val="single"/>
          </w:rPr>
          <w:t>http://www.worldbank.org/debarr.</w:t>
        </w:r>
      </w:hyperlink>
    </w:p>
    <w:p w14:paraId="3537277A" w14:textId="469E118E" w:rsidR="00F07D31" w:rsidRDefault="006A7A5A" w:rsidP="005E129A">
      <w:pPr>
        <w:pStyle w:val="SectionHeadings"/>
        <w:spacing w:after="120"/>
      </w:pPr>
      <w:bookmarkStart w:id="867" w:name="_Toc135149933"/>
      <w:r w:rsidRPr="00166F92">
        <w:lastRenderedPageBreak/>
        <w:t>Section</w:t>
      </w:r>
      <w:r w:rsidR="007E703B" w:rsidRPr="00166F92">
        <w:t xml:space="preserve"> </w:t>
      </w:r>
      <w:r w:rsidRPr="00166F92">
        <w:t>VI</w:t>
      </w:r>
      <w:bookmarkStart w:id="868" w:name="_Toc436903901"/>
      <w:r w:rsidR="007E703B" w:rsidRPr="00166F92">
        <w:t xml:space="preserve"> </w:t>
      </w:r>
      <w:r w:rsidRPr="00166F92">
        <w:t>-</w:t>
      </w:r>
      <w:r w:rsidR="007E703B" w:rsidRPr="00166F92">
        <w:t xml:space="preserve"> </w:t>
      </w:r>
      <w:r w:rsidRPr="00166F92">
        <w:t>Fraud</w:t>
      </w:r>
      <w:r w:rsidR="007E703B" w:rsidRPr="00166F92">
        <w:t xml:space="preserve"> </w:t>
      </w:r>
      <w:r w:rsidRPr="00166F92">
        <w:t>and</w:t>
      </w:r>
      <w:r w:rsidR="007E703B" w:rsidRPr="00166F92">
        <w:t xml:space="preserve"> </w:t>
      </w:r>
      <w:r w:rsidRPr="00166F92">
        <w:t>Corruption</w:t>
      </w:r>
      <w:bookmarkEnd w:id="867"/>
      <w:bookmarkEnd w:id="868"/>
    </w:p>
    <w:bookmarkEnd w:id="865"/>
    <w:bookmarkEnd w:id="866"/>
    <w:p w14:paraId="7F0C691F" w14:textId="77777777" w:rsidR="006B46A8" w:rsidRPr="00C02A01" w:rsidRDefault="006B46A8" w:rsidP="006B46A8">
      <w:pPr>
        <w:pStyle w:val="ListParagraph"/>
        <w:autoSpaceDE w:val="0"/>
        <w:autoSpaceDN w:val="0"/>
        <w:adjustRightInd w:val="0"/>
        <w:spacing w:after="120"/>
        <w:ind w:left="360"/>
        <w:jc w:val="center"/>
        <w:rPr>
          <w:b/>
          <w:bCs/>
        </w:rPr>
      </w:pPr>
      <w:r w:rsidRPr="00C02A01">
        <w:rPr>
          <w:b/>
          <w:bCs/>
        </w:rPr>
        <w:t>(this Section shall not be changed)</w:t>
      </w:r>
    </w:p>
    <w:p w14:paraId="5D319516" w14:textId="77777777" w:rsidR="00C02A01" w:rsidRDefault="00C02A01" w:rsidP="006B46A8">
      <w:pPr>
        <w:ind w:left="360"/>
        <w:contextualSpacing/>
        <w:rPr>
          <w:b/>
        </w:rPr>
      </w:pPr>
    </w:p>
    <w:p w14:paraId="29599FAD" w14:textId="48220BF5" w:rsidR="004C4EF7" w:rsidRPr="00166F92" w:rsidRDefault="004C4EF7">
      <w:pPr>
        <w:numPr>
          <w:ilvl w:val="0"/>
          <w:numId w:val="35"/>
        </w:numPr>
        <w:spacing w:before="120" w:after="120"/>
        <w:ind w:left="360"/>
        <w:rPr>
          <w:b/>
        </w:rPr>
      </w:pPr>
      <w:r w:rsidRPr="00166F92">
        <w:rPr>
          <w:b/>
        </w:rPr>
        <w:t>Purpose</w:t>
      </w:r>
    </w:p>
    <w:p w14:paraId="6E4F87BC" w14:textId="77777777" w:rsidR="004C4EF7" w:rsidRPr="00166F92" w:rsidRDefault="004C4EF7">
      <w:pPr>
        <w:pStyle w:val="ListParagraph"/>
        <w:numPr>
          <w:ilvl w:val="1"/>
          <w:numId w:val="35"/>
        </w:numPr>
        <w:spacing w:before="120" w:after="120"/>
        <w:ind w:left="360"/>
        <w:contextualSpacing w:val="0"/>
        <w:jc w:val="both"/>
      </w:pPr>
      <w:r w:rsidRPr="00166F92">
        <w:t>The Bank’s Anti-Corruption Guidelines and this annex apply with respect to procurement under Bank Investment Project Financing operations.</w:t>
      </w:r>
    </w:p>
    <w:p w14:paraId="7C1739F8" w14:textId="77777777" w:rsidR="004C4EF7" w:rsidRPr="00166F92" w:rsidRDefault="004C4EF7">
      <w:pPr>
        <w:numPr>
          <w:ilvl w:val="0"/>
          <w:numId w:val="35"/>
        </w:numPr>
        <w:spacing w:before="120" w:after="120"/>
        <w:ind w:left="360"/>
        <w:rPr>
          <w:b/>
        </w:rPr>
      </w:pPr>
      <w:r w:rsidRPr="00166F92">
        <w:rPr>
          <w:b/>
        </w:rPr>
        <w:t>Requirements</w:t>
      </w:r>
    </w:p>
    <w:p w14:paraId="2217D6E8" w14:textId="77777777" w:rsidR="004C4EF7" w:rsidRPr="00166F92" w:rsidRDefault="004C4EF7">
      <w:pPr>
        <w:pStyle w:val="ListParagraph"/>
        <w:numPr>
          <w:ilvl w:val="0"/>
          <w:numId w:val="39"/>
        </w:numPr>
        <w:autoSpaceDE w:val="0"/>
        <w:autoSpaceDN w:val="0"/>
        <w:adjustRightInd w:val="0"/>
        <w:spacing w:before="120" w:after="120"/>
        <w:contextualSpacing w:val="0"/>
        <w:jc w:val="both"/>
      </w:pPr>
      <w:r w:rsidRPr="00166F92">
        <w:rPr>
          <w:color w:val="000000"/>
        </w:rPr>
        <w:t>The Bank requires that Borrowers (including beneficiaries of Bank financing); bidders</w:t>
      </w:r>
      <w:r w:rsidR="00F33DB7" w:rsidRPr="00166F92">
        <w:rPr>
          <w:color w:val="000000"/>
        </w:rPr>
        <w:t xml:space="preserve"> (applicants/proposers)</w:t>
      </w:r>
      <w:r w:rsidRPr="00166F92">
        <w:rPr>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15687AA" w14:textId="77777777" w:rsidR="004C4EF7" w:rsidRPr="00166F92" w:rsidRDefault="004C4EF7">
      <w:pPr>
        <w:pStyle w:val="ListParagraph"/>
        <w:numPr>
          <w:ilvl w:val="0"/>
          <w:numId w:val="39"/>
        </w:numPr>
        <w:autoSpaceDE w:val="0"/>
        <w:autoSpaceDN w:val="0"/>
        <w:adjustRightInd w:val="0"/>
        <w:spacing w:before="120" w:after="120"/>
        <w:contextualSpacing w:val="0"/>
        <w:jc w:val="both"/>
      </w:pPr>
      <w:r w:rsidRPr="00166F92">
        <w:t>To this end, the Bank:</w:t>
      </w:r>
    </w:p>
    <w:p w14:paraId="3F9F4B44" w14:textId="77777777" w:rsidR="004C4EF7" w:rsidRPr="00166F92" w:rsidRDefault="004C4EF7">
      <w:pPr>
        <w:numPr>
          <w:ilvl w:val="0"/>
          <w:numId w:val="36"/>
        </w:numPr>
        <w:autoSpaceDE w:val="0"/>
        <w:autoSpaceDN w:val="0"/>
        <w:adjustRightInd w:val="0"/>
        <w:spacing w:before="120" w:after="120"/>
        <w:ind w:left="810"/>
        <w:rPr>
          <w:color w:val="000000"/>
        </w:rPr>
      </w:pPr>
      <w:r w:rsidRPr="00166F92">
        <w:rPr>
          <w:color w:val="000000"/>
        </w:rPr>
        <w:t>Defines, for the purposes of this provision, the terms set forth below as follows:</w:t>
      </w:r>
    </w:p>
    <w:p w14:paraId="5D17469E" w14:textId="77777777" w:rsidR="004C4EF7" w:rsidRPr="00166F92" w:rsidRDefault="004C4EF7">
      <w:pPr>
        <w:numPr>
          <w:ilvl w:val="0"/>
          <w:numId w:val="37"/>
        </w:numPr>
        <w:autoSpaceDE w:val="0"/>
        <w:autoSpaceDN w:val="0"/>
        <w:adjustRightInd w:val="0"/>
        <w:spacing w:before="120" w:after="120"/>
        <w:ind w:left="1170" w:hanging="180"/>
        <w:rPr>
          <w:color w:val="000000"/>
        </w:rPr>
      </w:pPr>
      <w:r w:rsidRPr="00166F92">
        <w:rPr>
          <w:color w:val="000000"/>
        </w:rPr>
        <w:t>“</w:t>
      </w:r>
      <w:proofErr w:type="gramStart"/>
      <w:r w:rsidRPr="00166F92">
        <w:rPr>
          <w:color w:val="000000"/>
        </w:rPr>
        <w:t>corrupt</w:t>
      </w:r>
      <w:proofErr w:type="gramEnd"/>
      <w:r w:rsidRPr="00166F92">
        <w:rPr>
          <w:color w:val="000000"/>
        </w:rPr>
        <w:t xml:space="preserve"> practice” is the offering, giving, receiving, or soliciting, directly or indirectly, of anything of value to influence improperly the actions of another </w:t>
      </w:r>
      <w:proofErr w:type="gramStart"/>
      <w:r w:rsidRPr="00166F92">
        <w:rPr>
          <w:color w:val="000000"/>
        </w:rPr>
        <w:t>party;</w:t>
      </w:r>
      <w:proofErr w:type="gramEnd"/>
    </w:p>
    <w:p w14:paraId="60FD1036" w14:textId="77777777" w:rsidR="004C4EF7" w:rsidRPr="00166F92" w:rsidRDefault="004C4EF7">
      <w:pPr>
        <w:numPr>
          <w:ilvl w:val="0"/>
          <w:numId w:val="37"/>
        </w:numPr>
        <w:autoSpaceDE w:val="0"/>
        <w:autoSpaceDN w:val="0"/>
        <w:adjustRightInd w:val="0"/>
        <w:spacing w:before="120" w:after="120"/>
        <w:ind w:left="1170" w:hanging="180"/>
        <w:rPr>
          <w:color w:val="000000"/>
        </w:rPr>
      </w:pPr>
      <w:r w:rsidRPr="00166F92">
        <w:rPr>
          <w:color w:val="000000"/>
        </w:rPr>
        <w:t>“</w:t>
      </w:r>
      <w:proofErr w:type="gramStart"/>
      <w:r w:rsidRPr="00166F92">
        <w:rPr>
          <w:color w:val="000000"/>
        </w:rPr>
        <w:t>fraudulent</w:t>
      </w:r>
      <w:proofErr w:type="gramEnd"/>
      <w:r w:rsidRPr="00166F92">
        <w:rPr>
          <w:color w:val="000000"/>
        </w:rPr>
        <w:t xml:space="preserve"> practice” is any act or omission, including misrepresentation, that knowingly or recklessly misleads, or attempts to mislead, a party to obtain financial or other benefit or to avoid an </w:t>
      </w:r>
      <w:proofErr w:type="gramStart"/>
      <w:r w:rsidRPr="00166F92">
        <w:rPr>
          <w:color w:val="000000"/>
        </w:rPr>
        <w:t>obligation;</w:t>
      </w:r>
      <w:proofErr w:type="gramEnd"/>
    </w:p>
    <w:p w14:paraId="6763C846" w14:textId="77777777" w:rsidR="004C4EF7" w:rsidRPr="00166F92" w:rsidRDefault="004C4EF7">
      <w:pPr>
        <w:numPr>
          <w:ilvl w:val="0"/>
          <w:numId w:val="37"/>
        </w:numPr>
        <w:autoSpaceDE w:val="0"/>
        <w:autoSpaceDN w:val="0"/>
        <w:adjustRightInd w:val="0"/>
        <w:spacing w:before="120" w:after="120"/>
        <w:ind w:left="1170" w:hanging="180"/>
        <w:rPr>
          <w:color w:val="000000"/>
        </w:rPr>
      </w:pPr>
      <w:r w:rsidRPr="00166F92">
        <w:rPr>
          <w:color w:val="000000"/>
        </w:rPr>
        <w:t>“</w:t>
      </w:r>
      <w:proofErr w:type="gramStart"/>
      <w:r w:rsidRPr="00166F92">
        <w:rPr>
          <w:color w:val="000000"/>
        </w:rPr>
        <w:t>collusive</w:t>
      </w:r>
      <w:proofErr w:type="gramEnd"/>
      <w:r w:rsidRPr="00166F92">
        <w:rPr>
          <w:color w:val="000000"/>
        </w:rPr>
        <w:t xml:space="preserve"> practice” is an arrangement between two or more parties designed to achieve an improper purpose, including to influence improperly the actions of another </w:t>
      </w:r>
      <w:proofErr w:type="gramStart"/>
      <w:r w:rsidRPr="00166F92">
        <w:rPr>
          <w:color w:val="000000"/>
        </w:rPr>
        <w:t>party;</w:t>
      </w:r>
      <w:proofErr w:type="gramEnd"/>
    </w:p>
    <w:p w14:paraId="7A070B67" w14:textId="77777777" w:rsidR="004C4EF7" w:rsidRPr="00166F92" w:rsidRDefault="004C4EF7">
      <w:pPr>
        <w:numPr>
          <w:ilvl w:val="0"/>
          <w:numId w:val="37"/>
        </w:numPr>
        <w:autoSpaceDE w:val="0"/>
        <w:autoSpaceDN w:val="0"/>
        <w:adjustRightInd w:val="0"/>
        <w:spacing w:before="120" w:after="120"/>
        <w:ind w:left="1170" w:hanging="180"/>
        <w:rPr>
          <w:color w:val="000000"/>
        </w:rPr>
      </w:pPr>
      <w:r w:rsidRPr="00166F92">
        <w:rPr>
          <w:color w:val="000000"/>
        </w:rPr>
        <w:t>“</w:t>
      </w:r>
      <w:proofErr w:type="gramStart"/>
      <w:r w:rsidRPr="00166F92">
        <w:rPr>
          <w:color w:val="000000"/>
        </w:rPr>
        <w:t>coercive</w:t>
      </w:r>
      <w:proofErr w:type="gramEnd"/>
      <w:r w:rsidRPr="00166F92">
        <w:rPr>
          <w:color w:val="000000"/>
        </w:rPr>
        <w:t xml:space="preserve"> practice” is impairing or harming, or threatening to impair or harm, directly or indirectly, any party or the property of the party to influence improperly the actions of a </w:t>
      </w:r>
      <w:proofErr w:type="gramStart"/>
      <w:r w:rsidRPr="00166F92">
        <w:rPr>
          <w:color w:val="000000"/>
        </w:rPr>
        <w:t>party;</w:t>
      </w:r>
      <w:proofErr w:type="gramEnd"/>
    </w:p>
    <w:p w14:paraId="7B4D76C9" w14:textId="77777777" w:rsidR="004C4EF7" w:rsidRPr="00166F92" w:rsidRDefault="004C4EF7">
      <w:pPr>
        <w:numPr>
          <w:ilvl w:val="0"/>
          <w:numId w:val="37"/>
        </w:numPr>
        <w:autoSpaceDE w:val="0"/>
        <w:autoSpaceDN w:val="0"/>
        <w:adjustRightInd w:val="0"/>
        <w:spacing w:before="120" w:after="120"/>
        <w:ind w:left="1170" w:hanging="180"/>
        <w:rPr>
          <w:color w:val="000000"/>
        </w:rPr>
      </w:pPr>
      <w:r w:rsidRPr="00166F92">
        <w:rPr>
          <w:color w:val="000000"/>
        </w:rPr>
        <w:t>“</w:t>
      </w:r>
      <w:proofErr w:type="gramStart"/>
      <w:r w:rsidRPr="00166F92">
        <w:rPr>
          <w:color w:val="000000"/>
        </w:rPr>
        <w:t>obstructive</w:t>
      </w:r>
      <w:proofErr w:type="gramEnd"/>
      <w:r w:rsidRPr="00166F92">
        <w:rPr>
          <w:color w:val="000000"/>
        </w:rPr>
        <w:t xml:space="preserve"> practice” is:</w:t>
      </w:r>
    </w:p>
    <w:p w14:paraId="65D2ED56" w14:textId="77777777" w:rsidR="004C4EF7" w:rsidRPr="00166F92" w:rsidRDefault="004C4EF7">
      <w:pPr>
        <w:numPr>
          <w:ilvl w:val="0"/>
          <w:numId w:val="38"/>
        </w:numPr>
        <w:autoSpaceDE w:val="0"/>
        <w:autoSpaceDN w:val="0"/>
        <w:adjustRightInd w:val="0"/>
        <w:spacing w:before="120" w:after="120"/>
        <w:ind w:left="1800" w:hanging="540"/>
        <w:rPr>
          <w:color w:val="000000"/>
        </w:rPr>
      </w:pPr>
      <w:r w:rsidRPr="00166F92">
        <w:rPr>
          <w:color w:val="00000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w:t>
      </w:r>
      <w:r w:rsidRPr="00166F92">
        <w:rPr>
          <w:color w:val="000000"/>
        </w:rPr>
        <w:lastRenderedPageBreak/>
        <w:t>harassing, or intimidating any party to prevent it from disclosing its knowledge of matters relevant to the investigation or from pursuing the investigation; or</w:t>
      </w:r>
    </w:p>
    <w:p w14:paraId="67E7E0DE" w14:textId="77777777" w:rsidR="004C4EF7" w:rsidRPr="00166F92" w:rsidRDefault="004C4EF7">
      <w:pPr>
        <w:numPr>
          <w:ilvl w:val="0"/>
          <w:numId w:val="38"/>
        </w:numPr>
        <w:autoSpaceDE w:val="0"/>
        <w:autoSpaceDN w:val="0"/>
        <w:adjustRightInd w:val="0"/>
        <w:spacing w:before="120" w:after="120"/>
        <w:ind w:left="1800" w:hanging="540"/>
        <w:rPr>
          <w:color w:val="000000"/>
        </w:rPr>
      </w:pPr>
      <w:r w:rsidRPr="00166F92">
        <w:rPr>
          <w:color w:val="000000"/>
        </w:rPr>
        <w:t>acts intended to materially impede the exercise of the Bank’s inspection and audit rights provided for under paragraph 2.2 e. below.</w:t>
      </w:r>
    </w:p>
    <w:p w14:paraId="45AAA2AE" w14:textId="77777777" w:rsidR="004C4EF7" w:rsidRPr="00166F92" w:rsidRDefault="004C4EF7">
      <w:pPr>
        <w:numPr>
          <w:ilvl w:val="0"/>
          <w:numId w:val="36"/>
        </w:numPr>
        <w:autoSpaceDE w:val="0"/>
        <w:autoSpaceDN w:val="0"/>
        <w:adjustRightInd w:val="0"/>
        <w:spacing w:before="120" w:after="120"/>
        <w:ind w:left="810"/>
        <w:rPr>
          <w:color w:val="000000"/>
        </w:rPr>
      </w:pPr>
      <w:r w:rsidRPr="00166F92">
        <w:rPr>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E2FB49E" w14:textId="77777777" w:rsidR="004C4EF7" w:rsidRPr="00166F92" w:rsidRDefault="004C4EF7">
      <w:pPr>
        <w:numPr>
          <w:ilvl w:val="0"/>
          <w:numId w:val="36"/>
        </w:numPr>
        <w:autoSpaceDE w:val="0"/>
        <w:autoSpaceDN w:val="0"/>
        <w:adjustRightInd w:val="0"/>
        <w:spacing w:before="120" w:after="120"/>
        <w:ind w:left="810"/>
        <w:rPr>
          <w:color w:val="000000"/>
        </w:rPr>
      </w:pPr>
      <w:r w:rsidRPr="00166F92">
        <w:rPr>
          <w:color w:val="000000"/>
        </w:rPr>
        <w:t xml:space="preserve">In addition to the legal remedies set out in the relevant Legal Agreement, may take other appropriate actions, including declaring </w:t>
      </w:r>
      <w:proofErr w:type="spellStart"/>
      <w:r w:rsidRPr="00166F92">
        <w:rPr>
          <w:color w:val="000000"/>
        </w:rPr>
        <w:t>misprocurement</w:t>
      </w:r>
      <w:proofErr w:type="spellEnd"/>
      <w:r w:rsidRPr="00166F92">
        <w:rPr>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730EF35" w14:textId="77777777" w:rsidR="004C4EF7" w:rsidRPr="00166F92" w:rsidRDefault="00EA7B7B">
      <w:pPr>
        <w:numPr>
          <w:ilvl w:val="0"/>
          <w:numId w:val="36"/>
        </w:numPr>
        <w:autoSpaceDE w:val="0"/>
        <w:autoSpaceDN w:val="0"/>
        <w:adjustRightInd w:val="0"/>
        <w:spacing w:before="120" w:after="120"/>
        <w:ind w:left="810"/>
        <w:rPr>
          <w:color w:val="000000"/>
        </w:rPr>
      </w:pPr>
      <w:r w:rsidRPr="00166F92">
        <w:rPr>
          <w:color w:val="000000"/>
        </w:rPr>
        <w:t>Pursuant to the Bank’s Anti- Corruption Guidelines and i</w:t>
      </w:r>
      <w:r w:rsidR="004C4EF7" w:rsidRPr="00166F92">
        <w:rPr>
          <w:color w:val="000000"/>
        </w:rPr>
        <w:t>n accordance with the Bank’s prevailing sanctions policies and procedures, may sanction a firm or individual, either indefinitely or for a stated period of time, including by publicly declaring such firm or individual ineligible (</w:t>
      </w:r>
      <w:proofErr w:type="spellStart"/>
      <w:r w:rsidR="004C4EF7" w:rsidRPr="00166F92">
        <w:rPr>
          <w:color w:val="000000"/>
        </w:rPr>
        <w:t>i</w:t>
      </w:r>
      <w:proofErr w:type="spellEnd"/>
      <w:r w:rsidR="004C4EF7" w:rsidRPr="00166F92">
        <w:rPr>
          <w:color w:val="000000"/>
        </w:rPr>
        <w:t>) to be awarded or otherwise benefit from a Bank-financed contract, financially or in any other manner;</w:t>
      </w:r>
      <w:r w:rsidR="004C4EF7" w:rsidRPr="00166F92">
        <w:rPr>
          <w:vertAlign w:val="superscript"/>
        </w:rPr>
        <w:footnoteReference w:id="9"/>
      </w:r>
      <w:r w:rsidR="004C4EF7" w:rsidRPr="00166F92">
        <w:rPr>
          <w:color w:val="000000"/>
        </w:rPr>
        <w:t xml:space="preserve"> (ii) to be a nominated</w:t>
      </w:r>
      <w:r w:rsidR="004C4EF7" w:rsidRPr="00166F92">
        <w:rPr>
          <w:vertAlign w:val="superscript"/>
        </w:rPr>
        <w:footnoteReference w:id="10"/>
      </w:r>
      <w:r w:rsidR="004C4EF7" w:rsidRPr="00166F92">
        <w:rPr>
          <w:color w:val="000000"/>
        </w:rPr>
        <w:t xml:space="preserve"> sub-contractor, consultant, manufacturer or supplier, or service provider of an otherwise eligible firm being awarded a Bank-financed contract; and (iii) to receive the proceeds of any loan made by the Bank or otherwise to </w:t>
      </w:r>
      <w:r w:rsidR="004C4EF7" w:rsidRPr="00166F92">
        <w:rPr>
          <w:color w:val="000000"/>
        </w:rPr>
        <w:lastRenderedPageBreak/>
        <w:t xml:space="preserve">participate further in the preparation or implementation of any Bank-financed project; </w:t>
      </w:r>
    </w:p>
    <w:p w14:paraId="3B55ADFA" w14:textId="1B4C232D" w:rsidR="004C4EF7" w:rsidRPr="00166F92" w:rsidRDefault="004C4EF7">
      <w:pPr>
        <w:numPr>
          <w:ilvl w:val="0"/>
          <w:numId w:val="36"/>
        </w:numPr>
        <w:autoSpaceDE w:val="0"/>
        <w:autoSpaceDN w:val="0"/>
        <w:adjustRightInd w:val="0"/>
        <w:spacing w:before="120" w:after="120"/>
        <w:ind w:left="810"/>
        <w:rPr>
          <w:color w:val="000000"/>
        </w:rPr>
      </w:pPr>
      <w:r w:rsidRPr="00166F92">
        <w:rPr>
          <w:color w:val="000000"/>
        </w:rPr>
        <w:t>Requires that a clause be included in bidding/request for proposals documents and in contracts financed by a Bank loan, requiring (</w:t>
      </w:r>
      <w:proofErr w:type="spellStart"/>
      <w:r w:rsidRPr="00166F92">
        <w:rPr>
          <w:color w:val="000000"/>
        </w:rPr>
        <w:t>i</w:t>
      </w:r>
      <w:proofErr w:type="spellEnd"/>
      <w:r w:rsidRPr="00166F92">
        <w:rPr>
          <w:color w:val="000000"/>
        </w:rPr>
        <w:t>) bidders</w:t>
      </w:r>
      <w:r w:rsidR="00F33DB7" w:rsidRPr="00166F92">
        <w:rPr>
          <w:color w:val="000000"/>
        </w:rPr>
        <w:t xml:space="preserve"> (applicants/proposers)</w:t>
      </w:r>
      <w:r w:rsidRPr="00166F92">
        <w:rPr>
          <w:color w:val="000000"/>
        </w:rPr>
        <w:t>, consultants, contractors, and suppliers, and their sub-contractors, sub-consultants, service providers, suppliers, agents</w:t>
      </w:r>
      <w:r w:rsidR="00322AC1">
        <w:rPr>
          <w:color w:val="000000"/>
        </w:rPr>
        <w:t>,</w:t>
      </w:r>
      <w:r w:rsidRPr="00166F92">
        <w:rPr>
          <w:color w:val="000000"/>
        </w:rPr>
        <w:t xml:space="preserve"> personnel, permit the Bank to inspect</w:t>
      </w:r>
      <w:r w:rsidRPr="00166F92">
        <w:rPr>
          <w:rStyle w:val="FootnoteReference"/>
          <w:color w:val="000000"/>
        </w:rPr>
        <w:footnoteReference w:id="11"/>
      </w:r>
      <w:r w:rsidRPr="00166F92">
        <w:rPr>
          <w:color w:val="000000"/>
        </w:rPr>
        <w:t xml:space="preserve"> all accounts, records and other documents relating to the </w:t>
      </w:r>
      <w:r w:rsidR="00F33DB7" w:rsidRPr="00166F92">
        <w:rPr>
          <w:color w:val="000000"/>
        </w:rPr>
        <w:t>procurement process, selection and/or contract execution</w:t>
      </w:r>
      <w:r w:rsidRPr="00166F92">
        <w:rPr>
          <w:color w:val="000000"/>
        </w:rPr>
        <w:t>, and to have them audited by auditors appointed by the Bank.</w:t>
      </w:r>
    </w:p>
    <w:p w14:paraId="610034F9" w14:textId="77777777" w:rsidR="00A53CE8" w:rsidRPr="00166F92" w:rsidRDefault="00A53CE8" w:rsidP="001D5093">
      <w:pPr>
        <w:spacing w:after="240"/>
        <w:ind w:left="630" w:hanging="720"/>
        <w:outlineLvl w:val="5"/>
        <w:rPr>
          <w:b/>
          <w:bCs/>
        </w:rPr>
        <w:sectPr w:rsidR="00A53CE8" w:rsidRPr="00166F92" w:rsidSect="005C38A4">
          <w:headerReference w:type="default" r:id="rId103"/>
          <w:footerReference w:type="even" r:id="rId104"/>
          <w:footerReference w:type="default" r:id="rId105"/>
          <w:headerReference w:type="first" r:id="rId106"/>
          <w:footerReference w:type="first" r:id="rId107"/>
          <w:footnotePr>
            <w:numRestart w:val="eachSect"/>
          </w:footnotePr>
          <w:type w:val="oddPage"/>
          <w:pgSz w:w="12240" w:h="15840" w:code="1"/>
          <w:pgMar w:top="1440" w:right="1440" w:bottom="1440" w:left="1800" w:header="720" w:footer="720" w:gutter="0"/>
          <w:cols w:space="720"/>
          <w:titlePg/>
          <w:docGrid w:linePitch="326"/>
        </w:sectPr>
      </w:pPr>
    </w:p>
    <w:p w14:paraId="35ECA4B4" w14:textId="77777777" w:rsidR="00BE226F" w:rsidRDefault="00BE226F" w:rsidP="001D5093">
      <w:pPr>
        <w:rPr>
          <w:b/>
          <w:sz w:val="32"/>
        </w:rPr>
      </w:pPr>
      <w:bookmarkStart w:id="869" w:name="_Hlt125777464"/>
      <w:bookmarkStart w:id="870" w:name="_Hlt158621145"/>
      <w:bookmarkEnd w:id="869"/>
      <w:bookmarkEnd w:id="870"/>
    </w:p>
    <w:p w14:paraId="4A193019" w14:textId="77777777" w:rsidR="006430F4" w:rsidRDefault="006430F4" w:rsidP="006430F4">
      <w:pPr>
        <w:rPr>
          <w:b/>
          <w:sz w:val="32"/>
        </w:rPr>
      </w:pPr>
    </w:p>
    <w:p w14:paraId="2722BFE5" w14:textId="77777777" w:rsidR="006430F4" w:rsidRDefault="006430F4" w:rsidP="006430F4">
      <w:pPr>
        <w:rPr>
          <w:b/>
          <w:sz w:val="32"/>
        </w:rPr>
      </w:pPr>
    </w:p>
    <w:p w14:paraId="5C5C6BE8" w14:textId="77777777" w:rsidR="006430F4" w:rsidRDefault="006430F4" w:rsidP="006430F4">
      <w:pPr>
        <w:rPr>
          <w:b/>
          <w:sz w:val="32"/>
        </w:rPr>
      </w:pPr>
    </w:p>
    <w:p w14:paraId="23944696" w14:textId="77777777" w:rsidR="006430F4" w:rsidRDefault="006430F4" w:rsidP="006430F4">
      <w:pPr>
        <w:rPr>
          <w:b/>
          <w:sz w:val="32"/>
        </w:rPr>
      </w:pPr>
    </w:p>
    <w:p w14:paraId="561E4CF2" w14:textId="77777777" w:rsidR="006430F4" w:rsidRDefault="006430F4" w:rsidP="006430F4">
      <w:pPr>
        <w:rPr>
          <w:b/>
          <w:sz w:val="32"/>
        </w:rPr>
      </w:pPr>
    </w:p>
    <w:p w14:paraId="79E3C85D" w14:textId="77777777" w:rsidR="006430F4" w:rsidRDefault="006430F4" w:rsidP="006430F4">
      <w:pPr>
        <w:rPr>
          <w:b/>
          <w:sz w:val="32"/>
        </w:rPr>
      </w:pPr>
    </w:p>
    <w:p w14:paraId="088B66F5" w14:textId="77777777" w:rsidR="006430F4" w:rsidRDefault="006430F4" w:rsidP="006430F4">
      <w:pPr>
        <w:rPr>
          <w:b/>
          <w:sz w:val="32"/>
        </w:rPr>
      </w:pPr>
    </w:p>
    <w:p w14:paraId="20418162" w14:textId="77777777" w:rsidR="006430F4" w:rsidRDefault="006430F4" w:rsidP="006430F4">
      <w:pPr>
        <w:rPr>
          <w:b/>
          <w:sz w:val="32"/>
        </w:rPr>
      </w:pPr>
    </w:p>
    <w:p w14:paraId="4C52FE6E" w14:textId="0C0D446D" w:rsidR="006430F4" w:rsidRDefault="006430F4" w:rsidP="006430F4">
      <w:pPr>
        <w:pStyle w:val="SectionHeadings"/>
      </w:pPr>
      <w:r>
        <w:t>PART 2</w:t>
      </w:r>
      <w:r w:rsidRPr="00166F92">
        <w:t xml:space="preserve"> - Employer’s Requirements</w:t>
      </w:r>
    </w:p>
    <w:p w14:paraId="26F7A132" w14:textId="30A7B9B8" w:rsidR="006430F4" w:rsidRDefault="006430F4" w:rsidP="006430F4">
      <w:pPr>
        <w:pBdr>
          <w:top w:val="nil"/>
          <w:left w:val="nil"/>
          <w:bottom w:val="nil"/>
          <w:right w:val="nil"/>
          <w:between w:val="nil"/>
        </w:pBdr>
        <w:spacing w:after="240"/>
        <w:ind w:firstLine="720"/>
        <w:jc w:val="center"/>
        <w:rPr>
          <w:rFonts w:ascii="Calibri" w:eastAsia="Calibri" w:hAnsi="Calibri" w:cs="Calibri"/>
          <w:i/>
          <w:color w:val="000000"/>
          <w:sz w:val="28"/>
          <w:szCs w:val="28"/>
        </w:rPr>
      </w:pPr>
      <w:r>
        <w:rPr>
          <w:rFonts w:ascii="Calibri" w:eastAsia="Calibri" w:hAnsi="Calibri" w:cs="Calibri"/>
          <w:i/>
          <w:color w:val="000000"/>
          <w:sz w:val="28"/>
          <w:szCs w:val="28"/>
        </w:rPr>
        <w:t>(attached Separately)</w:t>
      </w:r>
    </w:p>
    <w:p w14:paraId="7824F626" w14:textId="7EEA7F97" w:rsidR="006430F4" w:rsidRDefault="006430F4" w:rsidP="006430F4">
      <w:pPr>
        <w:tabs>
          <w:tab w:val="left" w:pos="2112"/>
        </w:tabs>
        <w:rPr>
          <w:b/>
          <w:sz w:val="32"/>
        </w:rPr>
      </w:pPr>
    </w:p>
    <w:p w14:paraId="0B567D0F" w14:textId="78ACE10A" w:rsidR="006430F4" w:rsidRPr="006430F4" w:rsidRDefault="006430F4" w:rsidP="006430F4">
      <w:pPr>
        <w:tabs>
          <w:tab w:val="left" w:pos="2112"/>
        </w:tabs>
        <w:rPr>
          <w:sz w:val="32"/>
        </w:rPr>
        <w:sectPr w:rsidR="006430F4" w:rsidRPr="006430F4" w:rsidSect="005C38A4">
          <w:footerReference w:type="even" r:id="rId108"/>
          <w:footerReference w:type="default" r:id="rId109"/>
          <w:headerReference w:type="first" r:id="rId110"/>
          <w:footerReference w:type="first" r:id="rId111"/>
          <w:type w:val="oddPage"/>
          <w:pgSz w:w="12240" w:h="15840" w:code="1"/>
          <w:pgMar w:top="1440" w:right="1440" w:bottom="1440" w:left="1800" w:header="720" w:footer="720" w:gutter="0"/>
          <w:cols w:space="720"/>
          <w:titlePg/>
          <w:docGrid w:linePitch="326"/>
        </w:sectPr>
      </w:pPr>
      <w:r>
        <w:rPr>
          <w:sz w:val="32"/>
        </w:rPr>
        <w:tab/>
      </w:r>
    </w:p>
    <w:p w14:paraId="374A1956" w14:textId="77777777" w:rsidR="005B4A5F" w:rsidRPr="00166F92" w:rsidRDefault="005B4A5F" w:rsidP="001D5093">
      <w:bookmarkStart w:id="871" w:name="b"/>
    </w:p>
    <w:p w14:paraId="59733C00" w14:textId="409F9B02" w:rsidR="00811901" w:rsidRPr="00166F92" w:rsidRDefault="00811901" w:rsidP="001D5093">
      <w:pPr>
        <w:tabs>
          <w:tab w:val="right" w:leader="dot" w:pos="9000"/>
        </w:tabs>
        <w:spacing w:line="276" w:lineRule="auto"/>
        <w:rPr>
          <w:b/>
          <w:sz w:val="36"/>
          <w:szCs w:val="36"/>
        </w:rPr>
      </w:pPr>
      <w:bookmarkStart w:id="872" w:name="_Toc437951494"/>
      <w:bookmarkStart w:id="873" w:name="_Toc436551309"/>
      <w:bookmarkStart w:id="874" w:name="_Toc125874274"/>
      <w:bookmarkStart w:id="875" w:name="_Toc190498603"/>
      <w:bookmarkStart w:id="876" w:name="_Toc190498778"/>
    </w:p>
    <w:p w14:paraId="34D1B13B" w14:textId="77777777" w:rsidR="00A92705" w:rsidRPr="00166F92" w:rsidRDefault="00A92705" w:rsidP="001D5093">
      <w:pPr>
        <w:rPr>
          <w:b/>
          <w:sz w:val="36"/>
          <w:szCs w:val="36"/>
        </w:rPr>
      </w:pPr>
      <w:bookmarkStart w:id="877" w:name="_Toc437951922"/>
      <w:r w:rsidRPr="00166F92">
        <w:rPr>
          <w:b/>
          <w:sz w:val="36"/>
          <w:szCs w:val="36"/>
        </w:rPr>
        <w:br w:type="page"/>
      </w:r>
    </w:p>
    <w:bookmarkEnd w:id="872"/>
    <w:bookmarkEnd w:id="873"/>
    <w:bookmarkEnd w:id="874"/>
    <w:bookmarkEnd w:id="875"/>
    <w:bookmarkEnd w:id="876"/>
    <w:bookmarkEnd w:id="877"/>
    <w:p w14:paraId="54594AA5" w14:textId="77777777" w:rsidR="000E09BD" w:rsidRPr="004F20BF" w:rsidRDefault="000E09BD" w:rsidP="000E09BD">
      <w:pPr>
        <w:pStyle w:val="SPD3EmployersRequirement"/>
        <w:spacing w:after="240"/>
      </w:pPr>
      <w:r w:rsidRPr="004F20BF">
        <w:lastRenderedPageBreak/>
        <w:t xml:space="preserve">Environmental and Social (ES) requirements </w:t>
      </w:r>
    </w:p>
    <w:p w14:paraId="6DB7E527" w14:textId="63B23CFF" w:rsidR="000E09BD" w:rsidRPr="00576122" w:rsidRDefault="00576122" w:rsidP="000E09BD">
      <w:pPr>
        <w:spacing w:after="0"/>
        <w:rPr>
          <w:i/>
        </w:rPr>
      </w:pPr>
      <w:bookmarkStart w:id="878" w:name="_Hlk12105400"/>
      <w:r>
        <w:rPr>
          <w:i/>
        </w:rPr>
        <w:t>(</w:t>
      </w:r>
      <w:r w:rsidR="000E09BD" w:rsidRPr="00576122">
        <w:rPr>
          <w:i/>
        </w:rPr>
        <w:t xml:space="preserve">The ES requirements should be prepared in </w:t>
      </w:r>
      <w:r w:rsidR="006430F4" w:rsidRPr="00576122">
        <w:rPr>
          <w:i/>
        </w:rPr>
        <w:t>a manner</w:t>
      </w:r>
      <w:r w:rsidR="000E09BD" w:rsidRPr="00576122">
        <w:rPr>
          <w:i/>
        </w:rPr>
        <w:t xml:space="preserve"> that does not conflict with the relevant General Conditions (and the corresponding Particular Conditions if any) and other parts of the specifications</w:t>
      </w:r>
      <w:r>
        <w:rPr>
          <w:i/>
        </w:rPr>
        <w:t xml:space="preserve">). </w:t>
      </w:r>
      <w:r w:rsidR="000E09BD" w:rsidRPr="00576122">
        <w:rPr>
          <w:i/>
        </w:rPr>
        <w:t xml:space="preserve"> </w:t>
      </w:r>
      <w:bookmarkEnd w:id="878"/>
    </w:p>
    <w:p w14:paraId="6071F91E" w14:textId="77777777" w:rsidR="00576122" w:rsidRDefault="00576122" w:rsidP="000E09BD">
      <w:pPr>
        <w:spacing w:after="0"/>
        <w:rPr>
          <w:iCs/>
        </w:rPr>
      </w:pPr>
    </w:p>
    <w:p w14:paraId="160FAE62" w14:textId="621FF3C4" w:rsidR="00576122" w:rsidRDefault="00576122" w:rsidP="00576122">
      <w:pPr>
        <w:rPr>
          <w:rFonts w:ascii="Times New Roman" w:eastAsia="Times New Roman" w:hAnsi="Times New Roman" w:cs="Times New Roman"/>
        </w:rPr>
        <w:sectPr w:rsidR="00576122" w:rsidSect="00576122">
          <w:type w:val="oddPage"/>
          <w:pgSz w:w="11906" w:h="16838" w:code="9"/>
          <w:pgMar w:top="1440" w:right="1440" w:bottom="1440" w:left="1440" w:header="720" w:footer="720" w:gutter="0"/>
          <w:cols w:space="720"/>
          <w:titlePg/>
        </w:sectPr>
      </w:pPr>
      <w:r>
        <w:rPr>
          <w:rFonts w:ascii="Times New Roman" w:eastAsia="Times New Roman" w:hAnsi="Times New Roman" w:cs="Times New Roman"/>
        </w:rPr>
        <w:t xml:space="preserve">Bidders must familiarize themselves with the project Environmental and Social Management Plan (ESMP) requirements and fully incorporate them in their proposal. The general ESMP is available through the following link: </w:t>
      </w:r>
      <w:r>
        <w:t xml:space="preserve"> </w:t>
      </w:r>
      <w:hyperlink r:id="rId112" w:history="1">
        <w:r w:rsidRPr="002B642C">
          <w:rPr>
            <w:rStyle w:val="Hyperlink"/>
            <w:bCs/>
            <w:lang w:val="en-GB"/>
          </w:rPr>
          <w:t>https://sesrp.moewr.gov.so/company-overview/careers/</w:t>
        </w:r>
      </w:hyperlink>
      <w:r>
        <w:rPr>
          <w:bCs/>
          <w:u w:val="single"/>
          <w:lang w:val="en-GB"/>
        </w:rPr>
        <w:t xml:space="preserve"> </w:t>
      </w:r>
    </w:p>
    <w:p w14:paraId="298CB530" w14:textId="77777777" w:rsidR="00576122" w:rsidRPr="006430F4" w:rsidRDefault="00576122" w:rsidP="000E09BD">
      <w:pPr>
        <w:spacing w:after="0"/>
        <w:rPr>
          <w:iCs/>
        </w:rPr>
      </w:pPr>
    </w:p>
    <w:p w14:paraId="18496FF8" w14:textId="77777777" w:rsidR="000E09BD" w:rsidRDefault="000E09BD">
      <w:pPr>
        <w:rPr>
          <w:rFonts w:cstheme="minorHAnsi"/>
          <w:i/>
          <w:noProof/>
          <w:color w:val="002060"/>
        </w:rPr>
      </w:pPr>
    </w:p>
    <w:p w14:paraId="46CC14B3" w14:textId="7A40855E" w:rsidR="001128F0" w:rsidRDefault="001128F0">
      <w:pPr>
        <w:rPr>
          <w:rFonts w:cstheme="minorHAnsi"/>
          <w:i/>
          <w:noProof/>
          <w:color w:val="002060"/>
        </w:rPr>
      </w:pPr>
      <w:r>
        <w:rPr>
          <w:rFonts w:cstheme="minorHAnsi"/>
          <w:i/>
          <w:noProof/>
          <w:color w:val="002060"/>
        </w:rPr>
        <w:br w:type="page"/>
      </w:r>
    </w:p>
    <w:p w14:paraId="78469F77" w14:textId="77777777" w:rsidR="007119DA" w:rsidRDefault="005B4A5F" w:rsidP="001D5093">
      <w:pPr>
        <w:pStyle w:val="SectionVIIHeader1"/>
      </w:pPr>
      <w:bookmarkStart w:id="879" w:name="_Toc436551311"/>
      <w:bookmarkStart w:id="880" w:name="_Toc125874276"/>
      <w:bookmarkStart w:id="881" w:name="_Toc190498605"/>
      <w:bookmarkStart w:id="882" w:name="_Toc190498780"/>
      <w:bookmarkStart w:id="883" w:name="_Toc437951496"/>
      <w:bookmarkStart w:id="884" w:name="_Toc437951924"/>
      <w:bookmarkStart w:id="885" w:name="_Toc135149806"/>
      <w:r w:rsidRPr="00166F92">
        <w:lastRenderedPageBreak/>
        <w:t>Forms</w:t>
      </w:r>
      <w:r w:rsidR="007E703B" w:rsidRPr="00166F92">
        <w:t xml:space="preserve"> </w:t>
      </w:r>
      <w:r w:rsidRPr="00166F92">
        <w:t>and</w:t>
      </w:r>
      <w:r w:rsidR="007E703B" w:rsidRPr="00166F92">
        <w:t xml:space="preserve"> </w:t>
      </w:r>
      <w:r w:rsidRPr="00166F92">
        <w:t>Procedures</w:t>
      </w:r>
      <w:bookmarkEnd w:id="879"/>
      <w:bookmarkEnd w:id="880"/>
      <w:bookmarkEnd w:id="881"/>
      <w:bookmarkEnd w:id="882"/>
      <w:bookmarkEnd w:id="883"/>
      <w:bookmarkEnd w:id="884"/>
      <w:bookmarkEnd w:id="885"/>
    </w:p>
    <w:p w14:paraId="48609E34" w14:textId="77777777" w:rsidR="007119DA" w:rsidRDefault="007119DA" w:rsidP="001D5093">
      <w:pPr>
        <w:pStyle w:val="SectionVIIHeader1"/>
      </w:pPr>
    </w:p>
    <w:p w14:paraId="3DA2020A" w14:textId="77777777" w:rsidR="007119DA" w:rsidRDefault="007119DA" w:rsidP="007119DA">
      <w:pPr>
        <w:pStyle w:val="SectionVHeader"/>
        <w:spacing w:before="240" w:after="240"/>
        <w:rPr>
          <w:noProof/>
        </w:rPr>
      </w:pPr>
      <w:r>
        <w:br w:type="page"/>
      </w:r>
    </w:p>
    <w:p w14:paraId="0B35089C" w14:textId="77777777" w:rsidR="007119DA" w:rsidRDefault="007119DA">
      <w:pPr>
        <w:rPr>
          <w:b/>
          <w:bCs/>
          <w:kern w:val="28"/>
          <w:sz w:val="32"/>
        </w:rPr>
      </w:pPr>
    </w:p>
    <w:p w14:paraId="0C980D62" w14:textId="77777777" w:rsidR="005B4A5F" w:rsidRPr="00166F92" w:rsidRDefault="005B4A5F" w:rsidP="001D5093">
      <w:pPr>
        <w:pStyle w:val="SectionVII-Heading2"/>
      </w:pPr>
      <w:bookmarkStart w:id="886" w:name="_Toc190498352"/>
      <w:bookmarkStart w:id="887" w:name="_Toc190498781"/>
      <w:bookmarkStart w:id="888" w:name="_Toc437950090"/>
      <w:bookmarkStart w:id="889" w:name="_Toc437950866"/>
      <w:bookmarkStart w:id="890" w:name="_Toc437951069"/>
      <w:bookmarkStart w:id="891" w:name="_Toc437951497"/>
      <w:bookmarkStart w:id="892" w:name="_Toc437951925"/>
      <w:bookmarkStart w:id="893" w:name="_Toc190498606"/>
      <w:bookmarkStart w:id="894" w:name="_Toc135149807"/>
      <w:r w:rsidRPr="00166F92">
        <w:t>Form</w:t>
      </w:r>
      <w:r w:rsidR="007E703B" w:rsidRPr="00166F92">
        <w:t xml:space="preserve"> </w:t>
      </w:r>
      <w:r w:rsidRPr="00166F92">
        <w:t>of</w:t>
      </w:r>
      <w:r w:rsidR="007E703B" w:rsidRPr="00166F92">
        <w:t xml:space="preserve"> </w:t>
      </w:r>
      <w:r w:rsidRPr="00166F92">
        <w:t>Completion</w:t>
      </w:r>
      <w:r w:rsidR="007E703B" w:rsidRPr="00166F92">
        <w:t xml:space="preserve"> </w:t>
      </w:r>
      <w:r w:rsidRPr="00166F92">
        <w:t>Certificate</w:t>
      </w:r>
      <w:bookmarkEnd w:id="886"/>
      <w:bookmarkEnd w:id="887"/>
      <w:bookmarkEnd w:id="888"/>
      <w:bookmarkEnd w:id="889"/>
      <w:bookmarkEnd w:id="890"/>
      <w:bookmarkEnd w:id="891"/>
      <w:bookmarkEnd w:id="892"/>
      <w:bookmarkEnd w:id="893"/>
      <w:bookmarkEnd w:id="894"/>
    </w:p>
    <w:p w14:paraId="404631BB" w14:textId="77777777" w:rsidR="005B4A5F" w:rsidRPr="00166F92" w:rsidRDefault="005B4A5F" w:rsidP="003D1373">
      <w:pPr>
        <w:tabs>
          <w:tab w:val="right" w:pos="6480"/>
          <w:tab w:val="left" w:pos="6660"/>
          <w:tab w:val="left" w:pos="9000"/>
        </w:tabs>
        <w:spacing w:after="120"/>
      </w:pPr>
      <w:r w:rsidRPr="00166F92">
        <w:tab/>
        <w:t>Date:</w:t>
      </w:r>
      <w:r w:rsidRPr="00166F92">
        <w:tab/>
      </w:r>
      <w:r w:rsidRPr="00166F92">
        <w:rPr>
          <w:u w:val="single"/>
        </w:rPr>
        <w:tab/>
      </w:r>
    </w:p>
    <w:p w14:paraId="5FEEB790" w14:textId="77777777" w:rsidR="005B4A5F" w:rsidRPr="00166F92" w:rsidRDefault="005B4A5F" w:rsidP="003D1373">
      <w:pPr>
        <w:tabs>
          <w:tab w:val="right" w:pos="6480"/>
          <w:tab w:val="left" w:pos="6660"/>
          <w:tab w:val="left" w:pos="9000"/>
        </w:tabs>
        <w:spacing w:after="120"/>
      </w:pPr>
      <w:r w:rsidRPr="00166F92">
        <w:tab/>
        <w:t>Loan/Credit</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6404E6FA" w14:textId="77777777" w:rsidR="005B4A5F" w:rsidRPr="00166F92" w:rsidRDefault="005B4A5F" w:rsidP="003D1373">
      <w:pPr>
        <w:tabs>
          <w:tab w:val="right" w:pos="6480"/>
          <w:tab w:val="left" w:pos="6660"/>
          <w:tab w:val="left" w:pos="9000"/>
        </w:tabs>
        <w:spacing w:after="120"/>
      </w:pPr>
      <w:r w:rsidRPr="00166F92">
        <w:tab/>
        <w:t>RFB</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2B1DF298" w14:textId="77777777" w:rsidR="005B4A5F" w:rsidRPr="00166F92" w:rsidRDefault="005B4A5F" w:rsidP="001D5093"/>
    <w:p w14:paraId="36F068AB" w14:textId="77777777" w:rsidR="005B4A5F" w:rsidRPr="00166F92" w:rsidRDefault="005B4A5F" w:rsidP="001D5093">
      <w:r w:rsidRPr="00166F92">
        <w:rPr>
          <w:i/>
          <w:sz w:val="20"/>
        </w:rPr>
        <w:t>______________________________</w:t>
      </w:r>
    </w:p>
    <w:p w14:paraId="3FEC2B7B" w14:textId="77777777" w:rsidR="005B4A5F" w:rsidRPr="00166F92" w:rsidRDefault="005B4A5F" w:rsidP="001D5093"/>
    <w:p w14:paraId="624CF2D6" w14:textId="77777777" w:rsidR="005B4A5F" w:rsidRPr="00166F92" w:rsidRDefault="005B4A5F" w:rsidP="001D5093">
      <w:r w:rsidRPr="00166F92">
        <w:t>To:</w:t>
      </w:r>
      <w:r w:rsidR="007E703B" w:rsidRPr="00166F92">
        <w:t xml:space="preserve"> </w:t>
      </w:r>
      <w:r w:rsidRPr="00166F92">
        <w:t>_________________________________</w:t>
      </w:r>
    </w:p>
    <w:p w14:paraId="3D0CDDD3" w14:textId="77777777" w:rsidR="005B4A5F" w:rsidRPr="00166F92" w:rsidRDefault="005B4A5F" w:rsidP="001D5093"/>
    <w:p w14:paraId="31A6B893" w14:textId="77777777"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6403BFD5" w14:textId="77777777" w:rsidR="005B4A5F" w:rsidRPr="00166F92" w:rsidRDefault="005B4A5F" w:rsidP="001D5093">
      <w:r w:rsidRPr="00166F92">
        <w:t>Pursuant</w:t>
      </w:r>
      <w:r w:rsidR="007E703B" w:rsidRPr="00166F92">
        <w:t xml:space="preserve"> </w:t>
      </w:r>
      <w:r w:rsidRPr="00166F92">
        <w:t>to</w:t>
      </w:r>
      <w:r w:rsidR="007E703B" w:rsidRPr="00166F92">
        <w:t xml:space="preserve"> </w:t>
      </w:r>
      <w:r w:rsidR="0075078B" w:rsidRPr="00166F92">
        <w:t xml:space="preserve">GCC </w:t>
      </w:r>
      <w:r w:rsidRPr="00166F92">
        <w:t>Clause</w:t>
      </w:r>
      <w:r w:rsidR="007E703B" w:rsidRPr="00166F92">
        <w:t xml:space="preserve"> </w:t>
      </w:r>
      <w:r w:rsidRPr="00166F92">
        <w:t>24</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entered</w:t>
      </w:r>
      <w:r w:rsidR="007E703B" w:rsidRPr="00166F92">
        <w:t xml:space="preserve"> </w:t>
      </w:r>
      <w:r w:rsidRPr="00166F92">
        <w:t>into</w:t>
      </w:r>
      <w:r w:rsidR="007E703B" w:rsidRPr="00166F92">
        <w:t xml:space="preserve"> </w:t>
      </w:r>
      <w:r w:rsidRPr="00166F92">
        <w:t>between</w:t>
      </w:r>
      <w:r w:rsidR="007E703B" w:rsidRPr="00166F92">
        <w:t xml:space="preserve"> </w:t>
      </w:r>
      <w:r w:rsidRPr="00166F92">
        <w:t>yourselves</w:t>
      </w:r>
      <w:r w:rsidR="007E703B" w:rsidRPr="00166F92">
        <w:t xml:space="preserve"> </w:t>
      </w:r>
      <w:r w:rsidRPr="00166F92">
        <w:t>and</w:t>
      </w:r>
      <w:r w:rsidR="007E703B" w:rsidRPr="00166F92">
        <w:t xml:space="preserve"> </w:t>
      </w:r>
      <w:r w:rsidRPr="00166F92">
        <w:t>the</w:t>
      </w:r>
      <w:r w:rsidR="007E703B" w:rsidRPr="00166F92">
        <w:t xml:space="preserve"> </w:t>
      </w:r>
      <w:r w:rsidRPr="00166F92">
        <w:t>Employer</w:t>
      </w:r>
      <w:r w:rsidR="007E703B" w:rsidRPr="00166F92">
        <w:t xml:space="preserve"> </w:t>
      </w:r>
      <w:r w:rsidRPr="00166F92">
        <w:t>dated</w:t>
      </w:r>
      <w:r w:rsidR="007E703B" w:rsidRPr="00166F92">
        <w:t xml:space="preserve"> </w:t>
      </w:r>
      <w:r w:rsidRPr="00166F92">
        <w:rPr>
          <w:i/>
          <w:sz w:val="20"/>
        </w:rPr>
        <w:t>_____________</w:t>
      </w:r>
      <w:r w:rsidRPr="00166F92">
        <w:t>,</w:t>
      </w:r>
      <w:r w:rsidR="007E703B" w:rsidRPr="00166F92">
        <w:t xml:space="preserve"> </w:t>
      </w:r>
      <w:r w:rsidRPr="00166F92">
        <w:t>relating</w:t>
      </w:r>
      <w:r w:rsidR="007E703B" w:rsidRPr="00166F92">
        <w:t xml:space="preserve"> </w:t>
      </w:r>
      <w:r w:rsidRPr="00166F92">
        <w:t>to</w:t>
      </w:r>
      <w:r w:rsidR="007E703B" w:rsidRPr="00166F92">
        <w:t xml:space="preserve"> </w:t>
      </w:r>
      <w:r w:rsidRPr="00166F92">
        <w:t>the</w:t>
      </w:r>
      <w:r w:rsidR="007E703B" w:rsidRPr="00166F92">
        <w:t xml:space="preserve"> </w:t>
      </w:r>
      <w:r w:rsidRPr="00166F92">
        <w:rPr>
          <w:i/>
          <w:sz w:val="20"/>
        </w:rPr>
        <w:t>____________________,</w:t>
      </w:r>
      <w:r w:rsidR="007E703B" w:rsidRPr="00166F92">
        <w:rPr>
          <w:i/>
          <w:sz w:val="20"/>
        </w:rPr>
        <w:t xml:space="preserve"> </w:t>
      </w:r>
      <w:r w:rsidR="007E703B" w:rsidRPr="00166F92">
        <w:t xml:space="preserve"> </w:t>
      </w:r>
      <w:r w:rsidRPr="00166F92">
        <w:t>we</w:t>
      </w:r>
      <w:r w:rsidR="007E703B" w:rsidRPr="00166F92">
        <w:t xml:space="preserve"> </w:t>
      </w:r>
      <w:r w:rsidRPr="00166F92">
        <w:t>hereby</w:t>
      </w:r>
      <w:r w:rsidR="007E703B" w:rsidRPr="00166F92">
        <w:t xml:space="preserve"> </w:t>
      </w:r>
      <w:r w:rsidRPr="00166F92">
        <w:t>notify</w:t>
      </w:r>
      <w:r w:rsidR="007E703B" w:rsidRPr="00166F92">
        <w:t xml:space="preserve"> </w:t>
      </w:r>
      <w:r w:rsidRPr="00166F92">
        <w:t>you</w:t>
      </w:r>
      <w:r w:rsidR="007E703B" w:rsidRPr="00166F92">
        <w:t xml:space="preserve"> </w:t>
      </w:r>
      <w:r w:rsidRPr="00166F92">
        <w:t>that</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part(s)</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was</w:t>
      </w:r>
      <w:r w:rsidR="007E703B" w:rsidRPr="00166F92">
        <w:t xml:space="preserve"> </w:t>
      </w:r>
      <w:r w:rsidRPr="00166F92">
        <w:t>(were)</w:t>
      </w:r>
      <w:r w:rsidR="007E703B" w:rsidRPr="00166F92">
        <w:t xml:space="preserve"> </w:t>
      </w:r>
      <w:r w:rsidRPr="00166F92">
        <w:t>complete</w:t>
      </w:r>
      <w:r w:rsidR="007E703B" w:rsidRPr="00166F92">
        <w:t xml:space="preserve"> </w:t>
      </w:r>
      <w:r w:rsidRPr="00166F92">
        <w:t>on</w:t>
      </w:r>
      <w:r w:rsidR="007E703B" w:rsidRPr="00166F92">
        <w:t xml:space="preserve"> </w:t>
      </w:r>
      <w:r w:rsidRPr="00166F92">
        <w:t>the</w:t>
      </w:r>
      <w:r w:rsidR="007E703B" w:rsidRPr="00166F92">
        <w:t xml:space="preserve"> </w:t>
      </w:r>
      <w:r w:rsidRPr="00166F92">
        <w:t>date</w:t>
      </w:r>
      <w:r w:rsidR="007E703B" w:rsidRPr="00166F92">
        <w:t xml:space="preserve"> </w:t>
      </w:r>
      <w:r w:rsidRPr="00166F92">
        <w:t>specified</w:t>
      </w:r>
      <w:r w:rsidR="007E703B" w:rsidRPr="00166F92">
        <w:t xml:space="preserve"> </w:t>
      </w:r>
      <w:r w:rsidRPr="00166F92">
        <w:t>below,</w:t>
      </w:r>
      <w:r w:rsidR="007E703B" w:rsidRPr="00166F92">
        <w:t xml:space="preserve"> </w:t>
      </w:r>
      <w:r w:rsidRPr="00166F92">
        <w:t>and</w:t>
      </w:r>
      <w:r w:rsidR="007E703B" w:rsidRPr="00166F92">
        <w:t xml:space="preserve"> </w:t>
      </w:r>
      <w:r w:rsidRPr="00166F92">
        <w:t>that,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terms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the</w:t>
      </w:r>
      <w:r w:rsidR="007E703B" w:rsidRPr="00166F92">
        <w:t xml:space="preserve"> </w:t>
      </w:r>
      <w:r w:rsidRPr="00166F92">
        <w:t>Employer</w:t>
      </w:r>
      <w:r w:rsidR="007E703B" w:rsidRPr="00166F92">
        <w:t xml:space="preserve"> </w:t>
      </w:r>
      <w:r w:rsidRPr="00166F92">
        <w:t>hereby</w:t>
      </w:r>
      <w:r w:rsidR="007E703B" w:rsidRPr="00166F92">
        <w:t xml:space="preserve"> </w:t>
      </w:r>
      <w:r w:rsidRPr="00166F92">
        <w:t>takes</w:t>
      </w:r>
      <w:r w:rsidR="007E703B" w:rsidRPr="00166F92">
        <w:t xml:space="preserve"> </w:t>
      </w:r>
      <w:r w:rsidRPr="00166F92">
        <w:t>over</w:t>
      </w:r>
      <w:r w:rsidR="007E703B" w:rsidRPr="00166F92">
        <w:t xml:space="preserve"> </w:t>
      </w:r>
      <w:r w:rsidRPr="00166F92">
        <w:t>the</w:t>
      </w:r>
      <w:r w:rsidR="007E703B" w:rsidRPr="00166F92">
        <w:t xml:space="preserve"> </w:t>
      </w:r>
      <w:r w:rsidRPr="00166F92">
        <w:t>said</w:t>
      </w:r>
      <w:r w:rsidR="007E703B" w:rsidRPr="00166F92">
        <w:t xml:space="preserve"> </w:t>
      </w:r>
      <w:r w:rsidRPr="00166F92">
        <w:t>part(s)</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together</w:t>
      </w:r>
      <w:r w:rsidR="007E703B" w:rsidRPr="00166F92">
        <w:t xml:space="preserve"> </w:t>
      </w:r>
      <w:r w:rsidRPr="00166F92">
        <w:t>with</w:t>
      </w:r>
      <w:r w:rsidR="007E703B" w:rsidRPr="00166F92">
        <w:t xml:space="preserve"> </w:t>
      </w:r>
      <w:r w:rsidRPr="00166F92">
        <w:t>the</w:t>
      </w:r>
      <w:r w:rsidR="007E703B" w:rsidRPr="00166F92">
        <w:t xml:space="preserve"> </w:t>
      </w:r>
      <w:r w:rsidRPr="00166F92">
        <w:t>responsibility</w:t>
      </w:r>
      <w:r w:rsidR="007E703B" w:rsidRPr="00166F92">
        <w:t xml:space="preserve"> </w:t>
      </w:r>
      <w:r w:rsidRPr="00166F92">
        <w:t>for</w:t>
      </w:r>
      <w:r w:rsidR="007E703B" w:rsidRPr="00166F92">
        <w:t xml:space="preserve"> </w:t>
      </w:r>
      <w:r w:rsidRPr="00166F92">
        <w:t>care</w:t>
      </w:r>
      <w:r w:rsidR="007E703B" w:rsidRPr="00166F92">
        <w:t xml:space="preserve"> </w:t>
      </w:r>
      <w:r w:rsidRPr="00166F92">
        <w:t>and</w:t>
      </w:r>
      <w:r w:rsidR="007E703B" w:rsidRPr="00166F92">
        <w:t xml:space="preserve"> </w:t>
      </w:r>
      <w:r w:rsidRPr="00166F92">
        <w:t>custody</w:t>
      </w:r>
      <w:r w:rsidR="007E703B" w:rsidRPr="00166F92">
        <w:t xml:space="preserve"> </w:t>
      </w:r>
      <w:r w:rsidRPr="00166F92">
        <w:t>and</w:t>
      </w:r>
      <w:r w:rsidR="007E703B" w:rsidRPr="00166F92">
        <w:t xml:space="preserve"> </w:t>
      </w:r>
      <w:r w:rsidRPr="00166F92">
        <w:t>the</w:t>
      </w:r>
      <w:r w:rsidR="007E703B" w:rsidRPr="00166F92">
        <w:t xml:space="preserve"> </w:t>
      </w:r>
      <w:r w:rsidRPr="00166F92">
        <w:t>risk</w:t>
      </w:r>
      <w:r w:rsidR="007E703B" w:rsidRPr="00166F92">
        <w:t xml:space="preserve"> </w:t>
      </w:r>
      <w:r w:rsidRPr="00166F92">
        <w:t>of</w:t>
      </w:r>
      <w:r w:rsidR="007E703B" w:rsidRPr="00166F92">
        <w:t xml:space="preserve"> </w:t>
      </w:r>
      <w:r w:rsidRPr="00166F92">
        <w:t>loss</w:t>
      </w:r>
      <w:r w:rsidR="007E703B" w:rsidRPr="00166F92">
        <w:t xml:space="preserve"> </w:t>
      </w:r>
      <w:r w:rsidRPr="00166F92">
        <w:t>thereof</w:t>
      </w:r>
      <w:r w:rsidR="007E703B" w:rsidRPr="00166F92">
        <w:t xml:space="preserve"> </w:t>
      </w:r>
      <w:r w:rsidRPr="00166F92">
        <w:t>on</w:t>
      </w:r>
      <w:r w:rsidR="007E703B" w:rsidRPr="00166F92">
        <w:t xml:space="preserve"> </w:t>
      </w:r>
      <w:r w:rsidRPr="00166F92">
        <w:t>the</w:t>
      </w:r>
      <w:r w:rsidR="007E703B" w:rsidRPr="00166F92">
        <w:t xml:space="preserve"> </w:t>
      </w:r>
      <w:r w:rsidRPr="00166F92">
        <w:t>date</w:t>
      </w:r>
      <w:r w:rsidR="007E703B" w:rsidRPr="00166F92">
        <w:t xml:space="preserve"> </w:t>
      </w:r>
      <w:r w:rsidRPr="00166F92">
        <w:t>mentioned</w:t>
      </w:r>
      <w:r w:rsidR="007E703B" w:rsidRPr="00166F92">
        <w:t xml:space="preserve"> </w:t>
      </w:r>
      <w:r w:rsidRPr="00166F92">
        <w:t>below.</w:t>
      </w:r>
    </w:p>
    <w:p w14:paraId="7EE345D0" w14:textId="77777777" w:rsidR="005B4A5F" w:rsidRPr="00166F92" w:rsidRDefault="005B4A5F" w:rsidP="001D5093">
      <w:pPr>
        <w:ind w:left="720"/>
      </w:pPr>
      <w:r w:rsidRPr="00166F92">
        <w:t>1.</w:t>
      </w:r>
      <w:r w:rsidRPr="00166F92">
        <w:tab/>
        <w:t>Description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or</w:t>
      </w:r>
      <w:r w:rsidR="007E703B" w:rsidRPr="00166F92">
        <w:t xml:space="preserve"> </w:t>
      </w:r>
      <w:r w:rsidRPr="00166F92">
        <w:t>part</w:t>
      </w:r>
      <w:r w:rsidR="007E703B" w:rsidRPr="00166F92">
        <w:t xml:space="preserve"> </w:t>
      </w:r>
      <w:r w:rsidRPr="00166F92">
        <w:t>thereof:</w:t>
      </w:r>
      <w:r w:rsidR="007E703B" w:rsidRPr="00166F92">
        <w:t xml:space="preserve">  </w:t>
      </w:r>
      <w:r w:rsidRPr="00166F92">
        <w:rPr>
          <w:i/>
          <w:sz w:val="20"/>
        </w:rPr>
        <w:t>______________________________</w:t>
      </w:r>
    </w:p>
    <w:p w14:paraId="6FFA2AEE" w14:textId="77777777" w:rsidR="005B4A5F" w:rsidRPr="00166F92" w:rsidRDefault="005B4A5F" w:rsidP="001D5093">
      <w:pPr>
        <w:ind w:left="720"/>
      </w:pPr>
      <w:r w:rsidRPr="00166F92">
        <w:t>2.</w:t>
      </w:r>
      <w:r w:rsidRPr="00166F92">
        <w:tab/>
        <w:t>Date</w:t>
      </w:r>
      <w:r w:rsidR="007E703B" w:rsidRPr="00166F92">
        <w:t xml:space="preserve"> </w:t>
      </w:r>
      <w:r w:rsidRPr="00166F92">
        <w:t>of</w:t>
      </w:r>
      <w:r w:rsidR="007E703B" w:rsidRPr="00166F92">
        <w:t xml:space="preserve"> </w:t>
      </w:r>
      <w:r w:rsidRPr="00166F92">
        <w:t>Completion:</w:t>
      </w:r>
      <w:r w:rsidR="007E703B" w:rsidRPr="00166F92">
        <w:t xml:space="preserve">  </w:t>
      </w:r>
      <w:r w:rsidRPr="00166F92">
        <w:rPr>
          <w:i/>
          <w:sz w:val="20"/>
        </w:rPr>
        <w:t>__________________</w:t>
      </w:r>
    </w:p>
    <w:p w14:paraId="6B4DDBBA" w14:textId="77777777" w:rsidR="005B4A5F" w:rsidRPr="00166F92" w:rsidRDefault="005B4A5F" w:rsidP="001D5093">
      <w:r w:rsidRPr="00166F92">
        <w:t>However,</w:t>
      </w:r>
      <w:r w:rsidR="007E703B" w:rsidRPr="00166F92">
        <w:t xml:space="preserve"> </w:t>
      </w:r>
      <w:r w:rsidRPr="00166F92">
        <w:t>you</w:t>
      </w:r>
      <w:r w:rsidR="007E703B" w:rsidRPr="00166F92">
        <w:t xml:space="preserve"> </w:t>
      </w:r>
      <w:r w:rsidRPr="00166F92">
        <w:t>are</w:t>
      </w:r>
      <w:r w:rsidR="007E703B" w:rsidRPr="00166F92">
        <w:t xml:space="preserve"> </w:t>
      </w:r>
      <w:r w:rsidRPr="00166F92">
        <w:t>required</w:t>
      </w:r>
      <w:r w:rsidR="007E703B" w:rsidRPr="00166F92">
        <w:t xml:space="preserve"> </w:t>
      </w:r>
      <w:r w:rsidRPr="00166F92">
        <w:t>to</w:t>
      </w:r>
      <w:r w:rsidR="007E703B" w:rsidRPr="00166F92">
        <w:t xml:space="preserve"> </w:t>
      </w:r>
      <w:r w:rsidRPr="00166F92">
        <w:t>complete</w:t>
      </w:r>
      <w:r w:rsidR="007E703B" w:rsidRPr="00166F92">
        <w:t xml:space="preserve"> </w:t>
      </w:r>
      <w:r w:rsidRPr="00166F92">
        <w:t>the</w:t>
      </w:r>
      <w:r w:rsidR="007E703B" w:rsidRPr="00166F92">
        <w:t xml:space="preserve"> </w:t>
      </w:r>
      <w:r w:rsidRPr="00166F92">
        <w:t>outstanding</w:t>
      </w:r>
      <w:r w:rsidR="007E703B" w:rsidRPr="00166F92">
        <w:t xml:space="preserve"> </w:t>
      </w:r>
      <w:r w:rsidRPr="00166F92">
        <w:t>items</w:t>
      </w:r>
      <w:r w:rsidR="007E703B" w:rsidRPr="00166F92">
        <w:t xml:space="preserve"> </w:t>
      </w:r>
      <w:r w:rsidRPr="00166F92">
        <w:t>listed</w:t>
      </w:r>
      <w:r w:rsidR="007E703B" w:rsidRPr="00166F92">
        <w:t xml:space="preserve"> </w:t>
      </w:r>
      <w:r w:rsidRPr="00166F92">
        <w:t>in</w:t>
      </w:r>
      <w:r w:rsidR="007E703B" w:rsidRPr="00166F92">
        <w:t xml:space="preserve"> </w:t>
      </w:r>
      <w:r w:rsidRPr="00166F92">
        <w:t>the</w:t>
      </w:r>
      <w:r w:rsidR="007E703B" w:rsidRPr="00166F92">
        <w:t xml:space="preserve"> </w:t>
      </w:r>
      <w:r w:rsidRPr="00166F92">
        <w:t>attachment</w:t>
      </w:r>
      <w:r w:rsidR="007E703B" w:rsidRPr="00166F92">
        <w:t xml:space="preserve"> </w:t>
      </w:r>
      <w:r w:rsidRPr="00166F92">
        <w:t>hereto</w:t>
      </w:r>
      <w:r w:rsidR="007E703B" w:rsidRPr="00166F92">
        <w:t xml:space="preserve"> </w:t>
      </w:r>
      <w:r w:rsidRPr="00166F92">
        <w:t>as</w:t>
      </w:r>
      <w:r w:rsidR="007E703B" w:rsidRPr="00166F92">
        <w:t xml:space="preserve"> </w:t>
      </w:r>
      <w:r w:rsidRPr="00166F92">
        <w:t>soon</w:t>
      </w:r>
      <w:r w:rsidR="007E703B" w:rsidRPr="00166F92">
        <w:t xml:space="preserve"> </w:t>
      </w:r>
      <w:r w:rsidRPr="00166F92">
        <w:t>as</w:t>
      </w:r>
      <w:r w:rsidR="007E703B" w:rsidRPr="00166F92">
        <w:t xml:space="preserve"> </w:t>
      </w:r>
      <w:r w:rsidRPr="00166F92">
        <w:t>practicable.</w:t>
      </w:r>
    </w:p>
    <w:p w14:paraId="24F364BC" w14:textId="77777777" w:rsidR="005B4A5F" w:rsidRPr="00166F92" w:rsidRDefault="005B4A5F" w:rsidP="001D5093"/>
    <w:p w14:paraId="5CA026DB" w14:textId="2CDD2024" w:rsidR="005B4A5F" w:rsidRPr="00166F92" w:rsidRDefault="005B4A5F" w:rsidP="001D5093">
      <w:r w:rsidRPr="00166F92">
        <w:t>This</w:t>
      </w:r>
      <w:r w:rsidR="007E703B" w:rsidRPr="00166F92">
        <w:t xml:space="preserve"> </w:t>
      </w:r>
      <w:r w:rsidRPr="00166F92">
        <w:t>letter</w:t>
      </w:r>
      <w:r w:rsidR="007E703B" w:rsidRPr="00166F92">
        <w:t xml:space="preserve"> </w:t>
      </w:r>
      <w:r w:rsidRPr="00166F92">
        <w:t>does</w:t>
      </w:r>
      <w:r w:rsidR="007E703B" w:rsidRPr="00166F92">
        <w:t xml:space="preserve"> </w:t>
      </w:r>
      <w:r w:rsidRPr="00166F92">
        <w:t>not</w:t>
      </w:r>
      <w:r w:rsidR="007E703B" w:rsidRPr="00166F92">
        <w:t xml:space="preserve"> </w:t>
      </w:r>
      <w:r w:rsidRPr="00166F92">
        <w:t>relieve</w:t>
      </w:r>
      <w:r w:rsidR="007E703B" w:rsidRPr="00166F92">
        <w:t xml:space="preserve"> </w:t>
      </w:r>
      <w:r w:rsidRPr="00166F92">
        <w:t>you</w:t>
      </w:r>
      <w:r w:rsidR="007E703B" w:rsidRPr="00166F92">
        <w:t xml:space="preserve"> </w:t>
      </w:r>
      <w:r w:rsidRPr="00166F92">
        <w:t>of</w:t>
      </w:r>
      <w:r w:rsidR="007E703B" w:rsidRPr="00166F92">
        <w:t xml:space="preserve"> </w:t>
      </w:r>
      <w:r w:rsidRPr="00166F92">
        <w:t>your</w:t>
      </w:r>
      <w:r w:rsidR="007E703B" w:rsidRPr="00166F92">
        <w:t xml:space="preserve"> </w:t>
      </w:r>
      <w:r w:rsidRPr="00166F92">
        <w:t>obligation</w:t>
      </w:r>
      <w:r w:rsidR="007E703B" w:rsidRPr="00166F92">
        <w:t xml:space="preserve"> </w:t>
      </w:r>
      <w:r w:rsidRPr="00166F92">
        <w:t>to</w:t>
      </w:r>
      <w:r w:rsidR="007E703B" w:rsidRPr="00166F92">
        <w:t xml:space="preserve"> </w:t>
      </w:r>
      <w:r w:rsidRPr="00166F92">
        <w:t>complete</w:t>
      </w:r>
      <w:r w:rsidR="007E703B" w:rsidRPr="00166F92">
        <w:t xml:space="preserve"> </w:t>
      </w:r>
      <w:r w:rsidRPr="00166F92">
        <w:t>the</w:t>
      </w:r>
      <w:r w:rsidR="007E703B" w:rsidRPr="00166F92">
        <w:t xml:space="preserve"> </w:t>
      </w:r>
      <w:r w:rsidRPr="00166F92">
        <w:t>execution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w:t>
      </w:r>
      <w:r w:rsidR="007E703B" w:rsidRPr="00166F92">
        <w:t xml:space="preserve"> </w:t>
      </w:r>
      <w:r w:rsidRPr="00166F92">
        <w:t>nor</w:t>
      </w:r>
      <w:r w:rsidR="007E703B" w:rsidRPr="00166F92">
        <w:t xml:space="preserve"> </w:t>
      </w:r>
      <w:r w:rsidRPr="00166F92">
        <w:t>of</w:t>
      </w:r>
      <w:r w:rsidR="007E703B" w:rsidRPr="00166F92">
        <w:t xml:space="preserve"> </w:t>
      </w:r>
      <w:r w:rsidRPr="00166F92">
        <w:t>your</w:t>
      </w:r>
      <w:r w:rsidR="007E703B" w:rsidRPr="00166F92">
        <w:t xml:space="preserve"> </w:t>
      </w:r>
      <w:r w:rsidRPr="00166F92">
        <w:t>obligations</w:t>
      </w:r>
      <w:r w:rsidR="007E703B" w:rsidRPr="00166F92">
        <w:t xml:space="preserve"> </w:t>
      </w:r>
      <w:r w:rsidRPr="00166F92">
        <w:t>during</w:t>
      </w:r>
      <w:r w:rsidR="007E703B" w:rsidRPr="00166F92">
        <w:t xml:space="preserve"> </w:t>
      </w:r>
      <w:r w:rsidRPr="00166F92">
        <w:t>the</w:t>
      </w:r>
      <w:r w:rsidR="007E703B" w:rsidRPr="00166F92">
        <w:t xml:space="preserve"> </w:t>
      </w:r>
      <w:r w:rsidRPr="00166F92">
        <w:t>Defect</w:t>
      </w:r>
      <w:r w:rsidR="007E703B" w:rsidRPr="00166F92">
        <w:t xml:space="preserve"> </w:t>
      </w:r>
      <w:r w:rsidRPr="00166F92">
        <w:t>Liability</w:t>
      </w:r>
      <w:r w:rsidR="007E703B" w:rsidRPr="00166F92">
        <w:t xml:space="preserve"> </w:t>
      </w:r>
      <w:r w:rsidRPr="00166F92">
        <w:t>Period.</w:t>
      </w:r>
    </w:p>
    <w:p w14:paraId="137EFD1B" w14:textId="3A26CCEF" w:rsidR="005B4A5F" w:rsidRPr="00166F92" w:rsidRDefault="005B4A5F" w:rsidP="001D5093">
      <w:r w:rsidRPr="00166F92">
        <w:t>Very</w:t>
      </w:r>
      <w:r w:rsidR="007E703B" w:rsidRPr="00166F92">
        <w:t xml:space="preserve"> </w:t>
      </w:r>
      <w:r w:rsidRPr="00166F92">
        <w:t>truly</w:t>
      </w:r>
      <w:r w:rsidR="007E703B" w:rsidRPr="00166F92">
        <w:t xml:space="preserve"> </w:t>
      </w:r>
      <w:r w:rsidRPr="00166F92">
        <w:t>yours,</w:t>
      </w:r>
    </w:p>
    <w:p w14:paraId="09C0BC38" w14:textId="77777777" w:rsidR="005B4A5F" w:rsidRPr="00166F92" w:rsidRDefault="005B4A5F" w:rsidP="001D5093">
      <w:pPr>
        <w:tabs>
          <w:tab w:val="left" w:pos="7200"/>
        </w:tabs>
      </w:pPr>
      <w:r w:rsidRPr="00166F92">
        <w:rPr>
          <w:u w:val="single"/>
        </w:rPr>
        <w:tab/>
      </w:r>
    </w:p>
    <w:p w14:paraId="420167CA" w14:textId="77777777" w:rsidR="005B4A5F" w:rsidRPr="00166F92" w:rsidRDefault="005B4A5F" w:rsidP="001D5093">
      <w:r w:rsidRPr="00166F92">
        <w:t>Title</w:t>
      </w:r>
    </w:p>
    <w:p w14:paraId="4AF79A1B" w14:textId="77777777" w:rsidR="005B4A5F" w:rsidRPr="00166F92" w:rsidRDefault="005B4A5F" w:rsidP="002009DF">
      <w:pPr>
        <w:jc w:val="center"/>
        <w:rPr>
          <w:caps/>
        </w:rPr>
      </w:pPr>
      <w:r w:rsidRPr="00166F92">
        <w:lastRenderedPageBreak/>
        <w:t>(Project</w:t>
      </w:r>
      <w:r w:rsidR="007E703B" w:rsidRPr="00166F92">
        <w:t xml:space="preserve"> </w:t>
      </w:r>
      <w:r w:rsidRPr="00166F92">
        <w:t>Manager)</w:t>
      </w:r>
      <w:r w:rsidR="00166F92" w:rsidRPr="00166F92">
        <w:t xml:space="preserve"> </w:t>
      </w:r>
      <w:r w:rsidRPr="00166F92">
        <w:br w:type="page"/>
      </w:r>
      <w:bookmarkStart w:id="895" w:name="_Toc190498353"/>
      <w:bookmarkStart w:id="896" w:name="_Toc190498782"/>
      <w:bookmarkStart w:id="897" w:name="_Toc437950091"/>
      <w:bookmarkStart w:id="898" w:name="_Toc437950867"/>
      <w:bookmarkStart w:id="899" w:name="_Toc437951070"/>
      <w:bookmarkStart w:id="900" w:name="_Toc437951498"/>
      <w:bookmarkStart w:id="901" w:name="_Toc437951926"/>
      <w:bookmarkStart w:id="902" w:name="_Toc190498607"/>
      <w:r w:rsidRPr="002009DF">
        <w:rPr>
          <w:b/>
          <w:sz w:val="28"/>
        </w:rPr>
        <w:lastRenderedPageBreak/>
        <w:t>Form</w:t>
      </w:r>
      <w:r w:rsidR="007E703B" w:rsidRPr="002009DF">
        <w:rPr>
          <w:b/>
          <w:sz w:val="28"/>
        </w:rPr>
        <w:t xml:space="preserve"> </w:t>
      </w:r>
      <w:r w:rsidRPr="002009DF">
        <w:rPr>
          <w:b/>
          <w:sz w:val="28"/>
        </w:rPr>
        <w:t>of</w:t>
      </w:r>
      <w:r w:rsidR="007E703B" w:rsidRPr="002009DF">
        <w:rPr>
          <w:b/>
          <w:sz w:val="28"/>
        </w:rPr>
        <w:t xml:space="preserve"> </w:t>
      </w:r>
      <w:r w:rsidRPr="002009DF">
        <w:rPr>
          <w:b/>
          <w:sz w:val="28"/>
        </w:rPr>
        <w:t>Operational</w:t>
      </w:r>
      <w:r w:rsidR="007E703B" w:rsidRPr="002009DF">
        <w:rPr>
          <w:b/>
          <w:sz w:val="28"/>
        </w:rPr>
        <w:t xml:space="preserve"> </w:t>
      </w:r>
      <w:r w:rsidRPr="002009DF">
        <w:rPr>
          <w:b/>
          <w:sz w:val="28"/>
        </w:rPr>
        <w:t>Acceptance</w:t>
      </w:r>
      <w:r w:rsidR="007E703B" w:rsidRPr="002009DF">
        <w:rPr>
          <w:b/>
          <w:sz w:val="28"/>
        </w:rPr>
        <w:t xml:space="preserve"> </w:t>
      </w:r>
      <w:r w:rsidRPr="002009DF">
        <w:rPr>
          <w:b/>
          <w:sz w:val="28"/>
        </w:rPr>
        <w:t>Certificate</w:t>
      </w:r>
      <w:bookmarkEnd w:id="895"/>
      <w:bookmarkEnd w:id="896"/>
      <w:bookmarkEnd w:id="897"/>
      <w:bookmarkEnd w:id="898"/>
      <w:bookmarkEnd w:id="899"/>
      <w:bookmarkEnd w:id="900"/>
      <w:bookmarkEnd w:id="901"/>
      <w:bookmarkEnd w:id="902"/>
    </w:p>
    <w:p w14:paraId="17DFE2F7" w14:textId="77777777" w:rsidR="005B4A5F" w:rsidRPr="00166F92" w:rsidRDefault="005B4A5F" w:rsidP="001D5093">
      <w:pPr>
        <w:spacing w:line="360" w:lineRule="atLeast"/>
      </w:pPr>
    </w:p>
    <w:p w14:paraId="0312D974" w14:textId="77777777" w:rsidR="005B4A5F" w:rsidRPr="00166F92" w:rsidRDefault="005B4A5F" w:rsidP="003D1373">
      <w:pPr>
        <w:tabs>
          <w:tab w:val="right" w:pos="6480"/>
          <w:tab w:val="left" w:pos="6660"/>
          <w:tab w:val="left" w:pos="9000"/>
        </w:tabs>
        <w:spacing w:after="120"/>
      </w:pPr>
      <w:r w:rsidRPr="00166F92">
        <w:tab/>
        <w:t>Date:</w:t>
      </w:r>
      <w:r w:rsidRPr="00166F92">
        <w:tab/>
      </w:r>
      <w:r w:rsidRPr="00166F92">
        <w:rPr>
          <w:u w:val="single"/>
        </w:rPr>
        <w:tab/>
      </w:r>
    </w:p>
    <w:p w14:paraId="052CE1B4" w14:textId="77777777" w:rsidR="005B4A5F" w:rsidRPr="00166F92" w:rsidRDefault="005B4A5F" w:rsidP="003D1373">
      <w:pPr>
        <w:tabs>
          <w:tab w:val="right" w:pos="6480"/>
          <w:tab w:val="left" w:pos="6660"/>
          <w:tab w:val="left" w:pos="9000"/>
        </w:tabs>
        <w:spacing w:after="120"/>
      </w:pPr>
      <w:r w:rsidRPr="00166F92">
        <w:tab/>
        <w:t>Loan/Credit</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25DB7077" w14:textId="77777777" w:rsidR="005B4A5F" w:rsidRPr="00166F92" w:rsidRDefault="005B4A5F" w:rsidP="003D1373">
      <w:pPr>
        <w:tabs>
          <w:tab w:val="right" w:pos="6480"/>
          <w:tab w:val="left" w:pos="6660"/>
          <w:tab w:val="left" w:pos="9000"/>
        </w:tabs>
        <w:spacing w:after="120"/>
      </w:pPr>
      <w:r w:rsidRPr="00166F92">
        <w:tab/>
        <w:t>RFB</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6E7646EE" w14:textId="77777777" w:rsidR="005B4A5F" w:rsidRPr="00166F92" w:rsidRDefault="005B4A5F" w:rsidP="001D5093"/>
    <w:p w14:paraId="4A8C14E1" w14:textId="77777777" w:rsidR="005B4A5F" w:rsidRPr="00166F92" w:rsidRDefault="005B4A5F" w:rsidP="001D5093">
      <w:r w:rsidRPr="00166F92">
        <w:rPr>
          <w:i/>
          <w:sz w:val="20"/>
        </w:rPr>
        <w:t>_________________________________________</w:t>
      </w:r>
    </w:p>
    <w:p w14:paraId="7B09DA12" w14:textId="77777777" w:rsidR="005B4A5F" w:rsidRPr="00166F92" w:rsidRDefault="005B4A5F" w:rsidP="001D5093"/>
    <w:p w14:paraId="43FFD8AE" w14:textId="77777777" w:rsidR="005B4A5F" w:rsidRPr="00166F92" w:rsidRDefault="005B4A5F" w:rsidP="001D5093">
      <w:r w:rsidRPr="00166F92">
        <w:t>To:</w:t>
      </w:r>
      <w:r w:rsidR="007E703B" w:rsidRPr="00166F92">
        <w:t xml:space="preserve">  </w:t>
      </w:r>
      <w:r w:rsidRPr="00166F92">
        <w:rPr>
          <w:i/>
          <w:sz w:val="20"/>
        </w:rPr>
        <w:t>________________________________________</w:t>
      </w:r>
    </w:p>
    <w:p w14:paraId="492853AB" w14:textId="77777777" w:rsidR="005B4A5F" w:rsidRPr="00166F92" w:rsidRDefault="005B4A5F" w:rsidP="001D5093"/>
    <w:p w14:paraId="4F098672" w14:textId="28E1F0DB"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3B77ADD0" w14:textId="77777777" w:rsidR="005B4A5F" w:rsidRPr="00166F92" w:rsidRDefault="005B4A5F" w:rsidP="001D5093">
      <w:r w:rsidRPr="00166F92">
        <w:t>Pursuant</w:t>
      </w:r>
      <w:r w:rsidR="007E703B" w:rsidRPr="00166F92">
        <w:t xml:space="preserve"> </w:t>
      </w:r>
      <w:r w:rsidRPr="00166F92">
        <w:t>to</w:t>
      </w:r>
      <w:r w:rsidR="007E703B" w:rsidRPr="00166F92">
        <w:t xml:space="preserve"> </w:t>
      </w:r>
      <w:r w:rsidR="0075078B" w:rsidRPr="00166F92">
        <w:t xml:space="preserve">GCC </w:t>
      </w:r>
      <w:r w:rsidRPr="00166F92">
        <w:t>Sub-Clause</w:t>
      </w:r>
      <w:r w:rsidR="007E703B" w:rsidRPr="00166F92">
        <w:t xml:space="preserve"> </w:t>
      </w:r>
      <w:r w:rsidRPr="00166F92">
        <w:t>25.3</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entered</w:t>
      </w:r>
      <w:r w:rsidR="007E703B" w:rsidRPr="00166F92">
        <w:t xml:space="preserve"> </w:t>
      </w:r>
      <w:r w:rsidRPr="00166F92">
        <w:t>into</w:t>
      </w:r>
      <w:r w:rsidR="007E703B" w:rsidRPr="00166F92">
        <w:t xml:space="preserve"> </w:t>
      </w:r>
      <w:r w:rsidRPr="00166F92">
        <w:t>between</w:t>
      </w:r>
      <w:r w:rsidR="007E703B" w:rsidRPr="00166F92">
        <w:t xml:space="preserve"> </w:t>
      </w:r>
      <w:r w:rsidRPr="00166F92">
        <w:t>yourselves</w:t>
      </w:r>
      <w:r w:rsidR="007E703B" w:rsidRPr="00166F92">
        <w:t xml:space="preserve"> </w:t>
      </w:r>
      <w:r w:rsidRPr="00166F92">
        <w:t>and</w:t>
      </w:r>
      <w:r w:rsidR="007E703B" w:rsidRPr="00166F92">
        <w:t xml:space="preserve"> </w:t>
      </w:r>
      <w:r w:rsidRPr="00166F92">
        <w:t>the</w:t>
      </w:r>
      <w:r w:rsidR="007E703B" w:rsidRPr="00166F92">
        <w:t xml:space="preserve"> </w:t>
      </w:r>
      <w:r w:rsidRPr="00166F92">
        <w:t>Employer</w:t>
      </w:r>
      <w:r w:rsidR="007E703B" w:rsidRPr="00166F92">
        <w:t xml:space="preserve"> </w:t>
      </w:r>
      <w:r w:rsidRPr="00166F92">
        <w:t>dated</w:t>
      </w:r>
      <w:r w:rsidR="007E703B" w:rsidRPr="00166F92">
        <w:t xml:space="preserve"> </w:t>
      </w:r>
      <w:r w:rsidRPr="00166F92">
        <w:rPr>
          <w:i/>
          <w:sz w:val="20"/>
        </w:rPr>
        <w:t>_______________</w:t>
      </w:r>
      <w:r w:rsidRPr="00166F92">
        <w:t>,</w:t>
      </w:r>
      <w:r w:rsidR="007E703B" w:rsidRPr="00166F92">
        <w:t xml:space="preserve"> </w:t>
      </w:r>
      <w:r w:rsidRPr="00166F92">
        <w:t>relating</w:t>
      </w:r>
      <w:r w:rsidR="007E703B" w:rsidRPr="00166F92">
        <w:t xml:space="preserve"> </w:t>
      </w:r>
      <w:r w:rsidRPr="00166F92">
        <w:t>to</w:t>
      </w:r>
      <w:r w:rsidR="007E703B" w:rsidRPr="00166F92">
        <w:t xml:space="preserve"> </w:t>
      </w:r>
      <w:r w:rsidRPr="00166F92">
        <w:t>the</w:t>
      </w:r>
      <w:r w:rsidR="007E703B" w:rsidRPr="00166F92">
        <w:t xml:space="preserve"> </w:t>
      </w:r>
      <w:r w:rsidRPr="00166F92">
        <w:rPr>
          <w:i/>
          <w:sz w:val="20"/>
        </w:rPr>
        <w:t>___________________________________</w:t>
      </w:r>
      <w:r w:rsidRPr="00166F92">
        <w:t>,</w:t>
      </w:r>
      <w:r w:rsidR="007E703B" w:rsidRPr="00166F92">
        <w:t xml:space="preserve"> </w:t>
      </w:r>
      <w:r w:rsidRPr="00166F92">
        <w:t>we</w:t>
      </w:r>
      <w:r w:rsidR="007E703B" w:rsidRPr="00166F92">
        <w:t xml:space="preserve"> </w:t>
      </w:r>
      <w:r w:rsidRPr="00166F92">
        <w:t>hereby</w:t>
      </w:r>
      <w:r w:rsidR="007E703B" w:rsidRPr="00166F92">
        <w:t xml:space="preserve"> </w:t>
      </w:r>
      <w:r w:rsidRPr="00166F92">
        <w:t>notify</w:t>
      </w:r>
      <w:r w:rsidR="007E703B" w:rsidRPr="00166F92">
        <w:t xml:space="preserve"> </w:t>
      </w:r>
      <w:r w:rsidRPr="00166F92">
        <w:t>you</w:t>
      </w:r>
      <w:r w:rsidR="007E703B" w:rsidRPr="00166F92">
        <w:t xml:space="preserve"> </w:t>
      </w:r>
      <w:r w:rsidRPr="00166F92">
        <w:t>that</w:t>
      </w:r>
      <w:r w:rsidR="007E703B" w:rsidRPr="00166F92">
        <w:t xml:space="preserve"> </w:t>
      </w:r>
      <w:r w:rsidRPr="00166F92">
        <w:t>the</w:t>
      </w:r>
      <w:r w:rsidR="007E703B" w:rsidRPr="00166F92">
        <w:t xml:space="preserve"> </w:t>
      </w:r>
      <w:r w:rsidRPr="00166F92">
        <w:t>Functional</w:t>
      </w:r>
      <w:r w:rsidR="007E703B" w:rsidRPr="00166F92">
        <w:t xml:space="preserve"> </w:t>
      </w:r>
      <w:r w:rsidRPr="00166F92">
        <w:t>Guarantees</w:t>
      </w:r>
      <w:r w:rsidR="007E703B" w:rsidRPr="00166F92">
        <w:t xml:space="preserve"> </w:t>
      </w:r>
      <w:r w:rsidRPr="00166F92">
        <w:t>of</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part(s)</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were</w:t>
      </w:r>
      <w:r w:rsidR="007E703B" w:rsidRPr="00166F92">
        <w:t xml:space="preserve"> </w:t>
      </w:r>
      <w:r w:rsidRPr="00166F92">
        <w:t>satisfactorily</w:t>
      </w:r>
      <w:r w:rsidR="007E703B" w:rsidRPr="00166F92">
        <w:t xml:space="preserve"> </w:t>
      </w:r>
      <w:r w:rsidRPr="00166F92">
        <w:t>attained</w:t>
      </w:r>
      <w:r w:rsidR="007E703B" w:rsidRPr="00166F92">
        <w:t xml:space="preserve"> </w:t>
      </w:r>
      <w:r w:rsidRPr="00166F92">
        <w:t>on</w:t>
      </w:r>
      <w:r w:rsidR="007E703B" w:rsidRPr="00166F92">
        <w:t xml:space="preserve"> </w:t>
      </w:r>
      <w:r w:rsidRPr="00166F92">
        <w:t>the</w:t>
      </w:r>
      <w:r w:rsidR="007E703B" w:rsidRPr="00166F92">
        <w:t xml:space="preserve"> </w:t>
      </w:r>
      <w:r w:rsidRPr="00166F92">
        <w:t>date</w:t>
      </w:r>
      <w:r w:rsidR="007E703B" w:rsidRPr="00166F92">
        <w:t xml:space="preserve"> </w:t>
      </w:r>
      <w:r w:rsidRPr="00166F92">
        <w:t>specified</w:t>
      </w:r>
      <w:r w:rsidR="007E703B" w:rsidRPr="00166F92">
        <w:t xml:space="preserve"> </w:t>
      </w:r>
      <w:r w:rsidRPr="00166F92">
        <w:t>below.</w:t>
      </w:r>
      <w:r w:rsidR="007E703B" w:rsidRPr="00166F92">
        <w:t xml:space="preserve">  </w:t>
      </w:r>
    </w:p>
    <w:p w14:paraId="7953DBB3" w14:textId="77777777" w:rsidR="005B4A5F" w:rsidRPr="00166F92" w:rsidRDefault="005B4A5F" w:rsidP="001D5093"/>
    <w:p w14:paraId="21206BBF" w14:textId="77777777" w:rsidR="005B4A5F" w:rsidRPr="00166F92" w:rsidRDefault="005B4A5F" w:rsidP="001D5093">
      <w:pPr>
        <w:ind w:left="720"/>
      </w:pPr>
      <w:r w:rsidRPr="00166F92">
        <w:t>1.</w:t>
      </w:r>
      <w:r w:rsidRPr="00166F92">
        <w:tab/>
        <w:t>Description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or</w:t>
      </w:r>
      <w:r w:rsidR="007E703B" w:rsidRPr="00166F92">
        <w:t xml:space="preserve"> </w:t>
      </w:r>
      <w:r w:rsidRPr="00166F92">
        <w:t>part</w:t>
      </w:r>
      <w:r w:rsidR="007E703B" w:rsidRPr="00166F92">
        <w:t xml:space="preserve"> </w:t>
      </w:r>
      <w:r w:rsidRPr="00166F92">
        <w:t>thereof:</w:t>
      </w:r>
      <w:r w:rsidR="007E703B" w:rsidRPr="00166F92">
        <w:t xml:space="preserve">  </w:t>
      </w:r>
      <w:r w:rsidRPr="00166F92">
        <w:rPr>
          <w:i/>
          <w:sz w:val="20"/>
        </w:rPr>
        <w:t>_______________________________</w:t>
      </w:r>
    </w:p>
    <w:p w14:paraId="73D252D4" w14:textId="77777777" w:rsidR="005B4A5F" w:rsidRPr="00166F92" w:rsidRDefault="005B4A5F" w:rsidP="001D5093">
      <w:pPr>
        <w:ind w:left="720"/>
      </w:pPr>
      <w:r w:rsidRPr="00166F92">
        <w:t>2.</w:t>
      </w:r>
      <w:r w:rsidRPr="00166F92">
        <w:tab/>
        <w:t>Date</w:t>
      </w:r>
      <w:r w:rsidR="007E703B" w:rsidRPr="00166F92">
        <w:t xml:space="preserve"> </w:t>
      </w:r>
      <w:r w:rsidRPr="00166F92">
        <w:t>of</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rPr>
          <w:i/>
          <w:sz w:val="20"/>
        </w:rPr>
        <w:t>_______________________</w:t>
      </w:r>
    </w:p>
    <w:p w14:paraId="0296DC70" w14:textId="7EE1CCEF" w:rsidR="005B4A5F" w:rsidRPr="00166F92" w:rsidRDefault="005B4A5F" w:rsidP="001D5093">
      <w:r w:rsidRPr="00166F92">
        <w:t>This</w:t>
      </w:r>
      <w:r w:rsidR="007E703B" w:rsidRPr="00166F92">
        <w:t xml:space="preserve"> </w:t>
      </w:r>
      <w:r w:rsidRPr="00166F92">
        <w:t>letter</w:t>
      </w:r>
      <w:r w:rsidR="007E703B" w:rsidRPr="00166F92">
        <w:t xml:space="preserve"> </w:t>
      </w:r>
      <w:r w:rsidRPr="00166F92">
        <w:t>does</w:t>
      </w:r>
      <w:r w:rsidR="007E703B" w:rsidRPr="00166F92">
        <w:t xml:space="preserve"> </w:t>
      </w:r>
      <w:r w:rsidRPr="00166F92">
        <w:t>not</w:t>
      </w:r>
      <w:r w:rsidR="007E703B" w:rsidRPr="00166F92">
        <w:t xml:space="preserve"> </w:t>
      </w:r>
      <w:r w:rsidRPr="00166F92">
        <w:t>relieve</w:t>
      </w:r>
      <w:r w:rsidR="007E703B" w:rsidRPr="00166F92">
        <w:t xml:space="preserve"> </w:t>
      </w:r>
      <w:r w:rsidRPr="00166F92">
        <w:t>you</w:t>
      </w:r>
      <w:r w:rsidR="007E703B" w:rsidRPr="00166F92">
        <w:t xml:space="preserve"> </w:t>
      </w:r>
      <w:r w:rsidRPr="00166F92">
        <w:t>of</w:t>
      </w:r>
      <w:r w:rsidR="007E703B" w:rsidRPr="00166F92">
        <w:t xml:space="preserve"> </w:t>
      </w:r>
      <w:r w:rsidRPr="00166F92">
        <w:t>your</w:t>
      </w:r>
      <w:r w:rsidR="007E703B" w:rsidRPr="00166F92">
        <w:t xml:space="preserve"> </w:t>
      </w:r>
      <w:r w:rsidRPr="00166F92">
        <w:t>obligation</w:t>
      </w:r>
      <w:r w:rsidR="007E703B" w:rsidRPr="00166F92">
        <w:t xml:space="preserve"> </w:t>
      </w:r>
      <w:r w:rsidRPr="00166F92">
        <w:t>to</w:t>
      </w:r>
      <w:r w:rsidR="007E703B" w:rsidRPr="00166F92">
        <w:t xml:space="preserve"> </w:t>
      </w:r>
      <w:r w:rsidRPr="00166F92">
        <w:t>complete</w:t>
      </w:r>
      <w:r w:rsidR="007E703B" w:rsidRPr="00166F92">
        <w:t xml:space="preserve"> </w:t>
      </w:r>
      <w:r w:rsidRPr="00166F92">
        <w:t>the</w:t>
      </w:r>
      <w:r w:rsidR="007E703B" w:rsidRPr="00166F92">
        <w:t xml:space="preserve"> </w:t>
      </w:r>
      <w:r w:rsidRPr="00166F92">
        <w:t>execution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w:t>
      </w:r>
      <w:r w:rsidR="007E703B" w:rsidRPr="00166F92">
        <w:t xml:space="preserve"> </w:t>
      </w:r>
      <w:r w:rsidRPr="00166F92">
        <w:t>nor</w:t>
      </w:r>
      <w:r w:rsidR="007E703B" w:rsidRPr="00166F92">
        <w:t xml:space="preserve"> </w:t>
      </w:r>
      <w:r w:rsidRPr="00166F92">
        <w:t>of</w:t>
      </w:r>
      <w:r w:rsidR="007E703B" w:rsidRPr="00166F92">
        <w:t xml:space="preserve"> </w:t>
      </w:r>
      <w:r w:rsidRPr="00166F92">
        <w:t>your</w:t>
      </w:r>
      <w:r w:rsidR="007E703B" w:rsidRPr="00166F92">
        <w:t xml:space="preserve"> </w:t>
      </w:r>
      <w:r w:rsidRPr="00166F92">
        <w:t>obligations</w:t>
      </w:r>
      <w:r w:rsidR="007E703B" w:rsidRPr="00166F92">
        <w:t xml:space="preserve"> </w:t>
      </w:r>
      <w:r w:rsidRPr="00166F92">
        <w:t>during</w:t>
      </w:r>
      <w:r w:rsidR="007E703B" w:rsidRPr="00166F92">
        <w:t xml:space="preserve"> </w:t>
      </w:r>
      <w:r w:rsidRPr="00166F92">
        <w:t>the</w:t>
      </w:r>
      <w:r w:rsidR="007E703B" w:rsidRPr="00166F92">
        <w:t xml:space="preserve"> </w:t>
      </w:r>
      <w:r w:rsidRPr="00166F92">
        <w:t>Defect</w:t>
      </w:r>
      <w:r w:rsidR="007E703B" w:rsidRPr="00166F92">
        <w:t xml:space="preserve"> </w:t>
      </w:r>
      <w:r w:rsidRPr="00166F92">
        <w:t>Liability</w:t>
      </w:r>
      <w:r w:rsidR="007E703B" w:rsidRPr="00166F92">
        <w:t xml:space="preserve"> </w:t>
      </w:r>
      <w:r w:rsidRPr="00166F92">
        <w:t>Period.</w:t>
      </w:r>
    </w:p>
    <w:p w14:paraId="6B2420D8" w14:textId="377FE2B0" w:rsidR="005B4A5F" w:rsidRPr="00166F92" w:rsidRDefault="005B4A5F" w:rsidP="001D5093">
      <w:r w:rsidRPr="00166F92">
        <w:t>Very</w:t>
      </w:r>
      <w:r w:rsidR="007E703B" w:rsidRPr="00166F92">
        <w:t xml:space="preserve"> </w:t>
      </w:r>
      <w:r w:rsidRPr="00166F92">
        <w:t>truly</w:t>
      </w:r>
      <w:r w:rsidR="007E703B" w:rsidRPr="00166F92">
        <w:t xml:space="preserve"> </w:t>
      </w:r>
      <w:r w:rsidRPr="00166F92">
        <w:t>yours,</w:t>
      </w:r>
    </w:p>
    <w:p w14:paraId="640CE1D2" w14:textId="77777777" w:rsidR="005B4A5F" w:rsidRPr="00166F92" w:rsidRDefault="005B4A5F" w:rsidP="001D5093">
      <w:pPr>
        <w:tabs>
          <w:tab w:val="left" w:pos="7200"/>
        </w:tabs>
      </w:pPr>
      <w:r w:rsidRPr="00166F92">
        <w:rPr>
          <w:u w:val="single"/>
        </w:rPr>
        <w:tab/>
      </w:r>
    </w:p>
    <w:p w14:paraId="5D403018" w14:textId="77777777" w:rsidR="005B4A5F" w:rsidRPr="00166F92" w:rsidRDefault="005B4A5F" w:rsidP="001D5093">
      <w:r w:rsidRPr="00166F92">
        <w:t>Title</w:t>
      </w:r>
    </w:p>
    <w:p w14:paraId="0281FDC3" w14:textId="77777777" w:rsidR="005B4A5F" w:rsidRPr="00166F92" w:rsidRDefault="005B4A5F" w:rsidP="001D5093">
      <w:r w:rsidRPr="00166F92">
        <w:t>(Project</w:t>
      </w:r>
      <w:r w:rsidR="007E703B" w:rsidRPr="00166F92">
        <w:t xml:space="preserve"> </w:t>
      </w:r>
      <w:r w:rsidRPr="00166F92">
        <w:t>Manager)</w:t>
      </w:r>
    </w:p>
    <w:p w14:paraId="4FF0CAAD" w14:textId="77777777" w:rsidR="005B4A5F" w:rsidRPr="00166F92" w:rsidRDefault="005B4A5F" w:rsidP="001D5093"/>
    <w:p w14:paraId="639C2876" w14:textId="77777777" w:rsidR="005B4A5F" w:rsidRPr="00166F92" w:rsidRDefault="005B4A5F" w:rsidP="001D5093">
      <w:pPr>
        <w:pStyle w:val="SectionVII-Heading2"/>
      </w:pPr>
      <w:r w:rsidRPr="00166F92">
        <w:br w:type="page"/>
      </w:r>
      <w:bookmarkStart w:id="903" w:name="_Toc190498354"/>
      <w:bookmarkStart w:id="904" w:name="_Toc190498783"/>
      <w:bookmarkStart w:id="905" w:name="_Toc437950092"/>
      <w:bookmarkStart w:id="906" w:name="_Toc437950868"/>
      <w:bookmarkStart w:id="907" w:name="_Toc437951071"/>
      <w:bookmarkStart w:id="908" w:name="_Toc437951499"/>
      <w:bookmarkStart w:id="909" w:name="_Toc437951927"/>
      <w:bookmarkStart w:id="910" w:name="_Toc190498608"/>
      <w:bookmarkStart w:id="911" w:name="_Toc135149808"/>
      <w:r w:rsidRPr="00166F92">
        <w:lastRenderedPageBreak/>
        <w:t>Change</w:t>
      </w:r>
      <w:r w:rsidR="007E703B" w:rsidRPr="00166F92">
        <w:t xml:space="preserve"> </w:t>
      </w:r>
      <w:r w:rsidRPr="00166F92">
        <w:t>Order</w:t>
      </w:r>
      <w:r w:rsidR="007E703B" w:rsidRPr="00166F92">
        <w:t xml:space="preserve"> </w:t>
      </w:r>
      <w:r w:rsidRPr="00166F92">
        <w:t>Procedure</w:t>
      </w:r>
      <w:r w:rsidR="007E703B" w:rsidRPr="00166F92">
        <w:t xml:space="preserve"> </w:t>
      </w:r>
      <w:r w:rsidRPr="00166F92">
        <w:t>and</w:t>
      </w:r>
      <w:r w:rsidR="007E703B" w:rsidRPr="00166F92">
        <w:t xml:space="preserve"> </w:t>
      </w:r>
      <w:r w:rsidRPr="00166F92">
        <w:t>Forms</w:t>
      </w:r>
      <w:bookmarkEnd w:id="903"/>
      <w:bookmarkEnd w:id="904"/>
      <w:bookmarkEnd w:id="905"/>
      <w:bookmarkEnd w:id="906"/>
      <w:bookmarkEnd w:id="907"/>
      <w:bookmarkEnd w:id="908"/>
      <w:bookmarkEnd w:id="909"/>
      <w:bookmarkEnd w:id="910"/>
      <w:bookmarkEnd w:id="911"/>
    </w:p>
    <w:p w14:paraId="78C930FF" w14:textId="77777777" w:rsidR="005B4A5F" w:rsidRPr="00166F92" w:rsidRDefault="005B4A5F" w:rsidP="003D1373">
      <w:pPr>
        <w:tabs>
          <w:tab w:val="right" w:pos="6480"/>
          <w:tab w:val="left" w:pos="6660"/>
          <w:tab w:val="left" w:pos="9000"/>
        </w:tabs>
        <w:spacing w:after="120"/>
      </w:pPr>
      <w:r w:rsidRPr="00166F92">
        <w:tab/>
        <w:t>Date:</w:t>
      </w:r>
      <w:r w:rsidRPr="00166F92">
        <w:tab/>
      </w:r>
      <w:r w:rsidRPr="00166F92">
        <w:rPr>
          <w:u w:val="single"/>
        </w:rPr>
        <w:tab/>
      </w:r>
    </w:p>
    <w:p w14:paraId="5969A9AF" w14:textId="77777777" w:rsidR="005B4A5F" w:rsidRPr="00166F92" w:rsidRDefault="005B4A5F" w:rsidP="003D1373">
      <w:pPr>
        <w:tabs>
          <w:tab w:val="right" w:pos="6480"/>
          <w:tab w:val="left" w:pos="6660"/>
          <w:tab w:val="left" w:pos="9000"/>
        </w:tabs>
        <w:spacing w:after="120"/>
      </w:pPr>
      <w:r w:rsidRPr="00166F92">
        <w:tab/>
        <w:t>Loan/Credit</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459F92F0" w14:textId="77777777" w:rsidR="005B4A5F" w:rsidRPr="00166F92" w:rsidRDefault="005B4A5F" w:rsidP="003D1373">
      <w:pPr>
        <w:tabs>
          <w:tab w:val="right" w:pos="6480"/>
          <w:tab w:val="left" w:pos="6660"/>
          <w:tab w:val="left" w:pos="9000"/>
        </w:tabs>
        <w:spacing w:after="120"/>
      </w:pPr>
      <w:r w:rsidRPr="00166F92">
        <w:tab/>
        <w:t>RFB</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15D4DE67" w14:textId="77777777" w:rsidR="005B4A5F" w:rsidRPr="00166F92" w:rsidRDefault="005B4A5F" w:rsidP="001D5093"/>
    <w:p w14:paraId="2264C766" w14:textId="77777777" w:rsidR="005B4A5F" w:rsidRPr="00166F92" w:rsidRDefault="005B4A5F" w:rsidP="001D5093"/>
    <w:p w14:paraId="0F424D74" w14:textId="77777777" w:rsidR="005B4A5F" w:rsidRPr="00166F92" w:rsidRDefault="005B4A5F" w:rsidP="001D5093">
      <w:r w:rsidRPr="00166F92">
        <w:t>CONTENTS</w:t>
      </w:r>
    </w:p>
    <w:p w14:paraId="7DA213DC" w14:textId="77777777" w:rsidR="005B4A5F" w:rsidRPr="00166F92" w:rsidRDefault="005B4A5F" w:rsidP="001D5093"/>
    <w:p w14:paraId="4DE0CC04" w14:textId="77777777" w:rsidR="005B4A5F" w:rsidRPr="00166F92" w:rsidRDefault="005B4A5F" w:rsidP="001D5093">
      <w:pPr>
        <w:ind w:left="540" w:hanging="540"/>
      </w:pPr>
      <w:r w:rsidRPr="00166F92">
        <w:t>1.</w:t>
      </w:r>
      <w:r w:rsidRPr="00166F92">
        <w:tab/>
        <w:t>General</w:t>
      </w:r>
    </w:p>
    <w:p w14:paraId="43FFA146" w14:textId="77777777" w:rsidR="005B4A5F" w:rsidRPr="00166F92" w:rsidRDefault="005B4A5F" w:rsidP="001D5093">
      <w:pPr>
        <w:ind w:left="540" w:hanging="540"/>
      </w:pPr>
      <w:r w:rsidRPr="00166F92">
        <w:t>2.</w:t>
      </w:r>
      <w:r w:rsidRPr="00166F92">
        <w:tab/>
        <w:t>Change</w:t>
      </w:r>
      <w:r w:rsidR="007E703B" w:rsidRPr="00166F92">
        <w:t xml:space="preserve"> </w:t>
      </w:r>
      <w:r w:rsidRPr="00166F92">
        <w:t>Order</w:t>
      </w:r>
      <w:r w:rsidR="007E703B" w:rsidRPr="00166F92">
        <w:t xml:space="preserve"> </w:t>
      </w:r>
      <w:r w:rsidRPr="00166F92">
        <w:t>Log</w:t>
      </w:r>
      <w:r w:rsidR="007E703B" w:rsidRPr="00166F92">
        <w:t xml:space="preserve"> </w:t>
      </w:r>
    </w:p>
    <w:p w14:paraId="40DAE2E1" w14:textId="77777777" w:rsidR="005B4A5F" w:rsidRPr="00166F92" w:rsidRDefault="005B4A5F" w:rsidP="001D5093">
      <w:pPr>
        <w:ind w:left="540" w:hanging="540"/>
      </w:pPr>
      <w:r w:rsidRPr="00166F92">
        <w:t>3.</w:t>
      </w:r>
      <w:r w:rsidRPr="00166F92">
        <w:tab/>
        <w:t>References</w:t>
      </w:r>
      <w:r w:rsidR="007E703B" w:rsidRPr="00166F92">
        <w:t xml:space="preserve"> </w:t>
      </w:r>
      <w:r w:rsidRPr="00166F92">
        <w:t>for</w:t>
      </w:r>
      <w:r w:rsidR="007E703B" w:rsidRPr="00166F92">
        <w:t xml:space="preserve"> </w:t>
      </w:r>
      <w:r w:rsidRPr="00166F92">
        <w:t>Changes</w:t>
      </w:r>
      <w:r w:rsidR="007E703B" w:rsidRPr="00166F92">
        <w:t xml:space="preserve"> </w:t>
      </w:r>
    </w:p>
    <w:p w14:paraId="4449607D" w14:textId="77777777" w:rsidR="005B4A5F" w:rsidRPr="00166F92" w:rsidRDefault="005B4A5F" w:rsidP="001D5093"/>
    <w:p w14:paraId="4E076AFC" w14:textId="77777777" w:rsidR="005B4A5F" w:rsidRPr="00166F92" w:rsidRDefault="005B4A5F" w:rsidP="001D5093">
      <w:r w:rsidRPr="00166F92">
        <w:t>ANNEXES</w:t>
      </w:r>
    </w:p>
    <w:p w14:paraId="0DA01BA5" w14:textId="77777777" w:rsidR="005B4A5F" w:rsidRPr="00166F92" w:rsidRDefault="005B4A5F" w:rsidP="001D5093"/>
    <w:p w14:paraId="5251311A" w14:textId="77777777" w:rsidR="005B4A5F" w:rsidRPr="00166F92" w:rsidRDefault="005B4A5F" w:rsidP="001D5093">
      <w:pPr>
        <w:ind w:left="1080" w:hanging="1080"/>
      </w:pPr>
      <w:r w:rsidRPr="00166F92">
        <w:t>Annex</w:t>
      </w:r>
      <w:r w:rsidR="007E703B" w:rsidRPr="00166F92">
        <w:t xml:space="preserve"> </w:t>
      </w:r>
      <w:r w:rsidRPr="00166F92">
        <w:t>1</w:t>
      </w:r>
      <w:r w:rsidRPr="00166F92">
        <w:tab/>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p>
    <w:p w14:paraId="0FD59A13" w14:textId="77777777" w:rsidR="005B4A5F" w:rsidRPr="00166F92" w:rsidRDefault="005B4A5F" w:rsidP="001D5093">
      <w:pPr>
        <w:ind w:left="1080" w:hanging="1080"/>
      </w:pPr>
      <w:r w:rsidRPr="00166F92">
        <w:t>Annex</w:t>
      </w:r>
      <w:r w:rsidR="007E703B" w:rsidRPr="00166F92">
        <w:t xml:space="preserve"> </w:t>
      </w:r>
      <w:r w:rsidRPr="00166F92">
        <w:t>2</w:t>
      </w:r>
      <w:r w:rsidRPr="00166F92">
        <w:tab/>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p>
    <w:p w14:paraId="10848666" w14:textId="77777777" w:rsidR="005B4A5F" w:rsidRPr="00166F92" w:rsidRDefault="005B4A5F" w:rsidP="001D5093">
      <w:pPr>
        <w:ind w:left="1080" w:hanging="1080"/>
      </w:pPr>
      <w:r w:rsidRPr="00166F92">
        <w:t>Annex</w:t>
      </w:r>
      <w:r w:rsidR="007E703B" w:rsidRPr="00166F92">
        <w:t xml:space="preserve"> </w:t>
      </w:r>
      <w:r w:rsidRPr="00166F92">
        <w:t>3</w:t>
      </w:r>
      <w:r w:rsidRPr="00166F92">
        <w:tab/>
        <w:t>Acceptance</w:t>
      </w:r>
      <w:r w:rsidR="007E703B" w:rsidRPr="00166F92">
        <w:t xml:space="preserve"> </w:t>
      </w:r>
      <w:r w:rsidRPr="00166F92">
        <w:t>of</w:t>
      </w:r>
      <w:r w:rsidR="007E703B" w:rsidRPr="00166F92">
        <w:t xml:space="preserve"> </w:t>
      </w:r>
      <w:r w:rsidRPr="00166F92">
        <w:t>Estimate</w:t>
      </w:r>
    </w:p>
    <w:p w14:paraId="4724B312" w14:textId="77777777" w:rsidR="005B4A5F" w:rsidRPr="00166F92" w:rsidRDefault="005B4A5F" w:rsidP="001D5093">
      <w:pPr>
        <w:ind w:left="1080" w:hanging="1080"/>
      </w:pPr>
      <w:r w:rsidRPr="00166F92">
        <w:t>Annex</w:t>
      </w:r>
      <w:r w:rsidR="007E703B" w:rsidRPr="00166F92">
        <w:t xml:space="preserve"> </w:t>
      </w:r>
      <w:r w:rsidRPr="00166F92">
        <w:t>4</w:t>
      </w:r>
      <w:r w:rsidRPr="00166F92">
        <w:tab/>
        <w:t>Change</w:t>
      </w:r>
      <w:r w:rsidR="007E703B" w:rsidRPr="00166F92">
        <w:t xml:space="preserve"> </w:t>
      </w:r>
      <w:r w:rsidRPr="00166F92">
        <w:t>Proposal</w:t>
      </w:r>
    </w:p>
    <w:p w14:paraId="65F6A655" w14:textId="77777777" w:rsidR="005B4A5F" w:rsidRPr="00166F92" w:rsidRDefault="005B4A5F" w:rsidP="001D5093">
      <w:pPr>
        <w:ind w:left="1080" w:hanging="1080"/>
      </w:pPr>
      <w:r w:rsidRPr="00166F92">
        <w:t>Annex</w:t>
      </w:r>
      <w:r w:rsidR="007E703B" w:rsidRPr="00166F92">
        <w:t xml:space="preserve"> </w:t>
      </w:r>
      <w:r w:rsidRPr="00166F92">
        <w:t>5</w:t>
      </w:r>
      <w:r w:rsidRPr="00166F92">
        <w:tab/>
        <w:t>Change</w:t>
      </w:r>
      <w:r w:rsidR="007E703B" w:rsidRPr="00166F92">
        <w:t xml:space="preserve"> </w:t>
      </w:r>
      <w:r w:rsidRPr="00166F92">
        <w:t>Order</w:t>
      </w:r>
    </w:p>
    <w:p w14:paraId="42580131" w14:textId="77777777" w:rsidR="005B4A5F" w:rsidRPr="00166F92" w:rsidRDefault="005B4A5F" w:rsidP="001D5093">
      <w:pPr>
        <w:ind w:left="1080" w:hanging="1080"/>
      </w:pPr>
      <w:r w:rsidRPr="00166F92">
        <w:t>Annex</w:t>
      </w:r>
      <w:r w:rsidR="007E703B" w:rsidRPr="00166F92">
        <w:t xml:space="preserve"> </w:t>
      </w:r>
      <w:r w:rsidRPr="00166F92">
        <w:t>6</w:t>
      </w:r>
      <w:r w:rsidRPr="00166F92">
        <w:tab/>
        <w:t>Pending</w:t>
      </w:r>
      <w:r w:rsidR="007E703B" w:rsidRPr="00166F92">
        <w:t xml:space="preserve"> </w:t>
      </w:r>
      <w:r w:rsidRPr="00166F92">
        <w:t>Agreement</w:t>
      </w:r>
      <w:r w:rsidR="007E703B" w:rsidRPr="00166F92">
        <w:t xml:space="preserve"> </w:t>
      </w:r>
      <w:r w:rsidRPr="00166F92">
        <w:t>Change</w:t>
      </w:r>
      <w:r w:rsidR="007E703B" w:rsidRPr="00166F92">
        <w:t xml:space="preserve"> </w:t>
      </w:r>
      <w:r w:rsidRPr="00166F92">
        <w:t>Order</w:t>
      </w:r>
    </w:p>
    <w:p w14:paraId="4532875F" w14:textId="77777777" w:rsidR="005B4A5F" w:rsidRPr="00166F92" w:rsidRDefault="005B4A5F" w:rsidP="001D5093">
      <w:pPr>
        <w:ind w:left="1080" w:hanging="1080"/>
      </w:pPr>
      <w:r w:rsidRPr="00166F92">
        <w:t>Annex</w:t>
      </w:r>
      <w:r w:rsidR="007E703B" w:rsidRPr="00166F92">
        <w:t xml:space="preserve"> </w:t>
      </w:r>
      <w:r w:rsidRPr="00166F92">
        <w:t>7</w:t>
      </w:r>
      <w:r w:rsidRPr="00166F92">
        <w:tab/>
        <w:t>Application</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p>
    <w:p w14:paraId="3E8027CC" w14:textId="77777777" w:rsidR="005B4A5F" w:rsidRPr="00166F92" w:rsidRDefault="005B4A5F" w:rsidP="001D5093"/>
    <w:p w14:paraId="5583803E" w14:textId="77777777" w:rsidR="005B4A5F" w:rsidRPr="00166F92" w:rsidRDefault="005B4A5F" w:rsidP="001D5093"/>
    <w:p w14:paraId="30DBC123" w14:textId="77777777" w:rsidR="005B4A5F" w:rsidRPr="00166F92" w:rsidRDefault="005B4A5F" w:rsidP="001D5093">
      <w:pPr>
        <w:pStyle w:val="SectionVII-Heading2"/>
        <w:rPr>
          <w:szCs w:val="28"/>
        </w:rPr>
      </w:pPr>
      <w:r w:rsidRPr="00166F92">
        <w:br w:type="page"/>
      </w:r>
      <w:bookmarkStart w:id="912" w:name="_Toc190498355"/>
      <w:bookmarkStart w:id="913" w:name="_Toc190498784"/>
      <w:bookmarkStart w:id="914" w:name="_Toc437951500"/>
      <w:bookmarkStart w:id="915" w:name="_Toc437951928"/>
      <w:bookmarkStart w:id="916" w:name="_Toc190498609"/>
      <w:bookmarkStart w:id="917" w:name="_Toc135149809"/>
      <w:r w:rsidRPr="00166F92">
        <w:lastRenderedPageBreak/>
        <w:t>Change</w:t>
      </w:r>
      <w:r w:rsidR="007E703B" w:rsidRPr="00166F92">
        <w:t xml:space="preserve"> </w:t>
      </w:r>
      <w:r w:rsidRPr="00166F92">
        <w:t>Order</w:t>
      </w:r>
      <w:r w:rsidR="007E703B" w:rsidRPr="00166F92">
        <w:t xml:space="preserve"> </w:t>
      </w:r>
      <w:r w:rsidRPr="00166F92">
        <w:t>Procedure</w:t>
      </w:r>
      <w:bookmarkEnd w:id="912"/>
      <w:bookmarkEnd w:id="913"/>
      <w:bookmarkEnd w:id="914"/>
      <w:bookmarkEnd w:id="915"/>
      <w:bookmarkEnd w:id="916"/>
      <w:bookmarkEnd w:id="917"/>
    </w:p>
    <w:p w14:paraId="798D23CB" w14:textId="77777777" w:rsidR="005B4A5F" w:rsidRPr="00166F92" w:rsidRDefault="005B4A5F" w:rsidP="001D5093">
      <w:pPr>
        <w:ind w:left="540" w:hanging="540"/>
      </w:pPr>
      <w:r w:rsidRPr="00166F92">
        <w:rPr>
          <w:b/>
        </w:rPr>
        <w:t>1.</w:t>
      </w:r>
      <w:r w:rsidRPr="00166F92">
        <w:rPr>
          <w:b/>
        </w:rPr>
        <w:tab/>
        <w:t>General</w:t>
      </w:r>
    </w:p>
    <w:p w14:paraId="36A318E9" w14:textId="77777777" w:rsidR="005B4A5F" w:rsidRPr="00166F92" w:rsidRDefault="005B4A5F" w:rsidP="001D5093">
      <w:pPr>
        <w:ind w:left="540"/>
      </w:pPr>
      <w:r w:rsidRPr="00166F92">
        <w:t>This</w:t>
      </w:r>
      <w:r w:rsidR="007E703B" w:rsidRPr="00166F92">
        <w:t xml:space="preserve"> </w:t>
      </w:r>
      <w:r w:rsidRPr="00166F92">
        <w:t>section</w:t>
      </w:r>
      <w:r w:rsidR="007E703B" w:rsidRPr="00166F92">
        <w:t xml:space="preserve"> </w:t>
      </w:r>
      <w:r w:rsidRPr="00166F92">
        <w:t>provides</w:t>
      </w:r>
      <w:r w:rsidR="007E703B" w:rsidRPr="00166F92">
        <w:t xml:space="preserve"> </w:t>
      </w:r>
      <w:r w:rsidRPr="00166F92">
        <w:t>samples</w:t>
      </w:r>
      <w:r w:rsidR="007E703B" w:rsidRPr="00166F92">
        <w:t xml:space="preserve"> </w:t>
      </w:r>
      <w:r w:rsidRPr="00166F92">
        <w:t>of</w:t>
      </w:r>
      <w:r w:rsidR="007E703B" w:rsidRPr="00166F92">
        <w:t xml:space="preserve"> </w:t>
      </w:r>
      <w:r w:rsidRPr="00166F92">
        <w:t>procedures</w:t>
      </w:r>
      <w:r w:rsidR="007E703B" w:rsidRPr="00166F92">
        <w:t xml:space="preserve"> </w:t>
      </w:r>
      <w:r w:rsidRPr="00166F92">
        <w:t>and</w:t>
      </w:r>
      <w:r w:rsidR="007E703B" w:rsidRPr="00166F92">
        <w:t xml:space="preserve"> </w:t>
      </w:r>
      <w:r w:rsidRPr="00166F92">
        <w:t>forms</w:t>
      </w:r>
      <w:r w:rsidR="007E703B" w:rsidRPr="00166F92">
        <w:t xml:space="preserve"> </w:t>
      </w:r>
      <w:r w:rsidRPr="00166F92">
        <w:t>for</w:t>
      </w:r>
      <w:r w:rsidR="007E703B" w:rsidRPr="00166F92">
        <w:t xml:space="preserve"> </w:t>
      </w:r>
      <w:r w:rsidRPr="00166F92">
        <w:t>implementing</w:t>
      </w:r>
      <w:r w:rsidR="007E703B" w:rsidRPr="00166F92">
        <w:t xml:space="preserve"> </w:t>
      </w:r>
      <w:r w:rsidRPr="00166F92">
        <w:t>changes</w:t>
      </w:r>
      <w:r w:rsidR="007E703B" w:rsidRPr="00166F92">
        <w:t xml:space="preserve"> </w:t>
      </w:r>
      <w:r w:rsidRPr="00166F92">
        <w:t>in</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during</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(Change</w:t>
      </w:r>
      <w:r w:rsidR="007E703B" w:rsidRPr="00166F92">
        <w:t xml:space="preserve"> </w:t>
      </w:r>
      <w:r w:rsidRPr="00166F92">
        <w:t>in</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p>
    <w:p w14:paraId="29FF675B" w14:textId="77777777" w:rsidR="005B4A5F" w:rsidRPr="00166F92" w:rsidRDefault="005B4A5F" w:rsidP="001D5093">
      <w:pPr>
        <w:ind w:left="540" w:hanging="540"/>
      </w:pPr>
      <w:r w:rsidRPr="00166F92">
        <w:rPr>
          <w:b/>
        </w:rPr>
        <w:t>2.</w:t>
      </w:r>
      <w:r w:rsidRPr="00166F92">
        <w:rPr>
          <w:b/>
        </w:rPr>
        <w:tab/>
        <w:t>Change</w:t>
      </w:r>
      <w:r w:rsidR="007E703B" w:rsidRPr="00166F92">
        <w:rPr>
          <w:b/>
        </w:rPr>
        <w:t xml:space="preserve"> </w:t>
      </w:r>
      <w:r w:rsidRPr="00166F92">
        <w:rPr>
          <w:b/>
        </w:rPr>
        <w:t>Order</w:t>
      </w:r>
      <w:r w:rsidR="007E703B" w:rsidRPr="00166F92">
        <w:rPr>
          <w:b/>
        </w:rPr>
        <w:t xml:space="preserve"> </w:t>
      </w:r>
      <w:r w:rsidRPr="00166F92">
        <w:rPr>
          <w:b/>
        </w:rPr>
        <w:t>Log</w:t>
      </w:r>
    </w:p>
    <w:p w14:paraId="462CD730" w14:textId="77777777" w:rsidR="005B4A5F" w:rsidRPr="00166F92" w:rsidRDefault="005B4A5F" w:rsidP="001D5093">
      <w:pPr>
        <w:ind w:left="540"/>
      </w:pP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keep</w:t>
      </w:r>
      <w:r w:rsidR="007E703B" w:rsidRPr="00166F92">
        <w:t xml:space="preserve"> </w:t>
      </w:r>
      <w:r w:rsidRPr="00166F92">
        <w:t>an</w:t>
      </w:r>
      <w:r w:rsidR="007E703B" w:rsidRPr="00166F92">
        <w:t xml:space="preserve"> </w:t>
      </w:r>
      <w:r w:rsidRPr="00166F92">
        <w:t>up-to-date</w:t>
      </w:r>
      <w:r w:rsidR="007E703B" w:rsidRPr="00166F92">
        <w:t xml:space="preserve"> </w:t>
      </w:r>
      <w:r w:rsidRPr="00166F92">
        <w:t>Change</w:t>
      </w:r>
      <w:r w:rsidR="007E703B" w:rsidRPr="00166F92">
        <w:t xml:space="preserve"> </w:t>
      </w:r>
      <w:r w:rsidRPr="00166F92">
        <w:t>Order</w:t>
      </w:r>
      <w:r w:rsidR="007E703B" w:rsidRPr="00166F92">
        <w:t xml:space="preserve"> </w:t>
      </w:r>
      <w:r w:rsidRPr="00166F92">
        <w:t>Log</w:t>
      </w:r>
      <w:r w:rsidR="007E703B" w:rsidRPr="00166F92">
        <w:t xml:space="preserve"> </w:t>
      </w:r>
      <w:r w:rsidRPr="00166F92">
        <w:t>to</w:t>
      </w:r>
      <w:r w:rsidR="007E703B" w:rsidRPr="00166F92">
        <w:t xml:space="preserve"> </w:t>
      </w:r>
      <w:r w:rsidRPr="00166F92">
        <w:t>show</w:t>
      </w:r>
      <w:r w:rsidR="007E703B" w:rsidRPr="00166F92">
        <w:t xml:space="preserve"> </w:t>
      </w:r>
      <w:r w:rsidRPr="00166F92">
        <w:t>the</w:t>
      </w:r>
      <w:r w:rsidR="007E703B" w:rsidRPr="00166F92">
        <w:t xml:space="preserve"> </w:t>
      </w:r>
      <w:r w:rsidRPr="00166F92">
        <w:t>current</w:t>
      </w:r>
      <w:r w:rsidR="007E703B" w:rsidRPr="00166F92">
        <w:t xml:space="preserve"> </w:t>
      </w:r>
      <w:r w:rsidRPr="00166F92">
        <w:t>status</w:t>
      </w:r>
      <w:r w:rsidR="007E703B" w:rsidRPr="00166F92">
        <w:t xml:space="preserve"> </w:t>
      </w:r>
      <w:r w:rsidRPr="00166F92">
        <w:t>of</w:t>
      </w:r>
      <w:r w:rsidR="007E703B" w:rsidRPr="00166F92">
        <w:t xml:space="preserve"> </w:t>
      </w:r>
      <w:r w:rsidRPr="00166F92">
        <w:t>Requests</w:t>
      </w:r>
      <w:r w:rsidR="007E703B" w:rsidRPr="00166F92">
        <w:t xml:space="preserve"> </w:t>
      </w:r>
      <w:r w:rsidRPr="00166F92">
        <w:t>for</w:t>
      </w:r>
      <w:r w:rsidR="007E703B" w:rsidRPr="00166F92">
        <w:t xml:space="preserve"> </w:t>
      </w:r>
      <w:r w:rsidRPr="00166F92">
        <w:t>Change</w:t>
      </w:r>
      <w:r w:rsidR="007E703B" w:rsidRPr="00166F92">
        <w:t xml:space="preserve"> </w:t>
      </w:r>
      <w:r w:rsidRPr="00166F92">
        <w:t>and</w:t>
      </w:r>
      <w:r w:rsidR="007E703B" w:rsidRPr="00166F92">
        <w:t xml:space="preserve"> </w:t>
      </w:r>
      <w:r w:rsidRPr="00166F92">
        <w:t>Changes</w:t>
      </w:r>
      <w:r w:rsidR="007E703B" w:rsidRPr="00166F92">
        <w:t xml:space="preserve"> </w:t>
      </w:r>
      <w:r w:rsidRPr="00166F92">
        <w:t>authorized</w:t>
      </w:r>
      <w:r w:rsidR="007E703B" w:rsidRPr="00166F92">
        <w:t xml:space="preserve"> </w:t>
      </w:r>
      <w:r w:rsidRPr="00166F92">
        <w:t>or</w:t>
      </w:r>
      <w:r w:rsidR="007E703B" w:rsidRPr="00166F92">
        <w:t xml:space="preserve"> </w:t>
      </w:r>
      <w:r w:rsidRPr="00166F92">
        <w:t>pending,</w:t>
      </w:r>
      <w:r w:rsidR="007E703B" w:rsidRPr="00166F92">
        <w:t xml:space="preserve"> </w:t>
      </w:r>
      <w:r w:rsidRPr="00166F92">
        <w:t>as</w:t>
      </w:r>
      <w:r w:rsidR="007E703B" w:rsidRPr="00166F92">
        <w:t xml:space="preserve"> </w:t>
      </w:r>
      <w:r w:rsidRPr="00166F92">
        <w:t>Annex</w:t>
      </w:r>
      <w:r w:rsidR="007E703B" w:rsidRPr="00166F92">
        <w:t xml:space="preserve"> </w:t>
      </w:r>
      <w:r w:rsidRPr="00166F92">
        <w:t>8.</w:t>
      </w:r>
      <w:r w:rsidR="007E703B" w:rsidRPr="00166F92">
        <w:t xml:space="preserve">  </w:t>
      </w:r>
      <w:r w:rsidRPr="00166F92">
        <w:t>Entries</w:t>
      </w:r>
      <w:r w:rsidR="007E703B" w:rsidRPr="00166F92">
        <w:t xml:space="preserve"> </w:t>
      </w:r>
      <w:r w:rsidRPr="00166F92">
        <w:t>of</w:t>
      </w:r>
      <w:r w:rsidR="007E703B" w:rsidRPr="00166F92">
        <w:t xml:space="preserve"> </w:t>
      </w:r>
      <w:r w:rsidRPr="00166F92">
        <w:t>the</w:t>
      </w:r>
      <w:r w:rsidR="007E703B" w:rsidRPr="00166F92">
        <w:t xml:space="preserve"> </w:t>
      </w:r>
      <w:r w:rsidRPr="00166F92">
        <w:t>Changes</w:t>
      </w:r>
      <w:r w:rsidR="007E703B" w:rsidRPr="00166F92">
        <w:t xml:space="preserve"> </w:t>
      </w:r>
      <w:r w:rsidRPr="00166F92">
        <w:t>in</w:t>
      </w:r>
      <w:r w:rsidR="007E703B" w:rsidRPr="00166F92">
        <w:t xml:space="preserve"> </w:t>
      </w:r>
      <w:r w:rsidRPr="00166F92">
        <w:t>the</w:t>
      </w:r>
      <w:r w:rsidR="007E703B" w:rsidRPr="00166F92">
        <w:t xml:space="preserve"> </w:t>
      </w:r>
      <w:r w:rsidRPr="00166F92">
        <w:t>Change</w:t>
      </w:r>
      <w:r w:rsidR="007E703B" w:rsidRPr="00166F92">
        <w:t xml:space="preserve"> </w:t>
      </w:r>
      <w:r w:rsidRPr="00166F92">
        <w:t>Order</w:t>
      </w:r>
      <w:r w:rsidR="007E703B" w:rsidRPr="00166F92">
        <w:t xml:space="preserve"> </w:t>
      </w:r>
      <w:r w:rsidRPr="00166F92">
        <w:t>Log</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r w:rsidR="007E703B" w:rsidRPr="00166F92">
        <w:t xml:space="preserve"> </w:t>
      </w:r>
      <w:r w:rsidRPr="00166F92">
        <w:t>to</w:t>
      </w:r>
      <w:r w:rsidR="007E703B" w:rsidRPr="00166F92">
        <w:t xml:space="preserve"> </w:t>
      </w:r>
      <w:r w:rsidRPr="00166F92">
        <w:t>ensure</w:t>
      </w:r>
      <w:r w:rsidR="007E703B" w:rsidRPr="00166F92">
        <w:t xml:space="preserve"> </w:t>
      </w:r>
      <w:r w:rsidRPr="00166F92">
        <w:t>that</w:t>
      </w:r>
      <w:r w:rsidR="007E703B" w:rsidRPr="00166F92">
        <w:t xml:space="preserve"> </w:t>
      </w:r>
      <w:r w:rsidRPr="00166F92">
        <w:t>the</w:t>
      </w:r>
      <w:r w:rsidR="007E703B" w:rsidRPr="00166F92">
        <w:t xml:space="preserve"> </w:t>
      </w:r>
      <w:r w:rsidRPr="00166F92">
        <w:t>log</w:t>
      </w:r>
      <w:r w:rsidR="007E703B" w:rsidRPr="00166F92">
        <w:t xml:space="preserve"> </w:t>
      </w:r>
      <w:r w:rsidRPr="00166F92">
        <w:t>is</w:t>
      </w:r>
      <w:r w:rsidR="007E703B" w:rsidRPr="00166F92">
        <w:t xml:space="preserve"> </w:t>
      </w:r>
      <w:r w:rsidRPr="00166F92">
        <w:t>up-to-date.</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attach</w:t>
      </w:r>
      <w:r w:rsidR="007E703B" w:rsidRPr="00166F92">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current</w:t>
      </w:r>
      <w:r w:rsidR="007E703B" w:rsidRPr="00166F92">
        <w:t xml:space="preserve"> </w:t>
      </w:r>
      <w:r w:rsidRPr="00166F92">
        <w:t>Change</w:t>
      </w:r>
      <w:r w:rsidR="007E703B" w:rsidRPr="00166F92">
        <w:t xml:space="preserve"> </w:t>
      </w:r>
      <w:r w:rsidRPr="00166F92">
        <w:t>Order</w:t>
      </w:r>
      <w:r w:rsidR="007E703B" w:rsidRPr="00166F92">
        <w:t xml:space="preserve"> </w:t>
      </w:r>
      <w:r w:rsidRPr="00166F92">
        <w:t>Log</w:t>
      </w:r>
      <w:r w:rsidR="007E703B" w:rsidRPr="00166F92">
        <w:t xml:space="preserve"> </w:t>
      </w:r>
      <w:r w:rsidRPr="00166F92">
        <w:t>in</w:t>
      </w:r>
      <w:r w:rsidR="007E703B" w:rsidRPr="00166F92">
        <w:t xml:space="preserve"> </w:t>
      </w:r>
      <w:r w:rsidRPr="00166F92">
        <w:t>the</w:t>
      </w:r>
      <w:r w:rsidR="007E703B" w:rsidRPr="00166F92">
        <w:t xml:space="preserve"> </w:t>
      </w:r>
      <w:r w:rsidRPr="00166F92">
        <w:t>monthly</w:t>
      </w:r>
      <w:r w:rsidR="007E703B" w:rsidRPr="00166F92">
        <w:t xml:space="preserve"> </w:t>
      </w:r>
      <w:r w:rsidRPr="00166F92">
        <w:t>progress</w:t>
      </w:r>
      <w:r w:rsidR="007E703B" w:rsidRPr="00166F92">
        <w:t xml:space="preserve"> </w:t>
      </w:r>
      <w:r w:rsidRPr="00166F92">
        <w:t>report</w:t>
      </w:r>
      <w:r w:rsidR="007E703B" w:rsidRPr="00166F92">
        <w:t xml:space="preserve"> </w:t>
      </w:r>
      <w:r w:rsidRPr="00166F92">
        <w:t>to</w:t>
      </w:r>
      <w:r w:rsidR="007E703B" w:rsidRPr="00166F92">
        <w:t xml:space="preserve"> </w:t>
      </w:r>
      <w:r w:rsidRPr="00166F92">
        <w:t>be</w:t>
      </w:r>
      <w:r w:rsidR="007E703B" w:rsidRPr="00166F92">
        <w:t xml:space="preserve"> </w:t>
      </w:r>
      <w:r w:rsidRPr="00166F92">
        <w:t>submitted</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p>
    <w:p w14:paraId="41483111" w14:textId="77777777" w:rsidR="005B4A5F" w:rsidRPr="00166F92" w:rsidRDefault="005B4A5F" w:rsidP="001D5093">
      <w:pPr>
        <w:ind w:left="540" w:hanging="540"/>
      </w:pPr>
      <w:r w:rsidRPr="00166F92">
        <w:rPr>
          <w:b/>
        </w:rPr>
        <w:t>3.</w:t>
      </w:r>
      <w:r w:rsidRPr="00166F92">
        <w:rPr>
          <w:b/>
        </w:rPr>
        <w:tab/>
        <w:t>References</w:t>
      </w:r>
      <w:r w:rsidR="007E703B" w:rsidRPr="00166F92">
        <w:rPr>
          <w:b/>
        </w:rPr>
        <w:t xml:space="preserve"> </w:t>
      </w:r>
      <w:r w:rsidRPr="00166F92">
        <w:rPr>
          <w:b/>
        </w:rPr>
        <w:t>for</w:t>
      </w:r>
      <w:r w:rsidR="007E703B" w:rsidRPr="00166F92">
        <w:rPr>
          <w:b/>
        </w:rPr>
        <w:t xml:space="preserve"> </w:t>
      </w:r>
      <w:r w:rsidRPr="00166F92">
        <w:rPr>
          <w:b/>
        </w:rPr>
        <w:t>Changes</w:t>
      </w:r>
    </w:p>
    <w:p w14:paraId="098F30D8" w14:textId="77777777" w:rsidR="005B4A5F" w:rsidRPr="00166F92" w:rsidRDefault="005B4A5F" w:rsidP="001D5093">
      <w:pPr>
        <w:ind w:left="1080" w:hanging="540"/>
      </w:pPr>
      <w:r w:rsidRPr="00166F92">
        <w:t>(1)</w:t>
      </w:r>
      <w:r w:rsidRPr="00166F92">
        <w:tab/>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as</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shall</w:t>
      </w:r>
      <w:r w:rsidR="007E703B" w:rsidRPr="00166F92">
        <w:t xml:space="preserve"> </w:t>
      </w:r>
      <w:r w:rsidRPr="00166F92">
        <w:t>be</w:t>
      </w:r>
      <w:r w:rsidR="007E703B" w:rsidRPr="00166F92">
        <w:t xml:space="preserve"> </w:t>
      </w:r>
      <w:r w:rsidRPr="00166F92">
        <w:t>serially</w:t>
      </w:r>
      <w:r w:rsidR="007E703B" w:rsidRPr="00166F92">
        <w:t xml:space="preserve"> </w:t>
      </w:r>
      <w:r w:rsidRPr="00166F92">
        <w:t>numbered</w:t>
      </w:r>
      <w:r w:rsidR="007E703B" w:rsidRPr="00166F92">
        <w:t xml:space="preserve"> </w:t>
      </w:r>
      <w:r w:rsidRPr="00166F92">
        <w:t>CR-X-</w:t>
      </w:r>
      <w:proofErr w:type="spellStart"/>
      <w:r w:rsidRPr="00166F92">
        <w:t>nnn</w:t>
      </w:r>
      <w:proofErr w:type="spellEnd"/>
      <w:r w:rsidRPr="00166F92">
        <w:t>.</w:t>
      </w:r>
    </w:p>
    <w:p w14:paraId="555195E0" w14:textId="77777777" w:rsidR="005B4A5F" w:rsidRPr="00166F92" w:rsidRDefault="005B4A5F" w:rsidP="001D5093">
      <w:pPr>
        <w:ind w:left="1080" w:hanging="540"/>
      </w:pPr>
      <w:r w:rsidRPr="00166F92">
        <w:t>(2)</w:t>
      </w:r>
      <w:r w:rsidRPr="00166F92">
        <w:tab/>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as</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shall</w:t>
      </w:r>
      <w:r w:rsidR="007E703B" w:rsidRPr="00166F92">
        <w:t xml:space="preserve"> </w:t>
      </w:r>
      <w:r w:rsidRPr="00166F92">
        <w:t>be</w:t>
      </w:r>
      <w:r w:rsidR="007E703B" w:rsidRPr="00166F92">
        <w:t xml:space="preserve"> </w:t>
      </w:r>
      <w:r w:rsidRPr="00166F92">
        <w:t>serially</w:t>
      </w:r>
      <w:r w:rsidR="007E703B" w:rsidRPr="00166F92">
        <w:t xml:space="preserve"> </w:t>
      </w:r>
      <w:r w:rsidRPr="00166F92">
        <w:t>numbered</w:t>
      </w:r>
      <w:r w:rsidR="007E703B" w:rsidRPr="00166F92">
        <w:t xml:space="preserve"> </w:t>
      </w:r>
      <w:r w:rsidRPr="00166F92">
        <w:t>CN-X-</w:t>
      </w:r>
      <w:proofErr w:type="spellStart"/>
      <w:r w:rsidRPr="00166F92">
        <w:t>nnn</w:t>
      </w:r>
      <w:proofErr w:type="spellEnd"/>
      <w:r w:rsidRPr="00166F92">
        <w:t>.</w:t>
      </w:r>
    </w:p>
    <w:p w14:paraId="35EF9030" w14:textId="77777777" w:rsidR="005B4A5F" w:rsidRPr="00166F92" w:rsidRDefault="005B4A5F" w:rsidP="001D5093">
      <w:pPr>
        <w:ind w:left="1080" w:hanging="540"/>
      </w:pPr>
      <w:r w:rsidRPr="00166F92">
        <w:t>(3)</w:t>
      </w:r>
      <w:r w:rsidRPr="00166F92">
        <w:tab/>
        <w:t>Acceptance</w:t>
      </w:r>
      <w:r w:rsidR="007E703B" w:rsidRPr="00166F92">
        <w:t xml:space="preserve"> </w:t>
      </w:r>
      <w:r w:rsidRPr="00166F92">
        <w:t>of</w:t>
      </w:r>
      <w:r w:rsidR="007E703B" w:rsidRPr="00166F92">
        <w:t xml:space="preserve"> </w:t>
      </w:r>
      <w:r w:rsidRPr="00166F92">
        <w:t>Estimate</w:t>
      </w:r>
      <w:r w:rsidR="007E703B" w:rsidRPr="00166F92">
        <w:t xml:space="preserve"> </w:t>
      </w:r>
      <w:r w:rsidRPr="00166F92">
        <w:t>as</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shall</w:t>
      </w:r>
      <w:r w:rsidR="007E703B" w:rsidRPr="00166F92">
        <w:t xml:space="preserve"> </w:t>
      </w:r>
      <w:r w:rsidRPr="00166F92">
        <w:t>be</w:t>
      </w:r>
      <w:r w:rsidR="007E703B" w:rsidRPr="00166F92">
        <w:t xml:space="preserve"> </w:t>
      </w:r>
      <w:r w:rsidRPr="00166F92">
        <w:t>serially</w:t>
      </w:r>
      <w:r w:rsidR="007E703B" w:rsidRPr="00166F92">
        <w:t xml:space="preserve"> </w:t>
      </w:r>
      <w:r w:rsidRPr="00166F92">
        <w:t>numbered</w:t>
      </w:r>
      <w:r w:rsidR="007E703B" w:rsidRPr="00166F92">
        <w:t xml:space="preserve"> </w:t>
      </w:r>
      <w:r w:rsidRPr="00166F92">
        <w:t>CA-X-</w:t>
      </w:r>
      <w:proofErr w:type="spellStart"/>
      <w:r w:rsidRPr="00166F92">
        <w:t>nnn</w:t>
      </w:r>
      <w:proofErr w:type="spellEnd"/>
      <w:r w:rsidRPr="00166F92">
        <w:t>.</w:t>
      </w:r>
    </w:p>
    <w:p w14:paraId="427B44CC" w14:textId="77777777" w:rsidR="005B4A5F" w:rsidRPr="00166F92" w:rsidRDefault="005B4A5F" w:rsidP="001D5093">
      <w:pPr>
        <w:ind w:left="1080" w:hanging="540"/>
      </w:pPr>
      <w:r w:rsidRPr="00166F92">
        <w:t>(4)</w:t>
      </w:r>
      <w:r w:rsidRPr="00166F92">
        <w:tab/>
        <w:t>Change</w:t>
      </w:r>
      <w:r w:rsidR="007E703B" w:rsidRPr="00166F92">
        <w:t xml:space="preserve"> </w:t>
      </w:r>
      <w:r w:rsidRPr="00166F92">
        <w:t>Proposal</w:t>
      </w:r>
      <w:r w:rsidR="007E703B" w:rsidRPr="00166F92">
        <w:t xml:space="preserve"> </w:t>
      </w:r>
      <w:r w:rsidRPr="00166F92">
        <w:t>as</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shall</w:t>
      </w:r>
      <w:r w:rsidR="007E703B" w:rsidRPr="00166F92">
        <w:t xml:space="preserve"> </w:t>
      </w:r>
      <w:r w:rsidRPr="00166F92">
        <w:t>be</w:t>
      </w:r>
      <w:r w:rsidR="007E703B" w:rsidRPr="00166F92">
        <w:t xml:space="preserve"> </w:t>
      </w:r>
      <w:r w:rsidRPr="00166F92">
        <w:t>serially</w:t>
      </w:r>
      <w:r w:rsidR="007E703B" w:rsidRPr="00166F92">
        <w:t xml:space="preserve"> </w:t>
      </w:r>
      <w:r w:rsidRPr="00166F92">
        <w:t>numbered</w:t>
      </w:r>
      <w:r w:rsidR="007E703B" w:rsidRPr="00166F92">
        <w:t xml:space="preserve"> </w:t>
      </w:r>
      <w:r w:rsidRPr="00166F92">
        <w:t>CP-X-</w:t>
      </w:r>
      <w:proofErr w:type="spellStart"/>
      <w:r w:rsidRPr="00166F92">
        <w:t>nnn</w:t>
      </w:r>
      <w:proofErr w:type="spellEnd"/>
      <w:r w:rsidRPr="00166F92">
        <w:t>.</w:t>
      </w:r>
    </w:p>
    <w:p w14:paraId="0E0B2B44" w14:textId="77777777" w:rsidR="005B4A5F" w:rsidRPr="00166F92" w:rsidRDefault="005B4A5F" w:rsidP="001D5093">
      <w:pPr>
        <w:ind w:left="1080" w:hanging="540"/>
      </w:pPr>
      <w:r w:rsidRPr="00166F92">
        <w:t>(5)</w:t>
      </w:r>
      <w:r w:rsidRPr="00166F92">
        <w:tab/>
        <w:t>Change</w:t>
      </w:r>
      <w:r w:rsidR="007E703B" w:rsidRPr="00166F92">
        <w:t xml:space="preserve"> </w:t>
      </w:r>
      <w:r w:rsidRPr="00166F92">
        <w:t>Order</w:t>
      </w:r>
      <w:r w:rsidR="007E703B" w:rsidRPr="00166F92">
        <w:t xml:space="preserve"> </w:t>
      </w:r>
      <w:r w:rsidRPr="00166F92">
        <w:t>as</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shall</w:t>
      </w:r>
      <w:r w:rsidR="007E703B" w:rsidRPr="00166F92">
        <w:t xml:space="preserve"> </w:t>
      </w:r>
      <w:r w:rsidRPr="00166F92">
        <w:t>be</w:t>
      </w:r>
      <w:r w:rsidR="007E703B" w:rsidRPr="00166F92">
        <w:t xml:space="preserve"> </w:t>
      </w:r>
      <w:r w:rsidRPr="00166F92">
        <w:t>serially</w:t>
      </w:r>
      <w:r w:rsidR="007E703B" w:rsidRPr="00166F92">
        <w:t xml:space="preserve"> </w:t>
      </w:r>
      <w:r w:rsidRPr="00166F92">
        <w:t>numbered</w:t>
      </w:r>
      <w:r w:rsidR="007E703B" w:rsidRPr="00166F92">
        <w:t xml:space="preserve"> </w:t>
      </w:r>
      <w:r w:rsidRPr="00166F92">
        <w:t>CO-X-</w:t>
      </w:r>
      <w:proofErr w:type="spellStart"/>
      <w:r w:rsidRPr="00166F92">
        <w:t>nnn</w:t>
      </w:r>
      <w:proofErr w:type="spellEnd"/>
      <w:r w:rsidRPr="00166F92">
        <w:t>.</w:t>
      </w:r>
    </w:p>
    <w:p w14:paraId="5D878B6B" w14:textId="77777777" w:rsidR="005B4A5F" w:rsidRPr="00166F92" w:rsidRDefault="005B4A5F" w:rsidP="001D5093">
      <w:pPr>
        <w:tabs>
          <w:tab w:val="left" w:pos="1260"/>
        </w:tabs>
        <w:ind w:left="1800" w:hanging="1260"/>
      </w:pPr>
      <w:r w:rsidRPr="00166F92">
        <w:t>Note:</w:t>
      </w:r>
      <w:r w:rsidRPr="00166F92">
        <w:tab/>
        <w:t>(a)</w:t>
      </w:r>
      <w:r w:rsidRPr="00166F92">
        <w:tab/>
        <w:t>Requests</w:t>
      </w:r>
      <w:r w:rsidR="007E703B" w:rsidRPr="00166F92">
        <w:t xml:space="preserve"> </w:t>
      </w:r>
      <w:r w:rsidRPr="00166F92">
        <w:t>for</w:t>
      </w:r>
      <w:r w:rsidR="007E703B" w:rsidRPr="00166F92">
        <w:t xml:space="preserve"> </w:t>
      </w:r>
      <w:r w:rsidRPr="00166F92">
        <w:t>Change</w:t>
      </w:r>
      <w:r w:rsidR="007E703B" w:rsidRPr="00166F92">
        <w:t xml:space="preserve"> </w:t>
      </w:r>
      <w:r w:rsidRPr="00166F92">
        <w:t>issued</w:t>
      </w:r>
      <w:r w:rsidR="007E703B" w:rsidRPr="00166F92">
        <w:t xml:space="preserve"> </w:t>
      </w:r>
      <w:r w:rsidRPr="00166F92">
        <w:t>from</w:t>
      </w:r>
      <w:r w:rsidR="007E703B" w:rsidRPr="00166F92">
        <w:t xml:space="preserve"> </w:t>
      </w:r>
      <w:r w:rsidRPr="00166F92">
        <w:t>the</w:t>
      </w:r>
      <w:r w:rsidR="007E703B" w:rsidRPr="00166F92">
        <w:t xml:space="preserve"> </w:t>
      </w:r>
      <w:r w:rsidRPr="00166F92">
        <w:t>Employer’s</w:t>
      </w:r>
      <w:r w:rsidR="007E703B" w:rsidRPr="00166F92">
        <w:t xml:space="preserve"> </w:t>
      </w:r>
      <w:r w:rsidRPr="00166F92">
        <w:t>Home</w:t>
      </w:r>
      <w:r w:rsidR="007E703B" w:rsidRPr="00166F92">
        <w:t xml:space="preserve"> </w:t>
      </w:r>
      <w:r w:rsidRPr="00166F92">
        <w:t>Office</w:t>
      </w:r>
      <w:r w:rsidR="007E703B" w:rsidRPr="00166F92">
        <w:t xml:space="preserve"> </w:t>
      </w:r>
      <w:r w:rsidRPr="00166F92">
        <w:t>and</w:t>
      </w:r>
      <w:r w:rsidR="007E703B" w:rsidRPr="00166F92">
        <w:t xml:space="preserve"> </w:t>
      </w:r>
      <w:r w:rsidRPr="00166F92">
        <w:t>the</w:t>
      </w:r>
      <w:r w:rsidR="007E703B" w:rsidRPr="00166F92">
        <w:t xml:space="preserve"> </w:t>
      </w:r>
      <w:r w:rsidRPr="00166F92">
        <w:t>Site</w:t>
      </w:r>
      <w:r w:rsidR="007E703B" w:rsidRPr="00166F92">
        <w:t xml:space="preserve"> </w:t>
      </w:r>
      <w:r w:rsidRPr="00166F92">
        <w:t>representatives</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have</w:t>
      </w:r>
      <w:r w:rsidR="007E703B" w:rsidRPr="00166F92">
        <w:t xml:space="preserve"> </w:t>
      </w:r>
      <w:r w:rsidRPr="00166F92">
        <w:t>the</w:t>
      </w:r>
      <w:r w:rsidR="007E703B" w:rsidRPr="00166F92">
        <w:t xml:space="preserve"> </w:t>
      </w:r>
      <w:r w:rsidRPr="00166F92">
        <w:t>following</w:t>
      </w:r>
      <w:r w:rsidR="007E703B" w:rsidRPr="00166F92">
        <w:t xml:space="preserve"> </w:t>
      </w:r>
      <w:r w:rsidRPr="00166F92">
        <w:t>respective</w:t>
      </w:r>
      <w:r w:rsidR="007E703B" w:rsidRPr="00166F92">
        <w:t xml:space="preserve"> </w:t>
      </w:r>
      <w:r w:rsidRPr="00166F92">
        <w:t>references:</w:t>
      </w:r>
    </w:p>
    <w:p w14:paraId="33FC7F28" w14:textId="77777777" w:rsidR="005B4A5F" w:rsidRPr="00166F92" w:rsidRDefault="005B4A5F" w:rsidP="001D5093">
      <w:pPr>
        <w:ind w:left="1980" w:hanging="720"/>
      </w:pPr>
    </w:p>
    <w:p w14:paraId="78A701F6" w14:textId="77777777" w:rsidR="005B4A5F" w:rsidRPr="00166F92" w:rsidRDefault="005B4A5F" w:rsidP="001D5093">
      <w:pPr>
        <w:tabs>
          <w:tab w:val="left" w:pos="3600"/>
        </w:tabs>
        <w:ind w:left="1800"/>
      </w:pPr>
      <w:r w:rsidRPr="00166F92">
        <w:t>Home</w:t>
      </w:r>
      <w:r w:rsidR="007E703B" w:rsidRPr="00166F92">
        <w:t xml:space="preserve"> </w:t>
      </w:r>
      <w:r w:rsidRPr="00166F92">
        <w:t>Office</w:t>
      </w:r>
      <w:r w:rsidRPr="00166F92">
        <w:tab/>
        <w:t>CR-H-</w:t>
      </w:r>
      <w:proofErr w:type="spellStart"/>
      <w:r w:rsidRPr="00166F92">
        <w:t>nnn</w:t>
      </w:r>
      <w:proofErr w:type="spellEnd"/>
    </w:p>
    <w:p w14:paraId="3A0331CE" w14:textId="77777777" w:rsidR="005B4A5F" w:rsidRPr="00166F92" w:rsidRDefault="005B4A5F" w:rsidP="001D5093">
      <w:pPr>
        <w:tabs>
          <w:tab w:val="left" w:pos="3600"/>
        </w:tabs>
        <w:ind w:left="1800"/>
      </w:pPr>
      <w:r w:rsidRPr="00166F92">
        <w:t>Site</w:t>
      </w:r>
      <w:r w:rsidRPr="00166F92">
        <w:tab/>
        <w:t>CR-S-</w:t>
      </w:r>
      <w:proofErr w:type="spellStart"/>
      <w:r w:rsidRPr="00166F92">
        <w:t>nnn</w:t>
      </w:r>
      <w:proofErr w:type="spellEnd"/>
    </w:p>
    <w:p w14:paraId="279A73FE" w14:textId="77777777" w:rsidR="005B4A5F" w:rsidRPr="00166F92" w:rsidRDefault="005B4A5F" w:rsidP="001D5093">
      <w:pPr>
        <w:ind w:left="1980" w:hanging="720"/>
      </w:pPr>
    </w:p>
    <w:p w14:paraId="6B60AE0A" w14:textId="77777777" w:rsidR="005B4A5F" w:rsidRPr="00166F92" w:rsidRDefault="005B4A5F" w:rsidP="001D5093">
      <w:pPr>
        <w:ind w:left="1800" w:hanging="540"/>
      </w:pPr>
      <w:r w:rsidRPr="00166F92">
        <w:lastRenderedPageBreak/>
        <w:t>(b)</w:t>
      </w:r>
      <w:r w:rsidRPr="00166F92">
        <w:tab/>
        <w:t>The</w:t>
      </w:r>
      <w:r w:rsidR="007E703B" w:rsidRPr="00166F92">
        <w:t xml:space="preserve"> </w:t>
      </w:r>
      <w:r w:rsidRPr="00166F92">
        <w:t>above</w:t>
      </w:r>
      <w:r w:rsidR="007E703B" w:rsidRPr="00166F92">
        <w:t xml:space="preserve"> </w:t>
      </w:r>
      <w:r w:rsidRPr="00166F92">
        <w:t>number</w:t>
      </w:r>
      <w:r w:rsidR="007E703B" w:rsidRPr="00166F92">
        <w:t xml:space="preserve"> </w:t>
      </w:r>
      <w:r w:rsidRPr="00166F92">
        <w:t>“</w:t>
      </w:r>
      <w:proofErr w:type="spellStart"/>
      <w:r w:rsidRPr="00166F92">
        <w:t>nnn</w:t>
      </w:r>
      <w:proofErr w:type="spellEnd"/>
      <w:r w:rsidRPr="00166F92">
        <w:t>”</w:t>
      </w:r>
      <w:r w:rsidR="007E703B" w:rsidRPr="00166F92">
        <w:t xml:space="preserve"> </w:t>
      </w:r>
      <w:r w:rsidRPr="00166F92">
        <w:t>is</w:t>
      </w:r>
      <w:r w:rsidR="007E703B" w:rsidRPr="00166F92">
        <w:t xml:space="preserve"> </w:t>
      </w:r>
      <w:r w:rsidRPr="00166F92">
        <w:t>the</w:t>
      </w:r>
      <w:r w:rsidR="007E703B" w:rsidRPr="00166F92">
        <w:t xml:space="preserve"> </w:t>
      </w:r>
      <w:r w:rsidRPr="00166F92">
        <w:t>same</w:t>
      </w:r>
      <w:r w:rsidR="007E703B" w:rsidRPr="00166F92">
        <w:t xml:space="preserve"> </w:t>
      </w:r>
      <w:r w:rsidRPr="00166F92">
        <w:t>for</w:t>
      </w:r>
      <w:r w:rsidR="007E703B" w:rsidRPr="00166F92">
        <w:t xml:space="preserve"> </w:t>
      </w:r>
      <w:r w:rsidRPr="00166F92">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Acceptance</w:t>
      </w:r>
      <w:r w:rsidR="007E703B" w:rsidRPr="00166F92">
        <w:t xml:space="preserve"> </w:t>
      </w:r>
      <w:r w:rsidRPr="00166F92">
        <w:t>of</w:t>
      </w:r>
      <w:r w:rsidR="007E703B" w:rsidRPr="00166F92">
        <w:t xml:space="preserve"> </w:t>
      </w:r>
      <w:r w:rsidRPr="00166F92">
        <w:t>Estimate,</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and</w:t>
      </w:r>
      <w:r w:rsidR="007E703B" w:rsidRPr="00166F92">
        <w:t xml:space="preserve"> </w:t>
      </w:r>
      <w:r w:rsidRPr="00166F92">
        <w:t>Change</w:t>
      </w:r>
      <w:r w:rsidR="007E703B" w:rsidRPr="00166F92">
        <w:t xml:space="preserve"> </w:t>
      </w:r>
      <w:r w:rsidRPr="00166F92">
        <w:t>Order.</w:t>
      </w:r>
    </w:p>
    <w:p w14:paraId="77019C82" w14:textId="77777777" w:rsidR="005B4A5F" w:rsidRPr="00166F92" w:rsidRDefault="005B4A5F" w:rsidP="001D5093">
      <w:pPr>
        <w:pStyle w:val="SectionVII-Heading2"/>
      </w:pPr>
      <w:r w:rsidRPr="00166F92">
        <w:br w:type="page"/>
      </w:r>
      <w:bookmarkStart w:id="918" w:name="_Hlt197238374"/>
      <w:bookmarkStart w:id="919" w:name="_Toc436551312"/>
      <w:bookmarkStart w:id="920" w:name="_Toc190498356"/>
      <w:bookmarkStart w:id="921" w:name="_Toc190498785"/>
      <w:bookmarkStart w:id="922" w:name="_Toc437948212"/>
      <w:bookmarkStart w:id="923" w:name="_Toc437950093"/>
      <w:bookmarkStart w:id="924" w:name="_Toc437950869"/>
      <w:bookmarkStart w:id="925" w:name="_Toc437951072"/>
      <w:bookmarkStart w:id="926" w:name="_Toc437951501"/>
      <w:bookmarkStart w:id="927" w:name="_Toc437951929"/>
      <w:bookmarkStart w:id="928" w:name="_Toc190498610"/>
      <w:bookmarkStart w:id="929" w:name="_Toc135149810"/>
      <w:bookmarkEnd w:id="918"/>
      <w:r w:rsidRPr="00166F92">
        <w:lastRenderedPageBreak/>
        <w:t>Annex</w:t>
      </w:r>
      <w:r w:rsidR="007E703B" w:rsidRPr="00166F92">
        <w:t xml:space="preserve"> </w:t>
      </w:r>
      <w:r w:rsidRPr="00166F92">
        <w:t>1.</w:t>
      </w:r>
      <w:r w:rsidR="007E703B" w:rsidRPr="00166F92">
        <w:t xml:space="preserve">  </w:t>
      </w:r>
      <w:r w:rsidRPr="00166F92">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bookmarkEnd w:id="919"/>
      <w:bookmarkEnd w:id="920"/>
      <w:bookmarkEnd w:id="921"/>
      <w:bookmarkEnd w:id="922"/>
      <w:bookmarkEnd w:id="923"/>
      <w:bookmarkEnd w:id="924"/>
      <w:bookmarkEnd w:id="925"/>
      <w:bookmarkEnd w:id="926"/>
      <w:bookmarkEnd w:id="927"/>
      <w:bookmarkEnd w:id="928"/>
      <w:bookmarkEnd w:id="929"/>
    </w:p>
    <w:p w14:paraId="13DE1034" w14:textId="77777777" w:rsidR="005B4A5F" w:rsidRPr="00166F92" w:rsidRDefault="005B4A5F" w:rsidP="001D5093">
      <w:pPr>
        <w:jc w:val="center"/>
      </w:pPr>
      <w:r w:rsidRPr="00166F92">
        <w:t>(Employer’s</w:t>
      </w:r>
      <w:r w:rsidR="007E703B" w:rsidRPr="00166F92">
        <w:t xml:space="preserve"> </w:t>
      </w:r>
      <w:r w:rsidRPr="00166F92">
        <w:t>Letterhead)</w:t>
      </w:r>
    </w:p>
    <w:p w14:paraId="492060CC" w14:textId="77777777" w:rsidR="005B4A5F" w:rsidRPr="00166F92" w:rsidRDefault="005B4A5F" w:rsidP="001D5093"/>
    <w:p w14:paraId="5FD93BC8" w14:textId="420C4972" w:rsidR="005B4A5F" w:rsidRPr="00166F92" w:rsidRDefault="005B4A5F" w:rsidP="00E43B9A">
      <w:pPr>
        <w:tabs>
          <w:tab w:val="left" w:pos="6480"/>
          <w:tab w:val="left" w:pos="9000"/>
        </w:tabs>
      </w:pPr>
      <w:r w:rsidRPr="00166F92">
        <w:t>To:</w:t>
      </w:r>
      <w:r w:rsidR="007E703B" w:rsidRPr="00166F92">
        <w:t xml:space="preserve">  </w:t>
      </w:r>
      <w:r w:rsidRPr="00166F92">
        <w:rPr>
          <w:i/>
          <w:sz w:val="20"/>
        </w:rPr>
        <w:t>____________________________________</w:t>
      </w:r>
      <w:r w:rsidRPr="00166F92">
        <w:tab/>
        <w:t>Date:</w:t>
      </w:r>
      <w:r w:rsidR="007E703B" w:rsidRPr="00166F92">
        <w:t xml:space="preserve"> </w:t>
      </w:r>
      <w:r w:rsidRPr="00166F92">
        <w:rPr>
          <w:u w:val="single"/>
        </w:rPr>
        <w:tab/>
      </w:r>
    </w:p>
    <w:p w14:paraId="7C8DF015" w14:textId="6C6A8290" w:rsidR="005B4A5F" w:rsidRPr="00166F92" w:rsidRDefault="005B4A5F" w:rsidP="001D5093">
      <w:r w:rsidRPr="00166F92">
        <w:t>Attention:</w:t>
      </w:r>
      <w:r w:rsidR="007E703B" w:rsidRPr="00166F92">
        <w:t xml:space="preserve">  </w:t>
      </w:r>
      <w:r w:rsidRPr="00166F92">
        <w:rPr>
          <w:i/>
          <w:sz w:val="20"/>
        </w:rPr>
        <w:t>______________________________________</w:t>
      </w:r>
    </w:p>
    <w:p w14:paraId="6C403EE7" w14:textId="77777777" w:rsidR="005B4A5F" w:rsidRPr="00166F92" w:rsidRDefault="005B4A5F" w:rsidP="001D5093">
      <w:r w:rsidRPr="00166F92">
        <w:t>Contract</w:t>
      </w:r>
      <w:r w:rsidR="007E703B" w:rsidRPr="00166F92">
        <w:t xml:space="preserve"> </w:t>
      </w:r>
      <w:r w:rsidRPr="00166F92">
        <w:t>Name:</w:t>
      </w:r>
      <w:r w:rsidR="007E703B" w:rsidRPr="00166F92">
        <w:t xml:space="preserve">  </w:t>
      </w:r>
      <w:r w:rsidRPr="00166F92">
        <w:rPr>
          <w:i/>
          <w:sz w:val="20"/>
        </w:rPr>
        <w:t>_________________________________</w:t>
      </w:r>
    </w:p>
    <w:p w14:paraId="77BA05B2" w14:textId="77777777" w:rsidR="005B4A5F" w:rsidRPr="00166F92" w:rsidRDefault="005B4A5F" w:rsidP="001D5093">
      <w:r w:rsidRPr="00166F92">
        <w:t>Contract</w:t>
      </w:r>
      <w:r w:rsidR="007E703B" w:rsidRPr="00166F92">
        <w:t xml:space="preserve"> </w:t>
      </w:r>
      <w:r w:rsidRPr="00166F92">
        <w:t>Number:</w:t>
      </w:r>
      <w:r w:rsidR="007E703B" w:rsidRPr="00166F92">
        <w:t xml:space="preserve">  </w:t>
      </w:r>
      <w:r w:rsidRPr="00166F92">
        <w:rPr>
          <w:i/>
          <w:sz w:val="20"/>
        </w:rPr>
        <w:t>_______________________________</w:t>
      </w:r>
    </w:p>
    <w:p w14:paraId="36797F84" w14:textId="77777777" w:rsidR="005B4A5F" w:rsidRPr="00166F92" w:rsidRDefault="005B4A5F" w:rsidP="001D5093"/>
    <w:p w14:paraId="05D73FA6" w14:textId="4D1FBA95"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2DB16F4A" w14:textId="77777777" w:rsidR="005B4A5F" w:rsidRPr="00166F92" w:rsidRDefault="005B4A5F" w:rsidP="001D5093">
      <w:r w:rsidRPr="00166F92">
        <w:t>With</w:t>
      </w:r>
      <w:r w:rsidR="007E703B" w:rsidRPr="00166F92">
        <w:t xml:space="preserve"> </w:t>
      </w:r>
      <w:r w:rsidRPr="00166F92">
        <w:t>reference</w:t>
      </w:r>
      <w:r w:rsidR="007E703B" w:rsidRPr="00166F92">
        <w:t xml:space="preserve"> </w:t>
      </w:r>
      <w:r w:rsidRPr="00166F92">
        <w:t>to</w:t>
      </w:r>
      <w:r w:rsidR="007E703B" w:rsidRPr="00166F92">
        <w:t xml:space="preserve"> </w:t>
      </w:r>
      <w:r w:rsidRPr="00166F92">
        <w:t>the</w:t>
      </w:r>
      <w:r w:rsidR="007E703B" w:rsidRPr="00166F92">
        <w:t xml:space="preserve"> </w:t>
      </w:r>
      <w:r w:rsidRPr="00166F92">
        <w:t>captioned</w:t>
      </w:r>
      <w:r w:rsidR="007E703B" w:rsidRPr="00166F92">
        <w:t xml:space="preserve"> </w:t>
      </w:r>
      <w:r w:rsidRPr="00166F92">
        <w:t>Contract,</w:t>
      </w:r>
      <w:r w:rsidR="007E703B" w:rsidRPr="00166F92">
        <w:t xml:space="preserve"> </w:t>
      </w:r>
      <w:r w:rsidRPr="00166F92">
        <w:t>you</w:t>
      </w:r>
      <w:r w:rsidR="007E703B" w:rsidRPr="00166F92">
        <w:t xml:space="preserve"> </w:t>
      </w:r>
      <w:r w:rsidRPr="00166F92">
        <w:t>are</w:t>
      </w:r>
      <w:r w:rsidR="007E703B" w:rsidRPr="00166F92">
        <w:t xml:space="preserve"> </w:t>
      </w:r>
      <w:r w:rsidRPr="00166F92">
        <w:t>requested</w:t>
      </w:r>
      <w:r w:rsidR="007E703B" w:rsidRPr="00166F92">
        <w:t xml:space="preserve"> </w:t>
      </w:r>
      <w:r w:rsidRPr="00166F92">
        <w:t>to</w:t>
      </w:r>
      <w:r w:rsidR="007E703B" w:rsidRPr="00166F92">
        <w:t xml:space="preserve"> </w:t>
      </w:r>
      <w:r w:rsidRPr="00166F92">
        <w:t>prepare</w:t>
      </w:r>
      <w:r w:rsidR="007E703B" w:rsidRPr="00166F92">
        <w:t xml:space="preserve"> </w:t>
      </w:r>
      <w:r w:rsidRPr="00166F92">
        <w:t>and</w:t>
      </w:r>
      <w:r w:rsidR="007E703B" w:rsidRPr="00166F92">
        <w:t xml:space="preserve"> </w:t>
      </w:r>
      <w:r w:rsidRPr="00166F92">
        <w:t>submit</w:t>
      </w:r>
      <w:r w:rsidR="007E703B" w:rsidRPr="00166F92">
        <w:t xml:space="preserve"> </w:t>
      </w:r>
      <w:r w:rsidRPr="00166F92">
        <w:t>a</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for</w:t>
      </w:r>
      <w:r w:rsidR="007E703B" w:rsidRPr="00166F92">
        <w:t xml:space="preserve"> </w:t>
      </w:r>
      <w:r w:rsidRPr="00166F92">
        <w:t>the</w:t>
      </w:r>
      <w:r w:rsidR="007E703B" w:rsidRPr="00166F92">
        <w:t xml:space="preserve"> </w:t>
      </w:r>
      <w:r w:rsidRPr="00166F92">
        <w:t>Change</w:t>
      </w:r>
      <w:r w:rsidR="007E703B" w:rsidRPr="00166F92">
        <w:t xml:space="preserve"> </w:t>
      </w:r>
      <w:r w:rsidRPr="00166F92">
        <w:t>noted</w:t>
      </w:r>
      <w:r w:rsidR="007E703B" w:rsidRPr="00166F92">
        <w:t xml:space="preserve"> </w:t>
      </w:r>
      <w:r w:rsidRPr="00166F92">
        <w:t>below</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following</w:t>
      </w:r>
      <w:r w:rsidR="007E703B" w:rsidRPr="00166F92">
        <w:t xml:space="preserve"> </w:t>
      </w:r>
      <w:r w:rsidRPr="00166F92">
        <w:t>instructions</w:t>
      </w:r>
      <w:r w:rsidR="007E703B" w:rsidRPr="00166F92">
        <w:t xml:space="preserve"> </w:t>
      </w:r>
      <w:r w:rsidRPr="00166F92">
        <w:t>within</w:t>
      </w:r>
      <w:r w:rsidR="007E703B" w:rsidRPr="00166F92">
        <w:t xml:space="preserve"> </w:t>
      </w:r>
      <w:r w:rsidRPr="00166F92">
        <w:rPr>
          <w:i/>
          <w:sz w:val="20"/>
        </w:rPr>
        <w:t>_______________</w:t>
      </w:r>
      <w:r w:rsidR="007E703B" w:rsidRPr="00166F92">
        <w:rPr>
          <w:i/>
          <w:sz w:val="20"/>
        </w:rPr>
        <w:t xml:space="preserve"> </w:t>
      </w:r>
      <w:r w:rsidRPr="00166F92">
        <w:t>days</w:t>
      </w:r>
      <w:r w:rsidR="007E703B" w:rsidRPr="00166F92">
        <w:t xml:space="preserve"> </w:t>
      </w:r>
      <w:r w:rsidRPr="00166F92">
        <w:t>of</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this</w:t>
      </w:r>
      <w:r w:rsidR="007E703B" w:rsidRPr="00166F92">
        <w:t xml:space="preserve"> </w:t>
      </w:r>
      <w:r w:rsidRPr="00166F92">
        <w:t>letter</w:t>
      </w:r>
      <w:r w:rsidRPr="00166F92">
        <w:rPr>
          <w:i/>
          <w:sz w:val="20"/>
        </w:rPr>
        <w:t>____________________</w:t>
      </w:r>
      <w:r w:rsidRPr="00166F92">
        <w:t>.</w:t>
      </w:r>
    </w:p>
    <w:p w14:paraId="0B073544" w14:textId="77777777" w:rsidR="005B4A5F" w:rsidRPr="00166F92" w:rsidRDefault="005B4A5F" w:rsidP="001D5093"/>
    <w:p w14:paraId="2E931AD7" w14:textId="77777777" w:rsidR="005B4A5F" w:rsidRPr="00166F92" w:rsidRDefault="005B4A5F" w:rsidP="001D5093">
      <w:pPr>
        <w:ind w:left="540" w:hanging="540"/>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w:t>
      </w:r>
    </w:p>
    <w:p w14:paraId="5C79793A" w14:textId="77777777" w:rsidR="005B4A5F" w:rsidRPr="00166F92" w:rsidRDefault="005B4A5F" w:rsidP="001D5093">
      <w:pPr>
        <w:ind w:left="540" w:hanging="540"/>
      </w:pPr>
      <w:r w:rsidRPr="00166F92">
        <w:t>2.</w:t>
      </w:r>
      <w:r w:rsidRPr="00166F92">
        <w:tab/>
        <w:t>Change</w:t>
      </w:r>
      <w:r w:rsidR="007E703B" w:rsidRPr="00166F92">
        <w:t xml:space="preserve"> </w:t>
      </w:r>
      <w:r w:rsidRPr="00166F92">
        <w:t>Request</w:t>
      </w:r>
      <w:r w:rsidR="007E703B" w:rsidRPr="00166F92">
        <w:t xml:space="preserve"> </w:t>
      </w:r>
      <w:r w:rsidRPr="00166F92">
        <w:t>No.</w:t>
      </w:r>
      <w:r w:rsidR="007E703B" w:rsidRPr="00166F92">
        <w:t xml:space="preserve"> </w:t>
      </w:r>
      <w:r w:rsidRPr="00166F92">
        <w:t>__________________</w:t>
      </w:r>
    </w:p>
    <w:p w14:paraId="3B2C9F15" w14:textId="77777777" w:rsidR="005B4A5F" w:rsidRPr="00166F92" w:rsidRDefault="005B4A5F" w:rsidP="001D5093">
      <w:pPr>
        <w:ind w:left="540" w:hanging="540"/>
      </w:pPr>
      <w:r w:rsidRPr="00166F92">
        <w:t>3.</w:t>
      </w:r>
      <w:r w:rsidRPr="00166F92">
        <w:tab/>
        <w:t>Originator</w:t>
      </w:r>
      <w:r w:rsidR="007E703B" w:rsidRPr="00166F92">
        <w:t xml:space="preserve"> </w:t>
      </w:r>
      <w:r w:rsidRPr="00166F92">
        <w:t>of</w:t>
      </w:r>
      <w:r w:rsidR="007E703B" w:rsidRPr="00166F92">
        <w:t xml:space="preserve"> </w:t>
      </w:r>
      <w:r w:rsidRPr="00166F92">
        <w:t>Change:</w:t>
      </w:r>
      <w:r w:rsidRPr="00166F92">
        <w:tab/>
        <w:t>Employer:</w:t>
      </w:r>
      <w:r w:rsidR="007E703B" w:rsidRPr="00166F92">
        <w:t xml:space="preserve">  </w:t>
      </w:r>
      <w:r w:rsidRPr="00166F92">
        <w:rPr>
          <w:i/>
          <w:sz w:val="20"/>
        </w:rPr>
        <w:t>_______________________________</w:t>
      </w:r>
    </w:p>
    <w:p w14:paraId="39DFA984" w14:textId="77777777" w:rsidR="005B4A5F" w:rsidRPr="00166F92" w:rsidRDefault="005B4A5F" w:rsidP="001D5093">
      <w:pPr>
        <w:ind w:left="2880"/>
      </w:pPr>
      <w:r w:rsidRPr="00166F92">
        <w:t>Contractor</w:t>
      </w:r>
      <w:r w:rsidR="007E703B" w:rsidRPr="00166F92">
        <w:t xml:space="preserve"> </w:t>
      </w:r>
      <w:r w:rsidRPr="00166F92">
        <w:t>(by</w:t>
      </w:r>
      <w:r w:rsidR="007E703B" w:rsidRPr="00166F92">
        <w:t xml:space="preserve"> </w:t>
      </w:r>
      <w:r w:rsidRPr="00166F92">
        <w:t>Application</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w:t>
      </w:r>
      <w:r w:rsidR="007E703B" w:rsidRPr="00166F92">
        <w:t xml:space="preserve"> </w:t>
      </w:r>
      <w:r w:rsidRPr="00166F92">
        <w:rPr>
          <w:i/>
          <w:sz w:val="20"/>
        </w:rPr>
        <w:t>_______</w:t>
      </w:r>
      <w:r w:rsidRPr="00166F92">
        <w:rPr>
          <w:rStyle w:val="FootnoteReference"/>
        </w:rPr>
        <w:footnoteReference w:id="12"/>
      </w:r>
      <w:r w:rsidRPr="00166F92">
        <w:t>:</w:t>
      </w:r>
      <w:r w:rsidR="007E703B" w:rsidRPr="00166F92">
        <w:t xml:space="preserve">  </w:t>
      </w:r>
    </w:p>
    <w:p w14:paraId="54771255" w14:textId="77777777" w:rsidR="005B4A5F" w:rsidRPr="00166F92" w:rsidRDefault="005B4A5F" w:rsidP="001D5093">
      <w:pPr>
        <w:ind w:left="540" w:hanging="540"/>
      </w:pPr>
      <w:r w:rsidRPr="00166F92">
        <w:t>4.</w:t>
      </w:r>
      <w:r w:rsidRPr="00166F92">
        <w:tab/>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_________________________________________________</w:t>
      </w:r>
    </w:p>
    <w:p w14:paraId="77071780" w14:textId="77777777" w:rsidR="005B4A5F" w:rsidRPr="00166F92" w:rsidRDefault="005B4A5F" w:rsidP="001D5093">
      <w:pPr>
        <w:ind w:left="540" w:hanging="540"/>
      </w:pPr>
      <w:r w:rsidRPr="00166F92">
        <w:t>5.</w:t>
      </w:r>
      <w:r w:rsidRPr="00166F92">
        <w:tab/>
        <w:t>Facilities</w:t>
      </w:r>
      <w:r w:rsidR="007E703B" w:rsidRPr="00166F92">
        <w:t xml:space="preserve"> </w:t>
      </w:r>
      <w:r w:rsidRPr="00166F92">
        <w:t>and/or</w:t>
      </w:r>
      <w:r w:rsidR="007E703B" w:rsidRPr="00166F92">
        <w:t xml:space="preserve"> </w:t>
      </w:r>
      <w:r w:rsidRPr="00166F92">
        <w:t>Item</w:t>
      </w:r>
      <w:r w:rsidR="007E703B" w:rsidRPr="00166F92">
        <w:t xml:space="preserve"> </w:t>
      </w:r>
      <w:r w:rsidRPr="00166F92">
        <w:t>No.</w:t>
      </w:r>
      <w:r w:rsidR="007E703B" w:rsidRPr="00166F92">
        <w:t xml:space="preserve"> </w:t>
      </w:r>
      <w:r w:rsidRPr="00166F92">
        <w:t>of</w:t>
      </w:r>
      <w:r w:rsidR="007E703B" w:rsidRPr="00166F92">
        <w:t xml:space="preserve"> </w:t>
      </w:r>
      <w:r w:rsidRPr="00166F92">
        <w:t>equipment</w:t>
      </w:r>
      <w:r w:rsidR="007E703B" w:rsidRPr="00166F92">
        <w:t xml:space="preserve"> </w:t>
      </w:r>
      <w:r w:rsidRPr="00166F92">
        <w:t>related</w:t>
      </w:r>
      <w:r w:rsidR="007E703B" w:rsidRPr="00166F92">
        <w:t xml:space="preserve"> </w:t>
      </w:r>
      <w:r w:rsidRPr="00166F92">
        <w:t>to</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rPr>
          <w:i/>
          <w:sz w:val="20"/>
        </w:rPr>
        <w:t>_____________</w:t>
      </w:r>
    </w:p>
    <w:p w14:paraId="661D746C" w14:textId="77777777" w:rsidR="005B4A5F" w:rsidRPr="00166F92" w:rsidRDefault="005B4A5F" w:rsidP="001D5093">
      <w:pPr>
        <w:ind w:left="540" w:hanging="540"/>
      </w:pPr>
      <w:r w:rsidRPr="00166F92">
        <w:t>6.</w:t>
      </w:r>
      <w:r w:rsidRPr="00166F92">
        <w:tab/>
        <w:t>Reference</w:t>
      </w:r>
      <w:r w:rsidR="007E703B" w:rsidRPr="00166F92">
        <w:t xml:space="preserve"> </w:t>
      </w:r>
      <w:r w:rsidRPr="00166F92">
        <w:t>drawings</w:t>
      </w:r>
      <w:r w:rsidR="007E703B" w:rsidRPr="00166F92">
        <w:t xml:space="preserve"> </w:t>
      </w:r>
      <w:r w:rsidRPr="00166F92">
        <w:t>and/or</w:t>
      </w:r>
      <w:r w:rsidR="007E703B" w:rsidRPr="00166F92">
        <w:t xml:space="preserve"> </w:t>
      </w:r>
      <w:r w:rsidRPr="00166F92">
        <w:t>technical</w:t>
      </w:r>
      <w:r w:rsidR="007E703B" w:rsidRPr="00166F92">
        <w:t xml:space="preserve"> </w:t>
      </w:r>
      <w:r w:rsidRPr="00166F92">
        <w:t>documents</w:t>
      </w:r>
      <w:r w:rsidR="007E703B" w:rsidRPr="00166F92">
        <w:t xml:space="preserve"> </w:t>
      </w:r>
      <w:r w:rsidRPr="00166F92">
        <w:t>for</w:t>
      </w:r>
      <w:r w:rsidR="007E703B" w:rsidRPr="00166F92">
        <w:t xml:space="preserve"> </w:t>
      </w:r>
      <w:r w:rsidRPr="00166F92">
        <w:t>the</w:t>
      </w:r>
      <w:r w:rsidR="007E703B" w:rsidRPr="00166F92">
        <w:t xml:space="preserve"> </w:t>
      </w:r>
      <w:r w:rsidRPr="00166F92">
        <w:t>request</w:t>
      </w:r>
      <w:r w:rsidR="007E703B" w:rsidRPr="00166F92">
        <w:t xml:space="preserve"> </w:t>
      </w:r>
      <w:r w:rsidRPr="00166F92">
        <w:t>of</w:t>
      </w:r>
      <w:r w:rsidR="007E703B" w:rsidRPr="00166F92">
        <w:t xml:space="preserve"> </w:t>
      </w:r>
      <w:r w:rsidRPr="00166F92">
        <w:t>Change:</w:t>
      </w:r>
    </w:p>
    <w:p w14:paraId="130834DE" w14:textId="77777777" w:rsidR="005B4A5F" w:rsidRPr="00166F92" w:rsidRDefault="005B4A5F" w:rsidP="001D5093">
      <w:pPr>
        <w:tabs>
          <w:tab w:val="left" w:pos="4320"/>
        </w:tabs>
        <w:ind w:left="540"/>
      </w:pPr>
      <w:r w:rsidRPr="00166F92">
        <w:rPr>
          <w:u w:val="single"/>
        </w:rPr>
        <w:t>Drawing</w:t>
      </w:r>
      <w:r w:rsidR="007E703B" w:rsidRPr="00166F92">
        <w:rPr>
          <w:u w:val="single"/>
        </w:rPr>
        <w:t xml:space="preserve"> </w:t>
      </w:r>
      <w:r w:rsidRPr="00166F92">
        <w:rPr>
          <w:u w:val="single"/>
        </w:rPr>
        <w:t>No./Document</w:t>
      </w:r>
      <w:r w:rsidR="007E703B" w:rsidRPr="00166F92">
        <w:rPr>
          <w:u w:val="single"/>
        </w:rPr>
        <w:t xml:space="preserve"> </w:t>
      </w:r>
      <w:r w:rsidRPr="00166F92">
        <w:rPr>
          <w:u w:val="single"/>
        </w:rPr>
        <w:t>No.</w:t>
      </w:r>
      <w:r w:rsidRPr="00166F92">
        <w:tab/>
      </w:r>
      <w:r w:rsidRPr="00166F92">
        <w:rPr>
          <w:u w:val="single"/>
        </w:rPr>
        <w:t>Description</w:t>
      </w:r>
    </w:p>
    <w:p w14:paraId="3CE0F620" w14:textId="77777777" w:rsidR="005B4A5F" w:rsidRPr="00166F92" w:rsidRDefault="005B4A5F" w:rsidP="001D5093">
      <w:pPr>
        <w:ind w:left="540" w:hanging="540"/>
      </w:pPr>
    </w:p>
    <w:p w14:paraId="1D4EFC6C" w14:textId="77777777" w:rsidR="005B4A5F" w:rsidRPr="00166F92" w:rsidRDefault="005B4A5F" w:rsidP="001D5093">
      <w:pPr>
        <w:ind w:left="540" w:hanging="540"/>
      </w:pPr>
      <w:r w:rsidRPr="00166F92">
        <w:lastRenderedPageBreak/>
        <w:t>7.</w:t>
      </w:r>
      <w:r w:rsidRPr="00166F92">
        <w:tab/>
        <w:t>Detailed</w:t>
      </w:r>
      <w:r w:rsidR="007E703B" w:rsidRPr="00166F92">
        <w:t xml:space="preserve"> </w:t>
      </w:r>
      <w:r w:rsidRPr="00166F92">
        <w:t>conditions</w:t>
      </w:r>
      <w:r w:rsidR="007E703B" w:rsidRPr="00166F92">
        <w:t xml:space="preserve"> </w:t>
      </w:r>
      <w:r w:rsidRPr="00166F92">
        <w:t>or</w:t>
      </w:r>
      <w:r w:rsidR="007E703B" w:rsidRPr="00166F92">
        <w:t xml:space="preserve"> </w:t>
      </w:r>
      <w:r w:rsidRPr="00166F92">
        <w:t>special</w:t>
      </w:r>
      <w:r w:rsidR="007E703B" w:rsidRPr="00166F92">
        <w:t xml:space="preserve"> </w:t>
      </w:r>
      <w:r w:rsidRPr="00166F92">
        <w:t>requirements</w:t>
      </w:r>
      <w:r w:rsidR="007E703B" w:rsidRPr="00166F92">
        <w:t xml:space="preserve"> </w:t>
      </w:r>
      <w:r w:rsidRPr="00166F92">
        <w:t>on</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rPr>
          <w:i/>
          <w:sz w:val="20"/>
        </w:rPr>
        <w:t>________________</w:t>
      </w:r>
    </w:p>
    <w:p w14:paraId="7A368A0E" w14:textId="77777777" w:rsidR="005B4A5F" w:rsidRPr="00166F92" w:rsidRDefault="005B4A5F" w:rsidP="001D5093">
      <w:pPr>
        <w:ind w:left="540" w:hanging="540"/>
      </w:pPr>
      <w:r w:rsidRPr="00166F92">
        <w:t>8.</w:t>
      </w:r>
      <w:r w:rsidRPr="00166F92">
        <w:tab/>
        <w:t>General</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p>
    <w:p w14:paraId="195B3E96" w14:textId="77777777" w:rsidR="005B4A5F" w:rsidRPr="00166F92" w:rsidRDefault="005B4A5F" w:rsidP="001D5093">
      <w:pPr>
        <w:ind w:left="1080" w:hanging="540"/>
      </w:pPr>
      <w:r w:rsidRPr="00166F92">
        <w:t>(a)</w:t>
      </w:r>
      <w:r w:rsidRPr="00166F92">
        <w:tab/>
        <w:t>Please</w:t>
      </w:r>
      <w:r w:rsidR="007E703B" w:rsidRPr="00166F92">
        <w:t xml:space="preserve"> </w:t>
      </w:r>
      <w:r w:rsidRPr="00166F92">
        <w:t>submit</w:t>
      </w:r>
      <w:r w:rsidR="007E703B" w:rsidRPr="00166F92">
        <w:t xml:space="preserve"> </w:t>
      </w:r>
      <w:r w:rsidRPr="00166F92">
        <w:t>your</w:t>
      </w:r>
      <w:r w:rsidR="007E703B" w:rsidRPr="00166F92">
        <w:t xml:space="preserve"> </w:t>
      </w:r>
      <w:r w:rsidRPr="00166F92">
        <w:t>estimate</w:t>
      </w:r>
      <w:r w:rsidR="007E703B" w:rsidRPr="00166F92">
        <w:t xml:space="preserve"> </w:t>
      </w:r>
      <w:r w:rsidRPr="00166F92">
        <w:t>to</w:t>
      </w:r>
      <w:r w:rsidR="007E703B" w:rsidRPr="00166F92">
        <w:t xml:space="preserve"> </w:t>
      </w:r>
      <w:r w:rsidRPr="00166F92">
        <w:t>us</w:t>
      </w:r>
      <w:r w:rsidR="007E703B" w:rsidRPr="00166F92">
        <w:t xml:space="preserve"> </w:t>
      </w:r>
      <w:r w:rsidRPr="00166F92">
        <w:t>showing</w:t>
      </w:r>
      <w:r w:rsidR="007E703B" w:rsidRPr="00166F92">
        <w:t xml:space="preserve"> </w:t>
      </w:r>
      <w:r w:rsidRPr="00166F92">
        <w:t>what</w:t>
      </w:r>
      <w:r w:rsidR="007E703B" w:rsidRPr="00166F92">
        <w:t xml:space="preserve"> </w:t>
      </w:r>
      <w:r w:rsidRPr="00166F92">
        <w:t>effect</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t>will</w:t>
      </w:r>
      <w:r w:rsidR="007E703B" w:rsidRPr="00166F92">
        <w:t xml:space="preserve"> </w:t>
      </w:r>
      <w:r w:rsidRPr="00166F92">
        <w:t>have</w:t>
      </w:r>
      <w:r w:rsidR="007E703B" w:rsidRPr="00166F92">
        <w:t xml:space="preserve"> </w:t>
      </w:r>
      <w:r w:rsidRPr="00166F92">
        <w:t>on</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p>
    <w:p w14:paraId="5C7CD1F0" w14:textId="77777777" w:rsidR="005B4A5F" w:rsidRPr="00166F92" w:rsidRDefault="005B4A5F" w:rsidP="001D5093">
      <w:pPr>
        <w:ind w:left="1080" w:hanging="540"/>
      </w:pPr>
      <w:r w:rsidRPr="00166F92">
        <w:t>(b)</w:t>
      </w:r>
      <w:r w:rsidRPr="00166F92">
        <w:tab/>
        <w:t>Your</w:t>
      </w:r>
      <w:r w:rsidR="007E703B" w:rsidRPr="00166F92">
        <w:t xml:space="preserve"> </w:t>
      </w:r>
      <w:r w:rsidRPr="00166F92">
        <w:t>estimate</w:t>
      </w:r>
      <w:r w:rsidR="007E703B" w:rsidRPr="00166F92">
        <w:t xml:space="preserve"> </w:t>
      </w:r>
      <w:r w:rsidRPr="00166F92">
        <w:t>shall</w:t>
      </w:r>
      <w:r w:rsidR="007E703B" w:rsidRPr="00166F92">
        <w:t xml:space="preserve"> </w:t>
      </w:r>
      <w:r w:rsidRPr="00166F92">
        <w:t>include</w:t>
      </w:r>
      <w:r w:rsidR="007E703B" w:rsidRPr="00166F92">
        <w:t xml:space="preserve"> </w:t>
      </w:r>
      <w:r w:rsidRPr="00166F92">
        <w:t>your</w:t>
      </w:r>
      <w:r w:rsidR="007E703B" w:rsidRPr="00166F92">
        <w:t xml:space="preserve"> </w:t>
      </w:r>
      <w:r w:rsidRPr="00166F92">
        <w:t>claim</w:t>
      </w:r>
      <w:r w:rsidR="007E703B" w:rsidRPr="00166F92">
        <w:t xml:space="preserve"> </w:t>
      </w:r>
      <w:r w:rsidRPr="00166F92">
        <w:t>for</w:t>
      </w:r>
      <w:r w:rsidR="007E703B" w:rsidRPr="00166F92">
        <w:t xml:space="preserve"> </w:t>
      </w:r>
      <w:r w:rsidRPr="00166F92">
        <w:t>the</w:t>
      </w:r>
      <w:r w:rsidR="007E703B" w:rsidRPr="00166F92">
        <w:t xml:space="preserve"> </w:t>
      </w:r>
      <w:r w:rsidRPr="00166F92">
        <w:t>additional</w:t>
      </w:r>
      <w:r w:rsidR="007E703B" w:rsidRPr="00166F92">
        <w:t xml:space="preserve"> </w:t>
      </w:r>
      <w:r w:rsidRPr="00166F92">
        <w:t>time,</w:t>
      </w:r>
      <w:r w:rsidR="007E703B" w:rsidRPr="00166F92">
        <w:t xml:space="preserve"> </w:t>
      </w:r>
      <w:r w:rsidRPr="00166F92">
        <w:t>if</w:t>
      </w:r>
      <w:r w:rsidR="007E703B" w:rsidRPr="00166F92">
        <w:t xml:space="preserve"> </w:t>
      </w:r>
      <w:r w:rsidRPr="00166F92">
        <w:t>any,</w:t>
      </w:r>
      <w:r w:rsidR="007E703B" w:rsidRPr="00166F92">
        <w:t xml:space="preserve"> </w:t>
      </w:r>
      <w:r w:rsidRPr="00166F92">
        <w:t>for</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p>
    <w:p w14:paraId="3B8ECF09" w14:textId="77777777" w:rsidR="005B4A5F" w:rsidRPr="00166F92" w:rsidRDefault="005B4A5F" w:rsidP="001D5093">
      <w:pPr>
        <w:ind w:left="1080" w:hanging="540"/>
      </w:pPr>
      <w:r w:rsidRPr="00166F92">
        <w:t>(c)</w:t>
      </w:r>
      <w:r w:rsidRPr="00166F92">
        <w:tab/>
        <w:t>If</w:t>
      </w:r>
      <w:r w:rsidR="007E703B" w:rsidRPr="00166F92">
        <w:t xml:space="preserve"> </w:t>
      </w:r>
      <w:r w:rsidRPr="00166F92">
        <w:t>you</w:t>
      </w:r>
      <w:r w:rsidR="007E703B" w:rsidRPr="00166F92">
        <w:t xml:space="preserve"> </w:t>
      </w:r>
      <w:r w:rsidRPr="00166F92">
        <w:t>have</w:t>
      </w:r>
      <w:r w:rsidR="007E703B" w:rsidRPr="00166F92">
        <w:t xml:space="preserve"> </w:t>
      </w:r>
      <w:r w:rsidRPr="00166F92">
        <w:t>any</w:t>
      </w:r>
      <w:r w:rsidR="007E703B" w:rsidRPr="00166F92">
        <w:t xml:space="preserve"> </w:t>
      </w:r>
      <w:r w:rsidRPr="00166F92">
        <w:t>opinion</w:t>
      </w:r>
      <w:r w:rsidR="007E703B" w:rsidRPr="00166F92">
        <w:t xml:space="preserve"> </w:t>
      </w:r>
      <w:r w:rsidRPr="00166F92">
        <w:t>negative</w:t>
      </w:r>
      <w:r w:rsidR="007E703B" w:rsidRPr="00166F92">
        <w:t xml:space="preserve"> </w:t>
      </w:r>
      <w:r w:rsidRPr="00166F92">
        <w:t>to</w:t>
      </w:r>
      <w:r w:rsidR="007E703B" w:rsidRPr="00166F92">
        <w:t xml:space="preserve"> </w:t>
      </w:r>
      <w:r w:rsidRPr="00166F92">
        <w:t>the</w:t>
      </w:r>
      <w:r w:rsidR="007E703B" w:rsidRPr="00166F92">
        <w:t xml:space="preserve"> </w:t>
      </w:r>
      <w:r w:rsidRPr="00166F92">
        <w:t>adoption</w:t>
      </w:r>
      <w:r w:rsidR="007E703B" w:rsidRPr="00166F92">
        <w:t xml:space="preserve"> </w:t>
      </w:r>
      <w:r w:rsidRPr="00166F92">
        <w:t>of</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the</w:t>
      </w:r>
      <w:r w:rsidR="007E703B" w:rsidRPr="00166F92">
        <w:t xml:space="preserve"> </w:t>
      </w:r>
      <w:r w:rsidRPr="00166F92">
        <w:t>conformability</w:t>
      </w:r>
      <w:r w:rsidR="007E703B" w:rsidRPr="00166F92">
        <w:t xml:space="preserve"> </w:t>
      </w:r>
      <w:r w:rsidRPr="00166F92">
        <w:t>to</w:t>
      </w:r>
      <w:r w:rsidR="007E703B" w:rsidRPr="00166F92">
        <w:t xml:space="preserve"> </w:t>
      </w:r>
      <w:r w:rsidRPr="00166F92">
        <w:t>the</w:t>
      </w:r>
      <w:r w:rsidR="007E703B" w:rsidRPr="00166F92">
        <w:t xml:space="preserve"> </w:t>
      </w:r>
      <w:r w:rsidRPr="00166F92">
        <w:t>other</w:t>
      </w:r>
      <w:r w:rsidR="007E703B" w:rsidRPr="00166F92">
        <w:t xml:space="preserve"> </w:t>
      </w:r>
      <w:r w:rsidRPr="00166F92">
        <w:t>provisions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or</w:t>
      </w:r>
      <w:r w:rsidR="007E703B" w:rsidRPr="00166F92">
        <w:t xml:space="preserve"> </w:t>
      </w:r>
      <w:r w:rsidRPr="00166F92">
        <w:t>the</w:t>
      </w:r>
      <w:r w:rsidR="007E703B" w:rsidRPr="00166F92">
        <w:t xml:space="preserve"> </w:t>
      </w:r>
      <w:r w:rsidRPr="00166F92">
        <w:t>safety</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or</w:t>
      </w:r>
      <w:r w:rsidR="007E703B" w:rsidRPr="00166F92">
        <w:t xml:space="preserve"> </w:t>
      </w:r>
      <w:r w:rsidRPr="00166F92">
        <w:t>Facilities,</w:t>
      </w:r>
      <w:r w:rsidR="007E703B" w:rsidRPr="00166F92">
        <w:t xml:space="preserve"> </w:t>
      </w:r>
      <w:r w:rsidRPr="00166F92">
        <w:t>please</w:t>
      </w:r>
      <w:r w:rsidR="007E703B" w:rsidRPr="00166F92">
        <w:t xml:space="preserve"> </w:t>
      </w:r>
      <w:r w:rsidRPr="00166F92">
        <w:t>inform</w:t>
      </w:r>
      <w:r w:rsidR="007E703B" w:rsidRPr="00166F92">
        <w:t xml:space="preserve"> </w:t>
      </w:r>
      <w:r w:rsidRPr="00166F92">
        <w:t>us</w:t>
      </w:r>
      <w:r w:rsidR="007E703B" w:rsidRPr="00166F92">
        <w:t xml:space="preserve"> </w:t>
      </w:r>
      <w:r w:rsidRPr="00166F92">
        <w:t>of</w:t>
      </w:r>
      <w:r w:rsidR="007E703B" w:rsidRPr="00166F92">
        <w:t xml:space="preserve"> </w:t>
      </w:r>
      <w:r w:rsidRPr="00166F92">
        <w:t>your</w:t>
      </w:r>
      <w:r w:rsidR="007E703B" w:rsidRPr="00166F92">
        <w:t xml:space="preserve"> </w:t>
      </w:r>
      <w:r w:rsidRPr="00166F92">
        <w:t>opinion</w:t>
      </w:r>
      <w:r w:rsidR="007E703B" w:rsidRPr="00166F92">
        <w:t xml:space="preserve"> </w:t>
      </w:r>
      <w:r w:rsidRPr="00166F92">
        <w:t>in</w:t>
      </w:r>
      <w:r w:rsidR="007E703B" w:rsidRPr="00166F92">
        <w:t xml:space="preserve"> </w:t>
      </w:r>
      <w:r w:rsidRPr="00166F92">
        <w:t>your</w:t>
      </w:r>
      <w:r w:rsidR="007E703B" w:rsidRPr="00166F92">
        <w:t xml:space="preserve"> </w:t>
      </w:r>
      <w:r w:rsidRPr="00166F92">
        <w:t>proposal</w:t>
      </w:r>
      <w:r w:rsidR="007E703B" w:rsidRPr="00166F92">
        <w:t xml:space="preserve"> </w:t>
      </w:r>
      <w:r w:rsidRPr="00166F92">
        <w:t>of</w:t>
      </w:r>
      <w:r w:rsidR="007E703B" w:rsidRPr="00166F92">
        <w:t xml:space="preserve"> </w:t>
      </w:r>
      <w:r w:rsidRPr="00166F92">
        <w:t>revised</w:t>
      </w:r>
      <w:r w:rsidR="007E703B" w:rsidRPr="00166F92">
        <w:t xml:space="preserve"> </w:t>
      </w:r>
      <w:r w:rsidRPr="00166F92">
        <w:t>provisions.</w:t>
      </w:r>
    </w:p>
    <w:p w14:paraId="70A966DB" w14:textId="77777777" w:rsidR="005B4A5F" w:rsidRPr="00166F92" w:rsidRDefault="005B4A5F" w:rsidP="001D5093">
      <w:pPr>
        <w:ind w:left="1080" w:hanging="540"/>
      </w:pPr>
      <w:r w:rsidRPr="00166F92">
        <w:t>(d)</w:t>
      </w:r>
      <w:r w:rsidRPr="00166F92">
        <w:tab/>
        <w:t>Any</w:t>
      </w:r>
      <w:r w:rsidR="007E703B" w:rsidRPr="00166F92">
        <w:t xml:space="preserve"> </w:t>
      </w:r>
      <w:r w:rsidRPr="00166F92">
        <w:t>increase</w:t>
      </w:r>
      <w:r w:rsidR="007E703B" w:rsidRPr="00166F92">
        <w:t xml:space="preserve"> </w:t>
      </w:r>
      <w:r w:rsidRPr="00166F92">
        <w:t>or</w:t>
      </w:r>
      <w:r w:rsidR="007E703B" w:rsidRPr="00166F92">
        <w:t xml:space="preserve"> </w:t>
      </w:r>
      <w:r w:rsidRPr="00166F92">
        <w:t>decrease</w:t>
      </w:r>
      <w:r w:rsidR="007E703B" w:rsidRPr="00166F92">
        <w:t xml:space="preserve"> </w:t>
      </w:r>
      <w:r w:rsidRPr="00166F92">
        <w:t>in</w:t>
      </w:r>
      <w:r w:rsidR="007E703B" w:rsidRPr="00166F92">
        <w:t xml:space="preserve"> </w:t>
      </w:r>
      <w:r w:rsidRPr="00166F92">
        <w:t>the</w:t>
      </w:r>
      <w:r w:rsidR="007E703B" w:rsidRPr="00166F92">
        <w:t xml:space="preserve"> </w:t>
      </w:r>
      <w:r w:rsidRPr="00166F92">
        <w:t>work</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relating</w:t>
      </w:r>
      <w:r w:rsidR="007E703B" w:rsidRPr="00166F92">
        <w:t xml:space="preserve"> </w:t>
      </w:r>
      <w:r w:rsidRPr="00166F92">
        <w:t>to</w:t>
      </w:r>
      <w:r w:rsidR="007E703B" w:rsidRPr="00166F92">
        <w:t xml:space="preserve"> </w:t>
      </w:r>
      <w:r w:rsidRPr="00166F92">
        <w:t>the</w:t>
      </w:r>
      <w:r w:rsidR="007E703B" w:rsidRPr="00166F92">
        <w:t xml:space="preserve"> </w:t>
      </w:r>
      <w:r w:rsidRPr="00166F92">
        <w:t>services</w:t>
      </w:r>
      <w:r w:rsidR="007E703B" w:rsidRPr="00166F92">
        <w:t xml:space="preserve"> </w:t>
      </w:r>
      <w:r w:rsidRPr="00166F92">
        <w:t>of</w:t>
      </w:r>
      <w:r w:rsidR="007E703B" w:rsidRPr="00166F92">
        <w:t xml:space="preserve"> </w:t>
      </w:r>
      <w:r w:rsidRPr="00166F92">
        <w:t>its</w:t>
      </w:r>
      <w:r w:rsidR="007E703B" w:rsidRPr="00166F92">
        <w:t xml:space="preserve"> </w:t>
      </w:r>
      <w:r w:rsidRPr="00166F92">
        <w:t>personnel</w:t>
      </w:r>
      <w:r w:rsidR="007E703B" w:rsidRPr="00166F92">
        <w:t xml:space="preserve"> </w:t>
      </w:r>
      <w:r w:rsidRPr="00166F92">
        <w:t>shall</w:t>
      </w:r>
      <w:r w:rsidR="007E703B" w:rsidRPr="00166F92">
        <w:t xml:space="preserve"> </w:t>
      </w:r>
      <w:r w:rsidRPr="00166F92">
        <w:t>be</w:t>
      </w:r>
      <w:r w:rsidR="007E703B" w:rsidRPr="00166F92">
        <w:t xml:space="preserve"> </w:t>
      </w:r>
      <w:r w:rsidRPr="00166F92">
        <w:t>calculated.</w:t>
      </w:r>
    </w:p>
    <w:p w14:paraId="2DDBD08D" w14:textId="77777777" w:rsidR="005B4A5F" w:rsidRPr="00166F92" w:rsidRDefault="005B4A5F" w:rsidP="001D5093">
      <w:pPr>
        <w:ind w:left="1080" w:hanging="540"/>
      </w:pPr>
      <w:r w:rsidRPr="00166F92">
        <w:t>(e)</w:t>
      </w:r>
      <w:r w:rsidRPr="00166F92">
        <w:tab/>
        <w:t>You</w:t>
      </w:r>
      <w:r w:rsidR="007E703B" w:rsidRPr="00166F92">
        <w:t xml:space="preserve"> </w:t>
      </w:r>
      <w:r w:rsidRPr="00166F92">
        <w:t>shall</w:t>
      </w:r>
      <w:r w:rsidR="007E703B" w:rsidRPr="00166F92">
        <w:t xml:space="preserve"> </w:t>
      </w:r>
      <w:r w:rsidRPr="00166F92">
        <w:t>not</w:t>
      </w:r>
      <w:r w:rsidR="007E703B" w:rsidRPr="00166F92">
        <w:t xml:space="preserve"> </w:t>
      </w:r>
      <w:r w:rsidRPr="00166F92">
        <w:t>proceed</w:t>
      </w:r>
      <w:r w:rsidR="007E703B" w:rsidRPr="00166F92">
        <w:t xml:space="preserve"> </w:t>
      </w:r>
      <w:r w:rsidRPr="00166F92">
        <w:t>with</w:t>
      </w:r>
      <w:r w:rsidR="007E703B" w:rsidRPr="00166F92">
        <w:t xml:space="preserve"> </w:t>
      </w:r>
      <w:r w:rsidRPr="00166F92">
        <w:t>the</w:t>
      </w:r>
      <w:r w:rsidR="007E703B" w:rsidRPr="00166F92">
        <w:t xml:space="preserve"> </w:t>
      </w:r>
      <w:r w:rsidRPr="00166F92">
        <w:t>execution</w:t>
      </w:r>
      <w:r w:rsidR="007E703B" w:rsidRPr="00166F92">
        <w:t xml:space="preserve"> </w:t>
      </w:r>
      <w:r w:rsidRPr="00166F92">
        <w:t>of</w:t>
      </w:r>
      <w:r w:rsidR="007E703B" w:rsidRPr="00166F92">
        <w:t xml:space="preserve"> </w:t>
      </w:r>
      <w:r w:rsidRPr="00166F92">
        <w:t>the</w:t>
      </w:r>
      <w:r w:rsidR="007E703B" w:rsidRPr="00166F92">
        <w:t xml:space="preserve"> </w:t>
      </w:r>
      <w:r w:rsidRPr="00166F92">
        <w:t>work</w:t>
      </w:r>
      <w:r w:rsidR="007E703B" w:rsidRPr="00166F92">
        <w:t xml:space="preserve"> </w:t>
      </w:r>
      <w:r w:rsidRPr="00166F92">
        <w:t>for</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t>until</w:t>
      </w:r>
      <w:r w:rsidR="007E703B" w:rsidRPr="00166F92">
        <w:t xml:space="preserve"> </w:t>
      </w:r>
      <w:r w:rsidRPr="00166F92">
        <w:t>we</w:t>
      </w:r>
      <w:r w:rsidR="007E703B" w:rsidRPr="00166F92">
        <w:t xml:space="preserve"> </w:t>
      </w:r>
      <w:r w:rsidRPr="00166F92">
        <w:t>have</w:t>
      </w:r>
      <w:r w:rsidR="007E703B" w:rsidRPr="00166F92">
        <w:t xml:space="preserve"> </w:t>
      </w:r>
      <w:r w:rsidRPr="00166F92">
        <w:t>accepted</w:t>
      </w:r>
      <w:r w:rsidR="007E703B" w:rsidRPr="00166F92">
        <w:t xml:space="preserve"> </w:t>
      </w:r>
      <w:r w:rsidRPr="00166F92">
        <w:t>and</w:t>
      </w:r>
      <w:r w:rsidR="007E703B" w:rsidRPr="00166F92">
        <w:t xml:space="preserve"> </w:t>
      </w:r>
      <w:r w:rsidRPr="00166F92">
        <w:t>confirmed</w:t>
      </w:r>
      <w:r w:rsidR="007E703B" w:rsidRPr="00166F92">
        <w:t xml:space="preserve"> </w:t>
      </w:r>
      <w:r w:rsidRPr="00166F92">
        <w:t>the</w:t>
      </w:r>
      <w:r w:rsidR="007E703B" w:rsidRPr="00166F92">
        <w:t xml:space="preserve"> </w:t>
      </w:r>
      <w:r w:rsidRPr="00166F92">
        <w:t>amount</w:t>
      </w:r>
      <w:r w:rsidR="007E703B" w:rsidRPr="00166F92">
        <w:t xml:space="preserve"> </w:t>
      </w:r>
      <w:r w:rsidRPr="00166F92">
        <w:t>and</w:t>
      </w:r>
      <w:r w:rsidR="007E703B" w:rsidRPr="00166F92">
        <w:t xml:space="preserve"> </w:t>
      </w:r>
      <w:r w:rsidRPr="00166F92">
        <w:t>nature</w:t>
      </w:r>
      <w:r w:rsidR="007E703B" w:rsidRPr="00166F92">
        <w:t xml:space="preserve"> </w:t>
      </w:r>
      <w:r w:rsidRPr="00166F92">
        <w:t>in</w:t>
      </w:r>
      <w:r w:rsidR="007E703B" w:rsidRPr="00166F92">
        <w:t xml:space="preserve"> </w:t>
      </w:r>
      <w:r w:rsidRPr="00166F92">
        <w:t>writing.</w:t>
      </w:r>
    </w:p>
    <w:p w14:paraId="767E593F" w14:textId="77777777" w:rsidR="005B4A5F" w:rsidRPr="00166F92" w:rsidRDefault="005B4A5F" w:rsidP="001D5093">
      <w:pPr>
        <w:tabs>
          <w:tab w:val="left" w:pos="7200"/>
        </w:tabs>
      </w:pPr>
      <w:r w:rsidRPr="00166F92">
        <w:rPr>
          <w:u w:val="single"/>
        </w:rPr>
        <w:tab/>
      </w:r>
    </w:p>
    <w:p w14:paraId="453E3CB2" w14:textId="238FEAD0" w:rsidR="005B4A5F" w:rsidRPr="00166F92" w:rsidRDefault="005B4A5F" w:rsidP="001D5093">
      <w:r w:rsidRPr="00166F92">
        <w:t>(Employer’s</w:t>
      </w:r>
      <w:r w:rsidR="007E703B" w:rsidRPr="00166F92">
        <w:t xml:space="preserve"> </w:t>
      </w:r>
      <w:r w:rsidRPr="00166F92">
        <w:t>Name)</w:t>
      </w:r>
    </w:p>
    <w:p w14:paraId="7FAB501A" w14:textId="77777777" w:rsidR="005B4A5F" w:rsidRPr="00166F92" w:rsidRDefault="005B4A5F" w:rsidP="001D5093">
      <w:pPr>
        <w:tabs>
          <w:tab w:val="left" w:pos="7200"/>
        </w:tabs>
      </w:pPr>
      <w:r w:rsidRPr="00166F92">
        <w:rPr>
          <w:u w:val="single"/>
        </w:rPr>
        <w:tab/>
      </w:r>
    </w:p>
    <w:p w14:paraId="4FC9595F" w14:textId="3688DD2F" w:rsidR="005B4A5F" w:rsidRPr="00166F92" w:rsidRDefault="005B4A5F" w:rsidP="001D5093">
      <w:r w:rsidRPr="00166F92">
        <w:t>(Signature)</w:t>
      </w:r>
    </w:p>
    <w:p w14:paraId="7A7678FC" w14:textId="77777777" w:rsidR="005B4A5F" w:rsidRPr="00166F92" w:rsidRDefault="005B4A5F" w:rsidP="001D5093">
      <w:pPr>
        <w:tabs>
          <w:tab w:val="left" w:pos="7200"/>
        </w:tabs>
      </w:pPr>
      <w:r w:rsidRPr="00166F92">
        <w:rPr>
          <w:u w:val="single"/>
        </w:rPr>
        <w:tab/>
      </w:r>
    </w:p>
    <w:p w14:paraId="49CAA943" w14:textId="3B9A2526" w:rsidR="005B4A5F" w:rsidRPr="00166F92" w:rsidRDefault="005B4A5F" w:rsidP="001D5093">
      <w:r w:rsidRPr="00166F92">
        <w:t>(Name</w:t>
      </w:r>
      <w:r w:rsidR="007E703B" w:rsidRPr="00166F92">
        <w:t xml:space="preserve"> </w:t>
      </w:r>
      <w:r w:rsidRPr="00166F92">
        <w:t>of</w:t>
      </w:r>
      <w:r w:rsidR="007E703B" w:rsidRPr="00166F92">
        <w:t xml:space="preserve"> </w:t>
      </w:r>
      <w:r w:rsidRPr="00166F92">
        <w:t>signatory)</w:t>
      </w:r>
    </w:p>
    <w:p w14:paraId="7ECC4654" w14:textId="77777777" w:rsidR="005B4A5F" w:rsidRPr="00166F92" w:rsidRDefault="005B4A5F" w:rsidP="001D5093">
      <w:pPr>
        <w:tabs>
          <w:tab w:val="left" w:pos="7200"/>
        </w:tabs>
      </w:pPr>
      <w:r w:rsidRPr="00166F92">
        <w:rPr>
          <w:u w:val="single"/>
        </w:rPr>
        <w:tab/>
      </w:r>
    </w:p>
    <w:p w14:paraId="571F4025" w14:textId="632FF664" w:rsidR="005B4A5F" w:rsidRPr="00166F92" w:rsidRDefault="005B4A5F" w:rsidP="001D5093">
      <w:r w:rsidRPr="00166F92">
        <w:t>(Title</w:t>
      </w:r>
      <w:r w:rsidR="007E703B" w:rsidRPr="00166F92">
        <w:t xml:space="preserve"> </w:t>
      </w:r>
      <w:r w:rsidRPr="00166F92">
        <w:t>of</w:t>
      </w:r>
      <w:r w:rsidR="007E703B" w:rsidRPr="00166F92">
        <w:t xml:space="preserve"> </w:t>
      </w:r>
      <w:r w:rsidRPr="00166F92">
        <w:t>signatory)</w:t>
      </w:r>
    </w:p>
    <w:p w14:paraId="64ECB1DE" w14:textId="77777777" w:rsidR="005B4A5F" w:rsidRPr="00166F92" w:rsidRDefault="005B4A5F" w:rsidP="001D5093">
      <w:pPr>
        <w:pStyle w:val="SectionVII-Heading2"/>
      </w:pPr>
      <w:r w:rsidRPr="00166F92">
        <w:br w:type="page"/>
      </w:r>
      <w:bookmarkStart w:id="930" w:name="_Toc436551313"/>
      <w:bookmarkStart w:id="931" w:name="_Toc190498357"/>
      <w:bookmarkStart w:id="932" w:name="_Toc190498786"/>
      <w:bookmarkStart w:id="933" w:name="_Toc437948213"/>
      <w:bookmarkStart w:id="934" w:name="_Toc437950094"/>
      <w:bookmarkStart w:id="935" w:name="_Toc437950870"/>
      <w:bookmarkStart w:id="936" w:name="_Toc437951073"/>
      <w:bookmarkStart w:id="937" w:name="_Toc437951930"/>
      <w:bookmarkStart w:id="938" w:name="_Toc190498611"/>
      <w:bookmarkStart w:id="939" w:name="_Toc135149811"/>
      <w:r w:rsidRPr="00166F92">
        <w:lastRenderedPageBreak/>
        <w:t>Annex</w:t>
      </w:r>
      <w:r w:rsidR="007E703B" w:rsidRPr="00166F92">
        <w:t xml:space="preserve"> </w:t>
      </w:r>
      <w:r w:rsidRPr="00166F92">
        <w:t>2.</w:t>
      </w:r>
      <w:r w:rsidR="007E703B" w:rsidRPr="00166F92">
        <w:t xml:space="preserve">  </w:t>
      </w:r>
      <w:r w:rsidRPr="00166F92">
        <w:t>Estimate</w:t>
      </w:r>
      <w:r w:rsidR="007E703B" w:rsidRPr="00166F92">
        <w:t xml:space="preserve"> </w:t>
      </w:r>
      <w:r w:rsidRPr="00166F92">
        <w:t>for</w:t>
      </w:r>
      <w:r w:rsidR="007E703B" w:rsidRPr="00166F92">
        <w:t xml:space="preserve"> </w:t>
      </w:r>
      <w:r w:rsidRPr="00166F92">
        <w:t>Chang</w:t>
      </w:r>
      <w:bookmarkStart w:id="940" w:name="_Hlt139095564"/>
      <w:bookmarkEnd w:id="940"/>
      <w:r w:rsidRPr="00166F92">
        <w:t>e</w:t>
      </w:r>
      <w:r w:rsidR="007E703B" w:rsidRPr="00166F92">
        <w:t xml:space="preserve"> </w:t>
      </w:r>
      <w:r w:rsidRPr="00166F92">
        <w:t>Proposal</w:t>
      </w:r>
      <w:bookmarkEnd w:id="930"/>
      <w:bookmarkEnd w:id="931"/>
      <w:bookmarkEnd w:id="932"/>
      <w:bookmarkEnd w:id="933"/>
      <w:bookmarkEnd w:id="934"/>
      <w:bookmarkEnd w:id="935"/>
      <w:bookmarkEnd w:id="936"/>
      <w:bookmarkEnd w:id="937"/>
      <w:bookmarkEnd w:id="938"/>
      <w:bookmarkEnd w:id="939"/>
    </w:p>
    <w:p w14:paraId="67707719" w14:textId="77777777" w:rsidR="005B4A5F" w:rsidRPr="00166F92" w:rsidRDefault="005B4A5F" w:rsidP="001D5093">
      <w:pPr>
        <w:jc w:val="center"/>
      </w:pPr>
      <w:r w:rsidRPr="00166F92">
        <w:t>(Contractor’s</w:t>
      </w:r>
      <w:r w:rsidR="007E703B" w:rsidRPr="00166F92">
        <w:t xml:space="preserve"> </w:t>
      </w:r>
      <w:r w:rsidRPr="00166F92">
        <w:t>Letterhead)</w:t>
      </w:r>
    </w:p>
    <w:p w14:paraId="6095F809" w14:textId="77777777" w:rsidR="005B4A5F" w:rsidRPr="00166F92" w:rsidRDefault="005B4A5F" w:rsidP="001D5093"/>
    <w:p w14:paraId="74595811" w14:textId="77777777" w:rsidR="005B4A5F" w:rsidRPr="00166F92" w:rsidRDefault="005B4A5F" w:rsidP="001D5093">
      <w:pPr>
        <w:tabs>
          <w:tab w:val="left" w:pos="6480"/>
          <w:tab w:val="left" w:pos="9000"/>
        </w:tabs>
      </w:pPr>
      <w:r w:rsidRPr="00166F92">
        <w:t>To:</w:t>
      </w:r>
      <w:r w:rsidR="007E703B" w:rsidRPr="00166F92">
        <w:t xml:space="preserve"> </w:t>
      </w:r>
      <w:r w:rsidRPr="00166F92">
        <w:rPr>
          <w:i/>
          <w:sz w:val="20"/>
        </w:rPr>
        <w:t>______________________________</w:t>
      </w:r>
      <w:r w:rsidRPr="00166F92">
        <w:tab/>
        <w:t>Date:</w:t>
      </w:r>
      <w:r w:rsidR="007E703B" w:rsidRPr="00166F92">
        <w:t xml:space="preserve"> </w:t>
      </w:r>
      <w:r w:rsidRPr="00166F92">
        <w:rPr>
          <w:u w:val="single"/>
        </w:rPr>
        <w:tab/>
      </w:r>
    </w:p>
    <w:p w14:paraId="22948C79" w14:textId="77777777" w:rsidR="005B4A5F" w:rsidRPr="00166F92" w:rsidRDefault="005B4A5F" w:rsidP="001D5093"/>
    <w:p w14:paraId="37DDC105" w14:textId="77777777" w:rsidR="005B4A5F" w:rsidRPr="00166F92" w:rsidRDefault="005B4A5F" w:rsidP="001D5093">
      <w:r w:rsidRPr="00166F92">
        <w:t>Attention:</w:t>
      </w:r>
      <w:r w:rsidR="007E703B" w:rsidRPr="00166F92">
        <w:t xml:space="preserve">  </w:t>
      </w:r>
      <w:r w:rsidRPr="00166F92">
        <w:rPr>
          <w:i/>
          <w:sz w:val="20"/>
        </w:rPr>
        <w:t>_______________________________</w:t>
      </w:r>
    </w:p>
    <w:p w14:paraId="5142A618" w14:textId="77777777" w:rsidR="005B4A5F" w:rsidRPr="00166F92" w:rsidRDefault="005B4A5F" w:rsidP="001D5093"/>
    <w:p w14:paraId="04EAD94A" w14:textId="77777777" w:rsidR="005B4A5F" w:rsidRPr="00166F92" w:rsidRDefault="005B4A5F" w:rsidP="001D5093">
      <w:r w:rsidRPr="00166F92">
        <w:t>Contract</w:t>
      </w:r>
      <w:r w:rsidR="007E703B" w:rsidRPr="00166F92">
        <w:t xml:space="preserve"> </w:t>
      </w:r>
      <w:r w:rsidRPr="00166F92">
        <w:t>Name:</w:t>
      </w:r>
      <w:r w:rsidR="007E703B" w:rsidRPr="00166F92">
        <w:t xml:space="preserve">  </w:t>
      </w:r>
      <w:r w:rsidRPr="00166F92">
        <w:rPr>
          <w:i/>
          <w:sz w:val="20"/>
        </w:rPr>
        <w:t>_______________________________</w:t>
      </w:r>
    </w:p>
    <w:p w14:paraId="409E94F2" w14:textId="77777777" w:rsidR="005B4A5F" w:rsidRPr="00166F92" w:rsidRDefault="005B4A5F" w:rsidP="001D5093">
      <w:r w:rsidRPr="00166F92">
        <w:t>Contract</w:t>
      </w:r>
      <w:r w:rsidR="007E703B" w:rsidRPr="00166F92">
        <w:t xml:space="preserve"> </w:t>
      </w:r>
      <w:r w:rsidRPr="00166F92">
        <w:t>Number:</w:t>
      </w:r>
      <w:r w:rsidR="007E703B" w:rsidRPr="00166F92">
        <w:t xml:space="preserve">  </w:t>
      </w:r>
      <w:r w:rsidRPr="00166F92">
        <w:rPr>
          <w:i/>
          <w:sz w:val="20"/>
        </w:rPr>
        <w:t>_____________________________</w:t>
      </w:r>
    </w:p>
    <w:p w14:paraId="1EC4D013" w14:textId="77777777" w:rsidR="005B4A5F" w:rsidRPr="00166F92" w:rsidRDefault="005B4A5F" w:rsidP="001D5093"/>
    <w:p w14:paraId="7F6F194D" w14:textId="77777777" w:rsidR="005B4A5F" w:rsidRPr="00166F92" w:rsidRDefault="005B4A5F" w:rsidP="001D5093">
      <w:pPr>
        <w:spacing w:after="200"/>
      </w:pPr>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642AAC36" w14:textId="77777777" w:rsidR="005B4A5F" w:rsidRPr="00166F92" w:rsidRDefault="005B4A5F" w:rsidP="001D5093">
      <w:pPr>
        <w:spacing w:after="200"/>
      </w:pPr>
      <w:r w:rsidRPr="00166F92">
        <w:t>With</w:t>
      </w:r>
      <w:r w:rsidR="007E703B" w:rsidRPr="00166F92">
        <w:t xml:space="preserve"> </w:t>
      </w:r>
      <w:r w:rsidRPr="00166F92">
        <w:t>reference</w:t>
      </w:r>
      <w:r w:rsidR="007E703B" w:rsidRPr="00166F92">
        <w:t xml:space="preserve"> </w:t>
      </w:r>
      <w:r w:rsidRPr="00166F92">
        <w:t>to</w:t>
      </w:r>
      <w:r w:rsidR="007E703B" w:rsidRPr="00166F92">
        <w:t xml:space="preserve"> </w:t>
      </w:r>
      <w:r w:rsidRPr="00166F92">
        <w:t>your</w:t>
      </w:r>
      <w:r w:rsidR="007E703B" w:rsidRPr="00166F92">
        <w:t xml:space="preserve"> </w:t>
      </w:r>
      <w:r w:rsidRPr="00166F92">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we</w:t>
      </w:r>
      <w:r w:rsidR="007E703B" w:rsidRPr="00166F92">
        <w:t xml:space="preserve"> </w:t>
      </w:r>
      <w:r w:rsidRPr="00166F92">
        <w:t>are</w:t>
      </w:r>
      <w:r w:rsidR="007E703B" w:rsidRPr="00166F92">
        <w:t xml:space="preserve"> </w:t>
      </w:r>
      <w:r w:rsidRPr="00166F92">
        <w:t>pleased</w:t>
      </w:r>
      <w:r w:rsidR="007E703B" w:rsidRPr="00166F92">
        <w:t xml:space="preserve"> </w:t>
      </w:r>
      <w:r w:rsidRPr="00166F92">
        <w:t>to</w:t>
      </w:r>
      <w:r w:rsidR="007E703B" w:rsidRPr="00166F92">
        <w:t xml:space="preserve"> </w:t>
      </w:r>
      <w:r w:rsidRPr="00166F92">
        <w:t>notify</w:t>
      </w:r>
      <w:r w:rsidR="007E703B" w:rsidRPr="00166F92">
        <w:t xml:space="preserve"> </w:t>
      </w:r>
      <w:r w:rsidRPr="00166F92">
        <w:t>you</w:t>
      </w:r>
      <w:r w:rsidR="007E703B" w:rsidRPr="00166F92">
        <w:t xml:space="preserve"> </w:t>
      </w:r>
      <w:r w:rsidRPr="00166F92">
        <w:t>of</w:t>
      </w:r>
      <w:r w:rsidR="007E703B" w:rsidRPr="00166F92">
        <w:t xml:space="preserve"> </w:t>
      </w:r>
      <w:r w:rsidRPr="00166F92">
        <w:t>the</w:t>
      </w:r>
      <w:r w:rsidR="007E703B" w:rsidRPr="00166F92">
        <w:t xml:space="preserve"> </w:t>
      </w:r>
      <w:r w:rsidRPr="00166F92">
        <w:t>approximate</w:t>
      </w:r>
      <w:r w:rsidR="007E703B" w:rsidRPr="00166F92">
        <w:t xml:space="preserve"> </w:t>
      </w:r>
      <w:r w:rsidRPr="00166F92">
        <w:t>cost</w:t>
      </w:r>
      <w:r w:rsidR="007E703B" w:rsidRPr="00166F92">
        <w:t xml:space="preserve"> </w:t>
      </w:r>
      <w:r w:rsidRPr="00166F92">
        <w:t>of</w:t>
      </w:r>
      <w:r w:rsidR="007E703B" w:rsidRPr="00166F92">
        <w:t xml:space="preserve"> </w:t>
      </w:r>
      <w:r w:rsidRPr="00166F92">
        <w:t>preparing</w:t>
      </w:r>
      <w:r w:rsidR="007E703B" w:rsidRPr="00166F92">
        <w:t xml:space="preserve"> </w:t>
      </w:r>
      <w:r w:rsidRPr="00166F92">
        <w:t>the</w:t>
      </w:r>
      <w:r w:rsidR="007E703B" w:rsidRPr="00166F92">
        <w:t xml:space="preserve"> </w:t>
      </w:r>
      <w:r w:rsidRPr="00166F92">
        <w:t>below-referenced</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0075078B" w:rsidRPr="00166F92">
        <w:t xml:space="preserve">GCC </w:t>
      </w:r>
      <w:r w:rsidRPr="00166F92">
        <w:t>Sub-Clause</w:t>
      </w:r>
      <w:r w:rsidR="007E703B" w:rsidRPr="00166F92">
        <w:t xml:space="preserve"> </w:t>
      </w:r>
      <w:r w:rsidRPr="00166F92">
        <w:t>39.2.1</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We</w:t>
      </w:r>
      <w:r w:rsidR="007E703B" w:rsidRPr="00166F92">
        <w:t xml:space="preserve"> </w:t>
      </w:r>
      <w:r w:rsidRPr="00166F92">
        <w:t>acknowledge</w:t>
      </w:r>
      <w:r w:rsidR="007E703B" w:rsidRPr="00166F92">
        <w:t xml:space="preserve"> </w:t>
      </w:r>
      <w:r w:rsidRPr="00166F92">
        <w:t>that</w:t>
      </w:r>
      <w:r w:rsidR="007E703B" w:rsidRPr="00166F92">
        <w:t xml:space="preserve"> </w:t>
      </w:r>
      <w:r w:rsidRPr="00166F92">
        <w:t>your</w:t>
      </w:r>
      <w:r w:rsidR="007E703B" w:rsidRPr="00166F92">
        <w:t xml:space="preserve"> </w:t>
      </w:r>
      <w:r w:rsidRPr="00166F92">
        <w:t>agreement</w:t>
      </w:r>
      <w:r w:rsidR="007E703B" w:rsidRPr="00166F92">
        <w:t xml:space="preserve"> </w:t>
      </w:r>
      <w:r w:rsidRPr="00166F92">
        <w:t>to</w:t>
      </w:r>
      <w:r w:rsidR="007E703B" w:rsidRPr="00166F92">
        <w:t xml:space="preserve"> </w:t>
      </w:r>
      <w:r w:rsidRPr="00166F92">
        <w:t>the</w:t>
      </w:r>
      <w:r w:rsidR="007E703B" w:rsidRPr="00166F92">
        <w:t xml:space="preserve"> </w:t>
      </w:r>
      <w:r w:rsidRPr="00166F92">
        <w:t>cost</w:t>
      </w:r>
      <w:r w:rsidR="007E703B" w:rsidRPr="00166F92">
        <w:t xml:space="preserve"> </w:t>
      </w:r>
      <w:r w:rsidRPr="00166F92">
        <w:t>of</w:t>
      </w:r>
      <w:r w:rsidR="007E703B" w:rsidRPr="00166F92">
        <w:t xml:space="preserve"> </w:t>
      </w:r>
      <w:r w:rsidRPr="00166F92">
        <w:t>preparing</w:t>
      </w:r>
      <w:r w:rsidR="007E703B" w:rsidRPr="00166F92">
        <w:t xml:space="preserve"> </w:t>
      </w:r>
      <w:r w:rsidRPr="00166F92">
        <w:t>the</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0075078B" w:rsidRPr="00166F92">
        <w:t xml:space="preserve">GCC </w:t>
      </w:r>
      <w:r w:rsidRPr="00166F92">
        <w:t>Sub-Clause</w:t>
      </w:r>
      <w:r w:rsidR="007E703B" w:rsidRPr="00166F92">
        <w:t xml:space="preserve"> </w:t>
      </w:r>
      <w:r w:rsidRPr="00166F92">
        <w:t>39.2.2,</w:t>
      </w:r>
      <w:r w:rsidR="007E703B" w:rsidRPr="00166F92">
        <w:t xml:space="preserve"> </w:t>
      </w:r>
      <w:r w:rsidRPr="00166F92">
        <w:t>is</w:t>
      </w:r>
      <w:r w:rsidR="007E703B" w:rsidRPr="00166F92">
        <w:t xml:space="preserve"> </w:t>
      </w:r>
      <w:r w:rsidRPr="00166F92">
        <w:t>required</w:t>
      </w:r>
      <w:r w:rsidR="007E703B" w:rsidRPr="00166F92">
        <w:t xml:space="preserve"> </w:t>
      </w:r>
      <w:r w:rsidRPr="00166F92">
        <w:t>before</w:t>
      </w:r>
      <w:r w:rsidR="007E703B" w:rsidRPr="00166F92">
        <w:t xml:space="preserve"> </w:t>
      </w:r>
      <w:r w:rsidRPr="00166F92">
        <w:t>estimating</w:t>
      </w:r>
      <w:r w:rsidR="007E703B" w:rsidRPr="00166F92">
        <w:t xml:space="preserve"> </w:t>
      </w:r>
      <w:r w:rsidRPr="00166F92">
        <w:t>the</w:t>
      </w:r>
      <w:r w:rsidR="007E703B" w:rsidRPr="00166F92">
        <w:t xml:space="preserve"> </w:t>
      </w:r>
      <w:r w:rsidRPr="00166F92">
        <w:t>cost</w:t>
      </w:r>
      <w:r w:rsidR="007E703B" w:rsidRPr="00166F92">
        <w:t xml:space="preserve"> </w:t>
      </w:r>
      <w:r w:rsidRPr="00166F92">
        <w:t>for</w:t>
      </w:r>
      <w:r w:rsidR="007E703B" w:rsidRPr="00166F92">
        <w:t xml:space="preserve"> </w:t>
      </w:r>
      <w:r w:rsidRPr="00166F92">
        <w:t>change</w:t>
      </w:r>
      <w:r w:rsidR="007E703B" w:rsidRPr="00166F92">
        <w:t xml:space="preserve"> </w:t>
      </w:r>
      <w:r w:rsidRPr="00166F92">
        <w:t>work.</w:t>
      </w:r>
    </w:p>
    <w:p w14:paraId="541D7C97" w14:textId="77777777" w:rsidR="005B4A5F" w:rsidRPr="00166F92" w:rsidRDefault="005B4A5F" w:rsidP="001D5093">
      <w:pPr>
        <w:spacing w:after="200"/>
        <w:ind w:left="540" w:hanging="540"/>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w:t>
      </w:r>
    </w:p>
    <w:p w14:paraId="0A41990E" w14:textId="77777777" w:rsidR="005B4A5F" w:rsidRPr="00166F92" w:rsidRDefault="005B4A5F" w:rsidP="001D5093">
      <w:pPr>
        <w:spacing w:after="200"/>
        <w:ind w:left="540" w:hanging="540"/>
      </w:pPr>
      <w:r w:rsidRPr="00166F92">
        <w:t>2.</w:t>
      </w:r>
      <w:r w:rsidRPr="00166F92">
        <w:tab/>
        <w:t>Change</w:t>
      </w:r>
      <w:r w:rsidR="007E703B" w:rsidRPr="00166F92">
        <w:t xml:space="preserve"> </w:t>
      </w:r>
      <w:r w:rsidRPr="00166F92">
        <w:t>Request</w:t>
      </w:r>
      <w:r w:rsidR="007E703B" w:rsidRPr="00166F92">
        <w:t xml:space="preserve"> </w:t>
      </w:r>
      <w:r w:rsidRPr="00166F92">
        <w:t>No./Rev.:</w:t>
      </w:r>
      <w:r w:rsidR="007E703B" w:rsidRPr="00166F92">
        <w:t xml:space="preserve">  </w:t>
      </w:r>
      <w:r w:rsidRPr="00166F92">
        <w:rPr>
          <w:i/>
          <w:sz w:val="20"/>
        </w:rPr>
        <w:t>____________________________</w:t>
      </w:r>
    </w:p>
    <w:p w14:paraId="11996CA7" w14:textId="77777777" w:rsidR="005B4A5F" w:rsidRPr="00166F92" w:rsidRDefault="005B4A5F" w:rsidP="001D5093">
      <w:pPr>
        <w:spacing w:after="200"/>
        <w:ind w:left="540" w:hanging="540"/>
      </w:pPr>
      <w:r w:rsidRPr="00166F92">
        <w:t>3.</w:t>
      </w:r>
      <w:r w:rsidRPr="00166F92">
        <w:tab/>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w:t>
      </w:r>
    </w:p>
    <w:p w14:paraId="45EA0FD8" w14:textId="77777777" w:rsidR="005B4A5F" w:rsidRPr="00166F92" w:rsidRDefault="005B4A5F" w:rsidP="001D5093">
      <w:pPr>
        <w:spacing w:after="200"/>
        <w:ind w:left="540" w:hanging="540"/>
      </w:pPr>
      <w:r w:rsidRPr="00166F92">
        <w:t>4.</w:t>
      </w:r>
      <w:r w:rsidRPr="00166F92">
        <w:tab/>
        <w:t>Scheduled</w:t>
      </w:r>
      <w:r w:rsidR="007E703B" w:rsidRPr="00166F92">
        <w:t xml:space="preserve"> </w:t>
      </w:r>
      <w:r w:rsidRPr="00166F92">
        <w:t>Impact</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w:t>
      </w:r>
    </w:p>
    <w:p w14:paraId="3F6EAEC1" w14:textId="77777777" w:rsidR="005B4A5F" w:rsidRPr="00166F92" w:rsidRDefault="005B4A5F" w:rsidP="001D5093">
      <w:pPr>
        <w:spacing w:after="200"/>
        <w:ind w:left="540" w:hanging="540"/>
      </w:pPr>
      <w:r w:rsidRPr="00166F92">
        <w:t>5.</w:t>
      </w:r>
      <w:r w:rsidRPr="00166F92">
        <w:tab/>
        <w:t>Cost</w:t>
      </w:r>
      <w:r w:rsidR="007E703B" w:rsidRPr="00166F92">
        <w:t xml:space="preserve"> </w:t>
      </w:r>
      <w:r w:rsidRPr="00166F92">
        <w:t>for</w:t>
      </w:r>
      <w:r w:rsidR="007E703B" w:rsidRPr="00166F92">
        <w:t xml:space="preserve"> </w:t>
      </w:r>
      <w:r w:rsidRPr="00166F92">
        <w:t>Preparation</w:t>
      </w:r>
      <w:r w:rsidR="007E703B" w:rsidRPr="00166F92">
        <w:t xml:space="preserve"> </w:t>
      </w:r>
      <w:r w:rsidRPr="00166F92">
        <w:t>of</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rPr>
          <w:i/>
          <w:sz w:val="20"/>
        </w:rPr>
        <w:t>_______________</w:t>
      </w:r>
      <w:r w:rsidRPr="00166F92">
        <w:rPr>
          <w:rStyle w:val="FootnoteReference"/>
          <w:sz w:val="20"/>
        </w:rPr>
        <w:footnoteReference w:id="13"/>
      </w:r>
    </w:p>
    <w:p w14:paraId="1433016D" w14:textId="77777777" w:rsidR="005B4A5F" w:rsidRPr="00166F92" w:rsidRDefault="005B4A5F" w:rsidP="001D5093">
      <w:pPr>
        <w:tabs>
          <w:tab w:val="left" w:pos="6300"/>
        </w:tabs>
        <w:spacing w:after="200"/>
        <w:ind w:left="1080" w:hanging="540"/>
      </w:pPr>
      <w:r w:rsidRPr="00166F92">
        <w:t>(a)</w:t>
      </w:r>
      <w:r w:rsidRPr="00166F92">
        <w:tab/>
        <w:t>Engineering</w:t>
      </w:r>
      <w:r w:rsidRPr="00166F92">
        <w:tab/>
        <w:t>(Amount)</w:t>
      </w:r>
    </w:p>
    <w:p w14:paraId="03CA67E0" w14:textId="77777777" w:rsidR="005B4A5F" w:rsidRPr="00166F92" w:rsidRDefault="005B4A5F" w:rsidP="001D5093">
      <w:pPr>
        <w:tabs>
          <w:tab w:val="left" w:pos="3240"/>
          <w:tab w:val="left" w:pos="3960"/>
          <w:tab w:val="left" w:pos="5220"/>
          <w:tab w:val="left" w:pos="6300"/>
          <w:tab w:val="left" w:pos="7200"/>
        </w:tabs>
        <w:spacing w:after="200"/>
        <w:ind w:left="1620" w:hanging="540"/>
      </w:pPr>
      <w:r w:rsidRPr="00166F92">
        <w:t>(</w:t>
      </w:r>
      <w:proofErr w:type="spellStart"/>
      <w:r w:rsidRPr="00166F92">
        <w:t>i</w:t>
      </w:r>
      <w:proofErr w:type="spellEnd"/>
      <w:r w:rsidRPr="00166F92">
        <w:t>)</w:t>
      </w:r>
      <w:r w:rsidRPr="00166F92">
        <w:tab/>
        <w:t>Engineer</w:t>
      </w:r>
      <w:r w:rsidRPr="00166F92">
        <w:tab/>
      </w:r>
      <w:r w:rsidRPr="00166F92">
        <w:rPr>
          <w:u w:val="single"/>
        </w:rPr>
        <w:tab/>
      </w:r>
      <w:r w:rsidR="007E703B" w:rsidRPr="00166F92">
        <w:t xml:space="preserve"> </w:t>
      </w:r>
      <w:proofErr w:type="spellStart"/>
      <w:r w:rsidRPr="00166F92">
        <w:t>hrs</w:t>
      </w:r>
      <w:proofErr w:type="spellEnd"/>
      <w:r w:rsidR="007E703B" w:rsidRPr="00166F92">
        <w:t xml:space="preserve"> </w:t>
      </w:r>
      <w:r w:rsidRPr="00166F92">
        <w:t>x</w:t>
      </w:r>
      <w:r w:rsidR="007E703B" w:rsidRPr="00166F92">
        <w:t xml:space="preserve"> </w:t>
      </w:r>
      <w:r w:rsidRPr="00166F92">
        <w:rPr>
          <w:u w:val="single"/>
        </w:rPr>
        <w:tab/>
      </w:r>
      <w:r w:rsidR="007E703B" w:rsidRPr="00166F92">
        <w:t xml:space="preserve"> </w:t>
      </w:r>
      <w:r w:rsidRPr="00166F92">
        <w:t>rate/hr</w:t>
      </w:r>
      <w:r w:rsidR="007E703B" w:rsidRPr="00166F92">
        <w:t xml:space="preserve"> </w:t>
      </w:r>
      <w:r w:rsidRPr="00166F92">
        <w:t>=</w:t>
      </w:r>
      <w:r w:rsidR="007E703B" w:rsidRPr="00166F92">
        <w:t xml:space="preserve"> </w:t>
      </w:r>
      <w:r w:rsidRPr="00166F92">
        <w:tab/>
      </w:r>
      <w:r w:rsidRPr="00166F92">
        <w:rPr>
          <w:u w:val="single"/>
        </w:rPr>
        <w:tab/>
      </w:r>
    </w:p>
    <w:p w14:paraId="06FFB579" w14:textId="77777777" w:rsidR="005B4A5F" w:rsidRPr="00166F92" w:rsidRDefault="005B4A5F" w:rsidP="001D5093">
      <w:pPr>
        <w:tabs>
          <w:tab w:val="left" w:pos="3240"/>
          <w:tab w:val="left" w:pos="3960"/>
          <w:tab w:val="left" w:pos="5220"/>
          <w:tab w:val="left" w:pos="6300"/>
          <w:tab w:val="left" w:pos="7200"/>
        </w:tabs>
        <w:spacing w:after="200"/>
        <w:ind w:left="1620" w:hanging="540"/>
      </w:pPr>
      <w:r w:rsidRPr="00166F92">
        <w:lastRenderedPageBreak/>
        <w:t>(ii)</w:t>
      </w:r>
      <w:r w:rsidRPr="00166F92">
        <w:tab/>
        <w:t>Draftsperson</w:t>
      </w:r>
      <w:r w:rsidRPr="00166F92">
        <w:tab/>
      </w:r>
      <w:r w:rsidRPr="00166F92">
        <w:rPr>
          <w:u w:val="single"/>
        </w:rPr>
        <w:tab/>
      </w:r>
      <w:r w:rsidR="007E703B" w:rsidRPr="00166F92">
        <w:t xml:space="preserve"> </w:t>
      </w:r>
      <w:r w:rsidRPr="00166F92">
        <w:t>hrs</w:t>
      </w:r>
      <w:r w:rsidR="007E703B" w:rsidRPr="00166F92">
        <w:t xml:space="preserve"> </w:t>
      </w:r>
      <w:r w:rsidRPr="00166F92">
        <w:t>x</w:t>
      </w:r>
      <w:r w:rsidR="007E703B" w:rsidRPr="00166F92">
        <w:t xml:space="preserve"> </w:t>
      </w:r>
      <w:r w:rsidRPr="00166F92">
        <w:rPr>
          <w:u w:val="single"/>
        </w:rPr>
        <w:tab/>
      </w:r>
      <w:r w:rsidR="007E703B" w:rsidRPr="00166F92">
        <w:t xml:space="preserve"> </w:t>
      </w:r>
      <w:r w:rsidRPr="00166F92">
        <w:t>rate/hr</w:t>
      </w:r>
      <w:r w:rsidR="007E703B" w:rsidRPr="00166F92">
        <w:t xml:space="preserve"> </w:t>
      </w:r>
      <w:r w:rsidRPr="00166F92">
        <w:t>=</w:t>
      </w:r>
      <w:r w:rsidRPr="00166F92">
        <w:tab/>
      </w:r>
      <w:r w:rsidRPr="00166F92">
        <w:rPr>
          <w:u w:val="single"/>
        </w:rPr>
        <w:tab/>
      </w:r>
    </w:p>
    <w:p w14:paraId="1AE1A62C" w14:textId="77777777" w:rsidR="005B4A5F" w:rsidRPr="00166F92" w:rsidRDefault="005B4A5F" w:rsidP="001D5093">
      <w:pPr>
        <w:tabs>
          <w:tab w:val="left" w:pos="3240"/>
          <w:tab w:val="left" w:pos="3960"/>
          <w:tab w:val="left" w:pos="6300"/>
          <w:tab w:val="left" w:pos="7200"/>
        </w:tabs>
        <w:spacing w:after="200"/>
        <w:ind w:left="1620"/>
      </w:pPr>
      <w:r w:rsidRPr="00166F92">
        <w:t>Sub-total</w:t>
      </w:r>
      <w:r w:rsidRPr="00166F92">
        <w:tab/>
      </w:r>
      <w:r w:rsidRPr="00166F92">
        <w:rPr>
          <w:u w:val="single"/>
        </w:rPr>
        <w:tab/>
      </w:r>
      <w:r w:rsidR="007E703B" w:rsidRPr="00166F92">
        <w:t xml:space="preserve"> </w:t>
      </w:r>
      <w:r w:rsidRPr="00166F92">
        <w:t>hrs</w:t>
      </w:r>
      <w:r w:rsidRPr="00166F92">
        <w:tab/>
      </w:r>
      <w:r w:rsidRPr="00166F92">
        <w:rPr>
          <w:u w:val="single"/>
        </w:rPr>
        <w:tab/>
      </w:r>
    </w:p>
    <w:p w14:paraId="5DB096D6" w14:textId="77777777" w:rsidR="005B4A5F" w:rsidRPr="00166F92" w:rsidRDefault="005B4A5F" w:rsidP="001D5093">
      <w:pPr>
        <w:tabs>
          <w:tab w:val="left" w:pos="6300"/>
          <w:tab w:val="left" w:pos="7200"/>
        </w:tabs>
        <w:spacing w:after="200"/>
        <w:ind w:left="1620"/>
      </w:pPr>
      <w:r w:rsidRPr="00166F92">
        <w:t>Total</w:t>
      </w:r>
      <w:r w:rsidR="007E703B" w:rsidRPr="00166F92">
        <w:t xml:space="preserve"> </w:t>
      </w:r>
      <w:r w:rsidRPr="00166F92">
        <w:t>Engineering</w:t>
      </w:r>
      <w:r w:rsidR="007E703B" w:rsidRPr="00166F92">
        <w:t xml:space="preserve"> </w:t>
      </w:r>
      <w:r w:rsidRPr="00166F92">
        <w:t>Cost</w:t>
      </w:r>
      <w:r w:rsidRPr="00166F92">
        <w:tab/>
      </w:r>
      <w:r w:rsidRPr="00166F92">
        <w:rPr>
          <w:u w:val="single"/>
        </w:rPr>
        <w:tab/>
      </w:r>
    </w:p>
    <w:p w14:paraId="5A977A10" w14:textId="77777777" w:rsidR="005B4A5F" w:rsidRPr="00166F92" w:rsidRDefault="005B4A5F" w:rsidP="001D5093">
      <w:pPr>
        <w:tabs>
          <w:tab w:val="left" w:pos="6300"/>
          <w:tab w:val="left" w:pos="7200"/>
        </w:tabs>
        <w:spacing w:after="200"/>
        <w:ind w:left="1080" w:hanging="540"/>
      </w:pPr>
      <w:r w:rsidRPr="00166F92">
        <w:t>(b)</w:t>
      </w:r>
      <w:r w:rsidRPr="00166F92">
        <w:tab/>
        <w:t>Other</w:t>
      </w:r>
      <w:r w:rsidR="007E703B" w:rsidRPr="00166F92">
        <w:t xml:space="preserve"> </w:t>
      </w:r>
      <w:r w:rsidRPr="00166F92">
        <w:t>Cost</w:t>
      </w:r>
      <w:r w:rsidRPr="00166F92">
        <w:tab/>
      </w:r>
      <w:r w:rsidRPr="00166F92">
        <w:rPr>
          <w:u w:val="single"/>
        </w:rPr>
        <w:tab/>
      </w:r>
    </w:p>
    <w:p w14:paraId="0032AE5A" w14:textId="77777777" w:rsidR="005B4A5F" w:rsidRPr="00166F92" w:rsidRDefault="005B4A5F" w:rsidP="001D5093">
      <w:pPr>
        <w:tabs>
          <w:tab w:val="left" w:pos="6300"/>
          <w:tab w:val="left" w:pos="7200"/>
        </w:tabs>
        <w:spacing w:after="200"/>
        <w:ind w:left="540"/>
      </w:pPr>
      <w:r w:rsidRPr="00166F92">
        <w:t>Total</w:t>
      </w:r>
      <w:r w:rsidR="007E703B" w:rsidRPr="00166F92">
        <w:t xml:space="preserve"> </w:t>
      </w:r>
      <w:r w:rsidRPr="00166F92">
        <w:t>Cost</w:t>
      </w:r>
      <w:r w:rsidR="007E703B" w:rsidRPr="00166F92">
        <w:t xml:space="preserve"> </w:t>
      </w:r>
      <w:r w:rsidRPr="00166F92">
        <w:t>(a)</w:t>
      </w:r>
      <w:r w:rsidR="007E703B" w:rsidRPr="00166F92">
        <w:t xml:space="preserve"> </w:t>
      </w:r>
      <w:r w:rsidRPr="00166F92">
        <w:t>+</w:t>
      </w:r>
      <w:r w:rsidR="007E703B" w:rsidRPr="00166F92">
        <w:t xml:space="preserve"> </w:t>
      </w:r>
      <w:r w:rsidRPr="00166F92">
        <w:t>(b)</w:t>
      </w:r>
      <w:r w:rsidRPr="00166F92">
        <w:tab/>
      </w:r>
      <w:r w:rsidRPr="00166F92">
        <w:rPr>
          <w:u w:val="single"/>
        </w:rPr>
        <w:tab/>
      </w:r>
    </w:p>
    <w:p w14:paraId="335773CF" w14:textId="77777777" w:rsidR="005B4A5F" w:rsidRPr="00166F92" w:rsidRDefault="005B4A5F" w:rsidP="001D5093"/>
    <w:p w14:paraId="3D02A01F" w14:textId="77777777" w:rsidR="005B4A5F" w:rsidRPr="00166F92" w:rsidRDefault="005B4A5F" w:rsidP="001D5093"/>
    <w:p w14:paraId="28C597E9" w14:textId="77777777" w:rsidR="005B4A5F" w:rsidRPr="00166F92" w:rsidRDefault="005B4A5F" w:rsidP="001D5093">
      <w:pPr>
        <w:tabs>
          <w:tab w:val="left" w:pos="7200"/>
        </w:tabs>
      </w:pPr>
      <w:r w:rsidRPr="00166F92">
        <w:rPr>
          <w:u w:val="single"/>
        </w:rPr>
        <w:tab/>
      </w:r>
    </w:p>
    <w:p w14:paraId="3F618688" w14:textId="77777777" w:rsidR="005B4A5F" w:rsidRPr="00166F92" w:rsidRDefault="005B4A5F" w:rsidP="001D5093">
      <w:r w:rsidRPr="00166F92">
        <w:t>(Contractor’s</w:t>
      </w:r>
      <w:r w:rsidR="007E703B" w:rsidRPr="00166F92">
        <w:t xml:space="preserve"> </w:t>
      </w:r>
      <w:r w:rsidRPr="00166F92">
        <w:t>Name)</w:t>
      </w:r>
    </w:p>
    <w:p w14:paraId="1B72F4C9" w14:textId="77777777" w:rsidR="005B4A5F" w:rsidRPr="00166F92" w:rsidRDefault="005B4A5F" w:rsidP="001D5093"/>
    <w:p w14:paraId="242593A5" w14:textId="77777777" w:rsidR="005B4A5F" w:rsidRPr="00166F92" w:rsidRDefault="005B4A5F" w:rsidP="001D5093">
      <w:pPr>
        <w:tabs>
          <w:tab w:val="left" w:pos="7200"/>
        </w:tabs>
      </w:pPr>
      <w:r w:rsidRPr="00166F92">
        <w:rPr>
          <w:u w:val="single"/>
        </w:rPr>
        <w:tab/>
      </w:r>
    </w:p>
    <w:p w14:paraId="509DE580" w14:textId="77777777" w:rsidR="005B4A5F" w:rsidRPr="00166F92" w:rsidRDefault="005B4A5F" w:rsidP="001D5093">
      <w:r w:rsidRPr="00166F92">
        <w:t>(Signature)</w:t>
      </w:r>
    </w:p>
    <w:p w14:paraId="547A410E" w14:textId="77777777" w:rsidR="005B4A5F" w:rsidRPr="00166F92" w:rsidRDefault="005B4A5F" w:rsidP="001D5093"/>
    <w:p w14:paraId="711EA2F4" w14:textId="77777777" w:rsidR="005B4A5F" w:rsidRPr="00166F92" w:rsidRDefault="005B4A5F" w:rsidP="001D5093">
      <w:pPr>
        <w:tabs>
          <w:tab w:val="left" w:pos="7200"/>
        </w:tabs>
      </w:pPr>
      <w:r w:rsidRPr="00166F92">
        <w:rPr>
          <w:u w:val="single"/>
        </w:rPr>
        <w:tab/>
      </w:r>
    </w:p>
    <w:p w14:paraId="3F5E67EC" w14:textId="77777777" w:rsidR="005B4A5F" w:rsidRPr="00166F92" w:rsidRDefault="005B4A5F" w:rsidP="001D5093">
      <w:r w:rsidRPr="00166F92">
        <w:t>(Name</w:t>
      </w:r>
      <w:r w:rsidR="007E703B" w:rsidRPr="00166F92">
        <w:t xml:space="preserve"> </w:t>
      </w:r>
      <w:r w:rsidRPr="00166F92">
        <w:t>of</w:t>
      </w:r>
      <w:r w:rsidR="007E703B" w:rsidRPr="00166F92">
        <w:t xml:space="preserve"> </w:t>
      </w:r>
      <w:r w:rsidRPr="00166F92">
        <w:t>signatory)</w:t>
      </w:r>
    </w:p>
    <w:p w14:paraId="23C59730" w14:textId="77777777" w:rsidR="005B4A5F" w:rsidRPr="00166F92" w:rsidRDefault="005B4A5F" w:rsidP="001D5093"/>
    <w:p w14:paraId="6E45C6BB" w14:textId="77777777" w:rsidR="005B4A5F" w:rsidRPr="00166F92" w:rsidRDefault="005B4A5F" w:rsidP="001D5093"/>
    <w:p w14:paraId="05E5D9EA" w14:textId="77777777" w:rsidR="005B4A5F" w:rsidRPr="00166F92" w:rsidRDefault="005B4A5F" w:rsidP="001D5093"/>
    <w:p w14:paraId="5DE5A1B9" w14:textId="77777777" w:rsidR="005B4A5F" w:rsidRPr="00166F92" w:rsidRDefault="005B4A5F" w:rsidP="001D5093">
      <w:pPr>
        <w:tabs>
          <w:tab w:val="left" w:pos="7200"/>
        </w:tabs>
      </w:pPr>
      <w:r w:rsidRPr="00166F92">
        <w:rPr>
          <w:u w:val="single"/>
        </w:rPr>
        <w:tab/>
      </w:r>
    </w:p>
    <w:p w14:paraId="4D7A2D7E" w14:textId="77777777" w:rsidR="005B4A5F" w:rsidRPr="00166F92" w:rsidRDefault="005B4A5F" w:rsidP="001D5093">
      <w:r w:rsidRPr="00166F92">
        <w:t>(Title</w:t>
      </w:r>
      <w:r w:rsidR="007E703B" w:rsidRPr="00166F92">
        <w:t xml:space="preserve"> </w:t>
      </w:r>
      <w:r w:rsidRPr="00166F92">
        <w:t>of</w:t>
      </w:r>
      <w:r w:rsidR="007E703B" w:rsidRPr="00166F92">
        <w:t xml:space="preserve"> </w:t>
      </w:r>
      <w:r w:rsidRPr="00166F92">
        <w:t>signatory)</w:t>
      </w:r>
    </w:p>
    <w:p w14:paraId="63301B34" w14:textId="77777777" w:rsidR="00A43D1F" w:rsidRPr="00166F92" w:rsidRDefault="00A43D1F" w:rsidP="001D5093">
      <w:r w:rsidRPr="00166F92">
        <w:br w:type="page"/>
      </w:r>
    </w:p>
    <w:p w14:paraId="10240B86" w14:textId="77777777" w:rsidR="005B4A5F" w:rsidRPr="00166F92" w:rsidRDefault="005B4A5F" w:rsidP="001D5093">
      <w:pPr>
        <w:pStyle w:val="SectionVII-Heading2"/>
      </w:pPr>
      <w:bookmarkStart w:id="941" w:name="_Toc436551314"/>
      <w:bookmarkStart w:id="942" w:name="_Toc190498358"/>
      <w:bookmarkStart w:id="943" w:name="_Toc190498787"/>
      <w:bookmarkStart w:id="944" w:name="_Toc437948214"/>
      <w:bookmarkStart w:id="945" w:name="_Toc437950095"/>
      <w:bookmarkStart w:id="946" w:name="_Toc437950871"/>
      <w:bookmarkStart w:id="947" w:name="_Toc437951074"/>
      <w:bookmarkStart w:id="948" w:name="_Toc437951931"/>
      <w:bookmarkStart w:id="949" w:name="_Toc190498612"/>
      <w:bookmarkStart w:id="950" w:name="_Toc135149812"/>
      <w:r w:rsidRPr="00166F92">
        <w:lastRenderedPageBreak/>
        <w:t>Annex</w:t>
      </w:r>
      <w:r w:rsidR="007E703B" w:rsidRPr="00166F92">
        <w:t xml:space="preserve"> </w:t>
      </w:r>
      <w:r w:rsidRPr="00166F92">
        <w:t>3.</w:t>
      </w:r>
      <w:r w:rsidR="007E703B" w:rsidRPr="00166F92">
        <w:t xml:space="preserve">  </w:t>
      </w:r>
      <w:r w:rsidRPr="00166F92">
        <w:t>Acceptance</w:t>
      </w:r>
      <w:r w:rsidR="007E703B" w:rsidRPr="00166F92">
        <w:t xml:space="preserve"> </w:t>
      </w:r>
      <w:r w:rsidRPr="00166F92">
        <w:t>of</w:t>
      </w:r>
      <w:r w:rsidR="007E703B" w:rsidRPr="00166F92">
        <w:t xml:space="preserve"> </w:t>
      </w:r>
      <w:r w:rsidRPr="00166F92">
        <w:t>Estimate</w:t>
      </w:r>
      <w:bookmarkEnd w:id="941"/>
      <w:bookmarkEnd w:id="942"/>
      <w:bookmarkEnd w:id="943"/>
      <w:bookmarkEnd w:id="944"/>
      <w:bookmarkEnd w:id="945"/>
      <w:bookmarkEnd w:id="946"/>
      <w:bookmarkEnd w:id="947"/>
      <w:bookmarkEnd w:id="948"/>
      <w:bookmarkEnd w:id="949"/>
      <w:bookmarkEnd w:id="950"/>
    </w:p>
    <w:p w14:paraId="51DADC82" w14:textId="77777777" w:rsidR="005B4A5F" w:rsidRPr="00166F92" w:rsidRDefault="005B4A5F" w:rsidP="001D5093"/>
    <w:p w14:paraId="544A5658" w14:textId="77777777" w:rsidR="005B4A5F" w:rsidRPr="00166F92" w:rsidRDefault="005B4A5F" w:rsidP="001D5093">
      <w:pPr>
        <w:jc w:val="center"/>
      </w:pPr>
      <w:r w:rsidRPr="00166F92">
        <w:t>(Employer’s</w:t>
      </w:r>
      <w:r w:rsidR="007E703B" w:rsidRPr="00166F92">
        <w:t xml:space="preserve"> </w:t>
      </w:r>
      <w:r w:rsidRPr="00166F92">
        <w:t>Letterhead)</w:t>
      </w:r>
    </w:p>
    <w:p w14:paraId="42DF561F" w14:textId="77777777" w:rsidR="005B4A5F" w:rsidRPr="00166F92" w:rsidRDefault="005B4A5F" w:rsidP="001D5093"/>
    <w:p w14:paraId="0CF7A92C" w14:textId="77777777" w:rsidR="005B4A5F" w:rsidRPr="00166F92" w:rsidRDefault="005B4A5F" w:rsidP="001D5093">
      <w:pPr>
        <w:tabs>
          <w:tab w:val="left" w:pos="6480"/>
          <w:tab w:val="left" w:pos="9000"/>
        </w:tabs>
      </w:pPr>
      <w:r w:rsidRPr="00166F92">
        <w:t>To:</w:t>
      </w:r>
      <w:r w:rsidR="007E703B" w:rsidRPr="00166F92">
        <w:t xml:space="preserve">  </w:t>
      </w:r>
      <w:r w:rsidRPr="00166F92">
        <w:rPr>
          <w:i/>
          <w:sz w:val="20"/>
        </w:rPr>
        <w:t>______________________________</w:t>
      </w:r>
      <w:r w:rsidRPr="00166F92">
        <w:tab/>
        <w:t>Date:</w:t>
      </w:r>
      <w:r w:rsidR="007E703B" w:rsidRPr="00166F92">
        <w:t xml:space="preserve"> </w:t>
      </w:r>
      <w:r w:rsidRPr="00166F92">
        <w:rPr>
          <w:u w:val="single"/>
        </w:rPr>
        <w:tab/>
      </w:r>
    </w:p>
    <w:p w14:paraId="49E2E72C" w14:textId="3BF1E0F4" w:rsidR="005B4A5F" w:rsidRPr="00166F92" w:rsidRDefault="005B4A5F" w:rsidP="001D5093">
      <w:r w:rsidRPr="00166F92">
        <w:t>Attention:</w:t>
      </w:r>
      <w:r w:rsidR="007E703B" w:rsidRPr="00166F92">
        <w:t xml:space="preserve">  </w:t>
      </w:r>
      <w:r w:rsidRPr="00166F92">
        <w:rPr>
          <w:i/>
          <w:sz w:val="20"/>
        </w:rPr>
        <w:t>________________________________</w:t>
      </w:r>
    </w:p>
    <w:p w14:paraId="20CB5EEC" w14:textId="77777777" w:rsidR="005B4A5F" w:rsidRPr="00166F92" w:rsidRDefault="005B4A5F" w:rsidP="001D5093">
      <w:r w:rsidRPr="00166F92">
        <w:t>Contract</w:t>
      </w:r>
      <w:r w:rsidR="007E703B" w:rsidRPr="00166F92">
        <w:t xml:space="preserve"> </w:t>
      </w:r>
      <w:r w:rsidRPr="00166F92">
        <w:t>Name:</w:t>
      </w:r>
      <w:r w:rsidR="007E703B" w:rsidRPr="00166F92">
        <w:t xml:space="preserve">  </w:t>
      </w:r>
      <w:r w:rsidRPr="00166F92">
        <w:rPr>
          <w:i/>
          <w:sz w:val="20"/>
        </w:rPr>
        <w:t>_____________________________</w:t>
      </w:r>
    </w:p>
    <w:p w14:paraId="2928CA7B" w14:textId="2A570DB0" w:rsidR="005B4A5F" w:rsidRPr="00166F92" w:rsidRDefault="005B4A5F" w:rsidP="001D5093">
      <w:r w:rsidRPr="00166F92">
        <w:t>Contract</w:t>
      </w:r>
      <w:r w:rsidR="007E703B" w:rsidRPr="00166F92">
        <w:t xml:space="preserve"> </w:t>
      </w:r>
      <w:r w:rsidRPr="00166F92">
        <w:t>Number:</w:t>
      </w:r>
      <w:r w:rsidR="007E703B" w:rsidRPr="00166F92">
        <w:t xml:space="preserve">  </w:t>
      </w:r>
      <w:r w:rsidRPr="00166F92">
        <w:rPr>
          <w:i/>
          <w:sz w:val="20"/>
        </w:rPr>
        <w:t>___________________________</w:t>
      </w:r>
    </w:p>
    <w:p w14:paraId="1CECA967" w14:textId="77777777"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6EFE8D2C" w14:textId="08478CD1" w:rsidR="005B4A5F" w:rsidRPr="00166F92" w:rsidRDefault="005B4A5F" w:rsidP="00906441">
      <w:pPr>
        <w:spacing w:after="120"/>
      </w:pPr>
      <w:r w:rsidRPr="00166F92">
        <w:t>We</w:t>
      </w:r>
      <w:r w:rsidR="007E703B" w:rsidRPr="00166F92">
        <w:t xml:space="preserve"> </w:t>
      </w:r>
      <w:r w:rsidRPr="00166F92">
        <w:t>hereby</w:t>
      </w:r>
      <w:r w:rsidR="007E703B" w:rsidRPr="00166F92">
        <w:t xml:space="preserve"> </w:t>
      </w:r>
      <w:r w:rsidRPr="00166F92">
        <w:t>accept</w:t>
      </w:r>
      <w:r w:rsidR="007E703B" w:rsidRPr="00166F92">
        <w:t xml:space="preserve"> </w:t>
      </w:r>
      <w:r w:rsidRPr="00166F92">
        <w:t>your</w:t>
      </w:r>
      <w:r w:rsidR="007E703B" w:rsidRPr="00166F92">
        <w:t xml:space="preserve"> </w:t>
      </w:r>
      <w:r w:rsidRPr="00166F92">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and</w:t>
      </w:r>
      <w:r w:rsidR="007E703B" w:rsidRPr="00166F92">
        <w:t xml:space="preserve"> </w:t>
      </w:r>
      <w:r w:rsidRPr="00166F92">
        <w:t>agree</w:t>
      </w:r>
      <w:r w:rsidR="007E703B" w:rsidRPr="00166F92">
        <w:t xml:space="preserve"> </w:t>
      </w:r>
      <w:r w:rsidRPr="00166F92">
        <w:t>that</w:t>
      </w:r>
      <w:r w:rsidR="007E703B" w:rsidRPr="00166F92">
        <w:t xml:space="preserve"> </w:t>
      </w:r>
      <w:r w:rsidRPr="00166F92">
        <w:t>you</w:t>
      </w:r>
      <w:r w:rsidR="007E703B" w:rsidRPr="00166F92">
        <w:t xml:space="preserve"> </w:t>
      </w:r>
      <w:r w:rsidRPr="00166F92">
        <w:t>should</w:t>
      </w:r>
      <w:r w:rsidR="007E703B" w:rsidRPr="00166F92">
        <w:t xml:space="preserve"> </w:t>
      </w:r>
      <w:r w:rsidRPr="00166F92">
        <w:t>proceed</w:t>
      </w:r>
      <w:r w:rsidR="007E703B" w:rsidRPr="00166F92">
        <w:t xml:space="preserve"> </w:t>
      </w:r>
      <w:r w:rsidRPr="00166F92">
        <w:t>with</w:t>
      </w:r>
      <w:r w:rsidR="007E703B" w:rsidRPr="00166F92">
        <w:t xml:space="preserve"> </w:t>
      </w:r>
      <w:r w:rsidRPr="00166F92">
        <w:t>the</w:t>
      </w:r>
      <w:r w:rsidR="007E703B" w:rsidRPr="00166F92">
        <w:t xml:space="preserve"> </w:t>
      </w:r>
      <w:r w:rsidRPr="00166F92">
        <w:t>preparation</w:t>
      </w:r>
      <w:r w:rsidR="007E703B" w:rsidRPr="00166F92">
        <w:t xml:space="preserve"> </w:t>
      </w:r>
      <w:r w:rsidRPr="00166F92">
        <w:t>of</w:t>
      </w:r>
      <w:r w:rsidR="007E703B" w:rsidRPr="00166F92">
        <w:t xml:space="preserve"> </w:t>
      </w:r>
      <w:r w:rsidRPr="00166F92">
        <w:t>the</w:t>
      </w:r>
      <w:r w:rsidR="007E703B" w:rsidRPr="00166F92">
        <w:t xml:space="preserve"> </w:t>
      </w:r>
      <w:r w:rsidRPr="00166F92">
        <w:t>Change</w:t>
      </w:r>
      <w:r w:rsidR="007E703B" w:rsidRPr="00166F92">
        <w:t xml:space="preserve"> </w:t>
      </w:r>
      <w:r w:rsidRPr="00166F92">
        <w:t>Proposal.</w:t>
      </w:r>
    </w:p>
    <w:p w14:paraId="367AD190" w14:textId="77777777" w:rsidR="005B4A5F" w:rsidRPr="00166F92" w:rsidRDefault="005B4A5F" w:rsidP="00EF3510">
      <w:pPr>
        <w:spacing w:after="240"/>
        <w:ind w:left="547" w:hanging="547"/>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w:t>
      </w:r>
    </w:p>
    <w:p w14:paraId="72E34D03" w14:textId="77777777" w:rsidR="005B4A5F" w:rsidRPr="00166F92" w:rsidRDefault="005B4A5F" w:rsidP="00EF3510">
      <w:pPr>
        <w:spacing w:after="240"/>
        <w:ind w:left="547" w:hanging="547"/>
      </w:pPr>
      <w:r w:rsidRPr="00166F92">
        <w:t>2.</w:t>
      </w:r>
      <w:r w:rsidRPr="00166F92">
        <w:tab/>
        <w:t>Change</w:t>
      </w:r>
      <w:r w:rsidR="007E703B" w:rsidRPr="00166F92">
        <w:t xml:space="preserve"> </w:t>
      </w:r>
      <w:r w:rsidRPr="00166F92">
        <w:t>Request</w:t>
      </w:r>
      <w:r w:rsidR="007E703B" w:rsidRPr="00166F92">
        <w:t xml:space="preserve"> </w:t>
      </w:r>
      <w:r w:rsidRPr="00166F92">
        <w:t>No./Rev.:</w:t>
      </w:r>
      <w:r w:rsidR="007E703B" w:rsidRPr="00166F92">
        <w:t xml:space="preserve">  </w:t>
      </w:r>
      <w:r w:rsidRPr="00166F92">
        <w:rPr>
          <w:i/>
          <w:sz w:val="20"/>
        </w:rPr>
        <w:t>_______________________________</w:t>
      </w:r>
    </w:p>
    <w:p w14:paraId="63E79BCE" w14:textId="77777777" w:rsidR="005B4A5F" w:rsidRPr="00166F92" w:rsidRDefault="005B4A5F" w:rsidP="00EF3510">
      <w:pPr>
        <w:spacing w:after="240"/>
        <w:ind w:left="547" w:hanging="547"/>
      </w:pPr>
      <w:r w:rsidRPr="00166F92">
        <w:t>3.</w:t>
      </w:r>
      <w:r w:rsidRPr="00166F92">
        <w:tab/>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No./Rev.:</w:t>
      </w:r>
      <w:r w:rsidR="007E703B" w:rsidRPr="00166F92">
        <w:t xml:space="preserve">  </w:t>
      </w:r>
      <w:r w:rsidRPr="00166F92">
        <w:rPr>
          <w:i/>
          <w:sz w:val="20"/>
        </w:rPr>
        <w:t>_______________________________</w:t>
      </w:r>
    </w:p>
    <w:p w14:paraId="0B66A099" w14:textId="77777777" w:rsidR="005B4A5F" w:rsidRPr="00166F92" w:rsidRDefault="005B4A5F" w:rsidP="00EF3510">
      <w:pPr>
        <w:spacing w:after="240"/>
        <w:ind w:left="547" w:hanging="547"/>
      </w:pPr>
      <w:r w:rsidRPr="00166F92">
        <w:t>4.</w:t>
      </w:r>
      <w:r w:rsidRPr="00166F92">
        <w:tab/>
        <w:t>Acceptance</w:t>
      </w:r>
      <w:r w:rsidR="007E703B" w:rsidRPr="00166F92">
        <w:t xml:space="preserve"> </w:t>
      </w:r>
      <w:r w:rsidRPr="00166F92">
        <w:t>of</w:t>
      </w:r>
      <w:r w:rsidR="007E703B" w:rsidRPr="00166F92">
        <w:t xml:space="preserve"> </w:t>
      </w:r>
      <w:r w:rsidRPr="00166F92">
        <w:t>Estimate</w:t>
      </w:r>
      <w:r w:rsidR="007E703B" w:rsidRPr="00166F92">
        <w:t xml:space="preserve"> </w:t>
      </w:r>
      <w:r w:rsidRPr="00166F92">
        <w:t>No./Rev.:</w:t>
      </w:r>
      <w:r w:rsidR="007E703B" w:rsidRPr="00166F92">
        <w:t xml:space="preserve">  </w:t>
      </w:r>
      <w:r w:rsidRPr="00166F92">
        <w:rPr>
          <w:i/>
          <w:sz w:val="20"/>
        </w:rPr>
        <w:t>_______________________________</w:t>
      </w:r>
    </w:p>
    <w:p w14:paraId="4D612765" w14:textId="258D6158" w:rsidR="00EF3510" w:rsidRDefault="005B4A5F" w:rsidP="002A7614">
      <w:pPr>
        <w:spacing w:after="120"/>
        <w:ind w:left="540" w:hanging="540"/>
        <w:rPr>
          <w:i/>
          <w:sz w:val="20"/>
        </w:rPr>
      </w:pPr>
      <w:r w:rsidRPr="00166F92">
        <w:t>5.</w:t>
      </w:r>
      <w:r w:rsidRPr="00166F92">
        <w:tab/>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6CB88CB0" w14:textId="7FEC984F" w:rsidR="005B4A5F" w:rsidRPr="00166F92" w:rsidRDefault="005B4A5F" w:rsidP="002A7614">
      <w:pPr>
        <w:spacing w:after="240"/>
        <w:ind w:left="547" w:hanging="547"/>
      </w:pPr>
      <w:r w:rsidRPr="00166F92">
        <w:t>6.</w:t>
      </w:r>
      <w:r w:rsidRPr="00166F92">
        <w:tab/>
        <w:t>Other</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r w:rsidR="007E703B" w:rsidRPr="00166F92">
        <w:t xml:space="preserve">  </w:t>
      </w: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that</w:t>
      </w:r>
      <w:r w:rsidR="007E703B" w:rsidRPr="00166F92">
        <w:t xml:space="preserve"> </w:t>
      </w:r>
      <w:r w:rsidRPr="00166F92">
        <w:t>we</w:t>
      </w:r>
      <w:r w:rsidR="007E703B" w:rsidRPr="00166F92">
        <w:t xml:space="preserve"> </w:t>
      </w:r>
      <w:r w:rsidRPr="00166F92">
        <w:t>decide</w:t>
      </w:r>
      <w:r w:rsidR="007E703B" w:rsidRPr="00166F92">
        <w:t xml:space="preserve"> </w:t>
      </w:r>
      <w:r w:rsidRPr="00166F92">
        <w:t>not</w:t>
      </w:r>
      <w:r w:rsidR="007E703B" w:rsidRPr="00166F92">
        <w:t xml:space="preserve"> </w:t>
      </w:r>
      <w:r w:rsidRPr="00166F92">
        <w:t>to</w:t>
      </w:r>
      <w:r w:rsidR="007E703B" w:rsidRPr="00166F92">
        <w:t xml:space="preserve"> </w:t>
      </w:r>
      <w:r w:rsidRPr="00166F92">
        <w:t>order</w:t>
      </w:r>
      <w:r w:rsidR="007E703B" w:rsidRPr="00166F92">
        <w:t xml:space="preserve"> </w:t>
      </w:r>
      <w:r w:rsidRPr="00166F92">
        <w:t>the</w:t>
      </w:r>
      <w:r w:rsidR="007E703B" w:rsidRPr="00166F92">
        <w:t xml:space="preserve"> </w:t>
      </w:r>
      <w:r w:rsidRPr="00166F92">
        <w:t>Change</w:t>
      </w:r>
      <w:r w:rsidR="007E703B" w:rsidRPr="00166F92">
        <w:t xml:space="preserve"> </w:t>
      </w:r>
      <w:r w:rsidRPr="00166F92">
        <w:t>accepted,</w:t>
      </w:r>
      <w:r w:rsidR="007E703B" w:rsidRPr="00166F92">
        <w:t xml:space="preserve"> </w:t>
      </w:r>
      <w:r w:rsidRPr="00166F92">
        <w:t>you</w:t>
      </w:r>
      <w:r w:rsidR="007E703B" w:rsidRPr="00166F92">
        <w:t xml:space="preserve"> </w:t>
      </w:r>
      <w:r w:rsidRPr="00166F92">
        <w:t>shall</w:t>
      </w:r>
      <w:r w:rsidR="007E703B" w:rsidRPr="00166F92">
        <w:t xml:space="preserve"> </w:t>
      </w:r>
      <w:r w:rsidRPr="00166F92">
        <w:t>be</w:t>
      </w:r>
      <w:r w:rsidR="007E703B" w:rsidRPr="00166F92">
        <w:t xml:space="preserve"> </w:t>
      </w:r>
      <w:r w:rsidRPr="00166F92">
        <w:t>entitled</w:t>
      </w:r>
      <w:r w:rsidR="007E703B" w:rsidRPr="00166F92">
        <w:t xml:space="preserve"> </w:t>
      </w:r>
      <w:r w:rsidRPr="00166F92">
        <w:t>to</w:t>
      </w:r>
      <w:r w:rsidR="007E703B" w:rsidRPr="00166F92">
        <w:t xml:space="preserve"> </w:t>
      </w:r>
      <w:r w:rsidRPr="00166F92">
        <w:t>compensation</w:t>
      </w:r>
      <w:r w:rsidR="007E703B" w:rsidRPr="00166F92">
        <w:t xml:space="preserve"> </w:t>
      </w:r>
      <w:r w:rsidRPr="00166F92">
        <w:t>for</w:t>
      </w:r>
      <w:r w:rsidR="007E703B" w:rsidRPr="00166F92">
        <w:t xml:space="preserve"> </w:t>
      </w:r>
      <w:r w:rsidRPr="00166F92">
        <w:t>the</w:t>
      </w:r>
      <w:r w:rsidR="007E703B" w:rsidRPr="00166F92">
        <w:t xml:space="preserve"> </w:t>
      </w:r>
      <w:r w:rsidRPr="00166F92">
        <w:t>cost</w:t>
      </w:r>
      <w:r w:rsidR="007E703B" w:rsidRPr="00166F92">
        <w:t xml:space="preserve"> </w:t>
      </w:r>
      <w:r w:rsidRPr="00166F92">
        <w:t>of</w:t>
      </w:r>
      <w:r w:rsidR="007E703B" w:rsidRPr="00166F92">
        <w:t xml:space="preserve"> </w:t>
      </w:r>
      <w:r w:rsidRPr="00166F92">
        <w:t>preparation</w:t>
      </w:r>
      <w:r w:rsidR="007E703B" w:rsidRPr="00166F92">
        <w:t xml:space="preserve"> </w:t>
      </w:r>
      <w:r w:rsidRPr="00166F92">
        <w:t>of</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described</w:t>
      </w:r>
      <w:r w:rsidR="007E703B" w:rsidRPr="00166F92">
        <w:t xml:space="preserve"> </w:t>
      </w:r>
      <w:r w:rsidRPr="00166F92">
        <w:t>in</w:t>
      </w:r>
      <w:r w:rsidR="007E703B" w:rsidRPr="00166F92">
        <w:t xml:space="preserve"> </w:t>
      </w:r>
      <w:r w:rsidRPr="00166F92">
        <w:t>your</w:t>
      </w:r>
      <w:r w:rsidR="007E703B" w:rsidRPr="00166F92">
        <w:t xml:space="preserve"> </w:t>
      </w:r>
      <w:r w:rsidRPr="00166F92">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mentioned</w:t>
      </w:r>
      <w:r w:rsidR="007E703B" w:rsidRPr="00166F92">
        <w:t xml:space="preserve"> </w:t>
      </w:r>
      <w:r w:rsidRPr="00166F92">
        <w:t>in</w:t>
      </w:r>
      <w:r w:rsidR="007E703B" w:rsidRPr="00166F92">
        <w:t xml:space="preserve"> </w:t>
      </w:r>
      <w:r w:rsidRPr="00166F92">
        <w:t>para.</w:t>
      </w:r>
      <w:r w:rsidR="007E703B" w:rsidRPr="00166F92">
        <w:t xml:space="preserve"> </w:t>
      </w:r>
      <w:r w:rsidRPr="00166F92">
        <w:t>3</w:t>
      </w:r>
      <w:r w:rsidR="007E703B" w:rsidRPr="00166F92">
        <w:t xml:space="preserve"> </w:t>
      </w:r>
      <w:r w:rsidRPr="00166F92">
        <w:t>above</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Pr="00166F92">
        <w:rPr>
          <w:u w:val="single"/>
        </w:rPr>
        <w:tab/>
      </w:r>
    </w:p>
    <w:p w14:paraId="295C1907" w14:textId="68B4ECC8" w:rsidR="005B4A5F" w:rsidRPr="00166F92" w:rsidRDefault="005B4A5F" w:rsidP="002A7614">
      <w:pPr>
        <w:spacing w:after="240"/>
      </w:pPr>
      <w:r w:rsidRPr="00166F92">
        <w:t>(Employer’s</w:t>
      </w:r>
      <w:r w:rsidR="007E703B" w:rsidRPr="00166F92">
        <w:t xml:space="preserve"> </w:t>
      </w:r>
      <w:r w:rsidRPr="00166F92">
        <w:t>Name)</w:t>
      </w:r>
      <w:r w:rsidRPr="00166F92">
        <w:rPr>
          <w:u w:val="single"/>
        </w:rPr>
        <w:tab/>
      </w:r>
    </w:p>
    <w:p w14:paraId="10EC6210" w14:textId="7F23D9A4" w:rsidR="00D479AE" w:rsidRPr="00D479AE" w:rsidRDefault="005B4A5F" w:rsidP="002A7614">
      <w:pPr>
        <w:spacing w:after="240"/>
        <w:rPr>
          <w:u w:val="single"/>
        </w:rPr>
      </w:pPr>
      <w:r w:rsidRPr="00166F92">
        <w:t>(Signature)</w:t>
      </w:r>
      <w:r w:rsidRPr="00166F92">
        <w:rPr>
          <w:u w:val="single"/>
        </w:rPr>
        <w:tab/>
      </w:r>
    </w:p>
    <w:p w14:paraId="5575EDC1" w14:textId="77777777" w:rsidR="005B4A5F" w:rsidRPr="00166F92" w:rsidRDefault="005B4A5F" w:rsidP="001D5093">
      <w:r w:rsidRPr="00166F92">
        <w:t>(Name</w:t>
      </w:r>
      <w:r w:rsidR="007E703B" w:rsidRPr="00166F92">
        <w:t xml:space="preserve"> </w:t>
      </w:r>
      <w:r w:rsidRPr="00166F92">
        <w:t>and</w:t>
      </w:r>
      <w:r w:rsidR="007E703B" w:rsidRPr="00166F92">
        <w:t xml:space="preserve"> </w:t>
      </w:r>
      <w:r w:rsidRPr="00166F92">
        <w:t>Title</w:t>
      </w:r>
      <w:r w:rsidR="007E703B" w:rsidRPr="00166F92">
        <w:t xml:space="preserve"> </w:t>
      </w:r>
      <w:r w:rsidRPr="00166F92">
        <w:t>of</w:t>
      </w:r>
      <w:r w:rsidR="007E703B" w:rsidRPr="00166F92">
        <w:t xml:space="preserve"> </w:t>
      </w:r>
      <w:r w:rsidRPr="00166F92">
        <w:t>signatory)</w:t>
      </w:r>
    </w:p>
    <w:p w14:paraId="28C76CD7" w14:textId="77777777" w:rsidR="005B4A5F" w:rsidRPr="00166F92" w:rsidRDefault="005B4A5F" w:rsidP="001D5093">
      <w:pPr>
        <w:pStyle w:val="SectionVII-Heading2"/>
      </w:pPr>
      <w:r w:rsidRPr="00166F92">
        <w:br w:type="page"/>
      </w:r>
      <w:bookmarkStart w:id="951" w:name="_Toc436551315"/>
      <w:bookmarkStart w:id="952" w:name="_Toc190498359"/>
      <w:bookmarkStart w:id="953" w:name="_Toc190498788"/>
      <w:bookmarkStart w:id="954" w:name="_Toc437948215"/>
      <w:bookmarkStart w:id="955" w:name="_Toc437950096"/>
      <w:bookmarkStart w:id="956" w:name="_Toc437950872"/>
      <w:bookmarkStart w:id="957" w:name="_Toc437951075"/>
      <w:bookmarkStart w:id="958" w:name="_Toc437951932"/>
      <w:bookmarkStart w:id="959" w:name="_Toc190498613"/>
      <w:bookmarkStart w:id="960" w:name="_Toc135149813"/>
      <w:r w:rsidRPr="00166F92">
        <w:lastRenderedPageBreak/>
        <w:t>Annex</w:t>
      </w:r>
      <w:r w:rsidR="007E703B" w:rsidRPr="00166F92">
        <w:t xml:space="preserve"> </w:t>
      </w:r>
      <w:r w:rsidRPr="00166F92">
        <w:t>4.</w:t>
      </w:r>
      <w:r w:rsidR="007E703B" w:rsidRPr="00166F92">
        <w:t xml:space="preserve">  </w:t>
      </w:r>
      <w:r w:rsidRPr="00166F92">
        <w:t>Change</w:t>
      </w:r>
      <w:r w:rsidR="007E703B" w:rsidRPr="00166F92">
        <w:t xml:space="preserve"> </w:t>
      </w:r>
      <w:r w:rsidRPr="00166F92">
        <w:t>Pr</w:t>
      </w:r>
      <w:r w:rsidRPr="00166F92">
        <w:rPr>
          <w:rStyle w:val="SecVI-Header3Char"/>
          <w:b/>
          <w:szCs w:val="20"/>
        </w:rPr>
        <w:t>o</w:t>
      </w:r>
      <w:r w:rsidRPr="00166F92">
        <w:t>posal</w:t>
      </w:r>
      <w:bookmarkEnd w:id="951"/>
      <w:bookmarkEnd w:id="952"/>
      <w:bookmarkEnd w:id="953"/>
      <w:bookmarkEnd w:id="954"/>
      <w:bookmarkEnd w:id="955"/>
      <w:bookmarkEnd w:id="956"/>
      <w:bookmarkEnd w:id="957"/>
      <w:bookmarkEnd w:id="958"/>
      <w:bookmarkEnd w:id="959"/>
      <w:bookmarkEnd w:id="960"/>
    </w:p>
    <w:p w14:paraId="05A74448" w14:textId="77777777" w:rsidR="005B4A5F" w:rsidRPr="00166F92" w:rsidRDefault="005B4A5F" w:rsidP="001D5093">
      <w:pPr>
        <w:jc w:val="center"/>
      </w:pPr>
      <w:r w:rsidRPr="00166F92">
        <w:t>(Contractor’s</w:t>
      </w:r>
      <w:r w:rsidR="007E703B" w:rsidRPr="00166F92">
        <w:t xml:space="preserve"> </w:t>
      </w:r>
      <w:r w:rsidRPr="00166F92">
        <w:t>Letterhead)</w:t>
      </w:r>
    </w:p>
    <w:p w14:paraId="7CF33F44" w14:textId="77777777" w:rsidR="005B4A5F" w:rsidRPr="00166F92" w:rsidRDefault="005B4A5F" w:rsidP="001D5093"/>
    <w:p w14:paraId="1ACF0DFD" w14:textId="77777777" w:rsidR="005B4A5F" w:rsidRPr="00166F92" w:rsidRDefault="005B4A5F" w:rsidP="001D5093">
      <w:pPr>
        <w:tabs>
          <w:tab w:val="left" w:pos="6480"/>
          <w:tab w:val="left" w:pos="9000"/>
        </w:tabs>
      </w:pPr>
      <w:r w:rsidRPr="00166F92">
        <w:t>To:</w:t>
      </w:r>
      <w:r w:rsidR="007E703B" w:rsidRPr="00166F92">
        <w:t xml:space="preserve">  </w:t>
      </w:r>
      <w:r w:rsidRPr="00166F92">
        <w:rPr>
          <w:i/>
          <w:sz w:val="20"/>
        </w:rPr>
        <w:t>_______________________________</w:t>
      </w:r>
      <w:r w:rsidRPr="00166F92">
        <w:tab/>
        <w:t>Date:</w:t>
      </w:r>
      <w:r w:rsidR="007E703B" w:rsidRPr="00166F92">
        <w:t xml:space="preserve"> </w:t>
      </w:r>
      <w:r w:rsidRPr="00166F92">
        <w:rPr>
          <w:u w:val="single"/>
        </w:rPr>
        <w:tab/>
      </w:r>
    </w:p>
    <w:p w14:paraId="1458672C" w14:textId="77777777" w:rsidR="005B4A5F" w:rsidRPr="00166F92" w:rsidRDefault="005B4A5F" w:rsidP="001D5093"/>
    <w:p w14:paraId="1E7AC8AC" w14:textId="77777777" w:rsidR="005B4A5F" w:rsidRPr="00166F92" w:rsidRDefault="005B4A5F" w:rsidP="001D5093">
      <w:r w:rsidRPr="00166F92">
        <w:t>Attention:</w:t>
      </w:r>
      <w:r w:rsidR="007E703B" w:rsidRPr="00166F92">
        <w:t xml:space="preserve">  </w:t>
      </w:r>
      <w:r w:rsidRPr="00166F92">
        <w:rPr>
          <w:i/>
          <w:sz w:val="20"/>
        </w:rPr>
        <w:t>_______________________________</w:t>
      </w:r>
    </w:p>
    <w:p w14:paraId="67711F1C" w14:textId="77777777" w:rsidR="005B4A5F" w:rsidRPr="00166F92" w:rsidRDefault="005B4A5F" w:rsidP="001D5093"/>
    <w:p w14:paraId="79C370F3" w14:textId="77777777" w:rsidR="005B4A5F" w:rsidRPr="00166F92" w:rsidRDefault="005B4A5F" w:rsidP="001D5093">
      <w:r w:rsidRPr="00166F92">
        <w:t>Contract</w:t>
      </w:r>
      <w:r w:rsidR="007E703B" w:rsidRPr="00166F92">
        <w:t xml:space="preserve"> </w:t>
      </w:r>
      <w:r w:rsidRPr="00166F92">
        <w:t>Name:</w:t>
      </w:r>
      <w:r w:rsidR="007E703B" w:rsidRPr="00166F92">
        <w:t xml:space="preserve">  </w:t>
      </w:r>
      <w:r w:rsidRPr="00166F92">
        <w:rPr>
          <w:i/>
          <w:sz w:val="20"/>
        </w:rPr>
        <w:t>_______________________________</w:t>
      </w:r>
    </w:p>
    <w:p w14:paraId="59D11D2D" w14:textId="77777777" w:rsidR="005B4A5F" w:rsidRPr="00166F92" w:rsidRDefault="005B4A5F" w:rsidP="001D5093">
      <w:r w:rsidRPr="00166F92">
        <w:t>Contract</w:t>
      </w:r>
      <w:r w:rsidR="007E703B" w:rsidRPr="00166F92">
        <w:t xml:space="preserve"> </w:t>
      </w:r>
      <w:r w:rsidRPr="00166F92">
        <w:t>Number:</w:t>
      </w:r>
      <w:r w:rsidR="007E703B" w:rsidRPr="00166F92">
        <w:t xml:space="preserve">  </w:t>
      </w:r>
      <w:r w:rsidRPr="00166F92">
        <w:rPr>
          <w:i/>
          <w:sz w:val="20"/>
        </w:rPr>
        <w:t>_______________________________</w:t>
      </w:r>
    </w:p>
    <w:p w14:paraId="46592DC6" w14:textId="77777777" w:rsidR="005B4A5F" w:rsidRPr="00166F92" w:rsidRDefault="005B4A5F" w:rsidP="001D5093"/>
    <w:p w14:paraId="663DEA61" w14:textId="77777777"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70558931" w14:textId="77777777" w:rsidR="005B4A5F" w:rsidRPr="00166F92" w:rsidRDefault="005B4A5F" w:rsidP="001D5093"/>
    <w:p w14:paraId="1C7D039B" w14:textId="77777777" w:rsidR="005B4A5F" w:rsidRPr="00166F92" w:rsidRDefault="005B4A5F" w:rsidP="001D5093">
      <w:pPr>
        <w:spacing w:after="200"/>
      </w:pPr>
      <w:r w:rsidRPr="00166F92">
        <w:t>In</w:t>
      </w:r>
      <w:r w:rsidR="007E703B" w:rsidRPr="00166F92">
        <w:t xml:space="preserve"> </w:t>
      </w:r>
      <w:r w:rsidRPr="00166F92">
        <w:t>response</w:t>
      </w:r>
      <w:r w:rsidR="007E703B" w:rsidRPr="00166F92">
        <w:t xml:space="preserve"> </w:t>
      </w:r>
      <w:r w:rsidRPr="00166F92">
        <w:t>to</w:t>
      </w:r>
      <w:r w:rsidR="007E703B" w:rsidRPr="00166F92">
        <w:t xml:space="preserve"> </w:t>
      </w:r>
      <w:r w:rsidRPr="00166F92">
        <w:t>your</w:t>
      </w:r>
      <w:r w:rsidR="007E703B" w:rsidRPr="00166F92">
        <w:t xml:space="preserve"> </w:t>
      </w:r>
      <w:r w:rsidRPr="00166F92">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w:t>
      </w:r>
      <w:r w:rsidR="007E703B" w:rsidRPr="00166F92">
        <w:t xml:space="preserve"> </w:t>
      </w:r>
      <w:r w:rsidRPr="00166F92">
        <w:rPr>
          <w:i/>
          <w:sz w:val="20"/>
        </w:rPr>
        <w:t>_______________________________</w:t>
      </w:r>
      <w:r w:rsidRPr="00166F92">
        <w:t>,</w:t>
      </w:r>
      <w:r w:rsidR="007E703B" w:rsidRPr="00166F92">
        <w:t xml:space="preserve"> </w:t>
      </w:r>
      <w:r w:rsidRPr="00166F92">
        <w:t>we</w:t>
      </w:r>
      <w:r w:rsidR="007E703B" w:rsidRPr="00166F92">
        <w:t xml:space="preserve"> </w:t>
      </w:r>
      <w:r w:rsidRPr="00166F92">
        <w:t>hereby</w:t>
      </w:r>
      <w:r w:rsidR="007E703B" w:rsidRPr="00166F92">
        <w:t xml:space="preserve"> </w:t>
      </w:r>
      <w:r w:rsidRPr="00166F92">
        <w:t>submit</w:t>
      </w:r>
      <w:r w:rsidR="007E703B" w:rsidRPr="00166F92">
        <w:t xml:space="preserve"> </w:t>
      </w:r>
      <w:r w:rsidRPr="00166F92">
        <w:t>our</w:t>
      </w:r>
      <w:r w:rsidR="007E703B" w:rsidRPr="00166F92">
        <w:t xml:space="preserve"> </w:t>
      </w:r>
      <w:r w:rsidRPr="00166F92">
        <w:t>proposal</w:t>
      </w:r>
      <w:r w:rsidR="007E703B" w:rsidRPr="00166F92">
        <w:t xml:space="preserve"> </w:t>
      </w:r>
      <w:r w:rsidRPr="00166F92">
        <w:t>as</w:t>
      </w:r>
      <w:r w:rsidR="007E703B" w:rsidRPr="00166F92">
        <w:t xml:space="preserve"> </w:t>
      </w:r>
      <w:r w:rsidRPr="00166F92">
        <w:t>follows:</w:t>
      </w:r>
    </w:p>
    <w:p w14:paraId="03000CE1" w14:textId="77777777" w:rsidR="005B4A5F" w:rsidRPr="00166F92" w:rsidRDefault="005B4A5F" w:rsidP="001D5093">
      <w:pPr>
        <w:spacing w:after="200"/>
        <w:ind w:left="540" w:hanging="540"/>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33FAD6BA" w14:textId="77777777" w:rsidR="005B4A5F" w:rsidRPr="00166F92" w:rsidRDefault="005B4A5F" w:rsidP="001D5093">
      <w:pPr>
        <w:spacing w:after="200"/>
        <w:ind w:left="540" w:hanging="540"/>
      </w:pPr>
      <w:r w:rsidRPr="00166F92">
        <w:t>2.</w:t>
      </w:r>
      <w:r w:rsidRPr="00166F92">
        <w:tab/>
        <w:t>Change</w:t>
      </w:r>
      <w:r w:rsidR="007E703B" w:rsidRPr="00166F92">
        <w:t xml:space="preserve"> </w:t>
      </w:r>
      <w:r w:rsidRPr="00166F92">
        <w:t>Proposal</w:t>
      </w:r>
      <w:r w:rsidR="007E703B" w:rsidRPr="00166F92">
        <w:t xml:space="preserve"> </w:t>
      </w:r>
      <w:r w:rsidRPr="00166F92">
        <w:t>No./Rev.:</w:t>
      </w:r>
      <w:r w:rsidR="007E703B" w:rsidRPr="00166F92">
        <w:t xml:space="preserve">  </w:t>
      </w:r>
      <w:r w:rsidRPr="00166F92">
        <w:rPr>
          <w:i/>
          <w:sz w:val="20"/>
        </w:rPr>
        <w:t>_______________________________</w:t>
      </w:r>
    </w:p>
    <w:p w14:paraId="390C5FE3" w14:textId="77777777" w:rsidR="005B4A5F" w:rsidRPr="00166F92" w:rsidRDefault="005B4A5F" w:rsidP="001D5093">
      <w:pPr>
        <w:spacing w:after="200"/>
        <w:ind w:left="540" w:hanging="540"/>
      </w:pPr>
      <w:r w:rsidRPr="00166F92">
        <w:t>3.</w:t>
      </w:r>
      <w:r w:rsidRPr="00166F92">
        <w:tab/>
        <w:t>Originator</w:t>
      </w:r>
      <w:r w:rsidR="007E703B" w:rsidRPr="00166F92">
        <w:t xml:space="preserve"> </w:t>
      </w:r>
      <w:r w:rsidRPr="00166F92">
        <w:t>of</w:t>
      </w:r>
      <w:r w:rsidR="007E703B" w:rsidRPr="00166F92">
        <w:t xml:space="preserve"> </w:t>
      </w:r>
      <w:r w:rsidRPr="00166F92">
        <w:t>Change:</w:t>
      </w:r>
      <w:r w:rsidRPr="00166F92">
        <w:tab/>
        <w:t>Employer</w:t>
      </w:r>
      <w:proofErr w:type="gramStart"/>
      <w:r w:rsidRPr="00166F92">
        <w:t>:</w:t>
      </w:r>
      <w:r w:rsidR="007E703B" w:rsidRPr="00166F92">
        <w:t xml:space="preserve">  </w:t>
      </w:r>
      <w:r w:rsidRPr="00166F92">
        <w:rPr>
          <w:i/>
          <w:sz w:val="20"/>
        </w:rPr>
        <w:t>[</w:t>
      </w:r>
      <w:proofErr w:type="gramEnd"/>
      <w:r w:rsidRPr="00166F92">
        <w:rPr>
          <w:i/>
          <w:sz w:val="20"/>
        </w:rPr>
        <w:t>_______________________________</w:t>
      </w:r>
    </w:p>
    <w:p w14:paraId="2AC7486E" w14:textId="77777777" w:rsidR="005B4A5F" w:rsidRPr="00166F92" w:rsidRDefault="005B4A5F" w:rsidP="001D5093">
      <w:pPr>
        <w:spacing w:after="200"/>
        <w:ind w:left="2880"/>
      </w:pPr>
      <w:r w:rsidRPr="00166F92">
        <w:t>Contractor:</w:t>
      </w:r>
      <w:r w:rsidR="007E703B" w:rsidRPr="00166F92">
        <w:t xml:space="preserve">  </w:t>
      </w:r>
      <w:r w:rsidRPr="00166F92">
        <w:rPr>
          <w:i/>
          <w:sz w:val="20"/>
        </w:rPr>
        <w:t>_______________________________</w:t>
      </w:r>
    </w:p>
    <w:p w14:paraId="3A3269F2" w14:textId="77777777" w:rsidR="005B4A5F" w:rsidRPr="00166F92" w:rsidRDefault="005B4A5F" w:rsidP="001D5093">
      <w:pPr>
        <w:spacing w:after="200"/>
        <w:ind w:left="540" w:hanging="540"/>
      </w:pPr>
      <w:r w:rsidRPr="00166F92">
        <w:t>4.</w:t>
      </w:r>
      <w:r w:rsidRPr="00166F92">
        <w:tab/>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3B17356B" w14:textId="77777777" w:rsidR="005B4A5F" w:rsidRPr="00166F92" w:rsidRDefault="005B4A5F" w:rsidP="001D5093">
      <w:pPr>
        <w:spacing w:after="200"/>
        <w:ind w:left="540" w:hanging="540"/>
      </w:pPr>
      <w:r w:rsidRPr="00166F92">
        <w:t>5.</w:t>
      </w:r>
      <w:r w:rsidRPr="00166F92">
        <w:tab/>
        <w:t>Reasons</w:t>
      </w:r>
      <w:r w:rsidR="007E703B" w:rsidRPr="00166F92">
        <w:t xml:space="preserve"> </w:t>
      </w:r>
      <w:r w:rsidRPr="00166F92">
        <w:t>for</w:t>
      </w:r>
      <w:r w:rsidR="007E703B" w:rsidRPr="00166F92">
        <w:t xml:space="preserve"> </w:t>
      </w:r>
      <w:r w:rsidRPr="00166F92">
        <w:t>Change:</w:t>
      </w:r>
      <w:r w:rsidR="007E703B" w:rsidRPr="00166F92">
        <w:t xml:space="preserve">  </w:t>
      </w:r>
      <w:r w:rsidRPr="00166F92">
        <w:rPr>
          <w:i/>
          <w:sz w:val="20"/>
        </w:rPr>
        <w:t>_______________________________</w:t>
      </w:r>
    </w:p>
    <w:p w14:paraId="04690ECF" w14:textId="77777777" w:rsidR="005B4A5F" w:rsidRPr="00166F92" w:rsidRDefault="005B4A5F" w:rsidP="001D5093">
      <w:pPr>
        <w:spacing w:after="200"/>
        <w:ind w:left="540" w:hanging="540"/>
      </w:pPr>
      <w:r w:rsidRPr="00166F92">
        <w:t>6.</w:t>
      </w:r>
      <w:r w:rsidRPr="00166F92">
        <w:tab/>
        <w:t>Facilities</w:t>
      </w:r>
      <w:r w:rsidR="007E703B" w:rsidRPr="00166F92">
        <w:t xml:space="preserve"> </w:t>
      </w:r>
      <w:r w:rsidRPr="00166F92">
        <w:t>and/or</w:t>
      </w:r>
      <w:r w:rsidR="007E703B" w:rsidRPr="00166F92">
        <w:t xml:space="preserve"> </w:t>
      </w:r>
      <w:r w:rsidRPr="00166F92">
        <w:t>Item</w:t>
      </w:r>
      <w:r w:rsidR="007E703B" w:rsidRPr="00166F92">
        <w:t xml:space="preserve"> </w:t>
      </w:r>
      <w:r w:rsidRPr="00166F92">
        <w:t>No.</w:t>
      </w:r>
      <w:r w:rsidR="007E703B" w:rsidRPr="00166F92">
        <w:t xml:space="preserve"> </w:t>
      </w:r>
      <w:r w:rsidRPr="00166F92">
        <w:t>of</w:t>
      </w:r>
      <w:r w:rsidR="007E703B" w:rsidRPr="00166F92">
        <w:t xml:space="preserve"> </w:t>
      </w:r>
      <w:r w:rsidRPr="00166F92">
        <w:t>Equipment</w:t>
      </w:r>
      <w:r w:rsidR="007E703B" w:rsidRPr="00166F92">
        <w:t xml:space="preserve"> </w:t>
      </w:r>
      <w:r w:rsidRPr="00166F92">
        <w:t>related</w:t>
      </w:r>
      <w:r w:rsidR="007E703B" w:rsidRPr="00166F92">
        <w:t xml:space="preserve"> </w:t>
      </w:r>
      <w:r w:rsidRPr="00166F92">
        <w:t>to</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rPr>
          <w:i/>
          <w:sz w:val="20"/>
        </w:rPr>
        <w:t>_______________________________</w:t>
      </w:r>
    </w:p>
    <w:p w14:paraId="4D69D2DF" w14:textId="77777777" w:rsidR="005B4A5F" w:rsidRPr="00166F92" w:rsidRDefault="005B4A5F" w:rsidP="001D5093">
      <w:pPr>
        <w:spacing w:after="200"/>
        <w:ind w:left="540" w:hanging="540"/>
      </w:pPr>
      <w:r w:rsidRPr="00166F92">
        <w:t>7.</w:t>
      </w:r>
      <w:r w:rsidRPr="00166F92">
        <w:tab/>
        <w:t>Reference</w:t>
      </w:r>
      <w:r w:rsidR="007E703B" w:rsidRPr="00166F92">
        <w:t xml:space="preserve"> </w:t>
      </w:r>
      <w:r w:rsidRPr="00166F92">
        <w:t>drawings</w:t>
      </w:r>
      <w:r w:rsidR="007E703B" w:rsidRPr="00166F92">
        <w:t xml:space="preserve"> </w:t>
      </w:r>
      <w:r w:rsidRPr="00166F92">
        <w:t>and/or</w:t>
      </w:r>
      <w:r w:rsidR="007E703B" w:rsidRPr="00166F92">
        <w:t xml:space="preserve"> </w:t>
      </w:r>
      <w:r w:rsidRPr="00166F92">
        <w:t>technical</w:t>
      </w:r>
      <w:r w:rsidR="007E703B" w:rsidRPr="00166F92">
        <w:t xml:space="preserve"> </w:t>
      </w:r>
      <w:r w:rsidRPr="00166F92">
        <w:t>documents</w:t>
      </w:r>
      <w:r w:rsidR="007E703B" w:rsidRPr="00166F92">
        <w:t xml:space="preserve"> </w:t>
      </w:r>
      <w:r w:rsidRPr="00166F92">
        <w:t>for</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p>
    <w:p w14:paraId="6FCB8D46" w14:textId="77777777" w:rsidR="005B4A5F" w:rsidRPr="00166F92" w:rsidRDefault="005B4A5F" w:rsidP="001D5093">
      <w:pPr>
        <w:tabs>
          <w:tab w:val="left" w:pos="3960"/>
        </w:tabs>
        <w:spacing w:after="200"/>
        <w:ind w:left="540"/>
      </w:pPr>
      <w:r w:rsidRPr="00166F92">
        <w:rPr>
          <w:u w:val="single"/>
        </w:rPr>
        <w:t>Drawing/Document</w:t>
      </w:r>
      <w:r w:rsidR="007E703B" w:rsidRPr="00166F92">
        <w:rPr>
          <w:u w:val="single"/>
        </w:rPr>
        <w:t xml:space="preserve"> </w:t>
      </w:r>
      <w:r w:rsidRPr="00166F92">
        <w:rPr>
          <w:u w:val="single"/>
        </w:rPr>
        <w:t>No.</w:t>
      </w:r>
      <w:r w:rsidRPr="00166F92">
        <w:tab/>
      </w:r>
      <w:r w:rsidRPr="00166F92">
        <w:rPr>
          <w:u w:val="single"/>
        </w:rPr>
        <w:t>Description</w:t>
      </w:r>
    </w:p>
    <w:p w14:paraId="6EF7B595" w14:textId="77777777" w:rsidR="005B4A5F" w:rsidRPr="00166F92" w:rsidRDefault="005B4A5F" w:rsidP="001D5093">
      <w:pPr>
        <w:spacing w:after="200"/>
        <w:ind w:left="540"/>
      </w:pPr>
    </w:p>
    <w:p w14:paraId="2FFDF869" w14:textId="77777777" w:rsidR="005B4A5F" w:rsidRPr="00166F92" w:rsidRDefault="005B4A5F" w:rsidP="001D5093">
      <w:pPr>
        <w:spacing w:after="200"/>
        <w:ind w:left="540" w:hanging="540"/>
      </w:pPr>
      <w:r w:rsidRPr="00166F92">
        <w:lastRenderedPageBreak/>
        <w:t>8.</w:t>
      </w:r>
      <w:r w:rsidRPr="00166F92">
        <w:tab/>
        <w:t>Estimate</w:t>
      </w:r>
      <w:r w:rsidR="007E703B" w:rsidRPr="00166F92">
        <w:t xml:space="preserve"> </w:t>
      </w:r>
      <w:r w:rsidRPr="00166F92">
        <w:t>of</w:t>
      </w:r>
      <w:r w:rsidR="007E703B" w:rsidRPr="00166F92">
        <w:t xml:space="preserve"> </w:t>
      </w:r>
      <w:r w:rsidRPr="00166F92">
        <w:t>increase/decrease</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resulting</w:t>
      </w:r>
      <w:r w:rsidR="007E703B" w:rsidRPr="00166F92">
        <w:t xml:space="preserve"> </w:t>
      </w:r>
      <w:r w:rsidRPr="00166F92">
        <w:t>from</w:t>
      </w:r>
      <w:r w:rsidR="007E703B" w:rsidRPr="00166F92">
        <w:t xml:space="preserve"> </w:t>
      </w:r>
      <w:r w:rsidRPr="00166F92">
        <w:t>Change</w:t>
      </w:r>
      <w:r w:rsidR="007E703B" w:rsidRPr="00166F92">
        <w:t xml:space="preserve"> </w:t>
      </w:r>
      <w:r w:rsidRPr="00166F92">
        <w:t>Proposal:</w:t>
      </w:r>
      <w:r w:rsidRPr="00166F92">
        <w:rPr>
          <w:rStyle w:val="FootnoteReference"/>
        </w:rPr>
        <w:footnoteReference w:id="14"/>
      </w:r>
    </w:p>
    <w:p w14:paraId="3D2FA18C" w14:textId="77777777" w:rsidR="005B4A5F" w:rsidRPr="00166F92" w:rsidRDefault="005B4A5F" w:rsidP="001D5093">
      <w:pPr>
        <w:tabs>
          <w:tab w:val="center" w:pos="7560"/>
        </w:tabs>
        <w:spacing w:after="200"/>
      </w:pPr>
      <w:r w:rsidRPr="00166F92">
        <w:tab/>
      </w:r>
      <w:r w:rsidRPr="00166F92">
        <w:rPr>
          <w:u w:val="single"/>
        </w:rPr>
        <w:t>(Amount)</w:t>
      </w:r>
    </w:p>
    <w:p w14:paraId="675543AF" w14:textId="77777777" w:rsidR="005B4A5F" w:rsidRPr="00166F92" w:rsidRDefault="005B4A5F" w:rsidP="001D5093">
      <w:pPr>
        <w:spacing w:after="200"/>
      </w:pPr>
    </w:p>
    <w:p w14:paraId="4D1289E2" w14:textId="77777777" w:rsidR="005B4A5F" w:rsidRPr="00166F92" w:rsidRDefault="005B4A5F" w:rsidP="001D5093">
      <w:pPr>
        <w:tabs>
          <w:tab w:val="left" w:pos="6480"/>
          <w:tab w:val="left" w:pos="8640"/>
        </w:tabs>
        <w:spacing w:after="200"/>
        <w:ind w:left="1080" w:hanging="540"/>
      </w:pPr>
      <w:r w:rsidRPr="00166F92">
        <w:t>(a)</w:t>
      </w:r>
      <w:r w:rsidRPr="00166F92">
        <w:tab/>
        <w:t>Direct</w:t>
      </w:r>
      <w:r w:rsidR="007E703B" w:rsidRPr="00166F92">
        <w:t xml:space="preserve"> </w:t>
      </w:r>
      <w:r w:rsidRPr="00166F92">
        <w:t>material</w:t>
      </w:r>
      <w:r w:rsidRPr="00166F92">
        <w:tab/>
      </w:r>
      <w:r w:rsidRPr="00166F92">
        <w:rPr>
          <w:u w:val="single"/>
        </w:rPr>
        <w:tab/>
      </w:r>
    </w:p>
    <w:p w14:paraId="5B407FDD" w14:textId="77777777" w:rsidR="005B4A5F" w:rsidRPr="00166F92" w:rsidRDefault="005B4A5F" w:rsidP="001D5093">
      <w:pPr>
        <w:tabs>
          <w:tab w:val="left" w:pos="6480"/>
          <w:tab w:val="left" w:pos="8640"/>
        </w:tabs>
        <w:spacing w:after="200"/>
        <w:ind w:left="1080" w:hanging="540"/>
      </w:pPr>
      <w:r w:rsidRPr="00166F92">
        <w:t>(b)</w:t>
      </w:r>
      <w:r w:rsidRPr="00166F92">
        <w:tab/>
        <w:t>Major</w:t>
      </w:r>
      <w:r w:rsidR="007E703B" w:rsidRPr="00166F92">
        <w:t xml:space="preserve"> </w:t>
      </w:r>
      <w:r w:rsidRPr="00166F92">
        <w:t>construction</w:t>
      </w:r>
      <w:r w:rsidR="007E703B" w:rsidRPr="00166F92">
        <w:t xml:space="preserve"> </w:t>
      </w:r>
      <w:r w:rsidRPr="00166F92">
        <w:t>equipment</w:t>
      </w:r>
      <w:r w:rsidRPr="00166F92">
        <w:tab/>
      </w:r>
      <w:r w:rsidRPr="00166F92">
        <w:rPr>
          <w:u w:val="single"/>
        </w:rPr>
        <w:tab/>
      </w:r>
    </w:p>
    <w:p w14:paraId="5476162E" w14:textId="77777777" w:rsidR="005B4A5F" w:rsidRPr="00166F92" w:rsidRDefault="005B4A5F" w:rsidP="001D5093">
      <w:pPr>
        <w:tabs>
          <w:tab w:val="left" w:pos="3960"/>
          <w:tab w:val="left" w:pos="6480"/>
          <w:tab w:val="left" w:pos="8640"/>
        </w:tabs>
        <w:spacing w:after="200"/>
        <w:ind w:left="1080" w:hanging="540"/>
      </w:pPr>
      <w:r w:rsidRPr="00166F92">
        <w:t>(c)</w:t>
      </w:r>
      <w:r w:rsidRPr="00166F92">
        <w:tab/>
        <w:t>Direct</w:t>
      </w:r>
      <w:r w:rsidR="007E703B" w:rsidRPr="00166F92">
        <w:t xml:space="preserve"> </w:t>
      </w:r>
      <w:r w:rsidRPr="00166F92">
        <w:t>field</w:t>
      </w:r>
      <w:r w:rsidR="007E703B" w:rsidRPr="00166F92">
        <w:t xml:space="preserve"> </w:t>
      </w:r>
      <w:r w:rsidRPr="00166F92">
        <w:t>labor</w:t>
      </w:r>
      <w:r w:rsidR="007E703B" w:rsidRPr="00166F92">
        <w:t xml:space="preserve"> </w:t>
      </w:r>
      <w:r w:rsidRPr="00166F92">
        <w:t>(Total</w:t>
      </w:r>
      <w:r w:rsidR="007E703B" w:rsidRPr="00166F92">
        <w:t xml:space="preserve"> </w:t>
      </w:r>
      <w:r w:rsidRPr="00166F92">
        <w:rPr>
          <w:u w:val="single"/>
        </w:rPr>
        <w:tab/>
      </w:r>
      <w:r w:rsidR="007E703B" w:rsidRPr="00166F92">
        <w:t xml:space="preserve"> </w:t>
      </w:r>
      <w:proofErr w:type="spellStart"/>
      <w:r w:rsidRPr="00166F92">
        <w:t>hrs</w:t>
      </w:r>
      <w:proofErr w:type="spellEnd"/>
      <w:r w:rsidRPr="00166F92">
        <w:t>)</w:t>
      </w:r>
      <w:r w:rsidRPr="00166F92">
        <w:tab/>
      </w:r>
      <w:r w:rsidRPr="00166F92">
        <w:rPr>
          <w:u w:val="single"/>
        </w:rPr>
        <w:tab/>
      </w:r>
    </w:p>
    <w:p w14:paraId="513DB4D5" w14:textId="77777777" w:rsidR="005B4A5F" w:rsidRPr="00166F92" w:rsidRDefault="005B4A5F" w:rsidP="001D5093">
      <w:pPr>
        <w:tabs>
          <w:tab w:val="left" w:pos="6480"/>
          <w:tab w:val="left" w:pos="8640"/>
        </w:tabs>
        <w:spacing w:after="200"/>
        <w:ind w:left="1080" w:hanging="540"/>
      </w:pPr>
      <w:r w:rsidRPr="00166F92">
        <w:t>(d)</w:t>
      </w:r>
      <w:r w:rsidRPr="00166F92">
        <w:tab/>
        <w:t>Subcontracts</w:t>
      </w:r>
      <w:r w:rsidRPr="00166F92">
        <w:tab/>
      </w:r>
      <w:r w:rsidRPr="00166F92">
        <w:rPr>
          <w:u w:val="single"/>
        </w:rPr>
        <w:tab/>
      </w:r>
    </w:p>
    <w:p w14:paraId="474F2C37" w14:textId="77777777" w:rsidR="005B4A5F" w:rsidRPr="00166F92" w:rsidRDefault="005B4A5F" w:rsidP="001D5093">
      <w:pPr>
        <w:tabs>
          <w:tab w:val="left" w:pos="6480"/>
          <w:tab w:val="left" w:pos="8640"/>
        </w:tabs>
        <w:spacing w:after="200"/>
        <w:ind w:left="1080" w:hanging="540"/>
      </w:pPr>
      <w:r w:rsidRPr="00166F92">
        <w:t>(e)</w:t>
      </w:r>
      <w:r w:rsidRPr="00166F92">
        <w:tab/>
        <w:t>Indirect</w:t>
      </w:r>
      <w:r w:rsidR="007E703B" w:rsidRPr="00166F92">
        <w:t xml:space="preserve"> </w:t>
      </w:r>
      <w:r w:rsidRPr="00166F92">
        <w:t>material</w:t>
      </w:r>
      <w:r w:rsidR="007E703B" w:rsidRPr="00166F92">
        <w:t xml:space="preserve"> </w:t>
      </w:r>
      <w:r w:rsidRPr="00166F92">
        <w:t>and</w:t>
      </w:r>
      <w:r w:rsidR="007E703B" w:rsidRPr="00166F92">
        <w:t xml:space="preserve"> </w:t>
      </w:r>
      <w:r w:rsidRPr="00166F92">
        <w:t>labor</w:t>
      </w:r>
      <w:r w:rsidRPr="00166F92">
        <w:tab/>
      </w:r>
      <w:r w:rsidRPr="00166F92">
        <w:rPr>
          <w:u w:val="single"/>
        </w:rPr>
        <w:tab/>
      </w:r>
    </w:p>
    <w:p w14:paraId="436015D8" w14:textId="77777777" w:rsidR="005B4A5F" w:rsidRPr="00166F92" w:rsidRDefault="005B4A5F" w:rsidP="001D5093">
      <w:pPr>
        <w:tabs>
          <w:tab w:val="left" w:pos="6480"/>
          <w:tab w:val="left" w:pos="8640"/>
        </w:tabs>
        <w:spacing w:after="200"/>
        <w:ind w:left="1080" w:hanging="540"/>
      </w:pPr>
      <w:r w:rsidRPr="00166F92">
        <w:t>(f)</w:t>
      </w:r>
      <w:r w:rsidRPr="00166F92">
        <w:tab/>
        <w:t>Site</w:t>
      </w:r>
      <w:r w:rsidR="007E703B" w:rsidRPr="00166F92">
        <w:t xml:space="preserve"> </w:t>
      </w:r>
      <w:r w:rsidRPr="00166F92">
        <w:t>supervision</w:t>
      </w:r>
      <w:r w:rsidRPr="00166F92">
        <w:tab/>
      </w:r>
      <w:r w:rsidRPr="00166F92">
        <w:rPr>
          <w:u w:val="single"/>
        </w:rPr>
        <w:tab/>
      </w:r>
    </w:p>
    <w:p w14:paraId="5832CD78" w14:textId="77777777" w:rsidR="005B4A5F" w:rsidRPr="00166F92" w:rsidRDefault="005B4A5F" w:rsidP="001D5093">
      <w:pPr>
        <w:tabs>
          <w:tab w:val="left" w:pos="6480"/>
          <w:tab w:val="left" w:pos="8640"/>
        </w:tabs>
        <w:spacing w:after="200"/>
        <w:ind w:left="1080" w:hanging="540"/>
      </w:pPr>
      <w:r w:rsidRPr="00166F92">
        <w:t>(g)</w:t>
      </w:r>
      <w:r w:rsidRPr="00166F92">
        <w:tab/>
        <w:t>Head</w:t>
      </w:r>
      <w:r w:rsidR="007E703B" w:rsidRPr="00166F92">
        <w:t xml:space="preserve"> </w:t>
      </w:r>
      <w:r w:rsidRPr="00166F92">
        <w:t>office</w:t>
      </w:r>
      <w:r w:rsidR="007E703B" w:rsidRPr="00166F92">
        <w:t xml:space="preserve"> </w:t>
      </w:r>
      <w:r w:rsidRPr="00166F92">
        <w:t>technical</w:t>
      </w:r>
      <w:r w:rsidR="007E703B" w:rsidRPr="00166F92">
        <w:t xml:space="preserve"> </w:t>
      </w:r>
      <w:r w:rsidRPr="00166F92">
        <w:t>staff</w:t>
      </w:r>
      <w:r w:rsidR="007E703B" w:rsidRPr="00166F92">
        <w:t xml:space="preserve"> </w:t>
      </w:r>
      <w:r w:rsidRPr="00166F92">
        <w:t>salaries</w:t>
      </w:r>
    </w:p>
    <w:p w14:paraId="300151CE" w14:textId="77777777" w:rsidR="005B4A5F" w:rsidRPr="00166F92" w:rsidRDefault="005B4A5F" w:rsidP="001D5093">
      <w:pPr>
        <w:tabs>
          <w:tab w:val="left" w:pos="3960"/>
          <w:tab w:val="left" w:pos="4680"/>
          <w:tab w:val="left" w:pos="6120"/>
          <w:tab w:val="left" w:pos="7200"/>
          <w:tab w:val="left" w:pos="8640"/>
        </w:tabs>
        <w:spacing w:after="200"/>
        <w:ind w:left="1620"/>
      </w:pPr>
      <w:r w:rsidRPr="00166F92">
        <w:t>Process</w:t>
      </w:r>
      <w:r w:rsidR="007E703B" w:rsidRPr="00166F92">
        <w:t xml:space="preserve"> </w:t>
      </w:r>
      <w:r w:rsidRPr="00166F92">
        <w:t>engineer</w:t>
      </w:r>
      <w:r w:rsidRPr="00166F92">
        <w:tab/>
      </w:r>
      <w:r w:rsidRPr="00166F92">
        <w:rPr>
          <w:u w:val="single"/>
        </w:rPr>
        <w:tab/>
      </w:r>
      <w:r w:rsidR="007E703B" w:rsidRPr="00166F92">
        <w:t xml:space="preserve"> </w:t>
      </w:r>
      <w:r w:rsidRPr="00166F92">
        <w:t>hrs</w:t>
      </w:r>
      <w:r w:rsidR="007E703B" w:rsidRPr="00166F92">
        <w:t xml:space="preserve"> </w:t>
      </w:r>
      <w:r w:rsidRPr="00166F92">
        <w:t>@</w:t>
      </w:r>
      <w:r w:rsidR="007E703B" w:rsidRPr="00166F92">
        <w:t xml:space="preserve"> </w:t>
      </w:r>
      <w:r w:rsidRPr="00166F92">
        <w:rPr>
          <w:u w:val="single"/>
        </w:rPr>
        <w:tab/>
      </w:r>
      <w:r w:rsidR="007E703B" w:rsidRPr="00166F92">
        <w:t xml:space="preserve"> </w:t>
      </w:r>
      <w:r w:rsidRPr="00166F92">
        <w:t>rate/hr</w:t>
      </w:r>
      <w:r w:rsidRPr="00166F92">
        <w:tab/>
      </w:r>
      <w:r w:rsidRPr="00166F92">
        <w:rPr>
          <w:u w:val="single"/>
        </w:rPr>
        <w:tab/>
      </w:r>
    </w:p>
    <w:p w14:paraId="3DAC242D" w14:textId="77777777" w:rsidR="005B4A5F" w:rsidRPr="00166F92" w:rsidRDefault="005B4A5F" w:rsidP="001D5093">
      <w:pPr>
        <w:tabs>
          <w:tab w:val="left" w:pos="3960"/>
          <w:tab w:val="left" w:pos="4680"/>
          <w:tab w:val="left" w:pos="6120"/>
          <w:tab w:val="left" w:pos="7200"/>
          <w:tab w:val="left" w:pos="8640"/>
        </w:tabs>
        <w:spacing w:after="200"/>
        <w:ind w:left="1620"/>
      </w:pPr>
      <w:r w:rsidRPr="00166F92">
        <w:t>Project</w:t>
      </w:r>
      <w:r w:rsidR="007E703B" w:rsidRPr="00166F92">
        <w:t xml:space="preserve"> </w:t>
      </w:r>
      <w:r w:rsidRPr="00166F92">
        <w:t>engineer</w:t>
      </w:r>
      <w:r w:rsidRPr="00166F92">
        <w:tab/>
      </w:r>
      <w:r w:rsidRPr="00166F92">
        <w:rPr>
          <w:u w:val="single"/>
        </w:rPr>
        <w:tab/>
      </w:r>
      <w:r w:rsidR="007E703B" w:rsidRPr="00166F92">
        <w:t xml:space="preserve"> </w:t>
      </w:r>
      <w:r w:rsidRPr="00166F92">
        <w:t>hrs</w:t>
      </w:r>
      <w:r w:rsidR="007E703B" w:rsidRPr="00166F92">
        <w:t xml:space="preserve"> </w:t>
      </w:r>
      <w:r w:rsidRPr="00166F92">
        <w:t>@</w:t>
      </w:r>
      <w:r w:rsidR="007E703B" w:rsidRPr="00166F92">
        <w:t xml:space="preserve"> </w:t>
      </w:r>
      <w:r w:rsidRPr="00166F92">
        <w:rPr>
          <w:u w:val="single"/>
        </w:rPr>
        <w:tab/>
      </w:r>
      <w:r w:rsidR="007E703B" w:rsidRPr="00166F92">
        <w:t xml:space="preserve"> </w:t>
      </w:r>
      <w:r w:rsidRPr="00166F92">
        <w:t>rate/hr</w:t>
      </w:r>
      <w:r w:rsidRPr="00166F92">
        <w:tab/>
      </w:r>
      <w:r w:rsidRPr="00166F92">
        <w:rPr>
          <w:u w:val="single"/>
        </w:rPr>
        <w:tab/>
      </w:r>
    </w:p>
    <w:p w14:paraId="0FF4B21C" w14:textId="77777777" w:rsidR="005B4A5F" w:rsidRPr="00166F92" w:rsidRDefault="005B4A5F" w:rsidP="001D5093">
      <w:pPr>
        <w:tabs>
          <w:tab w:val="left" w:pos="3960"/>
          <w:tab w:val="left" w:pos="4680"/>
          <w:tab w:val="left" w:pos="6120"/>
          <w:tab w:val="left" w:pos="7200"/>
          <w:tab w:val="left" w:pos="8640"/>
        </w:tabs>
        <w:spacing w:after="200"/>
        <w:ind w:left="1620"/>
      </w:pPr>
      <w:r w:rsidRPr="00166F92">
        <w:t>Equipment</w:t>
      </w:r>
      <w:r w:rsidR="007E703B" w:rsidRPr="00166F92">
        <w:t xml:space="preserve"> </w:t>
      </w:r>
      <w:r w:rsidRPr="00166F92">
        <w:t>engineer</w:t>
      </w:r>
      <w:r w:rsidRPr="00166F92">
        <w:tab/>
      </w:r>
      <w:proofErr w:type="gramStart"/>
      <w:r w:rsidRPr="00166F92">
        <w:rPr>
          <w:u w:val="single"/>
        </w:rPr>
        <w:tab/>
      </w:r>
      <w:r w:rsidR="007E703B" w:rsidRPr="00166F92">
        <w:t xml:space="preserve"> </w:t>
      </w:r>
      <w:r w:rsidRPr="00166F92">
        <w:t>hrs</w:t>
      </w:r>
      <w:r w:rsidR="007E703B" w:rsidRPr="00166F92">
        <w:t xml:space="preserve"> </w:t>
      </w:r>
      <w:r w:rsidRPr="00166F92">
        <w:t>@</w:t>
      </w:r>
      <w:r w:rsidR="007E703B" w:rsidRPr="00166F92">
        <w:t xml:space="preserve"> </w:t>
      </w:r>
      <w:r w:rsidRPr="00166F92">
        <w:rPr>
          <w:u w:val="single"/>
        </w:rPr>
        <w:tab/>
      </w:r>
      <w:proofErr w:type="gramEnd"/>
      <w:r w:rsidR="007E703B" w:rsidRPr="00166F92">
        <w:t xml:space="preserve"> </w:t>
      </w:r>
      <w:r w:rsidRPr="00166F92">
        <w:t>rate/hr</w:t>
      </w:r>
      <w:r w:rsidRPr="00166F92">
        <w:tab/>
      </w:r>
      <w:r w:rsidRPr="00166F92">
        <w:rPr>
          <w:u w:val="single"/>
        </w:rPr>
        <w:tab/>
      </w:r>
    </w:p>
    <w:p w14:paraId="396194E5" w14:textId="77777777" w:rsidR="005B4A5F" w:rsidRPr="00166F92" w:rsidRDefault="005B4A5F" w:rsidP="001D5093">
      <w:pPr>
        <w:tabs>
          <w:tab w:val="left" w:pos="3960"/>
          <w:tab w:val="left" w:pos="4680"/>
          <w:tab w:val="left" w:pos="6120"/>
          <w:tab w:val="left" w:pos="7200"/>
          <w:tab w:val="left" w:pos="8640"/>
        </w:tabs>
        <w:spacing w:after="200"/>
        <w:ind w:left="1620"/>
      </w:pPr>
      <w:r w:rsidRPr="00166F92">
        <w:t>Procurement</w:t>
      </w:r>
      <w:r w:rsidRPr="00166F92">
        <w:tab/>
      </w:r>
      <w:r w:rsidRPr="00166F92">
        <w:rPr>
          <w:u w:val="single"/>
        </w:rPr>
        <w:tab/>
      </w:r>
      <w:r w:rsidR="007E703B" w:rsidRPr="00166F92">
        <w:t xml:space="preserve"> </w:t>
      </w:r>
      <w:r w:rsidRPr="00166F92">
        <w:t>hrs</w:t>
      </w:r>
      <w:r w:rsidR="007E703B" w:rsidRPr="00166F92">
        <w:t xml:space="preserve"> </w:t>
      </w:r>
      <w:r w:rsidRPr="00166F92">
        <w:t>@</w:t>
      </w:r>
      <w:r w:rsidR="007E703B" w:rsidRPr="00166F92">
        <w:t xml:space="preserve"> </w:t>
      </w:r>
      <w:r w:rsidRPr="00166F92">
        <w:rPr>
          <w:u w:val="single"/>
        </w:rPr>
        <w:tab/>
      </w:r>
      <w:r w:rsidR="007E703B" w:rsidRPr="00166F92">
        <w:t xml:space="preserve"> </w:t>
      </w:r>
      <w:r w:rsidRPr="00166F92">
        <w:t>rate/hr</w:t>
      </w:r>
      <w:r w:rsidRPr="00166F92">
        <w:tab/>
      </w:r>
      <w:r w:rsidRPr="00166F92">
        <w:rPr>
          <w:u w:val="single"/>
        </w:rPr>
        <w:tab/>
      </w:r>
    </w:p>
    <w:p w14:paraId="6F99DBEC" w14:textId="77777777" w:rsidR="005B4A5F" w:rsidRPr="00166F92" w:rsidRDefault="005B4A5F" w:rsidP="001D5093">
      <w:pPr>
        <w:tabs>
          <w:tab w:val="left" w:pos="3960"/>
          <w:tab w:val="left" w:pos="4680"/>
          <w:tab w:val="left" w:pos="6120"/>
          <w:tab w:val="left" w:pos="7200"/>
          <w:tab w:val="left" w:pos="8640"/>
        </w:tabs>
        <w:spacing w:after="200"/>
        <w:ind w:left="1620"/>
      </w:pPr>
      <w:r w:rsidRPr="00166F92">
        <w:t>Draftsperson</w:t>
      </w:r>
      <w:r w:rsidRPr="00166F92">
        <w:tab/>
      </w:r>
      <w:r w:rsidRPr="00166F92">
        <w:rPr>
          <w:u w:val="single"/>
        </w:rPr>
        <w:tab/>
      </w:r>
      <w:r w:rsidR="007E703B" w:rsidRPr="00166F92">
        <w:t xml:space="preserve"> </w:t>
      </w:r>
      <w:r w:rsidRPr="00166F92">
        <w:t>hrs</w:t>
      </w:r>
      <w:r w:rsidR="007E703B" w:rsidRPr="00166F92">
        <w:t xml:space="preserve"> </w:t>
      </w:r>
      <w:r w:rsidRPr="00166F92">
        <w:t>@</w:t>
      </w:r>
      <w:r w:rsidR="007E703B" w:rsidRPr="00166F92">
        <w:t xml:space="preserve"> </w:t>
      </w:r>
      <w:r w:rsidRPr="00166F92">
        <w:rPr>
          <w:u w:val="single"/>
        </w:rPr>
        <w:tab/>
      </w:r>
      <w:r w:rsidR="007E703B" w:rsidRPr="00166F92">
        <w:t xml:space="preserve"> </w:t>
      </w:r>
      <w:r w:rsidRPr="00166F92">
        <w:t>rate/hr</w:t>
      </w:r>
      <w:r w:rsidRPr="00166F92">
        <w:tab/>
      </w:r>
      <w:r w:rsidRPr="00166F92">
        <w:rPr>
          <w:u w:val="single"/>
        </w:rPr>
        <w:tab/>
      </w:r>
    </w:p>
    <w:p w14:paraId="7C96D88E" w14:textId="77777777" w:rsidR="005B4A5F" w:rsidRPr="00166F92" w:rsidRDefault="005B4A5F" w:rsidP="001D5093">
      <w:pPr>
        <w:tabs>
          <w:tab w:val="left" w:pos="3960"/>
          <w:tab w:val="left" w:pos="4680"/>
          <w:tab w:val="left" w:pos="7200"/>
          <w:tab w:val="left" w:pos="8640"/>
        </w:tabs>
        <w:spacing w:after="200"/>
        <w:ind w:left="1620"/>
      </w:pPr>
      <w:r w:rsidRPr="00166F92">
        <w:t>Total</w:t>
      </w:r>
      <w:r w:rsidRPr="00166F92">
        <w:tab/>
      </w:r>
      <w:r w:rsidRPr="00166F92">
        <w:rPr>
          <w:u w:val="single"/>
        </w:rPr>
        <w:tab/>
      </w:r>
      <w:r w:rsidR="007E703B" w:rsidRPr="00166F92">
        <w:t xml:space="preserve"> </w:t>
      </w:r>
      <w:r w:rsidRPr="00166F92">
        <w:t>hrs</w:t>
      </w:r>
      <w:r w:rsidRPr="00166F92">
        <w:tab/>
      </w:r>
      <w:r w:rsidRPr="00166F92">
        <w:rPr>
          <w:u w:val="single"/>
        </w:rPr>
        <w:tab/>
      </w:r>
    </w:p>
    <w:p w14:paraId="41FEA81C" w14:textId="77777777" w:rsidR="005B4A5F" w:rsidRPr="00166F92" w:rsidRDefault="005B4A5F" w:rsidP="001D5093">
      <w:pPr>
        <w:spacing w:after="200"/>
        <w:ind w:left="1440"/>
      </w:pPr>
    </w:p>
    <w:p w14:paraId="618422FF" w14:textId="77777777" w:rsidR="005B4A5F" w:rsidRPr="00166F92" w:rsidRDefault="005B4A5F" w:rsidP="001D5093">
      <w:pPr>
        <w:tabs>
          <w:tab w:val="left" w:pos="6480"/>
          <w:tab w:val="left" w:pos="8640"/>
        </w:tabs>
        <w:spacing w:after="200"/>
        <w:ind w:left="1080" w:hanging="540"/>
      </w:pPr>
      <w:r w:rsidRPr="00166F92">
        <w:t>(h)</w:t>
      </w:r>
      <w:r w:rsidRPr="00166F92">
        <w:tab/>
        <w:t>Extraordinary</w:t>
      </w:r>
      <w:r w:rsidR="007E703B" w:rsidRPr="00166F92">
        <w:t xml:space="preserve"> </w:t>
      </w:r>
      <w:r w:rsidRPr="00166F92">
        <w:t>costs</w:t>
      </w:r>
      <w:r w:rsidR="007E703B" w:rsidRPr="00166F92">
        <w:t xml:space="preserve"> </w:t>
      </w:r>
      <w:r w:rsidRPr="00166F92">
        <w:t>(computer,</w:t>
      </w:r>
      <w:r w:rsidR="007E703B" w:rsidRPr="00166F92">
        <w:t xml:space="preserve"> </w:t>
      </w:r>
      <w:r w:rsidRPr="00166F92">
        <w:t>travel,</w:t>
      </w:r>
      <w:r w:rsidR="007E703B" w:rsidRPr="00166F92">
        <w:t xml:space="preserve"> </w:t>
      </w:r>
      <w:r w:rsidRPr="00166F92">
        <w:t>etc.)</w:t>
      </w:r>
      <w:r w:rsidRPr="00166F92">
        <w:tab/>
      </w:r>
      <w:r w:rsidRPr="00166F92">
        <w:rPr>
          <w:u w:val="single"/>
        </w:rPr>
        <w:tab/>
      </w:r>
    </w:p>
    <w:p w14:paraId="253F6EE6" w14:textId="77777777" w:rsidR="005B4A5F" w:rsidRPr="00166F92" w:rsidRDefault="005B4A5F" w:rsidP="001D5093">
      <w:pPr>
        <w:tabs>
          <w:tab w:val="left" w:pos="4680"/>
          <w:tab w:val="left" w:pos="6480"/>
          <w:tab w:val="left" w:pos="8640"/>
        </w:tabs>
        <w:spacing w:after="200"/>
        <w:ind w:left="1080" w:hanging="540"/>
      </w:pPr>
      <w:r w:rsidRPr="00166F92">
        <w:t>(</w:t>
      </w:r>
      <w:proofErr w:type="spellStart"/>
      <w:r w:rsidRPr="00166F92">
        <w:t>i</w:t>
      </w:r>
      <w:proofErr w:type="spellEnd"/>
      <w:r w:rsidRPr="00166F92">
        <w:t>)</w:t>
      </w:r>
      <w:r w:rsidRPr="00166F92">
        <w:tab/>
        <w:t>Fee</w:t>
      </w:r>
      <w:r w:rsidR="007E703B" w:rsidRPr="00166F92">
        <w:t xml:space="preserve"> </w:t>
      </w:r>
      <w:r w:rsidRPr="00166F92">
        <w:t>for</w:t>
      </w:r>
      <w:r w:rsidR="007E703B" w:rsidRPr="00166F92">
        <w:t xml:space="preserve"> </w:t>
      </w:r>
      <w:r w:rsidRPr="00166F92">
        <w:t>general</w:t>
      </w:r>
      <w:r w:rsidR="007E703B" w:rsidRPr="00166F92">
        <w:t xml:space="preserve"> </w:t>
      </w:r>
      <w:r w:rsidRPr="00166F92">
        <w:t>administration,</w:t>
      </w:r>
      <w:r w:rsidR="007E703B" w:rsidRPr="00166F92">
        <w:t xml:space="preserve"> </w:t>
      </w:r>
      <w:r w:rsidRPr="00166F92">
        <w:rPr>
          <w:u w:val="single"/>
        </w:rPr>
        <w:tab/>
      </w:r>
      <w:r w:rsidR="007E703B" w:rsidRPr="00166F92">
        <w:t xml:space="preserve"> </w:t>
      </w:r>
      <w:r w:rsidRPr="00166F92">
        <w:t>%</w:t>
      </w:r>
      <w:r w:rsidR="007E703B" w:rsidRPr="00166F92">
        <w:t xml:space="preserve"> </w:t>
      </w:r>
      <w:r w:rsidRPr="00166F92">
        <w:t>of</w:t>
      </w:r>
      <w:r w:rsidR="007E703B" w:rsidRPr="00166F92">
        <w:t xml:space="preserve"> </w:t>
      </w:r>
      <w:r w:rsidRPr="00166F92">
        <w:t>Items</w:t>
      </w:r>
      <w:r w:rsidRPr="00166F92">
        <w:tab/>
      </w:r>
      <w:r w:rsidRPr="00166F92">
        <w:rPr>
          <w:u w:val="single"/>
        </w:rPr>
        <w:tab/>
      </w:r>
    </w:p>
    <w:p w14:paraId="0D8E345E" w14:textId="77777777" w:rsidR="005B4A5F" w:rsidRPr="00166F92" w:rsidRDefault="005B4A5F" w:rsidP="001D5093">
      <w:pPr>
        <w:tabs>
          <w:tab w:val="left" w:pos="6480"/>
          <w:tab w:val="left" w:pos="8640"/>
        </w:tabs>
        <w:spacing w:after="200"/>
        <w:ind w:left="1080" w:hanging="540"/>
      </w:pPr>
      <w:r w:rsidRPr="00166F92">
        <w:t>(j)</w:t>
      </w:r>
      <w:r w:rsidRPr="00166F92">
        <w:tab/>
        <w:t>Taxes</w:t>
      </w:r>
      <w:r w:rsidR="007E703B" w:rsidRPr="00166F92">
        <w:t xml:space="preserve"> </w:t>
      </w:r>
      <w:r w:rsidRPr="00166F92">
        <w:t>and</w:t>
      </w:r>
      <w:r w:rsidR="007E703B" w:rsidRPr="00166F92">
        <w:t xml:space="preserve"> </w:t>
      </w:r>
      <w:r w:rsidRPr="00166F92">
        <w:t>customs</w:t>
      </w:r>
      <w:r w:rsidR="007E703B" w:rsidRPr="00166F92">
        <w:t xml:space="preserve"> </w:t>
      </w:r>
      <w:r w:rsidRPr="00166F92">
        <w:t>duties</w:t>
      </w:r>
      <w:r w:rsidRPr="00166F92">
        <w:tab/>
      </w:r>
      <w:r w:rsidRPr="00166F92">
        <w:rPr>
          <w:u w:val="single"/>
        </w:rPr>
        <w:tab/>
      </w:r>
    </w:p>
    <w:p w14:paraId="237BA037" w14:textId="77777777" w:rsidR="005B4A5F" w:rsidRPr="00166F92" w:rsidRDefault="005B4A5F" w:rsidP="001D5093">
      <w:pPr>
        <w:tabs>
          <w:tab w:val="left" w:pos="6480"/>
          <w:tab w:val="left" w:pos="8640"/>
        </w:tabs>
        <w:spacing w:after="200"/>
        <w:ind w:left="1080" w:hanging="540"/>
      </w:pPr>
      <w:r w:rsidRPr="00166F92">
        <w:t>Total</w:t>
      </w:r>
      <w:r w:rsidR="007E703B" w:rsidRPr="00166F92">
        <w:t xml:space="preserve"> </w:t>
      </w:r>
      <w:r w:rsidRPr="00166F92">
        <w:t>lump</w:t>
      </w:r>
      <w:r w:rsidR="007E703B" w:rsidRPr="00166F92">
        <w:t xml:space="preserve"> </w:t>
      </w:r>
      <w:r w:rsidRPr="00166F92">
        <w:t>sum</w:t>
      </w:r>
      <w:r w:rsidR="007E703B" w:rsidRPr="00166F92">
        <w:t xml:space="preserve"> </w:t>
      </w:r>
      <w:r w:rsidRPr="00166F92">
        <w:t>cost</w:t>
      </w:r>
      <w:r w:rsidR="007E703B" w:rsidRPr="00166F92">
        <w:t xml:space="preserve"> </w:t>
      </w:r>
      <w:r w:rsidRPr="00166F92">
        <w:t>of</w:t>
      </w:r>
      <w:r w:rsidR="007E703B" w:rsidRPr="00166F92">
        <w:t xml:space="preserve"> </w:t>
      </w:r>
      <w:r w:rsidRPr="00166F92">
        <w:t>Change</w:t>
      </w:r>
      <w:r w:rsidR="007E703B" w:rsidRPr="00166F92">
        <w:t xml:space="preserve"> </w:t>
      </w:r>
      <w:r w:rsidRPr="00166F92">
        <w:t>Proposal</w:t>
      </w:r>
      <w:r w:rsidRPr="00166F92">
        <w:tab/>
      </w:r>
      <w:r w:rsidRPr="00166F92">
        <w:rPr>
          <w:u w:val="single"/>
        </w:rPr>
        <w:tab/>
      </w:r>
    </w:p>
    <w:p w14:paraId="58BE1BF2" w14:textId="77777777" w:rsidR="005B4A5F" w:rsidRPr="00166F92" w:rsidRDefault="005B4A5F" w:rsidP="001D5093">
      <w:pPr>
        <w:tabs>
          <w:tab w:val="left" w:pos="6480"/>
          <w:tab w:val="left" w:pos="8640"/>
        </w:tabs>
        <w:spacing w:after="200"/>
        <w:ind w:left="1080" w:hanging="540"/>
      </w:pPr>
      <w:r w:rsidRPr="00166F92">
        <w:rPr>
          <w:i/>
          <w:sz w:val="20"/>
        </w:rPr>
        <w:lastRenderedPageBreak/>
        <w:t>(Sum</w:t>
      </w:r>
      <w:r w:rsidR="007E703B" w:rsidRPr="00166F92">
        <w:rPr>
          <w:i/>
          <w:sz w:val="20"/>
        </w:rPr>
        <w:t xml:space="preserve"> </w:t>
      </w:r>
      <w:r w:rsidRPr="00166F92">
        <w:rPr>
          <w:i/>
          <w:sz w:val="20"/>
        </w:rPr>
        <w:t>of</w:t>
      </w:r>
      <w:r w:rsidR="007E703B" w:rsidRPr="00166F92">
        <w:rPr>
          <w:i/>
          <w:sz w:val="20"/>
        </w:rPr>
        <w:t xml:space="preserve"> </w:t>
      </w:r>
      <w:r w:rsidRPr="00166F92">
        <w:rPr>
          <w:i/>
          <w:sz w:val="20"/>
        </w:rPr>
        <w:t>items</w:t>
      </w:r>
      <w:r w:rsidR="007E703B" w:rsidRPr="00166F92">
        <w:rPr>
          <w:i/>
          <w:sz w:val="20"/>
        </w:rPr>
        <w:t xml:space="preserve"> </w:t>
      </w:r>
      <w:r w:rsidRPr="00166F92">
        <w:rPr>
          <w:i/>
          <w:sz w:val="20"/>
        </w:rPr>
        <w:t>(a)</w:t>
      </w:r>
      <w:r w:rsidR="007E703B" w:rsidRPr="00166F92">
        <w:rPr>
          <w:i/>
          <w:sz w:val="20"/>
        </w:rPr>
        <w:t xml:space="preserve"> </w:t>
      </w:r>
      <w:r w:rsidRPr="00166F92">
        <w:rPr>
          <w:i/>
          <w:sz w:val="20"/>
        </w:rPr>
        <w:t>to</w:t>
      </w:r>
      <w:r w:rsidR="007E703B" w:rsidRPr="00166F92">
        <w:rPr>
          <w:i/>
          <w:sz w:val="20"/>
        </w:rPr>
        <w:t xml:space="preserve"> </w:t>
      </w:r>
      <w:r w:rsidRPr="00166F92">
        <w:rPr>
          <w:i/>
          <w:sz w:val="20"/>
        </w:rPr>
        <w:t>(j))</w:t>
      </w:r>
    </w:p>
    <w:p w14:paraId="1042F513" w14:textId="77777777" w:rsidR="005B4A5F" w:rsidRPr="00166F92" w:rsidRDefault="005B4A5F" w:rsidP="001D5093">
      <w:pPr>
        <w:tabs>
          <w:tab w:val="left" w:pos="6480"/>
          <w:tab w:val="left" w:pos="8640"/>
        </w:tabs>
        <w:spacing w:after="200"/>
        <w:ind w:left="1080" w:hanging="540"/>
      </w:pPr>
      <w:r w:rsidRPr="00166F92">
        <w:t>Cost</w:t>
      </w:r>
      <w:r w:rsidR="007E703B" w:rsidRPr="00166F92">
        <w:t xml:space="preserve"> </w:t>
      </w:r>
      <w:r w:rsidRPr="00166F92">
        <w:t>to</w:t>
      </w:r>
      <w:r w:rsidR="007E703B" w:rsidRPr="00166F92">
        <w:t xml:space="preserve"> </w:t>
      </w:r>
      <w:r w:rsidRPr="00166F92">
        <w:t>prepare</w:t>
      </w:r>
      <w:r w:rsidR="007E703B" w:rsidRPr="00166F92">
        <w:t xml:space="preserve"> </w:t>
      </w:r>
      <w:r w:rsidRPr="00166F92">
        <w:t>Estimate</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Pr="00166F92">
        <w:tab/>
      </w:r>
      <w:r w:rsidRPr="00166F92">
        <w:rPr>
          <w:u w:val="single"/>
        </w:rPr>
        <w:tab/>
      </w:r>
    </w:p>
    <w:p w14:paraId="73C08B6D" w14:textId="77777777" w:rsidR="005B4A5F" w:rsidRPr="00166F92" w:rsidRDefault="005B4A5F" w:rsidP="001D5093">
      <w:pPr>
        <w:tabs>
          <w:tab w:val="left" w:pos="6480"/>
          <w:tab w:val="left" w:pos="8640"/>
        </w:tabs>
        <w:spacing w:after="200"/>
        <w:ind w:left="1080" w:hanging="540"/>
      </w:pPr>
      <w:r w:rsidRPr="00166F92">
        <w:rPr>
          <w:i/>
          <w:sz w:val="20"/>
        </w:rPr>
        <w:t>(Amount</w:t>
      </w:r>
      <w:r w:rsidR="007E703B" w:rsidRPr="00166F92">
        <w:rPr>
          <w:i/>
          <w:sz w:val="20"/>
        </w:rPr>
        <w:t xml:space="preserve"> </w:t>
      </w:r>
      <w:r w:rsidRPr="00166F92">
        <w:rPr>
          <w:i/>
          <w:sz w:val="20"/>
        </w:rPr>
        <w:t>payable</w:t>
      </w:r>
      <w:r w:rsidR="007E703B" w:rsidRPr="00166F92">
        <w:rPr>
          <w:i/>
          <w:sz w:val="20"/>
        </w:rPr>
        <w:t xml:space="preserve"> </w:t>
      </w:r>
      <w:r w:rsidRPr="00166F92">
        <w:rPr>
          <w:i/>
          <w:sz w:val="20"/>
        </w:rPr>
        <w:t>if</w:t>
      </w:r>
      <w:r w:rsidR="007E703B" w:rsidRPr="00166F92">
        <w:rPr>
          <w:i/>
          <w:sz w:val="20"/>
        </w:rPr>
        <w:t xml:space="preserve"> </w:t>
      </w:r>
      <w:r w:rsidRPr="00166F92">
        <w:rPr>
          <w:i/>
          <w:sz w:val="20"/>
        </w:rPr>
        <w:t>Change</w:t>
      </w:r>
      <w:r w:rsidR="007E703B" w:rsidRPr="00166F92">
        <w:rPr>
          <w:i/>
          <w:sz w:val="20"/>
        </w:rPr>
        <w:t xml:space="preserve"> </w:t>
      </w:r>
      <w:r w:rsidRPr="00166F92">
        <w:rPr>
          <w:i/>
          <w:sz w:val="20"/>
        </w:rPr>
        <w:t>is</w:t>
      </w:r>
      <w:r w:rsidR="007E703B" w:rsidRPr="00166F92">
        <w:rPr>
          <w:i/>
          <w:sz w:val="20"/>
        </w:rPr>
        <w:t xml:space="preserve"> </w:t>
      </w:r>
      <w:r w:rsidRPr="00166F92">
        <w:rPr>
          <w:i/>
          <w:sz w:val="20"/>
        </w:rPr>
        <w:t>not</w:t>
      </w:r>
      <w:r w:rsidR="007E703B" w:rsidRPr="00166F92">
        <w:rPr>
          <w:i/>
          <w:sz w:val="20"/>
        </w:rPr>
        <w:t xml:space="preserve"> </w:t>
      </w:r>
      <w:r w:rsidRPr="00166F92">
        <w:rPr>
          <w:i/>
          <w:sz w:val="20"/>
        </w:rPr>
        <w:t>accepted)</w:t>
      </w:r>
    </w:p>
    <w:p w14:paraId="3CB1D746" w14:textId="77777777" w:rsidR="005B4A5F" w:rsidRPr="00166F92" w:rsidRDefault="005B4A5F" w:rsidP="001D5093">
      <w:pPr>
        <w:spacing w:after="200"/>
        <w:ind w:left="540" w:hanging="540"/>
      </w:pPr>
      <w:r w:rsidRPr="00166F92">
        <w:t>9.</w:t>
      </w:r>
      <w:r w:rsidRPr="00166F92">
        <w:tab/>
        <w:t>Additional</w:t>
      </w:r>
      <w:r w:rsidR="007E703B" w:rsidRPr="00166F92">
        <w:t xml:space="preserve"> </w:t>
      </w:r>
      <w:r w:rsidRPr="00166F92">
        <w:t>time</w:t>
      </w:r>
      <w:r w:rsidR="007E703B" w:rsidRPr="00166F92">
        <w:t xml:space="preserve"> </w:t>
      </w:r>
      <w:r w:rsidRPr="00166F92">
        <w:t>for</w:t>
      </w:r>
      <w:r w:rsidR="007E703B" w:rsidRPr="00166F92">
        <w:t xml:space="preserve"> </w:t>
      </w:r>
      <w:r w:rsidRPr="00166F92">
        <w:t>Completion</w:t>
      </w:r>
      <w:r w:rsidR="007E703B" w:rsidRPr="00166F92">
        <w:t xml:space="preserve"> </w:t>
      </w:r>
      <w:r w:rsidRPr="00166F92">
        <w:t>required</w:t>
      </w:r>
      <w:r w:rsidR="007E703B" w:rsidRPr="00166F92">
        <w:t xml:space="preserve"> </w:t>
      </w:r>
      <w:r w:rsidRPr="00166F92">
        <w:t>due</w:t>
      </w:r>
      <w:r w:rsidR="007E703B" w:rsidRPr="00166F92">
        <w:t xml:space="preserve"> </w:t>
      </w:r>
      <w:r w:rsidRPr="00166F92">
        <w:t>to</w:t>
      </w:r>
      <w:r w:rsidR="007E703B" w:rsidRPr="00166F92">
        <w:t xml:space="preserve"> </w:t>
      </w:r>
      <w:r w:rsidRPr="00166F92">
        <w:t>Change</w:t>
      </w:r>
      <w:r w:rsidR="007E703B" w:rsidRPr="00166F92">
        <w:t xml:space="preserve"> </w:t>
      </w:r>
      <w:r w:rsidRPr="00166F92">
        <w:t>Proposal</w:t>
      </w:r>
    </w:p>
    <w:p w14:paraId="0D9C69E1" w14:textId="77777777" w:rsidR="005B4A5F" w:rsidRPr="00166F92" w:rsidRDefault="005B4A5F" w:rsidP="001D5093">
      <w:pPr>
        <w:spacing w:after="200"/>
        <w:ind w:left="540" w:hanging="540"/>
      </w:pPr>
      <w:r w:rsidRPr="00166F92">
        <w:t>10.</w:t>
      </w:r>
      <w:r w:rsidRPr="00166F92">
        <w:tab/>
        <w:t>Effect</w:t>
      </w:r>
      <w:r w:rsidR="007E703B" w:rsidRPr="00166F92">
        <w:t xml:space="preserve"> </w:t>
      </w:r>
      <w:r w:rsidRPr="00166F92">
        <w:t>on</w:t>
      </w:r>
      <w:r w:rsidR="007E703B" w:rsidRPr="00166F92">
        <w:t xml:space="preserve"> </w:t>
      </w:r>
      <w:r w:rsidRPr="00166F92">
        <w:t>the</w:t>
      </w:r>
      <w:r w:rsidR="007E703B" w:rsidRPr="00166F92">
        <w:t xml:space="preserve"> </w:t>
      </w:r>
      <w:r w:rsidRPr="00166F92">
        <w:t>Functional</w:t>
      </w:r>
      <w:r w:rsidR="007E703B" w:rsidRPr="00166F92">
        <w:t xml:space="preserve"> </w:t>
      </w:r>
      <w:r w:rsidRPr="00166F92">
        <w:t>Guarantees</w:t>
      </w:r>
    </w:p>
    <w:p w14:paraId="4496A139" w14:textId="77777777" w:rsidR="005B4A5F" w:rsidRPr="00166F92" w:rsidRDefault="005B4A5F" w:rsidP="001D5093">
      <w:pPr>
        <w:spacing w:after="200"/>
        <w:ind w:left="540" w:hanging="540"/>
      </w:pPr>
      <w:r w:rsidRPr="00166F92">
        <w:t>11.</w:t>
      </w:r>
      <w:r w:rsidRPr="00166F92">
        <w:tab/>
        <w:t>Effect</w:t>
      </w:r>
      <w:r w:rsidR="007E703B" w:rsidRPr="00166F92">
        <w:t xml:space="preserve"> </w:t>
      </w:r>
      <w:r w:rsidRPr="00166F92">
        <w:t>on</w:t>
      </w:r>
      <w:r w:rsidR="007E703B" w:rsidRPr="00166F92">
        <w:t xml:space="preserve"> </w:t>
      </w:r>
      <w:r w:rsidRPr="00166F92">
        <w:t>the</w:t>
      </w:r>
      <w:r w:rsidR="007E703B" w:rsidRPr="00166F92">
        <w:t xml:space="preserve"> </w:t>
      </w:r>
      <w:r w:rsidRPr="00166F92">
        <w:t>other</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p>
    <w:p w14:paraId="61B3E24B" w14:textId="77777777" w:rsidR="005B4A5F" w:rsidRPr="00166F92" w:rsidRDefault="005B4A5F" w:rsidP="001D5093">
      <w:pPr>
        <w:spacing w:after="200"/>
        <w:ind w:left="540" w:hanging="540"/>
      </w:pPr>
      <w:r w:rsidRPr="00166F92">
        <w:t>12.</w:t>
      </w:r>
      <w:r w:rsidRPr="00166F92">
        <w:tab/>
        <w:t>Validity</w:t>
      </w:r>
      <w:r w:rsidR="007E703B" w:rsidRPr="00166F92">
        <w:t xml:space="preserve"> </w:t>
      </w:r>
      <w:r w:rsidRPr="00166F92">
        <w:t>of</w:t>
      </w:r>
      <w:r w:rsidR="007E703B" w:rsidRPr="00166F92">
        <w:t xml:space="preserve"> </w:t>
      </w:r>
      <w:r w:rsidRPr="00166F92">
        <w:t>this</w:t>
      </w:r>
      <w:r w:rsidR="007E703B" w:rsidRPr="00166F92">
        <w:t xml:space="preserve"> </w:t>
      </w:r>
      <w:r w:rsidRPr="00166F92">
        <w:t>Proposal:</w:t>
      </w:r>
      <w:r w:rsidR="007E703B" w:rsidRPr="00166F92">
        <w:t xml:space="preserve">  </w:t>
      </w:r>
      <w:r w:rsidRPr="00166F92">
        <w:t>within</w:t>
      </w:r>
      <w:r w:rsidR="007E703B" w:rsidRPr="00166F92">
        <w:t xml:space="preserve"> </w:t>
      </w:r>
      <w:r w:rsidRPr="00166F92">
        <w:rPr>
          <w:i/>
          <w:sz w:val="20"/>
        </w:rPr>
        <w:t>[Number]</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this</w:t>
      </w:r>
      <w:r w:rsidR="007E703B" w:rsidRPr="00166F92">
        <w:t xml:space="preserve"> </w:t>
      </w:r>
      <w:r w:rsidRPr="00166F92">
        <w:t>Proposal</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p>
    <w:p w14:paraId="4CFD483D" w14:textId="77777777" w:rsidR="005B4A5F" w:rsidRPr="00166F92" w:rsidRDefault="005B4A5F" w:rsidP="001D5093">
      <w:pPr>
        <w:spacing w:after="200"/>
        <w:ind w:left="540" w:hanging="540"/>
      </w:pPr>
      <w:r w:rsidRPr="00166F92">
        <w:t>13.</w:t>
      </w:r>
      <w:r w:rsidRPr="00166F92">
        <w:tab/>
        <w:t>Other</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this</w:t>
      </w:r>
      <w:r w:rsidR="007E703B" w:rsidRPr="00166F92">
        <w:t xml:space="preserve"> </w:t>
      </w:r>
      <w:r w:rsidRPr="00166F92">
        <w:t>Change</w:t>
      </w:r>
      <w:r w:rsidR="007E703B" w:rsidRPr="00166F92">
        <w:t xml:space="preserve"> </w:t>
      </w:r>
      <w:r w:rsidRPr="00166F92">
        <w:t>Proposal:</w:t>
      </w:r>
    </w:p>
    <w:p w14:paraId="2BC922B4" w14:textId="77777777" w:rsidR="005B4A5F" w:rsidRPr="00166F92" w:rsidRDefault="005B4A5F" w:rsidP="001D5093">
      <w:pPr>
        <w:ind w:left="1080" w:hanging="540"/>
      </w:pPr>
      <w:r w:rsidRPr="00166F92">
        <w:t>(a)</w:t>
      </w:r>
      <w:r w:rsidRPr="00166F92">
        <w:tab/>
        <w:t>You</w:t>
      </w:r>
      <w:r w:rsidR="007E703B" w:rsidRPr="00166F92">
        <w:t xml:space="preserve"> </w:t>
      </w:r>
      <w:r w:rsidRPr="00166F92">
        <w:t>are</w:t>
      </w:r>
      <w:r w:rsidR="007E703B" w:rsidRPr="00166F92">
        <w:t xml:space="preserve"> </w:t>
      </w:r>
      <w:r w:rsidRPr="00166F92">
        <w:t>requested</w:t>
      </w:r>
      <w:r w:rsidR="007E703B" w:rsidRPr="00166F92">
        <w:t xml:space="preserve"> </w:t>
      </w:r>
      <w:r w:rsidRPr="00166F92">
        <w:t>to</w:t>
      </w:r>
      <w:r w:rsidR="007E703B" w:rsidRPr="00166F92">
        <w:t xml:space="preserve"> </w:t>
      </w:r>
      <w:r w:rsidRPr="00166F92">
        <w:t>notify</w:t>
      </w:r>
      <w:r w:rsidR="007E703B" w:rsidRPr="00166F92">
        <w:t xml:space="preserve"> </w:t>
      </w:r>
      <w:r w:rsidRPr="00166F92">
        <w:t>us</w:t>
      </w:r>
      <w:r w:rsidR="007E703B" w:rsidRPr="00166F92">
        <w:t xml:space="preserve"> </w:t>
      </w:r>
      <w:r w:rsidRPr="00166F92">
        <w:t>of</w:t>
      </w:r>
      <w:r w:rsidR="007E703B" w:rsidRPr="00166F92">
        <w:t xml:space="preserve"> </w:t>
      </w:r>
      <w:r w:rsidRPr="00166F92">
        <w:t>your</w:t>
      </w:r>
      <w:r w:rsidR="007E703B" w:rsidRPr="00166F92">
        <w:t xml:space="preserve"> </w:t>
      </w:r>
      <w:r w:rsidRPr="00166F92">
        <w:t>acceptance,</w:t>
      </w:r>
      <w:r w:rsidR="007E703B" w:rsidRPr="00166F92">
        <w:t xml:space="preserve"> </w:t>
      </w:r>
      <w:r w:rsidRPr="00166F92">
        <w:t>comments</w:t>
      </w:r>
      <w:r w:rsidR="007E703B" w:rsidRPr="00166F92">
        <w:t xml:space="preserve"> </w:t>
      </w:r>
      <w:r w:rsidRPr="00166F92">
        <w:t>or</w:t>
      </w:r>
      <w:r w:rsidR="007E703B" w:rsidRPr="00166F92">
        <w:t xml:space="preserve"> </w:t>
      </w:r>
      <w:r w:rsidRPr="00166F92">
        <w:t>rejection</w:t>
      </w:r>
      <w:r w:rsidR="007E703B" w:rsidRPr="00166F92">
        <w:t xml:space="preserve"> </w:t>
      </w:r>
      <w:r w:rsidRPr="00166F92">
        <w:t>of</w:t>
      </w:r>
      <w:r w:rsidR="007E703B" w:rsidRPr="00166F92">
        <w:t xml:space="preserve"> </w:t>
      </w:r>
      <w:r w:rsidRPr="00166F92">
        <w:t>this</w:t>
      </w:r>
      <w:r w:rsidR="007E703B" w:rsidRPr="00166F92">
        <w:t xml:space="preserve"> </w:t>
      </w:r>
      <w:r w:rsidRPr="00166F92">
        <w:t>detailed</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within</w:t>
      </w:r>
      <w:r w:rsidR="007E703B" w:rsidRPr="00166F92">
        <w:t xml:space="preserve"> </w:t>
      </w:r>
      <w:r w:rsidRPr="00166F92">
        <w:rPr>
          <w:i/>
          <w:sz w:val="20"/>
        </w:rPr>
        <w:t>______________</w:t>
      </w:r>
      <w:r w:rsidR="007E703B" w:rsidRPr="00166F92">
        <w:rPr>
          <w:i/>
          <w:sz w:val="20"/>
        </w:rPr>
        <w:t xml:space="preserve"> </w:t>
      </w:r>
      <w:r w:rsidRPr="00166F92">
        <w:t>days</w:t>
      </w:r>
      <w:r w:rsidR="007E703B" w:rsidRPr="00166F92">
        <w:t xml:space="preserve"> </w:t>
      </w:r>
      <w:r w:rsidRPr="00166F92">
        <w:t>from</w:t>
      </w:r>
      <w:r w:rsidR="007E703B" w:rsidRPr="00166F92">
        <w:t xml:space="preserve"> </w:t>
      </w:r>
      <w:r w:rsidRPr="00166F92">
        <w:t>your</w:t>
      </w:r>
      <w:r w:rsidR="007E703B" w:rsidRPr="00166F92">
        <w:t xml:space="preserve"> </w:t>
      </w:r>
      <w:r w:rsidRPr="00166F92">
        <w:t>receipt</w:t>
      </w:r>
      <w:r w:rsidR="007E703B" w:rsidRPr="00166F92">
        <w:t xml:space="preserve"> </w:t>
      </w:r>
      <w:r w:rsidRPr="00166F92">
        <w:t>of</w:t>
      </w:r>
      <w:r w:rsidR="007E703B" w:rsidRPr="00166F92">
        <w:t xml:space="preserve"> </w:t>
      </w:r>
      <w:r w:rsidRPr="00166F92">
        <w:t>this</w:t>
      </w:r>
      <w:r w:rsidR="007E703B" w:rsidRPr="00166F92">
        <w:t xml:space="preserve"> </w:t>
      </w:r>
      <w:r w:rsidRPr="00166F92">
        <w:t>Proposal.</w:t>
      </w:r>
    </w:p>
    <w:p w14:paraId="5E45255C" w14:textId="77777777" w:rsidR="005B4A5F" w:rsidRPr="00166F92" w:rsidRDefault="005B4A5F" w:rsidP="001D5093">
      <w:pPr>
        <w:ind w:left="1080" w:hanging="540"/>
      </w:pPr>
      <w:r w:rsidRPr="00166F92">
        <w:t>(b)</w:t>
      </w:r>
      <w:r w:rsidRPr="00166F92">
        <w:tab/>
        <w:t>The</w:t>
      </w:r>
      <w:r w:rsidR="007E703B" w:rsidRPr="00166F92">
        <w:t xml:space="preserve"> </w:t>
      </w:r>
      <w:r w:rsidRPr="00166F92">
        <w:t>amount</w:t>
      </w:r>
      <w:r w:rsidR="007E703B" w:rsidRPr="00166F92">
        <w:t xml:space="preserve"> </w:t>
      </w:r>
      <w:r w:rsidRPr="00166F92">
        <w:t>of</w:t>
      </w:r>
      <w:r w:rsidR="007E703B" w:rsidRPr="00166F92">
        <w:t xml:space="preserve"> </w:t>
      </w:r>
      <w:r w:rsidRPr="00166F92">
        <w:t>any</w:t>
      </w:r>
      <w:r w:rsidR="007E703B" w:rsidRPr="00166F92">
        <w:t xml:space="preserve"> </w:t>
      </w:r>
      <w:r w:rsidRPr="00166F92">
        <w:t>increase</w:t>
      </w:r>
      <w:r w:rsidR="007E703B" w:rsidRPr="00166F92">
        <w:t xml:space="preserve"> </w:t>
      </w:r>
      <w:r w:rsidRPr="00166F92">
        <w:t>and/or</w:t>
      </w:r>
      <w:r w:rsidR="007E703B" w:rsidRPr="00166F92">
        <w:t xml:space="preserve"> </w:t>
      </w:r>
      <w:r w:rsidRPr="00166F92">
        <w:t>decrease</w:t>
      </w:r>
      <w:r w:rsidR="007E703B" w:rsidRPr="00166F92">
        <w:t xml:space="preserve"> </w:t>
      </w:r>
      <w:r w:rsidRPr="00166F92">
        <w:t>shall</w:t>
      </w:r>
      <w:r w:rsidR="007E703B" w:rsidRPr="00166F92">
        <w:t xml:space="preserve"> </w:t>
      </w:r>
      <w:r w:rsidRPr="00166F92">
        <w:t>be</w:t>
      </w:r>
      <w:r w:rsidR="007E703B" w:rsidRPr="00166F92">
        <w:t xml:space="preserve"> </w:t>
      </w:r>
      <w:r w:rsidRPr="00166F92">
        <w:t>taken</w:t>
      </w:r>
      <w:r w:rsidR="007E703B" w:rsidRPr="00166F92">
        <w:t xml:space="preserve"> </w:t>
      </w:r>
      <w:r w:rsidRPr="00166F92">
        <w:t>into</w:t>
      </w:r>
      <w:r w:rsidR="007E703B" w:rsidRPr="00166F92">
        <w:t xml:space="preserve"> </w:t>
      </w:r>
      <w:r w:rsidRPr="00166F92">
        <w:t>account</w:t>
      </w:r>
      <w:r w:rsidR="007E703B" w:rsidRPr="00166F92">
        <w:t xml:space="preserve"> </w:t>
      </w:r>
      <w:r w:rsidRPr="00166F92">
        <w:t>in</w:t>
      </w:r>
      <w:r w:rsidR="007E703B" w:rsidRPr="00166F92">
        <w:t xml:space="preserve"> </w:t>
      </w:r>
      <w:r w:rsidRPr="00166F92">
        <w:t>the</w:t>
      </w:r>
      <w:r w:rsidR="007E703B" w:rsidRPr="00166F92">
        <w:t xml:space="preserve"> </w:t>
      </w:r>
      <w:r w:rsidRPr="00166F92">
        <w:t>adjustment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p>
    <w:p w14:paraId="17AD30AE" w14:textId="558620A1" w:rsidR="005B4A5F" w:rsidRPr="00166F92" w:rsidRDefault="005B4A5F" w:rsidP="00117659">
      <w:pPr>
        <w:ind w:left="1080" w:hanging="540"/>
      </w:pPr>
      <w:r w:rsidRPr="00166F92">
        <w:t>(c)</w:t>
      </w:r>
      <w:r w:rsidRPr="00166F92">
        <w:tab/>
        <w:t>Contractor’s</w:t>
      </w:r>
      <w:r w:rsidR="007E703B" w:rsidRPr="00166F92">
        <w:t xml:space="preserve"> </w:t>
      </w:r>
      <w:r w:rsidRPr="00166F92">
        <w:t>cost</w:t>
      </w:r>
      <w:r w:rsidR="007E703B" w:rsidRPr="00166F92">
        <w:t xml:space="preserve"> </w:t>
      </w:r>
      <w:r w:rsidRPr="00166F92">
        <w:t>for</w:t>
      </w:r>
      <w:r w:rsidR="007E703B" w:rsidRPr="00166F92">
        <w:t xml:space="preserve"> </w:t>
      </w:r>
      <w:r w:rsidRPr="00166F92">
        <w:t>preparation</w:t>
      </w:r>
      <w:r w:rsidR="007E703B" w:rsidRPr="00166F92">
        <w:t xml:space="preserve"> </w:t>
      </w:r>
      <w:r w:rsidRPr="00166F92">
        <w:t>of</w:t>
      </w:r>
      <w:r w:rsidR="007E703B" w:rsidRPr="00166F92">
        <w:t xml:space="preserve"> </w:t>
      </w:r>
      <w:r w:rsidRPr="00166F92">
        <w:t>this</w:t>
      </w:r>
      <w:r w:rsidR="007E703B" w:rsidRPr="00166F92">
        <w:t xml:space="preserve"> </w:t>
      </w:r>
      <w:r w:rsidRPr="00166F92">
        <w:t>Change</w:t>
      </w:r>
      <w:r w:rsidR="007E703B" w:rsidRPr="00166F92">
        <w:t xml:space="preserve"> </w:t>
      </w:r>
      <w:r w:rsidRPr="00166F92">
        <w:t>Proposal:</w:t>
      </w:r>
      <w:r w:rsidRPr="00166F92">
        <w:rPr>
          <w:rStyle w:val="FootnoteReference"/>
        </w:rPr>
        <w:footnoteReference w:customMarkFollows="1" w:id="15"/>
        <w:t>2</w:t>
      </w:r>
    </w:p>
    <w:p w14:paraId="6A315076" w14:textId="77777777" w:rsidR="005B4A5F" w:rsidRPr="00166F92" w:rsidRDefault="005B4A5F" w:rsidP="001D5093">
      <w:pPr>
        <w:tabs>
          <w:tab w:val="left" w:pos="7200"/>
        </w:tabs>
        <w:rPr>
          <w:u w:val="single"/>
        </w:rPr>
      </w:pPr>
      <w:r w:rsidRPr="00166F92">
        <w:rPr>
          <w:u w:val="single"/>
        </w:rPr>
        <w:tab/>
      </w:r>
    </w:p>
    <w:p w14:paraId="1D7892CB" w14:textId="032FD690" w:rsidR="005B4A5F" w:rsidRPr="00166F92" w:rsidRDefault="005B4A5F" w:rsidP="001D5093">
      <w:r w:rsidRPr="00166F92">
        <w:t>(Contractor’s</w:t>
      </w:r>
      <w:r w:rsidR="007E703B" w:rsidRPr="00166F92">
        <w:t xml:space="preserve"> </w:t>
      </w:r>
      <w:r w:rsidRPr="00166F92">
        <w:t>Name)</w:t>
      </w:r>
    </w:p>
    <w:p w14:paraId="35A436DC" w14:textId="77777777" w:rsidR="005B4A5F" w:rsidRPr="00166F92" w:rsidRDefault="005B4A5F" w:rsidP="001D5093">
      <w:pPr>
        <w:tabs>
          <w:tab w:val="left" w:pos="7200"/>
        </w:tabs>
      </w:pPr>
      <w:r w:rsidRPr="00166F92">
        <w:rPr>
          <w:u w:val="single"/>
        </w:rPr>
        <w:tab/>
      </w:r>
    </w:p>
    <w:p w14:paraId="20D296B2" w14:textId="5D46FE25" w:rsidR="005B4A5F" w:rsidRPr="00166F92" w:rsidRDefault="005B4A5F" w:rsidP="001D5093">
      <w:r w:rsidRPr="00166F92">
        <w:t>(Signature)</w:t>
      </w:r>
    </w:p>
    <w:p w14:paraId="49EBE243" w14:textId="77777777" w:rsidR="005B4A5F" w:rsidRPr="00166F92" w:rsidRDefault="005B4A5F" w:rsidP="001D5093">
      <w:pPr>
        <w:tabs>
          <w:tab w:val="left" w:pos="7200"/>
        </w:tabs>
      </w:pPr>
      <w:r w:rsidRPr="00166F92">
        <w:rPr>
          <w:u w:val="single"/>
        </w:rPr>
        <w:tab/>
      </w:r>
    </w:p>
    <w:p w14:paraId="0A65ED76" w14:textId="0790B541" w:rsidR="005B4A5F" w:rsidRPr="00166F92" w:rsidRDefault="005B4A5F" w:rsidP="001D5093">
      <w:r w:rsidRPr="00166F92">
        <w:t>(Name</w:t>
      </w:r>
      <w:r w:rsidR="007E703B" w:rsidRPr="00166F92">
        <w:t xml:space="preserve"> </w:t>
      </w:r>
      <w:r w:rsidRPr="00166F92">
        <w:t>of</w:t>
      </w:r>
      <w:r w:rsidR="007E703B" w:rsidRPr="00166F92">
        <w:t xml:space="preserve"> </w:t>
      </w:r>
      <w:r w:rsidRPr="00166F92">
        <w:t>signatory)</w:t>
      </w:r>
    </w:p>
    <w:p w14:paraId="03536B63" w14:textId="77777777" w:rsidR="005B4A5F" w:rsidRPr="00166F92" w:rsidRDefault="005B4A5F" w:rsidP="001D5093">
      <w:pPr>
        <w:tabs>
          <w:tab w:val="left" w:pos="7200"/>
        </w:tabs>
        <w:rPr>
          <w:u w:val="single"/>
        </w:rPr>
      </w:pPr>
      <w:r w:rsidRPr="00166F92">
        <w:rPr>
          <w:u w:val="single"/>
        </w:rPr>
        <w:tab/>
      </w:r>
    </w:p>
    <w:p w14:paraId="324B6C30" w14:textId="77777777" w:rsidR="005B4A5F" w:rsidRPr="00166F92" w:rsidRDefault="005B4A5F" w:rsidP="001D5093">
      <w:r w:rsidRPr="00166F92">
        <w:t>(Title</w:t>
      </w:r>
      <w:r w:rsidR="007E703B" w:rsidRPr="00166F92">
        <w:t xml:space="preserve"> </w:t>
      </w:r>
      <w:r w:rsidRPr="00166F92">
        <w:t>of</w:t>
      </w:r>
      <w:r w:rsidR="007E703B" w:rsidRPr="00166F92">
        <w:t xml:space="preserve"> </w:t>
      </w:r>
      <w:r w:rsidRPr="00166F92">
        <w:t>signatory)</w:t>
      </w:r>
    </w:p>
    <w:p w14:paraId="12824243" w14:textId="77777777" w:rsidR="005B4A5F" w:rsidRPr="00166F92" w:rsidRDefault="005B4A5F" w:rsidP="001D5093"/>
    <w:p w14:paraId="2A34C022" w14:textId="77777777" w:rsidR="005B4A5F" w:rsidRPr="00166F92" w:rsidRDefault="005B4A5F" w:rsidP="001D5093">
      <w:pPr>
        <w:pStyle w:val="SectionVII-Heading2"/>
      </w:pPr>
      <w:r w:rsidRPr="00166F92">
        <w:br w:type="page"/>
      </w:r>
      <w:bookmarkStart w:id="961" w:name="_Toc436551316"/>
      <w:bookmarkStart w:id="962" w:name="_Toc190498360"/>
      <w:bookmarkStart w:id="963" w:name="_Toc190498789"/>
      <w:bookmarkStart w:id="964" w:name="_Toc437948216"/>
      <w:bookmarkStart w:id="965" w:name="_Toc437950097"/>
      <w:bookmarkStart w:id="966" w:name="_Toc437950873"/>
      <w:bookmarkStart w:id="967" w:name="_Toc437951076"/>
      <w:bookmarkStart w:id="968" w:name="_Toc437951933"/>
      <w:bookmarkStart w:id="969" w:name="_Toc190498614"/>
      <w:bookmarkStart w:id="970" w:name="_Toc135149814"/>
      <w:r w:rsidRPr="00166F92">
        <w:lastRenderedPageBreak/>
        <w:t>Annex</w:t>
      </w:r>
      <w:r w:rsidR="007E703B" w:rsidRPr="00166F92">
        <w:t xml:space="preserve"> </w:t>
      </w:r>
      <w:r w:rsidRPr="00166F92">
        <w:t>5.</w:t>
      </w:r>
      <w:r w:rsidR="007E703B" w:rsidRPr="00166F92">
        <w:t xml:space="preserve">  </w:t>
      </w:r>
      <w:r w:rsidRPr="00166F92">
        <w:t>Change</w:t>
      </w:r>
      <w:r w:rsidR="007E703B" w:rsidRPr="00166F92">
        <w:t xml:space="preserve"> </w:t>
      </w:r>
      <w:r w:rsidRPr="00166F92">
        <w:t>Order</w:t>
      </w:r>
      <w:bookmarkEnd w:id="961"/>
      <w:bookmarkEnd w:id="962"/>
      <w:bookmarkEnd w:id="963"/>
      <w:bookmarkEnd w:id="964"/>
      <w:bookmarkEnd w:id="965"/>
      <w:bookmarkEnd w:id="966"/>
      <w:bookmarkEnd w:id="967"/>
      <w:bookmarkEnd w:id="968"/>
      <w:bookmarkEnd w:id="969"/>
      <w:bookmarkEnd w:id="970"/>
    </w:p>
    <w:p w14:paraId="44BBB03E" w14:textId="77777777" w:rsidR="005B4A5F" w:rsidRPr="00166F92" w:rsidRDefault="005B4A5F" w:rsidP="001D5093">
      <w:pPr>
        <w:jc w:val="center"/>
      </w:pPr>
      <w:r w:rsidRPr="00166F92">
        <w:t>(Employer’s</w:t>
      </w:r>
      <w:r w:rsidR="007E703B" w:rsidRPr="00166F92">
        <w:t xml:space="preserve"> </w:t>
      </w:r>
      <w:r w:rsidRPr="00166F92">
        <w:t>Letterhead)</w:t>
      </w:r>
    </w:p>
    <w:p w14:paraId="6F6516D5" w14:textId="77777777" w:rsidR="005B4A5F" w:rsidRPr="00166F92" w:rsidRDefault="005B4A5F" w:rsidP="001D5093"/>
    <w:p w14:paraId="1429E131" w14:textId="77777777" w:rsidR="005B4A5F" w:rsidRPr="00166F92" w:rsidRDefault="005B4A5F" w:rsidP="001D5093">
      <w:pPr>
        <w:tabs>
          <w:tab w:val="left" w:pos="6480"/>
          <w:tab w:val="left" w:pos="9000"/>
        </w:tabs>
      </w:pPr>
      <w:r w:rsidRPr="00166F92">
        <w:t>To:</w:t>
      </w:r>
      <w:r w:rsidR="007E703B" w:rsidRPr="00166F92">
        <w:t xml:space="preserve">  </w:t>
      </w:r>
      <w:r w:rsidRPr="00166F92">
        <w:rPr>
          <w:i/>
          <w:sz w:val="20"/>
        </w:rPr>
        <w:t>_______________________________</w:t>
      </w:r>
      <w:r w:rsidRPr="00166F92">
        <w:tab/>
        <w:t>Date:</w:t>
      </w:r>
      <w:r w:rsidR="007E703B" w:rsidRPr="00166F92">
        <w:t xml:space="preserve"> </w:t>
      </w:r>
      <w:r w:rsidRPr="00166F92">
        <w:rPr>
          <w:u w:val="single"/>
        </w:rPr>
        <w:tab/>
      </w:r>
    </w:p>
    <w:p w14:paraId="25B0D95D" w14:textId="77777777" w:rsidR="005B4A5F" w:rsidRPr="00166F92" w:rsidRDefault="005B4A5F" w:rsidP="001D5093"/>
    <w:p w14:paraId="0C8F7FFB" w14:textId="77777777" w:rsidR="005B4A5F" w:rsidRPr="00166F92" w:rsidRDefault="005B4A5F" w:rsidP="001D5093">
      <w:r w:rsidRPr="00166F92">
        <w:t>Attention:</w:t>
      </w:r>
      <w:r w:rsidR="007E703B" w:rsidRPr="00166F92">
        <w:t xml:space="preserve">  </w:t>
      </w:r>
      <w:r w:rsidRPr="00166F92">
        <w:rPr>
          <w:i/>
          <w:sz w:val="20"/>
        </w:rPr>
        <w:t>_______________________________</w:t>
      </w:r>
    </w:p>
    <w:p w14:paraId="782D86B0" w14:textId="77777777" w:rsidR="005B4A5F" w:rsidRPr="00166F92" w:rsidRDefault="005B4A5F" w:rsidP="001D5093"/>
    <w:p w14:paraId="05950B39" w14:textId="77777777" w:rsidR="005B4A5F" w:rsidRPr="00166F92" w:rsidRDefault="005B4A5F" w:rsidP="001D5093">
      <w:r w:rsidRPr="00166F92">
        <w:t>Contract</w:t>
      </w:r>
      <w:r w:rsidR="007E703B" w:rsidRPr="00166F92">
        <w:t xml:space="preserve"> </w:t>
      </w:r>
      <w:r w:rsidRPr="00166F92">
        <w:t>Name:</w:t>
      </w:r>
      <w:r w:rsidR="007E703B" w:rsidRPr="00166F92">
        <w:t xml:space="preserve">  </w:t>
      </w:r>
      <w:r w:rsidRPr="00166F92">
        <w:rPr>
          <w:i/>
          <w:sz w:val="20"/>
        </w:rPr>
        <w:t>_______________________________</w:t>
      </w:r>
    </w:p>
    <w:p w14:paraId="41DC31CB" w14:textId="77777777" w:rsidR="005B4A5F" w:rsidRPr="00166F92" w:rsidRDefault="005B4A5F" w:rsidP="001D5093">
      <w:r w:rsidRPr="00166F92">
        <w:t>Contract</w:t>
      </w:r>
      <w:r w:rsidR="007E703B" w:rsidRPr="00166F92">
        <w:t xml:space="preserve"> </w:t>
      </w:r>
      <w:r w:rsidRPr="00166F92">
        <w:t>Number:</w:t>
      </w:r>
      <w:r w:rsidR="007E703B" w:rsidRPr="00166F92">
        <w:t xml:space="preserve">  </w:t>
      </w:r>
      <w:r w:rsidRPr="00166F92">
        <w:rPr>
          <w:i/>
          <w:sz w:val="20"/>
        </w:rPr>
        <w:t>_______________________________</w:t>
      </w:r>
    </w:p>
    <w:p w14:paraId="376F1968" w14:textId="77777777" w:rsidR="005B4A5F" w:rsidRPr="00166F92" w:rsidRDefault="005B4A5F" w:rsidP="001D5093"/>
    <w:p w14:paraId="3C2E6A65" w14:textId="77777777"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5BB486B2" w14:textId="77777777" w:rsidR="005B4A5F" w:rsidRPr="00166F92" w:rsidRDefault="005B4A5F" w:rsidP="001D5093">
      <w:pPr>
        <w:tabs>
          <w:tab w:val="left" w:pos="8460"/>
        </w:tabs>
      </w:pPr>
      <w:r w:rsidRPr="00166F92">
        <w:t>We</w:t>
      </w:r>
      <w:r w:rsidR="007E703B" w:rsidRPr="00166F92">
        <w:t xml:space="preserve"> </w:t>
      </w:r>
      <w:r w:rsidRPr="00166F92">
        <w:t>approve</w:t>
      </w:r>
      <w:r w:rsidR="007E703B" w:rsidRPr="00166F92">
        <w:t xml:space="preserve"> </w:t>
      </w:r>
      <w:r w:rsidRPr="00166F92">
        <w:t>the</w:t>
      </w:r>
      <w:r w:rsidR="007E703B" w:rsidRPr="00166F92">
        <w:t xml:space="preserve"> </w:t>
      </w:r>
      <w:r w:rsidRPr="00166F92">
        <w:t>Change</w:t>
      </w:r>
      <w:r w:rsidR="007E703B" w:rsidRPr="00166F92">
        <w:t xml:space="preserve"> </w:t>
      </w:r>
      <w:r w:rsidRPr="00166F92">
        <w:t>Order</w:t>
      </w:r>
      <w:r w:rsidR="007E703B" w:rsidRPr="00166F92">
        <w:t xml:space="preserve"> </w:t>
      </w:r>
      <w:r w:rsidRPr="00166F92">
        <w:t>for</w:t>
      </w:r>
      <w:r w:rsidR="007E703B" w:rsidRPr="00166F92">
        <w:t xml:space="preserve"> </w:t>
      </w:r>
      <w:r w:rsidRPr="00166F92">
        <w:t>the</w:t>
      </w:r>
      <w:r w:rsidR="007E703B" w:rsidRPr="00166F92">
        <w:t xml:space="preserve"> </w:t>
      </w:r>
      <w:r w:rsidRPr="00166F92">
        <w:t>work</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w:t>
      </w:r>
      <w:r w:rsidR="007E703B" w:rsidRPr="00166F92">
        <w:t xml:space="preserve"> </w:t>
      </w:r>
      <w:r w:rsidRPr="00166F92">
        <w:rPr>
          <w:i/>
          <w:sz w:val="20"/>
        </w:rPr>
        <w:t>_______</w:t>
      </w:r>
      <w:r w:rsidRPr="00166F92">
        <w:t>),</w:t>
      </w:r>
      <w:r w:rsidR="007E703B" w:rsidRPr="00166F92">
        <w:t xml:space="preserve"> </w:t>
      </w:r>
      <w:r w:rsidRPr="00166F92">
        <w:t>and</w:t>
      </w:r>
      <w:r w:rsidR="007E703B" w:rsidRPr="00166F92">
        <w:t xml:space="preserve"> </w:t>
      </w:r>
      <w:r w:rsidRPr="00166F92">
        <w:t>agree</w:t>
      </w:r>
      <w:r w:rsidR="007E703B" w:rsidRPr="00166F92">
        <w:t xml:space="preserve"> </w:t>
      </w:r>
      <w:r w:rsidRPr="00166F92">
        <w:t>to</w:t>
      </w:r>
      <w:r w:rsidR="007E703B" w:rsidRPr="00166F92">
        <w:t xml:space="preserve"> </w:t>
      </w:r>
      <w:r w:rsidRPr="00166F92">
        <w:t>adjust</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Time</w:t>
      </w:r>
      <w:r w:rsidR="007E703B" w:rsidRPr="00166F92">
        <w:t xml:space="preserve"> </w:t>
      </w:r>
      <w:r w:rsidRPr="00166F92">
        <w:t>for</w:t>
      </w:r>
      <w:r w:rsidR="007E703B" w:rsidRPr="00166F92">
        <w:t xml:space="preserve"> </w:t>
      </w:r>
      <w:r w:rsidRPr="00166F92">
        <w:t>Completion</w:t>
      </w:r>
      <w:r w:rsidR="007E703B" w:rsidRPr="00166F92">
        <w:t xml:space="preserve"> </w:t>
      </w:r>
      <w:r w:rsidRPr="00166F92">
        <w:t>and/or</w:t>
      </w:r>
      <w:r w:rsidR="007E703B" w:rsidRPr="00166F92">
        <w:t xml:space="preserve"> </w:t>
      </w:r>
      <w:r w:rsidRPr="00166F92">
        <w:t>other</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p>
    <w:p w14:paraId="37A04AFB" w14:textId="77777777" w:rsidR="005B4A5F" w:rsidRPr="00166F92" w:rsidRDefault="005B4A5F" w:rsidP="001D5093">
      <w:pPr>
        <w:ind w:left="540" w:hanging="540"/>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1B6963BD" w14:textId="77777777" w:rsidR="005B4A5F" w:rsidRPr="00166F92" w:rsidRDefault="005B4A5F" w:rsidP="001D5093">
      <w:pPr>
        <w:ind w:left="540" w:hanging="540"/>
      </w:pPr>
      <w:r w:rsidRPr="00166F92">
        <w:t>2.</w:t>
      </w:r>
      <w:r w:rsidRPr="00166F92">
        <w:tab/>
        <w:t>Change</w:t>
      </w:r>
      <w:r w:rsidR="007E703B" w:rsidRPr="00166F92">
        <w:t xml:space="preserve"> </w:t>
      </w:r>
      <w:r w:rsidRPr="00166F92">
        <w:t>Request</w:t>
      </w:r>
      <w:r w:rsidR="007E703B" w:rsidRPr="00166F92">
        <w:t xml:space="preserve"> </w:t>
      </w:r>
      <w:r w:rsidRPr="00166F92">
        <w:t>No./Rev.:</w:t>
      </w:r>
      <w:r w:rsidR="007E703B" w:rsidRPr="00166F92">
        <w:t xml:space="preserve">  </w:t>
      </w:r>
      <w:r w:rsidRPr="00166F92">
        <w:rPr>
          <w:i/>
          <w:sz w:val="20"/>
        </w:rPr>
        <w:t>_______________________________</w:t>
      </w:r>
    </w:p>
    <w:p w14:paraId="35241A5C" w14:textId="77777777" w:rsidR="005B4A5F" w:rsidRPr="00166F92" w:rsidRDefault="005B4A5F" w:rsidP="001D5093">
      <w:pPr>
        <w:ind w:left="540" w:hanging="540"/>
        <w:rPr>
          <w:i/>
          <w:sz w:val="20"/>
        </w:rPr>
      </w:pPr>
      <w:r w:rsidRPr="00166F92">
        <w:t>3.</w:t>
      </w:r>
      <w:r w:rsidRPr="00166F92">
        <w:tab/>
        <w:t>Change</w:t>
      </w:r>
      <w:r w:rsidR="007E703B" w:rsidRPr="00166F92">
        <w:t xml:space="preserve"> </w:t>
      </w:r>
      <w:r w:rsidRPr="00166F92">
        <w:t>Order</w:t>
      </w:r>
      <w:r w:rsidR="007E703B" w:rsidRPr="00166F92">
        <w:t xml:space="preserve"> </w:t>
      </w:r>
      <w:r w:rsidRPr="00166F92">
        <w:t>No./Rev.:</w:t>
      </w:r>
      <w:r w:rsidR="007E703B" w:rsidRPr="00166F92">
        <w:t xml:space="preserve">  </w:t>
      </w:r>
      <w:r w:rsidRPr="00166F92">
        <w:rPr>
          <w:i/>
          <w:sz w:val="20"/>
        </w:rPr>
        <w:t>_______________________________</w:t>
      </w:r>
    </w:p>
    <w:p w14:paraId="451406F3" w14:textId="77777777" w:rsidR="005B4A5F" w:rsidRPr="00166F92" w:rsidRDefault="005B4A5F" w:rsidP="001D5093">
      <w:pPr>
        <w:ind w:left="540" w:hanging="540"/>
      </w:pPr>
      <w:r w:rsidRPr="00166F92">
        <w:t>4.</w:t>
      </w:r>
      <w:r w:rsidRPr="00166F92">
        <w:tab/>
        <w:t>Originator</w:t>
      </w:r>
      <w:r w:rsidR="007E703B" w:rsidRPr="00166F92">
        <w:t xml:space="preserve"> </w:t>
      </w:r>
      <w:r w:rsidRPr="00166F92">
        <w:t>of</w:t>
      </w:r>
      <w:r w:rsidR="007E703B" w:rsidRPr="00166F92">
        <w:t xml:space="preserve"> </w:t>
      </w:r>
      <w:r w:rsidRPr="00166F92">
        <w:t>Change:</w:t>
      </w:r>
      <w:r w:rsidRPr="00166F92">
        <w:tab/>
        <w:t>Employer:</w:t>
      </w:r>
      <w:r w:rsidR="007E703B" w:rsidRPr="00166F92">
        <w:t xml:space="preserve">  </w:t>
      </w:r>
      <w:r w:rsidRPr="00166F92">
        <w:rPr>
          <w:i/>
          <w:sz w:val="20"/>
        </w:rPr>
        <w:t>_______________________________</w:t>
      </w:r>
    </w:p>
    <w:p w14:paraId="2C5B75B7" w14:textId="77777777" w:rsidR="005B4A5F" w:rsidRPr="00166F92" w:rsidRDefault="005B4A5F" w:rsidP="001D5093">
      <w:pPr>
        <w:ind w:left="2880"/>
      </w:pPr>
      <w:r w:rsidRPr="00166F92">
        <w:t>Contractor:</w:t>
      </w:r>
      <w:r w:rsidR="007E703B" w:rsidRPr="00166F92">
        <w:t xml:space="preserve">  </w:t>
      </w:r>
      <w:r w:rsidRPr="00166F92">
        <w:rPr>
          <w:i/>
          <w:sz w:val="20"/>
        </w:rPr>
        <w:t>_______________________________</w:t>
      </w:r>
    </w:p>
    <w:p w14:paraId="4BBFB45D" w14:textId="77777777" w:rsidR="005B4A5F" w:rsidRPr="00166F92" w:rsidRDefault="005B4A5F" w:rsidP="001D5093">
      <w:pPr>
        <w:tabs>
          <w:tab w:val="left" w:pos="5760"/>
        </w:tabs>
        <w:ind w:left="540" w:hanging="540"/>
      </w:pPr>
      <w:r w:rsidRPr="00166F92">
        <w:t>5.</w:t>
      </w:r>
      <w:r w:rsidRPr="00166F92">
        <w:tab/>
        <w:t>Authorized</w:t>
      </w:r>
      <w:r w:rsidR="007E703B" w:rsidRPr="00166F92">
        <w:t xml:space="preserve"> </w:t>
      </w:r>
      <w:r w:rsidRPr="00166F92">
        <w:t>Price:</w:t>
      </w:r>
    </w:p>
    <w:p w14:paraId="1477272F" w14:textId="77777777" w:rsidR="005B4A5F" w:rsidRPr="00166F92" w:rsidRDefault="005B4A5F" w:rsidP="001D5093">
      <w:pPr>
        <w:tabs>
          <w:tab w:val="left" w:pos="5760"/>
        </w:tabs>
        <w:ind w:left="540"/>
      </w:pPr>
      <w:r w:rsidRPr="00166F92">
        <w:t>Ref.</w:t>
      </w:r>
      <w:r w:rsidR="007E703B" w:rsidRPr="00166F92">
        <w:t xml:space="preserve"> </w:t>
      </w:r>
      <w:r w:rsidRPr="00166F92">
        <w:t>No.:</w:t>
      </w:r>
      <w:r w:rsidR="007E703B" w:rsidRPr="00166F92">
        <w:t xml:space="preserve">  </w:t>
      </w:r>
      <w:r w:rsidRPr="00166F92">
        <w:rPr>
          <w:i/>
          <w:sz w:val="20"/>
        </w:rPr>
        <w:t>_______________________________</w:t>
      </w:r>
      <w:r w:rsidRPr="00166F92">
        <w:tab/>
        <w:t>Date:</w:t>
      </w:r>
      <w:r w:rsidR="007E703B" w:rsidRPr="00166F92">
        <w:t xml:space="preserve">  </w:t>
      </w:r>
      <w:r w:rsidRPr="00166F92">
        <w:rPr>
          <w:i/>
          <w:sz w:val="20"/>
        </w:rPr>
        <w:t>__________________________</w:t>
      </w:r>
    </w:p>
    <w:p w14:paraId="3A26EFEB" w14:textId="77777777" w:rsidR="005B4A5F" w:rsidRPr="00166F92" w:rsidRDefault="005B4A5F" w:rsidP="001D5093">
      <w:pPr>
        <w:ind w:left="540"/>
      </w:pPr>
      <w:r w:rsidRPr="00166F92">
        <w:t>Foreign</w:t>
      </w:r>
      <w:r w:rsidR="007E703B" w:rsidRPr="00166F92">
        <w:t xml:space="preserve"> </w:t>
      </w:r>
      <w:r w:rsidRPr="00166F92">
        <w:t>currency</w:t>
      </w:r>
      <w:r w:rsidR="007E703B" w:rsidRPr="00166F92">
        <w:t xml:space="preserve"> </w:t>
      </w:r>
      <w:r w:rsidRPr="00166F92">
        <w:t>portion</w:t>
      </w:r>
      <w:r w:rsidR="007E703B" w:rsidRPr="00166F92">
        <w:t xml:space="preserve"> </w:t>
      </w:r>
      <w:r w:rsidRPr="00166F92">
        <w:rPr>
          <w:i/>
          <w:sz w:val="20"/>
        </w:rPr>
        <w:t>_________</w:t>
      </w:r>
      <w:proofErr w:type="gramStart"/>
      <w:r w:rsidRPr="00166F92">
        <w:rPr>
          <w:i/>
          <w:sz w:val="20"/>
        </w:rPr>
        <w:t>_</w:t>
      </w:r>
      <w:r w:rsidR="007E703B" w:rsidRPr="00166F92">
        <w:t xml:space="preserve">  </w:t>
      </w:r>
      <w:r w:rsidRPr="00166F92">
        <w:t>plus</w:t>
      </w:r>
      <w:proofErr w:type="gramEnd"/>
      <w:r w:rsidR="007E703B" w:rsidRPr="00166F92">
        <w:t xml:space="preserve"> </w:t>
      </w:r>
      <w:r w:rsidRPr="00166F92">
        <w:t>Local</w:t>
      </w:r>
      <w:r w:rsidR="007E703B" w:rsidRPr="00166F92">
        <w:t xml:space="preserve"> </w:t>
      </w:r>
      <w:r w:rsidRPr="00166F92">
        <w:t>currency</w:t>
      </w:r>
      <w:r w:rsidR="007E703B" w:rsidRPr="00166F92">
        <w:t xml:space="preserve"> </w:t>
      </w:r>
      <w:r w:rsidRPr="00166F92">
        <w:t>portion</w:t>
      </w:r>
      <w:r w:rsidR="007E703B" w:rsidRPr="00166F92">
        <w:t xml:space="preserve"> </w:t>
      </w:r>
      <w:r w:rsidRPr="00166F92">
        <w:rPr>
          <w:i/>
          <w:sz w:val="20"/>
        </w:rPr>
        <w:t>__________</w:t>
      </w:r>
    </w:p>
    <w:p w14:paraId="02CEECE8" w14:textId="77777777" w:rsidR="005B4A5F" w:rsidRPr="00166F92" w:rsidRDefault="005B4A5F" w:rsidP="001D5093">
      <w:pPr>
        <w:ind w:left="540" w:hanging="540"/>
      </w:pPr>
      <w:r w:rsidRPr="00166F92">
        <w:t>6.</w:t>
      </w:r>
      <w:r w:rsidRPr="00166F92">
        <w:tab/>
        <w:t>Adjustment</w:t>
      </w:r>
      <w:r w:rsidR="007E703B" w:rsidRPr="00166F92">
        <w:t xml:space="preserve"> </w:t>
      </w:r>
      <w:r w:rsidRPr="00166F92">
        <w:t>of</w:t>
      </w:r>
      <w:r w:rsidR="007E703B" w:rsidRPr="00166F92">
        <w:t xml:space="preserve"> </w:t>
      </w:r>
      <w:r w:rsidRPr="00166F92">
        <w:t>Time</w:t>
      </w:r>
      <w:r w:rsidR="007E703B" w:rsidRPr="00166F92">
        <w:t xml:space="preserve"> </w:t>
      </w:r>
      <w:r w:rsidRPr="00166F92">
        <w:t>for</w:t>
      </w:r>
      <w:r w:rsidR="007E703B" w:rsidRPr="00166F92">
        <w:t xml:space="preserve"> </w:t>
      </w:r>
      <w:r w:rsidRPr="00166F92">
        <w:t>Completion</w:t>
      </w:r>
    </w:p>
    <w:p w14:paraId="57632E49" w14:textId="77777777" w:rsidR="005B4A5F" w:rsidRPr="00166F92" w:rsidRDefault="005B4A5F" w:rsidP="001D5093">
      <w:pPr>
        <w:tabs>
          <w:tab w:val="left" w:pos="2880"/>
          <w:tab w:val="left" w:pos="6480"/>
        </w:tabs>
        <w:ind w:left="540"/>
      </w:pPr>
      <w:r w:rsidRPr="00166F92">
        <w:t>None</w:t>
      </w:r>
      <w:r w:rsidRPr="00166F92">
        <w:tab/>
        <w:t>Increase</w:t>
      </w:r>
      <w:r w:rsidR="007E703B" w:rsidRPr="00166F92">
        <w:t xml:space="preserve"> </w:t>
      </w:r>
      <w:r w:rsidRPr="00166F92">
        <w:rPr>
          <w:i/>
          <w:sz w:val="20"/>
        </w:rPr>
        <w:t>_________</w:t>
      </w:r>
      <w:r w:rsidR="007E703B" w:rsidRPr="00166F92">
        <w:t xml:space="preserve"> </w:t>
      </w:r>
      <w:r w:rsidRPr="00166F92">
        <w:t>days</w:t>
      </w:r>
      <w:r w:rsidRPr="00166F92">
        <w:tab/>
        <w:t>Decrease</w:t>
      </w:r>
      <w:r w:rsidR="007E703B" w:rsidRPr="00166F92">
        <w:t xml:space="preserve"> </w:t>
      </w:r>
      <w:r w:rsidRPr="00166F92">
        <w:rPr>
          <w:i/>
          <w:sz w:val="20"/>
        </w:rPr>
        <w:t>_________</w:t>
      </w:r>
      <w:r w:rsidR="007E703B" w:rsidRPr="00166F92">
        <w:t xml:space="preserve"> </w:t>
      </w:r>
      <w:r w:rsidRPr="00166F92">
        <w:t>days</w:t>
      </w:r>
    </w:p>
    <w:p w14:paraId="12F39498" w14:textId="77777777" w:rsidR="005B4A5F" w:rsidRPr="00166F92" w:rsidRDefault="005B4A5F" w:rsidP="001D5093">
      <w:pPr>
        <w:ind w:left="540" w:hanging="540"/>
      </w:pPr>
      <w:r w:rsidRPr="00166F92">
        <w:t>7.</w:t>
      </w:r>
      <w:r w:rsidRPr="00166F92">
        <w:tab/>
        <w:t>Other</w:t>
      </w:r>
      <w:r w:rsidR="007E703B" w:rsidRPr="00166F92">
        <w:t xml:space="preserve"> </w:t>
      </w:r>
      <w:r w:rsidRPr="00166F92">
        <w:t>effects,</w:t>
      </w:r>
      <w:r w:rsidR="007E703B" w:rsidRPr="00166F92">
        <w:t xml:space="preserve"> </w:t>
      </w:r>
      <w:r w:rsidRPr="00166F92">
        <w:t>if</w:t>
      </w:r>
      <w:r w:rsidR="007E703B" w:rsidRPr="00166F92">
        <w:t xml:space="preserve"> </w:t>
      </w:r>
      <w:r w:rsidRPr="00166F92">
        <w:t>any</w:t>
      </w:r>
    </w:p>
    <w:p w14:paraId="25984F2E" w14:textId="77777777" w:rsidR="005B4A5F" w:rsidRPr="00166F92" w:rsidRDefault="005B4A5F" w:rsidP="001D5093"/>
    <w:p w14:paraId="5F2267E2" w14:textId="77777777" w:rsidR="005B4A5F" w:rsidRPr="00166F92" w:rsidRDefault="005B4A5F" w:rsidP="001D5093"/>
    <w:p w14:paraId="45F83094" w14:textId="77777777" w:rsidR="005B4A5F" w:rsidRPr="00166F92" w:rsidRDefault="005B4A5F" w:rsidP="001D5093">
      <w:pPr>
        <w:tabs>
          <w:tab w:val="left" w:pos="5760"/>
          <w:tab w:val="left" w:pos="6480"/>
          <w:tab w:val="left" w:pos="8640"/>
        </w:tabs>
      </w:pPr>
      <w:r w:rsidRPr="00166F92">
        <w:t>Authorized</w:t>
      </w:r>
      <w:r w:rsidR="007E703B" w:rsidRPr="00166F92">
        <w:t xml:space="preserve"> </w:t>
      </w:r>
      <w:r w:rsidRPr="00166F92">
        <w:t>by:</w:t>
      </w:r>
      <w:r w:rsidR="007E703B" w:rsidRPr="00166F92">
        <w:t xml:space="preserve">  </w:t>
      </w:r>
      <w:r w:rsidRPr="00166F92">
        <w:rPr>
          <w:u w:val="single"/>
        </w:rPr>
        <w:tab/>
      </w:r>
      <w:r w:rsidRPr="00166F92">
        <w:tab/>
        <w:t>Date:</w:t>
      </w:r>
      <w:r w:rsidR="007E703B" w:rsidRPr="00166F92">
        <w:t xml:space="preserve">  </w:t>
      </w:r>
      <w:r w:rsidRPr="00166F92">
        <w:rPr>
          <w:u w:val="single"/>
        </w:rPr>
        <w:tab/>
      </w:r>
    </w:p>
    <w:p w14:paraId="5D6C71AF" w14:textId="77777777" w:rsidR="005B4A5F" w:rsidRPr="00166F92" w:rsidRDefault="005B4A5F" w:rsidP="001D5093">
      <w:pPr>
        <w:ind w:left="1620"/>
      </w:pPr>
      <w:r w:rsidRPr="00166F92">
        <w:t>(Employer)</w:t>
      </w:r>
    </w:p>
    <w:p w14:paraId="24523133" w14:textId="77777777" w:rsidR="005B4A5F" w:rsidRPr="00166F92" w:rsidRDefault="005B4A5F" w:rsidP="001D5093"/>
    <w:p w14:paraId="00363737" w14:textId="77777777" w:rsidR="005B4A5F" w:rsidRPr="00166F92" w:rsidRDefault="005B4A5F" w:rsidP="001D5093">
      <w:pPr>
        <w:tabs>
          <w:tab w:val="left" w:pos="5760"/>
          <w:tab w:val="left" w:pos="6480"/>
          <w:tab w:val="left" w:pos="8640"/>
        </w:tabs>
      </w:pPr>
      <w:r w:rsidRPr="00166F92">
        <w:t>Accepted</w:t>
      </w:r>
      <w:r w:rsidR="007E703B" w:rsidRPr="00166F92">
        <w:t xml:space="preserve"> </w:t>
      </w:r>
      <w:r w:rsidRPr="00166F92">
        <w:t>by:</w:t>
      </w:r>
      <w:r w:rsidR="007E703B" w:rsidRPr="00166F92">
        <w:t xml:space="preserve">  </w:t>
      </w:r>
      <w:r w:rsidRPr="00166F92">
        <w:rPr>
          <w:u w:val="single"/>
        </w:rPr>
        <w:tab/>
      </w:r>
      <w:r w:rsidRPr="00166F92">
        <w:tab/>
        <w:t>Date:</w:t>
      </w:r>
      <w:r w:rsidR="007E703B" w:rsidRPr="00166F92">
        <w:t xml:space="preserve">  </w:t>
      </w:r>
      <w:r w:rsidRPr="00166F92">
        <w:rPr>
          <w:u w:val="single"/>
        </w:rPr>
        <w:tab/>
      </w:r>
    </w:p>
    <w:p w14:paraId="3AF0E99C" w14:textId="77777777" w:rsidR="005B4A5F" w:rsidRPr="00166F92" w:rsidRDefault="005B4A5F" w:rsidP="000C3CF8">
      <w:pPr>
        <w:jc w:val="center"/>
      </w:pPr>
      <w:r w:rsidRPr="00166F92">
        <w:t>(Contractor)</w:t>
      </w:r>
      <w:r w:rsidR="000C3CF8" w:rsidRPr="00166F92">
        <w:t xml:space="preserve"> </w:t>
      </w:r>
      <w:r w:rsidRPr="00166F92">
        <w:br w:type="page"/>
      </w:r>
      <w:bookmarkStart w:id="971" w:name="_Toc436551317"/>
      <w:bookmarkStart w:id="972" w:name="_Toc190498361"/>
      <w:bookmarkStart w:id="973" w:name="_Toc190498790"/>
      <w:bookmarkStart w:id="974" w:name="_Toc437948217"/>
      <w:bookmarkStart w:id="975" w:name="_Toc437950098"/>
      <w:bookmarkStart w:id="976" w:name="_Toc437950874"/>
      <w:bookmarkStart w:id="977" w:name="_Toc437951077"/>
      <w:bookmarkStart w:id="978" w:name="_Toc437951934"/>
      <w:bookmarkStart w:id="979" w:name="_Toc190498615"/>
      <w:r w:rsidRPr="00166F92">
        <w:rPr>
          <w:b/>
          <w:sz w:val="28"/>
        </w:rPr>
        <w:lastRenderedPageBreak/>
        <w:t>Annex</w:t>
      </w:r>
      <w:r w:rsidR="007E703B" w:rsidRPr="00166F92">
        <w:rPr>
          <w:b/>
          <w:sz w:val="28"/>
        </w:rPr>
        <w:t xml:space="preserve"> </w:t>
      </w:r>
      <w:r w:rsidRPr="00166F92">
        <w:rPr>
          <w:b/>
          <w:sz w:val="28"/>
        </w:rPr>
        <w:t>6.</w:t>
      </w:r>
      <w:r w:rsidR="007E703B" w:rsidRPr="00166F92">
        <w:rPr>
          <w:b/>
          <w:sz w:val="28"/>
        </w:rPr>
        <w:t xml:space="preserve">  </w:t>
      </w:r>
      <w:r w:rsidRPr="00166F92">
        <w:rPr>
          <w:b/>
          <w:sz w:val="28"/>
        </w:rPr>
        <w:t>Pending</w:t>
      </w:r>
      <w:r w:rsidR="007E703B" w:rsidRPr="00166F92">
        <w:rPr>
          <w:b/>
          <w:sz w:val="28"/>
        </w:rPr>
        <w:t xml:space="preserve"> </w:t>
      </w:r>
      <w:r w:rsidRPr="00166F92">
        <w:rPr>
          <w:b/>
          <w:sz w:val="28"/>
        </w:rPr>
        <w:t>Agreement</w:t>
      </w:r>
      <w:r w:rsidR="007E703B" w:rsidRPr="00166F92">
        <w:rPr>
          <w:b/>
          <w:sz w:val="28"/>
        </w:rPr>
        <w:t xml:space="preserve"> </w:t>
      </w:r>
      <w:r w:rsidRPr="00166F92">
        <w:rPr>
          <w:b/>
          <w:sz w:val="28"/>
        </w:rPr>
        <w:t>Change</w:t>
      </w:r>
      <w:r w:rsidR="007E703B" w:rsidRPr="00166F92">
        <w:rPr>
          <w:b/>
          <w:sz w:val="28"/>
        </w:rPr>
        <w:t xml:space="preserve"> </w:t>
      </w:r>
      <w:r w:rsidRPr="00166F92">
        <w:rPr>
          <w:b/>
          <w:sz w:val="28"/>
        </w:rPr>
        <w:t>Order</w:t>
      </w:r>
      <w:bookmarkEnd w:id="971"/>
      <w:bookmarkEnd w:id="972"/>
      <w:bookmarkEnd w:id="973"/>
      <w:bookmarkEnd w:id="974"/>
      <w:bookmarkEnd w:id="975"/>
      <w:bookmarkEnd w:id="976"/>
      <w:bookmarkEnd w:id="977"/>
      <w:bookmarkEnd w:id="978"/>
      <w:bookmarkEnd w:id="979"/>
    </w:p>
    <w:p w14:paraId="473EDB17" w14:textId="77777777" w:rsidR="005B4A5F" w:rsidRPr="00166F92" w:rsidRDefault="005B4A5F" w:rsidP="001D5093">
      <w:pPr>
        <w:jc w:val="center"/>
      </w:pPr>
      <w:r w:rsidRPr="00166F92">
        <w:t>(Employer’s</w:t>
      </w:r>
      <w:r w:rsidR="007E703B" w:rsidRPr="00166F92">
        <w:t xml:space="preserve"> </w:t>
      </w:r>
      <w:r w:rsidRPr="00166F92">
        <w:t>Letterhead)</w:t>
      </w:r>
    </w:p>
    <w:p w14:paraId="5167EC47" w14:textId="77777777" w:rsidR="005B4A5F" w:rsidRPr="00166F92" w:rsidRDefault="005B4A5F" w:rsidP="001D5093"/>
    <w:p w14:paraId="1AE0415A" w14:textId="77777777" w:rsidR="005B4A5F" w:rsidRPr="00166F92" w:rsidRDefault="005B4A5F" w:rsidP="007C1C9A">
      <w:pPr>
        <w:tabs>
          <w:tab w:val="left" w:pos="6480"/>
          <w:tab w:val="left" w:pos="9000"/>
        </w:tabs>
        <w:spacing w:after="120"/>
      </w:pPr>
      <w:r w:rsidRPr="00166F92">
        <w:t>To:</w:t>
      </w:r>
      <w:r w:rsidR="007E703B" w:rsidRPr="00166F92">
        <w:t xml:space="preserve">  </w:t>
      </w:r>
      <w:r w:rsidRPr="00166F92">
        <w:rPr>
          <w:i/>
          <w:sz w:val="20"/>
        </w:rPr>
        <w:t>_______________________________</w:t>
      </w:r>
      <w:r w:rsidRPr="00166F92">
        <w:tab/>
        <w:t>Date:</w:t>
      </w:r>
      <w:r w:rsidR="007E703B" w:rsidRPr="00166F92">
        <w:t xml:space="preserve"> </w:t>
      </w:r>
      <w:r w:rsidRPr="00166F92">
        <w:rPr>
          <w:u w:val="single"/>
        </w:rPr>
        <w:tab/>
      </w:r>
    </w:p>
    <w:p w14:paraId="2837E034" w14:textId="77777777" w:rsidR="005B4A5F" w:rsidRPr="00166F92" w:rsidRDefault="005B4A5F" w:rsidP="007C1C9A">
      <w:pPr>
        <w:spacing w:after="120"/>
        <w:rPr>
          <w:i/>
          <w:sz w:val="20"/>
        </w:rPr>
      </w:pPr>
      <w:r w:rsidRPr="00166F92">
        <w:t>Attention:</w:t>
      </w:r>
      <w:r w:rsidR="007E703B" w:rsidRPr="00166F92">
        <w:t xml:space="preserve">  </w:t>
      </w:r>
      <w:r w:rsidRPr="00166F92">
        <w:rPr>
          <w:i/>
          <w:sz w:val="20"/>
        </w:rPr>
        <w:t>_______________________________</w:t>
      </w:r>
    </w:p>
    <w:p w14:paraId="02A101D0" w14:textId="77777777" w:rsidR="005B4A5F" w:rsidRPr="00166F92" w:rsidRDefault="005B4A5F" w:rsidP="007C1C9A">
      <w:pPr>
        <w:spacing w:after="120"/>
      </w:pPr>
      <w:r w:rsidRPr="00166F92">
        <w:t>Contract</w:t>
      </w:r>
      <w:r w:rsidR="007E703B" w:rsidRPr="00166F92">
        <w:t xml:space="preserve"> </w:t>
      </w:r>
      <w:r w:rsidRPr="00166F92">
        <w:t>Name:</w:t>
      </w:r>
      <w:r w:rsidR="007E703B" w:rsidRPr="00166F92">
        <w:t xml:space="preserve"> </w:t>
      </w:r>
      <w:r w:rsidRPr="00166F92">
        <w:rPr>
          <w:i/>
          <w:sz w:val="20"/>
        </w:rPr>
        <w:t>_______________________________</w:t>
      </w:r>
    </w:p>
    <w:p w14:paraId="75CF30A5" w14:textId="77777777" w:rsidR="005B4A5F" w:rsidRPr="00166F92" w:rsidRDefault="005B4A5F" w:rsidP="007C1C9A">
      <w:pPr>
        <w:spacing w:after="120"/>
      </w:pPr>
      <w:r w:rsidRPr="00166F92">
        <w:t>Contract</w:t>
      </w:r>
      <w:r w:rsidR="007E703B" w:rsidRPr="00166F92">
        <w:t xml:space="preserve"> </w:t>
      </w:r>
      <w:r w:rsidRPr="00166F92">
        <w:t>Number</w:t>
      </w:r>
      <w:proofErr w:type="gramStart"/>
      <w:r w:rsidRPr="00166F92">
        <w:t>:</w:t>
      </w:r>
      <w:r w:rsidR="007E703B" w:rsidRPr="00166F92">
        <w:t xml:space="preserve">  </w:t>
      </w:r>
      <w:r w:rsidRPr="00166F92">
        <w:rPr>
          <w:i/>
          <w:sz w:val="20"/>
        </w:rPr>
        <w:t>[</w:t>
      </w:r>
      <w:proofErr w:type="gramEnd"/>
      <w:r w:rsidRPr="00166F92">
        <w:rPr>
          <w:i/>
          <w:sz w:val="20"/>
        </w:rPr>
        <w:t>_______________________________</w:t>
      </w:r>
    </w:p>
    <w:p w14:paraId="03B14E45" w14:textId="77777777" w:rsidR="007C1C9A" w:rsidRDefault="007C1C9A" w:rsidP="001D5093">
      <w:pPr>
        <w:spacing w:after="240"/>
      </w:pPr>
    </w:p>
    <w:p w14:paraId="58854A6C" w14:textId="5AC6477C" w:rsidR="005B4A5F" w:rsidRPr="00166F92" w:rsidRDefault="005B4A5F" w:rsidP="001D5093">
      <w:pPr>
        <w:spacing w:after="240"/>
      </w:pPr>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0C84F125" w14:textId="77777777" w:rsidR="005B4A5F" w:rsidRPr="00166F92" w:rsidRDefault="005B4A5F" w:rsidP="001D5093">
      <w:pPr>
        <w:spacing w:after="240"/>
      </w:pPr>
      <w:r w:rsidRPr="00166F92">
        <w:t>We</w:t>
      </w:r>
      <w:r w:rsidR="007E703B" w:rsidRPr="00166F92">
        <w:t xml:space="preserve"> </w:t>
      </w:r>
      <w:r w:rsidRPr="00166F92">
        <w:t>instruct</w:t>
      </w:r>
      <w:r w:rsidR="007E703B" w:rsidRPr="00166F92">
        <w:t xml:space="preserve"> </w:t>
      </w:r>
      <w:r w:rsidRPr="00166F92">
        <w:t>you</w:t>
      </w:r>
      <w:r w:rsidR="007E703B" w:rsidRPr="00166F92">
        <w:t xml:space="preserve"> </w:t>
      </w:r>
      <w:r w:rsidRPr="00166F92">
        <w:t>to</w:t>
      </w:r>
      <w:r w:rsidR="007E703B" w:rsidRPr="00166F92">
        <w:t xml:space="preserve"> </w:t>
      </w:r>
      <w:r w:rsidRPr="00166F92">
        <w:t>carry</w:t>
      </w:r>
      <w:r w:rsidR="007E703B" w:rsidRPr="00166F92">
        <w:t xml:space="preserve"> </w:t>
      </w:r>
      <w:r w:rsidRPr="00166F92">
        <w:t>out</w:t>
      </w:r>
      <w:r w:rsidR="007E703B" w:rsidRPr="00166F92">
        <w:t xml:space="preserve"> </w:t>
      </w:r>
      <w:r w:rsidRPr="00166F92">
        <w:t>the</w:t>
      </w:r>
      <w:r w:rsidR="007E703B" w:rsidRPr="00166F92">
        <w:t xml:space="preserve"> </w:t>
      </w:r>
      <w:r w:rsidRPr="00166F92">
        <w:t>work</w:t>
      </w:r>
      <w:r w:rsidR="007E703B" w:rsidRPr="00166F92">
        <w:t xml:space="preserve"> </w:t>
      </w:r>
      <w:r w:rsidRPr="00166F92">
        <w:t>in</w:t>
      </w:r>
      <w:r w:rsidR="007E703B" w:rsidRPr="00166F92">
        <w:t xml:space="preserve"> </w:t>
      </w:r>
      <w:r w:rsidRPr="00166F92">
        <w:t>the</w:t>
      </w:r>
      <w:r w:rsidR="007E703B" w:rsidRPr="00166F92">
        <w:t xml:space="preserve"> </w:t>
      </w:r>
      <w:r w:rsidRPr="00166F92">
        <w:t>Change</w:t>
      </w:r>
      <w:r w:rsidR="007E703B" w:rsidRPr="00166F92">
        <w:t xml:space="preserve"> </w:t>
      </w:r>
      <w:r w:rsidRPr="00166F92">
        <w:t>Order</w:t>
      </w:r>
      <w:r w:rsidR="007E703B" w:rsidRPr="00166F92">
        <w:t xml:space="preserve"> </w:t>
      </w:r>
      <w:r w:rsidRPr="00166F92">
        <w:t>detailed</w:t>
      </w:r>
      <w:r w:rsidR="007E703B" w:rsidRPr="00166F92">
        <w:t xml:space="preserve"> </w:t>
      </w:r>
      <w:r w:rsidRPr="00166F92">
        <w:t>below</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0075078B" w:rsidRPr="00166F92">
        <w:t xml:space="preserve">GCC </w:t>
      </w:r>
      <w:r w:rsidRPr="00166F92">
        <w:t>Clause</w:t>
      </w:r>
      <w:r w:rsidR="007E703B" w:rsidRPr="00166F92">
        <w:t xml:space="preserve"> </w:t>
      </w:r>
      <w:r w:rsidRPr="00166F92">
        <w:t>39</w:t>
      </w:r>
      <w:r w:rsidR="007E703B" w:rsidRPr="00166F92">
        <w:t xml:space="preserve"> </w:t>
      </w:r>
      <w:r w:rsidRPr="00166F92">
        <w:t>of</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p>
    <w:p w14:paraId="6323DF19" w14:textId="77777777" w:rsidR="005B4A5F" w:rsidRPr="00166F92" w:rsidRDefault="005B4A5F" w:rsidP="00A842FD">
      <w:pPr>
        <w:spacing w:after="200"/>
        <w:ind w:left="547" w:hanging="547"/>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7232A6EF" w14:textId="77777777" w:rsidR="005B4A5F" w:rsidRPr="00166F92" w:rsidRDefault="005B4A5F" w:rsidP="00A842FD">
      <w:pPr>
        <w:tabs>
          <w:tab w:val="left" w:pos="7560"/>
        </w:tabs>
        <w:spacing w:after="200"/>
        <w:ind w:left="547" w:hanging="547"/>
      </w:pPr>
      <w:r w:rsidRPr="00166F92">
        <w:t>2.</w:t>
      </w:r>
      <w:r w:rsidRPr="00166F92">
        <w:tab/>
        <w:t>Employer’s</w:t>
      </w:r>
      <w:r w:rsidR="007E703B" w:rsidRPr="00166F92">
        <w:t xml:space="preserve"> </w:t>
      </w:r>
      <w:r w:rsidRPr="00166F92">
        <w:t>Request</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No./Rev.:</w:t>
      </w:r>
      <w:r w:rsidR="007E703B" w:rsidRPr="00166F92">
        <w:t xml:space="preserve">  </w:t>
      </w:r>
      <w:r w:rsidRPr="00166F92">
        <w:rPr>
          <w:i/>
          <w:sz w:val="20"/>
        </w:rPr>
        <w:t>_______________________________</w:t>
      </w:r>
      <w:r w:rsidRPr="00166F92">
        <w:t>dated:</w:t>
      </w:r>
      <w:r w:rsidR="007E703B" w:rsidRPr="00166F92">
        <w:t xml:space="preserve">  </w:t>
      </w:r>
      <w:r w:rsidRPr="00166F92">
        <w:rPr>
          <w:i/>
          <w:sz w:val="20"/>
        </w:rPr>
        <w:t>__________</w:t>
      </w:r>
    </w:p>
    <w:p w14:paraId="1C3B0B66" w14:textId="332108D2" w:rsidR="005B4A5F" w:rsidRPr="00166F92" w:rsidRDefault="005B4A5F" w:rsidP="00A842FD">
      <w:pPr>
        <w:tabs>
          <w:tab w:val="left" w:pos="7560"/>
        </w:tabs>
        <w:spacing w:after="200"/>
        <w:ind w:left="547" w:hanging="547"/>
      </w:pPr>
      <w:r w:rsidRPr="00166F92">
        <w:t>3.</w:t>
      </w:r>
      <w:r w:rsidRPr="00166F92">
        <w:tab/>
        <w:t>Contractor’s</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No./Rev.:</w:t>
      </w:r>
      <w:r w:rsidR="007E703B" w:rsidRPr="00166F92">
        <w:t xml:space="preserve">  </w:t>
      </w:r>
      <w:r w:rsidRPr="00166F92">
        <w:rPr>
          <w:i/>
          <w:sz w:val="20"/>
        </w:rPr>
        <w:t>________________________</w:t>
      </w:r>
      <w:r w:rsidR="007E703B" w:rsidRPr="00166F92">
        <w:rPr>
          <w:i/>
          <w:sz w:val="20"/>
        </w:rPr>
        <w:t xml:space="preserve"> </w:t>
      </w:r>
      <w:r w:rsidRPr="00166F92">
        <w:t>dated:</w:t>
      </w:r>
      <w:r w:rsidR="007E703B" w:rsidRPr="00166F92">
        <w:t xml:space="preserve">  </w:t>
      </w:r>
      <w:r w:rsidRPr="00166F92">
        <w:rPr>
          <w:i/>
          <w:sz w:val="20"/>
        </w:rPr>
        <w:t>__________</w:t>
      </w:r>
    </w:p>
    <w:p w14:paraId="2031032D" w14:textId="77777777" w:rsidR="005B4A5F" w:rsidRPr="00166F92" w:rsidRDefault="005B4A5F" w:rsidP="00A842FD">
      <w:pPr>
        <w:spacing w:after="200"/>
        <w:ind w:left="547" w:hanging="547"/>
      </w:pPr>
      <w:r w:rsidRPr="00166F92">
        <w:t>4.</w:t>
      </w:r>
      <w:r w:rsidRPr="00166F92">
        <w:tab/>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135394E4" w14:textId="77777777" w:rsidR="005B4A5F" w:rsidRPr="00166F92" w:rsidRDefault="005B4A5F" w:rsidP="00A842FD">
      <w:pPr>
        <w:spacing w:after="200"/>
        <w:ind w:left="547" w:hanging="547"/>
      </w:pPr>
      <w:r w:rsidRPr="00166F92">
        <w:t>5.</w:t>
      </w:r>
      <w:r w:rsidRPr="00166F92">
        <w:tab/>
        <w:t>Facilities</w:t>
      </w:r>
      <w:r w:rsidR="007E703B" w:rsidRPr="00166F92">
        <w:t xml:space="preserve"> </w:t>
      </w:r>
      <w:r w:rsidRPr="00166F92">
        <w:t>and/or</w:t>
      </w:r>
      <w:r w:rsidR="007E703B" w:rsidRPr="00166F92">
        <w:t xml:space="preserve"> </w:t>
      </w:r>
      <w:r w:rsidRPr="00166F92">
        <w:t>Item</w:t>
      </w:r>
      <w:r w:rsidR="007E703B" w:rsidRPr="00166F92">
        <w:t xml:space="preserve"> </w:t>
      </w:r>
      <w:r w:rsidRPr="00166F92">
        <w:t>No.</w:t>
      </w:r>
      <w:r w:rsidR="007E703B" w:rsidRPr="00166F92">
        <w:t xml:space="preserve"> </w:t>
      </w:r>
      <w:r w:rsidRPr="00166F92">
        <w:t>of</w:t>
      </w:r>
      <w:r w:rsidR="007E703B" w:rsidRPr="00166F92">
        <w:t xml:space="preserve"> </w:t>
      </w:r>
      <w:r w:rsidRPr="00166F92">
        <w:t>equipment</w:t>
      </w:r>
      <w:r w:rsidR="007E703B" w:rsidRPr="00166F92">
        <w:t xml:space="preserve"> </w:t>
      </w:r>
      <w:r w:rsidRPr="00166F92">
        <w:t>related</w:t>
      </w:r>
      <w:r w:rsidR="007E703B" w:rsidRPr="00166F92">
        <w:t xml:space="preserve"> </w:t>
      </w:r>
      <w:r w:rsidRPr="00166F92">
        <w:t>to</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r w:rsidR="007E703B" w:rsidRPr="00166F92">
        <w:t xml:space="preserve">  </w:t>
      </w:r>
      <w:r w:rsidRPr="00166F92">
        <w:rPr>
          <w:i/>
          <w:sz w:val="20"/>
        </w:rPr>
        <w:t>_______________________________</w:t>
      </w:r>
    </w:p>
    <w:p w14:paraId="0883A382" w14:textId="77777777" w:rsidR="005B4A5F" w:rsidRPr="00166F92" w:rsidRDefault="005B4A5F" w:rsidP="00A842FD">
      <w:pPr>
        <w:spacing w:after="200"/>
        <w:ind w:left="547" w:hanging="547"/>
      </w:pPr>
      <w:r w:rsidRPr="00166F92">
        <w:t>6.</w:t>
      </w:r>
      <w:r w:rsidRPr="00166F92">
        <w:tab/>
        <w:t>Reference</w:t>
      </w:r>
      <w:r w:rsidR="007E703B" w:rsidRPr="00166F92">
        <w:t xml:space="preserve"> </w:t>
      </w:r>
      <w:r w:rsidRPr="00166F92">
        <w:t>Drawings</w:t>
      </w:r>
      <w:r w:rsidR="007E703B" w:rsidRPr="00166F92">
        <w:t xml:space="preserve"> </w:t>
      </w:r>
      <w:r w:rsidRPr="00166F92">
        <w:t>and/or</w:t>
      </w:r>
      <w:r w:rsidR="007E703B" w:rsidRPr="00166F92">
        <w:t xml:space="preserve"> </w:t>
      </w:r>
      <w:r w:rsidRPr="00166F92">
        <w:t>technical</w:t>
      </w:r>
      <w:r w:rsidR="007E703B" w:rsidRPr="00166F92">
        <w:t xml:space="preserve"> </w:t>
      </w:r>
      <w:r w:rsidRPr="00166F92">
        <w:t>documents</w:t>
      </w:r>
      <w:r w:rsidR="007E703B" w:rsidRPr="00166F92">
        <w:t xml:space="preserve"> </w:t>
      </w:r>
      <w:r w:rsidRPr="00166F92">
        <w:t>for</w:t>
      </w:r>
      <w:r w:rsidR="007E703B" w:rsidRPr="00166F92">
        <w:t xml:space="preserve"> </w:t>
      </w:r>
      <w:r w:rsidRPr="00166F92">
        <w:t>the</w:t>
      </w:r>
      <w:r w:rsidR="007E703B" w:rsidRPr="00166F92">
        <w:t xml:space="preserve"> </w:t>
      </w:r>
      <w:r w:rsidRPr="00166F92">
        <w:t>requested</w:t>
      </w:r>
      <w:r w:rsidR="007E703B" w:rsidRPr="00166F92">
        <w:t xml:space="preserve"> </w:t>
      </w:r>
      <w:r w:rsidRPr="00166F92">
        <w:t>Change:</w:t>
      </w:r>
    </w:p>
    <w:p w14:paraId="3D2459F0" w14:textId="77777777" w:rsidR="005B4A5F" w:rsidRPr="00166F92" w:rsidRDefault="005B4A5F" w:rsidP="007C1C9A">
      <w:pPr>
        <w:tabs>
          <w:tab w:val="left" w:pos="4320"/>
        </w:tabs>
        <w:spacing w:after="120"/>
        <w:ind w:left="540"/>
      </w:pPr>
      <w:r w:rsidRPr="00166F92">
        <w:rPr>
          <w:u w:val="single"/>
        </w:rPr>
        <w:t>Drawing/Document</w:t>
      </w:r>
      <w:r w:rsidR="007E703B" w:rsidRPr="00166F92">
        <w:rPr>
          <w:u w:val="single"/>
        </w:rPr>
        <w:t xml:space="preserve"> </w:t>
      </w:r>
      <w:r w:rsidRPr="00166F92">
        <w:rPr>
          <w:u w:val="single"/>
        </w:rPr>
        <w:t>No.</w:t>
      </w:r>
      <w:r w:rsidRPr="00166F92">
        <w:tab/>
      </w:r>
      <w:r w:rsidRPr="00166F92">
        <w:rPr>
          <w:u w:val="single"/>
        </w:rPr>
        <w:t>Description</w:t>
      </w:r>
    </w:p>
    <w:p w14:paraId="369B305E" w14:textId="2843D279" w:rsidR="005B4A5F" w:rsidRDefault="005B4A5F" w:rsidP="007C1C9A">
      <w:pPr>
        <w:spacing w:after="120"/>
      </w:pPr>
    </w:p>
    <w:p w14:paraId="4CEE3084" w14:textId="68C81982" w:rsidR="00A842FD" w:rsidRDefault="00A842FD" w:rsidP="007C1C9A">
      <w:pPr>
        <w:spacing w:after="120"/>
      </w:pPr>
    </w:p>
    <w:p w14:paraId="5F877D19" w14:textId="6BD6FEFF" w:rsidR="00A842FD" w:rsidRDefault="00A842FD" w:rsidP="007C1C9A">
      <w:pPr>
        <w:spacing w:after="120"/>
      </w:pPr>
    </w:p>
    <w:p w14:paraId="32017173" w14:textId="77777777" w:rsidR="00A842FD" w:rsidRPr="00166F92" w:rsidRDefault="00A842FD" w:rsidP="007C1C9A">
      <w:pPr>
        <w:spacing w:after="120"/>
      </w:pPr>
    </w:p>
    <w:p w14:paraId="7A9B5A5D" w14:textId="77777777" w:rsidR="005B4A5F" w:rsidRPr="00166F92" w:rsidRDefault="005B4A5F" w:rsidP="00A842FD">
      <w:pPr>
        <w:spacing w:after="200"/>
        <w:ind w:left="547" w:hanging="547"/>
      </w:pPr>
      <w:r w:rsidRPr="00166F92">
        <w:t>7.</w:t>
      </w:r>
      <w:r w:rsidRPr="00166F92">
        <w:tab/>
        <w:t>Adjustment</w:t>
      </w:r>
      <w:r w:rsidR="007E703B" w:rsidRPr="00166F92">
        <w:t xml:space="preserve"> </w:t>
      </w:r>
      <w:r w:rsidRPr="00166F92">
        <w:t>of</w:t>
      </w:r>
      <w:r w:rsidR="007E703B" w:rsidRPr="00166F92">
        <w:t xml:space="preserve"> </w:t>
      </w:r>
      <w:r w:rsidRPr="00166F92">
        <w:t>Time</w:t>
      </w:r>
      <w:r w:rsidR="007E703B" w:rsidRPr="00166F92">
        <w:t xml:space="preserve"> </w:t>
      </w:r>
      <w:r w:rsidRPr="00166F92">
        <w:t>for</w:t>
      </w:r>
      <w:r w:rsidR="007E703B" w:rsidRPr="00166F92">
        <w:t xml:space="preserve"> </w:t>
      </w:r>
      <w:r w:rsidRPr="00166F92">
        <w:t>Completion:</w:t>
      </w:r>
    </w:p>
    <w:p w14:paraId="34E6A848" w14:textId="77777777" w:rsidR="005B4A5F" w:rsidRPr="00166F92" w:rsidRDefault="005B4A5F" w:rsidP="00A842FD">
      <w:pPr>
        <w:spacing w:after="200"/>
        <w:ind w:left="547" w:hanging="547"/>
      </w:pPr>
      <w:r w:rsidRPr="00166F92">
        <w:t>8.</w:t>
      </w:r>
      <w:r w:rsidRPr="00166F92">
        <w:tab/>
        <w:t>Other</w:t>
      </w:r>
      <w:r w:rsidR="007E703B" w:rsidRPr="00166F92">
        <w:t xml:space="preserve"> </w:t>
      </w:r>
      <w:r w:rsidRPr="00166F92">
        <w:t>change</w:t>
      </w:r>
      <w:r w:rsidR="007E703B" w:rsidRPr="00166F92">
        <w:t xml:space="preserve"> </w:t>
      </w:r>
      <w:r w:rsidRPr="00166F92">
        <w:t>in</w:t>
      </w:r>
      <w:r w:rsidR="007E703B" w:rsidRPr="00166F92">
        <w:t xml:space="preserve"> </w:t>
      </w:r>
      <w:r w:rsidRPr="00166F92">
        <w:t>the</w:t>
      </w:r>
      <w:r w:rsidR="007E703B" w:rsidRPr="00166F92">
        <w:t xml:space="preserve"> </w:t>
      </w:r>
      <w:r w:rsidRPr="00166F92">
        <w:t>Contract</w:t>
      </w:r>
      <w:r w:rsidR="007E703B" w:rsidRPr="00166F92">
        <w:t xml:space="preserve"> </w:t>
      </w:r>
      <w:r w:rsidRPr="00166F92">
        <w:t>terms:</w:t>
      </w:r>
    </w:p>
    <w:p w14:paraId="0FD2ADCC" w14:textId="77777777" w:rsidR="005B4A5F" w:rsidRPr="00166F92" w:rsidRDefault="005B4A5F" w:rsidP="00A842FD">
      <w:pPr>
        <w:spacing w:after="200"/>
        <w:ind w:left="547" w:hanging="547"/>
      </w:pPr>
      <w:r w:rsidRPr="00166F92">
        <w:lastRenderedPageBreak/>
        <w:t>9.</w:t>
      </w:r>
      <w:r w:rsidRPr="00166F92">
        <w:tab/>
        <w:t>Other</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p>
    <w:p w14:paraId="79CC28BD" w14:textId="77777777" w:rsidR="00A842FD" w:rsidRDefault="00A842FD" w:rsidP="001D5093">
      <w:pPr>
        <w:tabs>
          <w:tab w:val="left" w:pos="7200"/>
        </w:tabs>
        <w:rPr>
          <w:u w:val="single"/>
        </w:rPr>
      </w:pPr>
    </w:p>
    <w:p w14:paraId="7013C876" w14:textId="28BD1B47" w:rsidR="005B4A5F" w:rsidRPr="00166F92" w:rsidRDefault="005B4A5F" w:rsidP="001D5093">
      <w:pPr>
        <w:tabs>
          <w:tab w:val="left" w:pos="7200"/>
        </w:tabs>
      </w:pPr>
      <w:r w:rsidRPr="00166F92">
        <w:rPr>
          <w:u w:val="single"/>
        </w:rPr>
        <w:tab/>
      </w:r>
    </w:p>
    <w:p w14:paraId="41FE5472" w14:textId="77777777" w:rsidR="005B4A5F" w:rsidRPr="00166F92" w:rsidRDefault="005B4A5F" w:rsidP="001D5093">
      <w:r w:rsidRPr="00166F92">
        <w:t>(Employer’s</w:t>
      </w:r>
      <w:r w:rsidR="007E703B" w:rsidRPr="00166F92">
        <w:t xml:space="preserve"> </w:t>
      </w:r>
      <w:r w:rsidRPr="00166F92">
        <w:t>Name)</w:t>
      </w:r>
    </w:p>
    <w:p w14:paraId="7C9207DA" w14:textId="77777777" w:rsidR="005B4A5F" w:rsidRPr="00166F92" w:rsidRDefault="005B4A5F" w:rsidP="001D5093">
      <w:pPr>
        <w:tabs>
          <w:tab w:val="left" w:pos="7200"/>
        </w:tabs>
        <w:rPr>
          <w:u w:val="single"/>
        </w:rPr>
      </w:pPr>
      <w:r w:rsidRPr="00166F92">
        <w:rPr>
          <w:u w:val="single"/>
        </w:rPr>
        <w:tab/>
      </w:r>
    </w:p>
    <w:p w14:paraId="0944307B" w14:textId="77777777" w:rsidR="005B4A5F" w:rsidRPr="00166F92" w:rsidRDefault="005B4A5F" w:rsidP="001D5093">
      <w:r w:rsidRPr="00166F92">
        <w:t>(Signature)</w:t>
      </w:r>
    </w:p>
    <w:p w14:paraId="68873B92" w14:textId="77777777" w:rsidR="005B4A5F" w:rsidRPr="00166F92" w:rsidRDefault="005B4A5F" w:rsidP="001D5093">
      <w:pPr>
        <w:tabs>
          <w:tab w:val="left" w:pos="7200"/>
        </w:tabs>
      </w:pPr>
      <w:r w:rsidRPr="00166F92">
        <w:rPr>
          <w:u w:val="single"/>
        </w:rPr>
        <w:tab/>
      </w:r>
    </w:p>
    <w:p w14:paraId="27054BD3" w14:textId="77777777" w:rsidR="005B4A5F" w:rsidRPr="00166F92" w:rsidRDefault="005B4A5F" w:rsidP="001D5093">
      <w:r w:rsidRPr="00166F92">
        <w:t>(Name</w:t>
      </w:r>
      <w:r w:rsidR="007E703B" w:rsidRPr="00166F92">
        <w:t xml:space="preserve"> </w:t>
      </w:r>
      <w:r w:rsidRPr="00166F92">
        <w:t>of</w:t>
      </w:r>
      <w:r w:rsidR="007E703B" w:rsidRPr="00166F92">
        <w:t xml:space="preserve"> </w:t>
      </w:r>
      <w:r w:rsidRPr="00166F92">
        <w:t>signatory)</w:t>
      </w:r>
    </w:p>
    <w:p w14:paraId="087BC0DA" w14:textId="77777777" w:rsidR="005B4A5F" w:rsidRPr="00166F92" w:rsidRDefault="005B4A5F" w:rsidP="001D5093">
      <w:pPr>
        <w:tabs>
          <w:tab w:val="left" w:pos="7200"/>
        </w:tabs>
      </w:pPr>
      <w:r w:rsidRPr="00166F92">
        <w:rPr>
          <w:u w:val="single"/>
        </w:rPr>
        <w:tab/>
      </w:r>
    </w:p>
    <w:p w14:paraId="0EA2208C" w14:textId="77777777" w:rsidR="005B4A5F" w:rsidRPr="00166F92" w:rsidRDefault="005B4A5F" w:rsidP="001D5093">
      <w:r w:rsidRPr="00166F92">
        <w:t>(Title</w:t>
      </w:r>
      <w:r w:rsidR="007E703B" w:rsidRPr="00166F92">
        <w:t xml:space="preserve"> </w:t>
      </w:r>
      <w:r w:rsidRPr="00166F92">
        <w:t>of</w:t>
      </w:r>
      <w:r w:rsidR="007E703B" w:rsidRPr="00166F92">
        <w:t xml:space="preserve"> </w:t>
      </w:r>
      <w:r w:rsidRPr="00166F92">
        <w:t>signatory)</w:t>
      </w:r>
    </w:p>
    <w:p w14:paraId="7CC75AEB" w14:textId="77777777" w:rsidR="005B4A5F" w:rsidRPr="00166F92" w:rsidRDefault="005B4A5F" w:rsidP="001D5093"/>
    <w:p w14:paraId="06F7F531" w14:textId="77777777" w:rsidR="005B4A5F" w:rsidRPr="00166F92" w:rsidRDefault="005B4A5F" w:rsidP="001D5093">
      <w:pPr>
        <w:pStyle w:val="SectionVII-Heading2"/>
      </w:pPr>
      <w:r w:rsidRPr="00166F92">
        <w:br w:type="page"/>
      </w:r>
      <w:bookmarkStart w:id="980" w:name="_Toc436551318"/>
      <w:bookmarkStart w:id="981" w:name="_Toc190498362"/>
      <w:bookmarkStart w:id="982" w:name="_Toc190498791"/>
      <w:bookmarkStart w:id="983" w:name="_Toc437948218"/>
      <w:bookmarkStart w:id="984" w:name="_Toc437950099"/>
      <w:bookmarkStart w:id="985" w:name="_Toc437950875"/>
      <w:bookmarkStart w:id="986" w:name="_Toc437951078"/>
      <w:bookmarkStart w:id="987" w:name="_Toc437951935"/>
      <w:bookmarkStart w:id="988" w:name="_Toc190498616"/>
      <w:bookmarkStart w:id="989" w:name="_Toc135149815"/>
      <w:r w:rsidRPr="00166F92">
        <w:lastRenderedPageBreak/>
        <w:t>Annex</w:t>
      </w:r>
      <w:r w:rsidR="007E703B" w:rsidRPr="00166F92">
        <w:t xml:space="preserve"> </w:t>
      </w:r>
      <w:r w:rsidRPr="00166F92">
        <w:t>7.</w:t>
      </w:r>
      <w:r w:rsidR="007E703B" w:rsidRPr="00166F92">
        <w:t xml:space="preserve">  </w:t>
      </w:r>
      <w:r w:rsidRPr="00166F92">
        <w:t>Application</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bookmarkEnd w:id="980"/>
      <w:bookmarkEnd w:id="981"/>
      <w:bookmarkEnd w:id="982"/>
      <w:bookmarkEnd w:id="983"/>
      <w:bookmarkEnd w:id="984"/>
      <w:bookmarkEnd w:id="985"/>
      <w:bookmarkEnd w:id="986"/>
      <w:bookmarkEnd w:id="987"/>
      <w:bookmarkEnd w:id="988"/>
      <w:bookmarkEnd w:id="989"/>
    </w:p>
    <w:p w14:paraId="71860A2D" w14:textId="77777777" w:rsidR="005B4A5F" w:rsidRPr="00166F92" w:rsidRDefault="005B4A5F" w:rsidP="001D5093">
      <w:pPr>
        <w:jc w:val="center"/>
      </w:pPr>
      <w:r w:rsidRPr="00166F92">
        <w:t>(Contractor’s</w:t>
      </w:r>
      <w:r w:rsidR="007E703B" w:rsidRPr="00166F92">
        <w:t xml:space="preserve"> </w:t>
      </w:r>
      <w:r w:rsidRPr="00166F92">
        <w:t>Letterhead)</w:t>
      </w:r>
    </w:p>
    <w:p w14:paraId="3E415516" w14:textId="77777777" w:rsidR="005B4A5F" w:rsidRPr="00166F92" w:rsidRDefault="005B4A5F" w:rsidP="001D5093"/>
    <w:p w14:paraId="6B6A06D4" w14:textId="77777777" w:rsidR="005B4A5F" w:rsidRPr="00166F92" w:rsidRDefault="005B4A5F" w:rsidP="001D5093">
      <w:pPr>
        <w:tabs>
          <w:tab w:val="left" w:pos="6480"/>
          <w:tab w:val="left" w:pos="9000"/>
        </w:tabs>
      </w:pPr>
      <w:r w:rsidRPr="00166F92">
        <w:t>To:</w:t>
      </w:r>
      <w:r w:rsidR="007E703B" w:rsidRPr="00166F92">
        <w:t xml:space="preserve">  </w:t>
      </w:r>
      <w:r w:rsidRPr="00166F92">
        <w:rPr>
          <w:i/>
          <w:sz w:val="20"/>
        </w:rPr>
        <w:t>_______________________________</w:t>
      </w:r>
      <w:r w:rsidRPr="00166F92">
        <w:tab/>
        <w:t>Date:</w:t>
      </w:r>
      <w:r w:rsidR="007E703B" w:rsidRPr="00166F92">
        <w:t xml:space="preserve"> </w:t>
      </w:r>
      <w:r w:rsidRPr="00166F92">
        <w:rPr>
          <w:u w:val="single"/>
        </w:rPr>
        <w:tab/>
      </w:r>
    </w:p>
    <w:p w14:paraId="5D94EB0D" w14:textId="77777777" w:rsidR="005B4A5F" w:rsidRPr="00166F92" w:rsidRDefault="005B4A5F" w:rsidP="001D5093"/>
    <w:p w14:paraId="350A2B43" w14:textId="77777777" w:rsidR="005B4A5F" w:rsidRPr="00166F92" w:rsidRDefault="005B4A5F" w:rsidP="001D5093">
      <w:pPr>
        <w:rPr>
          <w:i/>
          <w:sz w:val="20"/>
        </w:rPr>
      </w:pPr>
      <w:r w:rsidRPr="00166F92">
        <w:t>Attention:</w:t>
      </w:r>
      <w:r w:rsidR="007E703B" w:rsidRPr="00166F92">
        <w:t xml:space="preserve">  </w:t>
      </w:r>
      <w:r w:rsidRPr="00166F92">
        <w:rPr>
          <w:i/>
          <w:sz w:val="20"/>
        </w:rPr>
        <w:t>_______________________________</w:t>
      </w:r>
    </w:p>
    <w:p w14:paraId="622A8580" w14:textId="77777777" w:rsidR="005B4A5F" w:rsidRPr="00166F92" w:rsidRDefault="005B4A5F" w:rsidP="001D5093"/>
    <w:p w14:paraId="14506960" w14:textId="77777777" w:rsidR="005B4A5F" w:rsidRPr="00166F92" w:rsidRDefault="005B4A5F" w:rsidP="001D5093">
      <w:r w:rsidRPr="00166F92">
        <w:t>Contract</w:t>
      </w:r>
      <w:r w:rsidR="007E703B" w:rsidRPr="00166F92">
        <w:t xml:space="preserve"> </w:t>
      </w:r>
      <w:r w:rsidRPr="00166F92">
        <w:t>Name:</w:t>
      </w:r>
      <w:r w:rsidR="007E703B" w:rsidRPr="00166F92">
        <w:t xml:space="preserve">  </w:t>
      </w:r>
      <w:r w:rsidRPr="00166F92">
        <w:rPr>
          <w:i/>
          <w:sz w:val="20"/>
        </w:rPr>
        <w:t>_______________________________</w:t>
      </w:r>
    </w:p>
    <w:p w14:paraId="6BE75499" w14:textId="77777777" w:rsidR="005B4A5F" w:rsidRPr="00166F92" w:rsidRDefault="005B4A5F" w:rsidP="001D5093">
      <w:r w:rsidRPr="00166F92">
        <w:t>Contract</w:t>
      </w:r>
      <w:r w:rsidR="007E703B" w:rsidRPr="00166F92">
        <w:t xml:space="preserve"> </w:t>
      </w:r>
      <w:r w:rsidRPr="00166F92">
        <w:t>Number:</w:t>
      </w:r>
      <w:r w:rsidR="007E703B" w:rsidRPr="00166F92">
        <w:t xml:space="preserve">  </w:t>
      </w:r>
      <w:r w:rsidRPr="00166F92">
        <w:rPr>
          <w:i/>
          <w:sz w:val="20"/>
        </w:rPr>
        <w:t>_______________________________</w:t>
      </w:r>
    </w:p>
    <w:p w14:paraId="24A571C9" w14:textId="77777777" w:rsidR="005B4A5F" w:rsidRPr="00166F92" w:rsidRDefault="005B4A5F" w:rsidP="001D5093"/>
    <w:p w14:paraId="7A0AFDC3" w14:textId="77777777"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12B62890" w14:textId="77777777" w:rsidR="005B4A5F" w:rsidRPr="00166F92" w:rsidRDefault="005B4A5F" w:rsidP="001D5093"/>
    <w:p w14:paraId="713EE690" w14:textId="77777777" w:rsidR="005B4A5F" w:rsidRPr="00166F92" w:rsidRDefault="005B4A5F" w:rsidP="001D5093">
      <w:r w:rsidRPr="00166F92">
        <w:t>We</w:t>
      </w:r>
      <w:r w:rsidR="007E703B" w:rsidRPr="00166F92">
        <w:t xml:space="preserve"> </w:t>
      </w:r>
      <w:r w:rsidRPr="00166F92">
        <w:t>hereby</w:t>
      </w:r>
      <w:r w:rsidR="007E703B" w:rsidRPr="00166F92">
        <w:t xml:space="preserve"> </w:t>
      </w:r>
      <w:r w:rsidRPr="00166F92">
        <w:t>propose</w:t>
      </w:r>
      <w:r w:rsidR="007E703B" w:rsidRPr="00166F92">
        <w:t xml:space="preserve"> </w:t>
      </w:r>
      <w:r w:rsidRPr="00166F92">
        <w:t>that</w:t>
      </w:r>
      <w:r w:rsidR="007E703B" w:rsidRPr="00166F92">
        <w:t xml:space="preserve"> </w:t>
      </w:r>
      <w:r w:rsidRPr="00166F92">
        <w:t>the</w:t>
      </w:r>
      <w:r w:rsidR="007E703B" w:rsidRPr="00166F92">
        <w:t xml:space="preserve"> </w:t>
      </w:r>
      <w:r w:rsidRPr="00166F92">
        <w:t>below-mentioned</w:t>
      </w:r>
      <w:r w:rsidR="007E703B" w:rsidRPr="00166F92">
        <w:t xml:space="preserve"> </w:t>
      </w:r>
      <w:r w:rsidRPr="00166F92">
        <w:t>work</w:t>
      </w:r>
      <w:r w:rsidR="007E703B" w:rsidRPr="00166F92">
        <w:t xml:space="preserve"> </w:t>
      </w:r>
      <w:r w:rsidRPr="00166F92">
        <w:t>be</w:t>
      </w:r>
      <w:r w:rsidR="007E703B" w:rsidRPr="00166F92">
        <w:t xml:space="preserve"> </w:t>
      </w:r>
      <w:r w:rsidRPr="00166F92">
        <w:t>treated</w:t>
      </w:r>
      <w:r w:rsidR="007E703B" w:rsidRPr="00166F92">
        <w:t xml:space="preserve"> </w:t>
      </w:r>
      <w:r w:rsidRPr="00166F92">
        <w:t>as</w:t>
      </w:r>
      <w:r w:rsidR="007E703B" w:rsidRPr="00166F92">
        <w:t xml:space="preserve"> </w:t>
      </w:r>
      <w:r w:rsidRPr="00166F92">
        <w:t>a</w:t>
      </w:r>
      <w:r w:rsidR="007E703B" w:rsidRPr="00166F92">
        <w:t xml:space="preserve"> </w:t>
      </w:r>
      <w:r w:rsidRPr="00166F92">
        <w:t>Change</w:t>
      </w:r>
      <w:r w:rsidR="007E703B" w:rsidRPr="00166F92">
        <w:t xml:space="preserve"> </w:t>
      </w:r>
      <w:r w:rsidRPr="00166F92">
        <w:t>in</w:t>
      </w:r>
      <w:r w:rsidR="007E703B" w:rsidRPr="00166F92">
        <w:t xml:space="preserve"> </w:t>
      </w:r>
      <w:r w:rsidRPr="00166F92">
        <w:t>the</w:t>
      </w:r>
      <w:r w:rsidR="007E703B" w:rsidRPr="00166F92">
        <w:t xml:space="preserve"> </w:t>
      </w:r>
      <w:r w:rsidRPr="00166F92">
        <w:t>Facilities.</w:t>
      </w:r>
    </w:p>
    <w:p w14:paraId="152022BE" w14:textId="77777777" w:rsidR="005B4A5F" w:rsidRPr="00166F92" w:rsidRDefault="005B4A5F" w:rsidP="001D5093"/>
    <w:p w14:paraId="0CE19364" w14:textId="77777777" w:rsidR="005B4A5F" w:rsidRPr="00166F92" w:rsidRDefault="005B4A5F" w:rsidP="00D77F62">
      <w:pPr>
        <w:spacing w:after="360"/>
        <w:ind w:left="547" w:hanging="547"/>
      </w:pPr>
      <w:r w:rsidRPr="00166F92">
        <w:t>1.</w:t>
      </w:r>
      <w:r w:rsidRPr="00166F92">
        <w:tab/>
        <w:t>Title</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6402CC91" w14:textId="77777777" w:rsidR="005B4A5F" w:rsidRPr="00166F92" w:rsidRDefault="005B4A5F" w:rsidP="00D77F62">
      <w:pPr>
        <w:tabs>
          <w:tab w:val="left" w:pos="7560"/>
        </w:tabs>
        <w:spacing w:after="360"/>
        <w:ind w:left="547" w:hanging="547"/>
      </w:pPr>
      <w:r w:rsidRPr="00166F92">
        <w:t>2.</w:t>
      </w:r>
      <w:r w:rsidRPr="00166F92">
        <w:tab/>
        <w:t>Application</w:t>
      </w:r>
      <w:r w:rsidR="007E703B" w:rsidRPr="00166F92">
        <w:t xml:space="preserve"> </w:t>
      </w:r>
      <w:r w:rsidRPr="00166F92">
        <w:t>for</w:t>
      </w:r>
      <w:r w:rsidR="007E703B" w:rsidRPr="00166F92">
        <w:t xml:space="preserve"> </w:t>
      </w:r>
      <w:r w:rsidRPr="00166F92">
        <w:t>Change</w:t>
      </w:r>
      <w:r w:rsidR="007E703B" w:rsidRPr="00166F92">
        <w:t xml:space="preserve"> </w:t>
      </w:r>
      <w:r w:rsidRPr="00166F92">
        <w:t>Proposal</w:t>
      </w:r>
      <w:r w:rsidR="007E703B" w:rsidRPr="00166F92">
        <w:t xml:space="preserve"> </w:t>
      </w:r>
      <w:r w:rsidRPr="00166F92">
        <w:t>No./Rev.:</w:t>
      </w:r>
      <w:r w:rsidR="007E703B" w:rsidRPr="00166F92">
        <w:t xml:space="preserve"> </w:t>
      </w:r>
      <w:r w:rsidRPr="00166F92">
        <w:rPr>
          <w:i/>
          <w:sz w:val="20"/>
        </w:rPr>
        <w:t>_______________________________</w:t>
      </w:r>
      <w:r w:rsidRPr="00166F92">
        <w:tab/>
        <w:t>dated:</w:t>
      </w:r>
      <w:r w:rsidR="007E703B" w:rsidRPr="00166F92">
        <w:t xml:space="preserve">  </w:t>
      </w:r>
      <w:r w:rsidRPr="00166F92">
        <w:rPr>
          <w:i/>
          <w:sz w:val="20"/>
        </w:rPr>
        <w:t>_______________________________</w:t>
      </w:r>
    </w:p>
    <w:p w14:paraId="65A150AA" w14:textId="7CF77FF0" w:rsidR="005B4A5F" w:rsidRDefault="005B4A5F" w:rsidP="00D77F62">
      <w:pPr>
        <w:spacing w:after="360"/>
        <w:ind w:left="547" w:hanging="547"/>
        <w:rPr>
          <w:i/>
          <w:sz w:val="20"/>
        </w:rPr>
      </w:pPr>
      <w:r w:rsidRPr="00166F92">
        <w:t>3.</w:t>
      </w:r>
      <w:r w:rsidRPr="00166F92">
        <w:tab/>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Change:</w:t>
      </w:r>
      <w:r w:rsidR="007E703B" w:rsidRPr="00166F92">
        <w:t xml:space="preserve">  </w:t>
      </w:r>
      <w:r w:rsidRPr="00166F92">
        <w:rPr>
          <w:i/>
          <w:sz w:val="20"/>
        </w:rPr>
        <w:t>_______________________________</w:t>
      </w:r>
    </w:p>
    <w:p w14:paraId="3D924550" w14:textId="58F2DCA8" w:rsidR="005B4A5F" w:rsidRDefault="005B4A5F" w:rsidP="00D77F62">
      <w:pPr>
        <w:spacing w:after="360"/>
        <w:ind w:left="547" w:hanging="547"/>
      </w:pPr>
      <w:r w:rsidRPr="00166F92">
        <w:t>4.</w:t>
      </w:r>
      <w:r w:rsidRPr="00166F92">
        <w:tab/>
        <w:t>Reasons</w:t>
      </w:r>
      <w:r w:rsidR="007E703B" w:rsidRPr="00166F92">
        <w:t xml:space="preserve"> </w:t>
      </w:r>
      <w:r w:rsidRPr="00166F92">
        <w:t>for</w:t>
      </w:r>
      <w:r w:rsidR="007E703B" w:rsidRPr="00166F92">
        <w:t xml:space="preserve"> </w:t>
      </w:r>
      <w:r w:rsidRPr="00166F92">
        <w:t>Change:</w:t>
      </w:r>
    </w:p>
    <w:p w14:paraId="7249A005" w14:textId="77777777" w:rsidR="005B4A5F" w:rsidRPr="00166F92" w:rsidRDefault="005B4A5F" w:rsidP="00D77F62">
      <w:pPr>
        <w:spacing w:after="360"/>
        <w:ind w:left="547" w:hanging="547"/>
      </w:pPr>
      <w:r w:rsidRPr="00166F92">
        <w:t>5.</w:t>
      </w:r>
      <w:r w:rsidRPr="00166F92">
        <w:tab/>
        <w:t>Order</w:t>
      </w:r>
      <w:r w:rsidR="007E703B" w:rsidRPr="00166F92">
        <w:t xml:space="preserve"> </w:t>
      </w:r>
      <w:r w:rsidRPr="00166F92">
        <w:t>of</w:t>
      </w:r>
      <w:r w:rsidR="007E703B" w:rsidRPr="00166F92">
        <w:t xml:space="preserve"> </w:t>
      </w:r>
      <w:r w:rsidRPr="00166F92">
        <w:t>Magnitude</w:t>
      </w:r>
      <w:r w:rsidR="007E703B" w:rsidRPr="00166F92">
        <w:t xml:space="preserve"> </w:t>
      </w:r>
      <w:r w:rsidRPr="00166F92">
        <w:t>Estimation</w:t>
      </w:r>
      <w:r w:rsidR="007E703B" w:rsidRPr="00166F92">
        <w:t xml:space="preserve"> </w:t>
      </w:r>
      <w:r w:rsidRPr="00166F92">
        <w:t>(in</w:t>
      </w:r>
      <w:r w:rsidR="007E703B" w:rsidRPr="00166F92">
        <w:t xml:space="preserve"> </w:t>
      </w:r>
      <w:r w:rsidRPr="00166F92">
        <w:t>the</w:t>
      </w:r>
      <w:r w:rsidR="007E703B" w:rsidRPr="00166F92">
        <w:t xml:space="preserve"> </w:t>
      </w:r>
      <w:r w:rsidRPr="00166F92">
        <w:t>currencies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p>
    <w:p w14:paraId="6D9B12AB" w14:textId="77777777" w:rsidR="005B4A5F" w:rsidRPr="00166F92" w:rsidRDefault="005B4A5F" w:rsidP="00D77F62">
      <w:pPr>
        <w:spacing w:after="360"/>
        <w:ind w:left="547" w:hanging="547"/>
      </w:pPr>
      <w:r w:rsidRPr="00166F92">
        <w:t>6.</w:t>
      </w:r>
      <w:r w:rsidRPr="00166F92">
        <w:tab/>
        <w:t>Scheduled</w:t>
      </w:r>
      <w:r w:rsidR="007E703B" w:rsidRPr="00166F92">
        <w:t xml:space="preserve"> </w:t>
      </w:r>
      <w:r w:rsidRPr="00166F92">
        <w:t>Impact</w:t>
      </w:r>
      <w:r w:rsidR="007E703B" w:rsidRPr="00166F92">
        <w:t xml:space="preserve"> </w:t>
      </w:r>
      <w:r w:rsidRPr="00166F92">
        <w:t>of</w:t>
      </w:r>
      <w:r w:rsidR="007E703B" w:rsidRPr="00166F92">
        <w:t xml:space="preserve"> </w:t>
      </w:r>
      <w:r w:rsidRPr="00166F92">
        <w:t>Change:</w:t>
      </w:r>
    </w:p>
    <w:p w14:paraId="2B06B9D5" w14:textId="77777777" w:rsidR="005B4A5F" w:rsidRPr="00166F92" w:rsidRDefault="005B4A5F" w:rsidP="00D77F62">
      <w:pPr>
        <w:spacing w:after="360"/>
        <w:ind w:left="547" w:hanging="547"/>
      </w:pPr>
      <w:r w:rsidRPr="00166F92">
        <w:t>7.</w:t>
      </w:r>
      <w:r w:rsidRPr="00166F92">
        <w:tab/>
        <w:t>Effect</w:t>
      </w:r>
      <w:r w:rsidR="007E703B" w:rsidRPr="00166F92">
        <w:t xml:space="preserve"> </w:t>
      </w:r>
      <w:r w:rsidRPr="00166F92">
        <w:t>on</w:t>
      </w:r>
      <w:r w:rsidR="007E703B" w:rsidRPr="00166F92">
        <w:t xml:space="preserve"> </w:t>
      </w:r>
      <w:r w:rsidRPr="00166F92">
        <w:t>Functional</w:t>
      </w:r>
      <w:r w:rsidR="007E703B" w:rsidRPr="00166F92">
        <w:t xml:space="preserve"> </w:t>
      </w:r>
      <w:r w:rsidRPr="00166F92">
        <w:t>Guarantees,</w:t>
      </w:r>
      <w:r w:rsidR="007E703B" w:rsidRPr="00166F92">
        <w:t xml:space="preserve"> </w:t>
      </w:r>
      <w:r w:rsidRPr="00166F92">
        <w:t>if</w:t>
      </w:r>
      <w:r w:rsidR="007E703B" w:rsidRPr="00166F92">
        <w:t xml:space="preserve"> </w:t>
      </w:r>
      <w:r w:rsidRPr="00166F92">
        <w:t>any:</w:t>
      </w:r>
    </w:p>
    <w:p w14:paraId="629EA89B" w14:textId="77777777" w:rsidR="005B4A5F" w:rsidRPr="00166F92" w:rsidRDefault="005B4A5F" w:rsidP="00D77F62">
      <w:pPr>
        <w:spacing w:after="360"/>
        <w:ind w:left="547" w:hanging="547"/>
      </w:pPr>
      <w:r w:rsidRPr="00166F92">
        <w:t>8.</w:t>
      </w:r>
      <w:r w:rsidRPr="00166F92">
        <w:tab/>
        <w:t>Appendix:</w:t>
      </w:r>
    </w:p>
    <w:p w14:paraId="3B15EB99" w14:textId="77777777" w:rsidR="005B4A5F" w:rsidRPr="00166F92" w:rsidRDefault="005B4A5F" w:rsidP="00F935D7">
      <w:pPr>
        <w:tabs>
          <w:tab w:val="left" w:pos="7200"/>
        </w:tabs>
        <w:spacing w:after="240"/>
      </w:pPr>
      <w:r w:rsidRPr="00166F92">
        <w:rPr>
          <w:u w:val="single"/>
        </w:rPr>
        <w:lastRenderedPageBreak/>
        <w:tab/>
      </w:r>
    </w:p>
    <w:p w14:paraId="52FC1D6E" w14:textId="77777777" w:rsidR="005B4A5F" w:rsidRPr="00166F92" w:rsidRDefault="005B4A5F" w:rsidP="00F935D7">
      <w:pPr>
        <w:spacing w:after="240"/>
      </w:pPr>
      <w:r w:rsidRPr="00166F92">
        <w:t>(Contractor’s</w:t>
      </w:r>
      <w:r w:rsidR="007E703B" w:rsidRPr="00166F92">
        <w:t xml:space="preserve"> </w:t>
      </w:r>
      <w:r w:rsidRPr="00166F92">
        <w:t>Name)</w:t>
      </w:r>
    </w:p>
    <w:p w14:paraId="225CC361" w14:textId="77777777" w:rsidR="005B4A5F" w:rsidRPr="00166F92" w:rsidRDefault="005B4A5F" w:rsidP="00F935D7">
      <w:pPr>
        <w:tabs>
          <w:tab w:val="left" w:pos="7200"/>
        </w:tabs>
        <w:spacing w:after="240"/>
        <w:rPr>
          <w:u w:val="single"/>
        </w:rPr>
      </w:pPr>
      <w:r w:rsidRPr="00166F92">
        <w:rPr>
          <w:u w:val="single"/>
        </w:rPr>
        <w:tab/>
      </w:r>
    </w:p>
    <w:p w14:paraId="5BC02C97" w14:textId="77777777" w:rsidR="005B4A5F" w:rsidRPr="00166F92" w:rsidRDefault="005B4A5F" w:rsidP="00F935D7">
      <w:pPr>
        <w:spacing w:after="240"/>
      </w:pPr>
      <w:r w:rsidRPr="00166F92">
        <w:t>(Signature)</w:t>
      </w:r>
    </w:p>
    <w:p w14:paraId="7A0C7641" w14:textId="77777777" w:rsidR="005B4A5F" w:rsidRPr="00166F92" w:rsidRDefault="005B4A5F" w:rsidP="00F935D7">
      <w:pPr>
        <w:spacing w:after="240"/>
      </w:pPr>
    </w:p>
    <w:p w14:paraId="4B219991" w14:textId="77777777" w:rsidR="005B4A5F" w:rsidRPr="00166F92" w:rsidRDefault="005B4A5F" w:rsidP="00F935D7">
      <w:pPr>
        <w:tabs>
          <w:tab w:val="left" w:pos="7200"/>
        </w:tabs>
        <w:spacing w:after="240"/>
      </w:pPr>
      <w:r w:rsidRPr="00166F92">
        <w:rPr>
          <w:u w:val="single"/>
        </w:rPr>
        <w:tab/>
      </w:r>
    </w:p>
    <w:p w14:paraId="630D368D" w14:textId="77777777" w:rsidR="005B4A5F" w:rsidRPr="00166F92" w:rsidRDefault="005B4A5F" w:rsidP="00F935D7">
      <w:pPr>
        <w:spacing w:after="240"/>
      </w:pPr>
      <w:r w:rsidRPr="00166F92">
        <w:t>(Name</w:t>
      </w:r>
      <w:r w:rsidR="007E703B" w:rsidRPr="00166F92">
        <w:t xml:space="preserve"> </w:t>
      </w:r>
      <w:r w:rsidRPr="00166F92">
        <w:t>of</w:t>
      </w:r>
      <w:r w:rsidR="007E703B" w:rsidRPr="00166F92">
        <w:t xml:space="preserve"> </w:t>
      </w:r>
      <w:r w:rsidRPr="00166F92">
        <w:t>signatory)</w:t>
      </w:r>
    </w:p>
    <w:p w14:paraId="5428927D" w14:textId="77777777" w:rsidR="005B4A5F" w:rsidRPr="00166F92" w:rsidRDefault="005B4A5F" w:rsidP="00F935D7">
      <w:pPr>
        <w:spacing w:after="240"/>
      </w:pPr>
    </w:p>
    <w:p w14:paraId="3388AE76" w14:textId="77777777" w:rsidR="005B4A5F" w:rsidRPr="00166F92" w:rsidRDefault="005B4A5F" w:rsidP="00F935D7">
      <w:pPr>
        <w:tabs>
          <w:tab w:val="left" w:pos="7200"/>
        </w:tabs>
        <w:spacing w:after="240"/>
      </w:pPr>
      <w:r w:rsidRPr="00166F92">
        <w:rPr>
          <w:u w:val="single"/>
        </w:rPr>
        <w:tab/>
      </w:r>
    </w:p>
    <w:p w14:paraId="1D99B1AC" w14:textId="77777777" w:rsidR="005B4A5F" w:rsidRPr="00166F92" w:rsidRDefault="005B4A5F" w:rsidP="001D5093">
      <w:r w:rsidRPr="00166F92">
        <w:t>(Title</w:t>
      </w:r>
      <w:r w:rsidR="007E703B" w:rsidRPr="00166F92">
        <w:t xml:space="preserve"> </w:t>
      </w:r>
      <w:r w:rsidRPr="00166F92">
        <w:t>of</w:t>
      </w:r>
      <w:r w:rsidR="007E703B" w:rsidRPr="00166F92">
        <w:t xml:space="preserve"> </w:t>
      </w:r>
      <w:r w:rsidRPr="00166F92">
        <w:t>signatory)</w:t>
      </w:r>
      <w:r w:rsidRPr="00166F92">
        <w:br w:type="page"/>
      </w:r>
    </w:p>
    <w:tbl>
      <w:tblPr>
        <w:tblW w:w="0" w:type="auto"/>
        <w:tblLayout w:type="fixed"/>
        <w:tblLook w:val="0000" w:firstRow="0" w:lastRow="0" w:firstColumn="0" w:lastColumn="0" w:noHBand="0" w:noVBand="0"/>
      </w:tblPr>
      <w:tblGrid>
        <w:gridCol w:w="9198"/>
      </w:tblGrid>
      <w:tr w:rsidR="005B4A5F" w:rsidRPr="00166F92" w14:paraId="7385F102" w14:textId="77777777" w:rsidTr="00F35BE0">
        <w:trPr>
          <w:trHeight w:val="900"/>
        </w:trPr>
        <w:tc>
          <w:tcPr>
            <w:tcW w:w="9198" w:type="dxa"/>
            <w:vAlign w:val="center"/>
          </w:tcPr>
          <w:p w14:paraId="2C41CDEE" w14:textId="77777777" w:rsidR="005B4A5F" w:rsidRPr="00166F92" w:rsidRDefault="005B4A5F" w:rsidP="001D5093">
            <w:pPr>
              <w:pStyle w:val="SectionVIIHeader1"/>
            </w:pPr>
            <w:bookmarkStart w:id="990" w:name="_Toc436551319"/>
            <w:bookmarkStart w:id="991" w:name="_Toc190498792"/>
            <w:bookmarkStart w:id="992" w:name="_Toc437951502"/>
            <w:bookmarkStart w:id="993" w:name="_Toc437951936"/>
            <w:bookmarkStart w:id="994" w:name="_Toc23233013"/>
            <w:bookmarkStart w:id="995" w:name="_Toc23238062"/>
            <w:bookmarkStart w:id="996" w:name="_Toc41971553"/>
            <w:bookmarkStart w:id="997" w:name="_Toc125874277"/>
            <w:bookmarkStart w:id="998" w:name="_Toc190498617"/>
            <w:bookmarkStart w:id="999" w:name="_Toc135149816"/>
            <w:r w:rsidRPr="00166F92">
              <w:lastRenderedPageBreak/>
              <w:t>Drawings</w:t>
            </w:r>
            <w:bookmarkEnd w:id="990"/>
            <w:bookmarkEnd w:id="991"/>
            <w:bookmarkEnd w:id="992"/>
            <w:bookmarkEnd w:id="993"/>
            <w:bookmarkEnd w:id="994"/>
            <w:bookmarkEnd w:id="995"/>
            <w:bookmarkEnd w:id="996"/>
            <w:bookmarkEnd w:id="997"/>
            <w:bookmarkEnd w:id="998"/>
            <w:bookmarkEnd w:id="999"/>
          </w:p>
        </w:tc>
      </w:tr>
    </w:tbl>
    <w:p w14:paraId="747BD9DA" w14:textId="77777777" w:rsidR="005B4A5F" w:rsidRPr="00166F92" w:rsidRDefault="005B4A5F" w:rsidP="001D5093">
      <w:pPr>
        <w:jc w:val="center"/>
      </w:pPr>
    </w:p>
    <w:p w14:paraId="4E617169" w14:textId="77777777" w:rsidR="00853734" w:rsidRPr="00166F92" w:rsidRDefault="00853734" w:rsidP="001D5093">
      <w:r w:rsidRPr="00166F92">
        <w:br w:type="page"/>
      </w:r>
    </w:p>
    <w:tbl>
      <w:tblPr>
        <w:tblW w:w="0" w:type="auto"/>
        <w:tblLayout w:type="fixed"/>
        <w:tblLook w:val="0000" w:firstRow="0" w:lastRow="0" w:firstColumn="0" w:lastColumn="0" w:noHBand="0" w:noVBand="0"/>
      </w:tblPr>
      <w:tblGrid>
        <w:gridCol w:w="9198"/>
      </w:tblGrid>
      <w:tr w:rsidR="005B4A5F" w:rsidRPr="00166F92" w14:paraId="7F47D0B2" w14:textId="77777777" w:rsidTr="00F35BE0">
        <w:trPr>
          <w:trHeight w:val="900"/>
        </w:trPr>
        <w:tc>
          <w:tcPr>
            <w:tcW w:w="9198" w:type="dxa"/>
            <w:vAlign w:val="center"/>
          </w:tcPr>
          <w:p w14:paraId="0B48B4AC" w14:textId="77777777" w:rsidR="005B4A5F" w:rsidRPr="00166F92" w:rsidRDefault="005B4A5F" w:rsidP="001D5093">
            <w:pPr>
              <w:pStyle w:val="SectionVIIHeader1"/>
            </w:pPr>
            <w:bookmarkStart w:id="1000" w:name="_Hlt139095542"/>
            <w:bookmarkStart w:id="1001" w:name="_Toc436551321"/>
            <w:bookmarkStart w:id="1002" w:name="_Toc190498793"/>
            <w:bookmarkStart w:id="1003" w:name="_Toc437951504"/>
            <w:bookmarkStart w:id="1004" w:name="_Toc437951938"/>
            <w:bookmarkStart w:id="1005" w:name="_Toc23233014"/>
            <w:bookmarkStart w:id="1006" w:name="_Toc23238063"/>
            <w:bookmarkStart w:id="1007" w:name="_Toc41971554"/>
            <w:bookmarkStart w:id="1008" w:name="_Toc125874278"/>
            <w:bookmarkStart w:id="1009" w:name="_Toc190498618"/>
            <w:bookmarkStart w:id="1010" w:name="_Toc135149817"/>
            <w:bookmarkEnd w:id="1000"/>
            <w:r w:rsidRPr="00166F92">
              <w:lastRenderedPageBreak/>
              <w:t>Supplementary</w:t>
            </w:r>
            <w:r w:rsidR="007E703B" w:rsidRPr="00166F92">
              <w:t xml:space="preserve"> </w:t>
            </w:r>
            <w:r w:rsidRPr="00166F92">
              <w:t>Information</w:t>
            </w:r>
            <w:bookmarkEnd w:id="1001"/>
            <w:bookmarkEnd w:id="1002"/>
            <w:bookmarkEnd w:id="1003"/>
            <w:bookmarkEnd w:id="1004"/>
            <w:bookmarkEnd w:id="1005"/>
            <w:bookmarkEnd w:id="1006"/>
            <w:bookmarkEnd w:id="1007"/>
            <w:bookmarkEnd w:id="1008"/>
            <w:bookmarkEnd w:id="1009"/>
            <w:bookmarkEnd w:id="1010"/>
          </w:p>
        </w:tc>
      </w:tr>
    </w:tbl>
    <w:p w14:paraId="011E2EEF" w14:textId="77777777" w:rsidR="00225F07" w:rsidRPr="00166F92" w:rsidRDefault="00225F07" w:rsidP="001D5093">
      <w:pPr>
        <w:jc w:val="center"/>
        <w:sectPr w:rsidR="00225F07" w:rsidRPr="00166F92" w:rsidSect="00A53CE8">
          <w:headerReference w:type="even" r:id="rId113"/>
          <w:headerReference w:type="default" r:id="rId114"/>
          <w:footerReference w:type="even" r:id="rId115"/>
          <w:footerReference w:type="default" r:id="rId116"/>
          <w:headerReference w:type="first" r:id="rId117"/>
          <w:footerReference w:type="first" r:id="rId118"/>
          <w:type w:val="oddPage"/>
          <w:pgSz w:w="12240" w:h="15840" w:code="1"/>
          <w:pgMar w:top="1440" w:right="1440" w:bottom="1440" w:left="1800" w:header="720" w:footer="720" w:gutter="0"/>
          <w:cols w:space="720"/>
          <w:titlePg/>
          <w:docGrid w:linePitch="326"/>
        </w:sectPr>
      </w:pPr>
      <w:bookmarkStart w:id="1011" w:name="_Toc438266930"/>
      <w:bookmarkStart w:id="1012" w:name="_Toc438267904"/>
      <w:bookmarkStart w:id="1013" w:name="_Toc438366671"/>
    </w:p>
    <w:p w14:paraId="7DFB3A72" w14:textId="77777777" w:rsidR="005B4A5F" w:rsidRPr="00166F92" w:rsidRDefault="005B4A5F" w:rsidP="001D5093">
      <w:pPr>
        <w:jc w:val="center"/>
      </w:pPr>
    </w:p>
    <w:p w14:paraId="29FE2D64" w14:textId="77777777" w:rsidR="00F07D31" w:rsidRPr="00166F92" w:rsidRDefault="00F07D31" w:rsidP="001D5093">
      <w:pPr>
        <w:pStyle w:val="HeadingP1"/>
      </w:pPr>
      <w:bookmarkStart w:id="1014" w:name="_Hlt197841293"/>
      <w:bookmarkStart w:id="1015" w:name="_Toc438529605"/>
      <w:bookmarkStart w:id="1016" w:name="_Toc438725761"/>
      <w:bookmarkStart w:id="1017" w:name="_Toc438817756"/>
      <w:bookmarkStart w:id="1018" w:name="_Toc438954450"/>
      <w:bookmarkStart w:id="1019" w:name="_Toc461939623"/>
      <w:bookmarkStart w:id="1020" w:name="_Toc433184870"/>
      <w:bookmarkStart w:id="1021" w:name="_Toc125954072"/>
      <w:bookmarkStart w:id="1022" w:name="_Toc197840927"/>
      <w:bookmarkEnd w:id="871"/>
      <w:bookmarkEnd w:id="1014"/>
    </w:p>
    <w:p w14:paraId="17200BA7" w14:textId="77777777" w:rsidR="00F07D31" w:rsidRPr="00166F92" w:rsidRDefault="00F07D31" w:rsidP="001D5093">
      <w:pPr>
        <w:pStyle w:val="HeadingP1"/>
      </w:pPr>
    </w:p>
    <w:p w14:paraId="436BD398" w14:textId="77777777" w:rsidR="00F07D31" w:rsidRPr="00166F92" w:rsidRDefault="005B4A5F" w:rsidP="001D5093">
      <w:pPr>
        <w:pStyle w:val="Part1"/>
      </w:pPr>
      <w:bookmarkStart w:id="1023" w:name="_Toc135149936"/>
      <w:r w:rsidRPr="00166F92">
        <w:t>PART</w:t>
      </w:r>
      <w:r w:rsidR="007E703B" w:rsidRPr="00166F92">
        <w:t xml:space="preserve"> </w:t>
      </w:r>
      <w:r w:rsidRPr="00166F92">
        <w:t>3</w:t>
      </w:r>
      <w:r w:rsidR="007E703B" w:rsidRPr="00166F92">
        <w:t xml:space="preserve"> </w:t>
      </w:r>
      <w:r w:rsidRPr="00166F92">
        <w:t>–</w:t>
      </w:r>
      <w:r w:rsidR="007E703B" w:rsidRPr="00166F92">
        <w:t xml:space="preserve"> </w:t>
      </w:r>
      <w:r w:rsidRPr="00166F92">
        <w:t>Conditions</w:t>
      </w:r>
      <w:r w:rsidR="007E703B" w:rsidRPr="00166F92">
        <w:t xml:space="preserve"> </w:t>
      </w:r>
      <w:r w:rsidRPr="00166F92">
        <w:t>of</w:t>
      </w:r>
      <w:r w:rsidR="007E703B" w:rsidRPr="00166F92">
        <w:t xml:space="preserve"> </w:t>
      </w:r>
      <w:r w:rsidRPr="00166F92">
        <w:t>Contract</w:t>
      </w:r>
      <w:bookmarkEnd w:id="1015"/>
      <w:bookmarkEnd w:id="1016"/>
      <w:bookmarkEnd w:id="1017"/>
      <w:bookmarkEnd w:id="1018"/>
      <w:bookmarkEnd w:id="1019"/>
      <w:r w:rsidR="007E703B" w:rsidRPr="00166F92">
        <w:t xml:space="preserve"> </w:t>
      </w:r>
      <w:r w:rsidRPr="00166F92">
        <w:t>and</w:t>
      </w:r>
      <w:r w:rsidR="007E703B" w:rsidRPr="00166F92">
        <w:t xml:space="preserve"> </w:t>
      </w:r>
      <w:r w:rsidRPr="00166F92">
        <w:t>Contract</w:t>
      </w:r>
      <w:r w:rsidR="007E703B" w:rsidRPr="00166F92">
        <w:t xml:space="preserve"> </w:t>
      </w:r>
      <w:r w:rsidRPr="00166F92">
        <w:t>Forms</w:t>
      </w:r>
      <w:bookmarkEnd w:id="1020"/>
      <w:bookmarkEnd w:id="1021"/>
      <w:bookmarkEnd w:id="1022"/>
      <w:bookmarkEnd w:id="1023"/>
    </w:p>
    <w:p w14:paraId="1AA14477" w14:textId="77777777" w:rsidR="005B4A5F" w:rsidRPr="00166F92" w:rsidRDefault="005B4A5F" w:rsidP="001D5093"/>
    <w:p w14:paraId="37CC3F54" w14:textId="77777777" w:rsidR="005B4A5F" w:rsidRPr="00166F92" w:rsidRDefault="005B4A5F" w:rsidP="001D5093">
      <w:pPr>
        <w:pStyle w:val="Subtitle"/>
        <w:jc w:val="both"/>
        <w:rPr>
          <w:b w:val="0"/>
          <w:sz w:val="24"/>
        </w:rPr>
      </w:pPr>
    </w:p>
    <w:p w14:paraId="31A658E7" w14:textId="77777777" w:rsidR="001514D5" w:rsidRPr="00166F92" w:rsidRDefault="001514D5" w:rsidP="001D5093">
      <w:pPr>
        <w:pStyle w:val="Subtitle"/>
        <w:rPr>
          <w:b w:val="0"/>
          <w:sz w:val="24"/>
        </w:rPr>
        <w:sectPr w:rsidR="001514D5" w:rsidRPr="00166F92" w:rsidSect="005C38A4">
          <w:headerReference w:type="even" r:id="rId119"/>
          <w:headerReference w:type="default" r:id="rId120"/>
          <w:footerReference w:type="even" r:id="rId121"/>
          <w:footerReference w:type="default" r:id="rId122"/>
          <w:headerReference w:type="first" r:id="rId123"/>
          <w:footerReference w:type="first" r:id="rId124"/>
          <w:type w:val="oddPage"/>
          <w:pgSz w:w="12240" w:h="15840" w:code="1"/>
          <w:pgMar w:top="1440" w:right="1440" w:bottom="1440"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B4A5F" w:rsidRPr="00166F92" w14:paraId="7535CA3B" w14:textId="77777777" w:rsidTr="000A7561">
        <w:trPr>
          <w:trHeight w:val="600"/>
        </w:trPr>
        <w:tc>
          <w:tcPr>
            <w:tcW w:w="9198" w:type="dxa"/>
            <w:tcBorders>
              <w:top w:val="nil"/>
              <w:left w:val="nil"/>
              <w:bottom w:val="nil"/>
              <w:right w:val="nil"/>
            </w:tcBorders>
            <w:vAlign w:val="center"/>
          </w:tcPr>
          <w:p w14:paraId="55AD5229" w14:textId="77777777" w:rsidR="005B4A5F" w:rsidRPr="00166F92" w:rsidRDefault="005B4A5F" w:rsidP="001D5093">
            <w:pPr>
              <w:pStyle w:val="SectionHeadings"/>
            </w:pPr>
            <w:bookmarkStart w:id="1024" w:name="_Hlt41971333"/>
            <w:bookmarkStart w:id="1025" w:name="_Hlt126646367"/>
            <w:bookmarkStart w:id="1026" w:name="_Toc433184871"/>
            <w:bookmarkStart w:id="1027" w:name="_Toc41971247"/>
            <w:bookmarkStart w:id="1028" w:name="_Toc125954073"/>
            <w:bookmarkStart w:id="1029" w:name="_Toc197840928"/>
            <w:bookmarkStart w:id="1030" w:name="_Toc135149937"/>
            <w:bookmarkEnd w:id="1024"/>
            <w:bookmarkEnd w:id="1025"/>
            <w:r w:rsidRPr="00166F92">
              <w:lastRenderedPageBreak/>
              <w:t>Section</w:t>
            </w:r>
            <w:r w:rsidR="007E703B" w:rsidRPr="00166F92">
              <w:t xml:space="preserve"> </w:t>
            </w:r>
            <w:r w:rsidRPr="00166F92">
              <w:t>VIII</w:t>
            </w:r>
            <w:r w:rsidR="007E703B" w:rsidRPr="00166F92">
              <w:t xml:space="preserve"> </w:t>
            </w:r>
            <w:r w:rsidR="00593E62" w:rsidRPr="00166F92">
              <w:t>-</w:t>
            </w:r>
            <w:r w:rsidR="00AE5E88" w:rsidRPr="00166F92">
              <w:t xml:space="preserve"> </w:t>
            </w:r>
            <w:r w:rsidRPr="00166F92">
              <w:t>General</w:t>
            </w:r>
            <w:r w:rsidR="007E703B" w:rsidRPr="00166F92">
              <w:t xml:space="preserve"> </w:t>
            </w:r>
            <w:r w:rsidRPr="00166F92">
              <w:t>Condition</w:t>
            </w:r>
            <w:bookmarkStart w:id="1031" w:name="_Hlt41971225"/>
            <w:bookmarkEnd w:id="1031"/>
            <w:r w:rsidRPr="00166F92">
              <w:t>s</w:t>
            </w:r>
            <w:r w:rsidR="007E703B" w:rsidRPr="00166F92">
              <w:t xml:space="preserve"> </w:t>
            </w:r>
            <w:bookmarkEnd w:id="1026"/>
            <w:bookmarkEnd w:id="1027"/>
            <w:bookmarkEnd w:id="1028"/>
            <w:bookmarkEnd w:id="1029"/>
            <w:r w:rsidR="002A5BED" w:rsidRPr="00166F92">
              <w:t>of Contract</w:t>
            </w:r>
            <w:bookmarkEnd w:id="1030"/>
          </w:p>
        </w:tc>
      </w:tr>
    </w:tbl>
    <w:p w14:paraId="2B9C2362" w14:textId="77777777" w:rsidR="005B4A5F" w:rsidRPr="00166F92" w:rsidRDefault="005B4A5F" w:rsidP="001D5093">
      <w:pPr>
        <w:pStyle w:val="explanatorynotes"/>
        <w:suppressAutoHyphens w:val="0"/>
        <w:spacing w:after="0" w:line="240" w:lineRule="auto"/>
        <w:rPr>
          <w:rFonts w:ascii="Times New Roman" w:hAnsi="Times New Roman"/>
        </w:rPr>
      </w:pPr>
    </w:p>
    <w:p w14:paraId="20063A73" w14:textId="77777777" w:rsidR="005B4A5F" w:rsidRPr="00166F92" w:rsidRDefault="005B4A5F" w:rsidP="001D5093">
      <w:pPr>
        <w:jc w:val="center"/>
        <w:rPr>
          <w:b/>
          <w:sz w:val="28"/>
          <w:szCs w:val="28"/>
        </w:rPr>
      </w:pPr>
      <w:bookmarkStart w:id="1032" w:name="_Toc37643992"/>
      <w:r w:rsidRPr="00166F92">
        <w:rPr>
          <w:b/>
          <w:sz w:val="28"/>
          <w:szCs w:val="28"/>
        </w:rPr>
        <w:t>Table</w:t>
      </w:r>
      <w:r w:rsidR="007E703B" w:rsidRPr="00166F92">
        <w:rPr>
          <w:b/>
          <w:sz w:val="28"/>
          <w:szCs w:val="28"/>
        </w:rPr>
        <w:t xml:space="preserve"> </w:t>
      </w:r>
      <w:r w:rsidRPr="00166F92">
        <w:rPr>
          <w:b/>
          <w:sz w:val="28"/>
          <w:szCs w:val="28"/>
        </w:rPr>
        <w:t>of</w:t>
      </w:r>
      <w:r w:rsidR="007E703B" w:rsidRPr="00166F92">
        <w:rPr>
          <w:b/>
          <w:sz w:val="28"/>
          <w:szCs w:val="28"/>
        </w:rPr>
        <w:t xml:space="preserve"> </w:t>
      </w:r>
      <w:r w:rsidRPr="00166F92">
        <w:rPr>
          <w:b/>
          <w:sz w:val="28"/>
          <w:szCs w:val="28"/>
        </w:rPr>
        <w:t>Clauses</w:t>
      </w:r>
      <w:bookmarkEnd w:id="1032"/>
    </w:p>
    <w:p w14:paraId="29FD0B12" w14:textId="77777777" w:rsidR="005B4A5F" w:rsidRPr="00166F92" w:rsidRDefault="005B4A5F" w:rsidP="001D5093">
      <w:pPr>
        <w:jc w:val="center"/>
      </w:pPr>
    </w:p>
    <w:p w14:paraId="7B3905CD" w14:textId="7CDAA0CA" w:rsidR="00FA20A1" w:rsidRDefault="006A7A5A">
      <w:pPr>
        <w:pStyle w:val="TOC1"/>
        <w:rPr>
          <w:rFonts w:eastAsiaTheme="minorEastAsia"/>
          <w:b w:val="0"/>
          <w:iCs w:val="0"/>
          <w:sz w:val="22"/>
          <w:szCs w:val="22"/>
        </w:rPr>
      </w:pPr>
      <w:r w:rsidRPr="00166F92">
        <w:fldChar w:fldCharType="begin"/>
      </w:r>
      <w:r w:rsidR="005B4A5F" w:rsidRPr="00166F92">
        <w:instrText xml:space="preserve"> TOC \h \z \t "S7 Header 1,1,S7 Header 2,2" </w:instrText>
      </w:r>
      <w:r w:rsidRPr="00166F92">
        <w:fldChar w:fldCharType="separate"/>
      </w:r>
      <w:bookmarkStart w:id="1033" w:name="_Hlt139095135"/>
      <w:bookmarkEnd w:id="1033"/>
      <w:r w:rsidR="00FA20A1" w:rsidRPr="00093960">
        <w:rPr>
          <w:rStyle w:val="Hyperlink"/>
        </w:rPr>
        <w:fldChar w:fldCharType="begin"/>
      </w:r>
      <w:r w:rsidR="00FA20A1" w:rsidRPr="00093960">
        <w:rPr>
          <w:rStyle w:val="Hyperlink"/>
        </w:rPr>
        <w:instrText xml:space="preserve"> </w:instrText>
      </w:r>
      <w:r w:rsidR="00FA20A1">
        <w:instrText>HYPERLINK \l "_Toc135149748"</w:instrText>
      </w:r>
      <w:r w:rsidR="00FA20A1" w:rsidRPr="00093960">
        <w:rPr>
          <w:rStyle w:val="Hyperlink"/>
        </w:rPr>
        <w:instrText xml:space="preserve"> </w:instrText>
      </w:r>
      <w:r w:rsidR="00FA20A1" w:rsidRPr="00093960">
        <w:rPr>
          <w:rStyle w:val="Hyperlink"/>
        </w:rPr>
      </w:r>
      <w:r w:rsidR="00FA20A1" w:rsidRPr="00093960">
        <w:rPr>
          <w:rStyle w:val="Hyperlink"/>
        </w:rPr>
        <w:fldChar w:fldCharType="separate"/>
      </w:r>
      <w:r w:rsidR="00FA20A1" w:rsidRPr="00093960">
        <w:rPr>
          <w:rStyle w:val="Hyperlink"/>
        </w:rPr>
        <w:t>A.</w:t>
      </w:r>
      <w:r w:rsidR="00FA20A1">
        <w:rPr>
          <w:rFonts w:eastAsiaTheme="minorEastAsia"/>
          <w:b w:val="0"/>
          <w:iCs w:val="0"/>
          <w:sz w:val="22"/>
          <w:szCs w:val="22"/>
        </w:rPr>
        <w:tab/>
      </w:r>
      <w:r w:rsidR="00FA20A1" w:rsidRPr="00093960">
        <w:rPr>
          <w:rStyle w:val="Hyperlink"/>
        </w:rPr>
        <w:t>Contract and Interpretation</w:t>
      </w:r>
      <w:r w:rsidR="00FA20A1">
        <w:rPr>
          <w:webHidden/>
        </w:rPr>
        <w:tab/>
      </w:r>
      <w:r w:rsidR="00FA20A1">
        <w:rPr>
          <w:webHidden/>
        </w:rPr>
        <w:fldChar w:fldCharType="begin"/>
      </w:r>
      <w:r w:rsidR="00FA20A1">
        <w:rPr>
          <w:webHidden/>
        </w:rPr>
        <w:instrText xml:space="preserve"> PAGEREF _Toc135149748 \h </w:instrText>
      </w:r>
      <w:r w:rsidR="00FA20A1">
        <w:rPr>
          <w:webHidden/>
        </w:rPr>
      </w:r>
      <w:r w:rsidR="00FA20A1">
        <w:rPr>
          <w:webHidden/>
        </w:rPr>
        <w:fldChar w:fldCharType="separate"/>
      </w:r>
      <w:r w:rsidR="00FA20A1">
        <w:rPr>
          <w:webHidden/>
        </w:rPr>
        <w:t>193</w:t>
      </w:r>
      <w:r w:rsidR="00FA20A1">
        <w:rPr>
          <w:webHidden/>
        </w:rPr>
        <w:fldChar w:fldCharType="end"/>
      </w:r>
      <w:r w:rsidR="00FA20A1" w:rsidRPr="00093960">
        <w:rPr>
          <w:rStyle w:val="Hyperlink"/>
        </w:rPr>
        <w:fldChar w:fldCharType="end"/>
      </w:r>
    </w:p>
    <w:p w14:paraId="55A07D16" w14:textId="26CCC8C5" w:rsidR="00FA20A1" w:rsidRDefault="00FA20A1">
      <w:pPr>
        <w:pStyle w:val="TOC2"/>
        <w:rPr>
          <w:rFonts w:eastAsiaTheme="minorEastAsia"/>
          <w:noProof/>
          <w:sz w:val="22"/>
        </w:rPr>
      </w:pPr>
      <w:hyperlink w:anchor="_Toc135149749" w:history="1">
        <w:r w:rsidRPr="00093960">
          <w:rPr>
            <w:rStyle w:val="Hyperlink"/>
            <w:noProof/>
          </w:rPr>
          <w:t>1.</w:t>
        </w:r>
        <w:r>
          <w:rPr>
            <w:rFonts w:eastAsiaTheme="minorEastAsia"/>
            <w:noProof/>
            <w:sz w:val="22"/>
          </w:rPr>
          <w:tab/>
        </w:r>
        <w:r w:rsidRPr="00093960">
          <w:rPr>
            <w:rStyle w:val="Hyperlink"/>
            <w:noProof/>
          </w:rPr>
          <w:t>Definitions</w:t>
        </w:r>
        <w:r>
          <w:rPr>
            <w:noProof/>
            <w:webHidden/>
          </w:rPr>
          <w:tab/>
        </w:r>
        <w:r>
          <w:rPr>
            <w:noProof/>
            <w:webHidden/>
          </w:rPr>
          <w:fldChar w:fldCharType="begin"/>
        </w:r>
        <w:r>
          <w:rPr>
            <w:noProof/>
            <w:webHidden/>
          </w:rPr>
          <w:instrText xml:space="preserve"> PAGEREF _Toc135149749 \h </w:instrText>
        </w:r>
        <w:r>
          <w:rPr>
            <w:noProof/>
            <w:webHidden/>
          </w:rPr>
        </w:r>
        <w:r>
          <w:rPr>
            <w:noProof/>
            <w:webHidden/>
          </w:rPr>
          <w:fldChar w:fldCharType="separate"/>
        </w:r>
        <w:r>
          <w:rPr>
            <w:noProof/>
            <w:webHidden/>
          </w:rPr>
          <w:t>193</w:t>
        </w:r>
        <w:r>
          <w:rPr>
            <w:noProof/>
            <w:webHidden/>
          </w:rPr>
          <w:fldChar w:fldCharType="end"/>
        </w:r>
      </w:hyperlink>
    </w:p>
    <w:p w14:paraId="08EB9953" w14:textId="7C91D860" w:rsidR="00FA20A1" w:rsidRDefault="00FA20A1">
      <w:pPr>
        <w:pStyle w:val="TOC2"/>
        <w:rPr>
          <w:rFonts w:eastAsiaTheme="minorEastAsia"/>
          <w:noProof/>
          <w:sz w:val="22"/>
        </w:rPr>
      </w:pPr>
      <w:hyperlink w:anchor="_Toc135149750" w:history="1">
        <w:r w:rsidRPr="00093960">
          <w:rPr>
            <w:rStyle w:val="Hyperlink"/>
            <w:noProof/>
          </w:rPr>
          <w:t>2.</w:t>
        </w:r>
        <w:r>
          <w:rPr>
            <w:rFonts w:eastAsiaTheme="minorEastAsia"/>
            <w:noProof/>
            <w:sz w:val="22"/>
          </w:rPr>
          <w:tab/>
        </w:r>
        <w:r w:rsidRPr="00093960">
          <w:rPr>
            <w:rStyle w:val="Hyperlink"/>
            <w:noProof/>
          </w:rPr>
          <w:t>Contract Documents</w:t>
        </w:r>
        <w:r>
          <w:rPr>
            <w:noProof/>
            <w:webHidden/>
          </w:rPr>
          <w:tab/>
        </w:r>
        <w:r>
          <w:rPr>
            <w:noProof/>
            <w:webHidden/>
          </w:rPr>
          <w:fldChar w:fldCharType="begin"/>
        </w:r>
        <w:r>
          <w:rPr>
            <w:noProof/>
            <w:webHidden/>
          </w:rPr>
          <w:instrText xml:space="preserve"> PAGEREF _Toc135149750 \h </w:instrText>
        </w:r>
        <w:r>
          <w:rPr>
            <w:noProof/>
            <w:webHidden/>
          </w:rPr>
        </w:r>
        <w:r>
          <w:rPr>
            <w:noProof/>
            <w:webHidden/>
          </w:rPr>
          <w:fldChar w:fldCharType="separate"/>
        </w:r>
        <w:r>
          <w:rPr>
            <w:noProof/>
            <w:webHidden/>
          </w:rPr>
          <w:t>196</w:t>
        </w:r>
        <w:r>
          <w:rPr>
            <w:noProof/>
            <w:webHidden/>
          </w:rPr>
          <w:fldChar w:fldCharType="end"/>
        </w:r>
      </w:hyperlink>
    </w:p>
    <w:p w14:paraId="5165C0F2" w14:textId="4DC8765F" w:rsidR="00FA20A1" w:rsidRDefault="00FA20A1">
      <w:pPr>
        <w:pStyle w:val="TOC2"/>
        <w:rPr>
          <w:rFonts w:eastAsiaTheme="minorEastAsia"/>
          <w:noProof/>
          <w:sz w:val="22"/>
        </w:rPr>
      </w:pPr>
      <w:hyperlink w:anchor="_Toc135149751" w:history="1">
        <w:r w:rsidRPr="00093960">
          <w:rPr>
            <w:rStyle w:val="Hyperlink"/>
            <w:noProof/>
          </w:rPr>
          <w:t>3.</w:t>
        </w:r>
        <w:r>
          <w:rPr>
            <w:rFonts w:eastAsiaTheme="minorEastAsia"/>
            <w:noProof/>
            <w:sz w:val="22"/>
          </w:rPr>
          <w:tab/>
        </w:r>
        <w:r w:rsidRPr="00093960">
          <w:rPr>
            <w:rStyle w:val="Hyperlink"/>
            <w:noProof/>
          </w:rPr>
          <w:t>Interpretation</w:t>
        </w:r>
        <w:r>
          <w:rPr>
            <w:noProof/>
            <w:webHidden/>
          </w:rPr>
          <w:tab/>
        </w:r>
        <w:r>
          <w:rPr>
            <w:noProof/>
            <w:webHidden/>
          </w:rPr>
          <w:fldChar w:fldCharType="begin"/>
        </w:r>
        <w:r>
          <w:rPr>
            <w:noProof/>
            <w:webHidden/>
          </w:rPr>
          <w:instrText xml:space="preserve"> PAGEREF _Toc135149751 \h </w:instrText>
        </w:r>
        <w:r>
          <w:rPr>
            <w:noProof/>
            <w:webHidden/>
          </w:rPr>
        </w:r>
        <w:r>
          <w:rPr>
            <w:noProof/>
            <w:webHidden/>
          </w:rPr>
          <w:fldChar w:fldCharType="separate"/>
        </w:r>
        <w:r>
          <w:rPr>
            <w:noProof/>
            <w:webHidden/>
          </w:rPr>
          <w:t>196</w:t>
        </w:r>
        <w:r>
          <w:rPr>
            <w:noProof/>
            <w:webHidden/>
          </w:rPr>
          <w:fldChar w:fldCharType="end"/>
        </w:r>
      </w:hyperlink>
    </w:p>
    <w:p w14:paraId="47A7DBCE" w14:textId="546A5440" w:rsidR="00FA20A1" w:rsidRDefault="00FA20A1">
      <w:pPr>
        <w:pStyle w:val="TOC2"/>
        <w:rPr>
          <w:rFonts w:eastAsiaTheme="minorEastAsia"/>
          <w:noProof/>
          <w:sz w:val="22"/>
        </w:rPr>
      </w:pPr>
      <w:hyperlink w:anchor="_Toc135149752" w:history="1">
        <w:r w:rsidRPr="00093960">
          <w:rPr>
            <w:rStyle w:val="Hyperlink"/>
            <w:noProof/>
          </w:rPr>
          <w:t>4.</w:t>
        </w:r>
        <w:r>
          <w:rPr>
            <w:rFonts w:eastAsiaTheme="minorEastAsia"/>
            <w:noProof/>
            <w:sz w:val="22"/>
          </w:rPr>
          <w:tab/>
        </w:r>
        <w:r w:rsidRPr="00093960">
          <w:rPr>
            <w:rStyle w:val="Hyperlink"/>
            <w:noProof/>
          </w:rPr>
          <w:t>Communications</w:t>
        </w:r>
        <w:r>
          <w:rPr>
            <w:noProof/>
            <w:webHidden/>
          </w:rPr>
          <w:tab/>
        </w:r>
        <w:r>
          <w:rPr>
            <w:noProof/>
            <w:webHidden/>
          </w:rPr>
          <w:fldChar w:fldCharType="begin"/>
        </w:r>
        <w:r>
          <w:rPr>
            <w:noProof/>
            <w:webHidden/>
          </w:rPr>
          <w:instrText xml:space="preserve"> PAGEREF _Toc135149752 \h </w:instrText>
        </w:r>
        <w:r>
          <w:rPr>
            <w:noProof/>
            <w:webHidden/>
          </w:rPr>
        </w:r>
        <w:r>
          <w:rPr>
            <w:noProof/>
            <w:webHidden/>
          </w:rPr>
          <w:fldChar w:fldCharType="separate"/>
        </w:r>
        <w:r>
          <w:rPr>
            <w:noProof/>
            <w:webHidden/>
          </w:rPr>
          <w:t>198</w:t>
        </w:r>
        <w:r>
          <w:rPr>
            <w:noProof/>
            <w:webHidden/>
          </w:rPr>
          <w:fldChar w:fldCharType="end"/>
        </w:r>
      </w:hyperlink>
    </w:p>
    <w:p w14:paraId="0DA84A27" w14:textId="02CB8BCD" w:rsidR="00FA20A1" w:rsidRDefault="00FA20A1">
      <w:pPr>
        <w:pStyle w:val="TOC2"/>
        <w:rPr>
          <w:rFonts w:eastAsiaTheme="minorEastAsia"/>
          <w:noProof/>
          <w:sz w:val="22"/>
        </w:rPr>
      </w:pPr>
      <w:hyperlink w:anchor="_Toc135149753" w:history="1">
        <w:r w:rsidRPr="00093960">
          <w:rPr>
            <w:rStyle w:val="Hyperlink"/>
            <w:noProof/>
          </w:rPr>
          <w:t>5.</w:t>
        </w:r>
        <w:r>
          <w:rPr>
            <w:rFonts w:eastAsiaTheme="minorEastAsia"/>
            <w:noProof/>
            <w:sz w:val="22"/>
          </w:rPr>
          <w:tab/>
        </w:r>
        <w:r w:rsidRPr="00093960">
          <w:rPr>
            <w:rStyle w:val="Hyperlink"/>
            <w:noProof/>
          </w:rPr>
          <w:t>Law and Language</w:t>
        </w:r>
        <w:r>
          <w:rPr>
            <w:noProof/>
            <w:webHidden/>
          </w:rPr>
          <w:tab/>
        </w:r>
        <w:r>
          <w:rPr>
            <w:noProof/>
            <w:webHidden/>
          </w:rPr>
          <w:fldChar w:fldCharType="begin"/>
        </w:r>
        <w:r>
          <w:rPr>
            <w:noProof/>
            <w:webHidden/>
          </w:rPr>
          <w:instrText xml:space="preserve"> PAGEREF _Toc135149753 \h </w:instrText>
        </w:r>
        <w:r>
          <w:rPr>
            <w:noProof/>
            <w:webHidden/>
          </w:rPr>
        </w:r>
        <w:r>
          <w:rPr>
            <w:noProof/>
            <w:webHidden/>
          </w:rPr>
          <w:fldChar w:fldCharType="separate"/>
        </w:r>
        <w:r>
          <w:rPr>
            <w:noProof/>
            <w:webHidden/>
          </w:rPr>
          <w:t>198</w:t>
        </w:r>
        <w:r>
          <w:rPr>
            <w:noProof/>
            <w:webHidden/>
          </w:rPr>
          <w:fldChar w:fldCharType="end"/>
        </w:r>
      </w:hyperlink>
    </w:p>
    <w:p w14:paraId="0C316541" w14:textId="27883286" w:rsidR="00FA20A1" w:rsidRDefault="00FA20A1">
      <w:pPr>
        <w:pStyle w:val="TOC2"/>
        <w:rPr>
          <w:rFonts w:eastAsiaTheme="minorEastAsia"/>
          <w:noProof/>
          <w:sz w:val="22"/>
        </w:rPr>
      </w:pPr>
      <w:hyperlink w:anchor="_Toc135149754" w:history="1">
        <w:r w:rsidRPr="00093960">
          <w:rPr>
            <w:rStyle w:val="Hyperlink"/>
            <w:noProof/>
          </w:rPr>
          <w:t>6.</w:t>
        </w:r>
        <w:r>
          <w:rPr>
            <w:rFonts w:eastAsiaTheme="minorEastAsia"/>
            <w:noProof/>
            <w:sz w:val="22"/>
          </w:rPr>
          <w:tab/>
        </w:r>
        <w:r w:rsidRPr="00093960">
          <w:rPr>
            <w:rStyle w:val="Hyperlink"/>
            <w:noProof/>
          </w:rPr>
          <w:t>Fraud and Corruption</w:t>
        </w:r>
        <w:r>
          <w:rPr>
            <w:noProof/>
            <w:webHidden/>
          </w:rPr>
          <w:tab/>
        </w:r>
        <w:r>
          <w:rPr>
            <w:noProof/>
            <w:webHidden/>
          </w:rPr>
          <w:fldChar w:fldCharType="begin"/>
        </w:r>
        <w:r>
          <w:rPr>
            <w:noProof/>
            <w:webHidden/>
          </w:rPr>
          <w:instrText xml:space="preserve"> PAGEREF _Toc135149754 \h </w:instrText>
        </w:r>
        <w:r>
          <w:rPr>
            <w:noProof/>
            <w:webHidden/>
          </w:rPr>
        </w:r>
        <w:r>
          <w:rPr>
            <w:noProof/>
            <w:webHidden/>
          </w:rPr>
          <w:fldChar w:fldCharType="separate"/>
        </w:r>
        <w:r>
          <w:rPr>
            <w:noProof/>
            <w:webHidden/>
          </w:rPr>
          <w:t>198</w:t>
        </w:r>
        <w:r>
          <w:rPr>
            <w:noProof/>
            <w:webHidden/>
          </w:rPr>
          <w:fldChar w:fldCharType="end"/>
        </w:r>
      </w:hyperlink>
    </w:p>
    <w:p w14:paraId="5E063319" w14:textId="06E311A0" w:rsidR="00FA20A1" w:rsidRDefault="00FA20A1">
      <w:pPr>
        <w:pStyle w:val="TOC1"/>
        <w:rPr>
          <w:rFonts w:eastAsiaTheme="minorEastAsia"/>
          <w:b w:val="0"/>
          <w:iCs w:val="0"/>
          <w:sz w:val="22"/>
          <w:szCs w:val="22"/>
        </w:rPr>
      </w:pPr>
      <w:hyperlink w:anchor="_Toc135149755" w:history="1">
        <w:r w:rsidRPr="00093960">
          <w:rPr>
            <w:rStyle w:val="Hyperlink"/>
          </w:rPr>
          <w:t>B.</w:t>
        </w:r>
        <w:r>
          <w:rPr>
            <w:rFonts w:eastAsiaTheme="minorEastAsia"/>
            <w:b w:val="0"/>
            <w:iCs w:val="0"/>
            <w:sz w:val="22"/>
            <w:szCs w:val="22"/>
          </w:rPr>
          <w:tab/>
        </w:r>
        <w:r w:rsidRPr="00093960">
          <w:rPr>
            <w:rStyle w:val="Hyperlink"/>
          </w:rPr>
          <w:t>Subject Matter of Contract</w:t>
        </w:r>
        <w:r>
          <w:rPr>
            <w:webHidden/>
          </w:rPr>
          <w:tab/>
        </w:r>
        <w:r>
          <w:rPr>
            <w:webHidden/>
          </w:rPr>
          <w:fldChar w:fldCharType="begin"/>
        </w:r>
        <w:r>
          <w:rPr>
            <w:webHidden/>
          </w:rPr>
          <w:instrText xml:space="preserve"> PAGEREF _Toc135149755 \h </w:instrText>
        </w:r>
        <w:r>
          <w:rPr>
            <w:webHidden/>
          </w:rPr>
        </w:r>
        <w:r>
          <w:rPr>
            <w:webHidden/>
          </w:rPr>
          <w:fldChar w:fldCharType="separate"/>
        </w:r>
        <w:r>
          <w:rPr>
            <w:webHidden/>
          </w:rPr>
          <w:t>199</w:t>
        </w:r>
        <w:r>
          <w:rPr>
            <w:webHidden/>
          </w:rPr>
          <w:fldChar w:fldCharType="end"/>
        </w:r>
      </w:hyperlink>
    </w:p>
    <w:p w14:paraId="2EE320AC" w14:textId="57B9FE39" w:rsidR="00FA20A1" w:rsidRDefault="00FA20A1">
      <w:pPr>
        <w:pStyle w:val="TOC2"/>
        <w:rPr>
          <w:rFonts w:eastAsiaTheme="minorEastAsia"/>
          <w:noProof/>
          <w:sz w:val="22"/>
        </w:rPr>
      </w:pPr>
      <w:hyperlink w:anchor="_Toc135149756" w:history="1">
        <w:r w:rsidRPr="00093960">
          <w:rPr>
            <w:rStyle w:val="Hyperlink"/>
            <w:noProof/>
          </w:rPr>
          <w:t>7.</w:t>
        </w:r>
        <w:r>
          <w:rPr>
            <w:rFonts w:eastAsiaTheme="minorEastAsia"/>
            <w:noProof/>
            <w:sz w:val="22"/>
          </w:rPr>
          <w:tab/>
        </w:r>
        <w:r w:rsidRPr="00093960">
          <w:rPr>
            <w:rStyle w:val="Hyperlink"/>
            <w:noProof/>
          </w:rPr>
          <w:t>Scope of Facilities</w:t>
        </w:r>
        <w:r>
          <w:rPr>
            <w:noProof/>
            <w:webHidden/>
          </w:rPr>
          <w:tab/>
        </w:r>
        <w:r>
          <w:rPr>
            <w:noProof/>
            <w:webHidden/>
          </w:rPr>
          <w:fldChar w:fldCharType="begin"/>
        </w:r>
        <w:r>
          <w:rPr>
            <w:noProof/>
            <w:webHidden/>
          </w:rPr>
          <w:instrText xml:space="preserve"> PAGEREF _Toc135149756 \h </w:instrText>
        </w:r>
        <w:r>
          <w:rPr>
            <w:noProof/>
            <w:webHidden/>
          </w:rPr>
        </w:r>
        <w:r>
          <w:rPr>
            <w:noProof/>
            <w:webHidden/>
          </w:rPr>
          <w:fldChar w:fldCharType="separate"/>
        </w:r>
        <w:r>
          <w:rPr>
            <w:noProof/>
            <w:webHidden/>
          </w:rPr>
          <w:t>199</w:t>
        </w:r>
        <w:r>
          <w:rPr>
            <w:noProof/>
            <w:webHidden/>
          </w:rPr>
          <w:fldChar w:fldCharType="end"/>
        </w:r>
      </w:hyperlink>
    </w:p>
    <w:p w14:paraId="5A69311D" w14:textId="15B96F35" w:rsidR="00FA20A1" w:rsidRDefault="00FA20A1">
      <w:pPr>
        <w:pStyle w:val="TOC2"/>
        <w:rPr>
          <w:rFonts w:eastAsiaTheme="minorEastAsia"/>
          <w:noProof/>
          <w:sz w:val="22"/>
        </w:rPr>
      </w:pPr>
      <w:hyperlink w:anchor="_Toc135149757" w:history="1">
        <w:r w:rsidRPr="00093960">
          <w:rPr>
            <w:rStyle w:val="Hyperlink"/>
            <w:noProof/>
          </w:rPr>
          <w:t>8.</w:t>
        </w:r>
        <w:r>
          <w:rPr>
            <w:rFonts w:eastAsiaTheme="minorEastAsia"/>
            <w:noProof/>
            <w:sz w:val="22"/>
          </w:rPr>
          <w:tab/>
        </w:r>
        <w:r w:rsidRPr="00093960">
          <w:rPr>
            <w:rStyle w:val="Hyperlink"/>
            <w:noProof/>
          </w:rPr>
          <w:t>Time for Commencement and Completion</w:t>
        </w:r>
        <w:r>
          <w:rPr>
            <w:noProof/>
            <w:webHidden/>
          </w:rPr>
          <w:tab/>
        </w:r>
        <w:r>
          <w:rPr>
            <w:noProof/>
            <w:webHidden/>
          </w:rPr>
          <w:fldChar w:fldCharType="begin"/>
        </w:r>
        <w:r>
          <w:rPr>
            <w:noProof/>
            <w:webHidden/>
          </w:rPr>
          <w:instrText xml:space="preserve"> PAGEREF _Toc135149757 \h </w:instrText>
        </w:r>
        <w:r>
          <w:rPr>
            <w:noProof/>
            <w:webHidden/>
          </w:rPr>
        </w:r>
        <w:r>
          <w:rPr>
            <w:noProof/>
            <w:webHidden/>
          </w:rPr>
          <w:fldChar w:fldCharType="separate"/>
        </w:r>
        <w:r>
          <w:rPr>
            <w:noProof/>
            <w:webHidden/>
          </w:rPr>
          <w:t>200</w:t>
        </w:r>
        <w:r>
          <w:rPr>
            <w:noProof/>
            <w:webHidden/>
          </w:rPr>
          <w:fldChar w:fldCharType="end"/>
        </w:r>
      </w:hyperlink>
    </w:p>
    <w:p w14:paraId="108DFC15" w14:textId="1D5FF7D1" w:rsidR="00FA20A1" w:rsidRDefault="00FA20A1">
      <w:pPr>
        <w:pStyle w:val="TOC2"/>
        <w:rPr>
          <w:rFonts w:eastAsiaTheme="minorEastAsia"/>
          <w:noProof/>
          <w:sz w:val="22"/>
        </w:rPr>
      </w:pPr>
      <w:hyperlink w:anchor="_Toc135149758" w:history="1">
        <w:r w:rsidRPr="00093960">
          <w:rPr>
            <w:rStyle w:val="Hyperlink"/>
            <w:noProof/>
          </w:rPr>
          <w:t>9.</w:t>
        </w:r>
        <w:r>
          <w:rPr>
            <w:rFonts w:eastAsiaTheme="minorEastAsia"/>
            <w:noProof/>
            <w:sz w:val="22"/>
          </w:rPr>
          <w:tab/>
        </w:r>
        <w:r w:rsidRPr="00093960">
          <w:rPr>
            <w:rStyle w:val="Hyperlink"/>
            <w:noProof/>
          </w:rPr>
          <w:t>Contractor’s Responsibilities</w:t>
        </w:r>
        <w:r>
          <w:rPr>
            <w:noProof/>
            <w:webHidden/>
          </w:rPr>
          <w:tab/>
        </w:r>
        <w:r>
          <w:rPr>
            <w:noProof/>
            <w:webHidden/>
          </w:rPr>
          <w:fldChar w:fldCharType="begin"/>
        </w:r>
        <w:r>
          <w:rPr>
            <w:noProof/>
            <w:webHidden/>
          </w:rPr>
          <w:instrText xml:space="preserve"> PAGEREF _Toc135149758 \h </w:instrText>
        </w:r>
        <w:r>
          <w:rPr>
            <w:noProof/>
            <w:webHidden/>
          </w:rPr>
        </w:r>
        <w:r>
          <w:rPr>
            <w:noProof/>
            <w:webHidden/>
          </w:rPr>
          <w:fldChar w:fldCharType="separate"/>
        </w:r>
        <w:r>
          <w:rPr>
            <w:noProof/>
            <w:webHidden/>
          </w:rPr>
          <w:t>200</w:t>
        </w:r>
        <w:r>
          <w:rPr>
            <w:noProof/>
            <w:webHidden/>
          </w:rPr>
          <w:fldChar w:fldCharType="end"/>
        </w:r>
      </w:hyperlink>
    </w:p>
    <w:p w14:paraId="320C5D3D" w14:textId="69D94A6E" w:rsidR="00FA20A1" w:rsidRDefault="00FA20A1">
      <w:pPr>
        <w:pStyle w:val="TOC2"/>
        <w:rPr>
          <w:rFonts w:eastAsiaTheme="minorEastAsia"/>
          <w:noProof/>
          <w:sz w:val="22"/>
        </w:rPr>
      </w:pPr>
      <w:hyperlink w:anchor="_Toc135149759" w:history="1">
        <w:r w:rsidRPr="00093960">
          <w:rPr>
            <w:rStyle w:val="Hyperlink"/>
            <w:noProof/>
          </w:rPr>
          <w:t>10.</w:t>
        </w:r>
        <w:r>
          <w:rPr>
            <w:rFonts w:eastAsiaTheme="minorEastAsia"/>
            <w:noProof/>
            <w:sz w:val="22"/>
          </w:rPr>
          <w:tab/>
        </w:r>
        <w:r w:rsidRPr="00093960">
          <w:rPr>
            <w:rStyle w:val="Hyperlink"/>
            <w:noProof/>
          </w:rPr>
          <w:t>Employer’s Responsibilities</w:t>
        </w:r>
        <w:r>
          <w:rPr>
            <w:noProof/>
            <w:webHidden/>
          </w:rPr>
          <w:tab/>
        </w:r>
        <w:r>
          <w:rPr>
            <w:noProof/>
            <w:webHidden/>
          </w:rPr>
          <w:fldChar w:fldCharType="begin"/>
        </w:r>
        <w:r>
          <w:rPr>
            <w:noProof/>
            <w:webHidden/>
          </w:rPr>
          <w:instrText xml:space="preserve"> PAGEREF _Toc135149759 \h </w:instrText>
        </w:r>
        <w:r>
          <w:rPr>
            <w:noProof/>
            <w:webHidden/>
          </w:rPr>
        </w:r>
        <w:r>
          <w:rPr>
            <w:noProof/>
            <w:webHidden/>
          </w:rPr>
          <w:fldChar w:fldCharType="separate"/>
        </w:r>
        <w:r>
          <w:rPr>
            <w:noProof/>
            <w:webHidden/>
          </w:rPr>
          <w:t>204</w:t>
        </w:r>
        <w:r>
          <w:rPr>
            <w:noProof/>
            <w:webHidden/>
          </w:rPr>
          <w:fldChar w:fldCharType="end"/>
        </w:r>
      </w:hyperlink>
    </w:p>
    <w:p w14:paraId="1F61BC10" w14:textId="50532C6D" w:rsidR="00FA20A1" w:rsidRDefault="00FA20A1">
      <w:pPr>
        <w:pStyle w:val="TOC1"/>
        <w:rPr>
          <w:rFonts w:eastAsiaTheme="minorEastAsia"/>
          <w:b w:val="0"/>
          <w:iCs w:val="0"/>
          <w:sz w:val="22"/>
          <w:szCs w:val="22"/>
        </w:rPr>
      </w:pPr>
      <w:hyperlink w:anchor="_Toc135149760" w:history="1">
        <w:r w:rsidRPr="00093960">
          <w:rPr>
            <w:rStyle w:val="Hyperlink"/>
          </w:rPr>
          <w:t>C.</w:t>
        </w:r>
        <w:r>
          <w:rPr>
            <w:rFonts w:eastAsiaTheme="minorEastAsia"/>
            <w:b w:val="0"/>
            <w:iCs w:val="0"/>
            <w:sz w:val="22"/>
            <w:szCs w:val="22"/>
          </w:rPr>
          <w:tab/>
        </w:r>
        <w:r w:rsidRPr="00093960">
          <w:rPr>
            <w:rStyle w:val="Hyperlink"/>
          </w:rPr>
          <w:t>Payment</w:t>
        </w:r>
        <w:r>
          <w:rPr>
            <w:webHidden/>
          </w:rPr>
          <w:tab/>
        </w:r>
        <w:r>
          <w:rPr>
            <w:webHidden/>
          </w:rPr>
          <w:fldChar w:fldCharType="begin"/>
        </w:r>
        <w:r>
          <w:rPr>
            <w:webHidden/>
          </w:rPr>
          <w:instrText xml:space="preserve"> PAGEREF _Toc135149760 \h </w:instrText>
        </w:r>
        <w:r>
          <w:rPr>
            <w:webHidden/>
          </w:rPr>
        </w:r>
        <w:r>
          <w:rPr>
            <w:webHidden/>
          </w:rPr>
          <w:fldChar w:fldCharType="separate"/>
        </w:r>
        <w:r>
          <w:rPr>
            <w:webHidden/>
          </w:rPr>
          <w:t>206</w:t>
        </w:r>
        <w:r>
          <w:rPr>
            <w:webHidden/>
          </w:rPr>
          <w:fldChar w:fldCharType="end"/>
        </w:r>
      </w:hyperlink>
    </w:p>
    <w:p w14:paraId="03786F8F" w14:textId="39D88D16" w:rsidR="00FA20A1" w:rsidRDefault="00FA20A1">
      <w:pPr>
        <w:pStyle w:val="TOC2"/>
        <w:rPr>
          <w:rFonts w:eastAsiaTheme="minorEastAsia"/>
          <w:noProof/>
          <w:sz w:val="22"/>
        </w:rPr>
      </w:pPr>
      <w:hyperlink w:anchor="_Toc135149761" w:history="1">
        <w:r w:rsidRPr="00093960">
          <w:rPr>
            <w:rStyle w:val="Hyperlink"/>
            <w:noProof/>
          </w:rPr>
          <w:t>11.</w:t>
        </w:r>
        <w:r>
          <w:rPr>
            <w:rFonts w:eastAsiaTheme="minorEastAsia"/>
            <w:noProof/>
            <w:sz w:val="22"/>
          </w:rPr>
          <w:tab/>
        </w:r>
        <w:r w:rsidRPr="00093960">
          <w:rPr>
            <w:rStyle w:val="Hyperlink"/>
            <w:noProof/>
          </w:rPr>
          <w:t>Contract Price</w:t>
        </w:r>
        <w:r>
          <w:rPr>
            <w:noProof/>
            <w:webHidden/>
          </w:rPr>
          <w:tab/>
        </w:r>
        <w:r>
          <w:rPr>
            <w:noProof/>
            <w:webHidden/>
          </w:rPr>
          <w:fldChar w:fldCharType="begin"/>
        </w:r>
        <w:r>
          <w:rPr>
            <w:noProof/>
            <w:webHidden/>
          </w:rPr>
          <w:instrText xml:space="preserve"> PAGEREF _Toc135149761 \h </w:instrText>
        </w:r>
        <w:r>
          <w:rPr>
            <w:noProof/>
            <w:webHidden/>
          </w:rPr>
        </w:r>
        <w:r>
          <w:rPr>
            <w:noProof/>
            <w:webHidden/>
          </w:rPr>
          <w:fldChar w:fldCharType="separate"/>
        </w:r>
        <w:r>
          <w:rPr>
            <w:noProof/>
            <w:webHidden/>
          </w:rPr>
          <w:t>206</w:t>
        </w:r>
        <w:r>
          <w:rPr>
            <w:noProof/>
            <w:webHidden/>
          </w:rPr>
          <w:fldChar w:fldCharType="end"/>
        </w:r>
      </w:hyperlink>
    </w:p>
    <w:p w14:paraId="3E5C67D6" w14:textId="66C5E300" w:rsidR="00FA20A1" w:rsidRDefault="00FA20A1">
      <w:pPr>
        <w:pStyle w:val="TOC2"/>
        <w:rPr>
          <w:rFonts w:eastAsiaTheme="minorEastAsia"/>
          <w:noProof/>
          <w:sz w:val="22"/>
        </w:rPr>
      </w:pPr>
      <w:hyperlink w:anchor="_Toc135149762" w:history="1">
        <w:r w:rsidRPr="00093960">
          <w:rPr>
            <w:rStyle w:val="Hyperlink"/>
            <w:noProof/>
          </w:rPr>
          <w:t>12.</w:t>
        </w:r>
        <w:r>
          <w:rPr>
            <w:rFonts w:eastAsiaTheme="minorEastAsia"/>
            <w:noProof/>
            <w:sz w:val="22"/>
          </w:rPr>
          <w:tab/>
        </w:r>
        <w:r w:rsidRPr="00093960">
          <w:rPr>
            <w:rStyle w:val="Hyperlink"/>
            <w:noProof/>
          </w:rPr>
          <w:t>Terms of Payment</w:t>
        </w:r>
        <w:r>
          <w:rPr>
            <w:noProof/>
            <w:webHidden/>
          </w:rPr>
          <w:tab/>
        </w:r>
        <w:r>
          <w:rPr>
            <w:noProof/>
            <w:webHidden/>
          </w:rPr>
          <w:fldChar w:fldCharType="begin"/>
        </w:r>
        <w:r>
          <w:rPr>
            <w:noProof/>
            <w:webHidden/>
          </w:rPr>
          <w:instrText xml:space="preserve"> PAGEREF _Toc135149762 \h </w:instrText>
        </w:r>
        <w:r>
          <w:rPr>
            <w:noProof/>
            <w:webHidden/>
          </w:rPr>
        </w:r>
        <w:r>
          <w:rPr>
            <w:noProof/>
            <w:webHidden/>
          </w:rPr>
          <w:fldChar w:fldCharType="separate"/>
        </w:r>
        <w:r>
          <w:rPr>
            <w:noProof/>
            <w:webHidden/>
          </w:rPr>
          <w:t>206</w:t>
        </w:r>
        <w:r>
          <w:rPr>
            <w:noProof/>
            <w:webHidden/>
          </w:rPr>
          <w:fldChar w:fldCharType="end"/>
        </w:r>
      </w:hyperlink>
    </w:p>
    <w:p w14:paraId="7A0860FE" w14:textId="7F955562" w:rsidR="00FA20A1" w:rsidRDefault="00FA20A1">
      <w:pPr>
        <w:pStyle w:val="TOC2"/>
        <w:rPr>
          <w:rFonts w:eastAsiaTheme="minorEastAsia"/>
          <w:noProof/>
          <w:sz w:val="22"/>
        </w:rPr>
      </w:pPr>
      <w:hyperlink w:anchor="_Toc135149763" w:history="1">
        <w:r w:rsidRPr="00093960">
          <w:rPr>
            <w:rStyle w:val="Hyperlink"/>
            <w:noProof/>
          </w:rPr>
          <w:t>13.</w:t>
        </w:r>
        <w:r>
          <w:rPr>
            <w:rFonts w:eastAsiaTheme="minorEastAsia"/>
            <w:noProof/>
            <w:sz w:val="22"/>
          </w:rPr>
          <w:tab/>
        </w:r>
        <w:r w:rsidRPr="00093960">
          <w:rPr>
            <w:rStyle w:val="Hyperlink"/>
            <w:noProof/>
          </w:rPr>
          <w:t>Securities</w:t>
        </w:r>
        <w:r>
          <w:rPr>
            <w:noProof/>
            <w:webHidden/>
          </w:rPr>
          <w:tab/>
        </w:r>
        <w:r>
          <w:rPr>
            <w:noProof/>
            <w:webHidden/>
          </w:rPr>
          <w:fldChar w:fldCharType="begin"/>
        </w:r>
        <w:r>
          <w:rPr>
            <w:noProof/>
            <w:webHidden/>
          </w:rPr>
          <w:instrText xml:space="preserve"> PAGEREF _Toc135149763 \h </w:instrText>
        </w:r>
        <w:r>
          <w:rPr>
            <w:noProof/>
            <w:webHidden/>
          </w:rPr>
        </w:r>
        <w:r>
          <w:rPr>
            <w:noProof/>
            <w:webHidden/>
          </w:rPr>
          <w:fldChar w:fldCharType="separate"/>
        </w:r>
        <w:r>
          <w:rPr>
            <w:noProof/>
            <w:webHidden/>
          </w:rPr>
          <w:t>206</w:t>
        </w:r>
        <w:r>
          <w:rPr>
            <w:noProof/>
            <w:webHidden/>
          </w:rPr>
          <w:fldChar w:fldCharType="end"/>
        </w:r>
      </w:hyperlink>
    </w:p>
    <w:p w14:paraId="2E7DF1D3" w14:textId="6FE90DC3" w:rsidR="00FA20A1" w:rsidRDefault="00FA20A1">
      <w:pPr>
        <w:pStyle w:val="TOC2"/>
        <w:rPr>
          <w:rFonts w:eastAsiaTheme="minorEastAsia"/>
          <w:noProof/>
          <w:sz w:val="22"/>
        </w:rPr>
      </w:pPr>
      <w:hyperlink w:anchor="_Toc135149764" w:history="1">
        <w:r w:rsidRPr="00093960">
          <w:rPr>
            <w:rStyle w:val="Hyperlink"/>
            <w:noProof/>
          </w:rPr>
          <w:t>14.</w:t>
        </w:r>
        <w:r>
          <w:rPr>
            <w:rFonts w:eastAsiaTheme="minorEastAsia"/>
            <w:noProof/>
            <w:sz w:val="22"/>
          </w:rPr>
          <w:tab/>
        </w:r>
        <w:r w:rsidRPr="00093960">
          <w:rPr>
            <w:rStyle w:val="Hyperlink"/>
            <w:noProof/>
          </w:rPr>
          <w:t>Taxes and Duties</w:t>
        </w:r>
        <w:r>
          <w:rPr>
            <w:noProof/>
            <w:webHidden/>
          </w:rPr>
          <w:tab/>
        </w:r>
        <w:r>
          <w:rPr>
            <w:noProof/>
            <w:webHidden/>
          </w:rPr>
          <w:fldChar w:fldCharType="begin"/>
        </w:r>
        <w:r>
          <w:rPr>
            <w:noProof/>
            <w:webHidden/>
          </w:rPr>
          <w:instrText xml:space="preserve"> PAGEREF _Toc135149764 \h </w:instrText>
        </w:r>
        <w:r>
          <w:rPr>
            <w:noProof/>
            <w:webHidden/>
          </w:rPr>
        </w:r>
        <w:r>
          <w:rPr>
            <w:noProof/>
            <w:webHidden/>
          </w:rPr>
          <w:fldChar w:fldCharType="separate"/>
        </w:r>
        <w:r>
          <w:rPr>
            <w:noProof/>
            <w:webHidden/>
          </w:rPr>
          <w:t>208</w:t>
        </w:r>
        <w:r>
          <w:rPr>
            <w:noProof/>
            <w:webHidden/>
          </w:rPr>
          <w:fldChar w:fldCharType="end"/>
        </w:r>
      </w:hyperlink>
    </w:p>
    <w:p w14:paraId="30B307BE" w14:textId="5E32EBED" w:rsidR="00FA20A1" w:rsidRDefault="00FA20A1">
      <w:pPr>
        <w:pStyle w:val="TOC1"/>
        <w:rPr>
          <w:rFonts w:eastAsiaTheme="minorEastAsia"/>
          <w:b w:val="0"/>
          <w:iCs w:val="0"/>
          <w:sz w:val="22"/>
          <w:szCs w:val="22"/>
        </w:rPr>
      </w:pPr>
      <w:hyperlink w:anchor="_Toc135149765" w:history="1">
        <w:r w:rsidRPr="00093960">
          <w:rPr>
            <w:rStyle w:val="Hyperlink"/>
          </w:rPr>
          <w:t>D.</w:t>
        </w:r>
        <w:r>
          <w:rPr>
            <w:rFonts w:eastAsiaTheme="minorEastAsia"/>
            <w:b w:val="0"/>
            <w:iCs w:val="0"/>
            <w:sz w:val="22"/>
            <w:szCs w:val="22"/>
          </w:rPr>
          <w:tab/>
        </w:r>
        <w:r w:rsidRPr="00093960">
          <w:rPr>
            <w:rStyle w:val="Hyperlink"/>
          </w:rPr>
          <w:t>Intellectual Property</w:t>
        </w:r>
        <w:r>
          <w:rPr>
            <w:webHidden/>
          </w:rPr>
          <w:tab/>
        </w:r>
        <w:r>
          <w:rPr>
            <w:webHidden/>
          </w:rPr>
          <w:fldChar w:fldCharType="begin"/>
        </w:r>
        <w:r>
          <w:rPr>
            <w:webHidden/>
          </w:rPr>
          <w:instrText xml:space="preserve"> PAGEREF _Toc135149765 \h </w:instrText>
        </w:r>
        <w:r>
          <w:rPr>
            <w:webHidden/>
          </w:rPr>
        </w:r>
        <w:r>
          <w:rPr>
            <w:webHidden/>
          </w:rPr>
          <w:fldChar w:fldCharType="separate"/>
        </w:r>
        <w:r>
          <w:rPr>
            <w:webHidden/>
          </w:rPr>
          <w:t>209</w:t>
        </w:r>
        <w:r>
          <w:rPr>
            <w:webHidden/>
          </w:rPr>
          <w:fldChar w:fldCharType="end"/>
        </w:r>
      </w:hyperlink>
    </w:p>
    <w:p w14:paraId="5F3CC090" w14:textId="01BF8E0C" w:rsidR="00FA20A1" w:rsidRDefault="00FA20A1">
      <w:pPr>
        <w:pStyle w:val="TOC2"/>
        <w:rPr>
          <w:rFonts w:eastAsiaTheme="minorEastAsia"/>
          <w:noProof/>
          <w:sz w:val="22"/>
        </w:rPr>
      </w:pPr>
      <w:hyperlink w:anchor="_Toc135149766" w:history="1">
        <w:r w:rsidRPr="00093960">
          <w:rPr>
            <w:rStyle w:val="Hyperlink"/>
            <w:noProof/>
          </w:rPr>
          <w:t>15.</w:t>
        </w:r>
        <w:r>
          <w:rPr>
            <w:rFonts w:eastAsiaTheme="minorEastAsia"/>
            <w:noProof/>
            <w:sz w:val="22"/>
          </w:rPr>
          <w:tab/>
        </w:r>
        <w:r w:rsidRPr="00093960">
          <w:rPr>
            <w:rStyle w:val="Hyperlink"/>
            <w:noProof/>
          </w:rPr>
          <w:t>License/Use of Technical Information</w:t>
        </w:r>
        <w:r>
          <w:rPr>
            <w:noProof/>
            <w:webHidden/>
          </w:rPr>
          <w:tab/>
        </w:r>
        <w:r>
          <w:rPr>
            <w:noProof/>
            <w:webHidden/>
          </w:rPr>
          <w:fldChar w:fldCharType="begin"/>
        </w:r>
        <w:r>
          <w:rPr>
            <w:noProof/>
            <w:webHidden/>
          </w:rPr>
          <w:instrText xml:space="preserve"> PAGEREF _Toc135149766 \h </w:instrText>
        </w:r>
        <w:r>
          <w:rPr>
            <w:noProof/>
            <w:webHidden/>
          </w:rPr>
        </w:r>
        <w:r>
          <w:rPr>
            <w:noProof/>
            <w:webHidden/>
          </w:rPr>
          <w:fldChar w:fldCharType="separate"/>
        </w:r>
        <w:r>
          <w:rPr>
            <w:noProof/>
            <w:webHidden/>
          </w:rPr>
          <w:t>209</w:t>
        </w:r>
        <w:r>
          <w:rPr>
            <w:noProof/>
            <w:webHidden/>
          </w:rPr>
          <w:fldChar w:fldCharType="end"/>
        </w:r>
      </w:hyperlink>
    </w:p>
    <w:p w14:paraId="38B44B86" w14:textId="5B201FD3" w:rsidR="00FA20A1" w:rsidRDefault="00FA20A1">
      <w:pPr>
        <w:pStyle w:val="TOC2"/>
        <w:rPr>
          <w:rFonts w:eastAsiaTheme="minorEastAsia"/>
          <w:noProof/>
          <w:sz w:val="22"/>
        </w:rPr>
      </w:pPr>
      <w:hyperlink w:anchor="_Toc135149767" w:history="1">
        <w:r w:rsidRPr="00093960">
          <w:rPr>
            <w:rStyle w:val="Hyperlink"/>
            <w:noProof/>
          </w:rPr>
          <w:t>16.</w:t>
        </w:r>
        <w:r>
          <w:rPr>
            <w:rFonts w:eastAsiaTheme="minorEastAsia"/>
            <w:noProof/>
            <w:sz w:val="22"/>
          </w:rPr>
          <w:tab/>
        </w:r>
        <w:r w:rsidRPr="00093960">
          <w:rPr>
            <w:rStyle w:val="Hyperlink"/>
            <w:noProof/>
          </w:rPr>
          <w:t>Confidential Information</w:t>
        </w:r>
        <w:r>
          <w:rPr>
            <w:noProof/>
            <w:webHidden/>
          </w:rPr>
          <w:tab/>
        </w:r>
        <w:r>
          <w:rPr>
            <w:noProof/>
            <w:webHidden/>
          </w:rPr>
          <w:fldChar w:fldCharType="begin"/>
        </w:r>
        <w:r>
          <w:rPr>
            <w:noProof/>
            <w:webHidden/>
          </w:rPr>
          <w:instrText xml:space="preserve"> PAGEREF _Toc135149767 \h </w:instrText>
        </w:r>
        <w:r>
          <w:rPr>
            <w:noProof/>
            <w:webHidden/>
          </w:rPr>
        </w:r>
        <w:r>
          <w:rPr>
            <w:noProof/>
            <w:webHidden/>
          </w:rPr>
          <w:fldChar w:fldCharType="separate"/>
        </w:r>
        <w:r>
          <w:rPr>
            <w:noProof/>
            <w:webHidden/>
          </w:rPr>
          <w:t>209</w:t>
        </w:r>
        <w:r>
          <w:rPr>
            <w:noProof/>
            <w:webHidden/>
          </w:rPr>
          <w:fldChar w:fldCharType="end"/>
        </w:r>
      </w:hyperlink>
    </w:p>
    <w:p w14:paraId="77C22D24" w14:textId="3B75B194" w:rsidR="00FA20A1" w:rsidRDefault="00FA20A1">
      <w:pPr>
        <w:pStyle w:val="TOC1"/>
        <w:rPr>
          <w:rFonts w:eastAsiaTheme="minorEastAsia"/>
          <w:b w:val="0"/>
          <w:iCs w:val="0"/>
          <w:sz w:val="22"/>
          <w:szCs w:val="22"/>
        </w:rPr>
      </w:pPr>
      <w:hyperlink w:anchor="_Toc135149768" w:history="1">
        <w:r w:rsidRPr="00093960">
          <w:rPr>
            <w:rStyle w:val="Hyperlink"/>
          </w:rPr>
          <w:t>E.</w:t>
        </w:r>
        <w:r>
          <w:rPr>
            <w:rFonts w:eastAsiaTheme="minorEastAsia"/>
            <w:b w:val="0"/>
            <w:iCs w:val="0"/>
            <w:sz w:val="22"/>
            <w:szCs w:val="22"/>
          </w:rPr>
          <w:tab/>
        </w:r>
        <w:r w:rsidRPr="00093960">
          <w:rPr>
            <w:rStyle w:val="Hyperlink"/>
          </w:rPr>
          <w:t>Execution of the Facilities</w:t>
        </w:r>
        <w:r>
          <w:rPr>
            <w:webHidden/>
          </w:rPr>
          <w:tab/>
        </w:r>
        <w:r>
          <w:rPr>
            <w:webHidden/>
          </w:rPr>
          <w:fldChar w:fldCharType="begin"/>
        </w:r>
        <w:r>
          <w:rPr>
            <w:webHidden/>
          </w:rPr>
          <w:instrText xml:space="preserve"> PAGEREF _Toc135149768 \h </w:instrText>
        </w:r>
        <w:r>
          <w:rPr>
            <w:webHidden/>
          </w:rPr>
        </w:r>
        <w:r>
          <w:rPr>
            <w:webHidden/>
          </w:rPr>
          <w:fldChar w:fldCharType="separate"/>
        </w:r>
        <w:r>
          <w:rPr>
            <w:webHidden/>
          </w:rPr>
          <w:t>210</w:t>
        </w:r>
        <w:r>
          <w:rPr>
            <w:webHidden/>
          </w:rPr>
          <w:fldChar w:fldCharType="end"/>
        </w:r>
      </w:hyperlink>
    </w:p>
    <w:p w14:paraId="6F4AB9A2" w14:textId="0F00584C" w:rsidR="00FA20A1" w:rsidRDefault="00FA20A1">
      <w:pPr>
        <w:pStyle w:val="TOC2"/>
        <w:rPr>
          <w:rFonts w:eastAsiaTheme="minorEastAsia"/>
          <w:noProof/>
          <w:sz w:val="22"/>
        </w:rPr>
      </w:pPr>
      <w:hyperlink w:anchor="_Toc135149769" w:history="1">
        <w:r w:rsidRPr="00093960">
          <w:rPr>
            <w:rStyle w:val="Hyperlink"/>
            <w:noProof/>
          </w:rPr>
          <w:t>17.</w:t>
        </w:r>
        <w:r>
          <w:rPr>
            <w:rFonts w:eastAsiaTheme="minorEastAsia"/>
            <w:noProof/>
            <w:sz w:val="22"/>
          </w:rPr>
          <w:tab/>
        </w:r>
        <w:r w:rsidRPr="00093960">
          <w:rPr>
            <w:rStyle w:val="Hyperlink"/>
            <w:noProof/>
          </w:rPr>
          <w:t>Representatives</w:t>
        </w:r>
        <w:r>
          <w:rPr>
            <w:noProof/>
            <w:webHidden/>
          </w:rPr>
          <w:tab/>
        </w:r>
        <w:r>
          <w:rPr>
            <w:noProof/>
            <w:webHidden/>
          </w:rPr>
          <w:fldChar w:fldCharType="begin"/>
        </w:r>
        <w:r>
          <w:rPr>
            <w:noProof/>
            <w:webHidden/>
          </w:rPr>
          <w:instrText xml:space="preserve"> PAGEREF _Toc135149769 \h </w:instrText>
        </w:r>
        <w:r>
          <w:rPr>
            <w:noProof/>
            <w:webHidden/>
          </w:rPr>
        </w:r>
        <w:r>
          <w:rPr>
            <w:noProof/>
            <w:webHidden/>
          </w:rPr>
          <w:fldChar w:fldCharType="separate"/>
        </w:r>
        <w:r>
          <w:rPr>
            <w:noProof/>
            <w:webHidden/>
          </w:rPr>
          <w:t>210</w:t>
        </w:r>
        <w:r>
          <w:rPr>
            <w:noProof/>
            <w:webHidden/>
          </w:rPr>
          <w:fldChar w:fldCharType="end"/>
        </w:r>
      </w:hyperlink>
    </w:p>
    <w:p w14:paraId="20C069EC" w14:textId="14F130A0" w:rsidR="00FA20A1" w:rsidRDefault="00FA20A1">
      <w:pPr>
        <w:pStyle w:val="TOC2"/>
        <w:rPr>
          <w:rFonts w:eastAsiaTheme="minorEastAsia"/>
          <w:noProof/>
          <w:sz w:val="22"/>
        </w:rPr>
      </w:pPr>
      <w:hyperlink w:anchor="_Toc135149770" w:history="1">
        <w:r w:rsidRPr="00093960">
          <w:rPr>
            <w:rStyle w:val="Hyperlink"/>
            <w:noProof/>
          </w:rPr>
          <w:t>18.</w:t>
        </w:r>
        <w:r>
          <w:rPr>
            <w:rFonts w:eastAsiaTheme="minorEastAsia"/>
            <w:noProof/>
            <w:sz w:val="22"/>
          </w:rPr>
          <w:tab/>
        </w:r>
        <w:r w:rsidRPr="00093960">
          <w:rPr>
            <w:rStyle w:val="Hyperlink"/>
            <w:noProof/>
          </w:rPr>
          <w:t>Work Program</w:t>
        </w:r>
        <w:r>
          <w:rPr>
            <w:noProof/>
            <w:webHidden/>
          </w:rPr>
          <w:tab/>
        </w:r>
        <w:r>
          <w:rPr>
            <w:noProof/>
            <w:webHidden/>
          </w:rPr>
          <w:fldChar w:fldCharType="begin"/>
        </w:r>
        <w:r>
          <w:rPr>
            <w:noProof/>
            <w:webHidden/>
          </w:rPr>
          <w:instrText xml:space="preserve"> PAGEREF _Toc135149770 \h </w:instrText>
        </w:r>
        <w:r>
          <w:rPr>
            <w:noProof/>
            <w:webHidden/>
          </w:rPr>
        </w:r>
        <w:r>
          <w:rPr>
            <w:noProof/>
            <w:webHidden/>
          </w:rPr>
          <w:fldChar w:fldCharType="separate"/>
        </w:r>
        <w:r>
          <w:rPr>
            <w:noProof/>
            <w:webHidden/>
          </w:rPr>
          <w:t>212</w:t>
        </w:r>
        <w:r>
          <w:rPr>
            <w:noProof/>
            <w:webHidden/>
          </w:rPr>
          <w:fldChar w:fldCharType="end"/>
        </w:r>
      </w:hyperlink>
    </w:p>
    <w:p w14:paraId="10AC5622" w14:textId="7B2501FD" w:rsidR="00FA20A1" w:rsidRDefault="00FA20A1">
      <w:pPr>
        <w:pStyle w:val="TOC2"/>
        <w:rPr>
          <w:rFonts w:eastAsiaTheme="minorEastAsia"/>
          <w:noProof/>
          <w:sz w:val="22"/>
        </w:rPr>
      </w:pPr>
      <w:hyperlink w:anchor="_Toc135149771" w:history="1">
        <w:r w:rsidRPr="00093960">
          <w:rPr>
            <w:rStyle w:val="Hyperlink"/>
            <w:noProof/>
          </w:rPr>
          <w:t>19.</w:t>
        </w:r>
        <w:r>
          <w:rPr>
            <w:rFonts w:eastAsiaTheme="minorEastAsia"/>
            <w:noProof/>
            <w:sz w:val="22"/>
          </w:rPr>
          <w:tab/>
        </w:r>
        <w:r w:rsidRPr="00093960">
          <w:rPr>
            <w:rStyle w:val="Hyperlink"/>
            <w:noProof/>
          </w:rPr>
          <w:t>Subcontracting</w:t>
        </w:r>
        <w:r>
          <w:rPr>
            <w:noProof/>
            <w:webHidden/>
          </w:rPr>
          <w:tab/>
        </w:r>
        <w:r>
          <w:rPr>
            <w:noProof/>
            <w:webHidden/>
          </w:rPr>
          <w:fldChar w:fldCharType="begin"/>
        </w:r>
        <w:r>
          <w:rPr>
            <w:noProof/>
            <w:webHidden/>
          </w:rPr>
          <w:instrText xml:space="preserve"> PAGEREF _Toc135149771 \h </w:instrText>
        </w:r>
        <w:r>
          <w:rPr>
            <w:noProof/>
            <w:webHidden/>
          </w:rPr>
        </w:r>
        <w:r>
          <w:rPr>
            <w:noProof/>
            <w:webHidden/>
          </w:rPr>
          <w:fldChar w:fldCharType="separate"/>
        </w:r>
        <w:r>
          <w:rPr>
            <w:noProof/>
            <w:webHidden/>
          </w:rPr>
          <w:t>215</w:t>
        </w:r>
        <w:r>
          <w:rPr>
            <w:noProof/>
            <w:webHidden/>
          </w:rPr>
          <w:fldChar w:fldCharType="end"/>
        </w:r>
      </w:hyperlink>
    </w:p>
    <w:p w14:paraId="3E711032" w14:textId="4D1F5B81" w:rsidR="00FA20A1" w:rsidRDefault="00FA20A1">
      <w:pPr>
        <w:pStyle w:val="TOC2"/>
        <w:rPr>
          <w:rFonts w:eastAsiaTheme="minorEastAsia"/>
          <w:noProof/>
          <w:sz w:val="22"/>
        </w:rPr>
      </w:pPr>
      <w:hyperlink w:anchor="_Toc135149772" w:history="1">
        <w:r w:rsidRPr="00093960">
          <w:rPr>
            <w:rStyle w:val="Hyperlink"/>
            <w:noProof/>
          </w:rPr>
          <w:t>20.</w:t>
        </w:r>
        <w:r>
          <w:rPr>
            <w:rFonts w:eastAsiaTheme="minorEastAsia"/>
            <w:noProof/>
            <w:sz w:val="22"/>
          </w:rPr>
          <w:tab/>
        </w:r>
        <w:r w:rsidRPr="00093960">
          <w:rPr>
            <w:rStyle w:val="Hyperlink"/>
            <w:noProof/>
          </w:rPr>
          <w:t>Design and Engineering</w:t>
        </w:r>
        <w:r>
          <w:rPr>
            <w:noProof/>
            <w:webHidden/>
          </w:rPr>
          <w:tab/>
        </w:r>
        <w:r>
          <w:rPr>
            <w:noProof/>
            <w:webHidden/>
          </w:rPr>
          <w:fldChar w:fldCharType="begin"/>
        </w:r>
        <w:r>
          <w:rPr>
            <w:noProof/>
            <w:webHidden/>
          </w:rPr>
          <w:instrText xml:space="preserve"> PAGEREF _Toc135149772 \h </w:instrText>
        </w:r>
        <w:r>
          <w:rPr>
            <w:noProof/>
            <w:webHidden/>
          </w:rPr>
        </w:r>
        <w:r>
          <w:rPr>
            <w:noProof/>
            <w:webHidden/>
          </w:rPr>
          <w:fldChar w:fldCharType="separate"/>
        </w:r>
        <w:r>
          <w:rPr>
            <w:noProof/>
            <w:webHidden/>
          </w:rPr>
          <w:t>216</w:t>
        </w:r>
        <w:r>
          <w:rPr>
            <w:noProof/>
            <w:webHidden/>
          </w:rPr>
          <w:fldChar w:fldCharType="end"/>
        </w:r>
      </w:hyperlink>
    </w:p>
    <w:p w14:paraId="128730B3" w14:textId="543C7D59" w:rsidR="00FA20A1" w:rsidRDefault="00FA20A1">
      <w:pPr>
        <w:pStyle w:val="TOC2"/>
        <w:rPr>
          <w:rFonts w:eastAsiaTheme="minorEastAsia"/>
          <w:noProof/>
          <w:sz w:val="22"/>
        </w:rPr>
      </w:pPr>
      <w:hyperlink w:anchor="_Toc135149773" w:history="1">
        <w:r w:rsidRPr="00093960">
          <w:rPr>
            <w:rStyle w:val="Hyperlink"/>
            <w:noProof/>
          </w:rPr>
          <w:t>21.</w:t>
        </w:r>
        <w:r>
          <w:rPr>
            <w:rFonts w:eastAsiaTheme="minorEastAsia"/>
            <w:noProof/>
            <w:sz w:val="22"/>
          </w:rPr>
          <w:tab/>
        </w:r>
        <w:r w:rsidRPr="00093960">
          <w:rPr>
            <w:rStyle w:val="Hyperlink"/>
            <w:noProof/>
          </w:rPr>
          <w:t>Procurement</w:t>
        </w:r>
        <w:r>
          <w:rPr>
            <w:noProof/>
            <w:webHidden/>
          </w:rPr>
          <w:tab/>
        </w:r>
        <w:r>
          <w:rPr>
            <w:noProof/>
            <w:webHidden/>
          </w:rPr>
          <w:fldChar w:fldCharType="begin"/>
        </w:r>
        <w:r>
          <w:rPr>
            <w:noProof/>
            <w:webHidden/>
          </w:rPr>
          <w:instrText xml:space="preserve"> PAGEREF _Toc135149773 \h </w:instrText>
        </w:r>
        <w:r>
          <w:rPr>
            <w:noProof/>
            <w:webHidden/>
          </w:rPr>
        </w:r>
        <w:r>
          <w:rPr>
            <w:noProof/>
            <w:webHidden/>
          </w:rPr>
          <w:fldChar w:fldCharType="separate"/>
        </w:r>
        <w:r>
          <w:rPr>
            <w:noProof/>
            <w:webHidden/>
          </w:rPr>
          <w:t>218</w:t>
        </w:r>
        <w:r>
          <w:rPr>
            <w:noProof/>
            <w:webHidden/>
          </w:rPr>
          <w:fldChar w:fldCharType="end"/>
        </w:r>
      </w:hyperlink>
    </w:p>
    <w:p w14:paraId="6763F108" w14:textId="181CF431" w:rsidR="00FA20A1" w:rsidRDefault="00FA20A1">
      <w:pPr>
        <w:pStyle w:val="TOC2"/>
        <w:rPr>
          <w:rFonts w:eastAsiaTheme="minorEastAsia"/>
          <w:noProof/>
          <w:sz w:val="22"/>
        </w:rPr>
      </w:pPr>
      <w:hyperlink w:anchor="_Toc135149774" w:history="1">
        <w:r w:rsidRPr="00093960">
          <w:rPr>
            <w:rStyle w:val="Hyperlink"/>
            <w:noProof/>
          </w:rPr>
          <w:t>22.</w:t>
        </w:r>
        <w:r>
          <w:rPr>
            <w:rFonts w:eastAsiaTheme="minorEastAsia"/>
            <w:noProof/>
            <w:sz w:val="22"/>
          </w:rPr>
          <w:tab/>
        </w:r>
        <w:r w:rsidRPr="00093960">
          <w:rPr>
            <w:rStyle w:val="Hyperlink"/>
            <w:noProof/>
          </w:rPr>
          <w:t>Installation</w:t>
        </w:r>
        <w:r>
          <w:rPr>
            <w:noProof/>
            <w:webHidden/>
          </w:rPr>
          <w:tab/>
        </w:r>
        <w:r>
          <w:rPr>
            <w:noProof/>
            <w:webHidden/>
          </w:rPr>
          <w:fldChar w:fldCharType="begin"/>
        </w:r>
        <w:r>
          <w:rPr>
            <w:noProof/>
            <w:webHidden/>
          </w:rPr>
          <w:instrText xml:space="preserve"> PAGEREF _Toc135149774 \h </w:instrText>
        </w:r>
        <w:r>
          <w:rPr>
            <w:noProof/>
            <w:webHidden/>
          </w:rPr>
        </w:r>
        <w:r>
          <w:rPr>
            <w:noProof/>
            <w:webHidden/>
          </w:rPr>
          <w:fldChar w:fldCharType="separate"/>
        </w:r>
        <w:r>
          <w:rPr>
            <w:noProof/>
            <w:webHidden/>
          </w:rPr>
          <w:t>220</w:t>
        </w:r>
        <w:r>
          <w:rPr>
            <w:noProof/>
            <w:webHidden/>
          </w:rPr>
          <w:fldChar w:fldCharType="end"/>
        </w:r>
      </w:hyperlink>
    </w:p>
    <w:p w14:paraId="0022ADFB" w14:textId="6C3C1E4A" w:rsidR="00FA20A1" w:rsidRDefault="00FA20A1">
      <w:pPr>
        <w:pStyle w:val="TOC2"/>
        <w:rPr>
          <w:rFonts w:eastAsiaTheme="minorEastAsia"/>
          <w:noProof/>
          <w:sz w:val="22"/>
        </w:rPr>
      </w:pPr>
      <w:hyperlink w:anchor="_Toc135149775" w:history="1">
        <w:r w:rsidRPr="00093960">
          <w:rPr>
            <w:rStyle w:val="Hyperlink"/>
            <w:noProof/>
          </w:rPr>
          <w:t>23.</w:t>
        </w:r>
        <w:r>
          <w:rPr>
            <w:rFonts w:eastAsiaTheme="minorEastAsia"/>
            <w:noProof/>
            <w:sz w:val="22"/>
          </w:rPr>
          <w:tab/>
        </w:r>
        <w:r w:rsidRPr="00093960">
          <w:rPr>
            <w:rStyle w:val="Hyperlink"/>
            <w:noProof/>
          </w:rPr>
          <w:t>Test and Inspection</w:t>
        </w:r>
        <w:r>
          <w:rPr>
            <w:noProof/>
            <w:webHidden/>
          </w:rPr>
          <w:tab/>
        </w:r>
        <w:r>
          <w:rPr>
            <w:noProof/>
            <w:webHidden/>
          </w:rPr>
          <w:fldChar w:fldCharType="begin"/>
        </w:r>
        <w:r>
          <w:rPr>
            <w:noProof/>
            <w:webHidden/>
          </w:rPr>
          <w:instrText xml:space="preserve"> PAGEREF _Toc135149775 \h </w:instrText>
        </w:r>
        <w:r>
          <w:rPr>
            <w:noProof/>
            <w:webHidden/>
          </w:rPr>
        </w:r>
        <w:r>
          <w:rPr>
            <w:noProof/>
            <w:webHidden/>
          </w:rPr>
          <w:fldChar w:fldCharType="separate"/>
        </w:r>
        <w:r>
          <w:rPr>
            <w:noProof/>
            <w:webHidden/>
          </w:rPr>
          <w:t>232</w:t>
        </w:r>
        <w:r>
          <w:rPr>
            <w:noProof/>
            <w:webHidden/>
          </w:rPr>
          <w:fldChar w:fldCharType="end"/>
        </w:r>
      </w:hyperlink>
    </w:p>
    <w:p w14:paraId="4D792324" w14:textId="2921E247" w:rsidR="00FA20A1" w:rsidRDefault="00FA20A1">
      <w:pPr>
        <w:pStyle w:val="TOC2"/>
        <w:rPr>
          <w:rFonts w:eastAsiaTheme="minorEastAsia"/>
          <w:noProof/>
          <w:sz w:val="22"/>
        </w:rPr>
      </w:pPr>
      <w:hyperlink w:anchor="_Toc135149776" w:history="1">
        <w:r w:rsidRPr="00093960">
          <w:rPr>
            <w:rStyle w:val="Hyperlink"/>
            <w:noProof/>
          </w:rPr>
          <w:t>24.</w:t>
        </w:r>
        <w:r>
          <w:rPr>
            <w:rFonts w:eastAsiaTheme="minorEastAsia"/>
            <w:noProof/>
            <w:sz w:val="22"/>
          </w:rPr>
          <w:tab/>
        </w:r>
        <w:r w:rsidRPr="00093960">
          <w:rPr>
            <w:rStyle w:val="Hyperlink"/>
            <w:noProof/>
          </w:rPr>
          <w:t>Completion of the Facilities</w:t>
        </w:r>
        <w:r>
          <w:rPr>
            <w:noProof/>
            <w:webHidden/>
          </w:rPr>
          <w:tab/>
        </w:r>
        <w:r>
          <w:rPr>
            <w:noProof/>
            <w:webHidden/>
          </w:rPr>
          <w:fldChar w:fldCharType="begin"/>
        </w:r>
        <w:r>
          <w:rPr>
            <w:noProof/>
            <w:webHidden/>
          </w:rPr>
          <w:instrText xml:space="preserve"> PAGEREF _Toc135149776 \h </w:instrText>
        </w:r>
        <w:r>
          <w:rPr>
            <w:noProof/>
            <w:webHidden/>
          </w:rPr>
        </w:r>
        <w:r>
          <w:rPr>
            <w:noProof/>
            <w:webHidden/>
          </w:rPr>
          <w:fldChar w:fldCharType="separate"/>
        </w:r>
        <w:r>
          <w:rPr>
            <w:noProof/>
            <w:webHidden/>
          </w:rPr>
          <w:t>234</w:t>
        </w:r>
        <w:r>
          <w:rPr>
            <w:noProof/>
            <w:webHidden/>
          </w:rPr>
          <w:fldChar w:fldCharType="end"/>
        </w:r>
      </w:hyperlink>
    </w:p>
    <w:p w14:paraId="3B45F552" w14:textId="293898BA" w:rsidR="00FA20A1" w:rsidRDefault="00FA20A1">
      <w:pPr>
        <w:pStyle w:val="TOC2"/>
        <w:rPr>
          <w:rFonts w:eastAsiaTheme="minorEastAsia"/>
          <w:noProof/>
          <w:sz w:val="22"/>
        </w:rPr>
      </w:pPr>
      <w:hyperlink w:anchor="_Toc135149777" w:history="1">
        <w:r w:rsidRPr="00093960">
          <w:rPr>
            <w:rStyle w:val="Hyperlink"/>
            <w:noProof/>
          </w:rPr>
          <w:t xml:space="preserve">25. </w:t>
        </w:r>
        <w:r>
          <w:rPr>
            <w:rFonts w:eastAsiaTheme="minorEastAsia"/>
            <w:noProof/>
            <w:sz w:val="22"/>
          </w:rPr>
          <w:tab/>
        </w:r>
        <w:r w:rsidRPr="00093960">
          <w:rPr>
            <w:rStyle w:val="Hyperlink"/>
            <w:noProof/>
          </w:rPr>
          <w:t>Commissioning and Operational Acceptance</w:t>
        </w:r>
        <w:r>
          <w:rPr>
            <w:noProof/>
            <w:webHidden/>
          </w:rPr>
          <w:tab/>
        </w:r>
        <w:r>
          <w:rPr>
            <w:noProof/>
            <w:webHidden/>
          </w:rPr>
          <w:fldChar w:fldCharType="begin"/>
        </w:r>
        <w:r>
          <w:rPr>
            <w:noProof/>
            <w:webHidden/>
          </w:rPr>
          <w:instrText xml:space="preserve"> PAGEREF _Toc135149777 \h </w:instrText>
        </w:r>
        <w:r>
          <w:rPr>
            <w:noProof/>
            <w:webHidden/>
          </w:rPr>
        </w:r>
        <w:r>
          <w:rPr>
            <w:noProof/>
            <w:webHidden/>
          </w:rPr>
          <w:fldChar w:fldCharType="separate"/>
        </w:r>
        <w:r>
          <w:rPr>
            <w:noProof/>
            <w:webHidden/>
          </w:rPr>
          <w:t>236</w:t>
        </w:r>
        <w:r>
          <w:rPr>
            <w:noProof/>
            <w:webHidden/>
          </w:rPr>
          <w:fldChar w:fldCharType="end"/>
        </w:r>
      </w:hyperlink>
    </w:p>
    <w:p w14:paraId="05E11978" w14:textId="4570BBD1" w:rsidR="00FA20A1" w:rsidRDefault="00FA20A1">
      <w:pPr>
        <w:pStyle w:val="TOC1"/>
        <w:rPr>
          <w:rFonts w:eastAsiaTheme="minorEastAsia"/>
          <w:b w:val="0"/>
          <w:iCs w:val="0"/>
          <w:sz w:val="22"/>
          <w:szCs w:val="22"/>
        </w:rPr>
      </w:pPr>
      <w:hyperlink w:anchor="_Toc135149778" w:history="1">
        <w:r w:rsidRPr="00093960">
          <w:rPr>
            <w:rStyle w:val="Hyperlink"/>
          </w:rPr>
          <w:t>F.</w:t>
        </w:r>
        <w:r>
          <w:rPr>
            <w:rFonts w:eastAsiaTheme="minorEastAsia"/>
            <w:b w:val="0"/>
            <w:iCs w:val="0"/>
            <w:sz w:val="22"/>
            <w:szCs w:val="22"/>
          </w:rPr>
          <w:tab/>
        </w:r>
        <w:r w:rsidRPr="00093960">
          <w:rPr>
            <w:rStyle w:val="Hyperlink"/>
          </w:rPr>
          <w:t>Guarantees and Liabilities</w:t>
        </w:r>
        <w:r>
          <w:rPr>
            <w:webHidden/>
          </w:rPr>
          <w:tab/>
        </w:r>
        <w:r>
          <w:rPr>
            <w:webHidden/>
          </w:rPr>
          <w:fldChar w:fldCharType="begin"/>
        </w:r>
        <w:r>
          <w:rPr>
            <w:webHidden/>
          </w:rPr>
          <w:instrText xml:space="preserve"> PAGEREF _Toc135149778 \h </w:instrText>
        </w:r>
        <w:r>
          <w:rPr>
            <w:webHidden/>
          </w:rPr>
        </w:r>
        <w:r>
          <w:rPr>
            <w:webHidden/>
          </w:rPr>
          <w:fldChar w:fldCharType="separate"/>
        </w:r>
        <w:r>
          <w:rPr>
            <w:webHidden/>
          </w:rPr>
          <w:t>239</w:t>
        </w:r>
        <w:r>
          <w:rPr>
            <w:webHidden/>
          </w:rPr>
          <w:fldChar w:fldCharType="end"/>
        </w:r>
      </w:hyperlink>
    </w:p>
    <w:p w14:paraId="279AB96E" w14:textId="5A2B3910" w:rsidR="00FA20A1" w:rsidRDefault="00FA20A1">
      <w:pPr>
        <w:pStyle w:val="TOC2"/>
        <w:rPr>
          <w:rFonts w:eastAsiaTheme="minorEastAsia"/>
          <w:noProof/>
          <w:sz w:val="22"/>
        </w:rPr>
      </w:pPr>
      <w:hyperlink w:anchor="_Toc135149779" w:history="1">
        <w:r w:rsidRPr="00093960">
          <w:rPr>
            <w:rStyle w:val="Hyperlink"/>
            <w:noProof/>
          </w:rPr>
          <w:t>26.</w:t>
        </w:r>
        <w:r>
          <w:rPr>
            <w:rFonts w:eastAsiaTheme="minorEastAsia"/>
            <w:noProof/>
            <w:sz w:val="22"/>
          </w:rPr>
          <w:tab/>
        </w:r>
        <w:r w:rsidRPr="00093960">
          <w:rPr>
            <w:rStyle w:val="Hyperlink"/>
            <w:noProof/>
          </w:rPr>
          <w:t>Completion Time Guarantee</w:t>
        </w:r>
        <w:r>
          <w:rPr>
            <w:noProof/>
            <w:webHidden/>
          </w:rPr>
          <w:tab/>
        </w:r>
        <w:r>
          <w:rPr>
            <w:noProof/>
            <w:webHidden/>
          </w:rPr>
          <w:fldChar w:fldCharType="begin"/>
        </w:r>
        <w:r>
          <w:rPr>
            <w:noProof/>
            <w:webHidden/>
          </w:rPr>
          <w:instrText xml:space="preserve"> PAGEREF _Toc135149779 \h </w:instrText>
        </w:r>
        <w:r>
          <w:rPr>
            <w:noProof/>
            <w:webHidden/>
          </w:rPr>
        </w:r>
        <w:r>
          <w:rPr>
            <w:noProof/>
            <w:webHidden/>
          </w:rPr>
          <w:fldChar w:fldCharType="separate"/>
        </w:r>
        <w:r>
          <w:rPr>
            <w:noProof/>
            <w:webHidden/>
          </w:rPr>
          <w:t>239</w:t>
        </w:r>
        <w:r>
          <w:rPr>
            <w:noProof/>
            <w:webHidden/>
          </w:rPr>
          <w:fldChar w:fldCharType="end"/>
        </w:r>
      </w:hyperlink>
    </w:p>
    <w:p w14:paraId="75C88A92" w14:textId="2436AF77" w:rsidR="00FA20A1" w:rsidRDefault="00FA20A1">
      <w:pPr>
        <w:pStyle w:val="TOC2"/>
        <w:rPr>
          <w:rFonts w:eastAsiaTheme="minorEastAsia"/>
          <w:noProof/>
          <w:sz w:val="22"/>
        </w:rPr>
      </w:pPr>
      <w:hyperlink w:anchor="_Toc135149780" w:history="1">
        <w:r w:rsidRPr="00093960">
          <w:rPr>
            <w:rStyle w:val="Hyperlink"/>
            <w:noProof/>
          </w:rPr>
          <w:t>27.</w:t>
        </w:r>
        <w:r>
          <w:rPr>
            <w:rFonts w:eastAsiaTheme="minorEastAsia"/>
            <w:noProof/>
            <w:sz w:val="22"/>
          </w:rPr>
          <w:tab/>
        </w:r>
        <w:r w:rsidRPr="00093960">
          <w:rPr>
            <w:rStyle w:val="Hyperlink"/>
            <w:noProof/>
          </w:rPr>
          <w:t>Defect Liability</w:t>
        </w:r>
        <w:r>
          <w:rPr>
            <w:noProof/>
            <w:webHidden/>
          </w:rPr>
          <w:tab/>
        </w:r>
        <w:r>
          <w:rPr>
            <w:noProof/>
            <w:webHidden/>
          </w:rPr>
          <w:fldChar w:fldCharType="begin"/>
        </w:r>
        <w:r>
          <w:rPr>
            <w:noProof/>
            <w:webHidden/>
          </w:rPr>
          <w:instrText xml:space="preserve"> PAGEREF _Toc135149780 \h </w:instrText>
        </w:r>
        <w:r>
          <w:rPr>
            <w:noProof/>
            <w:webHidden/>
          </w:rPr>
        </w:r>
        <w:r>
          <w:rPr>
            <w:noProof/>
            <w:webHidden/>
          </w:rPr>
          <w:fldChar w:fldCharType="separate"/>
        </w:r>
        <w:r>
          <w:rPr>
            <w:noProof/>
            <w:webHidden/>
          </w:rPr>
          <w:t>240</w:t>
        </w:r>
        <w:r>
          <w:rPr>
            <w:noProof/>
            <w:webHidden/>
          </w:rPr>
          <w:fldChar w:fldCharType="end"/>
        </w:r>
      </w:hyperlink>
    </w:p>
    <w:p w14:paraId="29790C89" w14:textId="52E17C68" w:rsidR="00FA20A1" w:rsidRDefault="00FA20A1">
      <w:pPr>
        <w:pStyle w:val="TOC2"/>
        <w:rPr>
          <w:rFonts w:eastAsiaTheme="minorEastAsia"/>
          <w:noProof/>
          <w:sz w:val="22"/>
        </w:rPr>
      </w:pPr>
      <w:hyperlink w:anchor="_Toc135149781" w:history="1">
        <w:r w:rsidRPr="00093960">
          <w:rPr>
            <w:rStyle w:val="Hyperlink"/>
            <w:noProof/>
          </w:rPr>
          <w:t>28.</w:t>
        </w:r>
        <w:r>
          <w:rPr>
            <w:rFonts w:eastAsiaTheme="minorEastAsia"/>
            <w:noProof/>
            <w:sz w:val="22"/>
          </w:rPr>
          <w:tab/>
        </w:r>
        <w:r w:rsidRPr="00093960">
          <w:rPr>
            <w:rStyle w:val="Hyperlink"/>
            <w:noProof/>
          </w:rPr>
          <w:t>Functional Guarantees</w:t>
        </w:r>
        <w:r>
          <w:rPr>
            <w:noProof/>
            <w:webHidden/>
          </w:rPr>
          <w:tab/>
        </w:r>
        <w:r>
          <w:rPr>
            <w:noProof/>
            <w:webHidden/>
          </w:rPr>
          <w:fldChar w:fldCharType="begin"/>
        </w:r>
        <w:r>
          <w:rPr>
            <w:noProof/>
            <w:webHidden/>
          </w:rPr>
          <w:instrText xml:space="preserve"> PAGEREF _Toc135149781 \h </w:instrText>
        </w:r>
        <w:r>
          <w:rPr>
            <w:noProof/>
            <w:webHidden/>
          </w:rPr>
        </w:r>
        <w:r>
          <w:rPr>
            <w:noProof/>
            <w:webHidden/>
          </w:rPr>
          <w:fldChar w:fldCharType="separate"/>
        </w:r>
        <w:r>
          <w:rPr>
            <w:noProof/>
            <w:webHidden/>
          </w:rPr>
          <w:t>242</w:t>
        </w:r>
        <w:r>
          <w:rPr>
            <w:noProof/>
            <w:webHidden/>
          </w:rPr>
          <w:fldChar w:fldCharType="end"/>
        </w:r>
      </w:hyperlink>
    </w:p>
    <w:p w14:paraId="23E2A33C" w14:textId="577FFFA9" w:rsidR="00FA20A1" w:rsidRDefault="00FA20A1">
      <w:pPr>
        <w:pStyle w:val="TOC2"/>
        <w:rPr>
          <w:rFonts w:eastAsiaTheme="minorEastAsia"/>
          <w:noProof/>
          <w:sz w:val="22"/>
        </w:rPr>
      </w:pPr>
      <w:hyperlink w:anchor="_Toc135149782" w:history="1">
        <w:r w:rsidRPr="00093960">
          <w:rPr>
            <w:rStyle w:val="Hyperlink"/>
            <w:noProof/>
          </w:rPr>
          <w:t>29.</w:t>
        </w:r>
        <w:r>
          <w:rPr>
            <w:rFonts w:eastAsiaTheme="minorEastAsia"/>
            <w:noProof/>
            <w:sz w:val="22"/>
          </w:rPr>
          <w:tab/>
        </w:r>
        <w:r w:rsidRPr="00093960">
          <w:rPr>
            <w:rStyle w:val="Hyperlink"/>
            <w:noProof/>
          </w:rPr>
          <w:t>Patent Indemnity</w:t>
        </w:r>
        <w:r>
          <w:rPr>
            <w:noProof/>
            <w:webHidden/>
          </w:rPr>
          <w:tab/>
        </w:r>
        <w:r>
          <w:rPr>
            <w:noProof/>
            <w:webHidden/>
          </w:rPr>
          <w:fldChar w:fldCharType="begin"/>
        </w:r>
        <w:r>
          <w:rPr>
            <w:noProof/>
            <w:webHidden/>
          </w:rPr>
          <w:instrText xml:space="preserve"> PAGEREF _Toc135149782 \h </w:instrText>
        </w:r>
        <w:r>
          <w:rPr>
            <w:noProof/>
            <w:webHidden/>
          </w:rPr>
        </w:r>
        <w:r>
          <w:rPr>
            <w:noProof/>
            <w:webHidden/>
          </w:rPr>
          <w:fldChar w:fldCharType="separate"/>
        </w:r>
        <w:r>
          <w:rPr>
            <w:noProof/>
            <w:webHidden/>
          </w:rPr>
          <w:t>243</w:t>
        </w:r>
        <w:r>
          <w:rPr>
            <w:noProof/>
            <w:webHidden/>
          </w:rPr>
          <w:fldChar w:fldCharType="end"/>
        </w:r>
      </w:hyperlink>
    </w:p>
    <w:p w14:paraId="489D08DE" w14:textId="2B411AF0" w:rsidR="00FA20A1" w:rsidRDefault="00FA20A1">
      <w:pPr>
        <w:pStyle w:val="TOC2"/>
        <w:rPr>
          <w:rFonts w:eastAsiaTheme="minorEastAsia"/>
          <w:noProof/>
          <w:sz w:val="22"/>
        </w:rPr>
      </w:pPr>
      <w:hyperlink w:anchor="_Toc135149783" w:history="1">
        <w:r w:rsidRPr="00093960">
          <w:rPr>
            <w:rStyle w:val="Hyperlink"/>
            <w:noProof/>
          </w:rPr>
          <w:t>30.</w:t>
        </w:r>
        <w:r>
          <w:rPr>
            <w:rFonts w:eastAsiaTheme="minorEastAsia"/>
            <w:noProof/>
            <w:sz w:val="22"/>
          </w:rPr>
          <w:tab/>
        </w:r>
        <w:r w:rsidRPr="00093960">
          <w:rPr>
            <w:rStyle w:val="Hyperlink"/>
            <w:noProof/>
          </w:rPr>
          <w:t>Limitation of Liability</w:t>
        </w:r>
        <w:r>
          <w:rPr>
            <w:noProof/>
            <w:webHidden/>
          </w:rPr>
          <w:tab/>
        </w:r>
        <w:r>
          <w:rPr>
            <w:noProof/>
            <w:webHidden/>
          </w:rPr>
          <w:fldChar w:fldCharType="begin"/>
        </w:r>
        <w:r>
          <w:rPr>
            <w:noProof/>
            <w:webHidden/>
          </w:rPr>
          <w:instrText xml:space="preserve"> PAGEREF _Toc135149783 \h </w:instrText>
        </w:r>
        <w:r>
          <w:rPr>
            <w:noProof/>
            <w:webHidden/>
          </w:rPr>
        </w:r>
        <w:r>
          <w:rPr>
            <w:noProof/>
            <w:webHidden/>
          </w:rPr>
          <w:fldChar w:fldCharType="separate"/>
        </w:r>
        <w:r>
          <w:rPr>
            <w:noProof/>
            <w:webHidden/>
          </w:rPr>
          <w:t>245</w:t>
        </w:r>
        <w:r>
          <w:rPr>
            <w:noProof/>
            <w:webHidden/>
          </w:rPr>
          <w:fldChar w:fldCharType="end"/>
        </w:r>
      </w:hyperlink>
    </w:p>
    <w:p w14:paraId="4B69FED8" w14:textId="4E8BA2EE" w:rsidR="00FA20A1" w:rsidRDefault="00FA20A1">
      <w:pPr>
        <w:pStyle w:val="TOC1"/>
        <w:rPr>
          <w:rFonts w:eastAsiaTheme="minorEastAsia"/>
          <w:b w:val="0"/>
          <w:iCs w:val="0"/>
          <w:sz w:val="22"/>
          <w:szCs w:val="22"/>
        </w:rPr>
      </w:pPr>
      <w:hyperlink w:anchor="_Toc135149784" w:history="1">
        <w:r w:rsidRPr="00093960">
          <w:rPr>
            <w:rStyle w:val="Hyperlink"/>
          </w:rPr>
          <w:t>G.</w:t>
        </w:r>
        <w:r>
          <w:rPr>
            <w:rFonts w:eastAsiaTheme="minorEastAsia"/>
            <w:b w:val="0"/>
            <w:iCs w:val="0"/>
            <w:sz w:val="22"/>
            <w:szCs w:val="22"/>
          </w:rPr>
          <w:tab/>
        </w:r>
        <w:r w:rsidRPr="00093960">
          <w:rPr>
            <w:rStyle w:val="Hyperlink"/>
          </w:rPr>
          <w:t>Risk Distribution</w:t>
        </w:r>
        <w:r>
          <w:rPr>
            <w:webHidden/>
          </w:rPr>
          <w:tab/>
        </w:r>
        <w:r>
          <w:rPr>
            <w:webHidden/>
          </w:rPr>
          <w:fldChar w:fldCharType="begin"/>
        </w:r>
        <w:r>
          <w:rPr>
            <w:webHidden/>
          </w:rPr>
          <w:instrText xml:space="preserve"> PAGEREF _Toc135149784 \h </w:instrText>
        </w:r>
        <w:r>
          <w:rPr>
            <w:webHidden/>
          </w:rPr>
        </w:r>
        <w:r>
          <w:rPr>
            <w:webHidden/>
          </w:rPr>
          <w:fldChar w:fldCharType="separate"/>
        </w:r>
        <w:r>
          <w:rPr>
            <w:webHidden/>
          </w:rPr>
          <w:t>245</w:t>
        </w:r>
        <w:r>
          <w:rPr>
            <w:webHidden/>
          </w:rPr>
          <w:fldChar w:fldCharType="end"/>
        </w:r>
      </w:hyperlink>
    </w:p>
    <w:p w14:paraId="3C628846" w14:textId="363DFE44" w:rsidR="00FA20A1" w:rsidRDefault="00FA20A1">
      <w:pPr>
        <w:pStyle w:val="TOC2"/>
        <w:rPr>
          <w:rFonts w:eastAsiaTheme="minorEastAsia"/>
          <w:noProof/>
          <w:sz w:val="22"/>
        </w:rPr>
      </w:pPr>
      <w:hyperlink w:anchor="_Toc135149785" w:history="1">
        <w:r w:rsidRPr="00093960">
          <w:rPr>
            <w:rStyle w:val="Hyperlink"/>
            <w:noProof/>
          </w:rPr>
          <w:t>31.</w:t>
        </w:r>
        <w:r>
          <w:rPr>
            <w:rFonts w:eastAsiaTheme="minorEastAsia"/>
            <w:noProof/>
            <w:sz w:val="22"/>
          </w:rPr>
          <w:tab/>
        </w:r>
        <w:r w:rsidRPr="00093960">
          <w:rPr>
            <w:rStyle w:val="Hyperlink"/>
            <w:noProof/>
          </w:rPr>
          <w:t>Transfer of Ownership</w:t>
        </w:r>
        <w:r>
          <w:rPr>
            <w:noProof/>
            <w:webHidden/>
          </w:rPr>
          <w:tab/>
        </w:r>
        <w:r>
          <w:rPr>
            <w:noProof/>
            <w:webHidden/>
          </w:rPr>
          <w:fldChar w:fldCharType="begin"/>
        </w:r>
        <w:r>
          <w:rPr>
            <w:noProof/>
            <w:webHidden/>
          </w:rPr>
          <w:instrText xml:space="preserve"> PAGEREF _Toc135149785 \h </w:instrText>
        </w:r>
        <w:r>
          <w:rPr>
            <w:noProof/>
            <w:webHidden/>
          </w:rPr>
        </w:r>
        <w:r>
          <w:rPr>
            <w:noProof/>
            <w:webHidden/>
          </w:rPr>
          <w:fldChar w:fldCharType="separate"/>
        </w:r>
        <w:r>
          <w:rPr>
            <w:noProof/>
            <w:webHidden/>
          </w:rPr>
          <w:t>245</w:t>
        </w:r>
        <w:r>
          <w:rPr>
            <w:noProof/>
            <w:webHidden/>
          </w:rPr>
          <w:fldChar w:fldCharType="end"/>
        </w:r>
      </w:hyperlink>
    </w:p>
    <w:p w14:paraId="2B12BD2C" w14:textId="085E1743" w:rsidR="00FA20A1" w:rsidRDefault="00FA20A1">
      <w:pPr>
        <w:pStyle w:val="TOC2"/>
        <w:rPr>
          <w:rFonts w:eastAsiaTheme="minorEastAsia"/>
          <w:noProof/>
          <w:sz w:val="22"/>
        </w:rPr>
      </w:pPr>
      <w:hyperlink w:anchor="_Toc135149786" w:history="1">
        <w:r w:rsidRPr="00093960">
          <w:rPr>
            <w:rStyle w:val="Hyperlink"/>
            <w:noProof/>
          </w:rPr>
          <w:t>32.</w:t>
        </w:r>
        <w:r>
          <w:rPr>
            <w:rFonts w:eastAsiaTheme="minorEastAsia"/>
            <w:noProof/>
            <w:sz w:val="22"/>
          </w:rPr>
          <w:tab/>
        </w:r>
        <w:r w:rsidRPr="00093960">
          <w:rPr>
            <w:rStyle w:val="Hyperlink"/>
            <w:noProof/>
          </w:rPr>
          <w:t>Care of Facilities</w:t>
        </w:r>
        <w:r>
          <w:rPr>
            <w:noProof/>
            <w:webHidden/>
          </w:rPr>
          <w:tab/>
        </w:r>
        <w:r>
          <w:rPr>
            <w:noProof/>
            <w:webHidden/>
          </w:rPr>
          <w:fldChar w:fldCharType="begin"/>
        </w:r>
        <w:r>
          <w:rPr>
            <w:noProof/>
            <w:webHidden/>
          </w:rPr>
          <w:instrText xml:space="preserve"> PAGEREF _Toc135149786 \h </w:instrText>
        </w:r>
        <w:r>
          <w:rPr>
            <w:noProof/>
            <w:webHidden/>
          </w:rPr>
        </w:r>
        <w:r>
          <w:rPr>
            <w:noProof/>
            <w:webHidden/>
          </w:rPr>
          <w:fldChar w:fldCharType="separate"/>
        </w:r>
        <w:r>
          <w:rPr>
            <w:noProof/>
            <w:webHidden/>
          </w:rPr>
          <w:t>246</w:t>
        </w:r>
        <w:r>
          <w:rPr>
            <w:noProof/>
            <w:webHidden/>
          </w:rPr>
          <w:fldChar w:fldCharType="end"/>
        </w:r>
      </w:hyperlink>
    </w:p>
    <w:p w14:paraId="08F00F5D" w14:textId="5E8E7836" w:rsidR="00FA20A1" w:rsidRDefault="00FA20A1">
      <w:pPr>
        <w:pStyle w:val="TOC2"/>
        <w:rPr>
          <w:rFonts w:eastAsiaTheme="minorEastAsia"/>
          <w:noProof/>
          <w:sz w:val="22"/>
        </w:rPr>
      </w:pPr>
      <w:hyperlink w:anchor="_Toc135149787" w:history="1">
        <w:r w:rsidRPr="00093960">
          <w:rPr>
            <w:rStyle w:val="Hyperlink"/>
            <w:noProof/>
          </w:rPr>
          <w:t>33.</w:t>
        </w:r>
        <w:r>
          <w:rPr>
            <w:rFonts w:eastAsiaTheme="minorEastAsia"/>
            <w:noProof/>
            <w:sz w:val="22"/>
          </w:rPr>
          <w:tab/>
        </w:r>
        <w:r w:rsidRPr="00093960">
          <w:rPr>
            <w:rStyle w:val="Hyperlink"/>
            <w:noProof/>
          </w:rPr>
          <w:t>Loss of or Damage to Property; Accident or Injury to Workers; Indemnification</w:t>
        </w:r>
        <w:r>
          <w:rPr>
            <w:noProof/>
            <w:webHidden/>
          </w:rPr>
          <w:tab/>
        </w:r>
        <w:r>
          <w:rPr>
            <w:noProof/>
            <w:webHidden/>
          </w:rPr>
          <w:fldChar w:fldCharType="begin"/>
        </w:r>
        <w:r>
          <w:rPr>
            <w:noProof/>
            <w:webHidden/>
          </w:rPr>
          <w:instrText xml:space="preserve"> PAGEREF _Toc135149787 \h </w:instrText>
        </w:r>
        <w:r>
          <w:rPr>
            <w:noProof/>
            <w:webHidden/>
          </w:rPr>
        </w:r>
        <w:r>
          <w:rPr>
            <w:noProof/>
            <w:webHidden/>
          </w:rPr>
          <w:fldChar w:fldCharType="separate"/>
        </w:r>
        <w:r>
          <w:rPr>
            <w:noProof/>
            <w:webHidden/>
          </w:rPr>
          <w:t>247</w:t>
        </w:r>
        <w:r>
          <w:rPr>
            <w:noProof/>
            <w:webHidden/>
          </w:rPr>
          <w:fldChar w:fldCharType="end"/>
        </w:r>
      </w:hyperlink>
    </w:p>
    <w:p w14:paraId="7C8A161C" w14:textId="79BF6C3E" w:rsidR="00FA20A1" w:rsidRDefault="00FA20A1">
      <w:pPr>
        <w:pStyle w:val="TOC2"/>
        <w:rPr>
          <w:rFonts w:eastAsiaTheme="minorEastAsia"/>
          <w:noProof/>
          <w:sz w:val="22"/>
        </w:rPr>
      </w:pPr>
      <w:hyperlink w:anchor="_Toc135149788" w:history="1">
        <w:r w:rsidRPr="00093960">
          <w:rPr>
            <w:rStyle w:val="Hyperlink"/>
            <w:noProof/>
          </w:rPr>
          <w:t>34.</w:t>
        </w:r>
        <w:r>
          <w:rPr>
            <w:rFonts w:eastAsiaTheme="minorEastAsia"/>
            <w:noProof/>
            <w:sz w:val="22"/>
          </w:rPr>
          <w:tab/>
        </w:r>
        <w:r w:rsidRPr="00093960">
          <w:rPr>
            <w:rStyle w:val="Hyperlink"/>
            <w:noProof/>
          </w:rPr>
          <w:t>Insurance</w:t>
        </w:r>
        <w:r>
          <w:rPr>
            <w:noProof/>
            <w:webHidden/>
          </w:rPr>
          <w:tab/>
        </w:r>
        <w:r>
          <w:rPr>
            <w:noProof/>
            <w:webHidden/>
          </w:rPr>
          <w:fldChar w:fldCharType="begin"/>
        </w:r>
        <w:r>
          <w:rPr>
            <w:noProof/>
            <w:webHidden/>
          </w:rPr>
          <w:instrText xml:space="preserve"> PAGEREF _Toc135149788 \h </w:instrText>
        </w:r>
        <w:r>
          <w:rPr>
            <w:noProof/>
            <w:webHidden/>
          </w:rPr>
        </w:r>
        <w:r>
          <w:rPr>
            <w:noProof/>
            <w:webHidden/>
          </w:rPr>
          <w:fldChar w:fldCharType="separate"/>
        </w:r>
        <w:r>
          <w:rPr>
            <w:noProof/>
            <w:webHidden/>
          </w:rPr>
          <w:t>248</w:t>
        </w:r>
        <w:r>
          <w:rPr>
            <w:noProof/>
            <w:webHidden/>
          </w:rPr>
          <w:fldChar w:fldCharType="end"/>
        </w:r>
      </w:hyperlink>
    </w:p>
    <w:p w14:paraId="587F1A45" w14:textId="60536E32" w:rsidR="00FA20A1" w:rsidRDefault="00FA20A1">
      <w:pPr>
        <w:pStyle w:val="TOC2"/>
        <w:rPr>
          <w:rFonts w:eastAsiaTheme="minorEastAsia"/>
          <w:noProof/>
          <w:sz w:val="22"/>
        </w:rPr>
      </w:pPr>
      <w:hyperlink w:anchor="_Toc135149789" w:history="1">
        <w:r w:rsidRPr="00093960">
          <w:rPr>
            <w:rStyle w:val="Hyperlink"/>
            <w:noProof/>
          </w:rPr>
          <w:t>35.</w:t>
        </w:r>
        <w:r>
          <w:rPr>
            <w:rFonts w:eastAsiaTheme="minorEastAsia"/>
            <w:noProof/>
            <w:sz w:val="22"/>
          </w:rPr>
          <w:tab/>
        </w:r>
        <w:r w:rsidRPr="00093960">
          <w:rPr>
            <w:rStyle w:val="Hyperlink"/>
            <w:noProof/>
          </w:rPr>
          <w:t>Unforeseen Conditions</w:t>
        </w:r>
        <w:r>
          <w:rPr>
            <w:noProof/>
            <w:webHidden/>
          </w:rPr>
          <w:tab/>
        </w:r>
        <w:r>
          <w:rPr>
            <w:noProof/>
            <w:webHidden/>
          </w:rPr>
          <w:fldChar w:fldCharType="begin"/>
        </w:r>
        <w:r>
          <w:rPr>
            <w:noProof/>
            <w:webHidden/>
          </w:rPr>
          <w:instrText xml:space="preserve"> PAGEREF _Toc135149789 \h </w:instrText>
        </w:r>
        <w:r>
          <w:rPr>
            <w:noProof/>
            <w:webHidden/>
          </w:rPr>
        </w:r>
        <w:r>
          <w:rPr>
            <w:noProof/>
            <w:webHidden/>
          </w:rPr>
          <w:fldChar w:fldCharType="separate"/>
        </w:r>
        <w:r>
          <w:rPr>
            <w:noProof/>
            <w:webHidden/>
          </w:rPr>
          <w:t>251</w:t>
        </w:r>
        <w:r>
          <w:rPr>
            <w:noProof/>
            <w:webHidden/>
          </w:rPr>
          <w:fldChar w:fldCharType="end"/>
        </w:r>
      </w:hyperlink>
    </w:p>
    <w:p w14:paraId="1F1FAAB3" w14:textId="376196C2" w:rsidR="00FA20A1" w:rsidRDefault="00FA20A1">
      <w:pPr>
        <w:pStyle w:val="TOC2"/>
        <w:rPr>
          <w:rFonts w:eastAsiaTheme="minorEastAsia"/>
          <w:noProof/>
          <w:sz w:val="22"/>
        </w:rPr>
      </w:pPr>
      <w:hyperlink w:anchor="_Toc135149790" w:history="1">
        <w:r w:rsidRPr="00093960">
          <w:rPr>
            <w:rStyle w:val="Hyperlink"/>
            <w:noProof/>
          </w:rPr>
          <w:t>36.</w:t>
        </w:r>
        <w:r>
          <w:rPr>
            <w:rFonts w:eastAsiaTheme="minorEastAsia"/>
            <w:noProof/>
            <w:sz w:val="22"/>
          </w:rPr>
          <w:tab/>
        </w:r>
        <w:r w:rsidRPr="00093960">
          <w:rPr>
            <w:rStyle w:val="Hyperlink"/>
            <w:noProof/>
          </w:rPr>
          <w:t>Change in Laws and Regulations</w:t>
        </w:r>
        <w:r>
          <w:rPr>
            <w:noProof/>
            <w:webHidden/>
          </w:rPr>
          <w:tab/>
        </w:r>
        <w:r>
          <w:rPr>
            <w:noProof/>
            <w:webHidden/>
          </w:rPr>
          <w:fldChar w:fldCharType="begin"/>
        </w:r>
        <w:r>
          <w:rPr>
            <w:noProof/>
            <w:webHidden/>
          </w:rPr>
          <w:instrText xml:space="preserve"> PAGEREF _Toc135149790 \h </w:instrText>
        </w:r>
        <w:r>
          <w:rPr>
            <w:noProof/>
            <w:webHidden/>
          </w:rPr>
        </w:r>
        <w:r>
          <w:rPr>
            <w:noProof/>
            <w:webHidden/>
          </w:rPr>
          <w:fldChar w:fldCharType="separate"/>
        </w:r>
        <w:r>
          <w:rPr>
            <w:noProof/>
            <w:webHidden/>
          </w:rPr>
          <w:t>252</w:t>
        </w:r>
        <w:r>
          <w:rPr>
            <w:noProof/>
            <w:webHidden/>
          </w:rPr>
          <w:fldChar w:fldCharType="end"/>
        </w:r>
      </w:hyperlink>
    </w:p>
    <w:p w14:paraId="1CE46281" w14:textId="72A6D6B6" w:rsidR="00FA20A1" w:rsidRDefault="00FA20A1">
      <w:pPr>
        <w:pStyle w:val="TOC2"/>
        <w:rPr>
          <w:rFonts w:eastAsiaTheme="minorEastAsia"/>
          <w:noProof/>
          <w:sz w:val="22"/>
        </w:rPr>
      </w:pPr>
      <w:hyperlink w:anchor="_Toc135149791" w:history="1">
        <w:r w:rsidRPr="00093960">
          <w:rPr>
            <w:rStyle w:val="Hyperlink"/>
            <w:noProof/>
          </w:rPr>
          <w:t>37.</w:t>
        </w:r>
        <w:r>
          <w:rPr>
            <w:rFonts w:eastAsiaTheme="minorEastAsia"/>
            <w:noProof/>
            <w:sz w:val="22"/>
          </w:rPr>
          <w:tab/>
        </w:r>
        <w:r w:rsidRPr="00093960">
          <w:rPr>
            <w:rStyle w:val="Hyperlink"/>
            <w:noProof/>
          </w:rPr>
          <w:t>Force Majeure</w:t>
        </w:r>
        <w:r>
          <w:rPr>
            <w:noProof/>
            <w:webHidden/>
          </w:rPr>
          <w:tab/>
        </w:r>
        <w:r>
          <w:rPr>
            <w:noProof/>
            <w:webHidden/>
          </w:rPr>
          <w:fldChar w:fldCharType="begin"/>
        </w:r>
        <w:r>
          <w:rPr>
            <w:noProof/>
            <w:webHidden/>
          </w:rPr>
          <w:instrText xml:space="preserve"> PAGEREF _Toc135149791 \h </w:instrText>
        </w:r>
        <w:r>
          <w:rPr>
            <w:noProof/>
            <w:webHidden/>
          </w:rPr>
        </w:r>
        <w:r>
          <w:rPr>
            <w:noProof/>
            <w:webHidden/>
          </w:rPr>
          <w:fldChar w:fldCharType="separate"/>
        </w:r>
        <w:r>
          <w:rPr>
            <w:noProof/>
            <w:webHidden/>
          </w:rPr>
          <w:t>252</w:t>
        </w:r>
        <w:r>
          <w:rPr>
            <w:noProof/>
            <w:webHidden/>
          </w:rPr>
          <w:fldChar w:fldCharType="end"/>
        </w:r>
      </w:hyperlink>
    </w:p>
    <w:p w14:paraId="00A3C1AA" w14:textId="076258F1" w:rsidR="00FA20A1" w:rsidRDefault="00FA20A1">
      <w:pPr>
        <w:pStyle w:val="TOC2"/>
        <w:rPr>
          <w:rFonts w:eastAsiaTheme="minorEastAsia"/>
          <w:noProof/>
          <w:sz w:val="22"/>
        </w:rPr>
      </w:pPr>
      <w:hyperlink w:anchor="_Toc135149792" w:history="1">
        <w:r w:rsidRPr="00093960">
          <w:rPr>
            <w:rStyle w:val="Hyperlink"/>
            <w:noProof/>
          </w:rPr>
          <w:t>38.</w:t>
        </w:r>
        <w:r>
          <w:rPr>
            <w:rFonts w:eastAsiaTheme="minorEastAsia"/>
            <w:noProof/>
            <w:sz w:val="22"/>
          </w:rPr>
          <w:tab/>
        </w:r>
        <w:r w:rsidRPr="00093960">
          <w:rPr>
            <w:rStyle w:val="Hyperlink"/>
            <w:noProof/>
          </w:rPr>
          <w:t>War Risks</w:t>
        </w:r>
        <w:r>
          <w:rPr>
            <w:noProof/>
            <w:webHidden/>
          </w:rPr>
          <w:tab/>
        </w:r>
        <w:r>
          <w:rPr>
            <w:noProof/>
            <w:webHidden/>
          </w:rPr>
          <w:fldChar w:fldCharType="begin"/>
        </w:r>
        <w:r>
          <w:rPr>
            <w:noProof/>
            <w:webHidden/>
          </w:rPr>
          <w:instrText xml:space="preserve"> PAGEREF _Toc135149792 \h </w:instrText>
        </w:r>
        <w:r>
          <w:rPr>
            <w:noProof/>
            <w:webHidden/>
          </w:rPr>
        </w:r>
        <w:r>
          <w:rPr>
            <w:noProof/>
            <w:webHidden/>
          </w:rPr>
          <w:fldChar w:fldCharType="separate"/>
        </w:r>
        <w:r>
          <w:rPr>
            <w:noProof/>
            <w:webHidden/>
          </w:rPr>
          <w:t>254</w:t>
        </w:r>
        <w:r>
          <w:rPr>
            <w:noProof/>
            <w:webHidden/>
          </w:rPr>
          <w:fldChar w:fldCharType="end"/>
        </w:r>
      </w:hyperlink>
    </w:p>
    <w:p w14:paraId="25493F39" w14:textId="71DE56D7" w:rsidR="00FA20A1" w:rsidRDefault="00FA20A1">
      <w:pPr>
        <w:pStyle w:val="TOC1"/>
        <w:rPr>
          <w:rFonts w:eastAsiaTheme="minorEastAsia"/>
          <w:b w:val="0"/>
          <w:iCs w:val="0"/>
          <w:sz w:val="22"/>
          <w:szCs w:val="22"/>
        </w:rPr>
      </w:pPr>
      <w:hyperlink w:anchor="_Toc135149793" w:history="1">
        <w:r w:rsidRPr="00093960">
          <w:rPr>
            <w:rStyle w:val="Hyperlink"/>
          </w:rPr>
          <w:t>H.</w:t>
        </w:r>
        <w:r>
          <w:rPr>
            <w:rFonts w:eastAsiaTheme="minorEastAsia"/>
            <w:b w:val="0"/>
            <w:iCs w:val="0"/>
            <w:sz w:val="22"/>
            <w:szCs w:val="22"/>
          </w:rPr>
          <w:tab/>
        </w:r>
        <w:r w:rsidRPr="00093960">
          <w:rPr>
            <w:rStyle w:val="Hyperlink"/>
          </w:rPr>
          <w:t>Change in Contract Elements</w:t>
        </w:r>
        <w:r>
          <w:rPr>
            <w:webHidden/>
          </w:rPr>
          <w:tab/>
        </w:r>
        <w:r>
          <w:rPr>
            <w:webHidden/>
          </w:rPr>
          <w:fldChar w:fldCharType="begin"/>
        </w:r>
        <w:r>
          <w:rPr>
            <w:webHidden/>
          </w:rPr>
          <w:instrText xml:space="preserve"> PAGEREF _Toc135149793 \h </w:instrText>
        </w:r>
        <w:r>
          <w:rPr>
            <w:webHidden/>
          </w:rPr>
        </w:r>
        <w:r>
          <w:rPr>
            <w:webHidden/>
          </w:rPr>
          <w:fldChar w:fldCharType="separate"/>
        </w:r>
        <w:r>
          <w:rPr>
            <w:webHidden/>
          </w:rPr>
          <w:t>255</w:t>
        </w:r>
        <w:r>
          <w:rPr>
            <w:webHidden/>
          </w:rPr>
          <w:fldChar w:fldCharType="end"/>
        </w:r>
      </w:hyperlink>
    </w:p>
    <w:p w14:paraId="060B247C" w14:textId="04A84519" w:rsidR="00FA20A1" w:rsidRDefault="00FA20A1">
      <w:pPr>
        <w:pStyle w:val="TOC2"/>
        <w:rPr>
          <w:rFonts w:eastAsiaTheme="minorEastAsia"/>
          <w:noProof/>
          <w:sz w:val="22"/>
        </w:rPr>
      </w:pPr>
      <w:hyperlink w:anchor="_Toc135149794" w:history="1">
        <w:r w:rsidRPr="00093960">
          <w:rPr>
            <w:rStyle w:val="Hyperlink"/>
            <w:noProof/>
          </w:rPr>
          <w:t>39.</w:t>
        </w:r>
        <w:r>
          <w:rPr>
            <w:rFonts w:eastAsiaTheme="minorEastAsia"/>
            <w:noProof/>
            <w:sz w:val="22"/>
          </w:rPr>
          <w:tab/>
        </w:r>
        <w:r w:rsidRPr="00093960">
          <w:rPr>
            <w:rStyle w:val="Hyperlink"/>
            <w:noProof/>
          </w:rPr>
          <w:t>Change in the Facilities</w:t>
        </w:r>
        <w:r>
          <w:rPr>
            <w:noProof/>
            <w:webHidden/>
          </w:rPr>
          <w:tab/>
        </w:r>
        <w:r>
          <w:rPr>
            <w:noProof/>
            <w:webHidden/>
          </w:rPr>
          <w:fldChar w:fldCharType="begin"/>
        </w:r>
        <w:r>
          <w:rPr>
            <w:noProof/>
            <w:webHidden/>
          </w:rPr>
          <w:instrText xml:space="preserve"> PAGEREF _Toc135149794 \h </w:instrText>
        </w:r>
        <w:r>
          <w:rPr>
            <w:noProof/>
            <w:webHidden/>
          </w:rPr>
        </w:r>
        <w:r>
          <w:rPr>
            <w:noProof/>
            <w:webHidden/>
          </w:rPr>
          <w:fldChar w:fldCharType="separate"/>
        </w:r>
        <w:r>
          <w:rPr>
            <w:noProof/>
            <w:webHidden/>
          </w:rPr>
          <w:t>255</w:t>
        </w:r>
        <w:r>
          <w:rPr>
            <w:noProof/>
            <w:webHidden/>
          </w:rPr>
          <w:fldChar w:fldCharType="end"/>
        </w:r>
      </w:hyperlink>
    </w:p>
    <w:p w14:paraId="74835F8E" w14:textId="7C4A996C" w:rsidR="00FA20A1" w:rsidRDefault="00FA20A1">
      <w:pPr>
        <w:pStyle w:val="TOC2"/>
        <w:rPr>
          <w:rFonts w:eastAsiaTheme="minorEastAsia"/>
          <w:noProof/>
          <w:sz w:val="22"/>
        </w:rPr>
      </w:pPr>
      <w:hyperlink w:anchor="_Toc135149795" w:history="1">
        <w:r w:rsidRPr="00093960">
          <w:rPr>
            <w:rStyle w:val="Hyperlink"/>
            <w:noProof/>
          </w:rPr>
          <w:t>40.</w:t>
        </w:r>
        <w:r>
          <w:rPr>
            <w:rFonts w:eastAsiaTheme="minorEastAsia"/>
            <w:noProof/>
            <w:sz w:val="22"/>
          </w:rPr>
          <w:tab/>
        </w:r>
        <w:r w:rsidRPr="00093960">
          <w:rPr>
            <w:rStyle w:val="Hyperlink"/>
            <w:noProof/>
          </w:rPr>
          <w:t>Extension of Time for Completion</w:t>
        </w:r>
        <w:r>
          <w:rPr>
            <w:noProof/>
            <w:webHidden/>
          </w:rPr>
          <w:tab/>
        </w:r>
        <w:r>
          <w:rPr>
            <w:noProof/>
            <w:webHidden/>
          </w:rPr>
          <w:fldChar w:fldCharType="begin"/>
        </w:r>
        <w:r>
          <w:rPr>
            <w:noProof/>
            <w:webHidden/>
          </w:rPr>
          <w:instrText xml:space="preserve"> PAGEREF _Toc135149795 \h </w:instrText>
        </w:r>
        <w:r>
          <w:rPr>
            <w:noProof/>
            <w:webHidden/>
          </w:rPr>
        </w:r>
        <w:r>
          <w:rPr>
            <w:noProof/>
            <w:webHidden/>
          </w:rPr>
          <w:fldChar w:fldCharType="separate"/>
        </w:r>
        <w:r>
          <w:rPr>
            <w:noProof/>
            <w:webHidden/>
          </w:rPr>
          <w:t>259</w:t>
        </w:r>
        <w:r>
          <w:rPr>
            <w:noProof/>
            <w:webHidden/>
          </w:rPr>
          <w:fldChar w:fldCharType="end"/>
        </w:r>
      </w:hyperlink>
    </w:p>
    <w:p w14:paraId="6EF5BD1C" w14:textId="544DCC8A" w:rsidR="00FA20A1" w:rsidRDefault="00FA20A1">
      <w:pPr>
        <w:pStyle w:val="TOC2"/>
        <w:rPr>
          <w:rFonts w:eastAsiaTheme="minorEastAsia"/>
          <w:noProof/>
          <w:sz w:val="22"/>
        </w:rPr>
      </w:pPr>
      <w:hyperlink w:anchor="_Toc135149796" w:history="1">
        <w:r w:rsidRPr="00093960">
          <w:rPr>
            <w:rStyle w:val="Hyperlink"/>
            <w:noProof/>
          </w:rPr>
          <w:t>41.</w:t>
        </w:r>
        <w:r>
          <w:rPr>
            <w:rFonts w:eastAsiaTheme="minorEastAsia"/>
            <w:noProof/>
            <w:sz w:val="22"/>
          </w:rPr>
          <w:tab/>
        </w:r>
        <w:r w:rsidRPr="00093960">
          <w:rPr>
            <w:rStyle w:val="Hyperlink"/>
            <w:noProof/>
          </w:rPr>
          <w:t>Suspension</w:t>
        </w:r>
        <w:r>
          <w:rPr>
            <w:noProof/>
            <w:webHidden/>
          </w:rPr>
          <w:tab/>
        </w:r>
        <w:r>
          <w:rPr>
            <w:noProof/>
            <w:webHidden/>
          </w:rPr>
          <w:fldChar w:fldCharType="begin"/>
        </w:r>
        <w:r>
          <w:rPr>
            <w:noProof/>
            <w:webHidden/>
          </w:rPr>
          <w:instrText xml:space="preserve"> PAGEREF _Toc135149796 \h </w:instrText>
        </w:r>
        <w:r>
          <w:rPr>
            <w:noProof/>
            <w:webHidden/>
          </w:rPr>
        </w:r>
        <w:r>
          <w:rPr>
            <w:noProof/>
            <w:webHidden/>
          </w:rPr>
          <w:fldChar w:fldCharType="separate"/>
        </w:r>
        <w:r>
          <w:rPr>
            <w:noProof/>
            <w:webHidden/>
          </w:rPr>
          <w:t>260</w:t>
        </w:r>
        <w:r>
          <w:rPr>
            <w:noProof/>
            <w:webHidden/>
          </w:rPr>
          <w:fldChar w:fldCharType="end"/>
        </w:r>
      </w:hyperlink>
    </w:p>
    <w:p w14:paraId="6464E0C4" w14:textId="03D1E615" w:rsidR="00FA20A1" w:rsidRDefault="00FA20A1">
      <w:pPr>
        <w:pStyle w:val="TOC2"/>
        <w:rPr>
          <w:rFonts w:eastAsiaTheme="minorEastAsia"/>
          <w:noProof/>
          <w:sz w:val="22"/>
        </w:rPr>
      </w:pPr>
      <w:hyperlink w:anchor="_Toc135149797" w:history="1">
        <w:r w:rsidRPr="00093960">
          <w:rPr>
            <w:rStyle w:val="Hyperlink"/>
            <w:noProof/>
          </w:rPr>
          <w:t>42.</w:t>
        </w:r>
        <w:r>
          <w:rPr>
            <w:rFonts w:eastAsiaTheme="minorEastAsia"/>
            <w:noProof/>
            <w:sz w:val="22"/>
          </w:rPr>
          <w:tab/>
        </w:r>
        <w:r w:rsidRPr="00093960">
          <w:rPr>
            <w:rStyle w:val="Hyperlink"/>
            <w:noProof/>
          </w:rPr>
          <w:t>Termination</w:t>
        </w:r>
        <w:r>
          <w:rPr>
            <w:noProof/>
            <w:webHidden/>
          </w:rPr>
          <w:tab/>
        </w:r>
        <w:r>
          <w:rPr>
            <w:noProof/>
            <w:webHidden/>
          </w:rPr>
          <w:fldChar w:fldCharType="begin"/>
        </w:r>
        <w:r>
          <w:rPr>
            <w:noProof/>
            <w:webHidden/>
          </w:rPr>
          <w:instrText xml:space="preserve"> PAGEREF _Toc135149797 \h </w:instrText>
        </w:r>
        <w:r>
          <w:rPr>
            <w:noProof/>
            <w:webHidden/>
          </w:rPr>
        </w:r>
        <w:r>
          <w:rPr>
            <w:noProof/>
            <w:webHidden/>
          </w:rPr>
          <w:fldChar w:fldCharType="separate"/>
        </w:r>
        <w:r>
          <w:rPr>
            <w:noProof/>
            <w:webHidden/>
          </w:rPr>
          <w:t>262</w:t>
        </w:r>
        <w:r>
          <w:rPr>
            <w:noProof/>
            <w:webHidden/>
          </w:rPr>
          <w:fldChar w:fldCharType="end"/>
        </w:r>
      </w:hyperlink>
    </w:p>
    <w:p w14:paraId="0D0FBA50" w14:textId="687C75A6" w:rsidR="00FA20A1" w:rsidRDefault="00FA20A1">
      <w:pPr>
        <w:pStyle w:val="TOC2"/>
        <w:rPr>
          <w:rFonts w:eastAsiaTheme="minorEastAsia"/>
          <w:noProof/>
          <w:sz w:val="22"/>
        </w:rPr>
      </w:pPr>
      <w:hyperlink w:anchor="_Toc135149798" w:history="1">
        <w:r w:rsidRPr="00093960">
          <w:rPr>
            <w:rStyle w:val="Hyperlink"/>
            <w:noProof/>
          </w:rPr>
          <w:t>43.</w:t>
        </w:r>
        <w:r>
          <w:rPr>
            <w:rFonts w:eastAsiaTheme="minorEastAsia"/>
            <w:noProof/>
            <w:sz w:val="22"/>
          </w:rPr>
          <w:tab/>
        </w:r>
        <w:r w:rsidRPr="00093960">
          <w:rPr>
            <w:rStyle w:val="Hyperlink"/>
            <w:noProof/>
          </w:rPr>
          <w:t>Assignment</w:t>
        </w:r>
        <w:r>
          <w:rPr>
            <w:noProof/>
            <w:webHidden/>
          </w:rPr>
          <w:tab/>
        </w:r>
        <w:r>
          <w:rPr>
            <w:noProof/>
            <w:webHidden/>
          </w:rPr>
          <w:fldChar w:fldCharType="begin"/>
        </w:r>
        <w:r>
          <w:rPr>
            <w:noProof/>
            <w:webHidden/>
          </w:rPr>
          <w:instrText xml:space="preserve"> PAGEREF _Toc135149798 \h </w:instrText>
        </w:r>
        <w:r>
          <w:rPr>
            <w:noProof/>
            <w:webHidden/>
          </w:rPr>
        </w:r>
        <w:r>
          <w:rPr>
            <w:noProof/>
            <w:webHidden/>
          </w:rPr>
          <w:fldChar w:fldCharType="separate"/>
        </w:r>
        <w:r>
          <w:rPr>
            <w:noProof/>
            <w:webHidden/>
          </w:rPr>
          <w:t>269</w:t>
        </w:r>
        <w:r>
          <w:rPr>
            <w:noProof/>
            <w:webHidden/>
          </w:rPr>
          <w:fldChar w:fldCharType="end"/>
        </w:r>
      </w:hyperlink>
    </w:p>
    <w:p w14:paraId="2F6B5340" w14:textId="02C1C170" w:rsidR="00FA20A1" w:rsidRDefault="00FA20A1">
      <w:pPr>
        <w:pStyle w:val="TOC2"/>
        <w:rPr>
          <w:rFonts w:eastAsiaTheme="minorEastAsia"/>
          <w:noProof/>
          <w:sz w:val="22"/>
        </w:rPr>
      </w:pPr>
      <w:hyperlink w:anchor="_Toc135149799" w:history="1">
        <w:r w:rsidRPr="00093960">
          <w:rPr>
            <w:rStyle w:val="Hyperlink"/>
            <w:noProof/>
          </w:rPr>
          <w:t xml:space="preserve">44. </w:t>
        </w:r>
        <w:r>
          <w:rPr>
            <w:rFonts w:eastAsiaTheme="minorEastAsia"/>
            <w:noProof/>
            <w:sz w:val="22"/>
          </w:rPr>
          <w:tab/>
        </w:r>
        <w:r w:rsidRPr="00093960">
          <w:rPr>
            <w:rStyle w:val="Hyperlink"/>
            <w:noProof/>
          </w:rPr>
          <w:t>Export Restrictions</w:t>
        </w:r>
        <w:r>
          <w:rPr>
            <w:noProof/>
            <w:webHidden/>
          </w:rPr>
          <w:tab/>
        </w:r>
        <w:r>
          <w:rPr>
            <w:noProof/>
            <w:webHidden/>
          </w:rPr>
          <w:fldChar w:fldCharType="begin"/>
        </w:r>
        <w:r>
          <w:rPr>
            <w:noProof/>
            <w:webHidden/>
          </w:rPr>
          <w:instrText xml:space="preserve"> PAGEREF _Toc135149799 \h </w:instrText>
        </w:r>
        <w:r>
          <w:rPr>
            <w:noProof/>
            <w:webHidden/>
          </w:rPr>
        </w:r>
        <w:r>
          <w:rPr>
            <w:noProof/>
            <w:webHidden/>
          </w:rPr>
          <w:fldChar w:fldCharType="separate"/>
        </w:r>
        <w:r>
          <w:rPr>
            <w:noProof/>
            <w:webHidden/>
          </w:rPr>
          <w:t>269</w:t>
        </w:r>
        <w:r>
          <w:rPr>
            <w:noProof/>
            <w:webHidden/>
          </w:rPr>
          <w:fldChar w:fldCharType="end"/>
        </w:r>
      </w:hyperlink>
    </w:p>
    <w:p w14:paraId="43657CF7" w14:textId="36A0B214" w:rsidR="00FA20A1" w:rsidRDefault="00FA20A1">
      <w:pPr>
        <w:pStyle w:val="TOC1"/>
        <w:rPr>
          <w:rFonts w:eastAsiaTheme="minorEastAsia"/>
          <w:b w:val="0"/>
          <w:iCs w:val="0"/>
          <w:sz w:val="22"/>
          <w:szCs w:val="22"/>
        </w:rPr>
      </w:pPr>
      <w:hyperlink w:anchor="_Toc135149800" w:history="1">
        <w:r w:rsidRPr="00093960">
          <w:rPr>
            <w:rStyle w:val="Hyperlink"/>
          </w:rPr>
          <w:t>I.</w:t>
        </w:r>
        <w:r>
          <w:rPr>
            <w:rFonts w:eastAsiaTheme="minorEastAsia"/>
            <w:b w:val="0"/>
            <w:iCs w:val="0"/>
            <w:sz w:val="22"/>
            <w:szCs w:val="22"/>
          </w:rPr>
          <w:tab/>
        </w:r>
        <w:r w:rsidRPr="00093960">
          <w:rPr>
            <w:rStyle w:val="Hyperlink"/>
          </w:rPr>
          <w:t>Claims, Disputes and Arbitration</w:t>
        </w:r>
        <w:r>
          <w:rPr>
            <w:webHidden/>
          </w:rPr>
          <w:tab/>
        </w:r>
        <w:r>
          <w:rPr>
            <w:webHidden/>
          </w:rPr>
          <w:fldChar w:fldCharType="begin"/>
        </w:r>
        <w:r>
          <w:rPr>
            <w:webHidden/>
          </w:rPr>
          <w:instrText xml:space="preserve"> PAGEREF _Toc135149800 \h </w:instrText>
        </w:r>
        <w:r>
          <w:rPr>
            <w:webHidden/>
          </w:rPr>
        </w:r>
        <w:r>
          <w:rPr>
            <w:webHidden/>
          </w:rPr>
          <w:fldChar w:fldCharType="separate"/>
        </w:r>
        <w:r>
          <w:rPr>
            <w:webHidden/>
          </w:rPr>
          <w:t>269</w:t>
        </w:r>
        <w:r>
          <w:rPr>
            <w:webHidden/>
          </w:rPr>
          <w:fldChar w:fldCharType="end"/>
        </w:r>
      </w:hyperlink>
    </w:p>
    <w:p w14:paraId="2777EAD8" w14:textId="5548BA9A" w:rsidR="00FA20A1" w:rsidRDefault="00FA20A1">
      <w:pPr>
        <w:pStyle w:val="TOC2"/>
        <w:rPr>
          <w:rFonts w:eastAsiaTheme="minorEastAsia"/>
          <w:noProof/>
          <w:sz w:val="22"/>
        </w:rPr>
      </w:pPr>
      <w:hyperlink w:anchor="_Toc135149801" w:history="1">
        <w:r w:rsidRPr="00093960">
          <w:rPr>
            <w:rStyle w:val="Hyperlink"/>
            <w:noProof/>
          </w:rPr>
          <w:t>45.</w:t>
        </w:r>
        <w:r>
          <w:rPr>
            <w:rFonts w:eastAsiaTheme="minorEastAsia"/>
            <w:noProof/>
            <w:sz w:val="22"/>
          </w:rPr>
          <w:tab/>
        </w:r>
        <w:r w:rsidRPr="00093960">
          <w:rPr>
            <w:rStyle w:val="Hyperlink"/>
            <w:noProof/>
          </w:rPr>
          <w:t>Contractor’s Claims</w:t>
        </w:r>
        <w:r>
          <w:rPr>
            <w:noProof/>
            <w:webHidden/>
          </w:rPr>
          <w:tab/>
        </w:r>
        <w:r>
          <w:rPr>
            <w:noProof/>
            <w:webHidden/>
          </w:rPr>
          <w:fldChar w:fldCharType="begin"/>
        </w:r>
        <w:r>
          <w:rPr>
            <w:noProof/>
            <w:webHidden/>
          </w:rPr>
          <w:instrText xml:space="preserve"> PAGEREF _Toc135149801 \h </w:instrText>
        </w:r>
        <w:r>
          <w:rPr>
            <w:noProof/>
            <w:webHidden/>
          </w:rPr>
        </w:r>
        <w:r>
          <w:rPr>
            <w:noProof/>
            <w:webHidden/>
          </w:rPr>
          <w:fldChar w:fldCharType="separate"/>
        </w:r>
        <w:r>
          <w:rPr>
            <w:noProof/>
            <w:webHidden/>
          </w:rPr>
          <w:t>269</w:t>
        </w:r>
        <w:r>
          <w:rPr>
            <w:noProof/>
            <w:webHidden/>
          </w:rPr>
          <w:fldChar w:fldCharType="end"/>
        </w:r>
      </w:hyperlink>
    </w:p>
    <w:p w14:paraId="3E793583" w14:textId="32877456" w:rsidR="00FA20A1" w:rsidRDefault="00FA20A1">
      <w:pPr>
        <w:pStyle w:val="TOC2"/>
        <w:rPr>
          <w:rFonts w:eastAsiaTheme="minorEastAsia"/>
          <w:noProof/>
          <w:sz w:val="22"/>
        </w:rPr>
      </w:pPr>
      <w:hyperlink w:anchor="_Toc135149802" w:history="1">
        <w:r w:rsidRPr="00093960">
          <w:rPr>
            <w:rStyle w:val="Hyperlink"/>
            <w:noProof/>
          </w:rPr>
          <w:t xml:space="preserve">46. </w:t>
        </w:r>
        <w:r>
          <w:rPr>
            <w:rFonts w:eastAsiaTheme="minorEastAsia"/>
            <w:noProof/>
            <w:sz w:val="22"/>
          </w:rPr>
          <w:tab/>
        </w:r>
        <w:r w:rsidRPr="00093960">
          <w:rPr>
            <w:rStyle w:val="Hyperlink"/>
            <w:noProof/>
          </w:rPr>
          <w:t>Disputes and Arbitration</w:t>
        </w:r>
        <w:r>
          <w:rPr>
            <w:noProof/>
            <w:webHidden/>
          </w:rPr>
          <w:tab/>
        </w:r>
        <w:r>
          <w:rPr>
            <w:noProof/>
            <w:webHidden/>
          </w:rPr>
          <w:fldChar w:fldCharType="begin"/>
        </w:r>
        <w:r>
          <w:rPr>
            <w:noProof/>
            <w:webHidden/>
          </w:rPr>
          <w:instrText xml:space="preserve"> PAGEREF _Toc135149802 \h </w:instrText>
        </w:r>
        <w:r>
          <w:rPr>
            <w:noProof/>
            <w:webHidden/>
          </w:rPr>
        </w:r>
        <w:r>
          <w:rPr>
            <w:noProof/>
            <w:webHidden/>
          </w:rPr>
          <w:fldChar w:fldCharType="separate"/>
        </w:r>
        <w:r>
          <w:rPr>
            <w:noProof/>
            <w:webHidden/>
          </w:rPr>
          <w:t>271</w:t>
        </w:r>
        <w:r>
          <w:rPr>
            <w:noProof/>
            <w:webHidden/>
          </w:rPr>
          <w:fldChar w:fldCharType="end"/>
        </w:r>
      </w:hyperlink>
    </w:p>
    <w:p w14:paraId="4B06C2A6" w14:textId="5C62D4E3" w:rsidR="00FA20A1" w:rsidRDefault="00FA20A1">
      <w:pPr>
        <w:pStyle w:val="TOC2"/>
        <w:rPr>
          <w:rFonts w:eastAsiaTheme="minorEastAsia"/>
          <w:noProof/>
          <w:sz w:val="22"/>
        </w:rPr>
      </w:pPr>
      <w:hyperlink w:anchor="_Toc135149803" w:history="1">
        <w:r w:rsidRPr="00093960">
          <w:rPr>
            <w:rStyle w:val="Hyperlink"/>
            <w:noProof/>
          </w:rPr>
          <w:t xml:space="preserve">47. </w:t>
        </w:r>
        <w:r>
          <w:rPr>
            <w:rFonts w:eastAsiaTheme="minorEastAsia"/>
            <w:noProof/>
            <w:sz w:val="22"/>
          </w:rPr>
          <w:tab/>
        </w:r>
        <w:r w:rsidRPr="00093960">
          <w:rPr>
            <w:rStyle w:val="Hyperlink"/>
            <w:noProof/>
          </w:rPr>
          <w:t>Cyber Security</w:t>
        </w:r>
        <w:r>
          <w:rPr>
            <w:noProof/>
            <w:webHidden/>
          </w:rPr>
          <w:tab/>
        </w:r>
        <w:r>
          <w:rPr>
            <w:noProof/>
            <w:webHidden/>
          </w:rPr>
          <w:fldChar w:fldCharType="begin"/>
        </w:r>
        <w:r>
          <w:rPr>
            <w:noProof/>
            <w:webHidden/>
          </w:rPr>
          <w:instrText xml:space="preserve"> PAGEREF _Toc135149803 \h </w:instrText>
        </w:r>
        <w:r>
          <w:rPr>
            <w:noProof/>
            <w:webHidden/>
          </w:rPr>
        </w:r>
        <w:r>
          <w:rPr>
            <w:noProof/>
            <w:webHidden/>
          </w:rPr>
          <w:fldChar w:fldCharType="separate"/>
        </w:r>
        <w:r>
          <w:rPr>
            <w:noProof/>
            <w:webHidden/>
          </w:rPr>
          <w:t>275</w:t>
        </w:r>
        <w:r>
          <w:rPr>
            <w:noProof/>
            <w:webHidden/>
          </w:rPr>
          <w:fldChar w:fldCharType="end"/>
        </w:r>
      </w:hyperlink>
    </w:p>
    <w:p w14:paraId="471D2140" w14:textId="5D662EE6" w:rsidR="001146CD" w:rsidRPr="00166F92" w:rsidRDefault="006A7A5A" w:rsidP="0011004F">
      <w:pPr>
        <w:tabs>
          <w:tab w:val="left" w:pos="720"/>
        </w:tabs>
        <w:rPr>
          <w:b/>
          <w:noProof/>
          <w:sz w:val="44"/>
          <w:szCs w:val="44"/>
        </w:rPr>
      </w:pPr>
      <w:r w:rsidRPr="00166F92">
        <w:fldChar w:fldCharType="end"/>
      </w:r>
      <w:r w:rsidR="005B4A5F" w:rsidRPr="00166F92">
        <w:br w:type="page"/>
      </w:r>
    </w:p>
    <w:p w14:paraId="43917EF3" w14:textId="77777777" w:rsidR="001146CD" w:rsidRPr="00166F92" w:rsidRDefault="001146CD" w:rsidP="001146CD">
      <w:pPr>
        <w:spacing w:before="120" w:after="120"/>
        <w:jc w:val="center"/>
        <w:outlineLvl w:val="0"/>
        <w:rPr>
          <w:b/>
          <w:noProof/>
          <w:sz w:val="44"/>
          <w:szCs w:val="44"/>
        </w:rPr>
      </w:pPr>
      <w:r w:rsidRPr="00166F92">
        <w:rPr>
          <w:b/>
          <w:noProof/>
          <w:sz w:val="44"/>
          <w:szCs w:val="44"/>
        </w:rPr>
        <w:lastRenderedPageBreak/>
        <w:t>General Conditions of Contract</w:t>
      </w:r>
    </w:p>
    <w:p w14:paraId="3FBFFCEE" w14:textId="77777777" w:rsidR="001146CD" w:rsidRPr="00166F92" w:rsidRDefault="001146CD">
      <w:pPr>
        <w:pStyle w:val="S7Header1"/>
        <w:numPr>
          <w:ilvl w:val="0"/>
          <w:numId w:val="54"/>
        </w:numPr>
        <w:spacing w:before="240"/>
        <w:outlineLvl w:val="0"/>
        <w:rPr>
          <w:noProof/>
        </w:rPr>
      </w:pPr>
      <w:bookmarkStart w:id="1034" w:name="_Toc454731636"/>
      <w:bookmarkStart w:id="1035" w:name="_Toc135149748"/>
      <w:r w:rsidRPr="00166F92">
        <w:rPr>
          <w:noProof/>
        </w:rPr>
        <w:t>Contract and Interpretation</w:t>
      </w:r>
      <w:bookmarkEnd w:id="1034"/>
      <w:bookmarkEnd w:id="1035"/>
    </w:p>
    <w:tbl>
      <w:tblPr>
        <w:tblW w:w="9648" w:type="dxa"/>
        <w:tblLayout w:type="fixed"/>
        <w:tblLook w:val="0000" w:firstRow="0" w:lastRow="0" w:firstColumn="0" w:lastColumn="0" w:noHBand="0" w:noVBand="0"/>
      </w:tblPr>
      <w:tblGrid>
        <w:gridCol w:w="2127"/>
        <w:gridCol w:w="167"/>
        <w:gridCol w:w="7336"/>
        <w:gridCol w:w="18"/>
      </w:tblGrid>
      <w:tr w:rsidR="001146CD" w:rsidRPr="00166F92" w14:paraId="48980684" w14:textId="77777777" w:rsidTr="0821911F">
        <w:trPr>
          <w:trHeight w:val="2610"/>
        </w:trPr>
        <w:tc>
          <w:tcPr>
            <w:tcW w:w="2127" w:type="dxa"/>
          </w:tcPr>
          <w:p w14:paraId="43570955" w14:textId="77777777" w:rsidR="001146CD" w:rsidRPr="00166F92" w:rsidRDefault="001146CD" w:rsidP="004F20BF">
            <w:pPr>
              <w:pStyle w:val="S7Header2"/>
              <w:spacing w:before="120" w:after="120"/>
              <w:ind w:left="432" w:hanging="432"/>
              <w:rPr>
                <w:noProof/>
              </w:rPr>
            </w:pPr>
            <w:bookmarkStart w:id="1036" w:name="_Toc454731637"/>
            <w:bookmarkStart w:id="1037" w:name="_Toc135149749"/>
            <w:bookmarkStart w:id="1038" w:name="_Hlk27229517"/>
            <w:r w:rsidRPr="00166F92">
              <w:rPr>
                <w:noProof/>
              </w:rPr>
              <w:t>1.</w:t>
            </w:r>
            <w:r w:rsidRPr="00166F92">
              <w:rPr>
                <w:noProof/>
              </w:rPr>
              <w:tab/>
              <w:t>Definitions</w:t>
            </w:r>
            <w:bookmarkEnd w:id="1036"/>
            <w:bookmarkEnd w:id="1037"/>
          </w:p>
        </w:tc>
        <w:tc>
          <w:tcPr>
            <w:tcW w:w="7521" w:type="dxa"/>
            <w:gridSpan w:val="3"/>
          </w:tcPr>
          <w:p w14:paraId="7D0DD7AB" w14:textId="77777777" w:rsidR="001146CD" w:rsidRPr="00166F92" w:rsidRDefault="001146CD" w:rsidP="004F20BF">
            <w:pPr>
              <w:spacing w:before="120" w:after="120"/>
              <w:ind w:left="576" w:right="-72" w:hanging="576"/>
              <w:rPr>
                <w:noProof/>
              </w:rPr>
            </w:pPr>
            <w:r w:rsidRPr="00166F92">
              <w:rPr>
                <w:noProof/>
              </w:rPr>
              <w:t>1.1</w:t>
            </w:r>
            <w:r w:rsidRPr="00166F92">
              <w:rPr>
                <w:noProof/>
              </w:rPr>
              <w:tab/>
              <w:t>The following words and expressions shall have the meanings hereby assigned to them:</w:t>
            </w:r>
          </w:p>
          <w:p w14:paraId="1717BA81" w14:textId="77777777" w:rsidR="001146CD" w:rsidRPr="00166F92" w:rsidRDefault="001146CD" w:rsidP="004F20BF">
            <w:pPr>
              <w:spacing w:before="120" w:after="120"/>
              <w:ind w:left="576" w:right="-72"/>
              <w:rPr>
                <w:noProof/>
              </w:rPr>
            </w:pPr>
            <w:r w:rsidRPr="004F20BF">
              <w:rPr>
                <w:b/>
                <w:noProof/>
              </w:rPr>
              <w:t>“Contract”</w:t>
            </w:r>
            <w:r w:rsidRPr="00166F92">
              <w:rPr>
                <w:noProof/>
              </w:rPr>
              <w:t xml:space="preserve"> means the Contract Agreement entered into between the Employer and the Contractor, together with the Contract Documents referred to therein; they shall constitute the Contract, and the term “the Contract” shall in all such documents be construed accordingly.</w:t>
            </w:r>
          </w:p>
          <w:p w14:paraId="045A9240" w14:textId="77777777" w:rsidR="001146CD" w:rsidRPr="00166F92" w:rsidRDefault="001146CD" w:rsidP="004F20BF">
            <w:pPr>
              <w:spacing w:before="120" w:after="120"/>
              <w:ind w:left="576" w:right="-72"/>
              <w:rPr>
                <w:noProof/>
              </w:rPr>
            </w:pPr>
            <w:r w:rsidRPr="004F20BF">
              <w:rPr>
                <w:b/>
                <w:noProof/>
              </w:rPr>
              <w:t>“Contract Documents”</w:t>
            </w:r>
            <w:r w:rsidRPr="00166F92">
              <w:rPr>
                <w:noProof/>
              </w:rPr>
              <w:t xml:space="preserve"> means the documents listed in Article 1.1 (Contract Documents) of the Contract Agreement (including any amendments thereto).</w:t>
            </w:r>
          </w:p>
          <w:p w14:paraId="21A95B3F" w14:textId="77777777" w:rsidR="001146CD" w:rsidRPr="00166F92" w:rsidRDefault="001146CD" w:rsidP="004F20BF">
            <w:pPr>
              <w:spacing w:before="120" w:after="120"/>
              <w:ind w:left="576" w:right="-72"/>
              <w:rPr>
                <w:noProof/>
              </w:rPr>
            </w:pPr>
            <w:r w:rsidRPr="004F20BF">
              <w:rPr>
                <w:b/>
                <w:noProof/>
              </w:rPr>
              <w:t>“GCC”</w:t>
            </w:r>
            <w:r w:rsidRPr="00166F92">
              <w:rPr>
                <w:noProof/>
              </w:rPr>
              <w:t xml:space="preserve"> means the General Conditions of Contract hereof.</w:t>
            </w:r>
          </w:p>
          <w:p w14:paraId="791E49FD" w14:textId="77777777" w:rsidR="001146CD" w:rsidRPr="00166F92" w:rsidRDefault="001146CD" w:rsidP="004F20BF">
            <w:pPr>
              <w:spacing w:before="120" w:after="120"/>
              <w:ind w:left="576" w:right="-72"/>
              <w:rPr>
                <w:noProof/>
              </w:rPr>
            </w:pPr>
            <w:r w:rsidRPr="00166F92">
              <w:rPr>
                <w:noProof/>
              </w:rPr>
              <w:t>“</w:t>
            </w:r>
            <w:r w:rsidRPr="004F20BF">
              <w:rPr>
                <w:b/>
                <w:noProof/>
              </w:rPr>
              <w:t>PCC”</w:t>
            </w:r>
            <w:r w:rsidRPr="00166F92">
              <w:rPr>
                <w:noProof/>
              </w:rPr>
              <w:t xml:space="preserve"> means the Particular Conditions of Contract.</w:t>
            </w:r>
          </w:p>
          <w:p w14:paraId="1A096167" w14:textId="77777777" w:rsidR="001146CD" w:rsidRPr="00166F92" w:rsidRDefault="001146CD" w:rsidP="004F20BF">
            <w:pPr>
              <w:spacing w:before="120" w:after="120"/>
              <w:ind w:left="576" w:right="-72"/>
              <w:rPr>
                <w:noProof/>
              </w:rPr>
            </w:pPr>
            <w:r w:rsidRPr="004F20BF">
              <w:rPr>
                <w:b/>
                <w:noProof/>
              </w:rPr>
              <w:t>“day”</w:t>
            </w:r>
            <w:r w:rsidRPr="00166F92">
              <w:rPr>
                <w:noProof/>
              </w:rPr>
              <w:t xml:space="preserve"> means calendar day.</w:t>
            </w:r>
          </w:p>
          <w:p w14:paraId="74EA74DF" w14:textId="77777777" w:rsidR="001146CD" w:rsidRPr="00166F92" w:rsidRDefault="001146CD" w:rsidP="004F20BF">
            <w:pPr>
              <w:spacing w:before="120" w:after="120"/>
              <w:ind w:left="576" w:right="-72"/>
              <w:rPr>
                <w:noProof/>
              </w:rPr>
            </w:pPr>
            <w:r w:rsidRPr="004F20BF">
              <w:rPr>
                <w:b/>
                <w:noProof/>
              </w:rPr>
              <w:t>“year”</w:t>
            </w:r>
            <w:r w:rsidRPr="00166F92">
              <w:rPr>
                <w:noProof/>
              </w:rPr>
              <w:t xml:space="preserve"> means 365 days.</w:t>
            </w:r>
          </w:p>
          <w:p w14:paraId="619281A6" w14:textId="77777777" w:rsidR="001146CD" w:rsidRPr="00166F92" w:rsidRDefault="001146CD" w:rsidP="004F20BF">
            <w:pPr>
              <w:spacing w:before="120" w:after="120"/>
              <w:ind w:left="576" w:right="-72"/>
              <w:rPr>
                <w:noProof/>
              </w:rPr>
            </w:pPr>
            <w:r w:rsidRPr="004F20BF">
              <w:rPr>
                <w:b/>
                <w:noProof/>
              </w:rPr>
              <w:t>“month”</w:t>
            </w:r>
            <w:r w:rsidRPr="00166F92">
              <w:rPr>
                <w:noProof/>
              </w:rPr>
              <w:t xml:space="preserve"> means calendar month.</w:t>
            </w:r>
          </w:p>
          <w:p w14:paraId="4C84BA36" w14:textId="77777777" w:rsidR="001146CD" w:rsidRPr="00166F92" w:rsidRDefault="001146CD" w:rsidP="004F20BF">
            <w:pPr>
              <w:spacing w:before="120" w:after="120"/>
              <w:ind w:left="576" w:right="-72"/>
              <w:rPr>
                <w:noProof/>
              </w:rPr>
            </w:pPr>
            <w:r w:rsidRPr="00166F92">
              <w:rPr>
                <w:noProof/>
              </w:rPr>
              <w:t>“</w:t>
            </w:r>
            <w:r w:rsidRPr="004F20BF">
              <w:rPr>
                <w:b/>
                <w:noProof/>
              </w:rPr>
              <w:t>Party”</w:t>
            </w:r>
            <w:r w:rsidRPr="00166F92">
              <w:rPr>
                <w:noProof/>
              </w:rPr>
              <w:t xml:space="preserve"> means the Employer or the Contractor, as the context requires, and “Parties” means both of them.</w:t>
            </w:r>
          </w:p>
          <w:p w14:paraId="1AE87B97" w14:textId="77777777" w:rsidR="001146CD" w:rsidRPr="00166F92" w:rsidRDefault="001146CD" w:rsidP="004F20BF">
            <w:pPr>
              <w:spacing w:before="120" w:after="120"/>
              <w:ind w:left="576" w:right="-72"/>
              <w:rPr>
                <w:noProof/>
              </w:rPr>
            </w:pPr>
            <w:r w:rsidRPr="004F20BF">
              <w:rPr>
                <w:b/>
                <w:noProof/>
              </w:rPr>
              <w:t>“Employer”</w:t>
            </w:r>
            <w:r w:rsidRPr="00166F92">
              <w:rPr>
                <w:noProof/>
              </w:rPr>
              <w:t xml:space="preserve"> means the person </w:t>
            </w:r>
            <w:r w:rsidRPr="00166F92">
              <w:rPr>
                <w:b/>
                <w:noProof/>
              </w:rPr>
              <w:t>named as such in the PCC</w:t>
            </w:r>
            <w:r w:rsidRPr="00166F92">
              <w:rPr>
                <w:noProof/>
              </w:rPr>
              <w:t xml:space="preserve"> and includes the legal successors or permitted assigns of the Employer.</w:t>
            </w:r>
          </w:p>
          <w:p w14:paraId="63DA1EC1" w14:textId="77777777" w:rsidR="001146CD" w:rsidRPr="00166F92" w:rsidRDefault="001146CD" w:rsidP="004F20BF">
            <w:pPr>
              <w:spacing w:before="120" w:after="120"/>
              <w:ind w:left="576" w:right="-72"/>
              <w:rPr>
                <w:noProof/>
              </w:rPr>
            </w:pPr>
            <w:r w:rsidRPr="004F20BF">
              <w:rPr>
                <w:b/>
                <w:noProof/>
              </w:rPr>
              <w:t>“Project Manager”</w:t>
            </w:r>
            <w:r w:rsidRPr="00166F92">
              <w:rPr>
                <w:noProof/>
              </w:rPr>
              <w:t xml:space="preserve"> means the person appointed by the Employer in the manner provided in </w:t>
            </w:r>
            <w:r w:rsidR="0075078B" w:rsidRPr="00166F92">
              <w:rPr>
                <w:noProof/>
              </w:rPr>
              <w:t xml:space="preserve">GCC </w:t>
            </w:r>
            <w:r w:rsidRPr="00166F92">
              <w:rPr>
                <w:noProof/>
              </w:rPr>
              <w:t xml:space="preserve">Sub-Clause 17.1 (Project Manager) hereof and </w:t>
            </w:r>
            <w:r w:rsidRPr="00166F92">
              <w:rPr>
                <w:b/>
                <w:noProof/>
              </w:rPr>
              <w:t>named as such in the PCC</w:t>
            </w:r>
            <w:r w:rsidRPr="00166F92">
              <w:rPr>
                <w:noProof/>
              </w:rPr>
              <w:t xml:space="preserve"> to perform the duties delegated by the Employer.</w:t>
            </w:r>
          </w:p>
          <w:p w14:paraId="41DAB638" w14:textId="77777777" w:rsidR="001146CD" w:rsidRPr="00166F92" w:rsidRDefault="001146CD" w:rsidP="004F20BF">
            <w:pPr>
              <w:spacing w:before="120" w:after="120"/>
              <w:ind w:left="576" w:right="-72"/>
              <w:rPr>
                <w:noProof/>
              </w:rPr>
            </w:pPr>
            <w:r w:rsidRPr="004F20BF">
              <w:rPr>
                <w:b/>
                <w:noProof/>
              </w:rPr>
              <w:t>“Contractor”</w:t>
            </w:r>
            <w:r w:rsidRPr="00166F92">
              <w:rPr>
                <w:noProof/>
              </w:rPr>
              <w:t xml:space="preserve"> means the person(s) whose Bid to perform the Contract has been accepted by the Employer and is named as Contractor in the Contract Agreement, and includes the legal successors or permitted assigns of the Contractor.</w:t>
            </w:r>
          </w:p>
          <w:p w14:paraId="7E8D4F97" w14:textId="77777777" w:rsidR="001146CD" w:rsidRPr="00166F92" w:rsidRDefault="001146CD" w:rsidP="004F20BF">
            <w:pPr>
              <w:spacing w:before="120" w:after="120"/>
              <w:ind w:left="576" w:right="-72"/>
              <w:rPr>
                <w:noProof/>
              </w:rPr>
            </w:pPr>
            <w:r w:rsidRPr="004F20BF">
              <w:rPr>
                <w:b/>
                <w:noProof/>
              </w:rPr>
              <w:t>“Contractor’s Representative”</w:t>
            </w:r>
            <w:r w:rsidRPr="00166F92">
              <w:rPr>
                <w:noProof/>
              </w:rPr>
              <w:t xml:space="preserve"> means any person nominated by the Contractor and approved by the Employer in the manner provided in </w:t>
            </w:r>
            <w:r w:rsidR="0075078B" w:rsidRPr="00166F92">
              <w:rPr>
                <w:noProof/>
              </w:rPr>
              <w:lastRenderedPageBreak/>
              <w:t xml:space="preserve">GCC </w:t>
            </w:r>
            <w:r w:rsidRPr="00166F92">
              <w:rPr>
                <w:noProof/>
              </w:rPr>
              <w:t>Sub-Clause 17.2 (Contractor’s Representative and Construction Manager) hereof to perform the duties delegated by the Contractor.</w:t>
            </w:r>
          </w:p>
          <w:p w14:paraId="0E335E7A" w14:textId="77777777" w:rsidR="001146CD" w:rsidRPr="00166F92" w:rsidRDefault="001146CD" w:rsidP="004F20BF">
            <w:pPr>
              <w:spacing w:before="120" w:after="120"/>
              <w:ind w:left="576" w:right="-72"/>
              <w:rPr>
                <w:noProof/>
              </w:rPr>
            </w:pPr>
            <w:r w:rsidRPr="004F20BF">
              <w:rPr>
                <w:b/>
                <w:noProof/>
              </w:rPr>
              <w:t>“Construction Manager”</w:t>
            </w:r>
            <w:r w:rsidRPr="00166F92">
              <w:rPr>
                <w:noProof/>
              </w:rPr>
              <w:t xml:space="preserve"> means the person appointed by the Contractor’s Representative in the manner provided in </w:t>
            </w:r>
            <w:r w:rsidR="0075078B" w:rsidRPr="00166F92">
              <w:rPr>
                <w:noProof/>
              </w:rPr>
              <w:t xml:space="preserve">GCC </w:t>
            </w:r>
            <w:r w:rsidRPr="00166F92">
              <w:rPr>
                <w:noProof/>
              </w:rPr>
              <w:t xml:space="preserve">Sub-Clause 17.2.4.  </w:t>
            </w:r>
          </w:p>
          <w:p w14:paraId="63BC234B" w14:textId="77777777" w:rsidR="001146CD" w:rsidRPr="00166F92" w:rsidRDefault="001146CD" w:rsidP="004F20BF">
            <w:pPr>
              <w:spacing w:before="120" w:after="120"/>
              <w:ind w:left="576" w:right="-72"/>
              <w:rPr>
                <w:noProof/>
              </w:rPr>
            </w:pPr>
            <w:r w:rsidRPr="004F20BF">
              <w:rPr>
                <w:b/>
                <w:noProof/>
              </w:rPr>
              <w:t>“Subcontractor,”</w:t>
            </w:r>
            <w:r w:rsidRPr="00166F92">
              <w:rPr>
                <w:noProof/>
              </w:rPr>
              <w:t xml:space="preserve"> including manufacturers, means any person to whom execution of any part of the Facilities, including preparation of any design or supply of any Plant, is sub-contracted directly or indirectly by the Contractor, and includes its legal successors or permitted assigns.</w:t>
            </w:r>
          </w:p>
          <w:p w14:paraId="43A2DE32" w14:textId="77777777" w:rsidR="001146CD" w:rsidRPr="00166F92" w:rsidRDefault="001146CD" w:rsidP="004F20BF">
            <w:pPr>
              <w:spacing w:before="120" w:after="120"/>
              <w:ind w:left="576" w:right="-72"/>
              <w:rPr>
                <w:noProof/>
              </w:rPr>
            </w:pPr>
            <w:r w:rsidRPr="004F20BF">
              <w:rPr>
                <w:b/>
                <w:noProof/>
              </w:rPr>
              <w:t>“Dispute Board” (DB)</w:t>
            </w:r>
            <w:r w:rsidRPr="00166F92">
              <w:rPr>
                <w:noProof/>
              </w:rPr>
              <w:t xml:space="preserve"> means the person or persons named as such in the PCC appointed by agreement between the Employer and the Contractor to make a decision with respect to any dispute or difference between the Employer and the Contractor referred to him or her by the Parties pursuant to </w:t>
            </w:r>
            <w:r w:rsidR="0075078B" w:rsidRPr="00166F92">
              <w:rPr>
                <w:noProof/>
              </w:rPr>
              <w:t xml:space="preserve">GCC </w:t>
            </w:r>
            <w:r w:rsidRPr="00166F92">
              <w:rPr>
                <w:noProof/>
              </w:rPr>
              <w:t>Sub-Clause 46.1 (Dispute Board) hereof.</w:t>
            </w:r>
          </w:p>
          <w:p w14:paraId="5A32F7DC" w14:textId="77777777" w:rsidR="001146CD" w:rsidRPr="00166F92" w:rsidRDefault="001146CD" w:rsidP="004F20BF">
            <w:pPr>
              <w:spacing w:before="120" w:after="120"/>
              <w:ind w:left="576" w:right="-72"/>
              <w:rPr>
                <w:noProof/>
              </w:rPr>
            </w:pPr>
            <w:r w:rsidRPr="004F20BF">
              <w:rPr>
                <w:b/>
                <w:noProof/>
              </w:rPr>
              <w:t>“The Bank”</w:t>
            </w:r>
            <w:r w:rsidRPr="00166F92">
              <w:rPr>
                <w:noProof/>
              </w:rPr>
              <w:t xml:space="preserve"> means the financing institution </w:t>
            </w:r>
            <w:r w:rsidRPr="00166F92">
              <w:rPr>
                <w:b/>
                <w:noProof/>
              </w:rPr>
              <w:t>named in the PCC.</w:t>
            </w:r>
          </w:p>
          <w:p w14:paraId="705B88A3" w14:textId="77777777" w:rsidR="001146CD" w:rsidRPr="00166F92" w:rsidRDefault="001146CD" w:rsidP="004F20BF">
            <w:pPr>
              <w:spacing w:before="120" w:after="120"/>
              <w:ind w:left="576" w:right="-72"/>
              <w:rPr>
                <w:noProof/>
              </w:rPr>
            </w:pPr>
            <w:r w:rsidRPr="004F20BF">
              <w:rPr>
                <w:b/>
                <w:noProof/>
              </w:rPr>
              <w:t>“Contract Price”</w:t>
            </w:r>
            <w:r w:rsidRPr="00166F92">
              <w:rPr>
                <w:noProof/>
              </w:rPr>
              <w:t xml:space="preserve"> means the sum specified in Article 2.1 (Contract Price) of the Contract Agreement, subject to such additions and adjustments thereto or deductions therefrom, as may be made pursuant to the Contract.</w:t>
            </w:r>
          </w:p>
          <w:p w14:paraId="0295CDA1" w14:textId="77777777" w:rsidR="001146CD" w:rsidRPr="006C5205" w:rsidRDefault="001146CD" w:rsidP="004F20BF">
            <w:pPr>
              <w:spacing w:before="120" w:after="120"/>
              <w:ind w:left="576" w:right="-72"/>
              <w:rPr>
                <w:noProof/>
              </w:rPr>
            </w:pPr>
            <w:r w:rsidRPr="004F20BF">
              <w:rPr>
                <w:b/>
                <w:noProof/>
              </w:rPr>
              <w:t>“Facilities”</w:t>
            </w:r>
            <w:r w:rsidRPr="00166F92">
              <w:rPr>
                <w:noProof/>
              </w:rPr>
              <w:t xml:space="preserve"> means the Plant to be supplied and installed, as well as all the Installation Services to be carried out by the Contractor under the </w:t>
            </w:r>
            <w:r w:rsidRPr="006C5205">
              <w:rPr>
                <w:noProof/>
              </w:rPr>
              <w:t>Contract.</w:t>
            </w:r>
          </w:p>
          <w:p w14:paraId="47FE4911" w14:textId="77777777" w:rsidR="001146CD" w:rsidRPr="006C5205" w:rsidRDefault="001146CD" w:rsidP="004F20BF">
            <w:pPr>
              <w:spacing w:before="120" w:after="120"/>
              <w:ind w:left="576" w:right="-72"/>
              <w:rPr>
                <w:noProof/>
              </w:rPr>
            </w:pPr>
            <w:r w:rsidRPr="004F20BF">
              <w:rPr>
                <w:b/>
                <w:noProof/>
              </w:rPr>
              <w:t>“Plant”</w:t>
            </w:r>
            <w:r w:rsidRPr="006C5205">
              <w:rPr>
                <w:noProof/>
              </w:rPr>
              <w:t xml:space="preserve"> means permanent plant, equipment, machinery, apparatus, materials, articles and things of all kinds to be provided and incorporated in the Facilities by the Contractor under the Contract (including the spare parts to be supplied by the Contractor under </w:t>
            </w:r>
            <w:r w:rsidR="0075078B" w:rsidRPr="006C5205">
              <w:rPr>
                <w:noProof/>
              </w:rPr>
              <w:t xml:space="preserve">GCC </w:t>
            </w:r>
            <w:r w:rsidRPr="006C5205">
              <w:rPr>
                <w:noProof/>
              </w:rPr>
              <w:t>Sub-Clause 7.3 hereof), but does not include Contractor’s Equipment.</w:t>
            </w:r>
          </w:p>
          <w:p w14:paraId="0145F822" w14:textId="77777777" w:rsidR="001146CD" w:rsidRPr="00166F92" w:rsidRDefault="001146CD" w:rsidP="004F20BF">
            <w:pPr>
              <w:spacing w:before="120" w:after="120"/>
              <w:ind w:left="576" w:right="-72"/>
              <w:rPr>
                <w:noProof/>
              </w:rPr>
            </w:pPr>
            <w:r w:rsidRPr="004F20BF">
              <w:rPr>
                <w:b/>
                <w:noProof/>
              </w:rPr>
              <w:t>“Installation Services”</w:t>
            </w:r>
            <w:r w:rsidRPr="006C5205">
              <w:rPr>
                <w:noProof/>
              </w:rPr>
              <w:t xml:space="preserve">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w:t>
            </w:r>
            <w:r w:rsidRPr="004F20BF">
              <w:rPr>
                <w:noProof/>
              </w:rPr>
              <w:t>construction materials required</w:t>
            </w:r>
            <w:r w:rsidRPr="006C5205">
              <w:rPr>
                <w:noProof/>
              </w:rPr>
              <w:t>), installation</w:t>
            </w:r>
            <w:r w:rsidRPr="00166F92">
              <w:rPr>
                <w:noProof/>
              </w:rPr>
              <w:t xml:space="preserve">, testing, </w:t>
            </w:r>
            <w:r w:rsidRPr="00166F92">
              <w:rPr>
                <w:noProof/>
              </w:rPr>
              <w:lastRenderedPageBreak/>
              <w:t>precommissioning, commissioning, operations, maintenance, the provision of operations and maintenance manuals, training, etc… as the case may require.</w:t>
            </w:r>
          </w:p>
          <w:p w14:paraId="744CEA7E" w14:textId="77777777" w:rsidR="001146CD" w:rsidRPr="00166F92" w:rsidRDefault="001146CD" w:rsidP="004F20BF">
            <w:pPr>
              <w:spacing w:before="120" w:after="120"/>
              <w:ind w:left="576" w:right="-72"/>
              <w:rPr>
                <w:noProof/>
              </w:rPr>
            </w:pPr>
            <w:r w:rsidRPr="004F20BF">
              <w:rPr>
                <w:b/>
                <w:noProof/>
              </w:rPr>
              <w:t>“Contractor’s Equipment”</w:t>
            </w:r>
            <w:r w:rsidRPr="00166F92">
              <w:rPr>
                <w:noProof/>
              </w:rPr>
              <w:t xml:space="preserve">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45CCE22E" w14:textId="77777777" w:rsidR="001146CD" w:rsidRPr="00166F92" w:rsidRDefault="001146CD" w:rsidP="004F20BF">
            <w:pPr>
              <w:spacing w:before="120" w:after="120"/>
              <w:ind w:left="576" w:right="-72"/>
              <w:rPr>
                <w:noProof/>
              </w:rPr>
            </w:pPr>
            <w:r w:rsidRPr="004F20BF">
              <w:rPr>
                <w:b/>
                <w:noProof/>
              </w:rPr>
              <w:t>“Country of Origin”</w:t>
            </w:r>
            <w:r w:rsidRPr="00166F92">
              <w:rPr>
                <w:noProof/>
              </w:rPr>
              <w:t xml:space="preserve"> means the countries and territories eligible under the rules of the Bank as further </w:t>
            </w:r>
            <w:r w:rsidRPr="00166F92">
              <w:rPr>
                <w:b/>
                <w:noProof/>
              </w:rPr>
              <w:t>elaborated in the PCC.</w:t>
            </w:r>
          </w:p>
          <w:p w14:paraId="600DCE35" w14:textId="77777777" w:rsidR="001146CD" w:rsidRPr="00166F92" w:rsidRDefault="001146CD" w:rsidP="004F20BF">
            <w:pPr>
              <w:spacing w:before="120" w:after="120"/>
              <w:ind w:left="576" w:right="-72"/>
              <w:rPr>
                <w:noProof/>
              </w:rPr>
            </w:pPr>
            <w:r w:rsidRPr="004F20BF">
              <w:rPr>
                <w:b/>
                <w:noProof/>
              </w:rPr>
              <w:t>“Site”</w:t>
            </w:r>
            <w:r w:rsidRPr="00166F92">
              <w:rPr>
                <w:noProof/>
              </w:rPr>
              <w:t xml:space="preserve"> means the land and other places upon which the Facilities are to be installed, and such other land or places as may be specified in the Contract as forming part of the Site.</w:t>
            </w:r>
          </w:p>
          <w:p w14:paraId="0CACBCBF" w14:textId="77777777" w:rsidR="001146CD" w:rsidRPr="00166F92" w:rsidRDefault="001146CD" w:rsidP="004F20BF">
            <w:pPr>
              <w:spacing w:before="120" w:after="120"/>
              <w:ind w:left="576" w:right="-72"/>
              <w:rPr>
                <w:noProof/>
              </w:rPr>
            </w:pPr>
            <w:r w:rsidRPr="004F20BF">
              <w:rPr>
                <w:b/>
                <w:noProof/>
              </w:rPr>
              <w:t>“Effective Date”</w:t>
            </w:r>
            <w:r w:rsidRPr="00166F92">
              <w:rPr>
                <w:noProof/>
              </w:rPr>
              <w:t xml:space="preserve"> means the date of fulfillment of all conditions stated in Article 3 (Effective Date) of the Contract Agreement, from which the Time for Completion shall be counted.</w:t>
            </w:r>
          </w:p>
          <w:p w14:paraId="59D197AB" w14:textId="77777777" w:rsidR="001146CD" w:rsidRPr="00166F92" w:rsidRDefault="001146CD" w:rsidP="004F20BF">
            <w:pPr>
              <w:spacing w:before="120" w:after="120"/>
              <w:ind w:left="576" w:right="-72"/>
              <w:rPr>
                <w:noProof/>
              </w:rPr>
            </w:pPr>
            <w:r w:rsidRPr="004F20BF">
              <w:rPr>
                <w:b/>
                <w:noProof/>
              </w:rPr>
              <w:t>“Time for Completion”</w:t>
            </w:r>
            <w:r w:rsidRPr="00166F92">
              <w:rPr>
                <w:noProof/>
              </w:rPr>
              <w:t xml:space="preserve"> means the time within which Completion of the Facilities as a whole (or of a part of the Facilities where a separate Time for Completion of such part has been prescribed) is to be attained, as referred to in </w:t>
            </w:r>
            <w:r w:rsidR="0075078B" w:rsidRPr="00166F92">
              <w:rPr>
                <w:noProof/>
              </w:rPr>
              <w:t xml:space="preserve">GCC </w:t>
            </w:r>
            <w:r w:rsidRPr="00166F92">
              <w:rPr>
                <w:noProof/>
              </w:rPr>
              <w:t>Clause 8 and in accordance with the relevant provisions of the Contract.</w:t>
            </w:r>
          </w:p>
          <w:p w14:paraId="58B4625F" w14:textId="77777777" w:rsidR="001146CD" w:rsidRPr="00166F92" w:rsidRDefault="001146CD" w:rsidP="004F20BF">
            <w:pPr>
              <w:spacing w:before="120" w:after="120"/>
              <w:ind w:left="576" w:right="-72"/>
              <w:rPr>
                <w:noProof/>
              </w:rPr>
            </w:pPr>
            <w:r w:rsidRPr="004F20BF">
              <w:rPr>
                <w:b/>
                <w:noProof/>
              </w:rPr>
              <w:t>“Completion”</w:t>
            </w:r>
            <w:r w:rsidRPr="00166F92">
              <w:rPr>
                <w:noProof/>
              </w:rPr>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 as provided in </w:t>
            </w:r>
            <w:r w:rsidR="0075078B" w:rsidRPr="00166F92">
              <w:rPr>
                <w:noProof/>
              </w:rPr>
              <w:t xml:space="preserve">GCC </w:t>
            </w:r>
            <w:r w:rsidRPr="00166F92">
              <w:rPr>
                <w:noProof/>
              </w:rPr>
              <w:t>Clause 24 (Completion) hereof.</w:t>
            </w:r>
          </w:p>
          <w:p w14:paraId="1B2EBBE4" w14:textId="77777777" w:rsidR="001146CD" w:rsidRPr="00166F92" w:rsidRDefault="001146CD" w:rsidP="004F20BF">
            <w:pPr>
              <w:spacing w:before="120" w:after="120"/>
              <w:ind w:left="576" w:right="-72"/>
              <w:rPr>
                <w:noProof/>
              </w:rPr>
            </w:pPr>
            <w:r w:rsidRPr="004F20BF">
              <w:rPr>
                <w:b/>
                <w:noProof/>
              </w:rPr>
              <w:t>“Precommissioning</w:t>
            </w:r>
            <w:r w:rsidRPr="00166F92">
              <w:rPr>
                <w:noProof/>
              </w:rPr>
              <w:t xml:space="preserve">” means the testing, checking and other requirements specified in the Employer’s Requirements that are to be carried out by the Contractor in preparation for Commissioning as provided in </w:t>
            </w:r>
            <w:r w:rsidR="0075078B" w:rsidRPr="00166F92">
              <w:rPr>
                <w:noProof/>
              </w:rPr>
              <w:t xml:space="preserve">GCC </w:t>
            </w:r>
            <w:r w:rsidRPr="00166F92">
              <w:rPr>
                <w:noProof/>
              </w:rPr>
              <w:t>Clause 24 (Completion) hereof.</w:t>
            </w:r>
          </w:p>
          <w:p w14:paraId="6AEAEA73" w14:textId="77777777" w:rsidR="001146CD" w:rsidRPr="00166F92" w:rsidRDefault="001146CD" w:rsidP="004F20BF">
            <w:pPr>
              <w:spacing w:before="120" w:after="120"/>
              <w:ind w:left="576" w:right="-72"/>
              <w:rPr>
                <w:noProof/>
              </w:rPr>
            </w:pPr>
            <w:r w:rsidRPr="004F20BF">
              <w:rPr>
                <w:b/>
                <w:noProof/>
              </w:rPr>
              <w:t>“Commissioning”</w:t>
            </w:r>
            <w:r w:rsidRPr="00166F92">
              <w:rPr>
                <w:noProof/>
              </w:rPr>
              <w:t xml:space="preserve"> means operation of the Facilities or any part thereof by the Contractor following Completion, which operation is to be carried out by the Contractor as provided in </w:t>
            </w:r>
            <w:r w:rsidR="0075078B" w:rsidRPr="00166F92">
              <w:rPr>
                <w:noProof/>
              </w:rPr>
              <w:t xml:space="preserve">GCC </w:t>
            </w:r>
            <w:r w:rsidRPr="00166F92">
              <w:rPr>
                <w:noProof/>
              </w:rPr>
              <w:t xml:space="preserve">Sub-Clause 25.1 </w:t>
            </w:r>
            <w:r w:rsidRPr="00166F92">
              <w:rPr>
                <w:noProof/>
              </w:rPr>
              <w:lastRenderedPageBreak/>
              <w:t>(Commissioning) hereof, for the purpose of carrying out Guarantee Test(s).</w:t>
            </w:r>
          </w:p>
          <w:p w14:paraId="513128B3" w14:textId="77777777" w:rsidR="001146CD" w:rsidRPr="00166F92" w:rsidRDefault="001146CD" w:rsidP="004F20BF">
            <w:pPr>
              <w:spacing w:before="120" w:after="120"/>
              <w:ind w:left="576" w:right="-72"/>
              <w:rPr>
                <w:noProof/>
              </w:rPr>
            </w:pPr>
            <w:r w:rsidRPr="004F20BF">
              <w:rPr>
                <w:b/>
                <w:noProof/>
              </w:rPr>
              <w:t>“Guarantee Test(s)”</w:t>
            </w:r>
            <w:r w:rsidRPr="00166F92">
              <w:rPr>
                <w:noProof/>
              </w:rPr>
              <w:t xml:space="preserve"> means the test(s) specified in the Employer’s Requirements to be carried out to ascertain whether the Facilities or a specified part thereof is able to attain the Functional Guarantees specified in the Appendix to the Contract Agreement titled Functional Guarantees, in accordance with the provisions of </w:t>
            </w:r>
            <w:r w:rsidR="0075078B" w:rsidRPr="00166F92">
              <w:rPr>
                <w:noProof/>
              </w:rPr>
              <w:t xml:space="preserve">GCC </w:t>
            </w:r>
            <w:r w:rsidRPr="00166F92">
              <w:rPr>
                <w:noProof/>
              </w:rPr>
              <w:t>Sub-Clause 25.2 (Guarantee Test) hereof.</w:t>
            </w:r>
          </w:p>
          <w:p w14:paraId="65F33CA8" w14:textId="77777777" w:rsidR="001146CD" w:rsidRPr="00166F92" w:rsidRDefault="001146CD" w:rsidP="004F20BF">
            <w:pPr>
              <w:spacing w:before="120" w:after="120"/>
              <w:ind w:left="576" w:right="-72"/>
              <w:rPr>
                <w:noProof/>
              </w:rPr>
            </w:pPr>
            <w:r w:rsidRPr="004F20BF">
              <w:rPr>
                <w:b/>
                <w:noProof/>
              </w:rPr>
              <w:t>“Operational Acceptance”</w:t>
            </w:r>
            <w:r w:rsidRPr="00166F92">
              <w:rPr>
                <w:noProof/>
              </w:rPr>
              <w:t xml:space="preserve"> means the acceptance by the Employer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w:t>
            </w:r>
            <w:r w:rsidR="0075078B" w:rsidRPr="00166F92">
              <w:rPr>
                <w:noProof/>
              </w:rPr>
              <w:t xml:space="preserve">GCC </w:t>
            </w:r>
            <w:r w:rsidRPr="00166F92">
              <w:rPr>
                <w:noProof/>
              </w:rPr>
              <w:t xml:space="preserve">Clause 28 (Functional Guarantees) hereof and shall include deemed acceptance in accordance with </w:t>
            </w:r>
            <w:r w:rsidR="0075078B" w:rsidRPr="00166F92">
              <w:rPr>
                <w:noProof/>
              </w:rPr>
              <w:t xml:space="preserve">GCC </w:t>
            </w:r>
            <w:r w:rsidRPr="00166F92">
              <w:rPr>
                <w:noProof/>
              </w:rPr>
              <w:t>Clause 25 (Commissioning and Operational Acceptance) hereof.</w:t>
            </w:r>
          </w:p>
          <w:p w14:paraId="3F6AECDF" w14:textId="77777777" w:rsidR="001146CD" w:rsidRDefault="001146CD" w:rsidP="004F20BF">
            <w:pPr>
              <w:spacing w:before="120" w:after="120"/>
              <w:ind w:left="576" w:right="-72"/>
              <w:rPr>
                <w:noProof/>
              </w:rPr>
            </w:pPr>
            <w:r w:rsidRPr="004F20BF">
              <w:rPr>
                <w:b/>
                <w:noProof/>
              </w:rPr>
              <w:t>“Defect Liability Period”</w:t>
            </w:r>
            <w:r w:rsidRPr="00166F92">
              <w:rPr>
                <w:noProof/>
              </w:rPr>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w:t>
            </w:r>
            <w:r w:rsidR="0075078B" w:rsidRPr="00166F92">
              <w:rPr>
                <w:noProof/>
              </w:rPr>
              <w:t xml:space="preserve">GCC </w:t>
            </w:r>
            <w:r w:rsidRPr="00166F92">
              <w:rPr>
                <w:noProof/>
              </w:rPr>
              <w:t>Clause 27 (Defect Liability) hereof.</w:t>
            </w:r>
          </w:p>
          <w:p w14:paraId="040DF9D0" w14:textId="113BFAC0" w:rsidR="00F1188B" w:rsidRDefault="0051603C" w:rsidP="004F20BF">
            <w:pPr>
              <w:spacing w:before="120" w:after="120"/>
              <w:ind w:left="576" w:right="-72"/>
              <w:rPr>
                <w:noProof/>
              </w:rPr>
            </w:pPr>
            <w:r w:rsidRPr="004F20BF">
              <w:rPr>
                <w:b/>
                <w:noProof/>
              </w:rPr>
              <w:t>“</w:t>
            </w:r>
            <w:r w:rsidR="00F1188B" w:rsidRPr="004F20BF">
              <w:rPr>
                <w:b/>
                <w:noProof/>
              </w:rPr>
              <w:t>ES”</w:t>
            </w:r>
            <w:r w:rsidR="00F1188B" w:rsidRPr="00C262C9">
              <w:t xml:space="preserve"> means Environmental and Social </w:t>
            </w:r>
            <w:r w:rsidR="00F1188B" w:rsidRPr="00B009D3">
              <w:t>(including Sexual Exploitation</w:t>
            </w:r>
            <w:r w:rsidR="00F1188B">
              <w:t xml:space="preserve"> and</w:t>
            </w:r>
            <w:r w:rsidR="00202FED">
              <w:t xml:space="preserve"> Abuse </w:t>
            </w:r>
            <w:r w:rsidR="00F1188B" w:rsidRPr="00B009D3">
              <w:t>(</w:t>
            </w:r>
            <w:r w:rsidR="00F1188B">
              <w:t>SEA</w:t>
            </w:r>
            <w:r w:rsidR="00F1188B" w:rsidRPr="00B009D3">
              <w:t>)</w:t>
            </w:r>
            <w:r w:rsidR="0029360E">
              <w:t>,</w:t>
            </w:r>
            <w:r w:rsidR="00825BF1">
              <w:t xml:space="preserve"> and Sexual Harassment (SH)</w:t>
            </w:r>
            <w:r w:rsidR="00F1188B" w:rsidRPr="00B009D3">
              <w:t>)</w:t>
            </w:r>
            <w:r w:rsidR="00F1188B" w:rsidRPr="00C262C9">
              <w:t>.</w:t>
            </w:r>
          </w:p>
          <w:p w14:paraId="27354907" w14:textId="77777777" w:rsidR="002E3407" w:rsidRPr="0051603C" w:rsidRDefault="002E3407" w:rsidP="004F20BF">
            <w:pPr>
              <w:spacing w:before="120" w:after="120"/>
              <w:ind w:left="576" w:right="-72"/>
              <w:rPr>
                <w:color w:val="000000" w:themeColor="text1"/>
              </w:rPr>
            </w:pPr>
            <w:bookmarkStart w:id="1039" w:name="_Hlk533173452"/>
            <w:r w:rsidRPr="004F20BF">
              <w:rPr>
                <w:b/>
                <w:noProof/>
              </w:rPr>
              <w:t>“Sexual Exploitation and Abuse” “(SEA)”</w:t>
            </w:r>
            <w:r w:rsidRPr="0051603C">
              <w:rPr>
                <w:color w:val="000000" w:themeColor="text1"/>
              </w:rPr>
              <w:t xml:space="preserve"> means the following:</w:t>
            </w:r>
          </w:p>
          <w:p w14:paraId="423F4851" w14:textId="77777777" w:rsidR="002E3407" w:rsidRPr="007636D9" w:rsidRDefault="002E3407" w:rsidP="004F20BF">
            <w:pPr>
              <w:autoSpaceDE w:val="0"/>
              <w:autoSpaceDN w:val="0"/>
              <w:spacing w:before="120" w:after="120"/>
              <w:ind w:left="969"/>
              <w:rPr>
                <w:color w:val="000000" w:themeColor="text1"/>
              </w:rPr>
            </w:pPr>
            <w:r w:rsidRPr="004F20BF">
              <w:rPr>
                <w:b/>
                <w:noProof/>
              </w:rPr>
              <w:t>Sexual Exploitation</w:t>
            </w:r>
            <w:r w:rsidRPr="0051603C">
              <w:rPr>
                <w:color w:val="000000" w:themeColor="text1"/>
              </w:rPr>
              <w:t xml:space="preserve"> is defined</w:t>
            </w:r>
            <w:r w:rsidRPr="00A77A67">
              <w:rPr>
                <w:color w:val="000000" w:themeColor="text1"/>
              </w:rPr>
              <w:t xml:space="preserve"> as any actual or attempted</w:t>
            </w:r>
            <w:r>
              <w:rPr>
                <w:color w:val="000000" w:themeColor="text1"/>
              </w:rPr>
              <w:t xml:space="preserve"> </w:t>
            </w:r>
            <w:r w:rsidRPr="00A77A67">
              <w:rPr>
                <w:color w:val="000000" w:themeColor="text1"/>
              </w:rPr>
              <w:t>abuse of position of vulnerability, differential power or trust, for sexual purposes, including, but not limited to, profiting monetarily, socially or politically from the sexual exploitation of another.</w:t>
            </w:r>
          </w:p>
          <w:p w14:paraId="10C61CCD" w14:textId="0DC9954F" w:rsidR="002E3407" w:rsidRPr="0051603C" w:rsidRDefault="002E3407" w:rsidP="004F20BF">
            <w:pPr>
              <w:autoSpaceDE w:val="0"/>
              <w:autoSpaceDN w:val="0"/>
              <w:spacing w:before="120" w:after="120"/>
              <w:ind w:left="1011"/>
              <w:rPr>
                <w:color w:val="000000" w:themeColor="text1"/>
              </w:rPr>
            </w:pPr>
            <w:r w:rsidRPr="004F20BF">
              <w:rPr>
                <w:b/>
                <w:noProof/>
              </w:rPr>
              <w:t>Sexual Abuse</w:t>
            </w:r>
            <w:r w:rsidRPr="0051603C">
              <w:rPr>
                <w:color w:val="000000" w:themeColor="text1"/>
              </w:rPr>
              <w:t xml:space="preserve"> is defined as the actual or threatened physical intrusion of a sexual nature, whether by force or under unequal or coercive conditions;</w:t>
            </w:r>
          </w:p>
          <w:p w14:paraId="1B4BA1FE" w14:textId="77777777" w:rsidR="00F8755E" w:rsidRDefault="002E3407" w:rsidP="004F20BF">
            <w:pPr>
              <w:spacing w:before="120" w:after="120"/>
              <w:ind w:left="576" w:right="-72"/>
              <w:rPr>
                <w:color w:val="000000" w:themeColor="text1"/>
              </w:rPr>
            </w:pPr>
            <w:r w:rsidRPr="004F20BF">
              <w:rPr>
                <w:b/>
                <w:noProof/>
              </w:rPr>
              <w:t>“Sexual Harassment” “(SH)”</w:t>
            </w:r>
            <w:r w:rsidRPr="0051603C">
              <w:rPr>
                <w:color w:val="000000" w:themeColor="text1"/>
              </w:rPr>
              <w:t xml:space="preserve"> is</w:t>
            </w:r>
            <w:r>
              <w:rPr>
                <w:color w:val="000000" w:themeColor="text1"/>
              </w:rPr>
              <w:t xml:space="preserve"> defined as </w:t>
            </w:r>
            <w:r w:rsidRPr="00B60783">
              <w:t xml:space="preserve">unwelcome sexual advances, requests for sexual favors, and other verbal or physical </w:t>
            </w:r>
            <w:r w:rsidRPr="00B60783">
              <w:lastRenderedPageBreak/>
              <w:t xml:space="preserve">conduct of a sexual nature </w:t>
            </w:r>
            <w:r>
              <w:t xml:space="preserve">by the </w:t>
            </w:r>
            <w:r w:rsidR="002F04CF">
              <w:t>Contractor’s</w:t>
            </w:r>
            <w:r w:rsidR="00CD6101">
              <w:t xml:space="preserve"> </w:t>
            </w:r>
            <w:r>
              <w:t xml:space="preserve">Personnel </w:t>
            </w:r>
            <w:r w:rsidRPr="00B60783">
              <w:t xml:space="preserve">with other </w:t>
            </w:r>
            <w:r w:rsidR="002F04CF">
              <w:t xml:space="preserve">Contractor’s </w:t>
            </w:r>
            <w:r w:rsidR="00CD6101">
              <w:t xml:space="preserve">Personnel </w:t>
            </w:r>
            <w:r w:rsidRPr="00B60783">
              <w:t>or Employer’s Personnel</w:t>
            </w:r>
            <w:r w:rsidR="001E5FF3" w:rsidRPr="00A77A67">
              <w:rPr>
                <w:color w:val="000000" w:themeColor="text1"/>
              </w:rPr>
              <w:t xml:space="preserve">. </w:t>
            </w:r>
          </w:p>
          <w:p w14:paraId="3F92459F" w14:textId="77777777" w:rsidR="002F04CF" w:rsidRDefault="00E03A55" w:rsidP="004F20BF">
            <w:pPr>
              <w:spacing w:before="120" w:after="120"/>
              <w:ind w:left="576" w:right="-72"/>
              <w:rPr>
                <w:color w:val="000000" w:themeColor="text1"/>
              </w:rPr>
            </w:pPr>
            <w:r w:rsidRPr="004F20BF">
              <w:rPr>
                <w:b/>
                <w:noProof/>
              </w:rPr>
              <w:t>“</w:t>
            </w:r>
            <w:bookmarkStart w:id="1040" w:name="_Hlk27047413"/>
            <w:r w:rsidR="00F8755E" w:rsidRPr="004F20BF">
              <w:rPr>
                <w:b/>
                <w:noProof/>
              </w:rPr>
              <w:t>Contractor’s Personnel</w:t>
            </w:r>
            <w:r w:rsidRPr="004F20BF">
              <w:rPr>
                <w:b/>
                <w:noProof/>
              </w:rPr>
              <w:t>”</w:t>
            </w:r>
            <w:r w:rsidRPr="0097267C">
              <w:t xml:space="preserve"> </w:t>
            </w:r>
            <w:r w:rsidRPr="00D17FFA">
              <w:rPr>
                <w:color w:val="000000" w:themeColor="text1"/>
              </w:rPr>
              <w:t>means</w:t>
            </w:r>
            <w:r>
              <w:rPr>
                <w:b/>
                <w:color w:val="000000" w:themeColor="text1"/>
              </w:rPr>
              <w:t xml:space="preserve"> </w:t>
            </w:r>
            <w:r w:rsidRPr="00D17FFA">
              <w:rPr>
                <w:color w:val="000000" w:themeColor="text1"/>
              </w:rPr>
              <w:t xml:space="preserve">all personnel </w:t>
            </w:r>
            <w:r w:rsidR="00D62449">
              <w:rPr>
                <w:color w:val="000000" w:themeColor="text1"/>
              </w:rPr>
              <w:t>whom the Contractor utilizes</w:t>
            </w:r>
            <w:r w:rsidR="0080419A">
              <w:rPr>
                <w:color w:val="000000" w:themeColor="text1"/>
              </w:rPr>
              <w:t xml:space="preserve"> </w:t>
            </w:r>
            <w:r w:rsidR="0051603C">
              <w:rPr>
                <w:color w:val="000000" w:themeColor="text1"/>
              </w:rPr>
              <w:t>in the execution of the Contract</w:t>
            </w:r>
            <w:r w:rsidR="0080419A">
              <w:rPr>
                <w:color w:val="000000" w:themeColor="text1"/>
              </w:rPr>
              <w:t xml:space="preserve">, </w:t>
            </w:r>
            <w:r w:rsidR="00D62449">
              <w:rPr>
                <w:color w:val="000000" w:themeColor="text1"/>
              </w:rPr>
              <w:t xml:space="preserve">including the staff, labor and other employees of the Contractor and each Subcontractor; and any other personnel assisting the Contractor in the execution of the </w:t>
            </w:r>
            <w:r w:rsidR="0080419A">
              <w:rPr>
                <w:color w:val="000000" w:themeColor="text1"/>
              </w:rPr>
              <w:t>Contract</w:t>
            </w:r>
            <w:bookmarkEnd w:id="1040"/>
            <w:r w:rsidRPr="00D17FFA">
              <w:rPr>
                <w:color w:val="000000" w:themeColor="text1"/>
              </w:rPr>
              <w:t>;</w:t>
            </w:r>
            <w:r w:rsidR="002F04CF">
              <w:rPr>
                <w:color w:val="000000" w:themeColor="text1"/>
              </w:rPr>
              <w:t xml:space="preserve"> and </w:t>
            </w:r>
          </w:p>
          <w:p w14:paraId="6985AF03" w14:textId="77777777" w:rsidR="00EE1720" w:rsidRPr="004F20BF" w:rsidRDefault="002F04CF" w:rsidP="004F20BF">
            <w:pPr>
              <w:spacing w:before="120" w:after="120"/>
              <w:ind w:left="576" w:right="-72"/>
              <w:rPr>
                <w:color w:val="000000" w:themeColor="text1"/>
              </w:rPr>
            </w:pPr>
            <w:r w:rsidRPr="004F20BF">
              <w:rPr>
                <w:b/>
                <w:noProof/>
              </w:rPr>
              <w:t xml:space="preserve"> </w:t>
            </w:r>
            <w:r w:rsidR="00F8755E" w:rsidRPr="004F20BF">
              <w:rPr>
                <w:b/>
                <w:noProof/>
              </w:rPr>
              <w:t>“Employer’s Personnel”</w:t>
            </w:r>
            <w:r w:rsidR="001E5FF3" w:rsidRPr="00A77A67">
              <w:rPr>
                <w:color w:val="000000" w:themeColor="text1"/>
              </w:rPr>
              <w:t xml:space="preserve"> </w:t>
            </w:r>
            <w:bookmarkEnd w:id="1039"/>
            <w:r w:rsidR="00F8755E" w:rsidRPr="004F20BF">
              <w:rPr>
                <w:color w:val="000000" w:themeColor="text1"/>
              </w:rPr>
              <w:t>means</w:t>
            </w:r>
            <w:r w:rsidR="00F8755E">
              <w:rPr>
                <w:b/>
                <w:color w:val="000000" w:themeColor="text1"/>
              </w:rPr>
              <w:t xml:space="preserve"> </w:t>
            </w:r>
            <w:r w:rsidR="00E03A55" w:rsidRPr="004F20BF">
              <w:rPr>
                <w:color w:val="000000" w:themeColor="text1"/>
              </w:rPr>
              <w:t>all staff, labor and other employees of the Project M</w:t>
            </w:r>
            <w:r w:rsidR="00E03A55">
              <w:rPr>
                <w:color w:val="000000" w:themeColor="text1"/>
              </w:rPr>
              <w:t>a</w:t>
            </w:r>
            <w:r w:rsidR="00E03A55" w:rsidRPr="004F20BF">
              <w:rPr>
                <w:color w:val="000000" w:themeColor="text1"/>
              </w:rPr>
              <w:t>nager and of the Employer</w:t>
            </w:r>
            <w:r w:rsidR="00E03A55">
              <w:rPr>
                <w:b/>
                <w:color w:val="000000" w:themeColor="text1"/>
              </w:rPr>
              <w:t xml:space="preserve"> </w:t>
            </w:r>
            <w:r w:rsidR="00E03A55">
              <w:rPr>
                <w:color w:val="000000" w:themeColor="text1"/>
              </w:rPr>
              <w:t xml:space="preserve">engaged </w:t>
            </w:r>
            <w:r w:rsidR="00231570">
              <w:rPr>
                <w:color w:val="000000" w:themeColor="text1"/>
              </w:rPr>
              <w:t>in fulfilling the Employer’s obligations under the Contract</w:t>
            </w:r>
            <w:r w:rsidR="00F8755E" w:rsidRPr="00D17FFA">
              <w:rPr>
                <w:color w:val="000000" w:themeColor="text1"/>
              </w:rPr>
              <w:t xml:space="preserve">; and any other personnel identified as </w:t>
            </w:r>
            <w:r w:rsidR="00E03A55">
              <w:rPr>
                <w:color w:val="000000" w:themeColor="text1"/>
              </w:rPr>
              <w:t>Employer</w:t>
            </w:r>
            <w:r w:rsidR="00F8755E" w:rsidRPr="00D17FFA">
              <w:rPr>
                <w:color w:val="000000" w:themeColor="text1"/>
              </w:rPr>
              <w:t xml:space="preserve">’s Personnel, by a notice from the </w:t>
            </w:r>
            <w:r w:rsidR="00231570">
              <w:rPr>
                <w:color w:val="000000" w:themeColor="text1"/>
              </w:rPr>
              <w:t xml:space="preserve">Employer </w:t>
            </w:r>
            <w:r w:rsidR="00F8755E" w:rsidRPr="00D17FFA">
              <w:rPr>
                <w:color w:val="000000" w:themeColor="text1"/>
              </w:rPr>
              <w:t xml:space="preserve">to the </w:t>
            </w:r>
            <w:r w:rsidR="00231570">
              <w:rPr>
                <w:color w:val="000000" w:themeColor="text1"/>
              </w:rPr>
              <w:t>Contractor.</w:t>
            </w:r>
          </w:p>
        </w:tc>
      </w:tr>
      <w:tr w:rsidR="001146CD" w:rsidRPr="00166F92" w14:paraId="43C5E3AC" w14:textId="77777777" w:rsidTr="0821911F">
        <w:tc>
          <w:tcPr>
            <w:tcW w:w="2127" w:type="dxa"/>
          </w:tcPr>
          <w:p w14:paraId="0B3EDC89" w14:textId="77777777" w:rsidR="001146CD" w:rsidRPr="00166F92" w:rsidRDefault="001146CD" w:rsidP="004F20BF">
            <w:pPr>
              <w:pStyle w:val="S7Header2"/>
              <w:spacing w:before="120" w:after="120"/>
              <w:ind w:left="432" w:hanging="432"/>
              <w:rPr>
                <w:noProof/>
              </w:rPr>
            </w:pPr>
            <w:bookmarkStart w:id="1041" w:name="_Toc454731638"/>
            <w:bookmarkStart w:id="1042" w:name="_Toc135149750"/>
            <w:r w:rsidRPr="00166F92">
              <w:rPr>
                <w:noProof/>
              </w:rPr>
              <w:lastRenderedPageBreak/>
              <w:t>2.</w:t>
            </w:r>
            <w:r w:rsidRPr="00166F92">
              <w:rPr>
                <w:noProof/>
              </w:rPr>
              <w:tab/>
              <w:t>Contract Documents</w:t>
            </w:r>
            <w:bookmarkEnd w:id="1041"/>
            <w:bookmarkEnd w:id="1042"/>
          </w:p>
        </w:tc>
        <w:tc>
          <w:tcPr>
            <w:tcW w:w="7521" w:type="dxa"/>
            <w:gridSpan w:val="3"/>
          </w:tcPr>
          <w:p w14:paraId="059F1A70" w14:textId="77777777" w:rsidR="001146CD" w:rsidRPr="00166F92" w:rsidRDefault="001146CD" w:rsidP="004F20BF">
            <w:pPr>
              <w:spacing w:before="120" w:after="120"/>
              <w:ind w:left="576" w:right="-72" w:hanging="576"/>
              <w:rPr>
                <w:noProof/>
              </w:rPr>
            </w:pPr>
            <w:r w:rsidRPr="00166F92">
              <w:rPr>
                <w:noProof/>
              </w:rPr>
              <w:t>2.1</w:t>
            </w:r>
            <w:r w:rsidRPr="00166F92">
              <w:rPr>
                <w:noProof/>
              </w:rPr>
              <w:tab/>
              <w:t>Subject to Article 1.2 (Order of Precedence) of the Contract Agreement, all documents forming part of the Contract (and all parts thereof) are intended to be correlative, complementary and mutually explanatory.  The Contract shall be read as a whole.</w:t>
            </w:r>
          </w:p>
        </w:tc>
      </w:tr>
      <w:tr w:rsidR="001146CD" w:rsidRPr="00166F92" w14:paraId="5BCA2F65" w14:textId="77777777" w:rsidTr="0821911F">
        <w:tc>
          <w:tcPr>
            <w:tcW w:w="2127" w:type="dxa"/>
          </w:tcPr>
          <w:p w14:paraId="19BC250A" w14:textId="77777777" w:rsidR="001146CD" w:rsidRPr="00166F92" w:rsidRDefault="001146CD" w:rsidP="004F20BF">
            <w:pPr>
              <w:pStyle w:val="S7Header2"/>
              <w:spacing w:before="120" w:after="120"/>
              <w:ind w:left="432" w:hanging="432"/>
              <w:rPr>
                <w:noProof/>
              </w:rPr>
            </w:pPr>
            <w:bookmarkStart w:id="1043" w:name="_Toc454731639"/>
            <w:bookmarkStart w:id="1044" w:name="_Toc135149751"/>
            <w:r w:rsidRPr="00166F92">
              <w:rPr>
                <w:noProof/>
              </w:rPr>
              <w:t>3.</w:t>
            </w:r>
            <w:r w:rsidRPr="00166F92">
              <w:rPr>
                <w:noProof/>
              </w:rPr>
              <w:tab/>
              <w:t>Interpretation</w:t>
            </w:r>
            <w:bookmarkEnd w:id="1043"/>
            <w:bookmarkEnd w:id="1044"/>
          </w:p>
        </w:tc>
        <w:tc>
          <w:tcPr>
            <w:tcW w:w="7521" w:type="dxa"/>
            <w:gridSpan w:val="3"/>
          </w:tcPr>
          <w:p w14:paraId="61E5A528" w14:textId="77777777" w:rsidR="001146CD" w:rsidRPr="00166F92" w:rsidRDefault="001146CD" w:rsidP="004F20BF">
            <w:pPr>
              <w:spacing w:before="120" w:after="120"/>
              <w:ind w:left="576" w:right="-72" w:hanging="576"/>
              <w:rPr>
                <w:noProof/>
              </w:rPr>
            </w:pPr>
            <w:r w:rsidRPr="00166F92">
              <w:rPr>
                <w:noProof/>
              </w:rPr>
              <w:t>3.1</w:t>
            </w:r>
            <w:r w:rsidRPr="00166F92">
              <w:rPr>
                <w:noProof/>
              </w:rPr>
              <w:tab/>
              <w:t>In the Contract, except where the context requires otherwise:</w:t>
            </w:r>
          </w:p>
          <w:p w14:paraId="41FDD609" w14:textId="77777777" w:rsidR="001146CD" w:rsidRPr="00166F92" w:rsidRDefault="001146CD">
            <w:pPr>
              <w:pStyle w:val="ClauseSubPara"/>
              <w:numPr>
                <w:ilvl w:val="0"/>
                <w:numId w:val="50"/>
              </w:numPr>
              <w:spacing w:before="120" w:after="120"/>
              <w:ind w:left="1152" w:right="0" w:hanging="576"/>
              <w:rPr>
                <w:noProof/>
                <w:sz w:val="24"/>
                <w:lang w:val="en-US"/>
              </w:rPr>
            </w:pPr>
            <w:r w:rsidRPr="00166F92">
              <w:rPr>
                <w:noProof/>
                <w:sz w:val="24"/>
                <w:lang w:val="en-US"/>
              </w:rPr>
              <w:t>words indicating one gender include all genders;</w:t>
            </w:r>
          </w:p>
          <w:p w14:paraId="4208DD54" w14:textId="77777777" w:rsidR="001146CD" w:rsidRPr="00166F92" w:rsidRDefault="001146CD">
            <w:pPr>
              <w:pStyle w:val="ClauseSubPara"/>
              <w:numPr>
                <w:ilvl w:val="0"/>
                <w:numId w:val="50"/>
              </w:numPr>
              <w:spacing w:before="120" w:after="120"/>
              <w:ind w:left="1152" w:right="0" w:hanging="576"/>
              <w:rPr>
                <w:noProof/>
                <w:sz w:val="24"/>
                <w:lang w:val="en-US"/>
              </w:rPr>
            </w:pPr>
            <w:r w:rsidRPr="00166F92">
              <w:rPr>
                <w:noProof/>
                <w:sz w:val="24"/>
                <w:lang w:val="en-US"/>
              </w:rPr>
              <w:t>words indicating the singular also include the plural and words indicating the plural also include the singular;</w:t>
            </w:r>
          </w:p>
          <w:p w14:paraId="691FB2FC" w14:textId="77777777" w:rsidR="001146CD" w:rsidRPr="00166F92" w:rsidRDefault="001146CD">
            <w:pPr>
              <w:pStyle w:val="ClauseSubPara"/>
              <w:numPr>
                <w:ilvl w:val="0"/>
                <w:numId w:val="50"/>
              </w:numPr>
              <w:spacing w:before="120" w:after="120"/>
              <w:ind w:left="1152" w:right="0" w:hanging="576"/>
              <w:rPr>
                <w:noProof/>
                <w:sz w:val="24"/>
                <w:lang w:val="en-US"/>
              </w:rPr>
            </w:pPr>
            <w:r w:rsidRPr="00166F92">
              <w:rPr>
                <w:noProof/>
                <w:sz w:val="24"/>
                <w:lang w:val="en-US"/>
              </w:rPr>
              <w:t xml:space="preserve">provisions including the word “agree,” “agreed,” or “agreement” require the agreement to be recorded in writing; </w:t>
            </w:r>
          </w:p>
          <w:p w14:paraId="002254BA" w14:textId="77777777" w:rsidR="001146CD" w:rsidRPr="00166F92" w:rsidRDefault="001146CD">
            <w:pPr>
              <w:pStyle w:val="ClauseSubPara"/>
              <w:numPr>
                <w:ilvl w:val="0"/>
                <w:numId w:val="50"/>
              </w:numPr>
              <w:spacing w:before="120" w:after="120"/>
              <w:ind w:left="1152" w:right="0" w:hanging="576"/>
              <w:rPr>
                <w:noProof/>
                <w:sz w:val="24"/>
                <w:lang w:val="en-US"/>
              </w:rPr>
            </w:pPr>
            <w:r w:rsidRPr="00166F92">
              <w:rPr>
                <w:noProof/>
                <w:sz w:val="24"/>
                <w:lang w:val="en-US"/>
              </w:rPr>
              <w:t xml:space="preserve">the word “tender” is synonymous with “Bid,” “tenderer,” with “Bidder,” and “tender documents” with “Bidding </w:t>
            </w:r>
            <w:r w:rsidRPr="00166F92">
              <w:rPr>
                <w:rStyle w:val="CommentReference"/>
                <w:noProof/>
                <w:vanish/>
                <w:sz w:val="24"/>
                <w:szCs w:val="24"/>
                <w:lang w:val="en-US"/>
              </w:rPr>
              <w:t xml:space="preserve"> </w:t>
            </w:r>
            <w:r w:rsidRPr="00166F92">
              <w:rPr>
                <w:noProof/>
                <w:sz w:val="24"/>
                <w:lang w:val="en-US"/>
              </w:rPr>
              <w:t>Document,” and</w:t>
            </w:r>
          </w:p>
          <w:p w14:paraId="40191B9E" w14:textId="77777777" w:rsidR="001146CD" w:rsidRPr="00166F92" w:rsidRDefault="001146CD">
            <w:pPr>
              <w:pStyle w:val="ClauseSubPara"/>
              <w:numPr>
                <w:ilvl w:val="0"/>
                <w:numId w:val="50"/>
              </w:numPr>
              <w:spacing w:before="120" w:after="120"/>
              <w:ind w:left="1152" w:right="0" w:hanging="576"/>
              <w:rPr>
                <w:noProof/>
                <w:sz w:val="24"/>
                <w:lang w:val="en-US"/>
              </w:rPr>
            </w:pPr>
            <w:r w:rsidRPr="00166F92">
              <w:rPr>
                <w:noProof/>
                <w:sz w:val="24"/>
                <w:lang w:val="en-US"/>
              </w:rPr>
              <w:t xml:space="preserve">“written” or “in writing” means hand-written, type-written, printed or electronically made, and resulting in a permanent record. </w:t>
            </w:r>
          </w:p>
          <w:p w14:paraId="1E455125" w14:textId="77777777" w:rsidR="001146CD" w:rsidRPr="00166F92" w:rsidRDefault="001146CD" w:rsidP="004F20BF">
            <w:pPr>
              <w:spacing w:before="120" w:after="120"/>
              <w:ind w:left="576" w:right="-72" w:hanging="13"/>
              <w:rPr>
                <w:noProof/>
              </w:rPr>
            </w:pPr>
            <w:r w:rsidRPr="00166F92">
              <w:rPr>
                <w:noProof/>
              </w:rPr>
              <w:tab/>
              <w:t>The marginal words and other headings shall not be taken into consideration in the interpretation of these Conditions.</w:t>
            </w:r>
          </w:p>
          <w:p w14:paraId="6446CB03" w14:textId="77777777" w:rsidR="001146CD" w:rsidRPr="00166F92" w:rsidRDefault="001146CD" w:rsidP="004F20BF">
            <w:pPr>
              <w:spacing w:before="120" w:after="120"/>
              <w:ind w:left="576" w:right="-72" w:hanging="576"/>
              <w:rPr>
                <w:noProof/>
              </w:rPr>
            </w:pPr>
            <w:r w:rsidRPr="00166F92">
              <w:rPr>
                <w:noProof/>
              </w:rPr>
              <w:t>3.2</w:t>
            </w:r>
            <w:r w:rsidRPr="00166F92">
              <w:rPr>
                <w:noProof/>
              </w:rPr>
              <w:tab/>
            </w:r>
            <w:r w:rsidRPr="00166F92">
              <w:rPr>
                <w:noProof/>
                <w:u w:val="single"/>
              </w:rPr>
              <w:t>Incoterms</w:t>
            </w:r>
          </w:p>
          <w:p w14:paraId="0AE71260" w14:textId="77777777" w:rsidR="001146CD" w:rsidRPr="00166F92" w:rsidRDefault="001146CD" w:rsidP="004F20BF">
            <w:pPr>
              <w:spacing w:before="120" w:after="120"/>
              <w:ind w:left="576" w:right="-72" w:hanging="13"/>
              <w:rPr>
                <w:noProof/>
              </w:rPr>
            </w:pPr>
            <w:r w:rsidRPr="00166F92">
              <w:rPr>
                <w:noProof/>
              </w:rPr>
              <w:tab/>
              <w:t xml:space="preserve">Unless inconsistent with any provision of the Contract, the meaning of any trade term and the rights and obligations of Parties thereunder shall be as prescribed by </w:t>
            </w:r>
            <w:r w:rsidRPr="00166F92">
              <w:rPr>
                <w:i/>
                <w:noProof/>
              </w:rPr>
              <w:t>Incoterms</w:t>
            </w:r>
            <w:r w:rsidRPr="00166F92">
              <w:rPr>
                <w:noProof/>
              </w:rPr>
              <w:t>.</w:t>
            </w:r>
          </w:p>
          <w:p w14:paraId="5DB8B002" w14:textId="77777777" w:rsidR="001146CD" w:rsidRPr="00166F92" w:rsidRDefault="001146CD" w:rsidP="004F20BF">
            <w:pPr>
              <w:spacing w:before="120" w:after="120"/>
              <w:ind w:left="576" w:right="-72" w:hanging="13"/>
              <w:rPr>
                <w:noProof/>
              </w:rPr>
            </w:pPr>
            <w:r w:rsidRPr="00166F92">
              <w:rPr>
                <w:i/>
                <w:noProof/>
              </w:rPr>
              <w:lastRenderedPageBreak/>
              <w:tab/>
            </w:r>
            <w:r w:rsidRPr="00166F92">
              <w:rPr>
                <w:noProof/>
              </w:rPr>
              <w:t>Incoterms means international rules for interpreting trade terms published by the International Chamber of Commerce (latest edition), 38 Cours Albert 1</w:t>
            </w:r>
            <w:r w:rsidRPr="00166F92">
              <w:rPr>
                <w:noProof/>
                <w:vertAlign w:val="superscript"/>
              </w:rPr>
              <w:t>er</w:t>
            </w:r>
            <w:r w:rsidRPr="00166F92">
              <w:rPr>
                <w:noProof/>
              </w:rPr>
              <w:t>, 75008 Paris, France.</w:t>
            </w:r>
          </w:p>
          <w:p w14:paraId="11453357" w14:textId="77777777" w:rsidR="001146CD" w:rsidRPr="00166F92" w:rsidRDefault="001146CD" w:rsidP="004F20BF">
            <w:pPr>
              <w:spacing w:before="120" w:after="120"/>
              <w:ind w:left="576" w:right="-72" w:hanging="576"/>
              <w:rPr>
                <w:noProof/>
              </w:rPr>
            </w:pPr>
            <w:r w:rsidRPr="00166F92">
              <w:rPr>
                <w:noProof/>
              </w:rPr>
              <w:t>3.3</w:t>
            </w:r>
            <w:r w:rsidRPr="00166F92">
              <w:rPr>
                <w:noProof/>
              </w:rPr>
              <w:tab/>
            </w:r>
            <w:r w:rsidRPr="00166F92">
              <w:rPr>
                <w:noProof/>
                <w:u w:val="single"/>
              </w:rPr>
              <w:t>Entire Agreement</w:t>
            </w:r>
          </w:p>
          <w:p w14:paraId="26CF58B0" w14:textId="77777777" w:rsidR="001146CD" w:rsidRPr="00166F92" w:rsidRDefault="001146CD" w:rsidP="004F20BF">
            <w:pPr>
              <w:spacing w:before="120" w:after="120"/>
              <w:ind w:left="576" w:right="-72" w:hanging="13"/>
              <w:rPr>
                <w:noProof/>
              </w:rPr>
            </w:pPr>
            <w:r w:rsidRPr="00166F92">
              <w:rPr>
                <w:noProof/>
              </w:rPr>
              <w:tab/>
              <w:t>Subject to GCC Sub-Clause 16.4 hereof, the Contract constitutes the entire agreement between the Employer and Contractor with respect to the subject matter of Contract and supersedes all communications, negotiations and agreements (whether written or oral) of Parties with respect thereto made prior to the date of Contract.</w:t>
            </w:r>
          </w:p>
          <w:p w14:paraId="7B8A27BC" w14:textId="77777777" w:rsidR="001146CD" w:rsidRPr="00166F92" w:rsidRDefault="001146CD" w:rsidP="004F20BF">
            <w:pPr>
              <w:spacing w:before="120" w:after="120"/>
              <w:ind w:left="576" w:right="-72" w:hanging="576"/>
              <w:rPr>
                <w:noProof/>
              </w:rPr>
            </w:pPr>
            <w:r w:rsidRPr="00166F92">
              <w:rPr>
                <w:noProof/>
              </w:rPr>
              <w:t>3.4</w:t>
            </w:r>
            <w:r w:rsidRPr="00166F92">
              <w:rPr>
                <w:noProof/>
              </w:rPr>
              <w:tab/>
            </w:r>
            <w:r w:rsidRPr="00166F92">
              <w:rPr>
                <w:noProof/>
                <w:u w:val="single"/>
              </w:rPr>
              <w:t>Amendment</w:t>
            </w:r>
          </w:p>
          <w:p w14:paraId="7E23424A" w14:textId="77777777" w:rsidR="001146CD" w:rsidRPr="00166F92" w:rsidRDefault="001146CD" w:rsidP="004F20BF">
            <w:pPr>
              <w:spacing w:before="120" w:after="120"/>
              <w:ind w:left="576" w:right="-72" w:hanging="13"/>
              <w:rPr>
                <w:noProof/>
              </w:rPr>
            </w:pPr>
            <w:r w:rsidRPr="00166F92">
              <w:rPr>
                <w:noProof/>
              </w:rPr>
              <w:tab/>
              <w:t>No amendment or other variation of the Contract shall be effective unless it is in writing, is dated, expressly refers to the Contract, and is signed by a duly authorized representative of each Party hereto.</w:t>
            </w:r>
          </w:p>
          <w:p w14:paraId="29B31FC6" w14:textId="77777777" w:rsidR="001146CD" w:rsidRPr="00166F92" w:rsidRDefault="001146CD" w:rsidP="004F20BF">
            <w:pPr>
              <w:spacing w:before="120" w:after="120"/>
              <w:ind w:left="576" w:right="-72" w:hanging="576"/>
              <w:rPr>
                <w:noProof/>
              </w:rPr>
            </w:pPr>
            <w:r w:rsidRPr="00166F92">
              <w:rPr>
                <w:noProof/>
              </w:rPr>
              <w:t>3.5</w:t>
            </w:r>
            <w:r w:rsidRPr="00166F92">
              <w:rPr>
                <w:noProof/>
              </w:rPr>
              <w:tab/>
            </w:r>
            <w:r w:rsidRPr="00166F92">
              <w:rPr>
                <w:noProof/>
                <w:u w:val="single"/>
              </w:rPr>
              <w:t>Independent Contractor</w:t>
            </w:r>
          </w:p>
          <w:p w14:paraId="57D6B164" w14:textId="77777777" w:rsidR="001146CD" w:rsidRPr="00166F92" w:rsidRDefault="001146CD" w:rsidP="004F20BF">
            <w:pPr>
              <w:spacing w:before="120" w:after="120"/>
              <w:ind w:left="576" w:right="-72" w:hanging="13"/>
              <w:rPr>
                <w:noProof/>
              </w:rPr>
            </w:pPr>
            <w:r w:rsidRPr="00166F92">
              <w:rPr>
                <w:noProof/>
                <w:spacing w:val="-2"/>
              </w:rPr>
              <w:tab/>
              <w:t>The Contractor shall be an independent contractor performing the Contract.  The Contract does not create any agency, partnership, joint venture or other joint relationship between the Parties hereto.</w:t>
            </w:r>
            <w:r w:rsidRPr="00166F92">
              <w:rPr>
                <w:noProof/>
              </w:rPr>
              <w:t xml:space="preserve"> Subject to the provisions of the Contract, the Contractor shall be solely responsible for the manner in which the Contract is performed.  All employees, representatives or Subcontractors engaged by the Contractor in connection with the performance of the Contract shall be under the complete control of the Contractor and shall not be deemed to be employees of the Employer, and nothing contained in the Contract or in any subcontract awarded by the Contractor shall be construed to create any contractual relationship between any such employees, representatives or Subcontractors and the Employer.</w:t>
            </w:r>
          </w:p>
          <w:p w14:paraId="62602796" w14:textId="77777777" w:rsidR="001146CD" w:rsidRPr="00166F92" w:rsidRDefault="001146CD" w:rsidP="004F20BF">
            <w:pPr>
              <w:spacing w:before="120" w:after="120"/>
              <w:ind w:left="576" w:right="-72" w:hanging="576"/>
              <w:rPr>
                <w:noProof/>
              </w:rPr>
            </w:pPr>
            <w:r w:rsidRPr="00166F92">
              <w:rPr>
                <w:noProof/>
              </w:rPr>
              <w:t>3.6</w:t>
            </w:r>
            <w:r w:rsidRPr="00166F92">
              <w:rPr>
                <w:noProof/>
              </w:rPr>
              <w:tab/>
            </w:r>
            <w:r w:rsidRPr="00166F92">
              <w:rPr>
                <w:noProof/>
                <w:u w:val="single"/>
              </w:rPr>
              <w:t>Non-Waiver</w:t>
            </w:r>
          </w:p>
          <w:p w14:paraId="1DDB92AA" w14:textId="77777777" w:rsidR="001146CD" w:rsidRPr="00166F92" w:rsidRDefault="001146CD" w:rsidP="004F20BF">
            <w:pPr>
              <w:spacing w:before="120" w:after="120"/>
              <w:ind w:left="1152" w:right="-72" w:hanging="576"/>
              <w:rPr>
                <w:noProof/>
              </w:rPr>
            </w:pPr>
            <w:r w:rsidRPr="00166F92">
              <w:rPr>
                <w:noProof/>
              </w:rPr>
              <w:t>3.6.1</w:t>
            </w:r>
            <w:r w:rsidRPr="00166F92">
              <w:rPr>
                <w:noProof/>
              </w:rPr>
              <w:tab/>
              <w:t>Subject to GCC Sub-Clause 3.6.2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0B965030" w14:textId="77777777" w:rsidR="001146CD" w:rsidRPr="00166F92" w:rsidRDefault="001146CD" w:rsidP="004F20BF">
            <w:pPr>
              <w:spacing w:before="120" w:after="120"/>
              <w:ind w:left="1152" w:right="-72" w:hanging="576"/>
              <w:rPr>
                <w:noProof/>
              </w:rPr>
            </w:pPr>
            <w:r w:rsidRPr="00166F92">
              <w:rPr>
                <w:noProof/>
              </w:rPr>
              <w:lastRenderedPageBreak/>
              <w:t>3.6.2</w:t>
            </w:r>
            <w:r w:rsidRPr="00166F92">
              <w:rPr>
                <w:noProof/>
              </w:rPr>
              <w:tab/>
              <w:t>Any waiver of a Party’s rights, powers or remedies under the Contract must be in writing, must be dated and signed by an authorized representative of the Party granting such waiver, and must specify the right and the extent to which it is being waived.</w:t>
            </w:r>
          </w:p>
          <w:p w14:paraId="208EFF68" w14:textId="77777777" w:rsidR="001146CD" w:rsidRPr="00166F92" w:rsidRDefault="001146CD" w:rsidP="004F20BF">
            <w:pPr>
              <w:spacing w:before="120" w:after="120"/>
              <w:ind w:left="576" w:right="-72" w:hanging="576"/>
              <w:rPr>
                <w:noProof/>
              </w:rPr>
            </w:pPr>
            <w:r w:rsidRPr="00166F92">
              <w:rPr>
                <w:noProof/>
              </w:rPr>
              <w:t>3.7</w:t>
            </w:r>
            <w:r w:rsidRPr="00166F92">
              <w:rPr>
                <w:noProof/>
              </w:rPr>
              <w:tab/>
            </w:r>
            <w:r w:rsidRPr="00166F92">
              <w:rPr>
                <w:noProof/>
                <w:u w:val="single"/>
              </w:rPr>
              <w:t>Severability</w:t>
            </w:r>
          </w:p>
          <w:p w14:paraId="28E8F493" w14:textId="77777777" w:rsidR="001146CD" w:rsidRPr="00166F92" w:rsidRDefault="001146CD" w:rsidP="004F20BF">
            <w:pPr>
              <w:spacing w:before="120" w:after="120"/>
              <w:ind w:left="576" w:right="-72" w:hanging="13"/>
              <w:rPr>
                <w:noProof/>
              </w:rPr>
            </w:pPr>
            <w:r w:rsidRPr="00166F92">
              <w:rPr>
                <w:noProof/>
              </w:rPr>
              <w:tab/>
              <w:t>If any provision or condition of the Contract is prohibited or rendered invalid or unenforceable, such prohibition, invalidity or unenforceability shall not affect the validity or enforceability of any other provisions and conditions of the Contract.</w:t>
            </w:r>
          </w:p>
          <w:p w14:paraId="0BFB834C" w14:textId="77777777" w:rsidR="001146CD" w:rsidRPr="00166F92" w:rsidRDefault="001146CD" w:rsidP="004F20BF">
            <w:pPr>
              <w:spacing w:before="120" w:after="120"/>
              <w:ind w:left="576" w:right="-72" w:hanging="576"/>
              <w:rPr>
                <w:noProof/>
              </w:rPr>
            </w:pPr>
            <w:r w:rsidRPr="00166F92">
              <w:rPr>
                <w:noProof/>
              </w:rPr>
              <w:t>3.8</w:t>
            </w:r>
            <w:r w:rsidRPr="00166F92">
              <w:rPr>
                <w:noProof/>
              </w:rPr>
              <w:tab/>
            </w:r>
            <w:r w:rsidRPr="00166F92">
              <w:rPr>
                <w:noProof/>
                <w:u w:val="single"/>
              </w:rPr>
              <w:t>Country of Origin</w:t>
            </w:r>
          </w:p>
          <w:p w14:paraId="4AE8B08F" w14:textId="77777777" w:rsidR="001146CD" w:rsidRPr="00166F92" w:rsidRDefault="001146CD" w:rsidP="004F20BF">
            <w:pPr>
              <w:spacing w:before="120" w:after="120"/>
              <w:ind w:left="576" w:right="-72" w:hanging="13"/>
              <w:rPr>
                <w:i/>
                <w:noProof/>
              </w:rPr>
            </w:pPr>
            <w:r w:rsidRPr="00166F92">
              <w:rPr>
                <w:noProof/>
              </w:rPr>
              <w:t xml:space="preserve">“Origin” means the place where the plant and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w:t>
            </w:r>
            <w:r w:rsidR="006D4504">
              <w:rPr>
                <w:noProof/>
              </w:rPr>
              <w:t xml:space="preserve">different </w:t>
            </w:r>
            <w:r w:rsidRPr="00166F92">
              <w:rPr>
                <w:noProof/>
              </w:rPr>
              <w:t>in its basic characteristics or in purpose or utility from its components.</w:t>
            </w:r>
          </w:p>
        </w:tc>
      </w:tr>
      <w:tr w:rsidR="001146CD" w:rsidRPr="00166F92" w14:paraId="0E10D9E1" w14:textId="77777777" w:rsidTr="0821911F">
        <w:tc>
          <w:tcPr>
            <w:tcW w:w="2127" w:type="dxa"/>
          </w:tcPr>
          <w:p w14:paraId="76892089" w14:textId="77777777" w:rsidR="001146CD" w:rsidRPr="00166F92" w:rsidRDefault="001146CD" w:rsidP="004F20BF">
            <w:pPr>
              <w:pStyle w:val="S7Header2"/>
              <w:spacing w:before="120" w:after="120"/>
              <w:ind w:left="432" w:hanging="432"/>
              <w:rPr>
                <w:noProof/>
              </w:rPr>
            </w:pPr>
            <w:bookmarkStart w:id="1045" w:name="_Toc347824631"/>
            <w:bookmarkStart w:id="1046" w:name="_Toc454731640"/>
            <w:bookmarkStart w:id="1047" w:name="_Toc135149752"/>
            <w:r w:rsidRPr="00166F92">
              <w:rPr>
                <w:noProof/>
              </w:rPr>
              <w:lastRenderedPageBreak/>
              <w:t>4.</w:t>
            </w:r>
            <w:bookmarkEnd w:id="1045"/>
            <w:r w:rsidRPr="00166F92">
              <w:rPr>
                <w:noProof/>
              </w:rPr>
              <w:tab/>
              <w:t>Communica</w:t>
            </w:r>
            <w:r w:rsidRPr="00166F92">
              <w:rPr>
                <w:noProof/>
              </w:rPr>
              <w:softHyphen/>
              <w:t>tions</w:t>
            </w:r>
            <w:bookmarkEnd w:id="1046"/>
            <w:bookmarkEnd w:id="1047"/>
          </w:p>
        </w:tc>
        <w:tc>
          <w:tcPr>
            <w:tcW w:w="7521" w:type="dxa"/>
            <w:gridSpan w:val="3"/>
          </w:tcPr>
          <w:p w14:paraId="05B228BA" w14:textId="77777777" w:rsidR="001146CD" w:rsidRPr="00166F92" w:rsidRDefault="001146CD" w:rsidP="004F20BF">
            <w:pPr>
              <w:pStyle w:val="ClauseSubPara"/>
              <w:spacing w:before="120" w:after="120"/>
              <w:ind w:left="576" w:hanging="576"/>
              <w:rPr>
                <w:noProof/>
                <w:sz w:val="24"/>
                <w:lang w:val="en-US"/>
              </w:rPr>
            </w:pPr>
            <w:r w:rsidRPr="00166F92">
              <w:rPr>
                <w:noProof/>
                <w:sz w:val="24"/>
                <w:lang w:val="en-US"/>
              </w:rPr>
              <w:t>4.1</w:t>
            </w:r>
            <w:r w:rsidRPr="00166F92">
              <w:rPr>
                <w:noProof/>
                <w:sz w:val="24"/>
                <w:lang w:val="en-US"/>
              </w:rPr>
              <w:tab/>
              <w:t>Wherever these Conditions provide for the giving or issuing of approvals, certificates, consents, determinations, notices, requests and discharges, these communications shall be:</w:t>
            </w:r>
          </w:p>
          <w:p w14:paraId="1ED10BEA" w14:textId="77777777" w:rsidR="001146CD" w:rsidRPr="00166F92" w:rsidRDefault="001146CD">
            <w:pPr>
              <w:pStyle w:val="ClauseSubPara"/>
              <w:numPr>
                <w:ilvl w:val="0"/>
                <w:numId w:val="51"/>
              </w:numPr>
              <w:tabs>
                <w:tab w:val="clear" w:pos="432"/>
              </w:tabs>
              <w:spacing w:before="120" w:after="120"/>
              <w:ind w:left="1152" w:right="0" w:hanging="576"/>
              <w:jc w:val="left"/>
              <w:rPr>
                <w:noProof/>
                <w:sz w:val="24"/>
                <w:lang w:val="en-US"/>
              </w:rPr>
            </w:pPr>
            <w:r w:rsidRPr="00166F92">
              <w:rPr>
                <w:noProof/>
                <w:sz w:val="24"/>
                <w:lang w:val="en-US"/>
              </w:rPr>
              <w:t>in writing and delivered against receipt; and</w:t>
            </w:r>
          </w:p>
          <w:p w14:paraId="54C2C727" w14:textId="77777777" w:rsidR="001146CD" w:rsidRPr="00166F92" w:rsidRDefault="001146CD">
            <w:pPr>
              <w:pStyle w:val="ClauseSubPara"/>
              <w:numPr>
                <w:ilvl w:val="0"/>
                <w:numId w:val="51"/>
              </w:numPr>
              <w:tabs>
                <w:tab w:val="clear" w:pos="432"/>
              </w:tabs>
              <w:spacing w:before="120" w:after="120"/>
              <w:ind w:left="1152" w:right="0" w:hanging="576"/>
              <w:jc w:val="left"/>
              <w:rPr>
                <w:noProof/>
                <w:sz w:val="24"/>
                <w:lang w:val="en-US"/>
              </w:rPr>
            </w:pPr>
            <w:r w:rsidRPr="00166F92">
              <w:rPr>
                <w:noProof/>
                <w:sz w:val="24"/>
                <w:lang w:val="en-US"/>
              </w:rPr>
              <w:t xml:space="preserve">delivered, sent or transmitted to the address for the recipient’s communications as stated in the Contract Agreement. </w:t>
            </w:r>
          </w:p>
          <w:p w14:paraId="4F5F1762" w14:textId="77777777" w:rsidR="001146CD" w:rsidRPr="00166F92" w:rsidRDefault="001146CD" w:rsidP="004F20BF">
            <w:pPr>
              <w:spacing w:before="120" w:after="120"/>
              <w:ind w:left="576" w:right="-72"/>
              <w:rPr>
                <w:noProof/>
              </w:rPr>
            </w:pPr>
            <w:r w:rsidRPr="00166F92">
              <w:rPr>
                <w:noProof/>
              </w:rPr>
              <w:t>When a certificate is issued to a Party, the certifier shall send a copy to the other Party. When a notice is issued to a Party, by the other Party or the Project Manager, a copy shall be sent to the Project Manager or the other Party, as the case may be.</w:t>
            </w:r>
          </w:p>
        </w:tc>
      </w:tr>
      <w:tr w:rsidR="001146CD" w:rsidRPr="00166F92" w14:paraId="603D93CF" w14:textId="77777777" w:rsidTr="0821911F">
        <w:tc>
          <w:tcPr>
            <w:tcW w:w="2127" w:type="dxa"/>
          </w:tcPr>
          <w:p w14:paraId="378346F5" w14:textId="77777777" w:rsidR="001146CD" w:rsidRPr="00166F92" w:rsidRDefault="001146CD" w:rsidP="004F20BF">
            <w:pPr>
              <w:pStyle w:val="S7Header2"/>
              <w:spacing w:before="120" w:after="120"/>
              <w:ind w:left="432" w:hanging="432"/>
              <w:rPr>
                <w:noProof/>
              </w:rPr>
            </w:pPr>
            <w:bookmarkStart w:id="1048" w:name="_Toc347824632"/>
            <w:bookmarkStart w:id="1049" w:name="_Toc454731641"/>
            <w:bookmarkStart w:id="1050" w:name="_Toc135149753"/>
            <w:r w:rsidRPr="00166F92">
              <w:rPr>
                <w:noProof/>
              </w:rPr>
              <w:t>5.</w:t>
            </w:r>
            <w:r w:rsidRPr="00166F92">
              <w:rPr>
                <w:noProof/>
              </w:rPr>
              <w:tab/>
              <w:t>Law</w:t>
            </w:r>
            <w:bookmarkEnd w:id="1048"/>
            <w:r w:rsidRPr="00166F92">
              <w:rPr>
                <w:noProof/>
              </w:rPr>
              <w:t xml:space="preserve"> and Language</w:t>
            </w:r>
            <w:bookmarkEnd w:id="1049"/>
            <w:bookmarkEnd w:id="1050"/>
          </w:p>
        </w:tc>
        <w:tc>
          <w:tcPr>
            <w:tcW w:w="7521" w:type="dxa"/>
            <w:gridSpan w:val="3"/>
          </w:tcPr>
          <w:p w14:paraId="42460403" w14:textId="77777777" w:rsidR="001146CD" w:rsidRPr="00166F92" w:rsidRDefault="001146CD" w:rsidP="004F20BF">
            <w:pPr>
              <w:spacing w:before="120" w:after="120"/>
              <w:ind w:left="576" w:right="-72" w:hanging="576"/>
              <w:rPr>
                <w:noProof/>
              </w:rPr>
            </w:pPr>
            <w:r w:rsidRPr="00166F92">
              <w:rPr>
                <w:noProof/>
              </w:rPr>
              <w:t>5.1</w:t>
            </w:r>
            <w:r w:rsidRPr="00166F92">
              <w:rPr>
                <w:noProof/>
              </w:rPr>
              <w:tab/>
              <w:t xml:space="preserve">The Contract shall be governed by and interpreted in accordance with laws of the country </w:t>
            </w:r>
            <w:r w:rsidRPr="00166F92">
              <w:rPr>
                <w:b/>
                <w:noProof/>
              </w:rPr>
              <w:t>specified in the PCC.</w:t>
            </w:r>
          </w:p>
          <w:p w14:paraId="1314CD38" w14:textId="77777777" w:rsidR="001146CD" w:rsidRPr="00166F92" w:rsidRDefault="001146CD">
            <w:pPr>
              <w:numPr>
                <w:ilvl w:val="1"/>
                <w:numId w:val="52"/>
              </w:numPr>
              <w:tabs>
                <w:tab w:val="clear" w:pos="360"/>
              </w:tabs>
              <w:spacing w:before="120" w:after="120"/>
              <w:ind w:left="576" w:right="-72" w:hanging="576"/>
              <w:rPr>
                <w:noProof/>
                <w:spacing w:val="-4"/>
              </w:rPr>
            </w:pPr>
            <w:r w:rsidRPr="00166F92">
              <w:rPr>
                <w:noProof/>
                <w:spacing w:val="-4"/>
              </w:rPr>
              <w:t xml:space="preserve">The ruling language of the Contract shall be that </w:t>
            </w:r>
            <w:r w:rsidRPr="00166F92">
              <w:rPr>
                <w:b/>
                <w:noProof/>
                <w:spacing w:val="-4"/>
              </w:rPr>
              <w:t>stated in the PCC.</w:t>
            </w:r>
            <w:r w:rsidRPr="00166F92">
              <w:rPr>
                <w:noProof/>
                <w:spacing w:val="-4"/>
              </w:rPr>
              <w:t xml:space="preserve"> </w:t>
            </w:r>
          </w:p>
          <w:p w14:paraId="2011A6ED" w14:textId="77777777" w:rsidR="001146CD" w:rsidRPr="00166F92" w:rsidRDefault="001146CD">
            <w:pPr>
              <w:numPr>
                <w:ilvl w:val="1"/>
                <w:numId w:val="52"/>
              </w:numPr>
              <w:tabs>
                <w:tab w:val="clear" w:pos="360"/>
              </w:tabs>
              <w:spacing w:before="120" w:after="120"/>
              <w:ind w:left="576" w:right="-72" w:hanging="576"/>
              <w:rPr>
                <w:noProof/>
              </w:rPr>
            </w:pPr>
            <w:r w:rsidRPr="00166F92">
              <w:rPr>
                <w:noProof/>
              </w:rPr>
              <w:t xml:space="preserve">The language for communications shall be the ruling language unless otherwise </w:t>
            </w:r>
            <w:r w:rsidRPr="00166F92">
              <w:rPr>
                <w:b/>
                <w:noProof/>
              </w:rPr>
              <w:t>stated in the PCC.</w:t>
            </w:r>
            <w:r w:rsidRPr="00166F92">
              <w:rPr>
                <w:noProof/>
              </w:rPr>
              <w:t xml:space="preserve"> </w:t>
            </w:r>
          </w:p>
        </w:tc>
      </w:tr>
      <w:tr w:rsidR="001146CD" w:rsidRPr="00166F92" w14:paraId="228C58D2" w14:textId="77777777" w:rsidTr="0821911F">
        <w:tc>
          <w:tcPr>
            <w:tcW w:w="2127" w:type="dxa"/>
          </w:tcPr>
          <w:p w14:paraId="355C5181" w14:textId="77777777" w:rsidR="001146CD" w:rsidRPr="00166F92" w:rsidRDefault="001146CD" w:rsidP="004F20BF">
            <w:pPr>
              <w:pStyle w:val="S7Header2"/>
              <w:spacing w:before="120" w:after="120"/>
              <w:ind w:left="432" w:hanging="432"/>
              <w:rPr>
                <w:noProof/>
              </w:rPr>
            </w:pPr>
            <w:bookmarkStart w:id="1051" w:name="_Toc347824633"/>
            <w:bookmarkStart w:id="1052" w:name="_Toc454731642"/>
            <w:bookmarkStart w:id="1053" w:name="_Toc135149754"/>
            <w:r w:rsidRPr="00166F92">
              <w:rPr>
                <w:noProof/>
              </w:rPr>
              <w:lastRenderedPageBreak/>
              <w:t>6.</w:t>
            </w:r>
            <w:r w:rsidRPr="00166F92">
              <w:rPr>
                <w:noProof/>
              </w:rPr>
              <w:tab/>
            </w:r>
            <w:bookmarkEnd w:id="1051"/>
            <w:r w:rsidRPr="00166F92">
              <w:rPr>
                <w:noProof/>
              </w:rPr>
              <w:t>Fraud and Corruption</w:t>
            </w:r>
            <w:bookmarkEnd w:id="1052"/>
            <w:bookmarkEnd w:id="1053"/>
            <w:r w:rsidRPr="00166F92">
              <w:rPr>
                <w:noProof/>
              </w:rPr>
              <w:t xml:space="preserve"> </w:t>
            </w:r>
          </w:p>
        </w:tc>
        <w:tc>
          <w:tcPr>
            <w:tcW w:w="7521" w:type="dxa"/>
            <w:gridSpan w:val="3"/>
          </w:tcPr>
          <w:p w14:paraId="31AF8B85" w14:textId="77777777" w:rsidR="001146CD" w:rsidRPr="00166F92" w:rsidRDefault="001146CD">
            <w:pPr>
              <w:pStyle w:val="ListParagraph"/>
              <w:numPr>
                <w:ilvl w:val="1"/>
                <w:numId w:val="55"/>
              </w:numPr>
              <w:spacing w:before="120" w:after="120"/>
              <w:ind w:left="573" w:right="-72" w:hanging="573"/>
              <w:contextualSpacing w:val="0"/>
              <w:jc w:val="both"/>
            </w:pPr>
            <w:r w:rsidRPr="00166F92">
              <w:t>The Bank requires compliance with the Bank’s Anti-Corruption Guidelines and its prevailing sanctions policies and procedures as set forth in the WBG’s Sanctions Framework, as set forth in Appendix B to the GCC.</w:t>
            </w:r>
          </w:p>
          <w:p w14:paraId="368835FF" w14:textId="77777777" w:rsidR="001146CD" w:rsidRPr="00166F92" w:rsidRDefault="001146CD">
            <w:pPr>
              <w:pStyle w:val="ListParagraph"/>
              <w:numPr>
                <w:ilvl w:val="1"/>
                <w:numId w:val="55"/>
              </w:numPr>
              <w:spacing w:before="120" w:after="120"/>
              <w:ind w:left="573" w:right="-72" w:hanging="573"/>
              <w:contextualSpacing w:val="0"/>
              <w:jc w:val="both"/>
            </w:pPr>
            <w:r w:rsidRPr="00166F92">
              <w:t xml:space="preserve">The Employer requires the </w:t>
            </w:r>
            <w:r w:rsidR="00C8306C" w:rsidRPr="00166F92">
              <w:t>Contractor</w:t>
            </w:r>
            <w:r w:rsidRPr="00166F92">
              <w:t xml:space="preserve">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1146CD" w:rsidRPr="00166F92" w14:paraId="712220F2" w14:textId="77777777" w:rsidTr="0821911F">
        <w:tc>
          <w:tcPr>
            <w:tcW w:w="9648" w:type="dxa"/>
            <w:gridSpan w:val="4"/>
          </w:tcPr>
          <w:p w14:paraId="7D383A51" w14:textId="77777777" w:rsidR="001146CD" w:rsidRPr="00166F92" w:rsidRDefault="001146CD">
            <w:pPr>
              <w:pStyle w:val="S7Header1"/>
              <w:numPr>
                <w:ilvl w:val="0"/>
                <w:numId w:val="54"/>
              </w:numPr>
              <w:spacing w:after="120"/>
              <w:outlineLvl w:val="0"/>
              <w:rPr>
                <w:noProof/>
              </w:rPr>
            </w:pPr>
            <w:bookmarkStart w:id="1054" w:name="_Toc454731643"/>
            <w:bookmarkStart w:id="1055" w:name="_Toc135149755"/>
            <w:r w:rsidRPr="00166F92">
              <w:rPr>
                <w:noProof/>
              </w:rPr>
              <w:t>Subject Matter of Contract</w:t>
            </w:r>
            <w:bookmarkEnd w:id="1054"/>
            <w:bookmarkEnd w:id="1055"/>
          </w:p>
        </w:tc>
      </w:tr>
      <w:tr w:rsidR="001146CD" w:rsidRPr="00166F92" w14:paraId="0984DC74" w14:textId="77777777" w:rsidTr="000A523A">
        <w:trPr>
          <w:gridAfter w:val="1"/>
          <w:wAfter w:w="18" w:type="dxa"/>
        </w:trPr>
        <w:tc>
          <w:tcPr>
            <w:tcW w:w="2294" w:type="dxa"/>
            <w:gridSpan w:val="2"/>
          </w:tcPr>
          <w:p w14:paraId="4556D6EE" w14:textId="77777777" w:rsidR="001146CD" w:rsidRPr="00166F92" w:rsidRDefault="001146CD" w:rsidP="004F20BF">
            <w:pPr>
              <w:pStyle w:val="S7Header2"/>
              <w:spacing w:before="120" w:after="120"/>
              <w:ind w:left="432" w:hanging="432"/>
              <w:rPr>
                <w:noProof/>
              </w:rPr>
            </w:pPr>
            <w:bookmarkStart w:id="1056" w:name="_Toc347824635"/>
            <w:bookmarkStart w:id="1057" w:name="_Toc454731644"/>
            <w:bookmarkStart w:id="1058" w:name="_Toc135149756"/>
            <w:r w:rsidRPr="00166F92">
              <w:rPr>
                <w:noProof/>
              </w:rPr>
              <w:lastRenderedPageBreak/>
              <w:t>7.</w:t>
            </w:r>
            <w:r w:rsidRPr="00166F92">
              <w:rPr>
                <w:noProof/>
              </w:rPr>
              <w:tab/>
              <w:t>Scope of Facilities</w:t>
            </w:r>
            <w:bookmarkEnd w:id="1056"/>
            <w:bookmarkEnd w:id="1057"/>
            <w:bookmarkEnd w:id="1058"/>
          </w:p>
        </w:tc>
        <w:tc>
          <w:tcPr>
            <w:tcW w:w="7336" w:type="dxa"/>
          </w:tcPr>
          <w:p w14:paraId="2F803B68" w14:textId="77777777" w:rsidR="001146CD" w:rsidRPr="00166F92" w:rsidRDefault="001146CD" w:rsidP="004F20BF">
            <w:pPr>
              <w:keepNext/>
              <w:keepLines/>
              <w:spacing w:before="120" w:after="120"/>
              <w:ind w:left="576" w:right="-72" w:hanging="576"/>
              <w:rPr>
                <w:noProof/>
              </w:rPr>
            </w:pPr>
            <w:r w:rsidRPr="00166F92">
              <w:rPr>
                <w:noProof/>
              </w:rPr>
              <w:t>7.1</w:t>
            </w:r>
            <w:r w:rsidRPr="00166F92">
              <w:rPr>
                <w:noProof/>
              </w:rPr>
              <w:tab/>
              <w:t>Unless otherwise expressly limited in the Employer’s Requirements, the Contractor’s obligations cover the provision of all Plant and the performance of all Installation Services required for the design, and the manufacture (including procurement, quality assurance, construction, installation, associated civil works, Precommissioning and delivery) of the Plant, and the installation, completion and commissioning of the Facilities in accordance with the plans, procedures, specifications, drawings, codes and any other documents as specified in the Section, Employer’s Requirements.  Such specifications include, but are not limited to, the provision of supervision and engineering services; the supply of labor, materials, equipment, spare parts (as specified in GCC Sub-Clause 7.3 below)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Employer, as set forth in the  Appendix to the Contract Agreement titled Scope of Works and Supply by the Employer.</w:t>
            </w:r>
          </w:p>
          <w:p w14:paraId="6573E18A" w14:textId="77777777" w:rsidR="001146CD" w:rsidRPr="00166F92" w:rsidRDefault="001146CD" w:rsidP="004F20BF">
            <w:pPr>
              <w:keepNext/>
              <w:keepLines/>
              <w:spacing w:before="120" w:after="120"/>
              <w:ind w:left="576" w:right="-72" w:hanging="576"/>
              <w:rPr>
                <w:noProof/>
              </w:rPr>
            </w:pPr>
            <w:r w:rsidRPr="00166F92">
              <w:rPr>
                <w:noProof/>
              </w:rPr>
              <w:t>7.2</w:t>
            </w:r>
            <w:r w:rsidRPr="00166F92">
              <w:rPr>
                <w:noProof/>
              </w:rPr>
              <w:tab/>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p w14:paraId="29A06664" w14:textId="77777777" w:rsidR="001146CD" w:rsidRPr="00166F92" w:rsidRDefault="001146CD" w:rsidP="004F20BF">
            <w:pPr>
              <w:keepNext/>
              <w:keepLines/>
              <w:spacing w:before="120" w:after="120"/>
              <w:ind w:left="576" w:right="-72" w:hanging="576"/>
              <w:rPr>
                <w:noProof/>
              </w:rPr>
            </w:pPr>
            <w:r w:rsidRPr="00166F92">
              <w:rPr>
                <w:noProof/>
              </w:rPr>
              <w:t>7.3</w:t>
            </w:r>
            <w:r w:rsidRPr="00166F92">
              <w:rPr>
                <w:noProof/>
              </w:rPr>
              <w:tab/>
              <w:t xml:space="preserve">In addition to the supply of Mandatory Spare Parts included in the Contract, the Contractor agrees to supply spare parts required for the operation and maintenance of the Facilities for the period </w:t>
            </w:r>
            <w:r w:rsidRPr="00166F92">
              <w:rPr>
                <w:b/>
                <w:noProof/>
              </w:rPr>
              <w:t>specified in the PCC</w:t>
            </w:r>
            <w:r w:rsidRPr="00166F92">
              <w:rPr>
                <w:noProof/>
              </w:rPr>
              <w:t xml:space="preserve"> and the provisions, if any, </w:t>
            </w:r>
            <w:r w:rsidRPr="00166F92">
              <w:rPr>
                <w:b/>
                <w:noProof/>
              </w:rPr>
              <w:t xml:space="preserve">specified in the PCC. </w:t>
            </w:r>
            <w:r w:rsidRPr="00166F92">
              <w:rPr>
                <w:noProof/>
              </w:rPr>
              <w:t xml:space="preserve"> However, the identity, specifications and quantities of such spare parts and the terms and conditions relating to the supply thereof are to be agreed between the Employer and the Contractor, and the price of such spare parts shall be that given in Price Schedule No. 6, which shall be added to the Contract Price.  The price of such spare parts shall include the purchase price therefor and other costs and </w:t>
            </w:r>
            <w:r w:rsidRPr="00166F92">
              <w:rPr>
                <w:noProof/>
              </w:rPr>
              <w:lastRenderedPageBreak/>
              <w:t>expenses (including the Contractor’s fees) relating to the supply of spare parts.</w:t>
            </w:r>
          </w:p>
        </w:tc>
      </w:tr>
      <w:tr w:rsidR="001146CD" w:rsidRPr="00166F92" w14:paraId="55C93BCC" w14:textId="77777777" w:rsidTr="000A523A">
        <w:trPr>
          <w:gridAfter w:val="1"/>
          <w:wAfter w:w="18" w:type="dxa"/>
          <w:cantSplit/>
        </w:trPr>
        <w:tc>
          <w:tcPr>
            <w:tcW w:w="2294" w:type="dxa"/>
            <w:gridSpan w:val="2"/>
          </w:tcPr>
          <w:p w14:paraId="490A049D" w14:textId="77777777" w:rsidR="001146CD" w:rsidRPr="00166F92" w:rsidRDefault="001146CD" w:rsidP="004F20BF">
            <w:pPr>
              <w:pStyle w:val="S7Header2"/>
              <w:spacing w:before="120" w:after="120"/>
              <w:ind w:left="432" w:hanging="432"/>
              <w:rPr>
                <w:noProof/>
              </w:rPr>
            </w:pPr>
            <w:bookmarkStart w:id="1059" w:name="_Toc347824636"/>
            <w:bookmarkStart w:id="1060" w:name="_Toc454731645"/>
            <w:bookmarkStart w:id="1061" w:name="_Toc135149757"/>
            <w:r w:rsidRPr="00166F92">
              <w:rPr>
                <w:noProof/>
              </w:rPr>
              <w:lastRenderedPageBreak/>
              <w:t>8.</w:t>
            </w:r>
            <w:r w:rsidRPr="00166F92">
              <w:rPr>
                <w:noProof/>
              </w:rPr>
              <w:tab/>
              <w:t>Time for Commence</w:t>
            </w:r>
            <w:r w:rsidRPr="00166F92">
              <w:rPr>
                <w:noProof/>
              </w:rPr>
              <w:softHyphen/>
              <w:t>ment and Completion</w:t>
            </w:r>
            <w:bookmarkEnd w:id="1059"/>
            <w:bookmarkEnd w:id="1060"/>
            <w:bookmarkEnd w:id="1061"/>
          </w:p>
        </w:tc>
        <w:tc>
          <w:tcPr>
            <w:tcW w:w="7336" w:type="dxa"/>
          </w:tcPr>
          <w:p w14:paraId="205FD6E6" w14:textId="3756749F" w:rsidR="001146CD" w:rsidRPr="00166F92" w:rsidRDefault="001146CD" w:rsidP="0821911F">
            <w:pPr>
              <w:spacing w:before="120" w:after="120"/>
              <w:ind w:left="576" w:right="-72" w:hanging="576"/>
              <w:rPr>
                <w:noProof/>
              </w:rPr>
            </w:pPr>
            <w:r w:rsidRPr="00166F92">
              <w:rPr>
                <w:noProof/>
              </w:rPr>
              <w:t>8.1</w:t>
            </w:r>
            <w:r w:rsidRPr="00166F92">
              <w:rPr>
                <w:noProof/>
              </w:rPr>
              <w:tab/>
              <w:t xml:space="preserve">The Contractor shall commence work on the Facilities within the period </w:t>
            </w:r>
            <w:r w:rsidRPr="0821911F">
              <w:rPr>
                <w:b/>
                <w:bCs/>
                <w:noProof/>
              </w:rPr>
              <w:t>specified in the PCC</w:t>
            </w:r>
            <w:r w:rsidRPr="00166F92">
              <w:rPr>
                <w:noProof/>
              </w:rPr>
              <w:t xml:space="preserve"> and without prejudice to GCC Sub-Clauses 9.9 and 26.2 hereof, the Contractor shall thereafter proceed with the Facilities in accordance with the time schedule specified in the Appendix to the Contract Agreement titled Time Schedule.</w:t>
            </w:r>
          </w:p>
          <w:p w14:paraId="17C4038F" w14:textId="77777777" w:rsidR="001146CD" w:rsidRPr="00166F92" w:rsidRDefault="001146CD" w:rsidP="004F20BF">
            <w:pPr>
              <w:spacing w:before="120" w:after="120"/>
              <w:ind w:left="576" w:right="-72" w:hanging="576"/>
              <w:rPr>
                <w:noProof/>
              </w:rPr>
            </w:pPr>
            <w:r w:rsidRPr="00166F92">
              <w:rPr>
                <w:noProof/>
              </w:rPr>
              <w:t>8.2</w:t>
            </w:r>
            <w:r w:rsidRPr="00166F92">
              <w:rPr>
                <w:noProof/>
              </w:rPr>
              <w:tab/>
              <w:t xml:space="preserve">The Contractor shall attain Completion of the Facilities or of a part where a separate time for Completion of such part is specified in the Contract, within the time </w:t>
            </w:r>
            <w:r w:rsidRPr="00166F92">
              <w:rPr>
                <w:b/>
                <w:noProof/>
              </w:rPr>
              <w:t xml:space="preserve">stated in the PCC </w:t>
            </w:r>
            <w:r w:rsidRPr="00166F92">
              <w:rPr>
                <w:noProof/>
              </w:rPr>
              <w:t>or within such extended time to which the Contractor shall be entitled under GCC Clause 40 hereof.</w:t>
            </w:r>
          </w:p>
        </w:tc>
      </w:tr>
      <w:tr w:rsidR="001146CD" w:rsidRPr="00166F92" w14:paraId="65186733" w14:textId="77777777" w:rsidTr="000A523A">
        <w:trPr>
          <w:gridAfter w:val="1"/>
          <w:wAfter w:w="18" w:type="dxa"/>
          <w:trHeight w:val="800"/>
        </w:trPr>
        <w:tc>
          <w:tcPr>
            <w:tcW w:w="2294" w:type="dxa"/>
            <w:gridSpan w:val="2"/>
          </w:tcPr>
          <w:p w14:paraId="2407D974" w14:textId="77777777" w:rsidR="001146CD" w:rsidRPr="00166F92" w:rsidRDefault="001146CD" w:rsidP="004F20BF">
            <w:pPr>
              <w:pStyle w:val="S7Header2"/>
              <w:spacing w:before="120" w:after="120"/>
              <w:ind w:left="432" w:hanging="432"/>
              <w:rPr>
                <w:noProof/>
              </w:rPr>
            </w:pPr>
            <w:bookmarkStart w:id="1062" w:name="_Toc347824637"/>
            <w:bookmarkStart w:id="1063" w:name="_Toc454731646"/>
            <w:bookmarkStart w:id="1064" w:name="_Toc135149758"/>
            <w:r w:rsidRPr="00166F92">
              <w:rPr>
                <w:noProof/>
              </w:rPr>
              <w:t>9.</w:t>
            </w:r>
            <w:r w:rsidRPr="00166F92">
              <w:rPr>
                <w:noProof/>
              </w:rPr>
              <w:tab/>
              <w:t>Contractor’s Responsibilities</w:t>
            </w:r>
            <w:bookmarkEnd w:id="1062"/>
            <w:bookmarkEnd w:id="1063"/>
            <w:bookmarkEnd w:id="1064"/>
          </w:p>
        </w:tc>
        <w:tc>
          <w:tcPr>
            <w:tcW w:w="7336" w:type="dxa"/>
          </w:tcPr>
          <w:p w14:paraId="5C2DF089" w14:textId="77777777" w:rsidR="001146CD" w:rsidRPr="00166F92" w:rsidRDefault="001146CD" w:rsidP="004F20BF">
            <w:pPr>
              <w:suppressAutoHyphens/>
              <w:spacing w:before="120" w:after="120"/>
              <w:ind w:left="612" w:right="-72" w:hanging="612"/>
              <w:rPr>
                <w:noProof/>
              </w:rPr>
            </w:pPr>
            <w:r w:rsidRPr="00166F92">
              <w:rPr>
                <w:noProof/>
              </w:rPr>
              <w:t>9.1</w:t>
            </w:r>
            <w:r w:rsidRPr="00166F92">
              <w:rPr>
                <w:noProof/>
              </w:rPr>
              <w:tab/>
              <w:t>The Contractor shall design, manufacture including associated purchases and/or subcontracting, install and complete the Facilities in accordance with the Contract. When completed, the Facilities should be fit for the purposes for which they are intended as defined in the Contract.</w:t>
            </w:r>
          </w:p>
          <w:p w14:paraId="697196DA" w14:textId="77777777" w:rsidR="001146CD" w:rsidRPr="00166F92" w:rsidRDefault="001146CD" w:rsidP="004F20BF">
            <w:pPr>
              <w:suppressAutoHyphens/>
              <w:spacing w:before="120" w:after="120"/>
              <w:ind w:left="612" w:right="-72" w:hanging="612"/>
              <w:rPr>
                <w:noProof/>
              </w:rPr>
            </w:pPr>
            <w:r w:rsidRPr="00166F92">
              <w:rPr>
                <w:noProof/>
              </w:rPr>
              <w:t>9.2</w:t>
            </w:r>
            <w:r w:rsidRPr="00166F92">
              <w:rPr>
                <w:noProof/>
              </w:rPr>
              <w:tab/>
              <w:t>The Contractor confirms that it has entered into this Contract on the basis of a proper examination of the data relating to the Facilities including any data as to boring tests provided by the Employer, and on the basis of information that the Contractor could have obtained from a visual inspection of the Site if access thereto was available and of other data readily available to it relating to the Facilities as of the date twenty-eight (28) days prior to Bid submission.  The Contractor acknowledges that any failure to acquaint itself with all such data and information shall not relieve its responsibility for properly estimating the difficulty or cost of successfully performing the Facilities.</w:t>
            </w:r>
          </w:p>
          <w:p w14:paraId="45B5164A" w14:textId="6EE06D65" w:rsidR="001146CD" w:rsidRPr="00166F92" w:rsidRDefault="001146CD" w:rsidP="004F20BF">
            <w:pPr>
              <w:suppressAutoHyphens/>
              <w:spacing w:before="120" w:after="120"/>
              <w:ind w:left="612" w:right="-72" w:hanging="612"/>
              <w:rPr>
                <w:noProof/>
              </w:rPr>
            </w:pPr>
            <w:r w:rsidRPr="00166F92">
              <w:rPr>
                <w:noProof/>
              </w:rPr>
              <w:t>9.3</w:t>
            </w:r>
            <w:r w:rsidRPr="00166F92">
              <w:rPr>
                <w:noProof/>
              </w:rPr>
              <w:tab/>
              <w:t xml:space="preserve">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w:t>
            </w:r>
            <w:r w:rsidR="00CE0A3D">
              <w:rPr>
                <w:noProof/>
              </w:rPr>
              <w:t>P</w:t>
            </w:r>
            <w:r w:rsidR="00CE0A3D" w:rsidRPr="00166F92">
              <w:rPr>
                <w:noProof/>
              </w:rPr>
              <w:t xml:space="preserve">ersonnel </w:t>
            </w:r>
            <w:r w:rsidRPr="00166F92">
              <w:rPr>
                <w:noProof/>
              </w:rPr>
              <w:t xml:space="preserve">and entry permits for all imported </w:t>
            </w:r>
            <w:r w:rsidRPr="00166F92">
              <w:rPr>
                <w:noProof/>
              </w:rPr>
              <w:lastRenderedPageBreak/>
              <w:t>Contractor’s Equipment.  The Contractor shall acquire all other permits, approvals and/or licenses that are not the responsibility of the Employer under GCC Sub-Clause 10.3 hereof and that are necessary for the performance of the Contract.</w:t>
            </w:r>
          </w:p>
          <w:p w14:paraId="4F2500B4" w14:textId="77777777" w:rsidR="001146CD" w:rsidRPr="00166F92" w:rsidRDefault="001146CD" w:rsidP="004F20BF">
            <w:pPr>
              <w:suppressAutoHyphens/>
              <w:spacing w:before="120" w:after="120"/>
              <w:ind w:left="612" w:right="-72" w:hanging="612"/>
              <w:rPr>
                <w:noProof/>
              </w:rPr>
            </w:pPr>
            <w:r w:rsidRPr="00166F92">
              <w:rPr>
                <w:noProof/>
              </w:rPr>
              <w:t>9.4</w:t>
            </w:r>
            <w:r w:rsidRPr="00166F92">
              <w:rPr>
                <w:noProof/>
              </w:rPr>
              <w:tab/>
              <w:t>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Employer from and against any and all liabilities, damages, claims, fines, penalties and expenses of whatever nature arising or resulting from the violation of such laws by the Contractor or its personnel, including the Subcontractors and their personnel, but without prejudice to GCC Sub-Clause 10.1 hereof.</w:t>
            </w:r>
          </w:p>
          <w:p w14:paraId="5998E1D7" w14:textId="77777777" w:rsidR="001146CD" w:rsidRPr="00166F92" w:rsidRDefault="001146CD" w:rsidP="004F20BF">
            <w:pPr>
              <w:pStyle w:val="ListParagraph"/>
              <w:suppressAutoHyphens/>
              <w:spacing w:before="120" w:after="120"/>
              <w:ind w:left="576" w:right="-72" w:hanging="576"/>
              <w:contextualSpacing w:val="0"/>
              <w:jc w:val="both"/>
              <w:rPr>
                <w:noProof/>
              </w:rPr>
            </w:pPr>
            <w:r w:rsidRPr="00166F92">
              <w:rPr>
                <w:noProof/>
              </w:rPr>
              <w:t>9.5</w:t>
            </w:r>
            <w:r w:rsidRPr="00166F92">
              <w:rPr>
                <w:noProof/>
              </w:rPr>
              <w:tab/>
              <w:t>Any Plant and Installation Services that will be incorporated in or be required for the Facilities and other supplies shall have their origin as specified under GCC Clause 1 (Country of Origin). Any subcontractors retained by the Contractor shall be from a country as specified in GCC Clause 1 (Country of Origin).</w:t>
            </w:r>
          </w:p>
          <w:p w14:paraId="591CD6E3" w14:textId="77777777" w:rsidR="001146CD" w:rsidRPr="00166F92" w:rsidRDefault="001146CD" w:rsidP="004F20BF">
            <w:pPr>
              <w:pStyle w:val="ListParagraph"/>
              <w:suppressAutoHyphens/>
              <w:spacing w:before="120" w:after="120"/>
              <w:ind w:left="576" w:right="-72" w:hanging="576"/>
              <w:contextualSpacing w:val="0"/>
              <w:jc w:val="both"/>
              <w:rPr>
                <w:noProof/>
              </w:rPr>
            </w:pPr>
            <w:r w:rsidRPr="00166F92">
              <w:rPr>
                <w:noProof/>
              </w:rPr>
              <w:t>9.6</w:t>
            </w:r>
            <w:r w:rsidRPr="00166F92">
              <w:rPr>
                <w:noProof/>
              </w:rPr>
              <w:tab/>
              <w:t>If the Contractor is a joint venture, or association (JV) of two or more persons, all such persons shall be jointly and severally bound to the Employer for the fulfillment of the provisions of the Contract, and shall designate one of such persons to act as a leader with authority to bind the JV. The composition or the constitution of the JV shall not be altered without the prior consent of the Employer.</w:t>
            </w:r>
          </w:p>
          <w:p w14:paraId="426C9DE1" w14:textId="77777777" w:rsidR="00693AD0" w:rsidRDefault="001146CD" w:rsidP="00211328">
            <w:pPr>
              <w:pStyle w:val="ListParagraph"/>
              <w:suppressAutoHyphens/>
              <w:spacing w:before="120" w:after="120"/>
              <w:ind w:left="576" w:right="-72" w:hanging="576"/>
              <w:contextualSpacing w:val="0"/>
              <w:jc w:val="both"/>
              <w:rPr>
                <w:color w:val="000000"/>
              </w:rPr>
            </w:pPr>
            <w:r w:rsidRPr="00166F92">
              <w:rPr>
                <w:noProof/>
              </w:rPr>
              <w:t>9.7</w:t>
            </w:r>
            <w:r w:rsidRPr="00166F92">
              <w:rPr>
                <w:noProof/>
              </w:rPr>
              <w:tab/>
              <w:t xml:space="preserve">Pursuant to paragraph 2.2 e. of Appendix B to the General Conditions </w:t>
            </w:r>
            <w:r w:rsidR="00F1188B" w:rsidRPr="009A39BF">
              <w:t xml:space="preserve">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Sub-Clause </w:t>
            </w:r>
            <w:r w:rsidR="00F1188B">
              <w:t>6.1</w:t>
            </w:r>
            <w:r w:rsidR="00F1188B" w:rsidRPr="009A39BF">
              <w:t xml:space="preserve"> (Fraud and Corruption) which provides</w:t>
            </w:r>
            <w:r w:rsidR="00F1188B">
              <w:rPr>
                <w:color w:val="000000"/>
              </w:rPr>
              <w:t xml:space="preserve">, inter alia, that acts intended to materially impede the </w:t>
            </w:r>
            <w:r w:rsidR="00F1188B">
              <w:rPr>
                <w:color w:val="000000"/>
              </w:rPr>
              <w:lastRenderedPageBreak/>
              <w:t>exercise of the Bank’s inspection and audit rights constitute a prohibited practice subject to contract termination (as well as to a determination of ineligibility pursuant to the Bank’s prevailing sanctions procedures).</w:t>
            </w:r>
          </w:p>
          <w:p w14:paraId="5BF18B4A" w14:textId="77777777" w:rsidR="00201C33" w:rsidRDefault="001146CD" w:rsidP="004F20BF">
            <w:pPr>
              <w:pStyle w:val="ListParagraph"/>
              <w:suppressAutoHyphens/>
              <w:spacing w:before="120" w:after="120"/>
              <w:ind w:left="576" w:right="-72" w:hanging="576"/>
              <w:contextualSpacing w:val="0"/>
              <w:jc w:val="both"/>
              <w:rPr>
                <w:noProof/>
              </w:rPr>
            </w:pPr>
            <w:r w:rsidRPr="00166F92">
              <w:rPr>
                <w:noProof/>
              </w:rPr>
              <w:t xml:space="preserve">9.8 The Contractor shall conform to the sustainable procurement contractual provisions, if and as specified in the </w:t>
            </w:r>
            <w:r w:rsidR="007F5215" w:rsidRPr="00166F92">
              <w:rPr>
                <w:noProof/>
              </w:rPr>
              <w:t>PCC</w:t>
            </w:r>
            <w:r w:rsidRPr="00166F92">
              <w:rPr>
                <w:noProof/>
              </w:rPr>
              <w:t>.</w:t>
            </w:r>
            <w:r w:rsidRPr="00166F92" w:rsidDel="00F855D2">
              <w:rPr>
                <w:noProof/>
              </w:rPr>
              <w:t xml:space="preserve"> </w:t>
            </w:r>
          </w:p>
          <w:p w14:paraId="5C798BD2" w14:textId="77777777" w:rsidR="007E46FD" w:rsidRDefault="00201C33" w:rsidP="004F20BF">
            <w:pPr>
              <w:pStyle w:val="ListParagraph"/>
              <w:suppressAutoHyphens/>
              <w:spacing w:before="120" w:after="120"/>
              <w:ind w:left="576" w:right="-72" w:hanging="576"/>
              <w:contextualSpacing w:val="0"/>
              <w:jc w:val="both"/>
              <w:rPr>
                <w:noProof/>
              </w:rPr>
            </w:pPr>
            <w:r>
              <w:rPr>
                <w:noProof/>
              </w:rPr>
              <w:t xml:space="preserve">9.9   </w:t>
            </w:r>
            <w:r w:rsidR="007E46FD" w:rsidRPr="00D803D9">
              <w:rPr>
                <w:noProof/>
              </w:rPr>
              <w:t>Contractor’s Environmental and Social Management Plan (C-ESMP</w:t>
            </w:r>
            <w:r w:rsidR="007E46FD">
              <w:rPr>
                <w:noProof/>
              </w:rPr>
              <w:t xml:space="preserve">)          </w:t>
            </w:r>
          </w:p>
          <w:p w14:paraId="3DF5CD62" w14:textId="77777777" w:rsidR="00C30E0B" w:rsidRPr="00693AD0" w:rsidRDefault="00C30E0B" w:rsidP="004F20BF">
            <w:pPr>
              <w:pStyle w:val="ListParagraph"/>
              <w:suppressAutoHyphens/>
              <w:spacing w:before="120" w:after="120"/>
              <w:ind w:left="576" w:right="-72" w:hanging="12"/>
              <w:contextualSpacing w:val="0"/>
              <w:jc w:val="both"/>
              <w:rPr>
                <w:noProof/>
              </w:rPr>
            </w:pPr>
            <w:r w:rsidRPr="00693AD0">
              <w:rPr>
                <w:noProof/>
              </w:rPr>
              <w:t xml:space="preserve">The Contractor shall not </w:t>
            </w:r>
            <w:r w:rsidR="006232F3" w:rsidRPr="00693AD0">
              <w:rPr>
                <w:noProof/>
              </w:rPr>
              <w:t>carry out mobilization</w:t>
            </w:r>
            <w:r w:rsidR="006D387F" w:rsidRPr="00693AD0">
              <w:rPr>
                <w:noProof/>
              </w:rPr>
              <w:t xml:space="preserve"> to Site</w:t>
            </w:r>
            <w:r w:rsidR="006232F3" w:rsidRPr="00693AD0">
              <w:rPr>
                <w:noProof/>
              </w:rPr>
              <w:t xml:space="preserve"> unless the </w:t>
            </w:r>
            <w:r w:rsidR="009F656B">
              <w:rPr>
                <w:noProof/>
              </w:rPr>
              <w:t>Project Manager</w:t>
            </w:r>
            <w:r w:rsidR="00036A08">
              <w:rPr>
                <w:noProof/>
              </w:rPr>
              <w:t xml:space="preserve"> </w:t>
            </w:r>
            <w:r w:rsidR="006232F3" w:rsidRPr="00693AD0">
              <w:rPr>
                <w:noProof/>
              </w:rPr>
              <w:t>gives</w:t>
            </w:r>
            <w:r w:rsidR="008F376F">
              <w:rPr>
                <w:noProof/>
              </w:rPr>
              <w:t xml:space="preserve"> </w:t>
            </w:r>
            <w:r w:rsidR="002E3407">
              <w:rPr>
                <w:noProof/>
              </w:rPr>
              <w:t>approval</w:t>
            </w:r>
            <w:r w:rsidR="006232F3" w:rsidRPr="00693AD0">
              <w:rPr>
                <w:noProof/>
              </w:rPr>
              <w:t xml:space="preserve">, </w:t>
            </w:r>
            <w:r w:rsidR="002E3407">
              <w:rPr>
                <w:noProof/>
              </w:rPr>
              <w:t xml:space="preserve">an approval that </w:t>
            </w:r>
            <w:r w:rsidR="006232F3" w:rsidRPr="00693AD0">
              <w:rPr>
                <w:noProof/>
              </w:rPr>
              <w:t xml:space="preserve"> shall not be unreasonably </w:t>
            </w:r>
            <w:r w:rsidR="00CD6101">
              <w:rPr>
                <w:noProof/>
              </w:rPr>
              <w:t>delayed</w:t>
            </w:r>
            <w:r w:rsidR="006232F3" w:rsidRPr="00693AD0">
              <w:rPr>
                <w:noProof/>
              </w:rPr>
              <w:t xml:space="preserve">, </w:t>
            </w:r>
            <w:r w:rsidR="002E3407">
              <w:rPr>
                <w:noProof/>
              </w:rPr>
              <w:t xml:space="preserve">to the </w:t>
            </w:r>
            <w:r w:rsidR="006232F3" w:rsidRPr="00693AD0">
              <w:rPr>
                <w:noProof/>
              </w:rPr>
              <w:t xml:space="preserve">measures </w:t>
            </w:r>
            <w:r w:rsidR="002E3407">
              <w:rPr>
                <w:noProof/>
              </w:rPr>
              <w:t xml:space="preserve">the Contractor proposes </w:t>
            </w:r>
            <w:r w:rsidR="006232F3" w:rsidRPr="00693AD0">
              <w:rPr>
                <w:noProof/>
              </w:rPr>
              <w:t>to address environmental and social</w:t>
            </w:r>
            <w:r w:rsidR="002E3407">
              <w:rPr>
                <w:noProof/>
              </w:rPr>
              <w:t xml:space="preserve"> </w:t>
            </w:r>
            <w:r w:rsidR="006232F3" w:rsidRPr="00693AD0">
              <w:rPr>
                <w:noProof/>
              </w:rPr>
              <w:t xml:space="preserve">risks and impacts </w:t>
            </w:r>
            <w:r w:rsidR="006D387F" w:rsidRPr="00693AD0">
              <w:rPr>
                <w:noProof/>
              </w:rPr>
              <w:t>including</w:t>
            </w:r>
            <w:r w:rsidR="009F656B">
              <w:rPr>
                <w:noProof/>
              </w:rPr>
              <w:t xml:space="preserve"> </w:t>
            </w:r>
            <w:r w:rsidRPr="00693AD0">
              <w:rPr>
                <w:noProof/>
              </w:rPr>
              <w:t>the code of conduct</w:t>
            </w:r>
            <w:r w:rsidR="008F376F">
              <w:rPr>
                <w:noProof/>
              </w:rPr>
              <w:t xml:space="preserve">, </w:t>
            </w:r>
            <w:r w:rsidRPr="00693AD0">
              <w:rPr>
                <w:noProof/>
              </w:rPr>
              <w:t xml:space="preserve">in accordance with </w:t>
            </w:r>
            <w:r w:rsidR="00A77B30" w:rsidRPr="00693AD0">
              <w:rPr>
                <w:noProof/>
              </w:rPr>
              <w:t xml:space="preserve">GCC </w:t>
            </w:r>
            <w:r w:rsidRPr="00693AD0">
              <w:rPr>
                <w:noProof/>
              </w:rPr>
              <w:t>Sub-Clause  22.4.</w:t>
            </w:r>
          </w:p>
          <w:p w14:paraId="19D4F721" w14:textId="77777777" w:rsidR="00201C33" w:rsidRPr="00693AD0" w:rsidRDefault="00AE0DCE" w:rsidP="00693AD0">
            <w:pPr>
              <w:spacing w:before="120" w:after="120"/>
              <w:ind w:left="576"/>
              <w:rPr>
                <w:noProof/>
              </w:rPr>
            </w:pPr>
            <w:r w:rsidRPr="00693AD0">
              <w:rPr>
                <w:noProof/>
              </w:rPr>
              <w:t xml:space="preserve">The Contractor shall submit, to the </w:t>
            </w:r>
            <w:r w:rsidR="00BA1877">
              <w:rPr>
                <w:noProof/>
              </w:rPr>
              <w:t>Project Manager</w:t>
            </w:r>
            <w:r w:rsidRPr="00693AD0">
              <w:rPr>
                <w:noProof/>
              </w:rPr>
              <w:t xml:space="preserve"> for Review, any additional Management Strategies and Implementation Plans as are necessary to manage the ES risks and impacts of </w:t>
            </w:r>
            <w:r w:rsidR="00201C33" w:rsidRPr="00693AD0">
              <w:rPr>
                <w:noProof/>
              </w:rPr>
              <w:t>the Facilities</w:t>
            </w:r>
            <w:r w:rsidRPr="00693AD0">
              <w:rPr>
                <w:noProof/>
              </w:rPr>
              <w:t>. These Management Strategies and Implementation Plans collectively comprise the Contractor’s Environmental and Social Management Plan (C-ESMP)</w:t>
            </w:r>
            <w:r w:rsidR="005F47D2" w:rsidRPr="00F70AC0">
              <w:rPr>
                <w:noProof/>
              </w:rPr>
              <w:t>.</w:t>
            </w:r>
            <w:r w:rsidR="00C30E0B" w:rsidRPr="00693AD0">
              <w:rPr>
                <w:noProof/>
              </w:rPr>
              <w:t xml:space="preserve"> </w:t>
            </w:r>
          </w:p>
          <w:p w14:paraId="1A196E41" w14:textId="77777777" w:rsidR="007E46FD" w:rsidRPr="004A75B5" w:rsidRDefault="00C30E0B" w:rsidP="004F20BF">
            <w:pPr>
              <w:spacing w:before="120" w:after="120"/>
              <w:ind w:left="576"/>
              <w:rPr>
                <w:noProof/>
              </w:rPr>
            </w:pPr>
            <w:r w:rsidRPr="004F20BF">
              <w:rPr>
                <w:noProof/>
              </w:rPr>
              <w:t xml:space="preserve">The Contractor shall review the C-ESMP, periodically (but not less than every six (6) months), and update it as required to ensure that it contains measures appropriate to the </w:t>
            </w:r>
            <w:r w:rsidR="00416B5F">
              <w:rPr>
                <w:noProof/>
              </w:rPr>
              <w:t>Facilities</w:t>
            </w:r>
            <w:r w:rsidRPr="004F20BF">
              <w:rPr>
                <w:noProof/>
              </w:rPr>
              <w:t xml:space="preserve">. The updated C-ESMP shall be submitted to the </w:t>
            </w:r>
            <w:r w:rsidR="005F47D2" w:rsidRPr="004F20BF">
              <w:rPr>
                <w:noProof/>
              </w:rPr>
              <w:t xml:space="preserve">Project Manager </w:t>
            </w:r>
            <w:r w:rsidRPr="004F20BF">
              <w:rPr>
                <w:noProof/>
              </w:rPr>
              <w:t xml:space="preserve">for </w:t>
            </w:r>
            <w:r w:rsidR="005F47D2" w:rsidRPr="004F20BF">
              <w:rPr>
                <w:noProof/>
              </w:rPr>
              <w:t>its approval.</w:t>
            </w:r>
          </w:p>
          <w:p w14:paraId="5CA76F1B" w14:textId="32D1AB43" w:rsidR="007E46FD" w:rsidRDefault="000B14ED" w:rsidP="004F20BF">
            <w:pPr>
              <w:spacing w:before="120" w:after="120"/>
              <w:ind w:left="750" w:right="-72" w:hanging="750"/>
              <w:rPr>
                <w:noProof/>
              </w:rPr>
            </w:pPr>
            <w:r>
              <w:rPr>
                <w:noProof/>
              </w:rPr>
              <w:t>9.</w:t>
            </w:r>
            <w:r w:rsidR="00201C33">
              <w:rPr>
                <w:noProof/>
              </w:rPr>
              <w:t>10</w:t>
            </w:r>
            <w:r w:rsidR="00C666FE">
              <w:rPr>
                <w:noProof/>
              </w:rPr>
              <w:t xml:space="preserve"> </w:t>
            </w:r>
            <w:r w:rsidR="007E46FD">
              <w:rPr>
                <w:noProof/>
              </w:rPr>
              <w:t xml:space="preserve"> Training of </w:t>
            </w:r>
            <w:r w:rsidR="00C05590">
              <w:rPr>
                <w:noProof/>
              </w:rPr>
              <w:t xml:space="preserve">Contractor’s </w:t>
            </w:r>
            <w:r w:rsidR="007E46FD">
              <w:rPr>
                <w:noProof/>
              </w:rPr>
              <w:t>Personnel</w:t>
            </w:r>
          </w:p>
          <w:p w14:paraId="1E5E4131" w14:textId="77777777" w:rsidR="00C666FE" w:rsidRPr="004F20BF" w:rsidRDefault="00C666FE" w:rsidP="004F20BF">
            <w:pPr>
              <w:spacing w:before="120" w:after="120"/>
              <w:ind w:left="576"/>
              <w:rPr>
                <w:noProof/>
              </w:rPr>
            </w:pPr>
            <w:r w:rsidRPr="004F20BF">
              <w:rPr>
                <w:noProof/>
              </w:rPr>
              <w:t xml:space="preserve">The Contractor shall provide appropriate training to relevant Contractor’s </w:t>
            </w:r>
            <w:r w:rsidR="008F376F">
              <w:rPr>
                <w:noProof/>
              </w:rPr>
              <w:t>P</w:t>
            </w:r>
            <w:r w:rsidRPr="004F20BF">
              <w:rPr>
                <w:noProof/>
              </w:rPr>
              <w:t xml:space="preserve">ersonnel on ES aspects of the Contract, including appropriate sensitization on </w:t>
            </w:r>
            <w:r w:rsidR="007624E4">
              <w:rPr>
                <w:noProof/>
              </w:rPr>
              <w:t xml:space="preserve">prohibition of SEA </w:t>
            </w:r>
            <w:r w:rsidRPr="004F20BF">
              <w:rPr>
                <w:noProof/>
              </w:rPr>
              <w:t xml:space="preserve">and health and safety training referred to in </w:t>
            </w:r>
            <w:r w:rsidR="00A77B30" w:rsidRPr="004F20BF">
              <w:rPr>
                <w:noProof/>
              </w:rPr>
              <w:t xml:space="preserve">GCC </w:t>
            </w:r>
            <w:r w:rsidRPr="004F20BF">
              <w:rPr>
                <w:noProof/>
              </w:rPr>
              <w:t xml:space="preserve">Sub-Clause 22.2.7.  </w:t>
            </w:r>
          </w:p>
          <w:p w14:paraId="20F7BB3C" w14:textId="77777777" w:rsidR="000B14ED" w:rsidRPr="004A75B5" w:rsidRDefault="007624E4" w:rsidP="004F20BF">
            <w:pPr>
              <w:spacing w:before="120" w:after="120"/>
              <w:ind w:left="576"/>
              <w:rPr>
                <w:noProof/>
              </w:rPr>
            </w:pPr>
            <w:r w:rsidRPr="004F20BF">
              <w:rPr>
                <w:noProof/>
              </w:rPr>
              <w:t xml:space="preserve">As stated in the Employer’s Requirements or as instructed by the Project Manager, the Contractor shall also allow appropriate opportunities for the relevant Contractor’s </w:t>
            </w:r>
            <w:r w:rsidR="008F376F">
              <w:rPr>
                <w:noProof/>
              </w:rPr>
              <w:t>P</w:t>
            </w:r>
            <w:r w:rsidRPr="004F20BF">
              <w:rPr>
                <w:noProof/>
              </w:rPr>
              <w:t xml:space="preserve">ersonnel to be trained on ES aspects of the Contract by the </w:t>
            </w:r>
            <w:r w:rsidR="000B14ED" w:rsidRPr="004F20BF">
              <w:rPr>
                <w:noProof/>
              </w:rPr>
              <w:t xml:space="preserve">Employer’s personnel and/or other personnel assigned by the Employer. </w:t>
            </w:r>
          </w:p>
          <w:p w14:paraId="5AD6BCBE" w14:textId="77777777" w:rsidR="007E46FD" w:rsidRPr="004F20BF" w:rsidRDefault="000B14ED" w:rsidP="004F20BF">
            <w:pPr>
              <w:spacing w:before="120" w:after="120"/>
              <w:ind w:left="750" w:right="-72" w:hanging="750"/>
              <w:rPr>
                <w:noProof/>
              </w:rPr>
            </w:pPr>
            <w:r w:rsidRPr="004F20BF">
              <w:rPr>
                <w:noProof/>
              </w:rPr>
              <w:t>9.1</w:t>
            </w:r>
            <w:r w:rsidR="00201C33" w:rsidRPr="004F20BF">
              <w:rPr>
                <w:noProof/>
              </w:rPr>
              <w:t>1</w:t>
            </w:r>
            <w:r w:rsidR="007E46FD" w:rsidRPr="004F20BF">
              <w:rPr>
                <w:noProof/>
              </w:rPr>
              <w:t xml:space="preserve"> Stakeholder engagements</w:t>
            </w:r>
          </w:p>
          <w:p w14:paraId="7B13BDF4" w14:textId="77777777" w:rsidR="000B14ED" w:rsidRPr="008D2CBA" w:rsidRDefault="000B14ED" w:rsidP="004F20BF">
            <w:pPr>
              <w:spacing w:before="120" w:after="120"/>
              <w:ind w:left="576"/>
              <w:rPr>
                <w:rFonts w:eastAsia="Arial Narrow" w:cstheme="minorHAnsi"/>
              </w:rPr>
            </w:pPr>
            <w:r w:rsidRPr="008D2CBA">
              <w:rPr>
                <w:rFonts w:eastAsia="Arial Narrow" w:cstheme="minorHAnsi"/>
              </w:rPr>
              <w:lastRenderedPageBreak/>
              <w:t xml:space="preserve">The Contractor shall provide relevant contract- related information, as the Employer and/or Project Manager may reasonably request to </w:t>
            </w:r>
            <w:r w:rsidRPr="004F20BF">
              <w:rPr>
                <w:noProof/>
              </w:rPr>
              <w:t>conduct</w:t>
            </w:r>
            <w:r w:rsidRPr="008D2CBA">
              <w:rPr>
                <w:rFonts w:eastAsia="Arial Narrow" w:cstheme="minorHAnsi"/>
              </w:rPr>
              <w:t xml:space="preserve"> contract stakeholder engagement. </w:t>
            </w:r>
            <w:r w:rsidR="00D67A4A" w:rsidRPr="008D2CBA">
              <w:rPr>
                <w:rFonts w:eastAsia="Arial Narrow" w:cstheme="minorHAnsi"/>
              </w:rPr>
              <w:t>“</w:t>
            </w:r>
            <w:r w:rsidRPr="008D2CBA">
              <w:rPr>
                <w:rFonts w:eastAsia="Arial Narrow" w:cstheme="minorHAnsi"/>
              </w:rPr>
              <w:t>Stakeholder</w:t>
            </w:r>
            <w:r w:rsidR="00D67A4A" w:rsidRPr="008D2CBA">
              <w:rPr>
                <w:rFonts w:eastAsia="Arial Narrow" w:cstheme="minorHAnsi"/>
              </w:rPr>
              <w:t>”</w:t>
            </w:r>
            <w:r w:rsidRPr="008D2CBA">
              <w:rPr>
                <w:rFonts w:eastAsia="Arial Narrow" w:cstheme="minorHAnsi"/>
              </w:rPr>
              <w:t xml:space="preserve"> refers to individuals or groups who:</w:t>
            </w:r>
          </w:p>
          <w:p w14:paraId="3F6B404A" w14:textId="77777777" w:rsidR="00D67A4A" w:rsidRPr="008D2CBA" w:rsidRDefault="000B14ED">
            <w:pPr>
              <w:pStyle w:val="ListParagraph"/>
              <w:numPr>
                <w:ilvl w:val="2"/>
                <w:numId w:val="61"/>
              </w:numPr>
              <w:spacing w:before="120" w:after="120"/>
              <w:ind w:right="250"/>
              <w:contextualSpacing w:val="0"/>
              <w:rPr>
                <w:rFonts w:eastAsia="Arial Narrow" w:cstheme="minorHAnsi"/>
              </w:rPr>
            </w:pPr>
            <w:r w:rsidRPr="004F20BF">
              <w:rPr>
                <w:rFonts w:eastAsia="Arial Narrow" w:cstheme="minorHAnsi"/>
              </w:rPr>
              <w:t>are affected or likely to be affected by the Contract</w:t>
            </w:r>
            <w:r w:rsidR="00D67A4A" w:rsidRPr="008D2CBA">
              <w:rPr>
                <w:rFonts w:eastAsia="Arial Narrow" w:cstheme="minorHAnsi"/>
              </w:rPr>
              <w:t>;</w:t>
            </w:r>
            <w:r w:rsidRPr="004F20BF">
              <w:rPr>
                <w:rFonts w:eastAsia="Arial Narrow" w:cstheme="minorHAnsi"/>
              </w:rPr>
              <w:t xml:space="preserve"> and </w:t>
            </w:r>
          </w:p>
          <w:p w14:paraId="108E1A19" w14:textId="77777777" w:rsidR="000B14ED" w:rsidRPr="004F20BF" w:rsidRDefault="000B14ED">
            <w:pPr>
              <w:pStyle w:val="ListParagraph"/>
              <w:numPr>
                <w:ilvl w:val="2"/>
                <w:numId w:val="61"/>
              </w:numPr>
              <w:spacing w:before="120" w:after="120"/>
              <w:ind w:right="250"/>
              <w:contextualSpacing w:val="0"/>
              <w:rPr>
                <w:rFonts w:eastAsia="Arial Narrow" w:cstheme="minorHAnsi"/>
              </w:rPr>
            </w:pPr>
            <w:r w:rsidRPr="004F20BF">
              <w:rPr>
                <w:rFonts w:eastAsia="Arial Narrow" w:cstheme="minorHAnsi"/>
              </w:rPr>
              <w:t xml:space="preserve">may have an interest in the Contract. </w:t>
            </w:r>
          </w:p>
          <w:p w14:paraId="368BE1F0" w14:textId="77777777" w:rsidR="000B14ED" w:rsidRPr="008D2CBA" w:rsidRDefault="000B14ED" w:rsidP="004F20BF">
            <w:pPr>
              <w:spacing w:before="120" w:after="120"/>
              <w:ind w:left="576"/>
              <w:rPr>
                <w:rFonts w:eastAsia="Arial Narrow" w:cstheme="minorHAnsi"/>
              </w:rPr>
            </w:pPr>
            <w:r w:rsidRPr="008D2CBA">
              <w:rPr>
                <w:rFonts w:eastAsia="Arial Narrow" w:cstheme="minorHAnsi"/>
              </w:rPr>
              <w:t xml:space="preserve">The </w:t>
            </w:r>
            <w:r w:rsidRPr="004F20BF">
              <w:rPr>
                <w:noProof/>
              </w:rPr>
              <w:t>Contractor</w:t>
            </w:r>
            <w:r w:rsidRPr="008D2CBA">
              <w:rPr>
                <w:rFonts w:eastAsia="Arial Narrow" w:cstheme="minorHAnsi"/>
              </w:rPr>
              <w:t xml:space="preserve"> may also directly participate in contract stakeholder engagements, as the Employer and/or Project Manager</w:t>
            </w:r>
            <w:r w:rsidR="00D67A4A" w:rsidRPr="008D2CBA">
              <w:rPr>
                <w:rFonts w:eastAsia="Arial Narrow" w:cstheme="minorHAnsi"/>
              </w:rPr>
              <w:t xml:space="preserve"> may reasonably request.</w:t>
            </w:r>
          </w:p>
          <w:p w14:paraId="2F677826" w14:textId="77777777" w:rsidR="009E2871" w:rsidRPr="004F20BF" w:rsidRDefault="009E2871" w:rsidP="004F20BF">
            <w:pPr>
              <w:spacing w:before="120" w:after="120"/>
              <w:ind w:left="750" w:right="-72" w:hanging="750"/>
              <w:rPr>
                <w:noProof/>
              </w:rPr>
            </w:pPr>
            <w:r>
              <w:rPr>
                <w:noProof/>
              </w:rPr>
              <w:t>9.12</w:t>
            </w:r>
            <w:r w:rsidRPr="00166F92">
              <w:rPr>
                <w:noProof/>
              </w:rPr>
              <w:tab/>
            </w:r>
            <w:r w:rsidRPr="004F20BF">
              <w:rPr>
                <w:noProof/>
              </w:rPr>
              <w:t>Forced Labor</w:t>
            </w:r>
          </w:p>
          <w:p w14:paraId="2F7919FB" w14:textId="77777777" w:rsidR="009E2871" w:rsidRPr="004F20BF" w:rsidRDefault="009E2871" w:rsidP="004F20BF">
            <w:pPr>
              <w:spacing w:before="120" w:after="120"/>
              <w:ind w:left="576"/>
              <w:rPr>
                <w:noProof/>
              </w:rPr>
            </w:pPr>
            <w:r w:rsidRPr="004F20BF">
              <w:rPr>
                <w:noProof/>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53E6734C" w14:textId="77777777" w:rsidR="009E2871" w:rsidRDefault="009E2871" w:rsidP="004F20BF">
            <w:pPr>
              <w:spacing w:before="120" w:after="120"/>
              <w:ind w:left="576"/>
              <w:rPr>
                <w:noProof/>
              </w:rPr>
            </w:pPr>
            <w:r w:rsidRPr="004F20BF">
              <w:rPr>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r w:rsidR="00CB7A5D">
              <w:rPr>
                <w:noProof/>
              </w:rPr>
              <w:t>.</w:t>
            </w:r>
          </w:p>
          <w:p w14:paraId="4AE1FE87" w14:textId="77777777" w:rsidR="00CB7A5D" w:rsidRDefault="003863DE" w:rsidP="004F20BF">
            <w:pPr>
              <w:spacing w:before="120" w:after="120"/>
              <w:ind w:left="576"/>
              <w:rPr>
                <w:noProof/>
              </w:rPr>
            </w:pPr>
            <w:r w:rsidRPr="004F20BF">
              <w:rPr>
                <w:noProof/>
              </w:rPr>
              <w:t xml:space="preserve">The Contractor shall </w:t>
            </w:r>
            <w:r>
              <w:rPr>
                <w:noProof/>
              </w:rPr>
              <w:t xml:space="preserve">also </w:t>
            </w:r>
            <w:r w:rsidRPr="004F20BF">
              <w:rPr>
                <w:noProof/>
              </w:rPr>
              <w:t xml:space="preserve">take measures to require its suppliers (other than Subcontractors) not to employ or engage forced labour including trafficked persons. If forced labour/trafficking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5AEE6BAA" w14:textId="77777777" w:rsidR="009E2871" w:rsidRPr="004F20BF" w:rsidRDefault="009E2871" w:rsidP="004F20BF">
            <w:pPr>
              <w:spacing w:before="120" w:after="120"/>
              <w:ind w:left="750" w:right="-72" w:hanging="750"/>
              <w:rPr>
                <w:noProof/>
                <w:u w:val="single"/>
              </w:rPr>
            </w:pPr>
            <w:r>
              <w:rPr>
                <w:noProof/>
              </w:rPr>
              <w:t>9.13</w:t>
            </w:r>
            <w:r w:rsidRPr="00166F92">
              <w:rPr>
                <w:noProof/>
              </w:rPr>
              <w:tab/>
            </w:r>
            <w:r w:rsidRPr="004F20BF">
              <w:rPr>
                <w:noProof/>
                <w:u w:val="single"/>
              </w:rPr>
              <w:t>Child Labor</w:t>
            </w:r>
          </w:p>
          <w:p w14:paraId="07A544CF" w14:textId="77777777" w:rsidR="000825CF" w:rsidRPr="004F20BF" w:rsidRDefault="000825CF" w:rsidP="004F20BF">
            <w:pPr>
              <w:spacing w:before="120" w:after="120"/>
              <w:ind w:left="576"/>
              <w:rPr>
                <w:noProof/>
              </w:rPr>
            </w:pPr>
            <w:r w:rsidRPr="004F20BF">
              <w:rPr>
                <w:noProof/>
              </w:rPr>
              <w:lastRenderedPageBreak/>
              <w:t xml:space="preserve">The Contractor, including its Subcontractors, shall not employ or engage a child under the age of 14 unless the national law specifies a higher age (the minimum age). </w:t>
            </w:r>
          </w:p>
          <w:p w14:paraId="6A4D69D3" w14:textId="77777777" w:rsidR="000825CF" w:rsidRPr="004F20BF" w:rsidRDefault="000825CF" w:rsidP="004F20BF">
            <w:pPr>
              <w:spacing w:before="120" w:after="120"/>
              <w:ind w:left="576"/>
              <w:rPr>
                <w:noProof/>
              </w:rPr>
            </w:pPr>
            <w:r w:rsidRPr="004F20BF">
              <w:rPr>
                <w:noProof/>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36E1BF6F" w14:textId="77777777" w:rsidR="000825CF" w:rsidRPr="004F20BF" w:rsidRDefault="000825CF" w:rsidP="004F20BF">
            <w:pPr>
              <w:spacing w:before="120" w:after="120"/>
              <w:ind w:left="576"/>
              <w:rPr>
                <w:noProof/>
              </w:rPr>
            </w:pPr>
            <w:r w:rsidRPr="004F20BF">
              <w:rPr>
                <w:noProof/>
              </w:rPr>
              <w:t xml:space="preserve">The Contractor including its Subcontractors, shall only employ or engage children between the minimum age and the age of 18 after an appropriate risk assessment has been conducted by the Contractor with the Engineer’s consent. The Contractor shall be subject to regular monitoring by the </w:t>
            </w:r>
            <w:r w:rsidR="001271BD">
              <w:rPr>
                <w:noProof/>
              </w:rPr>
              <w:t xml:space="preserve">Project Manager </w:t>
            </w:r>
            <w:r w:rsidRPr="004F20BF">
              <w:rPr>
                <w:noProof/>
              </w:rPr>
              <w:t xml:space="preserve">that includes monitoring of health, working conditions and hours of work. </w:t>
            </w:r>
          </w:p>
          <w:p w14:paraId="0D79E1DD" w14:textId="77777777" w:rsidR="000825CF" w:rsidRPr="004F20BF" w:rsidRDefault="000825CF" w:rsidP="004F20BF">
            <w:pPr>
              <w:spacing w:before="120" w:after="120"/>
              <w:ind w:left="576"/>
              <w:rPr>
                <w:noProof/>
              </w:rPr>
            </w:pPr>
            <w:r w:rsidRPr="004F20BF">
              <w:rPr>
                <w:noProof/>
              </w:rPr>
              <w:t>Work considered hazardous for children is work that, by its nature or the circumstances in which it is carried out, is likely to jeopardize the health, safety, or morals of children. Such work activities prohibited for children include work:</w:t>
            </w:r>
          </w:p>
          <w:p w14:paraId="17DA9B47" w14:textId="77777777" w:rsidR="000825CF" w:rsidRPr="00104E77" w:rsidRDefault="000825CF">
            <w:pPr>
              <w:pStyle w:val="ListParagraph"/>
              <w:numPr>
                <w:ilvl w:val="0"/>
                <w:numId w:val="60"/>
              </w:numPr>
              <w:autoSpaceDE w:val="0"/>
              <w:autoSpaceDN w:val="0"/>
              <w:adjustRightInd w:val="0"/>
              <w:spacing w:before="120" w:after="120"/>
              <w:ind w:left="1014" w:hanging="450"/>
              <w:contextualSpacing w:val="0"/>
              <w:rPr>
                <w:rFonts w:eastAsia="Arial Narrow"/>
                <w:color w:val="000000"/>
              </w:rPr>
            </w:pPr>
            <w:r w:rsidRPr="00104E77">
              <w:rPr>
                <w:rFonts w:eastAsia="Arial Narrow"/>
                <w:color w:val="000000"/>
              </w:rPr>
              <w:t>with exposure to physical, psychological or sexual abuse;</w:t>
            </w:r>
          </w:p>
          <w:p w14:paraId="3883AAEA" w14:textId="77777777" w:rsidR="000825CF" w:rsidRPr="00104E77" w:rsidRDefault="000825CF">
            <w:pPr>
              <w:pStyle w:val="ListParagraph"/>
              <w:numPr>
                <w:ilvl w:val="0"/>
                <w:numId w:val="60"/>
              </w:numPr>
              <w:autoSpaceDE w:val="0"/>
              <w:autoSpaceDN w:val="0"/>
              <w:adjustRightInd w:val="0"/>
              <w:spacing w:before="120" w:after="120"/>
              <w:ind w:left="1014" w:hanging="450"/>
              <w:contextualSpacing w:val="0"/>
              <w:rPr>
                <w:rFonts w:eastAsia="Arial Narrow"/>
                <w:color w:val="000000"/>
              </w:rPr>
            </w:pPr>
            <w:r w:rsidRPr="00104E77">
              <w:rPr>
                <w:rFonts w:eastAsia="Arial Narrow"/>
                <w:color w:val="000000"/>
              </w:rPr>
              <w:t xml:space="preserve">underground, underwater, working at heights or in confined spaces; </w:t>
            </w:r>
          </w:p>
          <w:p w14:paraId="2E40AEB9" w14:textId="77777777" w:rsidR="000825CF" w:rsidRPr="00104E77" w:rsidRDefault="000825CF">
            <w:pPr>
              <w:pStyle w:val="ListParagraph"/>
              <w:numPr>
                <w:ilvl w:val="0"/>
                <w:numId w:val="60"/>
              </w:numPr>
              <w:autoSpaceDE w:val="0"/>
              <w:autoSpaceDN w:val="0"/>
              <w:adjustRightInd w:val="0"/>
              <w:spacing w:before="120" w:after="120"/>
              <w:ind w:left="1014" w:hanging="450"/>
              <w:contextualSpacing w:val="0"/>
              <w:rPr>
                <w:rFonts w:eastAsia="Arial Narrow"/>
              </w:rPr>
            </w:pPr>
            <w:r w:rsidRPr="00104E77">
              <w:rPr>
                <w:rFonts w:eastAsia="Arial Narrow"/>
              </w:rPr>
              <w:t xml:space="preserve">with dangerous machinery, equipment or tools, or involving handling or transport of heavy loads; </w:t>
            </w:r>
          </w:p>
          <w:p w14:paraId="027BAF46" w14:textId="77777777" w:rsidR="000825CF" w:rsidRPr="00104E77" w:rsidRDefault="000825CF">
            <w:pPr>
              <w:pStyle w:val="ListParagraph"/>
              <w:numPr>
                <w:ilvl w:val="0"/>
                <w:numId w:val="60"/>
              </w:numPr>
              <w:autoSpaceDE w:val="0"/>
              <w:autoSpaceDN w:val="0"/>
              <w:adjustRightInd w:val="0"/>
              <w:spacing w:before="120" w:after="120"/>
              <w:ind w:left="1014" w:hanging="450"/>
              <w:contextualSpacing w:val="0"/>
              <w:rPr>
                <w:rFonts w:eastAsia="Arial Narrow"/>
                <w:color w:val="000000"/>
              </w:rPr>
            </w:pPr>
            <w:r w:rsidRPr="00104E77">
              <w:rPr>
                <w:rFonts w:eastAsia="Arial Narrow"/>
                <w:color w:val="000000"/>
              </w:rPr>
              <w:t>in unhealthy environments exposing children to hazardous substances, agents, or processes, or to temperatures, noise or vibration damaging to health; or</w:t>
            </w:r>
          </w:p>
          <w:p w14:paraId="5DFFCF85" w14:textId="77777777" w:rsidR="009E2871" w:rsidRPr="00166F92" w:rsidRDefault="000825CF">
            <w:pPr>
              <w:pStyle w:val="ListParagraph"/>
              <w:numPr>
                <w:ilvl w:val="0"/>
                <w:numId w:val="60"/>
              </w:numPr>
              <w:autoSpaceDE w:val="0"/>
              <w:autoSpaceDN w:val="0"/>
              <w:adjustRightInd w:val="0"/>
              <w:spacing w:before="120" w:after="120"/>
              <w:ind w:left="1014" w:hanging="450"/>
              <w:contextualSpacing w:val="0"/>
              <w:rPr>
                <w:noProof/>
              </w:rPr>
            </w:pPr>
            <w:r w:rsidRPr="00104E77">
              <w:rPr>
                <w:rFonts w:eastAsia="Arial Narrow"/>
                <w:color w:val="000000"/>
              </w:rPr>
              <w:t>under difficult conditions such as work for long hours, during the night or in confinement on the premises of the employer</w:t>
            </w:r>
            <w:r>
              <w:rPr>
                <w:rFonts w:eastAsia="Arial Narrow"/>
                <w:color w:val="000000"/>
              </w:rPr>
              <w:t>.</w:t>
            </w:r>
          </w:p>
          <w:p w14:paraId="39C8F8E9" w14:textId="77777777" w:rsidR="003863DE" w:rsidRPr="00104E77" w:rsidRDefault="003863DE" w:rsidP="004F20BF">
            <w:pPr>
              <w:spacing w:before="120" w:after="120"/>
              <w:ind w:left="576"/>
              <w:rPr>
                <w:rFonts w:eastAsia="Arial Narrow"/>
              </w:rPr>
            </w:pPr>
            <w:r w:rsidRPr="00104E77">
              <w:rPr>
                <w:rFonts w:eastAsia="Arial Narrow"/>
              </w:rPr>
              <w:t xml:space="preserve">The </w:t>
            </w:r>
            <w:r w:rsidRPr="004F20BF">
              <w:rPr>
                <w:noProof/>
              </w:rPr>
              <w:t>Contractor</w:t>
            </w:r>
            <w:r w:rsidRPr="00104E77">
              <w:rPr>
                <w:rFonts w:eastAsia="Arial Narrow"/>
              </w:rPr>
              <w:t xml:space="preserve"> shall </w:t>
            </w:r>
            <w:r>
              <w:rPr>
                <w:rFonts w:eastAsia="Arial Narrow"/>
              </w:rPr>
              <w:t xml:space="preserve">also </w:t>
            </w:r>
            <w:r w:rsidRPr="00104E77">
              <w:rPr>
                <w:rFonts w:eastAsia="Arial Narrow"/>
              </w:rPr>
              <w:t>take measures to require its suppliers (other than Subcontractors) not to employ or engage child lab</w:t>
            </w:r>
            <w:r>
              <w:rPr>
                <w:rFonts w:eastAsia="Arial Narrow"/>
              </w:rPr>
              <w:t>o</w:t>
            </w:r>
            <w:r w:rsidRPr="00104E77">
              <w:rPr>
                <w:rFonts w:eastAsia="Arial Narrow"/>
              </w:rPr>
              <w:t xml:space="preserve">r. If child labor cases are identified, the Contractor shall take measures to require the suppliers to take appropriate steps to remedy them. Where the supplier does not remedy the situation, the Contractor </w:t>
            </w:r>
            <w:r w:rsidRPr="00104E77">
              <w:rPr>
                <w:rFonts w:eastAsia="Arial Narrow"/>
              </w:rPr>
              <w:lastRenderedPageBreak/>
              <w:t xml:space="preserve">shall within a reasonable </w:t>
            </w:r>
            <w:r w:rsidRPr="004F20BF">
              <w:rPr>
                <w:noProof/>
              </w:rPr>
              <w:t>period</w:t>
            </w:r>
            <w:r w:rsidRPr="00104E77">
              <w:rPr>
                <w:rFonts w:eastAsia="Arial Narrow"/>
              </w:rPr>
              <w:t xml:space="preserve"> substitute the supplier with a supplier that is able to manage such risks.</w:t>
            </w:r>
          </w:p>
          <w:p w14:paraId="6E01DA15" w14:textId="77777777" w:rsidR="003C1BF6" w:rsidRPr="004F20BF" w:rsidRDefault="003C1BF6" w:rsidP="004F20BF">
            <w:pPr>
              <w:spacing w:before="120" w:after="120"/>
              <w:ind w:left="750" w:right="-72" w:hanging="750"/>
              <w:rPr>
                <w:noProof/>
              </w:rPr>
            </w:pPr>
            <w:r>
              <w:rPr>
                <w:noProof/>
              </w:rPr>
              <w:t>9.14</w:t>
            </w:r>
            <w:r w:rsidRPr="00166F92">
              <w:rPr>
                <w:noProof/>
              </w:rPr>
              <w:tab/>
            </w:r>
            <w:r w:rsidRPr="004F20BF">
              <w:rPr>
                <w:noProof/>
              </w:rPr>
              <w:t>Serious Safety Issues</w:t>
            </w:r>
          </w:p>
          <w:p w14:paraId="581856DB" w14:textId="77777777" w:rsidR="003C1BF6" w:rsidRPr="00104E77" w:rsidRDefault="003C1BF6" w:rsidP="004F20BF">
            <w:pPr>
              <w:spacing w:before="120" w:after="120"/>
              <w:ind w:left="576"/>
              <w:rPr>
                <w:rFonts w:eastAsia="Arial Narrow"/>
              </w:rPr>
            </w:pPr>
            <w:r w:rsidRPr="00104E77">
              <w:rPr>
                <w:rFonts w:eastAsia="Arial Narrow"/>
              </w:rPr>
              <w:t xml:space="preserve">The Contractor, including its Subcontractors, shall comply with all applicable safety obligations. The Contractor shall also take measures to require its suppliers (other than Subcontractors) to </w:t>
            </w:r>
            <w:r>
              <w:rPr>
                <w:rFonts w:eastAsia="Arial Narrow"/>
              </w:rPr>
              <w:t xml:space="preserve">adopt </w:t>
            </w:r>
            <w:r w:rsidRPr="00104E77">
              <w:rPr>
                <w:rFonts w:eastAsia="Arial Narrow"/>
              </w:rPr>
              <w:t xml:space="preserve">procedures and mitigation measures </w:t>
            </w:r>
            <w:r>
              <w:rPr>
                <w:rFonts w:eastAsia="Arial Narrow"/>
              </w:rPr>
              <w:t xml:space="preserve">adequate </w:t>
            </w:r>
            <w:r w:rsidRPr="00104E77">
              <w:rPr>
                <w:rFonts w:eastAsia="Arial Narrow"/>
              </w:rPr>
              <w:t xml:space="preserve">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38C8F9E2" w14:textId="77777777" w:rsidR="000A56FF" w:rsidRDefault="000A56FF" w:rsidP="004F20BF">
            <w:pPr>
              <w:spacing w:before="120" w:after="120"/>
              <w:ind w:left="750" w:right="-72" w:hanging="750"/>
              <w:rPr>
                <w:noProof/>
              </w:rPr>
            </w:pPr>
            <w:r>
              <w:rPr>
                <w:noProof/>
              </w:rPr>
              <w:t>9.15</w:t>
            </w:r>
            <w:r w:rsidRPr="00166F92">
              <w:rPr>
                <w:noProof/>
              </w:rPr>
              <w:tab/>
            </w:r>
            <w:r w:rsidRPr="004F20BF">
              <w:rPr>
                <w:noProof/>
                <w:u w:val="single"/>
              </w:rPr>
              <w:t>Obtaining natural resource materials</w:t>
            </w:r>
          </w:p>
          <w:p w14:paraId="11272347" w14:textId="6A276C1B" w:rsidR="000A56FF" w:rsidRPr="00104E77" w:rsidRDefault="000A56FF" w:rsidP="004F20BF">
            <w:pPr>
              <w:spacing w:before="120" w:after="120"/>
              <w:ind w:left="576"/>
              <w:rPr>
                <w:rFonts w:eastAsia="Arial Narrow"/>
              </w:rPr>
            </w:pPr>
            <w:r w:rsidRPr="00104E77">
              <w:rPr>
                <w:rFonts w:eastAsia="Arial Narrow"/>
              </w:rPr>
              <w:t xml:space="preserve">The Contractor shall obtain natural resource </w:t>
            </w:r>
            <w:proofErr w:type="gramStart"/>
            <w:r w:rsidRPr="00104E77">
              <w:rPr>
                <w:rFonts w:eastAsia="Arial Narrow"/>
              </w:rPr>
              <w:t>materials  from</w:t>
            </w:r>
            <w:proofErr w:type="gramEnd"/>
            <w:r w:rsidRPr="00104E77">
              <w:rPr>
                <w:rFonts w:eastAsia="Arial Narrow"/>
              </w:rPr>
              <w:t xml:space="preserve"> </w:t>
            </w:r>
            <w:proofErr w:type="gramStart"/>
            <w:r w:rsidRPr="00104E77">
              <w:rPr>
                <w:rFonts w:eastAsia="Arial Narrow"/>
              </w:rPr>
              <w:t>suppliers  that</w:t>
            </w:r>
            <w:proofErr w:type="gramEnd"/>
            <w:r w:rsidRPr="00104E77">
              <w:rPr>
                <w:rFonts w:eastAsia="Arial Narrow"/>
              </w:rPr>
              <w:t xml:space="preserve"> can demonstrate, through compliance with the applicable </w:t>
            </w:r>
            <w:proofErr w:type="gramStart"/>
            <w:r w:rsidRPr="00104E77">
              <w:rPr>
                <w:rFonts w:eastAsia="Arial Narrow"/>
              </w:rPr>
              <w:t>verification  and</w:t>
            </w:r>
            <w:proofErr w:type="gramEnd"/>
            <w:r w:rsidRPr="00104E77">
              <w:rPr>
                <w:rFonts w:eastAsia="Arial Narrow"/>
              </w:rPr>
              <w:t xml:space="preserve">/ or certification requirements, that obtaining such materials is not contributing to the risk of significant conversion or significant degradation of natural or critical habitats such as unsustainably harvested wood products, gravel or sand extraction from </w:t>
            </w:r>
            <w:r w:rsidR="004D7C46" w:rsidRPr="00104E77">
              <w:rPr>
                <w:rFonts w:eastAsia="Arial Narrow"/>
              </w:rPr>
              <w:t>riverbeds</w:t>
            </w:r>
            <w:r w:rsidRPr="00104E77">
              <w:rPr>
                <w:rFonts w:eastAsia="Arial Narrow"/>
              </w:rPr>
              <w:t xml:space="preserve"> or beaches.</w:t>
            </w:r>
          </w:p>
          <w:p w14:paraId="563A5743" w14:textId="77777777" w:rsidR="000B14ED" w:rsidRDefault="000A56FF" w:rsidP="004F20BF">
            <w:pPr>
              <w:spacing w:before="120" w:after="120"/>
              <w:ind w:left="576"/>
              <w:rPr>
                <w:rFonts w:eastAsia="Arial Narrow"/>
              </w:rPr>
            </w:pPr>
            <w:r w:rsidRPr="00104E77">
              <w:rPr>
                <w:rFonts w:eastAsia="Arial Narrow"/>
              </w:rPr>
              <w:t xml:space="preserve">If a supplier cannot continue to demonstrate that obtaining such materials is not </w:t>
            </w:r>
            <w:r w:rsidRPr="004F20BF">
              <w:rPr>
                <w:noProof/>
              </w:rPr>
              <w:t>contributing</w:t>
            </w:r>
            <w:r w:rsidRPr="00104E77">
              <w:rPr>
                <w:rFonts w:eastAsia="Arial Narrow"/>
              </w:rPr>
              <w:t xml:space="preserve">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p w14:paraId="7E59758A" w14:textId="24208A05" w:rsidR="00A361F2" w:rsidRPr="00A361F2" w:rsidRDefault="00A361F2" w:rsidP="00803E5A">
            <w:pPr>
              <w:spacing w:before="120" w:after="120"/>
              <w:ind w:left="570" w:right="-72" w:hanging="570"/>
              <w:rPr>
                <w:noProof/>
              </w:rPr>
            </w:pPr>
            <w:r w:rsidRPr="00A361F2">
              <w:rPr>
                <w:noProof/>
              </w:rPr>
              <w:t>9.16</w:t>
            </w:r>
            <w:r w:rsidRPr="00A361F2">
              <w:rPr>
                <w:noProof/>
              </w:rPr>
              <w:tab/>
            </w:r>
            <w:r w:rsidR="0014598D">
              <w:rPr>
                <w:noProof/>
              </w:rPr>
              <w:t xml:space="preserve">Site </w:t>
            </w:r>
            <w:r w:rsidRPr="00A361F2">
              <w:rPr>
                <w:noProof/>
              </w:rPr>
              <w:t>Signage</w:t>
            </w:r>
          </w:p>
          <w:p w14:paraId="25811BE8" w14:textId="2E9A5DF3" w:rsidR="00A361F2" w:rsidRPr="00166F92" w:rsidRDefault="00A361F2" w:rsidP="000A523A">
            <w:pPr>
              <w:spacing w:before="120" w:after="120"/>
              <w:ind w:left="576"/>
              <w:rPr>
                <w:noProof/>
              </w:rPr>
            </w:pPr>
            <w:r w:rsidRPr="00A361F2">
              <w:rPr>
                <w:noProof/>
              </w:rPr>
              <w:t xml:space="preserve">The Contractor shall not post and shall ensure that its Subcontractors/suppliers/manufacturers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w:t>
            </w:r>
            <w:r w:rsidRPr="00A361F2">
              <w:rPr>
                <w:noProof/>
              </w:rPr>
              <w:lastRenderedPageBreak/>
              <w:t>advertising materials and any other similar item separately posted on the Site.</w:t>
            </w:r>
          </w:p>
        </w:tc>
      </w:tr>
      <w:tr w:rsidR="001146CD" w:rsidRPr="00166F92" w14:paraId="73EB5BE9" w14:textId="77777777" w:rsidTr="000A523A">
        <w:trPr>
          <w:gridAfter w:val="1"/>
          <w:wAfter w:w="18" w:type="dxa"/>
        </w:trPr>
        <w:tc>
          <w:tcPr>
            <w:tcW w:w="2294" w:type="dxa"/>
            <w:gridSpan w:val="2"/>
          </w:tcPr>
          <w:p w14:paraId="743BFA26" w14:textId="77777777" w:rsidR="001146CD" w:rsidRPr="00166F92" w:rsidRDefault="001146CD" w:rsidP="004F20BF">
            <w:pPr>
              <w:pStyle w:val="S7Header2"/>
              <w:spacing w:before="120" w:after="120"/>
              <w:ind w:left="432" w:hanging="432"/>
              <w:rPr>
                <w:noProof/>
              </w:rPr>
            </w:pPr>
            <w:bookmarkStart w:id="1065" w:name="_Toc347824638"/>
            <w:bookmarkStart w:id="1066" w:name="_Toc454731647"/>
            <w:bookmarkStart w:id="1067" w:name="_Toc135149759"/>
            <w:r w:rsidRPr="00166F92">
              <w:rPr>
                <w:noProof/>
              </w:rPr>
              <w:lastRenderedPageBreak/>
              <w:t>10.</w:t>
            </w:r>
            <w:r w:rsidRPr="00166F92">
              <w:rPr>
                <w:noProof/>
              </w:rPr>
              <w:tab/>
              <w:t>Employer’s Responsibilities</w:t>
            </w:r>
            <w:bookmarkEnd w:id="1065"/>
            <w:bookmarkEnd w:id="1066"/>
            <w:bookmarkEnd w:id="1067"/>
          </w:p>
        </w:tc>
        <w:tc>
          <w:tcPr>
            <w:tcW w:w="7336" w:type="dxa"/>
          </w:tcPr>
          <w:p w14:paraId="3BF86FDA" w14:textId="77777777" w:rsidR="001146CD" w:rsidRPr="00166F92" w:rsidRDefault="001146CD" w:rsidP="004F20BF">
            <w:pPr>
              <w:spacing w:before="120" w:after="120"/>
              <w:ind w:left="576" w:right="-72" w:hanging="576"/>
              <w:rPr>
                <w:noProof/>
              </w:rPr>
            </w:pPr>
            <w:r w:rsidRPr="00166F92">
              <w:rPr>
                <w:noProof/>
              </w:rPr>
              <w:t>10.1</w:t>
            </w:r>
            <w:r w:rsidRPr="00166F92">
              <w:rPr>
                <w:noProof/>
              </w:rPr>
              <w:tab/>
              <w:t>All information and/or data to be supplied by the Employer as described in the Appendix to the Contract Agreement titled Scope of Works and Supply by the Employer, shall be deemed to be accurate, except when the Employer expressly states otherwise.</w:t>
            </w:r>
          </w:p>
          <w:p w14:paraId="44E7D556" w14:textId="77777777" w:rsidR="001146CD" w:rsidRPr="00166F92" w:rsidRDefault="001146CD" w:rsidP="004F20BF">
            <w:pPr>
              <w:spacing w:before="120" w:after="120"/>
              <w:ind w:left="576" w:right="-72" w:hanging="576"/>
              <w:rPr>
                <w:noProof/>
              </w:rPr>
            </w:pPr>
            <w:r w:rsidRPr="00166F92">
              <w:rPr>
                <w:noProof/>
              </w:rPr>
              <w:t>10.2</w:t>
            </w:r>
            <w:r w:rsidRPr="00166F92">
              <w:rPr>
                <w:noProof/>
              </w:rPr>
              <w:tab/>
              <w:t>The Employer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Employer.  The Employer shall give full possession of and accord all rights of access thereto on or before the date(s) specified in that Appendix.</w:t>
            </w:r>
          </w:p>
          <w:p w14:paraId="0CF0279A" w14:textId="77777777" w:rsidR="001146CD" w:rsidRPr="00166F92" w:rsidRDefault="001146CD" w:rsidP="004F20BF">
            <w:pPr>
              <w:spacing w:before="120" w:after="120"/>
              <w:ind w:left="576" w:right="-72" w:hanging="576"/>
              <w:rPr>
                <w:noProof/>
              </w:rPr>
            </w:pPr>
            <w:r w:rsidRPr="00166F92">
              <w:rPr>
                <w:noProof/>
              </w:rPr>
              <w:t>10.3</w:t>
            </w:r>
            <w:r w:rsidRPr="00166F92">
              <w:rPr>
                <w:noProof/>
              </w:rPr>
              <w:tab/>
              <w:t>The Employer shall acquire and pay for all permits, approvals and/or licenses from all local, state or national government authorities or public service undertakings in the country where the Site is located which (a) such authorities or undertakings require the Employer to obtain in the Employer’s name, (b) are necessary for the execution of the Contract, including those required for the performance by both the Contractor and the Employer of their respective obligations under the Contract, and (c) are specified in the  Appendix  (Scope of Works and Supply by the Employer).</w:t>
            </w:r>
          </w:p>
          <w:p w14:paraId="742BECE0" w14:textId="77777777" w:rsidR="001146CD" w:rsidRPr="00166F92" w:rsidRDefault="001146CD" w:rsidP="004F20BF">
            <w:pPr>
              <w:spacing w:before="120" w:after="120"/>
              <w:ind w:left="576" w:right="-72" w:hanging="576"/>
              <w:rPr>
                <w:noProof/>
              </w:rPr>
            </w:pPr>
            <w:r w:rsidRPr="00166F92">
              <w:rPr>
                <w:noProof/>
              </w:rPr>
              <w:t>10.4</w:t>
            </w:r>
            <w:r w:rsidRPr="00166F92">
              <w:rPr>
                <w:noProof/>
              </w:rPr>
              <w:tab/>
              <w:t>If requested by the Contractor, the Employer 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p w14:paraId="542B347A" w14:textId="77777777" w:rsidR="001146CD" w:rsidRPr="00166F92" w:rsidRDefault="001146CD" w:rsidP="004F20BF">
            <w:pPr>
              <w:spacing w:before="120" w:after="120"/>
              <w:ind w:left="576" w:right="-72" w:hanging="576"/>
              <w:rPr>
                <w:noProof/>
              </w:rPr>
            </w:pPr>
            <w:r w:rsidRPr="00166F92">
              <w:rPr>
                <w:noProof/>
              </w:rPr>
              <w:t>10.5</w:t>
            </w:r>
            <w:r w:rsidRPr="00166F92">
              <w:rPr>
                <w:noProof/>
              </w:rPr>
              <w:tab/>
              <w:t xml:space="preserve">Unless otherwise specified in the Contract or agreed upon by the Employer and the Contractor, the Employer shall provide sufficient, properly qualified operating and maintenance personnel; shall supply and make available all raw materials, utilities, lubricants, chemicals, catalysts, other materials and facilities; and shall </w:t>
            </w:r>
            <w:r w:rsidRPr="00166F92">
              <w:rPr>
                <w:noProof/>
              </w:rPr>
              <w:lastRenderedPageBreak/>
              <w:t>perform all work and services of whatsoever nature, including those required by the Contractor to properly carry out Precommissioning, Commissioning and Guarantee Tests, all in accordance with the provisions of the  Appendix to the Contract Agreement titled Scope of Works and Supply by the Employer, at or before the time specified in the program furnished by the Contractor under GCC Sub-Clause 18.2 hereof and in the manner thereupon specified or as otherwise agreed upon by the Employer and the Contractor.</w:t>
            </w:r>
          </w:p>
          <w:p w14:paraId="188903C4" w14:textId="77777777" w:rsidR="001146CD" w:rsidRPr="00166F92" w:rsidRDefault="001146CD" w:rsidP="004F20BF">
            <w:pPr>
              <w:spacing w:before="120" w:after="120"/>
              <w:ind w:left="576" w:right="-72" w:hanging="576"/>
              <w:rPr>
                <w:noProof/>
              </w:rPr>
            </w:pPr>
            <w:r w:rsidRPr="00166F92">
              <w:rPr>
                <w:noProof/>
              </w:rPr>
              <w:t>10.6</w:t>
            </w:r>
            <w:r w:rsidRPr="00166F92">
              <w:rPr>
                <w:noProof/>
              </w:rPr>
              <w:tab/>
              <w:t>The Employer shall be responsible for the continued operation of the Facilities after Completion, in accordance with GCC Sub-Clause 24.8, and shall be responsible for facilitating the Guarantee Test(s) for the Facilities, in accordance with GCC Sub-Clause 25.2.</w:t>
            </w:r>
          </w:p>
          <w:p w14:paraId="5B6228B4" w14:textId="77777777" w:rsidR="001146CD" w:rsidRPr="00166F92" w:rsidRDefault="001146CD" w:rsidP="004F20BF">
            <w:pPr>
              <w:suppressAutoHyphens/>
              <w:spacing w:before="120" w:after="120"/>
              <w:ind w:left="612" w:right="-72" w:hanging="612"/>
              <w:rPr>
                <w:noProof/>
              </w:rPr>
            </w:pPr>
            <w:r w:rsidRPr="00166F92">
              <w:rPr>
                <w:noProof/>
              </w:rPr>
              <w:t>10.7</w:t>
            </w:r>
            <w:r w:rsidRPr="00166F92">
              <w:rPr>
                <w:noProof/>
              </w:rPr>
              <w:tab/>
              <w:t>All costs and expenses involved in the performance of the obligations under this GCC Clause 10 shall be the responsibility of the Employer, save those to be incurred by the Contractor with respect to the performance of Guarantee Tests, in accordance with GCC Sub-Clause 25.2.</w:t>
            </w:r>
          </w:p>
          <w:p w14:paraId="5FC06B90" w14:textId="77777777" w:rsidR="001146CD" w:rsidRPr="00166F92" w:rsidRDefault="001146CD" w:rsidP="004F20BF">
            <w:pPr>
              <w:suppressAutoHyphens/>
              <w:spacing w:before="120" w:after="120"/>
              <w:ind w:left="612" w:right="-72" w:hanging="612"/>
              <w:rPr>
                <w:noProof/>
              </w:rPr>
            </w:pPr>
            <w:r w:rsidRPr="00166F92">
              <w:rPr>
                <w:rFonts w:ascii="Tms Rmn" w:hAnsi="Tms Rmn" w:cs="Tms Rmn"/>
                <w:noProof/>
                <w:color w:val="000000"/>
              </w:rPr>
              <w:t>10.8</w:t>
            </w:r>
            <w:r w:rsidRPr="00166F92">
              <w:rPr>
                <w:rFonts w:ascii="Tms Rmn" w:hAnsi="Tms Rmn" w:cs="Tms Rmn"/>
                <w:noProof/>
                <w:color w:val="000000"/>
              </w:rPr>
              <w:tab/>
              <w:t>In the event that the Employer shall be in breach of any of his obligations under this Clause, the additional cost incurred by the Contractor in consequence thereof shall be determined by the Project Manager and added to the Contract Price.</w:t>
            </w:r>
          </w:p>
        </w:tc>
      </w:tr>
    </w:tbl>
    <w:p w14:paraId="2731E95D" w14:textId="77777777" w:rsidR="001146CD" w:rsidRPr="00166F92" w:rsidRDefault="001146CD">
      <w:pPr>
        <w:pStyle w:val="S7Header1"/>
        <w:keepNext/>
        <w:numPr>
          <w:ilvl w:val="0"/>
          <w:numId w:val="54"/>
        </w:numPr>
        <w:spacing w:after="120"/>
        <w:outlineLvl w:val="0"/>
        <w:rPr>
          <w:noProof/>
        </w:rPr>
      </w:pPr>
      <w:bookmarkStart w:id="1068" w:name="_Toc454731648"/>
      <w:bookmarkStart w:id="1069" w:name="_Toc135149760"/>
      <w:r w:rsidRPr="00166F92">
        <w:rPr>
          <w:noProof/>
        </w:rPr>
        <w:lastRenderedPageBreak/>
        <w:t>Payment</w:t>
      </w:r>
      <w:bookmarkEnd w:id="1068"/>
      <w:bookmarkEnd w:id="1069"/>
    </w:p>
    <w:tbl>
      <w:tblPr>
        <w:tblW w:w="0" w:type="auto"/>
        <w:tblLayout w:type="fixed"/>
        <w:tblLook w:val="0000" w:firstRow="0" w:lastRow="0" w:firstColumn="0" w:lastColumn="0" w:noHBand="0" w:noVBand="0"/>
      </w:tblPr>
      <w:tblGrid>
        <w:gridCol w:w="2268"/>
        <w:gridCol w:w="7290"/>
      </w:tblGrid>
      <w:tr w:rsidR="001146CD" w:rsidRPr="00166F92" w14:paraId="1358F6DB" w14:textId="77777777" w:rsidTr="248FE7B3">
        <w:trPr>
          <w:trHeight w:val="3510"/>
        </w:trPr>
        <w:tc>
          <w:tcPr>
            <w:tcW w:w="2268" w:type="dxa"/>
          </w:tcPr>
          <w:p w14:paraId="40D26808" w14:textId="77777777" w:rsidR="001146CD" w:rsidRPr="00166F92" w:rsidRDefault="001146CD" w:rsidP="004F20BF">
            <w:pPr>
              <w:pStyle w:val="S7Header2"/>
              <w:spacing w:before="120" w:after="120"/>
              <w:ind w:left="432" w:hanging="432"/>
              <w:rPr>
                <w:noProof/>
              </w:rPr>
            </w:pPr>
            <w:bookmarkStart w:id="1070" w:name="_Toc454731649"/>
            <w:bookmarkStart w:id="1071" w:name="_Toc135149761"/>
            <w:r w:rsidRPr="00166F92">
              <w:rPr>
                <w:noProof/>
              </w:rPr>
              <w:t>11.</w:t>
            </w:r>
            <w:r w:rsidRPr="00166F92">
              <w:rPr>
                <w:noProof/>
              </w:rPr>
              <w:tab/>
              <w:t>Contract Price</w:t>
            </w:r>
            <w:bookmarkEnd w:id="1070"/>
            <w:bookmarkEnd w:id="1071"/>
          </w:p>
        </w:tc>
        <w:tc>
          <w:tcPr>
            <w:tcW w:w="7290" w:type="dxa"/>
          </w:tcPr>
          <w:p w14:paraId="62EDCD2D" w14:textId="77777777" w:rsidR="001146CD" w:rsidRPr="00166F92" w:rsidRDefault="001146CD" w:rsidP="004F20BF">
            <w:pPr>
              <w:spacing w:before="120" w:after="120"/>
              <w:ind w:left="576" w:right="-72" w:hanging="576"/>
              <w:rPr>
                <w:noProof/>
              </w:rPr>
            </w:pPr>
            <w:r w:rsidRPr="00166F92">
              <w:rPr>
                <w:noProof/>
              </w:rPr>
              <w:t>11.1</w:t>
            </w:r>
            <w:r w:rsidRPr="00166F92">
              <w:rPr>
                <w:noProof/>
              </w:rPr>
              <w:tab/>
              <w:t>The Contract Price shall be as specified in Article 2 (Contract Price and Terms of Payment) of the Contract Agreement.</w:t>
            </w:r>
          </w:p>
          <w:p w14:paraId="57E5221F" w14:textId="77777777" w:rsidR="001146CD" w:rsidRPr="00166F92" w:rsidRDefault="001146CD" w:rsidP="004F20BF">
            <w:pPr>
              <w:spacing w:before="120" w:after="120"/>
              <w:ind w:left="576" w:right="-72" w:hanging="576"/>
              <w:rPr>
                <w:noProof/>
              </w:rPr>
            </w:pPr>
            <w:r w:rsidRPr="00166F92">
              <w:rPr>
                <w:noProof/>
              </w:rPr>
              <w:t>11.2</w:t>
            </w:r>
            <w:r w:rsidRPr="00166F92">
              <w:rPr>
                <w:noProof/>
              </w:rPr>
              <w:tab/>
              <w:t xml:space="preserve">Unless an adjustment clause is </w:t>
            </w:r>
            <w:r w:rsidRPr="00166F92">
              <w:rPr>
                <w:b/>
                <w:noProof/>
              </w:rPr>
              <w:t>provided for in the PCC,</w:t>
            </w:r>
            <w:r w:rsidRPr="00166F92">
              <w:rPr>
                <w:noProof/>
              </w:rPr>
              <w:t xml:space="preserve"> the Contract Price shall be a firm lump sum not subject to any alteration, except in the event of a Change in the Facilities or as otherwise provided in the Contract.</w:t>
            </w:r>
          </w:p>
          <w:p w14:paraId="0C5AD2E3" w14:textId="77777777" w:rsidR="001146CD" w:rsidRPr="00166F92" w:rsidRDefault="001146CD" w:rsidP="004F20BF">
            <w:pPr>
              <w:spacing w:before="120" w:after="120"/>
              <w:ind w:left="576" w:right="-72" w:hanging="576"/>
              <w:rPr>
                <w:noProof/>
              </w:rPr>
            </w:pPr>
            <w:r w:rsidRPr="00166F92">
              <w:rPr>
                <w:noProof/>
              </w:rPr>
              <w:t>11.3</w:t>
            </w:r>
            <w:r w:rsidRPr="00166F92">
              <w:rPr>
                <w:noProof/>
              </w:rPr>
              <w:tab/>
              <w:t>Subject to GCC Sub-Clauses 9.2, 10.1 and 35 hereof, the Contractor shall be deemed to have satisfied itself as to the correctness and sufficiency of the Contract Price, which shall, except as otherwise provided for in the Contract, cover all its obligations under the Contract.</w:t>
            </w:r>
          </w:p>
        </w:tc>
      </w:tr>
      <w:tr w:rsidR="001146CD" w:rsidRPr="00166F92" w14:paraId="474DF1EC" w14:textId="77777777" w:rsidTr="248FE7B3">
        <w:tc>
          <w:tcPr>
            <w:tcW w:w="2268" w:type="dxa"/>
          </w:tcPr>
          <w:p w14:paraId="5702DF5D" w14:textId="77777777" w:rsidR="001146CD" w:rsidRPr="00166F92" w:rsidRDefault="001146CD" w:rsidP="004F20BF">
            <w:pPr>
              <w:pStyle w:val="S7Header2"/>
              <w:spacing w:before="120" w:after="120"/>
              <w:ind w:left="432" w:hanging="432"/>
              <w:rPr>
                <w:noProof/>
              </w:rPr>
            </w:pPr>
            <w:bookmarkStart w:id="1072" w:name="_Toc454731650"/>
            <w:bookmarkStart w:id="1073" w:name="_Toc135149762"/>
            <w:r w:rsidRPr="00166F92">
              <w:rPr>
                <w:noProof/>
              </w:rPr>
              <w:lastRenderedPageBreak/>
              <w:t>12.</w:t>
            </w:r>
            <w:r w:rsidRPr="00166F92">
              <w:rPr>
                <w:noProof/>
              </w:rPr>
              <w:tab/>
              <w:t>Terms of Payment</w:t>
            </w:r>
            <w:bookmarkEnd w:id="1072"/>
            <w:bookmarkEnd w:id="1073"/>
          </w:p>
        </w:tc>
        <w:tc>
          <w:tcPr>
            <w:tcW w:w="7290" w:type="dxa"/>
          </w:tcPr>
          <w:p w14:paraId="243FC848" w14:textId="77777777" w:rsidR="001146CD" w:rsidRPr="00166F92" w:rsidRDefault="001146CD" w:rsidP="004F20BF">
            <w:pPr>
              <w:spacing w:before="120" w:after="120"/>
              <w:ind w:left="576" w:right="-72" w:hanging="576"/>
              <w:rPr>
                <w:noProof/>
              </w:rPr>
            </w:pPr>
            <w:r w:rsidRPr="00166F92">
              <w:rPr>
                <w:noProof/>
              </w:rPr>
              <w:t>12.1</w:t>
            </w:r>
            <w:r w:rsidRPr="00166F92">
              <w:rPr>
                <w:noProof/>
              </w:rPr>
              <w:tab/>
              <w:t>The Contract Price shall be paid as specified in Article 2 (Contract Price and Terms of Payment) of the Contract Agreement and in the Appendix to the Contract Agreement titled Terms and Procedures of Payment, which also outlines the procedures to be followed in making application for and processing payments.</w:t>
            </w:r>
          </w:p>
          <w:p w14:paraId="3DF32F4C" w14:textId="77777777" w:rsidR="001146CD" w:rsidRPr="00166F92" w:rsidRDefault="001146CD" w:rsidP="004F20BF">
            <w:pPr>
              <w:spacing w:before="120" w:after="120"/>
              <w:ind w:left="576" w:right="-72" w:hanging="576"/>
              <w:rPr>
                <w:noProof/>
              </w:rPr>
            </w:pPr>
            <w:r w:rsidRPr="00166F92">
              <w:rPr>
                <w:noProof/>
              </w:rPr>
              <w:t>12.2</w:t>
            </w:r>
            <w:r w:rsidRPr="00166F92">
              <w:rPr>
                <w:noProof/>
              </w:rPr>
              <w:tab/>
              <w:t>No payment made by the Employer herein shall be deemed to constitute acceptance by the Employer of the Facilities or any part(s) thereof.</w:t>
            </w:r>
          </w:p>
          <w:p w14:paraId="356A58D7" w14:textId="77777777" w:rsidR="001146CD" w:rsidRPr="00166F92" w:rsidRDefault="001146CD" w:rsidP="004F20BF">
            <w:pPr>
              <w:spacing w:before="120" w:after="120"/>
              <w:ind w:left="576" w:right="-72" w:hanging="576"/>
              <w:rPr>
                <w:noProof/>
              </w:rPr>
            </w:pPr>
            <w:r w:rsidRPr="00166F92">
              <w:rPr>
                <w:noProof/>
              </w:rPr>
              <w:t>12.3</w:t>
            </w:r>
            <w:r w:rsidRPr="00166F92">
              <w:rPr>
                <w:noProof/>
              </w:rPr>
              <w:tab/>
              <w:t>In the event that the Employer fails to make any payment by its respective due date or within the period set forth in the Contract, the Employer shall pay to the Contractor interest on the amount of such delayed payment at the rate(s) shown in the Appendix to the Contract Agreement titled Terms and Procedures of Payment, for the period of delay until payment has been made in full, whether before or after judgment or arbitrage award.</w:t>
            </w:r>
          </w:p>
          <w:p w14:paraId="6551A605" w14:textId="7AF6D390" w:rsidR="001146CD" w:rsidRPr="00166F92" w:rsidRDefault="0E429665" w:rsidP="248FE7B3">
            <w:pPr>
              <w:spacing w:before="120" w:after="120"/>
              <w:ind w:left="576" w:right="-72" w:hanging="576"/>
              <w:rPr>
                <w:noProof/>
              </w:rPr>
            </w:pPr>
            <w:r w:rsidRPr="248FE7B3">
              <w:rPr>
                <w:noProof/>
              </w:rPr>
              <w:t>12.4</w:t>
            </w:r>
            <w:r w:rsidR="001146CD">
              <w:tab/>
            </w:r>
            <w:r w:rsidRPr="248FE7B3">
              <w:rPr>
                <w:noProof/>
              </w:rPr>
              <w:t>The currency or currencies in which payments are made to the Contractor under this Contract shall be specified in the Appendix to the Contract Agreement titled Terms and Procedures of Payment, subject to the general principle that payments will be made in the currency or currencies in which the Contract Price has been stated in the Contractor’s Bid.</w:t>
            </w:r>
          </w:p>
          <w:p w14:paraId="4BDF0EF7" w14:textId="4470E1B7" w:rsidR="001146CD" w:rsidRPr="00166F92" w:rsidRDefault="1515ACEF" w:rsidP="248FE7B3">
            <w:pPr>
              <w:spacing w:before="120" w:after="120"/>
              <w:ind w:left="576" w:right="-72" w:hanging="576"/>
              <w:rPr>
                <w:noProof/>
              </w:rPr>
            </w:pPr>
            <w:r w:rsidRPr="248FE7B3">
              <w:rPr>
                <w:noProof/>
              </w:rPr>
              <w:t>12</w:t>
            </w:r>
            <w:r w:rsidR="7D7EDC2E" w:rsidRPr="248FE7B3">
              <w:rPr>
                <w:noProof/>
              </w:rPr>
              <w:t xml:space="preserve">.5   </w:t>
            </w:r>
            <w:r w:rsidR="7D7EDC2E" w:rsidRPr="248FE7B3">
              <w:rPr>
                <w:b/>
                <w:bCs/>
                <w:noProof/>
              </w:rPr>
              <w:t xml:space="preserve">As specified in the </w:t>
            </w:r>
            <w:r w:rsidR="00CB1A47">
              <w:rPr>
                <w:b/>
                <w:bCs/>
                <w:noProof/>
              </w:rPr>
              <w:t>P</w:t>
            </w:r>
            <w:r w:rsidR="7D7EDC2E" w:rsidRPr="248FE7B3">
              <w:rPr>
                <w:b/>
                <w:bCs/>
                <w:noProof/>
              </w:rPr>
              <w:t>CC</w:t>
            </w:r>
            <w:r w:rsidR="7D7EDC2E" w:rsidRPr="248FE7B3">
              <w:rPr>
                <w:noProof/>
              </w:rPr>
              <w:t xml:space="preserve">, if the </w:t>
            </w:r>
            <w:r w:rsidR="00950429">
              <w:rPr>
                <w:noProof/>
              </w:rPr>
              <w:t xml:space="preserve">Contractor </w:t>
            </w:r>
            <w:r w:rsidR="7D7EDC2E" w:rsidRPr="248FE7B3">
              <w:rPr>
                <w:noProof/>
              </w:rPr>
              <w:t>fails to perform its cyber security obligations under the Contract, an assessed amount, as determined by the Project Manager, may be withheld until the obligation has been performed.</w:t>
            </w:r>
          </w:p>
        </w:tc>
      </w:tr>
      <w:tr w:rsidR="001146CD" w:rsidRPr="00166F92" w14:paraId="2D6C70FC" w14:textId="77777777" w:rsidTr="248FE7B3">
        <w:tc>
          <w:tcPr>
            <w:tcW w:w="2268" w:type="dxa"/>
          </w:tcPr>
          <w:p w14:paraId="1446BC8F" w14:textId="77777777" w:rsidR="001146CD" w:rsidRPr="00166F92" w:rsidRDefault="001146CD" w:rsidP="004F20BF">
            <w:pPr>
              <w:pStyle w:val="S7Header2"/>
              <w:spacing w:before="120" w:after="120"/>
              <w:ind w:left="432" w:hanging="432"/>
              <w:rPr>
                <w:noProof/>
              </w:rPr>
            </w:pPr>
            <w:bookmarkStart w:id="1074" w:name="_Toc454731651"/>
            <w:bookmarkStart w:id="1075" w:name="_Toc135149763"/>
            <w:r w:rsidRPr="00166F92">
              <w:rPr>
                <w:noProof/>
              </w:rPr>
              <w:t>13.</w:t>
            </w:r>
            <w:r w:rsidRPr="00166F92">
              <w:rPr>
                <w:noProof/>
              </w:rPr>
              <w:tab/>
              <w:t>Securities</w:t>
            </w:r>
            <w:bookmarkEnd w:id="1074"/>
            <w:bookmarkEnd w:id="1075"/>
          </w:p>
        </w:tc>
        <w:tc>
          <w:tcPr>
            <w:tcW w:w="7290" w:type="dxa"/>
          </w:tcPr>
          <w:p w14:paraId="78BC7AE9" w14:textId="77777777" w:rsidR="001146CD" w:rsidRPr="00166F92" w:rsidRDefault="001146CD" w:rsidP="004F20BF">
            <w:pPr>
              <w:spacing w:before="120" w:after="120"/>
              <w:ind w:left="576" w:right="-72" w:hanging="576"/>
              <w:rPr>
                <w:noProof/>
              </w:rPr>
            </w:pPr>
            <w:r w:rsidRPr="00166F92">
              <w:rPr>
                <w:noProof/>
              </w:rPr>
              <w:t>13.1</w:t>
            </w:r>
            <w:r w:rsidRPr="00166F92">
              <w:rPr>
                <w:noProof/>
              </w:rPr>
              <w:tab/>
            </w:r>
            <w:r w:rsidRPr="00166F92">
              <w:rPr>
                <w:noProof/>
                <w:u w:val="single"/>
              </w:rPr>
              <w:t>Issuance of Securities</w:t>
            </w:r>
          </w:p>
          <w:p w14:paraId="71C428FD" w14:textId="77777777" w:rsidR="001146CD" w:rsidRPr="00166F92" w:rsidRDefault="001146CD" w:rsidP="004F20BF">
            <w:pPr>
              <w:spacing w:before="120" w:after="120"/>
              <w:ind w:left="596" w:right="-72"/>
              <w:rPr>
                <w:noProof/>
              </w:rPr>
            </w:pPr>
            <w:r w:rsidRPr="00166F92">
              <w:rPr>
                <w:noProof/>
              </w:rPr>
              <w:t>The Contractor shall provide the securities specified below in favor of the Employer at the times, and in the amount, manner and form specified below.</w:t>
            </w:r>
          </w:p>
          <w:p w14:paraId="0D6564EE" w14:textId="77777777" w:rsidR="001146CD" w:rsidRPr="00166F92" w:rsidRDefault="001146CD" w:rsidP="004F20BF">
            <w:pPr>
              <w:spacing w:before="120" w:after="120"/>
              <w:ind w:left="576" w:right="-72" w:hanging="576"/>
              <w:rPr>
                <w:noProof/>
              </w:rPr>
            </w:pPr>
            <w:r w:rsidRPr="00166F92">
              <w:rPr>
                <w:noProof/>
              </w:rPr>
              <w:t>13.2</w:t>
            </w:r>
            <w:r w:rsidRPr="00166F92">
              <w:rPr>
                <w:noProof/>
              </w:rPr>
              <w:tab/>
            </w:r>
            <w:r w:rsidRPr="00166F92">
              <w:rPr>
                <w:noProof/>
                <w:u w:val="single"/>
              </w:rPr>
              <w:t>Advance Payment Security</w:t>
            </w:r>
          </w:p>
          <w:p w14:paraId="05DDAB0C" w14:textId="77777777" w:rsidR="001146CD" w:rsidRPr="00166F92" w:rsidRDefault="001146CD" w:rsidP="004F20BF">
            <w:pPr>
              <w:spacing w:before="120" w:after="120"/>
              <w:ind w:left="1226" w:right="-72" w:hanging="650"/>
              <w:rPr>
                <w:noProof/>
              </w:rPr>
            </w:pPr>
            <w:r w:rsidRPr="00166F92">
              <w:rPr>
                <w:noProof/>
              </w:rPr>
              <w:t>13.2.1</w:t>
            </w:r>
            <w:r w:rsidRPr="00166F92">
              <w:rPr>
                <w:noProof/>
              </w:rPr>
              <w:tab/>
              <w:t xml:space="preserve">The Contractor shall, within twenty-eight (28) days of the notification of contract award, provide a security in an amount equal to the advance payment calculated in accordance with the Appendix to the Contract Agreement </w:t>
            </w:r>
            <w:r w:rsidRPr="00166F92">
              <w:rPr>
                <w:noProof/>
              </w:rPr>
              <w:lastRenderedPageBreak/>
              <w:t>titled Terms and Procedures of Payment, and in the same currency or currencies.</w:t>
            </w:r>
          </w:p>
          <w:p w14:paraId="23F7A1C2" w14:textId="77777777" w:rsidR="001146CD" w:rsidRPr="00166F92" w:rsidRDefault="001146CD" w:rsidP="004F20BF">
            <w:pPr>
              <w:spacing w:before="120" w:after="120"/>
              <w:ind w:left="1226" w:right="-72" w:hanging="650"/>
              <w:rPr>
                <w:noProof/>
              </w:rPr>
            </w:pPr>
            <w:r w:rsidRPr="00166F92">
              <w:rPr>
                <w:noProof/>
              </w:rPr>
              <w:t>13.2.2</w:t>
            </w:r>
            <w:r w:rsidRPr="00166F92">
              <w:rPr>
                <w:noProof/>
              </w:rPr>
              <w:tab/>
              <w:t>The security shall be in the form provided in the Bidding documents or in another form acceptable to the Employer.  The amount of the security shall be reduced in proportion to the value of the Facilities executed by and paid to the Contractor from time to time, and shall automatically become null and void when the full amount of the advance payment has been recovered by the Employer.  The security shall be returned to the Contractor immediately after its expiration.</w:t>
            </w:r>
          </w:p>
          <w:p w14:paraId="6E05645E" w14:textId="77777777" w:rsidR="001146CD" w:rsidRPr="00166F92" w:rsidRDefault="001146CD" w:rsidP="004F20BF">
            <w:pPr>
              <w:spacing w:before="120" w:after="120"/>
              <w:ind w:left="576" w:right="-72" w:hanging="576"/>
              <w:rPr>
                <w:noProof/>
              </w:rPr>
            </w:pPr>
            <w:r w:rsidRPr="00166F92">
              <w:rPr>
                <w:noProof/>
              </w:rPr>
              <w:t>13.3</w:t>
            </w:r>
            <w:r w:rsidRPr="00166F92">
              <w:rPr>
                <w:noProof/>
              </w:rPr>
              <w:tab/>
            </w:r>
            <w:r w:rsidRPr="00166F92">
              <w:rPr>
                <w:noProof/>
                <w:u w:val="single"/>
              </w:rPr>
              <w:t>Performance Security</w:t>
            </w:r>
          </w:p>
          <w:p w14:paraId="5FE862A2" w14:textId="77777777" w:rsidR="001146CD" w:rsidRPr="00166F92" w:rsidRDefault="001146CD" w:rsidP="004F20BF">
            <w:pPr>
              <w:spacing w:before="120" w:after="120"/>
              <w:ind w:left="1226" w:right="-72" w:hanging="650"/>
              <w:rPr>
                <w:noProof/>
              </w:rPr>
            </w:pPr>
            <w:r w:rsidRPr="00166F92">
              <w:rPr>
                <w:noProof/>
              </w:rPr>
              <w:t>13.3.1</w:t>
            </w:r>
            <w:r w:rsidRPr="00166F92">
              <w:rPr>
                <w:noProof/>
              </w:rPr>
              <w:tab/>
              <w:t xml:space="preserve">The Contractor shall, within twenty-eight (28) days of the notification of contract award, provide a security for the due performance of the Contract in the amount </w:t>
            </w:r>
            <w:r w:rsidRPr="00166F92">
              <w:rPr>
                <w:b/>
                <w:noProof/>
              </w:rPr>
              <w:t>specified in the PCC.</w:t>
            </w:r>
          </w:p>
          <w:p w14:paraId="711CBDAF" w14:textId="77777777" w:rsidR="001146CD" w:rsidRPr="00166F92" w:rsidRDefault="001146CD" w:rsidP="004F20BF">
            <w:pPr>
              <w:spacing w:before="120" w:after="120"/>
              <w:ind w:left="1226" w:right="-72" w:hanging="650"/>
              <w:rPr>
                <w:noProof/>
              </w:rPr>
            </w:pPr>
            <w:r w:rsidRPr="00166F92">
              <w:rPr>
                <w:noProof/>
              </w:rPr>
              <w:t>13.3.2</w:t>
            </w:r>
            <w:r w:rsidRPr="00166F92">
              <w:rPr>
                <w:noProof/>
              </w:rPr>
              <w:tab/>
              <w:t>The Performance Security shall be denominated in the currency or currencies of the Contract, or in a freely convertible currency acceptable to the Employer, and shall be in the form provided in Section X, Contract Forms, corresponding to the type of bank guarantee stipulated by the Employer in the PCC, or in another form acceptable to the Employer.</w:t>
            </w:r>
          </w:p>
          <w:p w14:paraId="76A5E4CC" w14:textId="77777777" w:rsidR="001146CD" w:rsidRPr="00166F92" w:rsidRDefault="001146CD" w:rsidP="004F20BF">
            <w:pPr>
              <w:spacing w:before="120" w:after="120"/>
              <w:ind w:left="1226" w:right="-72" w:hanging="650"/>
              <w:rPr>
                <w:noProof/>
              </w:rPr>
            </w:pPr>
            <w:r w:rsidRPr="00166F92">
              <w:rPr>
                <w:noProof/>
              </w:rPr>
              <w:t>13.3.3</w:t>
            </w:r>
            <w:r w:rsidRPr="00166F92">
              <w:rPr>
                <w:noProof/>
              </w:rPr>
              <w:tab/>
              <w:t xml:space="preserve">Unless otherwise specified in the PCC, the security shall be reduced by half on the date of the Operational Acceptance. The Security shall become null and void, or shall be reduced pro rata to the Contract Price of a part of the Facilities for which a separate Time for Completion is provided,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GCC Sub-Clause 27.8 hereof, the Contractor shall issue an additional security in an amount proportionate to the Contract Price of that part.  The security shall be returned to </w:t>
            </w:r>
            <w:r w:rsidRPr="00166F92">
              <w:rPr>
                <w:noProof/>
              </w:rPr>
              <w:lastRenderedPageBreak/>
              <w:t>the Contractor immediately after its expiration, provided, however, that if the Contractor, pursuant to GCC Sub-Clause 27.10, is liable for an extended defect liability obligation, the Performance Security shall be extended for the period specified in the PCC pursuant to GCC Sub-Clause 27.10 and up to the amount specified in the PCC.</w:t>
            </w:r>
          </w:p>
          <w:p w14:paraId="55475A9F" w14:textId="77777777" w:rsidR="001146CD" w:rsidRPr="00166F92" w:rsidRDefault="001146CD" w:rsidP="004F20BF">
            <w:pPr>
              <w:spacing w:before="120" w:after="120"/>
              <w:ind w:left="1226" w:right="-72" w:hanging="650"/>
              <w:rPr>
                <w:noProof/>
              </w:rPr>
            </w:pPr>
            <w:r w:rsidRPr="00166F92">
              <w:rPr>
                <w:noProof/>
              </w:rPr>
              <w:t>13.3.4</w:t>
            </w:r>
            <w:r w:rsidRPr="00166F92">
              <w:rPr>
                <w:noProof/>
              </w:rPr>
              <w:tab/>
              <w:t>The Employer shall not make a claim under the Performance Security, except for amounts to which the Employer is entitled under the Contract. The Employer shall indemnify and hold the Contractor harmless against and from all damages, losses and expenses (including legal fees and expenses) resulting from a claim under the Performance Security to the extent to which the Employer was not entitled to make the claim.</w:t>
            </w:r>
          </w:p>
        </w:tc>
      </w:tr>
      <w:tr w:rsidR="001146CD" w:rsidRPr="00166F92" w14:paraId="6A098DAB" w14:textId="77777777" w:rsidTr="248FE7B3">
        <w:tc>
          <w:tcPr>
            <w:tcW w:w="2268" w:type="dxa"/>
          </w:tcPr>
          <w:p w14:paraId="34374A9D" w14:textId="77777777" w:rsidR="001146CD" w:rsidRPr="00166F92" w:rsidRDefault="001146CD" w:rsidP="004F20BF">
            <w:pPr>
              <w:pStyle w:val="S7Header2"/>
              <w:spacing w:before="120" w:after="120"/>
              <w:ind w:left="432" w:hanging="432"/>
              <w:rPr>
                <w:noProof/>
              </w:rPr>
            </w:pPr>
            <w:bookmarkStart w:id="1076" w:name="_Toc454731652"/>
            <w:bookmarkStart w:id="1077" w:name="_Toc135149764"/>
            <w:r w:rsidRPr="00166F92">
              <w:rPr>
                <w:noProof/>
              </w:rPr>
              <w:lastRenderedPageBreak/>
              <w:t>14.</w:t>
            </w:r>
            <w:r w:rsidRPr="00166F92">
              <w:rPr>
                <w:noProof/>
              </w:rPr>
              <w:tab/>
              <w:t>Taxes and Duties</w:t>
            </w:r>
            <w:bookmarkEnd w:id="1076"/>
            <w:bookmarkEnd w:id="1077"/>
          </w:p>
        </w:tc>
        <w:tc>
          <w:tcPr>
            <w:tcW w:w="7290" w:type="dxa"/>
          </w:tcPr>
          <w:p w14:paraId="4836456C" w14:textId="77777777" w:rsidR="001146CD" w:rsidRPr="00166F92" w:rsidRDefault="001146CD" w:rsidP="004F20BF">
            <w:pPr>
              <w:spacing w:before="120" w:after="120"/>
              <w:ind w:left="576" w:right="-72" w:hanging="576"/>
              <w:rPr>
                <w:noProof/>
              </w:rPr>
            </w:pPr>
            <w:r w:rsidRPr="00166F92">
              <w:rPr>
                <w:noProof/>
              </w:rPr>
              <w:t>14.1</w:t>
            </w:r>
            <w:r w:rsidRPr="00166F92">
              <w:rPr>
                <w:noProof/>
              </w:rPr>
              <w:tab/>
              <w:t>Except as otherwise specifically provided in the Contract, the Contractor shall bear and pay all taxes, duties, levies and charges assessed on the Contractor, its Subcontractors or their employees by all municipal, state or national government authorities in connection with the Facilities in and outside of the country where the Site is located.</w:t>
            </w:r>
          </w:p>
          <w:p w14:paraId="651218A6" w14:textId="77777777" w:rsidR="001146CD" w:rsidRPr="00166F92" w:rsidRDefault="001146CD" w:rsidP="004F20BF">
            <w:pPr>
              <w:spacing w:before="120" w:after="120"/>
              <w:ind w:left="576" w:right="-72" w:hanging="576"/>
              <w:rPr>
                <w:noProof/>
              </w:rPr>
            </w:pPr>
            <w:r w:rsidRPr="00166F92">
              <w:rPr>
                <w:noProof/>
              </w:rPr>
              <w:t>14.2</w:t>
            </w:r>
            <w:r w:rsidRPr="00166F92">
              <w:rPr>
                <w:noProof/>
              </w:rPr>
              <w:tab/>
              <w:t xml:space="preserve">Notwithstanding GCC Sub-Clause 14.1 above, the Employer shall bear and promptly pay </w:t>
            </w:r>
          </w:p>
          <w:p w14:paraId="02487F09" w14:textId="77777777" w:rsidR="001146CD" w:rsidRPr="00166F92" w:rsidRDefault="001146CD" w:rsidP="004F20BF">
            <w:pPr>
              <w:spacing w:before="120" w:after="120"/>
              <w:ind w:left="1152" w:right="-72" w:hanging="576"/>
              <w:rPr>
                <w:noProof/>
              </w:rPr>
            </w:pPr>
            <w:r w:rsidRPr="00166F92">
              <w:rPr>
                <w:noProof/>
              </w:rPr>
              <w:t>(a)</w:t>
            </w:r>
            <w:r w:rsidRPr="00166F92">
              <w:rPr>
                <w:noProof/>
              </w:rPr>
              <w:tab/>
              <w:t xml:space="preserve">all customs and import duties for the Plant specified in Price Schedule No. 1; and </w:t>
            </w:r>
          </w:p>
          <w:p w14:paraId="323E30DF" w14:textId="77777777" w:rsidR="001146CD" w:rsidRPr="00166F92" w:rsidRDefault="001146CD" w:rsidP="004F20BF">
            <w:pPr>
              <w:spacing w:before="120" w:after="120"/>
              <w:ind w:left="1152" w:right="-72" w:hanging="576"/>
              <w:rPr>
                <w:noProof/>
              </w:rPr>
            </w:pPr>
            <w:r w:rsidRPr="00166F92">
              <w:rPr>
                <w:noProof/>
              </w:rPr>
              <w:t>(b)</w:t>
            </w:r>
            <w:r w:rsidRPr="00166F92">
              <w:rPr>
                <w:noProof/>
              </w:rPr>
              <w:tab/>
              <w:t>other domestic taxes such as, sales tax and value added tax (VAT) on the Plant specified in Price Schedules No. 1 and No. 2 and that is to be incorporated into the Facilities, and on the finished goods, imposed by the law of the country where the Site is located.</w:t>
            </w:r>
          </w:p>
          <w:p w14:paraId="16E5A220" w14:textId="77777777" w:rsidR="001146CD" w:rsidRPr="00166F92" w:rsidRDefault="001146CD" w:rsidP="004F20BF">
            <w:pPr>
              <w:spacing w:before="120" w:after="120"/>
              <w:ind w:left="576" w:right="-72" w:hanging="576"/>
              <w:rPr>
                <w:noProof/>
              </w:rPr>
            </w:pPr>
            <w:r w:rsidRPr="00166F92">
              <w:rPr>
                <w:noProof/>
              </w:rPr>
              <w:t>14.3</w:t>
            </w:r>
            <w:r w:rsidRPr="00166F92">
              <w:rPr>
                <w:noProof/>
              </w:rPr>
              <w:tab/>
              <w:t>If any tax exemptions, reductions, allowances or privileges may be available to the Contractor in the country where the Site is located, the Employer shall use its best endeavors to enable the Contractor to benefit from any such tax savings to the maximum allowable extent.</w:t>
            </w:r>
          </w:p>
          <w:p w14:paraId="02895835" w14:textId="77777777" w:rsidR="001146CD" w:rsidRPr="00166F92" w:rsidRDefault="001146CD" w:rsidP="004F20BF">
            <w:pPr>
              <w:spacing w:before="120" w:after="120"/>
              <w:ind w:left="576" w:right="-72" w:hanging="576"/>
              <w:rPr>
                <w:noProof/>
              </w:rPr>
            </w:pPr>
            <w:r w:rsidRPr="00166F92">
              <w:rPr>
                <w:noProof/>
              </w:rPr>
              <w:lastRenderedPageBreak/>
              <w:t>14.4</w:t>
            </w:r>
            <w:r w:rsidRPr="00166F92">
              <w:rPr>
                <w:noProof/>
              </w:rPr>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country where the Site is located (hereinafter called “Tax” in this GCC Sub-Clause 14.4).  If any rates of Tax are increased or decreased, a new Tax is introduced, an existing Tax is abolished, or any change in interpretation or application of any Tax occurs in the course of the performance of Contract, which was or will be assessed on the Contractor,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GCC Clause 36 hereof.</w:t>
            </w:r>
          </w:p>
        </w:tc>
      </w:tr>
    </w:tbl>
    <w:p w14:paraId="0B8CBD9B" w14:textId="77777777" w:rsidR="001146CD" w:rsidRPr="00166F92" w:rsidRDefault="001146CD">
      <w:pPr>
        <w:pStyle w:val="S7Header1"/>
        <w:keepNext/>
        <w:numPr>
          <w:ilvl w:val="0"/>
          <w:numId w:val="54"/>
        </w:numPr>
        <w:spacing w:after="120"/>
        <w:outlineLvl w:val="0"/>
        <w:rPr>
          <w:noProof/>
        </w:rPr>
      </w:pPr>
      <w:bookmarkStart w:id="1078" w:name="_Toc454731653"/>
      <w:bookmarkStart w:id="1079" w:name="_Toc135149765"/>
      <w:r w:rsidRPr="00166F92">
        <w:rPr>
          <w:noProof/>
        </w:rPr>
        <w:lastRenderedPageBreak/>
        <w:t>Intellectual Property</w:t>
      </w:r>
      <w:bookmarkEnd w:id="1078"/>
      <w:bookmarkEnd w:id="1079"/>
    </w:p>
    <w:tbl>
      <w:tblPr>
        <w:tblW w:w="9558" w:type="dxa"/>
        <w:tblLayout w:type="fixed"/>
        <w:tblLook w:val="0000" w:firstRow="0" w:lastRow="0" w:firstColumn="0" w:lastColumn="0" w:noHBand="0" w:noVBand="0"/>
      </w:tblPr>
      <w:tblGrid>
        <w:gridCol w:w="2268"/>
        <w:gridCol w:w="7290"/>
      </w:tblGrid>
      <w:tr w:rsidR="001146CD" w:rsidRPr="00166F92" w14:paraId="35AF082E" w14:textId="77777777" w:rsidTr="00166F92">
        <w:tc>
          <w:tcPr>
            <w:tcW w:w="2268" w:type="dxa"/>
          </w:tcPr>
          <w:p w14:paraId="31529DAE" w14:textId="77777777" w:rsidR="001146CD" w:rsidRPr="00166F92" w:rsidRDefault="001146CD" w:rsidP="004F20BF">
            <w:pPr>
              <w:pStyle w:val="S7Header2"/>
              <w:spacing w:before="120" w:after="120"/>
              <w:ind w:left="432" w:hanging="432"/>
              <w:rPr>
                <w:noProof/>
              </w:rPr>
            </w:pPr>
            <w:bookmarkStart w:id="1080" w:name="_Toc454731654"/>
            <w:bookmarkStart w:id="1081" w:name="_Toc135149766"/>
            <w:r w:rsidRPr="00166F92">
              <w:rPr>
                <w:noProof/>
              </w:rPr>
              <w:t>15.</w:t>
            </w:r>
            <w:r w:rsidRPr="00166F92">
              <w:rPr>
                <w:noProof/>
              </w:rPr>
              <w:tab/>
              <w:t>License/Use of Technical Information</w:t>
            </w:r>
            <w:bookmarkEnd w:id="1080"/>
            <w:bookmarkEnd w:id="1081"/>
            <w:r w:rsidRPr="00166F92">
              <w:rPr>
                <w:noProof/>
              </w:rPr>
              <w:t xml:space="preserve"> </w:t>
            </w:r>
          </w:p>
        </w:tc>
        <w:tc>
          <w:tcPr>
            <w:tcW w:w="7290" w:type="dxa"/>
          </w:tcPr>
          <w:p w14:paraId="4977E2CB" w14:textId="77777777" w:rsidR="001146CD" w:rsidRPr="00166F92" w:rsidRDefault="001146CD" w:rsidP="004F20BF">
            <w:pPr>
              <w:pStyle w:val="DefaultParagraphFont1"/>
              <w:numPr>
                <w:ilvl w:val="0"/>
                <w:numId w:val="0"/>
              </w:numPr>
              <w:tabs>
                <w:tab w:val="left" w:pos="851"/>
                <w:tab w:val="left" w:pos="900"/>
                <w:tab w:val="left" w:pos="1843"/>
                <w:tab w:val="left" w:pos="2977"/>
              </w:tabs>
              <w:spacing w:before="120" w:after="120"/>
              <w:ind w:left="612" w:hanging="612"/>
              <w:rPr>
                <w:rFonts w:ascii="Times New Roman" w:hAnsi="Times New Roman" w:cs="Times New Roman"/>
                <w:sz w:val="24"/>
                <w:lang w:val="en-US"/>
              </w:rPr>
            </w:pPr>
            <w:r w:rsidRPr="00166F92">
              <w:rPr>
                <w:rFonts w:ascii="Times New Roman" w:hAnsi="Times New Roman" w:cs="Times New Roman"/>
                <w:lang w:val="en-US"/>
              </w:rPr>
              <w:t>15.1</w:t>
            </w:r>
            <w:r w:rsidRPr="00166F92">
              <w:rPr>
                <w:rFonts w:ascii="Times New Roman" w:hAnsi="Times New Roman" w:cs="Times New Roman"/>
                <w:lang w:val="en-US"/>
              </w:rPr>
              <w:tab/>
            </w:r>
            <w:r w:rsidRPr="00166F92">
              <w:rPr>
                <w:rFonts w:ascii="Times New Roman" w:hAnsi="Times New Roman" w:cs="Times New Roman"/>
                <w:sz w:val="24"/>
                <w:lang w:val="en-US"/>
              </w:rPr>
              <w:t>For the operation and maintenance of the Plant, the Contractor hereby grants a non-exclusive and non-transferable license (without the right to sub-license) to the Employer under the patents, utility models or other industrial property rights owned by the Contractor or by a third Party from whom the Contractor has received the right to grant licenses thereunder, and shall also grant to the Employer a non-exclusive and non-transferable right (without the right to sub-license) to use the know-how and other technical information disclosed to the Employer under the Contract. Nothing contained herein shall be construed as transferring ownership of any patent, utility model, trademark, design, copyright, know-how or other intellectual property right from the Contractor or any third Party to the Employer.</w:t>
            </w:r>
          </w:p>
          <w:p w14:paraId="174463A2" w14:textId="77777777" w:rsidR="001146CD" w:rsidRPr="00166F92" w:rsidRDefault="001146CD" w:rsidP="004F20BF">
            <w:pPr>
              <w:spacing w:before="120" w:after="120"/>
              <w:ind w:left="576" w:hanging="576"/>
              <w:rPr>
                <w:noProof/>
              </w:rPr>
            </w:pPr>
            <w:r w:rsidRPr="00166F92">
              <w:rPr>
                <w:noProof/>
              </w:rPr>
              <w:t>15.2</w:t>
            </w:r>
            <w:r w:rsidRPr="00166F92">
              <w:rPr>
                <w:noProof/>
              </w:rPr>
              <w:tab/>
              <w:t>The copyright in all drawings, documents and other materials containing data and information furnished to the Employer by the Contractor herein shall remain vested in the Contractor or, if they are furnished to the Employer directly or through the Contractor by any third Party, including suppliers of materials, the copyright in such materials shall remain vested in such third Party.</w:t>
            </w:r>
          </w:p>
        </w:tc>
      </w:tr>
      <w:tr w:rsidR="001146CD" w:rsidRPr="00166F92" w14:paraId="3DD11199" w14:textId="77777777" w:rsidTr="00166F92">
        <w:tc>
          <w:tcPr>
            <w:tcW w:w="2268" w:type="dxa"/>
          </w:tcPr>
          <w:p w14:paraId="16D9ADBF" w14:textId="77777777" w:rsidR="001146CD" w:rsidRPr="00166F92" w:rsidRDefault="001146CD" w:rsidP="004F20BF">
            <w:pPr>
              <w:pStyle w:val="S7Header2"/>
              <w:spacing w:before="120" w:after="120"/>
              <w:ind w:left="432" w:hanging="432"/>
              <w:rPr>
                <w:noProof/>
              </w:rPr>
            </w:pPr>
            <w:bookmarkStart w:id="1082" w:name="_Toc454731655"/>
            <w:bookmarkStart w:id="1083" w:name="_Toc135149767"/>
            <w:r w:rsidRPr="00166F92">
              <w:rPr>
                <w:noProof/>
              </w:rPr>
              <w:t>16.</w:t>
            </w:r>
            <w:r w:rsidRPr="00166F92">
              <w:rPr>
                <w:noProof/>
              </w:rPr>
              <w:tab/>
              <w:t>Confidential Information</w:t>
            </w:r>
            <w:bookmarkEnd w:id="1082"/>
            <w:bookmarkEnd w:id="1083"/>
          </w:p>
        </w:tc>
        <w:tc>
          <w:tcPr>
            <w:tcW w:w="7290" w:type="dxa"/>
          </w:tcPr>
          <w:p w14:paraId="37EB347B" w14:textId="77777777" w:rsidR="001146CD" w:rsidRPr="00166F92" w:rsidRDefault="001146CD" w:rsidP="004F20BF">
            <w:pPr>
              <w:spacing w:before="120" w:after="120"/>
              <w:ind w:left="576" w:hanging="576"/>
              <w:rPr>
                <w:noProof/>
              </w:rPr>
            </w:pPr>
            <w:r w:rsidRPr="00166F92">
              <w:rPr>
                <w:noProof/>
              </w:rPr>
              <w:t>16.1</w:t>
            </w:r>
            <w:r w:rsidRPr="00166F92">
              <w:rPr>
                <w:noProof/>
              </w:rPr>
              <w:tab/>
              <w:t xml:space="preserve">The Employer and the Contractor shall keep confidential and shall not, without the written consent of the other Party hereto, divulge </w:t>
            </w:r>
            <w:r w:rsidRPr="00166F92">
              <w:rPr>
                <w:noProof/>
              </w:rPr>
              <w:lastRenderedPageBreak/>
              <w:t>to any third Party any documents, data or other information furnished directly or indirectly by the other Party hereto in connection with the Contract, whether such information has been furnished prior to, during or following termination of the Contract.  Notwithstanding the above, the Contractor may furnish to its Subcontractor(s) such documents, data and other information it receives from the Employer to the extent required for the Subcontractor(s) to perform its work under the Contract, in which event the Contractor shall obtain from such Subcontractor(s) an undertaking of confidentiality similar to that imposed on the Contractor under this GCC Clause 16.</w:t>
            </w:r>
          </w:p>
          <w:p w14:paraId="55492015" w14:textId="77777777" w:rsidR="001146CD" w:rsidRPr="00166F92" w:rsidRDefault="001146CD" w:rsidP="004F20BF">
            <w:pPr>
              <w:spacing w:before="120" w:after="120"/>
              <w:ind w:left="576" w:hanging="576"/>
              <w:rPr>
                <w:noProof/>
              </w:rPr>
            </w:pPr>
            <w:r w:rsidRPr="00166F92">
              <w:rPr>
                <w:noProof/>
              </w:rPr>
              <w:t>16.2</w:t>
            </w:r>
            <w:r w:rsidRPr="00166F92">
              <w:rPr>
                <w:noProof/>
              </w:rPr>
              <w:tab/>
              <w:t>The Employer shall not use such documents, data and other information received from the Contractor for any purpose other than the operation and maintenance of the Facilities.  Similarly, the Contractor shall not use such documents, data and other information received from the Employer for any purpose other than the design, procurement of Plant, construction or such other work and services as are required for the performance of the Contract.</w:t>
            </w:r>
          </w:p>
          <w:p w14:paraId="7160B7D1" w14:textId="77777777" w:rsidR="001146CD" w:rsidRPr="00166F92" w:rsidRDefault="001146CD" w:rsidP="004F20BF">
            <w:pPr>
              <w:spacing w:before="120" w:after="120"/>
              <w:ind w:left="576" w:hanging="576"/>
              <w:rPr>
                <w:noProof/>
              </w:rPr>
            </w:pPr>
            <w:r w:rsidRPr="00166F92">
              <w:rPr>
                <w:noProof/>
              </w:rPr>
              <w:t>16.3</w:t>
            </w:r>
            <w:r w:rsidRPr="00166F92">
              <w:rPr>
                <w:noProof/>
              </w:rPr>
              <w:tab/>
              <w:t>The obligation of a Party under GCC Sub-Clauses 16.1 and 16.2 above, however, shall not apply to that information which</w:t>
            </w:r>
          </w:p>
          <w:p w14:paraId="2678C63D" w14:textId="77777777" w:rsidR="001146CD" w:rsidRPr="00166F92" w:rsidRDefault="001146CD" w:rsidP="004F20BF">
            <w:pPr>
              <w:spacing w:before="120" w:after="120"/>
              <w:ind w:left="1046" w:hanging="450"/>
              <w:rPr>
                <w:noProof/>
              </w:rPr>
            </w:pPr>
            <w:r w:rsidRPr="00166F92">
              <w:rPr>
                <w:noProof/>
              </w:rPr>
              <w:t>(a)</w:t>
            </w:r>
            <w:r w:rsidRPr="00166F92">
              <w:rPr>
                <w:noProof/>
              </w:rPr>
              <w:tab/>
              <w:t>now or hereafter enters the public domain through no fault of that Party</w:t>
            </w:r>
          </w:p>
          <w:p w14:paraId="0259C8A3" w14:textId="77777777" w:rsidR="001146CD" w:rsidRPr="00166F92" w:rsidRDefault="001146CD" w:rsidP="004F20BF">
            <w:pPr>
              <w:spacing w:before="120" w:after="120"/>
              <w:ind w:left="1046" w:hanging="450"/>
              <w:rPr>
                <w:noProof/>
              </w:rPr>
            </w:pPr>
            <w:r w:rsidRPr="00166F92">
              <w:rPr>
                <w:noProof/>
              </w:rPr>
              <w:t>(b)</w:t>
            </w:r>
            <w:r w:rsidRPr="00166F92">
              <w:rPr>
                <w:noProof/>
              </w:rPr>
              <w:tab/>
            </w:r>
            <w:r w:rsidRPr="00166F92">
              <w:rPr>
                <w:noProof/>
                <w:spacing w:val="-4"/>
              </w:rPr>
              <w:t>can be proven to have been possessed by that Party at the time of disclosure and which was not previously obtained, directly or indirectly, from the other Party hereto</w:t>
            </w:r>
          </w:p>
          <w:p w14:paraId="4972CAB7" w14:textId="77777777" w:rsidR="001146CD" w:rsidRDefault="001146CD" w:rsidP="004F20BF">
            <w:pPr>
              <w:spacing w:before="120" w:after="120"/>
              <w:ind w:left="1046" w:hanging="450"/>
              <w:rPr>
                <w:noProof/>
              </w:rPr>
            </w:pPr>
            <w:r w:rsidRPr="00166F92">
              <w:rPr>
                <w:noProof/>
              </w:rPr>
              <w:t>(c)</w:t>
            </w:r>
            <w:r w:rsidRPr="00166F92">
              <w:rPr>
                <w:noProof/>
              </w:rPr>
              <w:tab/>
              <w:t>otherwise lawfully becomes available to that Party from a third Party that has no obligation of confidentiality</w:t>
            </w:r>
          </w:p>
          <w:p w14:paraId="53D79C7B" w14:textId="77777777" w:rsidR="00F1188B" w:rsidRPr="00166F92" w:rsidRDefault="00F1188B" w:rsidP="004F20BF">
            <w:pPr>
              <w:spacing w:before="120" w:after="120"/>
              <w:ind w:left="1226" w:hanging="540"/>
              <w:rPr>
                <w:noProof/>
              </w:rPr>
            </w:pPr>
            <w:r>
              <w:rPr>
                <w:noProof/>
              </w:rPr>
              <w:t xml:space="preserve">(d) </w:t>
            </w:r>
            <w:r w:rsidR="00693AD0">
              <w:rPr>
                <w:noProof/>
              </w:rPr>
              <w:t xml:space="preserve"> </w:t>
            </w:r>
            <w:r>
              <w:rPr>
                <w:noProof/>
              </w:rPr>
              <w:t>is being provided to the Bank.</w:t>
            </w:r>
          </w:p>
          <w:p w14:paraId="119B0EE7" w14:textId="77777777" w:rsidR="001146CD" w:rsidRPr="00166F92" w:rsidRDefault="001146CD" w:rsidP="004F20BF">
            <w:pPr>
              <w:spacing w:before="120" w:after="120"/>
              <w:ind w:left="576" w:hanging="576"/>
              <w:rPr>
                <w:noProof/>
              </w:rPr>
            </w:pPr>
            <w:r w:rsidRPr="00166F92">
              <w:rPr>
                <w:noProof/>
              </w:rPr>
              <w:t>16.4</w:t>
            </w:r>
            <w:r w:rsidRPr="00166F92">
              <w:rPr>
                <w:noProof/>
              </w:rPr>
              <w:tab/>
              <w:t>The above provisions of this GCC Clause 16 shall not in any way modify any undertaking of confidentiality given by either of the Parties hereto prior to the date of the Contract in respect of the Facilities or any part thereof.</w:t>
            </w:r>
          </w:p>
          <w:p w14:paraId="04975CD5" w14:textId="77777777" w:rsidR="001146CD" w:rsidRPr="00166F92" w:rsidRDefault="001146CD" w:rsidP="004F20BF">
            <w:pPr>
              <w:spacing w:before="120" w:after="120"/>
              <w:ind w:left="576" w:hanging="576"/>
              <w:rPr>
                <w:noProof/>
              </w:rPr>
            </w:pPr>
            <w:r w:rsidRPr="00166F92">
              <w:rPr>
                <w:noProof/>
              </w:rPr>
              <w:t>16.5</w:t>
            </w:r>
            <w:r w:rsidRPr="00166F92">
              <w:rPr>
                <w:noProof/>
              </w:rPr>
              <w:tab/>
              <w:t>The provisions of this GCC Clause 16 shall survive termination, for whatever reason, of the Contract.</w:t>
            </w:r>
          </w:p>
        </w:tc>
      </w:tr>
    </w:tbl>
    <w:p w14:paraId="189CF998" w14:textId="77777777" w:rsidR="001146CD" w:rsidRPr="00166F92" w:rsidRDefault="001146CD">
      <w:pPr>
        <w:pStyle w:val="S7Header1"/>
        <w:numPr>
          <w:ilvl w:val="0"/>
          <w:numId w:val="54"/>
        </w:numPr>
        <w:spacing w:after="120"/>
        <w:outlineLvl w:val="0"/>
        <w:rPr>
          <w:noProof/>
        </w:rPr>
      </w:pPr>
      <w:bookmarkStart w:id="1084" w:name="_Toc454731656"/>
      <w:bookmarkStart w:id="1085" w:name="_Toc135149768"/>
      <w:r w:rsidRPr="00166F92">
        <w:rPr>
          <w:noProof/>
        </w:rPr>
        <w:lastRenderedPageBreak/>
        <w:t>Execution of the Facilities</w:t>
      </w:r>
      <w:bookmarkEnd w:id="1084"/>
      <w:bookmarkEnd w:id="1085"/>
    </w:p>
    <w:tbl>
      <w:tblPr>
        <w:tblW w:w="9540" w:type="dxa"/>
        <w:tblLayout w:type="fixed"/>
        <w:tblLook w:val="0000" w:firstRow="0" w:lastRow="0" w:firstColumn="0" w:lastColumn="0" w:noHBand="0" w:noVBand="0"/>
      </w:tblPr>
      <w:tblGrid>
        <w:gridCol w:w="2358"/>
        <w:gridCol w:w="7182"/>
      </w:tblGrid>
      <w:tr w:rsidR="001146CD" w:rsidRPr="00166F92" w14:paraId="15EF49EE" w14:textId="77777777" w:rsidTr="248FE7B3">
        <w:tc>
          <w:tcPr>
            <w:tcW w:w="2358" w:type="dxa"/>
          </w:tcPr>
          <w:p w14:paraId="591FFBFB" w14:textId="77777777" w:rsidR="001146CD" w:rsidRPr="00166F92" w:rsidRDefault="001146CD" w:rsidP="004F20BF">
            <w:pPr>
              <w:pStyle w:val="S7Header2"/>
              <w:spacing w:before="120" w:after="120"/>
              <w:ind w:left="432" w:hanging="432"/>
              <w:rPr>
                <w:noProof/>
              </w:rPr>
            </w:pPr>
            <w:bookmarkStart w:id="1086" w:name="_Toc454731657"/>
            <w:bookmarkStart w:id="1087" w:name="_Toc135149769"/>
            <w:r w:rsidRPr="00166F92">
              <w:rPr>
                <w:noProof/>
              </w:rPr>
              <w:t>17.</w:t>
            </w:r>
            <w:r w:rsidRPr="00166F92">
              <w:rPr>
                <w:noProof/>
              </w:rPr>
              <w:tab/>
              <w:t>Representatives</w:t>
            </w:r>
            <w:bookmarkEnd w:id="1086"/>
            <w:bookmarkEnd w:id="1087"/>
          </w:p>
        </w:tc>
        <w:tc>
          <w:tcPr>
            <w:tcW w:w="7182" w:type="dxa"/>
          </w:tcPr>
          <w:p w14:paraId="3B12BC21" w14:textId="77777777" w:rsidR="001146CD" w:rsidRPr="00166F92" w:rsidRDefault="001146CD" w:rsidP="004F20BF">
            <w:pPr>
              <w:spacing w:before="120" w:after="120"/>
              <w:ind w:left="576" w:hanging="576"/>
              <w:rPr>
                <w:noProof/>
              </w:rPr>
            </w:pPr>
            <w:r w:rsidRPr="00166F92">
              <w:rPr>
                <w:noProof/>
              </w:rPr>
              <w:t>17.1</w:t>
            </w:r>
            <w:r w:rsidRPr="00166F92">
              <w:rPr>
                <w:noProof/>
              </w:rPr>
              <w:tab/>
            </w:r>
            <w:r w:rsidRPr="00AF4E20">
              <w:rPr>
                <w:noProof/>
              </w:rPr>
              <w:t>Project Manager</w:t>
            </w:r>
          </w:p>
          <w:p w14:paraId="58C7FFB3" w14:textId="77777777" w:rsidR="001146CD" w:rsidRPr="00166F92" w:rsidRDefault="001146CD" w:rsidP="004F20BF">
            <w:pPr>
              <w:spacing w:before="120" w:after="120"/>
              <w:ind w:left="576"/>
              <w:rPr>
                <w:noProof/>
              </w:rPr>
            </w:pPr>
            <w:r w:rsidRPr="00166F92">
              <w:rPr>
                <w:noProof/>
              </w:rPr>
              <w:t>If the Project Manager is not named in the Contract, then within fourteen (14) days of the Effective Date, the Employer shall appoint and notify the Contractor in writing of the name of the Project Manager.  The Employer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Employer at all times during the performance of the Contract.  All notices, instructions, orders, certificates, approvals and all other communications under the Contract shall be given by the Project Manager, except as herein otherwise provided.</w:t>
            </w:r>
          </w:p>
          <w:p w14:paraId="0BA95B55" w14:textId="77777777" w:rsidR="001146CD" w:rsidRPr="00166F92" w:rsidRDefault="001146CD" w:rsidP="004F20BF">
            <w:pPr>
              <w:spacing w:before="120" w:after="120"/>
              <w:ind w:left="576"/>
              <w:rPr>
                <w:noProof/>
              </w:rPr>
            </w:pPr>
            <w:r w:rsidRPr="00166F92">
              <w:rPr>
                <w:noProof/>
              </w:rPr>
              <w:t>All notices, instructions, information and other communications given by the Contractor to the Employer under the Contract shall be given to the Project Manager, except as herein otherwise provided.</w:t>
            </w:r>
          </w:p>
          <w:p w14:paraId="7B219588" w14:textId="77777777" w:rsidR="001146CD" w:rsidRPr="00166F92" w:rsidRDefault="001146CD" w:rsidP="004F20BF">
            <w:pPr>
              <w:spacing w:before="120" w:after="120"/>
              <w:ind w:left="576" w:hanging="576"/>
              <w:rPr>
                <w:noProof/>
              </w:rPr>
            </w:pPr>
            <w:r w:rsidRPr="00166F92">
              <w:rPr>
                <w:noProof/>
              </w:rPr>
              <w:t>17.2</w:t>
            </w:r>
            <w:r w:rsidRPr="00166F92">
              <w:rPr>
                <w:noProof/>
              </w:rPr>
              <w:tab/>
            </w:r>
            <w:r w:rsidRPr="00AF4E20">
              <w:rPr>
                <w:noProof/>
              </w:rPr>
              <w:t>Contractor’s Representative &amp; Construction Manager</w:t>
            </w:r>
          </w:p>
          <w:p w14:paraId="52727173" w14:textId="77777777" w:rsidR="001146CD" w:rsidRPr="00166F92" w:rsidRDefault="001146CD" w:rsidP="004F20BF">
            <w:pPr>
              <w:spacing w:before="120" w:after="120"/>
              <w:ind w:left="1226" w:right="-72" w:hanging="650"/>
              <w:rPr>
                <w:noProof/>
              </w:rPr>
            </w:pPr>
            <w:r w:rsidRPr="00166F92">
              <w:rPr>
                <w:noProof/>
              </w:rPr>
              <w:t>17.2.1</w:t>
            </w:r>
            <w:r w:rsidRPr="00166F92">
              <w:rPr>
                <w:noProof/>
              </w:rPr>
              <w:tab/>
              <w:t>If the Contractor’s Representative is not named in the Contract, then within fourteen (14) days of the Effective Date, the Contractor shall appoint the Contractor’s Representative and shall request the Employer in writing to approve the person so appointed.  If the Employer makes no objection to the appointment within fourteen (14) days, the Contractor’s Representative shall be deemed to have been approved.  If the Employer objects to the appointment within fourteen (14) days giving the reason therefor, then the Contractor shall appoint a replacement within fourteen (14) days of such objection, and the foregoing provisions of this GCC Sub-Clause 17.2.1 shall apply thereto.</w:t>
            </w:r>
          </w:p>
          <w:p w14:paraId="0B772A1D" w14:textId="77777777" w:rsidR="001146CD" w:rsidRPr="00166F92" w:rsidRDefault="001146CD" w:rsidP="00AF4E20">
            <w:pPr>
              <w:spacing w:before="120" w:after="120"/>
              <w:ind w:left="1226" w:right="-72" w:hanging="897"/>
              <w:rPr>
                <w:noProof/>
              </w:rPr>
            </w:pPr>
            <w:r w:rsidRPr="00166F92">
              <w:rPr>
                <w:noProof/>
              </w:rPr>
              <w:lastRenderedPageBreak/>
              <w:t>17.2.2</w:t>
            </w:r>
            <w:r w:rsidRPr="00166F92">
              <w:rPr>
                <w:noProof/>
              </w:rPr>
              <w:tab/>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75974C22" w14:textId="77777777" w:rsidR="001146CD" w:rsidRPr="00166F92" w:rsidRDefault="001146CD" w:rsidP="004F20BF">
            <w:pPr>
              <w:spacing w:before="120" w:after="120"/>
              <w:ind w:left="1221"/>
              <w:rPr>
                <w:noProof/>
              </w:rPr>
            </w:pPr>
            <w:r w:rsidRPr="00166F92">
              <w:rPr>
                <w:noProof/>
              </w:rPr>
              <w:t xml:space="preserve">All notices, instructions, information and all other </w:t>
            </w:r>
            <w:r w:rsidRPr="00AF4E20">
              <w:rPr>
                <w:noProof/>
              </w:rPr>
              <w:t>communications</w:t>
            </w:r>
            <w:r w:rsidRPr="00166F92">
              <w:rPr>
                <w:noProof/>
              </w:rPr>
              <w:t xml:space="preserve"> given by the Employer or the Project Manager to the Contractor under the Contract shall be given to the Contractor’s Representative or, in its absence, its deputy, except as herein otherwise provided.</w:t>
            </w:r>
          </w:p>
          <w:p w14:paraId="4850BDFF" w14:textId="77777777" w:rsidR="001146CD" w:rsidRPr="00166F92" w:rsidRDefault="001146CD" w:rsidP="004F20BF">
            <w:pPr>
              <w:spacing w:before="120" w:after="120"/>
              <w:ind w:left="1221"/>
              <w:rPr>
                <w:noProof/>
              </w:rPr>
            </w:pPr>
            <w:r w:rsidRPr="00166F92">
              <w:rPr>
                <w:noProof/>
              </w:rPr>
              <w:t xml:space="preserve">The </w:t>
            </w:r>
            <w:r w:rsidRPr="00AF4E20">
              <w:rPr>
                <w:noProof/>
              </w:rPr>
              <w:t>Contractor</w:t>
            </w:r>
            <w:r w:rsidRPr="00166F92">
              <w:rPr>
                <w:noProof/>
              </w:rPr>
              <w:t xml:space="preserve"> shall not revoke the appointment of the Contractor’s Representative without the Employer’s prior written consent, which shall not be unreasonably withheld.  If the Employer consents thereto, the Contractor shall appoint some other person as the Contractor’s Representative, pursuant to the procedure set out in GCC Sub-Clause 17.2.1.</w:t>
            </w:r>
          </w:p>
          <w:p w14:paraId="5C95AD09" w14:textId="77777777" w:rsidR="001146CD" w:rsidRPr="00166F92" w:rsidRDefault="001146CD" w:rsidP="004F20BF">
            <w:pPr>
              <w:spacing w:before="120" w:after="120"/>
              <w:ind w:left="1226" w:right="-72" w:hanging="902"/>
              <w:rPr>
                <w:noProof/>
              </w:rPr>
            </w:pPr>
            <w:r w:rsidRPr="00166F92">
              <w:rPr>
                <w:noProof/>
              </w:rPr>
              <w:t>17.2.3</w:t>
            </w:r>
            <w:r w:rsidRPr="00166F92">
              <w:rPr>
                <w:noProof/>
              </w:rPr>
              <w:tab/>
              <w:t>The Contractor’s Representative may, subject to the approval of the Employer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Employer and the Project Manager.</w:t>
            </w:r>
          </w:p>
          <w:p w14:paraId="751C2475" w14:textId="77777777" w:rsidR="001146CD" w:rsidRPr="00166F92" w:rsidRDefault="001146CD" w:rsidP="004F20BF">
            <w:pPr>
              <w:spacing w:before="120" w:after="120"/>
              <w:ind w:left="1221"/>
              <w:rPr>
                <w:noProof/>
              </w:rPr>
            </w:pPr>
            <w:r w:rsidRPr="00166F92">
              <w:rPr>
                <w:noProof/>
              </w:rPr>
              <w:t xml:space="preserve">Any act or exercise by any person of powers, functions and authorities so delegated </w:t>
            </w:r>
            <w:r w:rsidRPr="00AF4E20">
              <w:rPr>
                <w:noProof/>
              </w:rPr>
              <w:t>to</w:t>
            </w:r>
            <w:r w:rsidRPr="00166F92">
              <w:rPr>
                <w:noProof/>
              </w:rPr>
              <w:t xml:space="preserve"> him or her in accordance with this GCC Sub-Clause 17.2.3 shall be deemed to be an act or exercise by the Contractor’s Representative.</w:t>
            </w:r>
          </w:p>
          <w:p w14:paraId="53AF95D0" w14:textId="77777777" w:rsidR="001146CD" w:rsidRPr="00166F92" w:rsidRDefault="001146CD" w:rsidP="004F20BF">
            <w:pPr>
              <w:spacing w:before="120" w:after="120"/>
              <w:ind w:left="1226" w:right="-72" w:hanging="902"/>
              <w:rPr>
                <w:noProof/>
              </w:rPr>
            </w:pPr>
            <w:r w:rsidRPr="00166F92">
              <w:rPr>
                <w:noProof/>
              </w:rPr>
              <w:t>17.2.4</w:t>
            </w:r>
            <w:r w:rsidRPr="00166F92">
              <w:rPr>
                <w:noProof/>
              </w:rPr>
              <w:tab/>
              <w:t xml:space="preserve">From the commencement of installation of the Facilities at the Site until Completion, the Contractor’s Representative shall appoint a suitable person as the Construction Manager.  The Construction Manager shall supervise all </w:t>
            </w:r>
            <w:r w:rsidRPr="00166F92">
              <w:rPr>
                <w:noProof/>
              </w:rPr>
              <w:lastRenderedPageBreak/>
              <w:t>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shall be appointed to act as the Construction Manager’s</w:t>
            </w:r>
            <w:r w:rsidRPr="00166F92" w:rsidDel="006826C2">
              <w:rPr>
                <w:noProof/>
              </w:rPr>
              <w:t xml:space="preserve"> </w:t>
            </w:r>
            <w:r w:rsidRPr="00166F92">
              <w:rPr>
                <w:noProof/>
              </w:rPr>
              <w:t>deputy.</w:t>
            </w:r>
          </w:p>
          <w:p w14:paraId="12132967" w14:textId="77777777" w:rsidR="00151B27" w:rsidRPr="00AF4E20" w:rsidRDefault="001146CD" w:rsidP="004F20BF">
            <w:pPr>
              <w:spacing w:before="120" w:after="120"/>
              <w:ind w:left="1226" w:right="-72" w:hanging="902"/>
              <w:rPr>
                <w:noProof/>
              </w:rPr>
            </w:pPr>
            <w:r w:rsidRPr="00166F92">
              <w:rPr>
                <w:noProof/>
              </w:rPr>
              <w:t>17.2.5</w:t>
            </w:r>
            <w:r w:rsidRPr="00166F92">
              <w:rPr>
                <w:noProof/>
              </w:rPr>
              <w:tab/>
            </w:r>
            <w:r w:rsidR="00151B27" w:rsidRPr="00AF4E20">
              <w:rPr>
                <w:noProof/>
              </w:rPr>
              <w:t xml:space="preserve">The Project Manager may require the Contractor to remove (or cause to be </w:t>
            </w:r>
            <w:r w:rsidR="00151B27" w:rsidRPr="004F20BF">
              <w:rPr>
                <w:noProof/>
              </w:rPr>
              <w:t>removed</w:t>
            </w:r>
            <w:r w:rsidR="00151B27" w:rsidRPr="00AF4E20">
              <w:rPr>
                <w:noProof/>
              </w:rPr>
              <w:t xml:space="preserve">) </w:t>
            </w:r>
            <w:r w:rsidR="00F45C17">
              <w:rPr>
                <w:noProof/>
              </w:rPr>
              <w:t>the Contractor’s Re</w:t>
            </w:r>
            <w:r w:rsidR="00F45C17" w:rsidRPr="00166F92">
              <w:rPr>
                <w:noProof/>
              </w:rPr>
              <w:t xml:space="preserve">presentative or </w:t>
            </w:r>
            <w:r w:rsidR="00F45C17">
              <w:rPr>
                <w:noProof/>
              </w:rPr>
              <w:t xml:space="preserve">any other </w:t>
            </w:r>
            <w:r w:rsidR="00F45C17" w:rsidRPr="00166F92">
              <w:rPr>
                <w:noProof/>
              </w:rPr>
              <w:t>person employed by the Contractor in the execution of the Contract</w:t>
            </w:r>
            <w:r w:rsidR="00151B27" w:rsidRPr="00AF4E20">
              <w:rPr>
                <w:noProof/>
              </w:rPr>
              <w:t>, who:</w:t>
            </w:r>
          </w:p>
          <w:p w14:paraId="042809EC"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persists in any misconduct or lack of care;</w:t>
            </w:r>
          </w:p>
          <w:p w14:paraId="0F114A60"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carries out duties incompetently or negligently;</w:t>
            </w:r>
          </w:p>
          <w:p w14:paraId="255EFBB9"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fails to comply with any provision of the Contract;</w:t>
            </w:r>
          </w:p>
          <w:p w14:paraId="47EBC08C"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persists in any conduct which is prejudicial to safety, health, or the protection of the environment;</w:t>
            </w:r>
          </w:p>
          <w:p w14:paraId="3A469A9E"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 xml:space="preserve">based on reasonable evidence, is determined to have engaged in Fraud and Corruption during the execution of the </w:t>
            </w:r>
            <w:r w:rsidR="006E1F90" w:rsidRPr="00AF4E20">
              <w:rPr>
                <w:noProof/>
              </w:rPr>
              <w:t>Contract</w:t>
            </w:r>
            <w:r w:rsidRPr="00AF4E20">
              <w:rPr>
                <w:noProof/>
              </w:rPr>
              <w:t xml:space="preserve">; </w:t>
            </w:r>
          </w:p>
          <w:p w14:paraId="41A67E7C"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has been recruited from the Employer’s Personnel</w:t>
            </w:r>
            <w:r w:rsidR="00F45C17" w:rsidRPr="00AF4E20">
              <w:rPr>
                <w:noProof/>
              </w:rPr>
              <w:t xml:space="preserve"> in breach of GCC Sub-Clause 22.2.2</w:t>
            </w:r>
            <w:r w:rsidRPr="00AF4E20">
              <w:rPr>
                <w:noProof/>
              </w:rPr>
              <w:t>;</w:t>
            </w:r>
          </w:p>
          <w:p w14:paraId="2B4F21C8" w14:textId="77777777" w:rsidR="00151B27" w:rsidRPr="00AF4E20" w:rsidRDefault="00151B27">
            <w:pPr>
              <w:pStyle w:val="ListParagraph"/>
              <w:numPr>
                <w:ilvl w:val="0"/>
                <w:numId w:val="71"/>
              </w:numPr>
              <w:spacing w:before="120" w:after="120"/>
              <w:ind w:left="1667" w:hanging="450"/>
              <w:contextualSpacing w:val="0"/>
              <w:jc w:val="both"/>
              <w:rPr>
                <w:noProof/>
              </w:rPr>
            </w:pPr>
            <w:r w:rsidRPr="00AF4E20">
              <w:rPr>
                <w:noProof/>
              </w:rPr>
              <w:t>undertakes behaviour which breaches the Code of Conduct (ES)</w:t>
            </w:r>
            <w:r w:rsidR="00F45C17" w:rsidRPr="00AF4E20">
              <w:rPr>
                <w:noProof/>
              </w:rPr>
              <w:t>, as applicable;</w:t>
            </w:r>
          </w:p>
          <w:p w14:paraId="15CFBB1E" w14:textId="77777777" w:rsidR="00151B27" w:rsidRPr="00AF4E20" w:rsidRDefault="00151B27" w:rsidP="004F20BF">
            <w:pPr>
              <w:spacing w:before="120" w:after="120"/>
              <w:ind w:left="1221"/>
              <w:rPr>
                <w:noProof/>
              </w:rPr>
            </w:pPr>
            <w:r w:rsidRPr="00AF4E20">
              <w:rPr>
                <w:noProof/>
              </w:rPr>
              <w:t xml:space="preserve">If appropriate, the Contractor shall then promptly appoint (or cause to be </w:t>
            </w:r>
            <w:r w:rsidRPr="004F20BF">
              <w:rPr>
                <w:noProof/>
              </w:rPr>
              <w:t>appointed</w:t>
            </w:r>
            <w:r w:rsidRPr="00AF4E20">
              <w:rPr>
                <w:noProof/>
              </w:rPr>
              <w:t xml:space="preserve">) a suitable replacement with equivalent skills and experience. </w:t>
            </w:r>
          </w:p>
          <w:p w14:paraId="5D4A2FFC" w14:textId="77777777" w:rsidR="001146CD" w:rsidRPr="00166F92" w:rsidRDefault="001A3F4C" w:rsidP="004F20BF">
            <w:pPr>
              <w:spacing w:before="120" w:after="120"/>
              <w:ind w:left="1221"/>
              <w:rPr>
                <w:noProof/>
              </w:rPr>
            </w:pPr>
            <w:r w:rsidRPr="00AF4E20">
              <w:rPr>
                <w:noProof/>
              </w:rPr>
              <w:t>N</w:t>
            </w:r>
            <w:r w:rsidR="00151B27" w:rsidRPr="00AF4E20">
              <w:rPr>
                <w:noProof/>
              </w:rPr>
              <w:t xml:space="preserve">otwithstanding any requirement from the </w:t>
            </w:r>
            <w:r w:rsidRPr="00AF4E20">
              <w:rPr>
                <w:noProof/>
              </w:rPr>
              <w:t>Project Manager</w:t>
            </w:r>
            <w:r w:rsidR="00151B27" w:rsidRPr="00AF4E20">
              <w:rPr>
                <w:noProof/>
              </w:rPr>
              <w:t xml:space="preserve"> to remove or</w:t>
            </w:r>
            <w:r w:rsidRPr="00AF4E20">
              <w:rPr>
                <w:noProof/>
              </w:rPr>
              <w:t xml:space="preserve"> </w:t>
            </w:r>
            <w:r w:rsidR="00151B27" w:rsidRPr="00AF4E20">
              <w:rPr>
                <w:noProof/>
              </w:rPr>
              <w:t xml:space="preserve">cause to remove any person, the Contractor shall take </w:t>
            </w:r>
            <w:r w:rsidR="00151B27" w:rsidRPr="004F20BF">
              <w:rPr>
                <w:noProof/>
              </w:rPr>
              <w:t>immediate</w:t>
            </w:r>
            <w:r w:rsidR="00151B27" w:rsidRPr="00AF4E20">
              <w:rPr>
                <w:noProof/>
              </w:rPr>
              <w:t xml:space="preserve"> action as appropriate in response to any violation of (a) through (g) above. Such immediate action shall include removing (or causing to be removed) from the Site or other places where the </w:t>
            </w:r>
            <w:r w:rsidRPr="00AF4E20">
              <w:rPr>
                <w:noProof/>
              </w:rPr>
              <w:t>Contract is being ex</w:t>
            </w:r>
            <w:r w:rsidR="00AF7006" w:rsidRPr="00AF4E20">
              <w:rPr>
                <w:noProof/>
              </w:rPr>
              <w:t>e</w:t>
            </w:r>
            <w:r w:rsidRPr="00AF4E20">
              <w:rPr>
                <w:noProof/>
              </w:rPr>
              <w:t>cuted</w:t>
            </w:r>
            <w:r w:rsidR="00151B27" w:rsidRPr="00AF4E20">
              <w:rPr>
                <w:noProof/>
              </w:rPr>
              <w:t xml:space="preserve">, any Contractor’s Personnel who engages </w:t>
            </w:r>
            <w:r w:rsidR="00151B27" w:rsidRPr="00AF4E20">
              <w:rPr>
                <w:noProof/>
              </w:rPr>
              <w:lastRenderedPageBreak/>
              <w:t>in (a), (b), (c), (d), (e) or (g) above or has been recruited as stated in (f) above</w:t>
            </w:r>
            <w:r w:rsidRPr="00AF4E20">
              <w:rPr>
                <w:noProof/>
              </w:rPr>
              <w:t>.</w:t>
            </w:r>
            <w:r w:rsidR="001146CD" w:rsidRPr="00166F92">
              <w:rPr>
                <w:noProof/>
              </w:rPr>
              <w:t>.</w:t>
            </w:r>
          </w:p>
          <w:p w14:paraId="021FB855" w14:textId="77777777" w:rsidR="001146CD" w:rsidRPr="00166F92" w:rsidRDefault="001146CD" w:rsidP="004F20BF">
            <w:pPr>
              <w:spacing w:before="120" w:after="120"/>
              <w:ind w:left="1226" w:right="-72" w:hanging="902"/>
              <w:rPr>
                <w:noProof/>
              </w:rPr>
            </w:pPr>
            <w:r w:rsidRPr="00166F92">
              <w:rPr>
                <w:noProof/>
              </w:rPr>
              <w:t>17.2.6</w:t>
            </w:r>
            <w:r w:rsidRPr="00166F92">
              <w:rPr>
                <w:noProof/>
              </w:rPr>
              <w:tab/>
              <w:t xml:space="preserve">If any representative or person employed by the Contractor is removed in accordance with GCC Sub-Clause 17.2.5, the Contractor shall, where required, promptly appoint a </w:t>
            </w:r>
            <w:r w:rsidR="001A3F4C">
              <w:rPr>
                <w:noProof/>
              </w:rPr>
              <w:t xml:space="preserve">suitable </w:t>
            </w:r>
            <w:r w:rsidRPr="00166F92">
              <w:rPr>
                <w:noProof/>
              </w:rPr>
              <w:t>replacement</w:t>
            </w:r>
            <w:r w:rsidR="00E1149B">
              <w:rPr>
                <w:noProof/>
              </w:rPr>
              <w:t xml:space="preserve"> with equivalent skills and experience.</w:t>
            </w:r>
          </w:p>
        </w:tc>
      </w:tr>
      <w:tr w:rsidR="001146CD" w:rsidRPr="00166F92" w14:paraId="2DB34E24" w14:textId="77777777" w:rsidTr="248FE7B3">
        <w:tc>
          <w:tcPr>
            <w:tcW w:w="2358" w:type="dxa"/>
          </w:tcPr>
          <w:p w14:paraId="17F3FA05" w14:textId="77777777" w:rsidR="001146CD" w:rsidRPr="00166F92" w:rsidRDefault="001146CD" w:rsidP="004F20BF">
            <w:pPr>
              <w:pStyle w:val="S7Header2"/>
              <w:spacing w:before="120" w:after="120"/>
              <w:ind w:left="432" w:hanging="432"/>
              <w:rPr>
                <w:noProof/>
              </w:rPr>
            </w:pPr>
            <w:bookmarkStart w:id="1088" w:name="_Toc454731658"/>
            <w:bookmarkStart w:id="1089" w:name="_Toc135149770"/>
            <w:r w:rsidRPr="00166F92">
              <w:rPr>
                <w:noProof/>
              </w:rPr>
              <w:lastRenderedPageBreak/>
              <w:t>18.</w:t>
            </w:r>
            <w:r w:rsidRPr="00166F92">
              <w:rPr>
                <w:noProof/>
              </w:rPr>
              <w:tab/>
              <w:t>Work Program</w:t>
            </w:r>
            <w:bookmarkEnd w:id="1088"/>
            <w:bookmarkEnd w:id="1089"/>
          </w:p>
        </w:tc>
        <w:tc>
          <w:tcPr>
            <w:tcW w:w="7182" w:type="dxa"/>
          </w:tcPr>
          <w:p w14:paraId="05CB5209" w14:textId="77777777" w:rsidR="001146CD" w:rsidRPr="00166F92" w:rsidRDefault="001146CD" w:rsidP="004F20BF">
            <w:pPr>
              <w:spacing w:before="120" w:after="120"/>
              <w:ind w:left="576" w:hanging="576"/>
              <w:rPr>
                <w:noProof/>
              </w:rPr>
            </w:pPr>
            <w:r w:rsidRPr="00166F92">
              <w:rPr>
                <w:noProof/>
              </w:rPr>
              <w:t>18.1</w:t>
            </w:r>
            <w:r w:rsidRPr="00166F92">
              <w:rPr>
                <w:noProof/>
              </w:rPr>
              <w:tab/>
            </w:r>
            <w:r w:rsidRPr="00166F92">
              <w:rPr>
                <w:noProof/>
                <w:u w:val="single"/>
              </w:rPr>
              <w:t>Contractor’s Organization</w:t>
            </w:r>
          </w:p>
          <w:p w14:paraId="6416C9EE" w14:textId="77777777" w:rsidR="001146CD" w:rsidRPr="00166F92" w:rsidRDefault="001146CD" w:rsidP="004F20BF">
            <w:pPr>
              <w:spacing w:before="120" w:after="120"/>
              <w:ind w:left="515"/>
              <w:rPr>
                <w:noProof/>
              </w:rPr>
            </w:pPr>
            <w:r w:rsidRPr="00166F92">
              <w:rPr>
                <w:noProof/>
              </w:rPr>
              <w:t xml:space="preserve">The Contractor shall supply to the Employer and the Project Manager a chart showing the proposed organization to be established by the Contractor for carrying out work on the </w:t>
            </w:r>
            <w:r w:rsidRPr="004F20BF">
              <w:rPr>
                <w:rFonts w:eastAsia="Arial Narrow"/>
                <w:color w:val="000000"/>
              </w:rPr>
              <w:t>Facilities</w:t>
            </w:r>
            <w:r w:rsidRPr="00166F92">
              <w:rPr>
                <w:noProof/>
              </w:rPr>
              <w:t xml:space="preserve"> within twenty-one (21) days of the Effective Date.  The chart shall include the identities of the key personnel and the curricula vitae of such key personnel to be employed shall be supplied together with the chart.  The Contractor shall promptly inform the Employer and the Project Manager in writing of any revision or alteration of such an organization chart.</w:t>
            </w:r>
          </w:p>
          <w:p w14:paraId="594DA52C" w14:textId="77777777" w:rsidR="001146CD" w:rsidRPr="00166F92" w:rsidRDefault="001146CD" w:rsidP="004F20BF">
            <w:pPr>
              <w:spacing w:before="120" w:after="120"/>
              <w:ind w:left="576" w:hanging="576"/>
              <w:rPr>
                <w:noProof/>
              </w:rPr>
            </w:pPr>
            <w:r w:rsidRPr="00166F92">
              <w:rPr>
                <w:noProof/>
              </w:rPr>
              <w:t>18.2</w:t>
            </w:r>
            <w:r w:rsidRPr="00166F92">
              <w:rPr>
                <w:noProof/>
              </w:rPr>
              <w:tab/>
            </w:r>
            <w:r w:rsidRPr="00166F92">
              <w:rPr>
                <w:noProof/>
                <w:u w:val="single"/>
              </w:rPr>
              <w:t>Program of Performance</w:t>
            </w:r>
          </w:p>
          <w:p w14:paraId="12C6708A" w14:textId="77777777" w:rsidR="001146CD" w:rsidRPr="00166F92" w:rsidRDefault="001146CD" w:rsidP="004F20BF">
            <w:pPr>
              <w:spacing w:before="120" w:after="120"/>
              <w:ind w:left="515"/>
              <w:rPr>
                <w:noProof/>
              </w:rPr>
            </w:pPr>
            <w:r w:rsidRPr="00166F92">
              <w:rPr>
                <w:noProof/>
              </w:rPr>
              <w:t xml:space="preserve">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precommission the Facilities, as well as the date by which the Contractor reasonably requires that the Employer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PCC pursuant to Sub-Clause 8.2 and </w:t>
            </w:r>
            <w:r w:rsidRPr="00166F92">
              <w:rPr>
                <w:noProof/>
              </w:rPr>
              <w:lastRenderedPageBreak/>
              <w:t>any extension granted in accordance with GCC Clause 40, and shall submit all such revisions to the Project Manager.</w:t>
            </w:r>
          </w:p>
          <w:p w14:paraId="61D812A8" w14:textId="77777777" w:rsidR="001146CD" w:rsidRPr="00166F92" w:rsidRDefault="001146CD" w:rsidP="004F20BF">
            <w:pPr>
              <w:spacing w:before="120" w:after="120"/>
              <w:ind w:left="576" w:hanging="576"/>
              <w:rPr>
                <w:noProof/>
              </w:rPr>
            </w:pPr>
            <w:r w:rsidRPr="00166F92">
              <w:rPr>
                <w:noProof/>
              </w:rPr>
              <w:t>18.3</w:t>
            </w:r>
            <w:r w:rsidRPr="00166F92">
              <w:rPr>
                <w:noProof/>
              </w:rPr>
              <w:tab/>
            </w:r>
            <w:r w:rsidRPr="00166F92">
              <w:rPr>
                <w:noProof/>
                <w:u w:val="single"/>
              </w:rPr>
              <w:t>Progress Report</w:t>
            </w:r>
          </w:p>
          <w:p w14:paraId="39509D89" w14:textId="2A7274DF" w:rsidR="001146CD" w:rsidRPr="00166F92" w:rsidRDefault="001146CD" w:rsidP="004F20BF">
            <w:pPr>
              <w:spacing w:before="120" w:after="120"/>
              <w:ind w:left="515" w:right="-72"/>
              <w:rPr>
                <w:noProof/>
              </w:rPr>
            </w:pPr>
            <w:r w:rsidRPr="00166F92">
              <w:rPr>
                <w:noProof/>
              </w:rPr>
              <w:t xml:space="preserve">The Contractor shall monitor progress of all the activities specified in the </w:t>
            </w:r>
            <w:r w:rsidRPr="004F20BF">
              <w:rPr>
                <w:rFonts w:eastAsia="Arial Narrow"/>
                <w:color w:val="000000"/>
              </w:rPr>
              <w:t>program</w:t>
            </w:r>
            <w:r w:rsidRPr="00166F92">
              <w:rPr>
                <w:noProof/>
              </w:rPr>
              <w:t xml:space="preserve"> referred to in GCC Sub-Clause 18.2</w:t>
            </w:r>
            <w:r w:rsidR="00506D6B">
              <w:rPr>
                <w:noProof/>
              </w:rPr>
              <w:t xml:space="preserve"> </w:t>
            </w:r>
            <w:r w:rsidRPr="00166F92">
              <w:rPr>
                <w:noProof/>
              </w:rPr>
              <w:t>above, and supply a progress report to the Project Manager every month.</w:t>
            </w:r>
          </w:p>
          <w:p w14:paraId="64B856D3" w14:textId="77777777" w:rsidR="001146CD" w:rsidRDefault="001146CD" w:rsidP="004F20BF">
            <w:pPr>
              <w:spacing w:before="120" w:after="120"/>
              <w:ind w:left="515" w:right="-72"/>
              <w:rPr>
                <w:noProof/>
              </w:rPr>
            </w:pPr>
            <w:r w:rsidRPr="00166F92">
              <w:rPr>
                <w:noProof/>
              </w:rPr>
              <w:t xml:space="preserve">The progress report shall be in a form acceptable to the Project Manager and shall </w:t>
            </w:r>
            <w:r w:rsidRPr="004F20BF">
              <w:rPr>
                <w:rFonts w:eastAsia="Arial Narrow"/>
                <w:color w:val="000000"/>
              </w:rPr>
              <w:t>indicate</w:t>
            </w:r>
            <w:r w:rsidRPr="00166F92">
              <w:rPr>
                <w:noProof/>
              </w:rPr>
              <w:t>: (a) percentage completion achieved compared with the planned percentage completion for each activity; and (b) where any activity is behind the program, giving comments and likely consequences and stating the corrective action being taken.</w:t>
            </w:r>
          </w:p>
          <w:p w14:paraId="0EE7D67D" w14:textId="30A3EEA6" w:rsidR="00151B27" w:rsidRDefault="0CB94F01" w:rsidP="004F20BF">
            <w:pPr>
              <w:spacing w:before="120" w:after="120"/>
              <w:ind w:left="515" w:right="-72"/>
              <w:rPr>
                <w:noProof/>
              </w:rPr>
            </w:pPr>
            <w:r w:rsidRPr="248FE7B3">
              <w:rPr>
                <w:noProof/>
              </w:rPr>
              <w:t xml:space="preserve">Unless otherwise stated in the </w:t>
            </w:r>
            <w:r w:rsidR="63EF3A2E" w:rsidRPr="248FE7B3">
              <w:rPr>
                <w:noProof/>
              </w:rPr>
              <w:t>Employer’s Requirements</w:t>
            </w:r>
            <w:r w:rsidRPr="248FE7B3">
              <w:rPr>
                <w:noProof/>
              </w:rPr>
              <w:t>, each progress report shall include the Environmental and Social (ES) metrics set out in Appendix C.</w:t>
            </w:r>
          </w:p>
          <w:p w14:paraId="3D5EDCA5" w14:textId="0272F40E" w:rsidR="0901442E" w:rsidRDefault="0011004F" w:rsidP="248FE7B3">
            <w:pPr>
              <w:spacing w:before="120" w:after="120"/>
              <w:ind w:left="515" w:right="-72"/>
              <w:rPr>
                <w:noProof/>
              </w:rPr>
            </w:pPr>
            <w:r>
              <w:rPr>
                <w:b/>
                <w:bCs/>
                <w:noProof/>
              </w:rPr>
              <w:t xml:space="preserve">If </w:t>
            </w:r>
            <w:r w:rsidR="0901442E" w:rsidRPr="0011004F">
              <w:rPr>
                <w:b/>
                <w:bCs/>
                <w:noProof/>
              </w:rPr>
              <w:t>stated in the PCC</w:t>
            </w:r>
            <w:r w:rsidR="0901442E" w:rsidRPr="248FE7B3">
              <w:rPr>
                <w:noProof/>
              </w:rPr>
              <w:t>, progress</w:t>
            </w:r>
            <w:r w:rsidR="0901442E" w:rsidRPr="0011004F">
              <w:rPr>
                <w:noProof/>
              </w:rPr>
              <w:t xml:space="preserve"> report </w:t>
            </w:r>
            <w:r w:rsidR="0901442E" w:rsidRPr="248FE7B3">
              <w:rPr>
                <w:noProof/>
              </w:rPr>
              <w:t>shall incl</w:t>
            </w:r>
            <w:r w:rsidR="7368377B" w:rsidRPr="248FE7B3">
              <w:rPr>
                <w:noProof/>
              </w:rPr>
              <w:t xml:space="preserve">ude </w:t>
            </w:r>
            <w:r w:rsidR="0901442E" w:rsidRPr="0011004F">
              <w:rPr>
                <w:noProof/>
              </w:rPr>
              <w:t>status of compliance to cyber security risks management, and any foreseeable cyber security risk and mitigation</w:t>
            </w:r>
            <w:r w:rsidR="76A91069" w:rsidRPr="248FE7B3">
              <w:rPr>
                <w:noProof/>
              </w:rPr>
              <w:t>.</w:t>
            </w:r>
          </w:p>
          <w:p w14:paraId="6F1C3A38" w14:textId="39E17EF9" w:rsidR="00151B27" w:rsidRPr="00151B27" w:rsidRDefault="0CB94F01" w:rsidP="248FE7B3">
            <w:pPr>
              <w:tabs>
                <w:tab w:val="num" w:pos="918"/>
              </w:tabs>
              <w:spacing w:before="120" w:after="120"/>
              <w:ind w:left="540" w:right="-72"/>
            </w:pPr>
            <w:r w:rsidRPr="248FE7B3">
              <w:rPr>
                <w:color w:val="000000" w:themeColor="text1"/>
              </w:rPr>
              <w:t xml:space="preserve">In addition to the progress reports, </w:t>
            </w:r>
            <w:r w:rsidRPr="248FE7B3">
              <w:rPr>
                <w:rFonts w:eastAsia="Arial Narrow"/>
                <w:color w:val="000000" w:themeColor="text1"/>
              </w:rPr>
              <w:t xml:space="preserve">the Contractor shall inform the Project Manager immediately of any allegation, incident or accident </w:t>
            </w:r>
            <w:proofErr w:type="gramStart"/>
            <w:r w:rsidRPr="248FE7B3">
              <w:rPr>
                <w:rFonts w:eastAsia="Arial Narrow"/>
                <w:color w:val="000000" w:themeColor="text1"/>
              </w:rPr>
              <w:t>in</w:t>
            </w:r>
            <w:proofErr w:type="gramEnd"/>
            <w:r w:rsidRPr="248FE7B3">
              <w:rPr>
                <w:rFonts w:eastAsia="Arial Narrow"/>
                <w:color w:val="000000" w:themeColor="text1"/>
              </w:rPr>
              <w:t xml:space="preserve"> the </w:t>
            </w:r>
            <w:proofErr w:type="gramStart"/>
            <w:r w:rsidRPr="248FE7B3">
              <w:rPr>
                <w:rFonts w:eastAsia="Arial Narrow"/>
                <w:color w:val="000000" w:themeColor="text1"/>
              </w:rPr>
              <w:t>Site,  which</w:t>
            </w:r>
            <w:proofErr w:type="gramEnd"/>
            <w:r w:rsidRPr="248FE7B3">
              <w:rPr>
                <w:rFonts w:eastAsia="Arial Narrow"/>
                <w:color w:val="000000" w:themeColor="text1"/>
              </w:rPr>
              <w:t xml:space="preserve"> has or is likely to have a significant adverse effect on the environment, the affected communities, the public, Employer’s Personnel or Contractor’s Personnel. This includes, but is not limited to, any incident or </w:t>
            </w:r>
            <w:proofErr w:type="gramStart"/>
            <w:r w:rsidRPr="248FE7B3">
              <w:rPr>
                <w:rFonts w:eastAsia="Arial Narrow"/>
                <w:color w:val="000000" w:themeColor="text1"/>
              </w:rPr>
              <w:t>accident causing</w:t>
            </w:r>
            <w:proofErr w:type="gramEnd"/>
            <w:r w:rsidRPr="248FE7B3">
              <w:rPr>
                <w:rFonts w:eastAsia="Arial Narrow"/>
                <w:color w:val="000000" w:themeColor="text1"/>
              </w:rPr>
              <w:t xml:space="preserve"> fatality or serious injury; significant adverse effects or damage to private property; </w:t>
            </w:r>
            <w:r w:rsidR="48CA69ED" w:rsidRPr="248FE7B3">
              <w:t>any cyber security incidents</w:t>
            </w:r>
            <w:r w:rsidR="24E9FE96" w:rsidRPr="248FE7B3">
              <w:t xml:space="preserve"> </w:t>
            </w:r>
            <w:r w:rsidR="24E9FE96" w:rsidRPr="0011004F">
              <w:rPr>
                <w:b/>
                <w:bCs/>
              </w:rPr>
              <w:t xml:space="preserve">as </w:t>
            </w:r>
            <w:r w:rsidR="00F431E7" w:rsidRPr="248FE7B3">
              <w:rPr>
                <w:b/>
                <w:bCs/>
              </w:rPr>
              <w:t>specified</w:t>
            </w:r>
            <w:r w:rsidR="24E9FE96" w:rsidRPr="0011004F">
              <w:rPr>
                <w:b/>
                <w:bCs/>
              </w:rPr>
              <w:t xml:space="preserve"> in the </w:t>
            </w:r>
            <w:r w:rsidR="00CB1A47">
              <w:rPr>
                <w:b/>
                <w:bCs/>
              </w:rPr>
              <w:t>P</w:t>
            </w:r>
            <w:r w:rsidR="24E9FE96" w:rsidRPr="0011004F">
              <w:rPr>
                <w:b/>
                <w:bCs/>
              </w:rPr>
              <w:t>CC</w:t>
            </w:r>
            <w:r w:rsidR="48CA69ED" w:rsidRPr="248FE7B3">
              <w:t>;</w:t>
            </w:r>
            <w:r w:rsidR="48CA69ED" w:rsidRPr="248FE7B3">
              <w:rPr>
                <w:color w:val="000000" w:themeColor="text1"/>
              </w:rPr>
              <w:t xml:space="preserve"> </w:t>
            </w:r>
            <w:r w:rsidRPr="248FE7B3">
              <w:rPr>
                <w:rFonts w:eastAsia="Arial Narrow"/>
                <w:color w:val="000000" w:themeColor="text1"/>
              </w:rPr>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28F27B1E" w14:textId="77777777" w:rsidR="00151B27" w:rsidRPr="00151B27" w:rsidRDefault="00151B27" w:rsidP="004F20BF">
            <w:pPr>
              <w:spacing w:before="120" w:after="120"/>
              <w:ind w:left="515"/>
              <w:rPr>
                <w:rFonts w:eastAsia="Arial Narrow"/>
                <w:color w:val="000000"/>
              </w:rPr>
            </w:pPr>
            <w:r w:rsidRPr="00151B27">
              <w:rPr>
                <w:rFonts w:eastAsia="Arial Narrow"/>
                <w:color w:val="000000"/>
              </w:rPr>
              <w:t xml:space="preserve">The Contractor, upon becoming aware of the allegation, incident or accident, shall also immediately inform the Project Manager of any such incident or accident on the Subcontractors’ or suppliers’ premises relating to the </w:t>
            </w:r>
            <w:r w:rsidR="00A90824">
              <w:rPr>
                <w:rFonts w:eastAsia="Arial Narrow"/>
                <w:color w:val="000000"/>
              </w:rPr>
              <w:t xml:space="preserve">Facilities </w:t>
            </w:r>
            <w:r w:rsidRPr="00151B27">
              <w:rPr>
                <w:rFonts w:eastAsia="Arial Narrow"/>
                <w:color w:val="000000"/>
              </w:rPr>
              <w:t xml:space="preserve"> which has or is likely to have a </w:t>
            </w:r>
            <w:r w:rsidRPr="00151B27">
              <w:rPr>
                <w:rFonts w:eastAsia="Arial Narrow"/>
                <w:color w:val="000000"/>
              </w:rPr>
              <w:lastRenderedPageBreak/>
              <w:t xml:space="preserve">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Project Manager within the timeframe agreed with the Project Manager. </w:t>
            </w:r>
          </w:p>
          <w:p w14:paraId="796A02A4" w14:textId="77777777" w:rsidR="00151B27" w:rsidRPr="004F20BF" w:rsidRDefault="00151B27" w:rsidP="004F20BF">
            <w:pPr>
              <w:spacing w:before="120" w:after="120"/>
              <w:ind w:left="515" w:right="-72"/>
              <w:rPr>
                <w:rFonts w:eastAsia="Arial Narrow"/>
                <w:noProof/>
                <w:color w:val="000000"/>
              </w:rPr>
            </w:pPr>
            <w:r w:rsidRPr="00151B27">
              <w:rPr>
                <w:rFonts w:eastAsia="Arial Narrow"/>
                <w:color w:val="000000"/>
              </w:rPr>
              <w:t>The Contractor shall require its Subcontractors and suppliers to immediately notify the Contractor of any incidents or accidents referred to in this Subclause.</w:t>
            </w:r>
          </w:p>
          <w:p w14:paraId="72F43820" w14:textId="77777777" w:rsidR="001146CD" w:rsidRPr="00166F92" w:rsidRDefault="001146CD" w:rsidP="004F20BF">
            <w:pPr>
              <w:spacing w:before="120" w:after="120"/>
              <w:ind w:left="576" w:hanging="576"/>
              <w:rPr>
                <w:noProof/>
              </w:rPr>
            </w:pPr>
            <w:r w:rsidRPr="00166F92">
              <w:rPr>
                <w:noProof/>
              </w:rPr>
              <w:t>18.4</w:t>
            </w:r>
            <w:r w:rsidRPr="00166F92">
              <w:rPr>
                <w:noProof/>
              </w:rPr>
              <w:tab/>
            </w:r>
            <w:r w:rsidRPr="00166F92">
              <w:rPr>
                <w:noProof/>
                <w:u w:val="single"/>
              </w:rPr>
              <w:t>Progress of Performance</w:t>
            </w:r>
          </w:p>
          <w:p w14:paraId="1E1A08DB" w14:textId="77777777" w:rsidR="001146CD" w:rsidRPr="00166F92" w:rsidRDefault="001146CD" w:rsidP="004F20BF">
            <w:pPr>
              <w:spacing w:before="120" w:after="120"/>
              <w:ind w:left="515" w:right="-72"/>
              <w:rPr>
                <w:noProof/>
              </w:rPr>
            </w:pPr>
            <w:r w:rsidRPr="00166F92">
              <w:rPr>
                <w:noProof/>
              </w:rPr>
              <w:t xml:space="preserve">If at any time the Contractor’s actual progress falls behind the program referred to in GCC Sub-Clause 18.2, or it becomes </w:t>
            </w:r>
            <w:r w:rsidRPr="004F20BF">
              <w:rPr>
                <w:rFonts w:eastAsia="Arial Narrow"/>
                <w:color w:val="000000"/>
              </w:rPr>
              <w:t>apparent</w:t>
            </w:r>
            <w:r w:rsidRPr="00166F92">
              <w:rPr>
                <w:noProof/>
              </w:rPr>
              <w:t xml:space="preserve"> that it will so fall behind, the Contractor shall, at the request of the Employer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GCC Sub-Clause 8.2, any extension thereof entitled under GCC Sub-Clause 40.1, or any extended period as may otherwise be agreed upon between the Employer and the Contractor.</w:t>
            </w:r>
          </w:p>
          <w:p w14:paraId="67D27C51" w14:textId="77777777" w:rsidR="001146CD" w:rsidRPr="00166F92" w:rsidRDefault="001146CD" w:rsidP="004F20BF">
            <w:pPr>
              <w:spacing w:before="120" w:after="120"/>
              <w:ind w:left="576" w:hanging="576"/>
              <w:rPr>
                <w:noProof/>
              </w:rPr>
            </w:pPr>
            <w:r w:rsidRPr="00166F92">
              <w:rPr>
                <w:noProof/>
              </w:rPr>
              <w:t>18.5</w:t>
            </w:r>
            <w:r w:rsidRPr="00166F92">
              <w:rPr>
                <w:noProof/>
              </w:rPr>
              <w:tab/>
            </w:r>
            <w:r w:rsidRPr="00166F92">
              <w:rPr>
                <w:noProof/>
                <w:u w:val="single"/>
              </w:rPr>
              <w:t>Procedures</w:t>
            </w:r>
          </w:p>
          <w:p w14:paraId="10F82990" w14:textId="77777777" w:rsidR="001146CD" w:rsidRPr="00166F92" w:rsidRDefault="001146CD" w:rsidP="004F20BF">
            <w:pPr>
              <w:spacing w:before="120" w:after="120"/>
              <w:ind w:left="515" w:right="-72"/>
              <w:rPr>
                <w:noProof/>
              </w:rPr>
            </w:pPr>
            <w:r w:rsidRPr="00166F92">
              <w:rPr>
                <w:noProof/>
              </w:rPr>
              <w:t xml:space="preserve">The Contract shall be executed in accordance with the Contract </w:t>
            </w:r>
            <w:r w:rsidRPr="004F20BF">
              <w:rPr>
                <w:rFonts w:eastAsia="Arial Narrow"/>
                <w:color w:val="000000"/>
              </w:rPr>
              <w:t>Documents</w:t>
            </w:r>
            <w:r w:rsidRPr="00166F92">
              <w:rPr>
                <w:noProof/>
              </w:rPr>
              <w:t xml:space="preserve"> </w:t>
            </w:r>
            <w:r w:rsidRPr="004F20BF">
              <w:rPr>
                <w:rFonts w:eastAsia="Arial Narrow"/>
                <w:color w:val="000000"/>
              </w:rPr>
              <w:t>including</w:t>
            </w:r>
            <w:r w:rsidRPr="00166F92">
              <w:rPr>
                <w:noProof/>
              </w:rPr>
              <w:t xml:space="preserve"> the procedures given in the Forms and Procedures of the Employer’s Requirements.</w:t>
            </w:r>
          </w:p>
          <w:p w14:paraId="1B5F2FA3" w14:textId="77777777" w:rsidR="000B14ED" w:rsidRPr="00166F92" w:rsidRDefault="001146CD" w:rsidP="004F20BF">
            <w:pPr>
              <w:spacing w:before="120" w:after="120"/>
              <w:ind w:left="515" w:right="-72"/>
              <w:rPr>
                <w:i/>
                <w:noProof/>
              </w:rPr>
            </w:pPr>
            <w:r w:rsidRPr="00166F92">
              <w:rPr>
                <w:noProof/>
              </w:rPr>
              <w:t xml:space="preserve">The Contractor may </w:t>
            </w:r>
            <w:r w:rsidRPr="004F20BF">
              <w:rPr>
                <w:rFonts w:eastAsia="Arial Narrow"/>
                <w:color w:val="000000"/>
              </w:rPr>
              <w:t>execute</w:t>
            </w:r>
            <w:r w:rsidRPr="00166F92">
              <w:rPr>
                <w:noProof/>
              </w:rPr>
              <w:t xml:space="preserve"> the Contract in accordance with its own </w:t>
            </w:r>
            <w:r w:rsidRPr="004F20BF">
              <w:rPr>
                <w:rFonts w:eastAsia="Arial Narrow"/>
                <w:color w:val="000000"/>
              </w:rPr>
              <w:t>standard</w:t>
            </w:r>
            <w:r w:rsidRPr="00166F92">
              <w:rPr>
                <w:noProof/>
              </w:rPr>
              <w:t xml:space="preserve"> project execution plans and procedures to the extent that they do not conflict with the provisions contained in the Contract.</w:t>
            </w:r>
            <w:r w:rsidR="008D2CBA" w:rsidRPr="00166F92">
              <w:rPr>
                <w:i/>
                <w:noProof/>
              </w:rPr>
              <w:t xml:space="preserve"> </w:t>
            </w:r>
          </w:p>
        </w:tc>
      </w:tr>
      <w:tr w:rsidR="001146CD" w:rsidRPr="00166F92" w14:paraId="5EFD7D5F" w14:textId="77777777" w:rsidTr="248FE7B3">
        <w:tc>
          <w:tcPr>
            <w:tcW w:w="2358" w:type="dxa"/>
          </w:tcPr>
          <w:p w14:paraId="52C99152" w14:textId="77777777" w:rsidR="001146CD" w:rsidRPr="00166F92" w:rsidRDefault="001146CD" w:rsidP="004F20BF">
            <w:pPr>
              <w:pStyle w:val="S7Header2"/>
              <w:spacing w:before="120" w:after="120"/>
              <w:ind w:left="432" w:hanging="432"/>
              <w:rPr>
                <w:noProof/>
              </w:rPr>
            </w:pPr>
            <w:bookmarkStart w:id="1090" w:name="_Toc454731659"/>
            <w:bookmarkStart w:id="1091" w:name="_Toc135149771"/>
            <w:r w:rsidRPr="00166F92">
              <w:rPr>
                <w:noProof/>
              </w:rPr>
              <w:lastRenderedPageBreak/>
              <w:t>19.</w:t>
            </w:r>
            <w:r w:rsidRPr="00166F92">
              <w:rPr>
                <w:noProof/>
              </w:rPr>
              <w:tab/>
              <w:t>Subcontracting</w:t>
            </w:r>
            <w:bookmarkEnd w:id="1090"/>
            <w:bookmarkEnd w:id="1091"/>
          </w:p>
        </w:tc>
        <w:tc>
          <w:tcPr>
            <w:tcW w:w="7182" w:type="dxa"/>
          </w:tcPr>
          <w:p w14:paraId="19D8D341" w14:textId="5AE8ABF3" w:rsidR="001146CD" w:rsidRPr="00166F92" w:rsidRDefault="001146CD" w:rsidP="004F20BF">
            <w:pPr>
              <w:spacing w:before="120" w:after="120"/>
              <w:ind w:left="576" w:hanging="576"/>
              <w:rPr>
                <w:noProof/>
              </w:rPr>
            </w:pPr>
            <w:r w:rsidRPr="00166F92">
              <w:rPr>
                <w:noProof/>
              </w:rPr>
              <w:t>19.1</w:t>
            </w:r>
            <w:r w:rsidRPr="00166F92">
              <w:rPr>
                <w:noProof/>
              </w:rPr>
              <w:tab/>
              <w:t>The Appendix to the Contract Agreement</w:t>
            </w:r>
            <w:r w:rsidRPr="00166F92" w:rsidDel="00013828">
              <w:rPr>
                <w:noProof/>
              </w:rPr>
              <w:t xml:space="preserve"> </w:t>
            </w:r>
            <w:r w:rsidRPr="00166F92">
              <w:rPr>
                <w:noProof/>
              </w:rPr>
              <w:t xml:space="preserve">titled List of Major Items of Plant and Installation Services and List of Approved Subcontractors, specifies major items of supply or services and a list of approved Subcontractors against each item, including manufacturers.  Insofar as no Subcontractors are listed against </w:t>
            </w:r>
            <w:r w:rsidRPr="00166F92">
              <w:rPr>
                <w:noProof/>
              </w:rPr>
              <w:lastRenderedPageBreak/>
              <w:t>any such item, the Contractor shall prepare a list of Subcontractors for such item for inclusion in such list.  The Contractor may from time to time propose any addition to or deletion from any such list.  The Contractor shall submit any such list or any modification thereto to the Employer for its approval in sufficient time so as not to impede the progress of work on the Facilities.</w:t>
            </w:r>
            <w:r w:rsidR="00D47A5F">
              <w:rPr>
                <w:noProof/>
              </w:rPr>
              <w:t xml:space="preserve"> </w:t>
            </w:r>
            <w:r w:rsidR="0053012F">
              <w:rPr>
                <w:noProof/>
              </w:rPr>
              <w:t>S</w:t>
            </w:r>
            <w:r w:rsidR="00D47A5F">
              <w:rPr>
                <w:noProof/>
              </w:rPr>
              <w:t>ubmis</w:t>
            </w:r>
            <w:r w:rsidR="00987AE0">
              <w:rPr>
                <w:noProof/>
              </w:rPr>
              <w:t>s</w:t>
            </w:r>
            <w:r w:rsidR="00D47A5F">
              <w:rPr>
                <w:noProof/>
              </w:rPr>
              <w:t>ion by the Contractor, for addition of any Subcontractor not named in the Contract, shall also include the Subcontractor’s declaration in accordance with Appendix D- Sexual exploitation and Abuse (SEA) and/or Sexual Harassment (SH) Performance Declaration. A</w:t>
            </w:r>
            <w:r w:rsidRPr="00166F92">
              <w:rPr>
                <w:noProof/>
              </w:rPr>
              <w:t>pproval by the Employer for any of the Subcontractors shall not relieve the Contractor from any of its obligations, duties or responsibilities under the Contract.</w:t>
            </w:r>
          </w:p>
          <w:p w14:paraId="2E2D1DA3" w14:textId="77777777" w:rsidR="001146CD" w:rsidRPr="00166F92" w:rsidRDefault="001146CD" w:rsidP="004F20BF">
            <w:pPr>
              <w:spacing w:before="120" w:after="120"/>
              <w:ind w:left="576" w:hanging="576"/>
              <w:rPr>
                <w:noProof/>
              </w:rPr>
            </w:pPr>
            <w:r w:rsidRPr="00166F92">
              <w:rPr>
                <w:noProof/>
              </w:rPr>
              <w:t>19.2</w:t>
            </w:r>
            <w:r w:rsidRPr="00166F92">
              <w:rPr>
                <w:noProof/>
              </w:rPr>
              <w:tab/>
              <w:t>The Contractor shall select and employ its Subcontractors for such major items from those listed in the lists referred to in GCC Sub-Clause 19.1.</w:t>
            </w:r>
          </w:p>
          <w:p w14:paraId="13D6B276" w14:textId="77777777" w:rsidR="001146CD" w:rsidRPr="00166F92" w:rsidRDefault="001146CD" w:rsidP="004F20BF">
            <w:pPr>
              <w:suppressAutoHyphens/>
              <w:spacing w:before="120" w:after="120"/>
              <w:ind w:left="612" w:hanging="612"/>
              <w:rPr>
                <w:noProof/>
              </w:rPr>
            </w:pPr>
            <w:r w:rsidRPr="00166F92">
              <w:rPr>
                <w:noProof/>
              </w:rPr>
              <w:t>19.3</w:t>
            </w:r>
            <w:r w:rsidRPr="00166F92">
              <w:rPr>
                <w:noProof/>
              </w:rPr>
              <w:tab/>
              <w:t>For items or parts of the Facilities not specified in the Appendix to the Contract Agreement titled List of Major Items of Plant and Installation Services and List of Approved Subcontractors, the Contractor may employ such Subcontractors as it may select, at its discretion.</w:t>
            </w:r>
          </w:p>
          <w:p w14:paraId="2E890DD8" w14:textId="77777777" w:rsidR="001146CD" w:rsidRPr="00166F92" w:rsidRDefault="001146CD" w:rsidP="004F20BF">
            <w:pPr>
              <w:suppressAutoHyphens/>
              <w:spacing w:before="120" w:after="120"/>
              <w:ind w:left="612" w:hanging="612"/>
              <w:rPr>
                <w:noProof/>
              </w:rPr>
            </w:pPr>
            <w:r w:rsidRPr="00166F92">
              <w:rPr>
                <w:noProof/>
              </w:rPr>
              <w:t>19.4</w:t>
            </w:r>
            <w:r w:rsidRPr="00166F92">
              <w:rPr>
                <w:noProof/>
              </w:rPr>
              <w:tab/>
              <w:t>Each sub-contract shall include provisions which would entitle the Employer to require the sub-contract to be assigned to the Employer under GCC 19.5 (if and when applicable), or in event of termination by the Employer under GCC 42.2.</w:t>
            </w:r>
          </w:p>
          <w:p w14:paraId="5AE4DB0E" w14:textId="77777777" w:rsidR="001146CD" w:rsidRDefault="001146CD" w:rsidP="004F20BF">
            <w:pPr>
              <w:suppressAutoHyphens/>
              <w:spacing w:before="120" w:after="120"/>
              <w:ind w:left="612" w:hanging="612"/>
              <w:rPr>
                <w:noProof/>
              </w:rPr>
            </w:pPr>
            <w:r w:rsidRPr="00166F92">
              <w:rPr>
                <w:noProof/>
              </w:rPr>
              <w:t>19.5</w:t>
            </w:r>
            <w:r w:rsidRPr="00166F92">
              <w:rPr>
                <w:noProof/>
              </w:rPr>
              <w:tab/>
              <w:t xml:space="preserve">If a </w:t>
            </w:r>
            <w:r w:rsidR="00AD3CE4">
              <w:rPr>
                <w:noProof/>
              </w:rPr>
              <w:t>S</w:t>
            </w:r>
            <w:r w:rsidR="00AD3CE4" w:rsidRPr="00166F92">
              <w:rPr>
                <w:noProof/>
              </w:rPr>
              <w:t xml:space="preserve">ubcontractor's </w:t>
            </w:r>
            <w:r w:rsidRPr="00166F92">
              <w:rPr>
                <w:noProof/>
              </w:rPr>
              <w:t>obligations extend beyond the expiry date of the relevant Defects Liability Period and the</w:t>
            </w:r>
            <w:r w:rsidRPr="00166F92">
              <w:rPr>
                <w:b/>
                <w:noProof/>
              </w:rPr>
              <w:t xml:space="preserve"> </w:t>
            </w:r>
            <w:r w:rsidRPr="00166F92">
              <w:rPr>
                <w:noProof/>
              </w:rPr>
              <w:t>Project Manager, prior to that date, instructs the Contractor to assign the benefits of such obligations to the Employer, then the Contractor shall do so.</w:t>
            </w:r>
          </w:p>
          <w:p w14:paraId="18B47BC9" w14:textId="77777777" w:rsidR="00DA2119" w:rsidRPr="00166F92" w:rsidRDefault="00DA2119" w:rsidP="004F20BF">
            <w:pPr>
              <w:suppressAutoHyphens/>
              <w:spacing w:before="120" w:after="120"/>
              <w:ind w:left="612" w:hanging="612"/>
              <w:rPr>
                <w:noProof/>
              </w:rPr>
            </w:pPr>
            <w:r w:rsidRPr="008D2CBA">
              <w:rPr>
                <w:noProof/>
              </w:rPr>
              <w:t xml:space="preserve">19.6 </w:t>
            </w:r>
            <w:r w:rsidR="00535E51" w:rsidRPr="008D2CBA">
              <w:rPr>
                <w:rFonts w:eastAsia="Arial Narrow" w:cstheme="minorHAnsi"/>
              </w:rPr>
              <w:t xml:space="preserve">The Contractor shall </w:t>
            </w:r>
            <w:r w:rsidR="009550CD" w:rsidRPr="008D2CBA">
              <w:rPr>
                <w:rFonts w:eastAsia="Arial Narrow" w:cstheme="minorHAnsi"/>
              </w:rPr>
              <w:t xml:space="preserve">ensure </w:t>
            </w:r>
            <w:r w:rsidRPr="008D2CBA">
              <w:rPr>
                <w:rFonts w:eastAsia="Arial Narrow" w:cstheme="minorHAnsi"/>
              </w:rPr>
              <w:t>that its Subcontractors execute the Facilities in accordance with the Contract, including complying with the relevant ES requirements</w:t>
            </w:r>
            <w:r w:rsidR="008F376F" w:rsidRPr="008D2CBA">
              <w:rPr>
                <w:rFonts w:eastAsia="Arial Narrow" w:cstheme="minorHAnsi"/>
              </w:rPr>
              <w:t xml:space="preserve"> and the obligations set out in GCC Sub-Clause</w:t>
            </w:r>
            <w:r w:rsidR="005B152D" w:rsidRPr="008D2CBA">
              <w:rPr>
                <w:rFonts w:eastAsia="Arial Narrow" w:cstheme="minorHAnsi"/>
              </w:rPr>
              <w:t xml:space="preserve"> 22.4</w:t>
            </w:r>
            <w:r w:rsidRPr="008D2CBA">
              <w:rPr>
                <w:rFonts w:eastAsia="Arial Narrow" w:cstheme="minorHAnsi"/>
              </w:rPr>
              <w:t>.</w:t>
            </w:r>
          </w:p>
        </w:tc>
      </w:tr>
      <w:tr w:rsidR="001146CD" w:rsidRPr="00166F92" w14:paraId="14E30B44" w14:textId="77777777" w:rsidTr="248FE7B3">
        <w:tc>
          <w:tcPr>
            <w:tcW w:w="2358" w:type="dxa"/>
          </w:tcPr>
          <w:p w14:paraId="3DBF9DEC" w14:textId="77777777" w:rsidR="001146CD" w:rsidRPr="00166F92" w:rsidRDefault="001146CD" w:rsidP="004F20BF">
            <w:pPr>
              <w:pStyle w:val="S7Header2"/>
              <w:spacing w:before="120" w:after="120"/>
              <w:ind w:left="432" w:hanging="432"/>
              <w:rPr>
                <w:noProof/>
              </w:rPr>
            </w:pPr>
            <w:bookmarkStart w:id="1092" w:name="_Toc454731660"/>
            <w:bookmarkStart w:id="1093" w:name="_Toc135149772"/>
            <w:r w:rsidRPr="00166F92">
              <w:rPr>
                <w:noProof/>
              </w:rPr>
              <w:lastRenderedPageBreak/>
              <w:t>20.</w:t>
            </w:r>
            <w:r w:rsidRPr="00166F92">
              <w:rPr>
                <w:noProof/>
              </w:rPr>
              <w:tab/>
              <w:t>Design and Engineering</w:t>
            </w:r>
            <w:bookmarkEnd w:id="1092"/>
            <w:bookmarkEnd w:id="1093"/>
          </w:p>
        </w:tc>
        <w:tc>
          <w:tcPr>
            <w:tcW w:w="7182" w:type="dxa"/>
          </w:tcPr>
          <w:p w14:paraId="7B1A3C99" w14:textId="77777777" w:rsidR="001146CD" w:rsidRPr="00166F92" w:rsidRDefault="001146CD" w:rsidP="004F20BF">
            <w:pPr>
              <w:spacing w:before="120" w:after="120"/>
              <w:ind w:left="576" w:hanging="576"/>
              <w:rPr>
                <w:noProof/>
              </w:rPr>
            </w:pPr>
            <w:r w:rsidRPr="00166F92">
              <w:rPr>
                <w:noProof/>
              </w:rPr>
              <w:t>20.1</w:t>
            </w:r>
            <w:r w:rsidRPr="00166F92">
              <w:rPr>
                <w:noProof/>
              </w:rPr>
              <w:tab/>
            </w:r>
            <w:r w:rsidRPr="00166F92">
              <w:rPr>
                <w:noProof/>
                <w:u w:val="single"/>
              </w:rPr>
              <w:t>Specifications and Drawings</w:t>
            </w:r>
          </w:p>
          <w:p w14:paraId="3893BFEE" w14:textId="77777777" w:rsidR="001146CD" w:rsidRPr="00166F92" w:rsidRDefault="001146CD" w:rsidP="004F20BF">
            <w:pPr>
              <w:spacing w:before="120" w:after="120"/>
              <w:ind w:left="1226" w:right="-72" w:hanging="902"/>
              <w:rPr>
                <w:noProof/>
              </w:rPr>
            </w:pPr>
            <w:r w:rsidRPr="00166F92">
              <w:rPr>
                <w:noProof/>
              </w:rPr>
              <w:t>20.1.1</w:t>
            </w:r>
            <w:r w:rsidRPr="00166F92">
              <w:rPr>
                <w:noProof/>
              </w:rPr>
              <w:tab/>
              <w:t>The Contractor shall execute the basic and detailed design and the engineering work in compliance with the provisions of the Contract, or where not so specified, in accordance with good engineering practice.</w:t>
            </w:r>
          </w:p>
          <w:p w14:paraId="1736DB2A" w14:textId="77777777" w:rsidR="001146CD" w:rsidRPr="00166F92" w:rsidRDefault="001146CD" w:rsidP="004F20BF">
            <w:pPr>
              <w:spacing w:before="120" w:after="120"/>
              <w:ind w:left="1226" w:right="-72" w:firstLine="3"/>
              <w:rPr>
                <w:noProof/>
              </w:rPr>
            </w:pPr>
            <w:r w:rsidRPr="00166F92">
              <w:rPr>
                <w:noProof/>
              </w:rPr>
              <w:t xml:space="preserve">The Contractor shall be responsible for any discrepancies, errors </w:t>
            </w:r>
            <w:r w:rsidRPr="004F20BF">
              <w:rPr>
                <w:rFonts w:eastAsia="Arial Narrow"/>
                <w:color w:val="000000"/>
              </w:rPr>
              <w:t>or</w:t>
            </w:r>
            <w:r w:rsidRPr="00166F92">
              <w:rPr>
                <w:noProof/>
              </w:rPr>
              <w:t xml:space="preserve">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2E829B99" w14:textId="77777777" w:rsidR="001146CD" w:rsidRPr="00166F92" w:rsidRDefault="001146CD" w:rsidP="004F20BF">
            <w:pPr>
              <w:spacing w:before="120" w:after="120"/>
              <w:ind w:left="1226" w:right="-72" w:hanging="902"/>
              <w:rPr>
                <w:noProof/>
              </w:rPr>
            </w:pPr>
            <w:r w:rsidRPr="00166F92">
              <w:rPr>
                <w:noProof/>
              </w:rPr>
              <w:t>20.1.2</w:t>
            </w:r>
            <w:r w:rsidRPr="00166F92">
              <w:rPr>
                <w:noProof/>
              </w:rPr>
              <w:tab/>
              <w:t>The Contractor shall be entitled to disclaim responsibility for any design, data, drawing, specification or other document, or any modification thereof provided or designated by or on behalf of the Employer, by giving a notice of such disclaimer to the Project Manager.</w:t>
            </w:r>
          </w:p>
          <w:p w14:paraId="6397FF0B" w14:textId="77777777" w:rsidR="001146CD" w:rsidRPr="00166F92" w:rsidRDefault="001146CD" w:rsidP="004F20BF">
            <w:pPr>
              <w:spacing w:before="120" w:after="120"/>
              <w:ind w:left="576" w:hanging="576"/>
              <w:rPr>
                <w:noProof/>
              </w:rPr>
            </w:pPr>
            <w:r w:rsidRPr="00166F92">
              <w:rPr>
                <w:noProof/>
              </w:rPr>
              <w:t>20.2</w:t>
            </w:r>
            <w:r w:rsidRPr="00166F92">
              <w:rPr>
                <w:noProof/>
              </w:rPr>
              <w:tab/>
            </w:r>
            <w:r w:rsidRPr="00166F92">
              <w:rPr>
                <w:noProof/>
                <w:u w:val="single"/>
              </w:rPr>
              <w:t>Codes and Standards</w:t>
            </w:r>
          </w:p>
          <w:p w14:paraId="59202741" w14:textId="77777777" w:rsidR="001146CD" w:rsidRPr="00166F92" w:rsidRDefault="001146CD" w:rsidP="004F20BF">
            <w:pPr>
              <w:spacing w:before="120" w:after="120"/>
              <w:ind w:left="515" w:right="-72"/>
              <w:rPr>
                <w:noProof/>
              </w:rPr>
            </w:pPr>
            <w:r w:rsidRPr="00166F92">
              <w:rPr>
                <w:noProof/>
              </w:rPr>
              <w:t xml:space="preserve">Wherever references are made in the Contract to codes and standards in accordance with which the Contract shall be executed, the edition or the revised version of such codes and </w:t>
            </w:r>
            <w:r w:rsidRPr="004F20BF">
              <w:rPr>
                <w:rFonts w:eastAsia="Arial Narrow"/>
                <w:color w:val="000000"/>
              </w:rPr>
              <w:t>standards</w:t>
            </w:r>
            <w:r w:rsidRPr="00166F92">
              <w:rPr>
                <w:noProof/>
              </w:rPr>
              <w:t xml:space="preserve"> current at the date twenty-eight (28) days prior to date of Bid submission shall apply unless otherwise specified.  During Contract execution, any changes in such codes and standards shall be applied subject to approval by the Employer and shall be treated in accordance with GCC Clause 39.</w:t>
            </w:r>
          </w:p>
          <w:p w14:paraId="418ED5C9" w14:textId="77777777" w:rsidR="001146CD" w:rsidRPr="00166F92" w:rsidRDefault="001146CD" w:rsidP="004F20BF">
            <w:pPr>
              <w:spacing w:before="120" w:after="120"/>
              <w:ind w:left="576" w:hanging="576"/>
              <w:rPr>
                <w:noProof/>
              </w:rPr>
            </w:pPr>
            <w:r w:rsidRPr="00166F92">
              <w:rPr>
                <w:noProof/>
              </w:rPr>
              <w:t>20.3</w:t>
            </w:r>
            <w:r w:rsidRPr="00166F92">
              <w:rPr>
                <w:noProof/>
              </w:rPr>
              <w:tab/>
            </w:r>
            <w:r w:rsidRPr="00166F92">
              <w:rPr>
                <w:noProof/>
                <w:spacing w:val="-4"/>
                <w:u w:val="single"/>
              </w:rPr>
              <w:t>Approval/Review of Technical Documents by Project Manager</w:t>
            </w:r>
          </w:p>
          <w:p w14:paraId="1FAC4C73" w14:textId="77777777" w:rsidR="001146CD" w:rsidRPr="00166F92" w:rsidRDefault="001146CD" w:rsidP="004F20BF">
            <w:pPr>
              <w:spacing w:before="120" w:after="120"/>
              <w:ind w:left="1226" w:right="-72" w:hanging="902"/>
              <w:rPr>
                <w:strike/>
                <w:noProof/>
              </w:rPr>
            </w:pPr>
            <w:r w:rsidRPr="00166F92">
              <w:rPr>
                <w:noProof/>
              </w:rPr>
              <w:t>20.3.1</w:t>
            </w:r>
            <w:r w:rsidRPr="00166F92">
              <w:rPr>
                <w:noProof/>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GCC Sub-Clause 18.2 (Program of Performance).</w:t>
            </w:r>
          </w:p>
          <w:p w14:paraId="2FFD95BF" w14:textId="77777777" w:rsidR="001146CD" w:rsidRPr="00166F92" w:rsidRDefault="001146CD" w:rsidP="004F20BF">
            <w:pPr>
              <w:spacing w:before="120" w:after="120"/>
              <w:ind w:left="1260"/>
              <w:rPr>
                <w:noProof/>
              </w:rPr>
            </w:pPr>
            <w:r w:rsidRPr="00166F92">
              <w:rPr>
                <w:noProof/>
              </w:rPr>
              <w:lastRenderedPageBreak/>
              <w:t>Any part of the Facilities covered by or related to the documents to be approved by the Project Manager shall be executed only after the Project Manager’s approval thereof.</w:t>
            </w:r>
          </w:p>
          <w:p w14:paraId="2E667C2E" w14:textId="77777777" w:rsidR="001146CD" w:rsidRPr="00166F92" w:rsidRDefault="001146CD" w:rsidP="004F20BF">
            <w:pPr>
              <w:spacing w:before="120" w:after="120"/>
              <w:ind w:left="1260"/>
              <w:rPr>
                <w:noProof/>
              </w:rPr>
            </w:pPr>
            <w:r w:rsidRPr="00166F92">
              <w:rPr>
                <w:noProof/>
              </w:rPr>
              <w:t>GCC Sub-Clauses 20.3.2 through 20.3.7 shall apply to those documents requiring the Project Manager’s approval, but not to those furnished to the Project Manager for its review only.</w:t>
            </w:r>
          </w:p>
          <w:p w14:paraId="2CB6C89A" w14:textId="77777777" w:rsidR="001146CD" w:rsidRPr="00166F92" w:rsidRDefault="001146CD" w:rsidP="004F20BF">
            <w:pPr>
              <w:spacing w:before="120" w:after="120"/>
              <w:ind w:left="1226" w:right="-72" w:hanging="902"/>
              <w:rPr>
                <w:noProof/>
              </w:rPr>
            </w:pPr>
            <w:r w:rsidRPr="00166F92">
              <w:rPr>
                <w:noProof/>
              </w:rPr>
              <w:t>20.3.2</w:t>
            </w:r>
            <w:r w:rsidRPr="00166F92">
              <w:rPr>
                <w:noProof/>
              </w:rPr>
              <w:tab/>
              <w:t>Within fourteen (14) days after receipt by the Project Manager of any document requiring the Project Manager’s approval in accordance with GCC Sub-Clause 20.3.1, the Project Manager shall either return one copy thereof to the Contractor with its approval endorsed thereon or shall notify the Contractor in writing of its disapproval thereof and the reasons therefor and the modifications that the Project Manager proposes.</w:t>
            </w:r>
          </w:p>
          <w:p w14:paraId="7B3A9841" w14:textId="77777777" w:rsidR="001146CD" w:rsidRPr="00166F92" w:rsidRDefault="001146CD" w:rsidP="004F20BF">
            <w:pPr>
              <w:spacing w:before="120" w:after="120"/>
              <w:ind w:left="1260"/>
              <w:rPr>
                <w:noProof/>
              </w:rPr>
            </w:pPr>
            <w:r w:rsidRPr="00166F92">
              <w:rPr>
                <w:noProof/>
              </w:rPr>
              <w:t>If the Project Manager fails to take such action within the said fourteen (14) days, then the said document shall be deemed to have been approved by the Project Manager.</w:t>
            </w:r>
          </w:p>
          <w:p w14:paraId="11EFED6D" w14:textId="77777777" w:rsidR="001146CD" w:rsidRPr="00166F92" w:rsidRDefault="001146CD" w:rsidP="004F20BF">
            <w:pPr>
              <w:spacing w:before="120" w:after="120"/>
              <w:ind w:left="1226" w:right="-72" w:hanging="902"/>
              <w:rPr>
                <w:noProof/>
              </w:rPr>
            </w:pPr>
            <w:r w:rsidRPr="00166F92">
              <w:rPr>
                <w:noProof/>
              </w:rPr>
              <w:t>20.3.3</w:t>
            </w:r>
            <w:r w:rsidRPr="00166F92">
              <w:rPr>
                <w:noProof/>
              </w:rPr>
              <w:tab/>
              <w:t xml:space="preserve">The Project Manager shall not disapprove any document, except on the grounds that the document does not comply with the Contract or that it is contrary to good engineering practice. </w:t>
            </w:r>
          </w:p>
          <w:p w14:paraId="3C743328" w14:textId="77777777" w:rsidR="001146CD" w:rsidRPr="00166F92" w:rsidRDefault="001146CD" w:rsidP="004F20BF">
            <w:pPr>
              <w:spacing w:before="120" w:after="120"/>
              <w:ind w:left="1226" w:right="-72" w:hanging="902"/>
              <w:rPr>
                <w:noProof/>
              </w:rPr>
            </w:pPr>
            <w:r w:rsidRPr="00166F92">
              <w:rPr>
                <w:noProof/>
              </w:rPr>
              <w:t>20.3.4</w:t>
            </w:r>
            <w:r w:rsidRPr="00166F92">
              <w:rPr>
                <w:noProof/>
              </w:rPr>
              <w:tab/>
              <w:t>If the Project Manager disapproves the document, the Contractor shall modify the document and resubmit it for the Project Manager’s approval in accordance with GCC Sub-Clause 20.3.2. If the Project Manager approves the document subject to modification(s), the Contractor shall make the required modification(s), whereupon the document shall be deemed to have been approved.</w:t>
            </w:r>
          </w:p>
          <w:p w14:paraId="50DB6716" w14:textId="77777777" w:rsidR="001146CD" w:rsidRPr="00166F92" w:rsidRDefault="001146CD" w:rsidP="004F20BF">
            <w:pPr>
              <w:spacing w:before="120" w:after="120"/>
              <w:ind w:left="1226" w:right="-72" w:hanging="902"/>
              <w:rPr>
                <w:noProof/>
              </w:rPr>
            </w:pPr>
            <w:r w:rsidRPr="00166F92">
              <w:rPr>
                <w:noProof/>
              </w:rPr>
              <w:t>20.3.5</w:t>
            </w:r>
            <w:r w:rsidRPr="00166F92">
              <w:rPr>
                <w:noProof/>
              </w:rPr>
              <w:tab/>
              <w:t xml:space="preserve">If any dispute or difference occurs between the Employer and the Contractor in connection with or arising out of the disapproval by the Project Manager of any document and/or any modification(s) thereto that cannot be settled between the Parties within a reasonable period, then such dispute or difference may be referred to a Dispute Board </w:t>
            </w:r>
            <w:r w:rsidRPr="00166F92">
              <w:rPr>
                <w:noProof/>
              </w:rPr>
              <w:lastRenderedPageBreak/>
              <w:t>for determination in accordance with GCC Sub-Clause 46.1 hereof.  If such dispute or difference is referred to a Dispute Board, the Project Manager shall give instructions as to whether and if so, how, performance of the Contract is to proceed.  The Contractor shall proceed with the Contract in accordance with the Project Manager’s instructions, provided that if the Dispute Board upholds the Contractor’s view on the dispute and if the Employer has not given notice under GCC Sub-Clause 46.3 hereof, then the Contractor shall be reimbursed by the Employer for any additional costs incurred by reason of such instructions and shall be relieved of such responsibility or liability in connection with the dispute and the execution of the instructions as the Dispute Board shall decide, and the Time for Completion shall be extended accordingly.</w:t>
            </w:r>
          </w:p>
          <w:p w14:paraId="0C0EA3DE" w14:textId="77777777" w:rsidR="001146CD" w:rsidRPr="00166F92" w:rsidRDefault="001146CD" w:rsidP="004F20BF">
            <w:pPr>
              <w:spacing w:before="120" w:after="120"/>
              <w:ind w:left="1226" w:right="-72" w:hanging="902"/>
              <w:rPr>
                <w:noProof/>
              </w:rPr>
            </w:pPr>
            <w:r w:rsidRPr="00166F92">
              <w:rPr>
                <w:noProof/>
              </w:rPr>
              <w:t>20.3.6</w:t>
            </w:r>
            <w:r w:rsidRPr="00166F92">
              <w:rPr>
                <w:noProof/>
              </w:rPr>
              <w:tab/>
              <w:t>The Project Manager’s approval, with or without modification of the document furnished by the Contractor, shall not relieve the Contractor of any responsibility or liability imposed upon it by any provisions of the Contract except to the extent that any subsequent failure results from modifications required by the Project Manager.</w:t>
            </w:r>
          </w:p>
          <w:p w14:paraId="28B12C34" w14:textId="77777777" w:rsidR="001146CD" w:rsidRPr="00166F92" w:rsidRDefault="001146CD" w:rsidP="004F20BF">
            <w:pPr>
              <w:spacing w:before="120" w:after="120"/>
              <w:ind w:left="1226" w:right="-72" w:hanging="902"/>
              <w:rPr>
                <w:noProof/>
              </w:rPr>
            </w:pPr>
            <w:r w:rsidRPr="00166F92">
              <w:rPr>
                <w:noProof/>
              </w:rPr>
              <w:t>20.3.7</w:t>
            </w:r>
            <w:r w:rsidRPr="00166F92">
              <w:rPr>
                <w:noProof/>
              </w:rPr>
              <w:tab/>
              <w:t>The Contractor shall not depart from any approved document unless the Contractor has first submitted to the Project Manager</w:t>
            </w:r>
            <w:r w:rsidRPr="00166F92">
              <w:rPr>
                <w:i/>
                <w:noProof/>
              </w:rPr>
              <w:t xml:space="preserve"> </w:t>
            </w:r>
            <w:r w:rsidRPr="00166F92">
              <w:rPr>
                <w:noProof/>
              </w:rPr>
              <w:t>an amended document and obtained the Project Manager’s approval thereof, pursuant to the provisions of this GCC Sub-Clause 20.3.</w:t>
            </w:r>
          </w:p>
          <w:p w14:paraId="2FF99558" w14:textId="77777777" w:rsidR="001146CD" w:rsidRPr="00166F92" w:rsidRDefault="001146CD" w:rsidP="004F20BF">
            <w:pPr>
              <w:spacing w:before="120" w:after="120"/>
              <w:ind w:left="1267" w:hanging="43"/>
              <w:rPr>
                <w:noProof/>
              </w:rPr>
            </w:pPr>
            <w:r w:rsidRPr="00166F92">
              <w:rPr>
                <w:noProof/>
              </w:rPr>
              <w:t>If the Project Manager requests any change in any already approved document and/or in any document based thereon, the provisions of GCC Clause 39 shall apply to such request.</w:t>
            </w:r>
          </w:p>
        </w:tc>
      </w:tr>
      <w:tr w:rsidR="001146CD" w:rsidRPr="00166F92" w14:paraId="32278060" w14:textId="77777777" w:rsidTr="248FE7B3">
        <w:tc>
          <w:tcPr>
            <w:tcW w:w="2358" w:type="dxa"/>
          </w:tcPr>
          <w:p w14:paraId="6533EF51" w14:textId="77777777" w:rsidR="001146CD" w:rsidRPr="00166F92" w:rsidRDefault="001146CD" w:rsidP="004F20BF">
            <w:pPr>
              <w:pStyle w:val="S7Header2"/>
              <w:spacing w:before="120" w:after="120"/>
              <w:ind w:left="432" w:hanging="432"/>
              <w:rPr>
                <w:noProof/>
              </w:rPr>
            </w:pPr>
            <w:bookmarkStart w:id="1094" w:name="_Toc454731661"/>
            <w:bookmarkStart w:id="1095" w:name="_Toc135149773"/>
            <w:r w:rsidRPr="00166F92">
              <w:rPr>
                <w:noProof/>
              </w:rPr>
              <w:lastRenderedPageBreak/>
              <w:t>21.</w:t>
            </w:r>
            <w:r w:rsidRPr="00166F92">
              <w:rPr>
                <w:noProof/>
              </w:rPr>
              <w:tab/>
              <w:t>Procurement</w:t>
            </w:r>
            <w:bookmarkEnd w:id="1094"/>
            <w:bookmarkEnd w:id="1095"/>
          </w:p>
        </w:tc>
        <w:tc>
          <w:tcPr>
            <w:tcW w:w="7182" w:type="dxa"/>
          </w:tcPr>
          <w:p w14:paraId="1470D86F" w14:textId="77777777" w:rsidR="001146CD" w:rsidRPr="00166F92" w:rsidRDefault="001146CD" w:rsidP="004F20BF">
            <w:pPr>
              <w:spacing w:before="120" w:after="120"/>
              <w:ind w:left="576" w:hanging="576"/>
              <w:rPr>
                <w:noProof/>
              </w:rPr>
            </w:pPr>
            <w:r w:rsidRPr="00166F92">
              <w:rPr>
                <w:noProof/>
              </w:rPr>
              <w:t>21.1</w:t>
            </w:r>
            <w:r w:rsidRPr="00166F92">
              <w:rPr>
                <w:noProof/>
              </w:rPr>
              <w:tab/>
            </w:r>
            <w:r w:rsidRPr="00166F92">
              <w:rPr>
                <w:noProof/>
                <w:u w:val="single"/>
              </w:rPr>
              <w:t xml:space="preserve">Plant </w:t>
            </w:r>
          </w:p>
          <w:p w14:paraId="482BE447" w14:textId="77777777" w:rsidR="001146CD" w:rsidRPr="00166F92" w:rsidRDefault="001146CD" w:rsidP="004F20BF">
            <w:pPr>
              <w:spacing w:before="120" w:after="120"/>
              <w:ind w:left="515" w:right="-72"/>
              <w:rPr>
                <w:noProof/>
              </w:rPr>
            </w:pPr>
            <w:r w:rsidRPr="00166F92">
              <w:rPr>
                <w:noProof/>
              </w:rPr>
              <w:t>Subject to GCC Sub-Clause 14.2, the Contractor shall procure and transport all Plant in an expeditious and orderly manner to the Site.</w:t>
            </w:r>
          </w:p>
          <w:p w14:paraId="56E15C58" w14:textId="77777777" w:rsidR="001146CD" w:rsidRPr="00166F92" w:rsidRDefault="001146CD" w:rsidP="004F20BF">
            <w:pPr>
              <w:spacing w:before="120" w:after="120"/>
              <w:ind w:left="576" w:hanging="576"/>
              <w:rPr>
                <w:noProof/>
              </w:rPr>
            </w:pPr>
            <w:r w:rsidRPr="00166F92">
              <w:rPr>
                <w:noProof/>
              </w:rPr>
              <w:t>21.2</w:t>
            </w:r>
            <w:r w:rsidRPr="00166F92">
              <w:rPr>
                <w:noProof/>
              </w:rPr>
              <w:tab/>
            </w:r>
            <w:r w:rsidRPr="00166F92">
              <w:rPr>
                <w:noProof/>
                <w:u w:val="single"/>
              </w:rPr>
              <w:t>Employer-Supplied Plant</w:t>
            </w:r>
          </w:p>
          <w:p w14:paraId="1EA09308" w14:textId="77777777" w:rsidR="001146CD" w:rsidRPr="00166F92" w:rsidRDefault="001146CD" w:rsidP="004F20BF">
            <w:pPr>
              <w:spacing w:before="120" w:after="120"/>
              <w:ind w:left="515" w:right="-72"/>
              <w:rPr>
                <w:noProof/>
              </w:rPr>
            </w:pPr>
            <w:r w:rsidRPr="00166F92">
              <w:rPr>
                <w:noProof/>
              </w:rPr>
              <w:lastRenderedPageBreak/>
              <w:t>If the Appendix to the Contract Agreement titled Scope of Works and Supply by the Employer, provides that the Employer shall furnish any specific items to the Contractor, the following provisions shall apply:</w:t>
            </w:r>
          </w:p>
          <w:p w14:paraId="11356570" w14:textId="77777777" w:rsidR="001146CD" w:rsidRPr="00166F92" w:rsidRDefault="001146CD" w:rsidP="004F20BF">
            <w:pPr>
              <w:spacing w:before="120" w:after="120"/>
              <w:ind w:left="1226" w:right="-72" w:hanging="902"/>
              <w:rPr>
                <w:noProof/>
              </w:rPr>
            </w:pPr>
            <w:r w:rsidRPr="00166F92">
              <w:rPr>
                <w:noProof/>
              </w:rPr>
              <w:t>21.2.1</w:t>
            </w:r>
            <w:r w:rsidRPr="00166F92">
              <w:rPr>
                <w:noProof/>
              </w:rPr>
              <w:tab/>
              <w:t>The Employer shall, at its own risk and expense, transport each item to the place on or near the Site as agreed upon by the Parties and make such item available to the Contractor at the time specified in the program furnished by the Contractor, pursuant to GCC Sub-Clause 18.2, unless otherwise mutually agreed.</w:t>
            </w:r>
          </w:p>
          <w:p w14:paraId="488130C2" w14:textId="77777777" w:rsidR="001146CD" w:rsidRPr="00166F92" w:rsidRDefault="001146CD" w:rsidP="004F20BF">
            <w:pPr>
              <w:spacing w:before="120" w:after="120"/>
              <w:ind w:left="1226" w:right="-72" w:hanging="902"/>
              <w:rPr>
                <w:noProof/>
              </w:rPr>
            </w:pPr>
            <w:r w:rsidRPr="00166F92">
              <w:rPr>
                <w:noProof/>
              </w:rPr>
              <w:t>21.2.2</w:t>
            </w:r>
            <w:r w:rsidRPr="00166F92">
              <w:rPr>
                <w:noProof/>
              </w:rPr>
              <w:tab/>
              <w:t>Upon receipt of such item, the Contractor shall inspect the same visually and notify the Project Manager of any detected shortage, defect or default.  The Employer shall immediately remedy any shortage, defect or default, or the Contractor shall, if practicable and possible, at the request of the Employer, remedy such shortage, defect or default at the Employer’s cost and expense.  After inspection, such item shall fall under the care, custody and control of the Contractor.  The provision of this GCC Sub-Clause 21.2.2 shall apply to any item supplied to remedy any such shortage or default or to substitute for any defective item, or shall apply to defective items that have been repaired.</w:t>
            </w:r>
          </w:p>
          <w:p w14:paraId="1F386FB9" w14:textId="77777777" w:rsidR="001146CD" w:rsidRPr="00166F92" w:rsidRDefault="001146CD" w:rsidP="004F20BF">
            <w:pPr>
              <w:spacing w:before="120" w:after="120"/>
              <w:ind w:left="1226" w:right="-72" w:hanging="902"/>
              <w:rPr>
                <w:noProof/>
              </w:rPr>
            </w:pPr>
            <w:r w:rsidRPr="00166F92">
              <w:rPr>
                <w:noProof/>
              </w:rPr>
              <w:t>21.2.3</w:t>
            </w:r>
            <w:r w:rsidRPr="00166F92">
              <w:rPr>
                <w:noProof/>
              </w:rPr>
              <w:tab/>
              <w:t>The foregoing responsibilities of the Contractor and its obligations of care, custody and control shall not relieve the Employer of liability for any undetected shortage, defect or default, nor place the Contractor under any liability for any such shortage, defect or default whether under GCC Clause 27 or under any other provision of Contract.</w:t>
            </w:r>
          </w:p>
          <w:p w14:paraId="5322DF9A" w14:textId="77777777" w:rsidR="001146CD" w:rsidRPr="00166F92" w:rsidRDefault="001146CD" w:rsidP="004F20BF">
            <w:pPr>
              <w:spacing w:before="120" w:after="120"/>
              <w:ind w:left="576" w:hanging="576"/>
              <w:rPr>
                <w:noProof/>
              </w:rPr>
            </w:pPr>
            <w:r w:rsidRPr="00166F92">
              <w:rPr>
                <w:noProof/>
              </w:rPr>
              <w:t>21.3</w:t>
            </w:r>
            <w:r w:rsidRPr="00166F92">
              <w:rPr>
                <w:noProof/>
              </w:rPr>
              <w:tab/>
            </w:r>
            <w:r w:rsidRPr="00166F92">
              <w:rPr>
                <w:noProof/>
                <w:u w:val="single"/>
              </w:rPr>
              <w:t>Transportation</w:t>
            </w:r>
          </w:p>
          <w:p w14:paraId="7BE8F726" w14:textId="77777777" w:rsidR="001146CD" w:rsidRPr="00166F92" w:rsidRDefault="001146CD" w:rsidP="004F20BF">
            <w:pPr>
              <w:spacing w:before="120" w:after="120"/>
              <w:ind w:left="1226" w:right="-72" w:hanging="902"/>
              <w:rPr>
                <w:noProof/>
              </w:rPr>
            </w:pPr>
            <w:r w:rsidRPr="00166F92">
              <w:rPr>
                <w:noProof/>
              </w:rPr>
              <w:t>21.3.1</w:t>
            </w:r>
            <w:r w:rsidRPr="00166F92">
              <w:rPr>
                <w:noProof/>
              </w:rPr>
              <w:tab/>
              <w:t>The Contractor shall at its own risk and expense transport all the materials and the Contractor’s Equipment to the Site by the mode of transport that the Contractor judges most suitable under all the circumstances.</w:t>
            </w:r>
          </w:p>
          <w:p w14:paraId="335E75B3" w14:textId="77777777" w:rsidR="001146CD" w:rsidRPr="00166F92" w:rsidRDefault="001146CD" w:rsidP="004F20BF">
            <w:pPr>
              <w:spacing w:before="120" w:after="120"/>
              <w:ind w:left="1226" w:right="-72" w:hanging="902"/>
              <w:rPr>
                <w:noProof/>
              </w:rPr>
            </w:pPr>
            <w:r w:rsidRPr="00166F92">
              <w:rPr>
                <w:noProof/>
              </w:rPr>
              <w:t>21.3.2</w:t>
            </w:r>
            <w:r w:rsidRPr="00166F92">
              <w:rPr>
                <w:noProof/>
              </w:rPr>
              <w:tab/>
              <w:t xml:space="preserve">Unless otherwise provided in the Contract, the Contractor shall be entitled to select any safe mode of transport </w:t>
            </w:r>
            <w:r w:rsidRPr="00166F92">
              <w:rPr>
                <w:noProof/>
              </w:rPr>
              <w:lastRenderedPageBreak/>
              <w:t>operated by any person to carry the materials and the Contractor’s Equipment.</w:t>
            </w:r>
          </w:p>
          <w:p w14:paraId="49D62879" w14:textId="77777777" w:rsidR="001146CD" w:rsidRPr="00166F92" w:rsidRDefault="001146CD" w:rsidP="004F20BF">
            <w:pPr>
              <w:spacing w:before="120" w:after="120"/>
              <w:ind w:left="1226" w:right="-72" w:hanging="902"/>
              <w:rPr>
                <w:noProof/>
              </w:rPr>
            </w:pPr>
            <w:r w:rsidRPr="00166F92">
              <w:rPr>
                <w:noProof/>
              </w:rPr>
              <w:t>21.3.3</w:t>
            </w:r>
            <w:r w:rsidRPr="00166F92">
              <w:rPr>
                <w:noProof/>
              </w:rPr>
              <w:tab/>
              <w:t>Upon dispatch of each shipment of materials and the Contractor’s Equipment, the Contractor shall notify the Employer 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Employer with relevant shipping documents to be agreed upon between the Parties.</w:t>
            </w:r>
          </w:p>
          <w:p w14:paraId="37DB78A2" w14:textId="77777777" w:rsidR="001146CD" w:rsidRPr="00166F92" w:rsidRDefault="001146CD" w:rsidP="004F20BF">
            <w:pPr>
              <w:spacing w:before="120" w:after="120"/>
              <w:ind w:left="1226" w:right="-72" w:hanging="902"/>
              <w:rPr>
                <w:noProof/>
              </w:rPr>
            </w:pPr>
            <w:r w:rsidRPr="00166F92">
              <w:rPr>
                <w:noProof/>
              </w:rPr>
              <w:t>21.3.4</w:t>
            </w:r>
            <w:r w:rsidRPr="00166F92">
              <w:rPr>
                <w:noProof/>
              </w:rPr>
              <w:tab/>
              <w:t>The Contractor shall be responsible for obtaining, if necessary, approvals from the authorities for transportation of the materials and the Contractor’s Equipment to the Site.  The Employer shall use its best endeavors in a timely and expeditious manner to assist the Contractor in obtaining such approvals, if requested by the Contractor.  The Contractor shall indemnify and hold harmless the Employer from and against any claim for damage to roads, bridges or any other traffic facilities that may be caused by the transport of the materials and the Contractor’s Equipment to the Site.</w:t>
            </w:r>
          </w:p>
          <w:p w14:paraId="79AFAE0C" w14:textId="77777777" w:rsidR="001146CD" w:rsidRPr="00166F92" w:rsidRDefault="001146CD" w:rsidP="004F20BF">
            <w:pPr>
              <w:spacing w:before="120" w:after="120"/>
              <w:ind w:left="576" w:hanging="576"/>
              <w:rPr>
                <w:noProof/>
              </w:rPr>
            </w:pPr>
            <w:r w:rsidRPr="00166F92">
              <w:rPr>
                <w:noProof/>
              </w:rPr>
              <w:t>21.4</w:t>
            </w:r>
            <w:r w:rsidRPr="00166F92">
              <w:rPr>
                <w:noProof/>
              </w:rPr>
              <w:tab/>
            </w:r>
            <w:r w:rsidRPr="00166F92">
              <w:rPr>
                <w:noProof/>
                <w:u w:val="single"/>
              </w:rPr>
              <w:t>Customs Clearance</w:t>
            </w:r>
          </w:p>
          <w:p w14:paraId="63B50256" w14:textId="77777777" w:rsidR="001146CD" w:rsidRPr="00166F92" w:rsidRDefault="001146CD" w:rsidP="004F20BF">
            <w:pPr>
              <w:spacing w:before="120" w:after="120"/>
              <w:ind w:left="515" w:right="-72"/>
              <w:rPr>
                <w:noProof/>
              </w:rPr>
            </w:pPr>
            <w:r w:rsidRPr="00166F92">
              <w:rPr>
                <w:noProof/>
              </w:rPr>
              <w:t xml:space="preserve">The Contractor shall, at its own expense, handle all imported materials and Contractor’s Equipment at the point(s) of import and shall handle any formalities for customs clearance, subject to the Employer’s obligations under GCC Sub-Clause 14.2, provided that if applicable laws or regulations require any application or act to be made by or in the name of the Employer, the </w:t>
            </w:r>
            <w:r w:rsidRPr="004F20BF">
              <w:rPr>
                <w:rFonts w:eastAsia="Arial Narrow"/>
                <w:color w:val="000000"/>
              </w:rPr>
              <w:t>Employer</w:t>
            </w:r>
            <w:r w:rsidRPr="00166F92">
              <w:rPr>
                <w:noProof/>
              </w:rPr>
              <w:t xml:space="preserve"> shall take all necessary steps to comply with such laws or regulations.  In the event of delays in customs clearance that are not the fault of the Contractor, the Contractor shall be entitled to an extension in the Time for Completion, pursuant to GCC Clause 40.</w:t>
            </w:r>
          </w:p>
        </w:tc>
      </w:tr>
      <w:tr w:rsidR="001146CD" w:rsidRPr="00166F92" w14:paraId="3FF36B80" w14:textId="77777777" w:rsidTr="248FE7B3">
        <w:trPr>
          <w:trHeight w:val="2520"/>
        </w:trPr>
        <w:tc>
          <w:tcPr>
            <w:tcW w:w="2358" w:type="dxa"/>
          </w:tcPr>
          <w:p w14:paraId="3074A244" w14:textId="77777777" w:rsidR="001146CD" w:rsidRPr="00166F92" w:rsidRDefault="001146CD" w:rsidP="004F20BF">
            <w:pPr>
              <w:pStyle w:val="S7Header2"/>
              <w:spacing w:before="120" w:after="120"/>
              <w:ind w:left="432" w:hanging="432"/>
              <w:rPr>
                <w:noProof/>
              </w:rPr>
            </w:pPr>
            <w:bookmarkStart w:id="1096" w:name="_Toc454731662"/>
            <w:bookmarkStart w:id="1097" w:name="_Toc135149774"/>
            <w:r w:rsidRPr="00166F92">
              <w:rPr>
                <w:noProof/>
              </w:rPr>
              <w:lastRenderedPageBreak/>
              <w:t>22.</w:t>
            </w:r>
            <w:r w:rsidRPr="00166F92">
              <w:rPr>
                <w:noProof/>
              </w:rPr>
              <w:tab/>
              <w:t>Installation</w:t>
            </w:r>
            <w:bookmarkEnd w:id="1096"/>
            <w:bookmarkEnd w:id="1097"/>
          </w:p>
        </w:tc>
        <w:tc>
          <w:tcPr>
            <w:tcW w:w="7182" w:type="dxa"/>
          </w:tcPr>
          <w:p w14:paraId="0581D7CF" w14:textId="77777777" w:rsidR="001146CD" w:rsidRPr="00166F92" w:rsidRDefault="001146CD" w:rsidP="004F20BF">
            <w:pPr>
              <w:spacing w:before="120" w:after="120"/>
              <w:ind w:left="576" w:hanging="576"/>
              <w:rPr>
                <w:noProof/>
              </w:rPr>
            </w:pPr>
            <w:r w:rsidRPr="00166F92">
              <w:rPr>
                <w:noProof/>
              </w:rPr>
              <w:t>22.1</w:t>
            </w:r>
            <w:r w:rsidRPr="00166F92">
              <w:rPr>
                <w:noProof/>
              </w:rPr>
              <w:tab/>
            </w:r>
            <w:r w:rsidRPr="004F20BF">
              <w:rPr>
                <w:noProof/>
              </w:rPr>
              <w:t>Setting Out/Supervision</w:t>
            </w:r>
          </w:p>
          <w:p w14:paraId="6140D027" w14:textId="77777777" w:rsidR="001146CD" w:rsidRPr="00166F92" w:rsidRDefault="001146CD" w:rsidP="004F20BF">
            <w:pPr>
              <w:spacing w:before="120" w:after="120"/>
              <w:ind w:left="1226" w:right="-72" w:hanging="902"/>
              <w:rPr>
                <w:noProof/>
              </w:rPr>
            </w:pPr>
            <w:r w:rsidRPr="00166F92">
              <w:rPr>
                <w:noProof/>
              </w:rPr>
              <w:t>22.1.1</w:t>
            </w:r>
            <w:r w:rsidRPr="00166F92">
              <w:rPr>
                <w:noProof/>
              </w:rPr>
              <w:tab/>
              <w:t>Bench Mark:  The Contractor shall be responsible for the true and proper setting-out of the Facilities in relation to bench marks, reference marks and lines provided to it in writing by or on behalf of the Employer.</w:t>
            </w:r>
          </w:p>
          <w:p w14:paraId="0E7E4B9A" w14:textId="77777777" w:rsidR="001146CD" w:rsidRPr="00166F92" w:rsidRDefault="001146CD" w:rsidP="004F20BF">
            <w:pPr>
              <w:spacing w:before="120" w:after="120"/>
              <w:ind w:left="1260" w:hanging="684"/>
              <w:rPr>
                <w:noProof/>
              </w:rPr>
            </w:pPr>
            <w:r w:rsidRPr="00166F92">
              <w:rPr>
                <w:noProof/>
              </w:rPr>
              <w:tab/>
              <w:t>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Employer, the expense of rectifying the same shall be borne by the Employer.</w:t>
            </w:r>
          </w:p>
          <w:p w14:paraId="1E2707D9" w14:textId="77777777" w:rsidR="001146CD" w:rsidRPr="00166F92" w:rsidRDefault="001146CD" w:rsidP="004F20BF">
            <w:pPr>
              <w:spacing w:before="120" w:after="120"/>
              <w:ind w:left="1226" w:right="-72" w:hanging="902"/>
              <w:rPr>
                <w:noProof/>
              </w:rPr>
            </w:pPr>
            <w:r w:rsidRPr="00166F92">
              <w:rPr>
                <w:noProof/>
              </w:rPr>
              <w:t>22.1.2</w:t>
            </w:r>
            <w:r w:rsidRPr="00166F92">
              <w:rPr>
                <w:noProof/>
              </w:rPr>
              <w:tab/>
              <w:t>Contractor’s Supervision: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p w14:paraId="5A64CC73" w14:textId="77777777" w:rsidR="001146CD" w:rsidRPr="00166F92" w:rsidRDefault="001146CD" w:rsidP="004F20BF">
            <w:pPr>
              <w:spacing w:before="120" w:after="120"/>
              <w:ind w:left="576" w:hanging="576"/>
              <w:rPr>
                <w:noProof/>
              </w:rPr>
            </w:pPr>
            <w:r w:rsidRPr="00166F92">
              <w:rPr>
                <w:noProof/>
              </w:rPr>
              <w:t>22.2</w:t>
            </w:r>
            <w:r w:rsidRPr="00166F92">
              <w:rPr>
                <w:noProof/>
              </w:rPr>
              <w:tab/>
            </w:r>
            <w:r w:rsidRPr="004F20BF">
              <w:rPr>
                <w:noProof/>
              </w:rPr>
              <w:t>Labor:</w:t>
            </w:r>
          </w:p>
          <w:p w14:paraId="68042F97" w14:textId="77777777" w:rsidR="001146CD" w:rsidRPr="00166F92" w:rsidRDefault="001146CD" w:rsidP="004F20BF">
            <w:pPr>
              <w:spacing w:before="120" w:after="120"/>
              <w:ind w:left="1226" w:right="-72" w:hanging="902"/>
              <w:rPr>
                <w:noProof/>
              </w:rPr>
            </w:pPr>
            <w:r w:rsidRPr="00166F92">
              <w:rPr>
                <w:noProof/>
              </w:rPr>
              <w:t>22.2.1 Engagement of Staff and Labor</w:t>
            </w:r>
          </w:p>
          <w:p w14:paraId="03A2AF91" w14:textId="77777777" w:rsidR="001146CD" w:rsidRPr="00166F92" w:rsidRDefault="001146CD" w:rsidP="004F20BF">
            <w:pPr>
              <w:spacing w:before="120" w:after="120"/>
              <w:ind w:left="1226" w:right="-72" w:firstLine="3"/>
              <w:rPr>
                <w:noProof/>
              </w:rPr>
            </w:pPr>
            <w:r w:rsidRPr="00166F92">
              <w:rPr>
                <w:noProof/>
              </w:rPr>
              <w:t xml:space="preserve">Except as otherwise stated in the </w:t>
            </w:r>
            <w:r w:rsidR="004F1D3C">
              <w:rPr>
                <w:noProof/>
              </w:rPr>
              <w:t xml:space="preserve"> Employer’s Requirements</w:t>
            </w:r>
            <w:r w:rsidRPr="00166F92">
              <w:rPr>
                <w:noProof/>
              </w:rPr>
              <w:t>, the Contractor shall make arrangements for the engagement of all staff and labor, local or otherwise, and for their payment, housing, feeding and transport.</w:t>
            </w:r>
          </w:p>
          <w:p w14:paraId="1335FCE2" w14:textId="77777777" w:rsidR="001146CD" w:rsidRPr="00166F92" w:rsidRDefault="001146CD" w:rsidP="004F20BF">
            <w:pPr>
              <w:spacing w:before="120" w:after="120"/>
              <w:ind w:left="1226" w:right="-72" w:firstLine="3"/>
              <w:rPr>
                <w:noProof/>
              </w:rPr>
            </w:pPr>
            <w:r w:rsidRPr="00166F92">
              <w:rPr>
                <w:noProof/>
              </w:rPr>
              <w:t>The Contractor shall provide and employ on the Site in the installation of the Facilities such skilled, semi-skilled and unskilled labor as is necessary for the proper and timely execution of the Contract.  The Contractor is encouraged to use local labor that has the necessary skills.</w:t>
            </w:r>
          </w:p>
          <w:p w14:paraId="19332E37" w14:textId="77777777" w:rsidR="001146CD" w:rsidRPr="00166F92" w:rsidRDefault="001146CD" w:rsidP="004F20BF">
            <w:pPr>
              <w:spacing w:before="120" w:after="120"/>
              <w:ind w:left="1226" w:right="-72" w:firstLine="3"/>
              <w:rPr>
                <w:noProof/>
              </w:rPr>
            </w:pPr>
            <w:r w:rsidRPr="00166F92">
              <w:rPr>
                <w:noProof/>
              </w:rPr>
              <w:lastRenderedPageBreak/>
              <w:t>The Contractor shall be responsible for obtaining all necessary permit(s) and/or visa(s) from the appropriate authorities for the entry of all labor and personnel to be employed on the Site into the country where the Site is located. The Employer will, if requested by the Contractor, use his best endeavors in a timely and expeditious manner to assist the Contractor in obtaining any local, state, national or government permission required for bringin</w:t>
            </w:r>
            <w:r w:rsidR="001949A6">
              <w:rPr>
                <w:noProof/>
              </w:rPr>
              <w:t xml:space="preserve">g </w:t>
            </w:r>
            <w:r w:rsidRPr="00166F92">
              <w:rPr>
                <w:noProof/>
              </w:rPr>
              <w:t xml:space="preserve">in the Contractor’s </w:t>
            </w:r>
            <w:r w:rsidR="004F1D3C">
              <w:rPr>
                <w:noProof/>
              </w:rPr>
              <w:t xml:space="preserve"> </w:t>
            </w:r>
            <w:r w:rsidR="001949A6">
              <w:rPr>
                <w:noProof/>
              </w:rPr>
              <w:t xml:space="preserve"> P</w:t>
            </w:r>
            <w:r w:rsidR="001949A6" w:rsidRPr="00166F92">
              <w:rPr>
                <w:noProof/>
              </w:rPr>
              <w:t>ersonnel</w:t>
            </w:r>
            <w:r w:rsidRPr="00166F92">
              <w:rPr>
                <w:noProof/>
              </w:rPr>
              <w:t>.</w:t>
            </w:r>
          </w:p>
          <w:p w14:paraId="5B80ABBA" w14:textId="77777777" w:rsidR="00DA2119" w:rsidRDefault="001146CD" w:rsidP="004F20BF">
            <w:pPr>
              <w:spacing w:before="120" w:after="120"/>
              <w:ind w:left="1226" w:right="-72" w:firstLine="3"/>
              <w:rPr>
                <w:noProof/>
              </w:rPr>
            </w:pPr>
            <w:r w:rsidRPr="00166F92">
              <w:rPr>
                <w:noProof/>
              </w:rPr>
              <w:t xml:space="preserve">The Contractor shall at its own expense provide the means of repatriation to all of its </w:t>
            </w:r>
            <w:r w:rsidR="005B152D">
              <w:rPr>
                <w:noProof/>
              </w:rPr>
              <w:t>Contractor’s</w:t>
            </w:r>
            <w:r w:rsidRPr="00166F92">
              <w:rPr>
                <w:noProof/>
              </w:rPr>
              <w:t xml:space="preserve"> </w:t>
            </w:r>
            <w:r w:rsidR="005B152D">
              <w:rPr>
                <w:noProof/>
              </w:rPr>
              <w:t>P</w:t>
            </w:r>
            <w:r w:rsidR="005B152D" w:rsidRPr="00166F92">
              <w:rPr>
                <w:noProof/>
              </w:rPr>
              <w:t xml:space="preserve">ersonnel </w:t>
            </w:r>
            <w:r w:rsidRPr="00166F92">
              <w:rPr>
                <w:noProof/>
              </w:rPr>
              <w:t xml:space="preserve">employed </w:t>
            </w:r>
            <w:r w:rsidR="002F04CF">
              <w:rPr>
                <w:noProof/>
              </w:rPr>
              <w:t xml:space="preserve">for the excution of </w:t>
            </w:r>
            <w:r w:rsidRPr="00166F92">
              <w:rPr>
                <w:noProof/>
              </w:rPr>
              <w:t xml:space="preserve">the Contract at the Site </w:t>
            </w:r>
            <w:r w:rsidR="00093BEE">
              <w:rPr>
                <w:noProof/>
              </w:rPr>
              <w:t>or other places where the Installation Services are carried out</w:t>
            </w:r>
            <w:r w:rsidR="00093BEE" w:rsidRPr="00166F92">
              <w:rPr>
                <w:noProof/>
              </w:rPr>
              <w:t xml:space="preserve"> </w:t>
            </w:r>
            <w:r w:rsidRPr="00166F92">
              <w:rPr>
                <w:noProof/>
              </w:rPr>
              <w:t>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7248DDCD" w14:textId="77777777" w:rsidR="00DA2119" w:rsidRPr="00166F92" w:rsidRDefault="002D49FC" w:rsidP="004F20BF">
            <w:pPr>
              <w:spacing w:before="120" w:after="120"/>
              <w:ind w:left="1226" w:right="-72" w:firstLine="3"/>
              <w:rPr>
                <w:noProof/>
              </w:rPr>
            </w:pPr>
            <w:r w:rsidRPr="004F20BF">
              <w:rPr>
                <w:noProof/>
              </w:rPr>
              <w:t xml:space="preserve">The Contractor shall provide </w:t>
            </w:r>
            <w:r w:rsidR="001949A6">
              <w:rPr>
                <w:noProof/>
              </w:rPr>
              <w:t xml:space="preserve">Contractor’s Personnel </w:t>
            </w:r>
            <w:r w:rsidR="00093BEE">
              <w:rPr>
                <w:noProof/>
              </w:rPr>
              <w:t xml:space="preserve">employed </w:t>
            </w:r>
            <w:r w:rsidR="00496175">
              <w:rPr>
                <w:noProof/>
              </w:rPr>
              <w:t>for</w:t>
            </w:r>
            <w:r w:rsidR="00093BEE">
              <w:rPr>
                <w:noProof/>
              </w:rPr>
              <w:t xml:space="preserve"> the execution of the Contract at the Site or other places where the Installation Services are carried out, </w:t>
            </w:r>
            <w:r w:rsidR="005B152D">
              <w:rPr>
                <w:noProof/>
              </w:rPr>
              <w:t xml:space="preserve">relevant </w:t>
            </w:r>
            <w:r w:rsidRPr="004F20BF">
              <w:rPr>
                <w:noProof/>
              </w:rPr>
              <w:t xml:space="preserve">information and documentation that are clear and understandable regarding their terms and conditions of employment. The information and documentation shall set out their rights under relevant labor </w:t>
            </w:r>
            <w:r w:rsidR="0066056C">
              <w:rPr>
                <w:noProof/>
              </w:rPr>
              <w:t>l</w:t>
            </w:r>
            <w:r w:rsidRPr="004F20BF">
              <w:rPr>
                <w:noProof/>
              </w:rPr>
              <w:t xml:space="preserve">aws applicable to the </w:t>
            </w:r>
            <w:r w:rsidR="001949A6">
              <w:rPr>
                <w:noProof/>
              </w:rPr>
              <w:t xml:space="preserve">Contractor’s </w:t>
            </w:r>
            <w:r w:rsidR="005B152D">
              <w:rPr>
                <w:noProof/>
              </w:rPr>
              <w:t xml:space="preserve">Personnel </w:t>
            </w:r>
            <w:r w:rsidRPr="004F20BF">
              <w:rPr>
                <w:noProof/>
              </w:rPr>
              <w:t xml:space="preserve">(which will include any applicable collective agreements), including their rights related to hours of work, wages, overtime, compensation and benefits, as well as those arising from any requirements in the </w:t>
            </w:r>
            <w:r w:rsidR="006A22A6">
              <w:rPr>
                <w:noProof/>
              </w:rPr>
              <w:t xml:space="preserve"> </w:t>
            </w:r>
            <w:r w:rsidR="004F1D3C">
              <w:rPr>
                <w:noProof/>
              </w:rPr>
              <w:t>Employer</w:t>
            </w:r>
            <w:r w:rsidR="006A22A6">
              <w:rPr>
                <w:noProof/>
              </w:rPr>
              <w:t>’s Requirements</w:t>
            </w:r>
            <w:r w:rsidRPr="004F20BF">
              <w:rPr>
                <w:noProof/>
              </w:rPr>
              <w:t>. The</w:t>
            </w:r>
            <w:r w:rsidR="0030095B">
              <w:rPr>
                <w:noProof/>
              </w:rPr>
              <w:t xml:space="preserve"> Contractor’s </w:t>
            </w:r>
            <w:r w:rsidRPr="004F20BF">
              <w:rPr>
                <w:noProof/>
              </w:rPr>
              <w:t xml:space="preserve">Personnel shall be informed when any material changes to their terms or conditions of employment occur. </w:t>
            </w:r>
          </w:p>
          <w:p w14:paraId="7071FC81" w14:textId="77777777" w:rsidR="001146CD" w:rsidRPr="00166F92" w:rsidRDefault="001146CD" w:rsidP="004F20BF">
            <w:pPr>
              <w:spacing w:before="120" w:after="120"/>
              <w:ind w:left="1226" w:right="-72" w:hanging="902"/>
              <w:rPr>
                <w:noProof/>
              </w:rPr>
            </w:pPr>
            <w:r w:rsidRPr="00166F92">
              <w:rPr>
                <w:noProof/>
              </w:rPr>
              <w:t>22.2.2 Persons in the Service of Employer</w:t>
            </w:r>
          </w:p>
          <w:p w14:paraId="5FF0C497" w14:textId="77777777" w:rsidR="001146CD" w:rsidRPr="004F20BF" w:rsidRDefault="001146CD" w:rsidP="004F20BF">
            <w:pPr>
              <w:spacing w:before="120" w:after="120"/>
              <w:ind w:left="1226" w:right="-72" w:firstLine="3"/>
              <w:rPr>
                <w:noProof/>
              </w:rPr>
            </w:pPr>
            <w:r w:rsidRPr="004F20BF">
              <w:rPr>
                <w:noProof/>
              </w:rPr>
              <w:lastRenderedPageBreak/>
              <w:t xml:space="preserve">The Contractor shall not recruit, or attempt to recruit, staff and labor from amongst the Employer’s </w:t>
            </w:r>
            <w:r w:rsidR="00F45C17">
              <w:rPr>
                <w:noProof/>
              </w:rPr>
              <w:t>P</w:t>
            </w:r>
            <w:r w:rsidR="00173D0E" w:rsidRPr="004F20BF">
              <w:rPr>
                <w:noProof/>
              </w:rPr>
              <w:t>ersonnel</w:t>
            </w:r>
            <w:r w:rsidRPr="004F20BF">
              <w:rPr>
                <w:noProof/>
              </w:rPr>
              <w:t>.</w:t>
            </w:r>
          </w:p>
          <w:p w14:paraId="32B2CC11" w14:textId="77777777" w:rsidR="001146CD" w:rsidRPr="00166F92" w:rsidRDefault="001146CD" w:rsidP="004F20BF">
            <w:pPr>
              <w:spacing w:before="120" w:after="120"/>
              <w:ind w:left="1226" w:right="-72" w:hanging="902"/>
              <w:rPr>
                <w:noProof/>
              </w:rPr>
            </w:pPr>
            <w:r w:rsidRPr="00166F92">
              <w:rPr>
                <w:noProof/>
              </w:rPr>
              <w:t>22.2.3 Labor Laws</w:t>
            </w:r>
          </w:p>
          <w:p w14:paraId="104B81A5" w14:textId="77777777" w:rsidR="001146CD" w:rsidRPr="004F20BF" w:rsidRDefault="001146CD" w:rsidP="004F20BF">
            <w:pPr>
              <w:spacing w:before="120" w:after="120"/>
              <w:ind w:left="1226" w:right="-72" w:firstLine="3"/>
              <w:rPr>
                <w:noProof/>
              </w:rPr>
            </w:pPr>
            <w:r w:rsidRPr="004F20BF">
              <w:rPr>
                <w:noProof/>
              </w:rPr>
              <w:t xml:space="preserve">The Contractor shall comply with all the relevant labor </w:t>
            </w:r>
            <w:r w:rsidR="00F45C17">
              <w:rPr>
                <w:noProof/>
              </w:rPr>
              <w:t>l</w:t>
            </w:r>
            <w:r w:rsidR="00F45C17" w:rsidRPr="004F20BF">
              <w:rPr>
                <w:noProof/>
              </w:rPr>
              <w:t xml:space="preserve">aws </w:t>
            </w:r>
            <w:r w:rsidRPr="004F20BF">
              <w:rPr>
                <w:noProof/>
              </w:rPr>
              <w:t xml:space="preserve">applicable to </w:t>
            </w:r>
            <w:r w:rsidRPr="0030095B">
              <w:rPr>
                <w:noProof/>
              </w:rPr>
              <w:t>the</w:t>
            </w:r>
            <w:r w:rsidR="0030095B">
              <w:rPr>
                <w:noProof/>
              </w:rPr>
              <w:t xml:space="preserve"> Contractor’s</w:t>
            </w:r>
            <w:r w:rsidR="004D6835">
              <w:rPr>
                <w:noProof/>
              </w:rPr>
              <w:t xml:space="preserve"> P</w:t>
            </w:r>
            <w:r w:rsidRPr="0030095B">
              <w:rPr>
                <w:noProof/>
              </w:rPr>
              <w:t>ersonnel</w:t>
            </w:r>
            <w:r w:rsidRPr="004F20BF">
              <w:rPr>
                <w:noProof/>
              </w:rPr>
              <w:t xml:space="preserve">, including </w:t>
            </w:r>
            <w:r w:rsidR="0066056C">
              <w:rPr>
                <w:noProof/>
              </w:rPr>
              <w:t>l</w:t>
            </w:r>
            <w:r w:rsidR="0066056C" w:rsidRPr="004F20BF">
              <w:rPr>
                <w:noProof/>
              </w:rPr>
              <w:t xml:space="preserve">aws </w:t>
            </w:r>
            <w:r w:rsidRPr="004F20BF">
              <w:rPr>
                <w:noProof/>
              </w:rPr>
              <w:t>relating to their employment, health, safety, welfare, immigration and emigration, and shall allow them all their legal rights.</w:t>
            </w:r>
          </w:p>
          <w:p w14:paraId="3BB945C6" w14:textId="77777777" w:rsidR="001146CD" w:rsidRPr="00166F92" w:rsidRDefault="001146CD" w:rsidP="004F20BF">
            <w:pPr>
              <w:spacing w:before="120" w:after="120"/>
              <w:ind w:left="1226" w:right="-72" w:firstLine="3"/>
              <w:rPr>
                <w:noProof/>
              </w:rPr>
            </w:pPr>
            <w:r w:rsidRPr="00166F92">
              <w:rPr>
                <w:noProof/>
              </w:rPr>
              <w:t>The Contractor shall at all times during the progress of the Contract use its best endeavors to prevent any unlawful, riotous or disorderly conduct or behavior by or amongst its employees and the labor of its Subcontractors.</w:t>
            </w:r>
          </w:p>
          <w:p w14:paraId="4DB68490" w14:textId="77777777" w:rsidR="001146CD" w:rsidRPr="00166F92" w:rsidRDefault="001146CD" w:rsidP="004F20BF">
            <w:pPr>
              <w:spacing w:before="120" w:after="120"/>
              <w:ind w:left="1226" w:right="-72" w:firstLine="3"/>
              <w:rPr>
                <w:noProof/>
              </w:rPr>
            </w:pPr>
            <w:r w:rsidRPr="00166F92">
              <w:rPr>
                <w:noProof/>
              </w:rPr>
              <w:t>The Contractor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14:paraId="6E0854A9" w14:textId="77777777" w:rsidR="001146CD" w:rsidRPr="00166F92" w:rsidRDefault="001146CD" w:rsidP="004F20BF">
            <w:pPr>
              <w:spacing w:before="120" w:after="120"/>
              <w:ind w:left="1226" w:right="-72" w:hanging="902"/>
              <w:rPr>
                <w:noProof/>
              </w:rPr>
            </w:pPr>
            <w:r w:rsidRPr="00166F92">
              <w:rPr>
                <w:noProof/>
              </w:rPr>
              <w:t>22.2.4 Rates of Wages and Conditions of Labor</w:t>
            </w:r>
          </w:p>
          <w:p w14:paraId="50A4DB1E" w14:textId="77777777" w:rsidR="001146CD" w:rsidRPr="004F20BF" w:rsidRDefault="001146CD" w:rsidP="004F20BF">
            <w:pPr>
              <w:spacing w:before="120" w:after="120"/>
              <w:ind w:left="1226" w:right="-72" w:firstLine="3"/>
              <w:rPr>
                <w:noProof/>
              </w:rPr>
            </w:pPr>
            <w:r w:rsidRPr="004F20BF">
              <w:rPr>
                <w:noProof/>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5F76F453" w14:textId="77777777" w:rsidR="009D2E79" w:rsidRPr="004F20BF" w:rsidRDefault="009D2E79" w:rsidP="004F20BF">
            <w:pPr>
              <w:spacing w:before="120" w:after="120"/>
              <w:ind w:left="1222"/>
              <w:rPr>
                <w:noProof/>
              </w:rPr>
            </w:pPr>
            <w:r w:rsidRPr="004F20BF">
              <w:rPr>
                <w:noProof/>
              </w:rPr>
              <w:t xml:space="preserve">The Contractor shall inform the </w:t>
            </w:r>
            <w:r w:rsidR="0030095B">
              <w:rPr>
                <w:noProof/>
              </w:rPr>
              <w:t xml:space="preserve">Contractor’s </w:t>
            </w:r>
            <w:r w:rsidR="004D6835">
              <w:rPr>
                <w:noProof/>
              </w:rPr>
              <w:t>P</w:t>
            </w:r>
            <w:r w:rsidRPr="004F20BF">
              <w:rPr>
                <w:noProof/>
              </w:rPr>
              <w:t>ersonnel about:</w:t>
            </w:r>
          </w:p>
          <w:p w14:paraId="7187F99A" w14:textId="77777777" w:rsidR="009D2E79" w:rsidRPr="004F20BF" w:rsidRDefault="009D2E79">
            <w:pPr>
              <w:pStyle w:val="ListParagraph"/>
              <w:numPr>
                <w:ilvl w:val="0"/>
                <w:numId w:val="67"/>
              </w:numPr>
              <w:spacing w:before="120" w:after="120"/>
              <w:ind w:left="1860"/>
              <w:contextualSpacing w:val="0"/>
              <w:jc w:val="both"/>
              <w:rPr>
                <w:noProof/>
              </w:rPr>
            </w:pPr>
            <w:r w:rsidRPr="004F20BF">
              <w:rPr>
                <w:noProof/>
              </w:rPr>
              <w:t xml:space="preserve">any deduction to their payment and the conditions of such deductions in accordance with the </w:t>
            </w:r>
            <w:r w:rsidR="0066056C">
              <w:rPr>
                <w:noProof/>
              </w:rPr>
              <w:t>applicable l</w:t>
            </w:r>
            <w:r w:rsidRPr="004F20BF">
              <w:rPr>
                <w:noProof/>
              </w:rPr>
              <w:t xml:space="preserve">aws or </w:t>
            </w:r>
            <w:r w:rsidR="0066056C">
              <w:rPr>
                <w:noProof/>
              </w:rPr>
              <w:t>as</w:t>
            </w:r>
            <w:r w:rsidRPr="004F20BF">
              <w:rPr>
                <w:noProof/>
              </w:rPr>
              <w:t xml:space="preserve"> stated in the </w:t>
            </w:r>
            <w:r w:rsidR="006A22A6">
              <w:rPr>
                <w:noProof/>
              </w:rPr>
              <w:t>Employer’s Requirements</w:t>
            </w:r>
            <w:r w:rsidRPr="004F20BF">
              <w:rPr>
                <w:noProof/>
              </w:rPr>
              <w:t>; and</w:t>
            </w:r>
          </w:p>
          <w:p w14:paraId="087F86E7" w14:textId="77777777" w:rsidR="009D2E79" w:rsidRPr="004F20BF" w:rsidRDefault="009D2E79">
            <w:pPr>
              <w:pStyle w:val="ListParagraph"/>
              <w:numPr>
                <w:ilvl w:val="0"/>
                <w:numId w:val="67"/>
              </w:numPr>
              <w:spacing w:before="120" w:after="120"/>
              <w:ind w:left="1860"/>
              <w:contextualSpacing w:val="0"/>
              <w:jc w:val="both"/>
              <w:rPr>
                <w:noProof/>
              </w:rPr>
            </w:pPr>
            <w:r w:rsidRPr="004F20BF">
              <w:rPr>
                <w:noProof/>
              </w:rPr>
              <w:lastRenderedPageBreak/>
              <w:t xml:space="preserve">their liability to pay personal income taxes in the Country in respect of such of their salaries, wages, allowances and any benefits as are subject to tax under the </w:t>
            </w:r>
            <w:r w:rsidR="0066056C">
              <w:rPr>
                <w:noProof/>
              </w:rPr>
              <w:t>l</w:t>
            </w:r>
            <w:r w:rsidRPr="004F20BF">
              <w:rPr>
                <w:noProof/>
              </w:rPr>
              <w:t xml:space="preserve">aws of the Country for the time being in force. </w:t>
            </w:r>
          </w:p>
          <w:p w14:paraId="1F670C6F" w14:textId="77777777" w:rsidR="009D2E79" w:rsidRPr="004F20BF" w:rsidRDefault="009D2E79" w:rsidP="004F20BF">
            <w:pPr>
              <w:spacing w:before="120" w:after="120"/>
              <w:ind w:left="1222"/>
              <w:rPr>
                <w:noProof/>
              </w:rPr>
            </w:pPr>
            <w:r w:rsidRPr="004F20BF">
              <w:rPr>
                <w:noProof/>
              </w:rPr>
              <w:t xml:space="preserve">The Contractor shall perform such duties in regard to such deductions thereof as may be imposed on him by such </w:t>
            </w:r>
            <w:r w:rsidR="0066056C">
              <w:rPr>
                <w:noProof/>
              </w:rPr>
              <w:t>l</w:t>
            </w:r>
            <w:r w:rsidRPr="004F20BF">
              <w:rPr>
                <w:noProof/>
              </w:rPr>
              <w:t>aws.</w:t>
            </w:r>
          </w:p>
          <w:p w14:paraId="4F54C0DC" w14:textId="77777777" w:rsidR="001146CD" w:rsidRPr="004F20BF" w:rsidRDefault="001450B1" w:rsidP="004F20BF">
            <w:pPr>
              <w:spacing w:before="120" w:after="120"/>
              <w:ind w:left="1226" w:right="-72" w:firstLine="3"/>
              <w:rPr>
                <w:noProof/>
              </w:rPr>
            </w:pPr>
            <w:r w:rsidRPr="004F20BF">
              <w:rPr>
                <w:noProof/>
              </w:rPr>
              <w:t xml:space="preserve">Where required by applicable Laws or as stated in the </w:t>
            </w:r>
            <w:r w:rsidR="006A22A6">
              <w:rPr>
                <w:noProof/>
              </w:rPr>
              <w:t>Employer’s Requirements</w:t>
            </w:r>
            <w:r w:rsidRPr="004F20BF">
              <w:rPr>
                <w:noProof/>
              </w:rPr>
              <w:t xml:space="preserve">, the Contractor </w:t>
            </w:r>
            <w:r w:rsidR="008D2943">
              <w:rPr>
                <w:noProof/>
              </w:rPr>
              <w:t xml:space="preserve">and its Subcontarctors </w:t>
            </w:r>
            <w:r w:rsidRPr="004F20BF">
              <w:rPr>
                <w:noProof/>
              </w:rPr>
              <w:t xml:space="preserve">shall provide </w:t>
            </w:r>
            <w:r w:rsidR="008D2943">
              <w:rPr>
                <w:noProof/>
              </w:rPr>
              <w:t xml:space="preserve">their  personnel </w:t>
            </w:r>
            <w:r w:rsidRPr="004F20BF">
              <w:rPr>
                <w:noProof/>
              </w:rPr>
              <w:t xml:space="preserve">written notice of termination of employment and details of severance payments in a timely manner. The Contractor </w:t>
            </w:r>
            <w:r w:rsidR="008D2943">
              <w:rPr>
                <w:noProof/>
              </w:rPr>
              <w:t xml:space="preserve">and its Subcontractors </w:t>
            </w:r>
            <w:r w:rsidRPr="004F20BF">
              <w:rPr>
                <w:noProof/>
              </w:rPr>
              <w:t xml:space="preserve">shall have paid </w:t>
            </w:r>
            <w:r w:rsidR="008D2943">
              <w:rPr>
                <w:noProof/>
              </w:rPr>
              <w:t>their p</w:t>
            </w:r>
            <w:r w:rsidRPr="004F20BF">
              <w:rPr>
                <w:noProof/>
              </w:rPr>
              <w:t>ersonnel (either directly or where appropriate for their benefit) all due wages and entitlements including, as applicable, social security benefits and pension contributions, on or before the end of their engagement/ employment.</w:t>
            </w:r>
          </w:p>
          <w:p w14:paraId="01779D27" w14:textId="77777777" w:rsidR="001146CD" w:rsidRPr="004F20BF" w:rsidRDefault="001146CD" w:rsidP="004F20BF">
            <w:pPr>
              <w:spacing w:before="120" w:after="120"/>
              <w:ind w:left="1226" w:right="-72" w:hanging="902"/>
              <w:rPr>
                <w:noProof/>
              </w:rPr>
            </w:pPr>
            <w:r w:rsidRPr="004F20BF">
              <w:rPr>
                <w:noProof/>
              </w:rPr>
              <w:t>22.2.5 Working Hours</w:t>
            </w:r>
          </w:p>
          <w:p w14:paraId="64D4A3DA" w14:textId="77777777" w:rsidR="001146CD" w:rsidRPr="004F20BF" w:rsidRDefault="001146CD" w:rsidP="004F20BF">
            <w:pPr>
              <w:spacing w:before="120" w:after="120"/>
              <w:ind w:left="1226" w:right="-72" w:firstLine="3"/>
              <w:rPr>
                <w:noProof/>
              </w:rPr>
            </w:pPr>
            <w:r w:rsidRPr="004F20BF">
              <w:rPr>
                <w:noProof/>
              </w:rPr>
              <w:tab/>
              <w:t>No work shall be carried out on the Site on locally recognized days of rest, or outside the normal working hours stated in the PCC, unless:</w:t>
            </w:r>
          </w:p>
          <w:p w14:paraId="4C9ED55C" w14:textId="77777777" w:rsidR="001146CD" w:rsidRPr="004F20BF" w:rsidRDefault="001146CD" w:rsidP="004F20BF">
            <w:pPr>
              <w:pStyle w:val="ClauseSubList"/>
              <w:tabs>
                <w:tab w:val="clear" w:pos="3987"/>
              </w:tabs>
              <w:spacing w:before="120" w:after="120"/>
              <w:ind w:left="1800" w:hanging="576"/>
              <w:rPr>
                <w:noProof/>
                <w:sz w:val="24"/>
                <w:szCs w:val="20"/>
                <w:lang w:val="en-US"/>
              </w:rPr>
            </w:pPr>
            <w:r w:rsidRPr="004F20BF">
              <w:rPr>
                <w:noProof/>
                <w:sz w:val="24"/>
                <w:szCs w:val="20"/>
                <w:lang w:val="en-US"/>
              </w:rPr>
              <w:t xml:space="preserve">(a) </w:t>
            </w:r>
            <w:r w:rsidRPr="004F20BF">
              <w:rPr>
                <w:noProof/>
                <w:sz w:val="24"/>
                <w:szCs w:val="20"/>
                <w:lang w:val="en-US"/>
              </w:rPr>
              <w:tab/>
              <w:t>otherwise stated in the Contract,</w:t>
            </w:r>
          </w:p>
          <w:p w14:paraId="046C16B2" w14:textId="77777777" w:rsidR="001146CD" w:rsidRPr="004F20BF" w:rsidRDefault="001146CD" w:rsidP="004F20BF">
            <w:pPr>
              <w:pStyle w:val="ClauseSubList"/>
              <w:tabs>
                <w:tab w:val="clear" w:pos="3987"/>
              </w:tabs>
              <w:spacing w:before="120" w:after="120"/>
              <w:ind w:left="1800" w:hanging="576"/>
              <w:rPr>
                <w:noProof/>
                <w:sz w:val="24"/>
                <w:szCs w:val="20"/>
                <w:lang w:val="en-US"/>
              </w:rPr>
            </w:pPr>
            <w:r w:rsidRPr="004F20BF">
              <w:rPr>
                <w:noProof/>
                <w:sz w:val="24"/>
                <w:szCs w:val="20"/>
                <w:lang w:val="en-US"/>
              </w:rPr>
              <w:t xml:space="preserve">(b) </w:t>
            </w:r>
            <w:r w:rsidRPr="004F20BF">
              <w:rPr>
                <w:noProof/>
                <w:sz w:val="24"/>
                <w:szCs w:val="20"/>
                <w:lang w:val="en-US"/>
              </w:rPr>
              <w:tab/>
              <w:t>the Project Manager gives consent, or</w:t>
            </w:r>
          </w:p>
          <w:p w14:paraId="41AF7033" w14:textId="77777777" w:rsidR="001146CD" w:rsidRPr="004F20BF" w:rsidRDefault="001146CD" w:rsidP="004F20BF">
            <w:pPr>
              <w:pStyle w:val="ClauseSubList"/>
              <w:tabs>
                <w:tab w:val="clear" w:pos="3987"/>
              </w:tabs>
              <w:spacing w:before="120" w:after="120"/>
              <w:ind w:left="1800" w:hanging="576"/>
              <w:rPr>
                <w:noProof/>
                <w:sz w:val="24"/>
                <w:szCs w:val="20"/>
                <w:lang w:val="en-US"/>
              </w:rPr>
            </w:pPr>
            <w:r w:rsidRPr="004F20BF">
              <w:rPr>
                <w:noProof/>
                <w:sz w:val="24"/>
                <w:szCs w:val="20"/>
                <w:lang w:val="en-US"/>
              </w:rPr>
              <w:t xml:space="preserve">(c) </w:t>
            </w:r>
            <w:r w:rsidRPr="004F20BF">
              <w:rPr>
                <w:noProof/>
                <w:sz w:val="24"/>
                <w:szCs w:val="20"/>
                <w:lang w:val="en-US"/>
              </w:rPr>
              <w:tab/>
              <w:t xml:space="preserve">the work is unavoidable, or necessary for the protection of life or property or for the safety of the </w:t>
            </w:r>
            <w:r w:rsidR="00A43CBE">
              <w:rPr>
                <w:noProof/>
                <w:sz w:val="24"/>
                <w:szCs w:val="20"/>
                <w:lang w:val="en-US"/>
              </w:rPr>
              <w:t>Facilities</w:t>
            </w:r>
            <w:r w:rsidRPr="004F20BF">
              <w:rPr>
                <w:noProof/>
                <w:sz w:val="24"/>
                <w:szCs w:val="20"/>
                <w:lang w:val="en-US"/>
              </w:rPr>
              <w:t>, in which case the Contractor shall immediately advise the Project Manager.</w:t>
            </w:r>
          </w:p>
          <w:p w14:paraId="02701D96" w14:textId="77777777" w:rsidR="001146CD" w:rsidRPr="00166F92" w:rsidRDefault="001146CD" w:rsidP="004F20BF">
            <w:pPr>
              <w:spacing w:before="120" w:after="120"/>
              <w:ind w:left="1226" w:right="-72" w:firstLine="3"/>
              <w:rPr>
                <w:noProof/>
              </w:rPr>
            </w:pPr>
            <w:r w:rsidRPr="00166F92">
              <w:rPr>
                <w:noProof/>
              </w:rPr>
              <w:t>If and when the Contractor considers it necessary to carry out work at night or on public holidays so as to meet the Time for Completion and requests the Project Manager’s consent thereto, the Project Manager shall not unreasonably withhold such consent.</w:t>
            </w:r>
          </w:p>
          <w:p w14:paraId="222BBACB" w14:textId="77777777" w:rsidR="001146CD" w:rsidRDefault="001146CD" w:rsidP="004F20BF">
            <w:pPr>
              <w:spacing w:before="120" w:after="120"/>
              <w:ind w:left="1226" w:right="-72" w:firstLine="3"/>
              <w:rPr>
                <w:noProof/>
              </w:rPr>
            </w:pPr>
            <w:r w:rsidRPr="00166F92">
              <w:rPr>
                <w:noProof/>
              </w:rPr>
              <w:t>This Sub-Clause shall not apply to any work which is customarily carried out by rotary or double-shifts.</w:t>
            </w:r>
          </w:p>
          <w:p w14:paraId="02A9B32D" w14:textId="77777777" w:rsidR="001146CD" w:rsidRPr="00166F92" w:rsidRDefault="001146CD" w:rsidP="004F20BF">
            <w:pPr>
              <w:spacing w:before="120" w:after="120"/>
              <w:ind w:left="1226" w:right="-72" w:hanging="902"/>
              <w:rPr>
                <w:noProof/>
              </w:rPr>
            </w:pPr>
            <w:r w:rsidRPr="00166F92">
              <w:rPr>
                <w:noProof/>
              </w:rPr>
              <w:lastRenderedPageBreak/>
              <w:t>22.2.6 Facilities for Staff and Labor</w:t>
            </w:r>
          </w:p>
          <w:p w14:paraId="434B7D05" w14:textId="2B1963F1" w:rsidR="00111188" w:rsidRDefault="001146CD" w:rsidP="004F20BF">
            <w:pPr>
              <w:spacing w:before="120" w:after="120"/>
              <w:ind w:left="1226" w:right="-72" w:firstLine="3"/>
              <w:rPr>
                <w:noProof/>
              </w:rPr>
            </w:pPr>
            <w:r w:rsidRPr="004F20BF">
              <w:rPr>
                <w:noProof/>
              </w:rPr>
              <w:t xml:space="preserve">Except as otherwise stated in the </w:t>
            </w:r>
            <w:r w:rsidR="00C409BD">
              <w:rPr>
                <w:noProof/>
              </w:rPr>
              <w:t>Employer’s Requirements</w:t>
            </w:r>
            <w:r w:rsidRPr="004F20BF">
              <w:rPr>
                <w:noProof/>
              </w:rPr>
              <w:t xml:space="preserve">, the Contractor shall provide and maintain all necessary accommodation and welfare facilities for the </w:t>
            </w:r>
            <w:r w:rsidR="0030095B">
              <w:rPr>
                <w:noProof/>
              </w:rPr>
              <w:t>Contractor’s</w:t>
            </w:r>
            <w:r w:rsidR="004D6835">
              <w:rPr>
                <w:noProof/>
              </w:rPr>
              <w:t xml:space="preserve"> P</w:t>
            </w:r>
            <w:r w:rsidR="00C35B36" w:rsidRPr="004F20BF">
              <w:rPr>
                <w:noProof/>
              </w:rPr>
              <w:t>ersonnel</w:t>
            </w:r>
            <w:r w:rsidR="0030095B">
              <w:rPr>
                <w:noProof/>
              </w:rPr>
              <w:t xml:space="preserve"> employed </w:t>
            </w:r>
            <w:r w:rsidR="00496175">
              <w:rPr>
                <w:noProof/>
              </w:rPr>
              <w:t xml:space="preserve">for </w:t>
            </w:r>
            <w:r w:rsidR="0030095B">
              <w:rPr>
                <w:noProof/>
              </w:rPr>
              <w:t>the execution of the Contract at the Site</w:t>
            </w:r>
            <w:r w:rsidR="00093BEE">
              <w:rPr>
                <w:noProof/>
              </w:rPr>
              <w:t xml:space="preserve"> or other places where the Installation Services are carried out</w:t>
            </w:r>
            <w:r w:rsidRPr="004F20BF">
              <w:rPr>
                <w:noProof/>
              </w:rPr>
              <w:t xml:space="preserve">. The Contractor shall also provide facilities for the Employer’s </w:t>
            </w:r>
            <w:r w:rsidR="004D6835">
              <w:rPr>
                <w:noProof/>
              </w:rPr>
              <w:t xml:space="preserve"> </w:t>
            </w:r>
            <w:r w:rsidR="006A22A6">
              <w:rPr>
                <w:noProof/>
              </w:rPr>
              <w:t>P</w:t>
            </w:r>
            <w:r w:rsidR="00173D0E" w:rsidRPr="004F20BF">
              <w:rPr>
                <w:noProof/>
              </w:rPr>
              <w:t xml:space="preserve">ersonnel </w:t>
            </w:r>
            <w:r w:rsidRPr="004F20BF">
              <w:rPr>
                <w:noProof/>
              </w:rPr>
              <w:t xml:space="preserve">as stated in the </w:t>
            </w:r>
            <w:r w:rsidR="006A22A6">
              <w:rPr>
                <w:noProof/>
              </w:rPr>
              <w:t>Employer’s Requirements</w:t>
            </w:r>
            <w:r w:rsidRPr="004F20BF">
              <w:rPr>
                <w:noProof/>
              </w:rPr>
              <w:t>.</w:t>
            </w:r>
          </w:p>
          <w:p w14:paraId="42080116" w14:textId="77777777" w:rsidR="00111188" w:rsidRPr="004F20BF" w:rsidRDefault="00111188" w:rsidP="004F20BF">
            <w:pPr>
              <w:spacing w:before="120" w:after="120"/>
              <w:ind w:left="1226" w:right="-72" w:firstLine="3"/>
              <w:rPr>
                <w:noProof/>
              </w:rPr>
            </w:pPr>
            <w:r w:rsidRPr="004F20BF">
              <w:rPr>
                <w:noProof/>
              </w:rPr>
              <w:t xml:space="preserve">If stated in the </w:t>
            </w:r>
            <w:r w:rsidR="006A22A6">
              <w:rPr>
                <w:noProof/>
              </w:rPr>
              <w:t>Employer’s Requirements</w:t>
            </w:r>
            <w:r w:rsidRPr="004F20BF">
              <w:rPr>
                <w:noProof/>
              </w:rPr>
              <w:t xml:space="preserve">, the Contractor shall give access to or provide services that accommodate the physical, social and cultural needs of the </w:t>
            </w:r>
            <w:r w:rsidR="00093BEE">
              <w:rPr>
                <w:noProof/>
              </w:rPr>
              <w:t xml:space="preserve">Contractor’s </w:t>
            </w:r>
            <w:r w:rsidR="004D6835">
              <w:rPr>
                <w:noProof/>
              </w:rPr>
              <w:t>P</w:t>
            </w:r>
            <w:r w:rsidRPr="004F20BF">
              <w:rPr>
                <w:noProof/>
              </w:rPr>
              <w:t xml:space="preserve">ersonnel. The Contractor shall also provide similar facilities for the Employer’s </w:t>
            </w:r>
            <w:r w:rsidR="004D6835">
              <w:rPr>
                <w:noProof/>
              </w:rPr>
              <w:t>P</w:t>
            </w:r>
            <w:r w:rsidRPr="004F20BF">
              <w:rPr>
                <w:noProof/>
              </w:rPr>
              <w:t xml:space="preserve">ersonnel as stated in the </w:t>
            </w:r>
            <w:r w:rsidR="006A22A6">
              <w:rPr>
                <w:noProof/>
              </w:rPr>
              <w:t>Employer’s Requirements</w:t>
            </w:r>
            <w:r w:rsidRPr="004F20BF">
              <w:rPr>
                <w:noProof/>
              </w:rPr>
              <w:t>.</w:t>
            </w:r>
          </w:p>
          <w:p w14:paraId="481E726C" w14:textId="77777777" w:rsidR="001146CD" w:rsidRPr="004F20BF" w:rsidRDefault="001146CD" w:rsidP="004F20BF">
            <w:pPr>
              <w:spacing w:before="120" w:after="120"/>
              <w:ind w:left="1226" w:right="-72" w:firstLine="3"/>
              <w:rPr>
                <w:noProof/>
              </w:rPr>
            </w:pPr>
            <w:r w:rsidRPr="004F20BF">
              <w:rPr>
                <w:noProof/>
              </w:rPr>
              <w:t xml:space="preserve">The Contractor shall not permit any of the </w:t>
            </w:r>
            <w:r w:rsidR="00093BEE">
              <w:rPr>
                <w:noProof/>
              </w:rPr>
              <w:t>Contractor’s</w:t>
            </w:r>
            <w:r w:rsidR="004D6835">
              <w:rPr>
                <w:noProof/>
              </w:rPr>
              <w:t xml:space="preserve"> P</w:t>
            </w:r>
            <w:r w:rsidR="00C35B36" w:rsidRPr="004F20BF">
              <w:rPr>
                <w:noProof/>
              </w:rPr>
              <w:t xml:space="preserve">ersonnel </w:t>
            </w:r>
            <w:r w:rsidRPr="004F20BF">
              <w:rPr>
                <w:noProof/>
              </w:rPr>
              <w:t xml:space="preserve">to maintain any temporary or permanent living quarters within the structures forming part of the </w:t>
            </w:r>
            <w:r w:rsidR="00A43CBE">
              <w:rPr>
                <w:noProof/>
              </w:rPr>
              <w:t>Facilities.</w:t>
            </w:r>
          </w:p>
          <w:p w14:paraId="5318735F" w14:textId="77777777" w:rsidR="001146CD" w:rsidRPr="00166F92" w:rsidRDefault="001146CD" w:rsidP="0047296D">
            <w:pPr>
              <w:spacing w:before="120" w:after="120"/>
              <w:ind w:left="869" w:hanging="576"/>
              <w:rPr>
                <w:noProof/>
              </w:rPr>
            </w:pPr>
            <w:r w:rsidRPr="00166F92">
              <w:rPr>
                <w:noProof/>
              </w:rPr>
              <w:t>22.2.7 Health and Safety</w:t>
            </w:r>
          </w:p>
          <w:p w14:paraId="6C0EF10E" w14:textId="027BCABE" w:rsidR="007268C4" w:rsidRDefault="007268C4" w:rsidP="004F20BF">
            <w:pPr>
              <w:spacing w:before="120" w:after="120"/>
              <w:ind w:left="1226" w:right="-72" w:firstLine="3"/>
              <w:rPr>
                <w:noProof/>
              </w:rPr>
            </w:pPr>
            <w:r w:rsidRPr="00496175">
              <w:rPr>
                <w:noProof/>
              </w:rPr>
              <w:t>The Contractor shall at all times take all reasonable precautions to maintain the health and safety of the</w:t>
            </w:r>
            <w:r w:rsidR="004D6835">
              <w:rPr>
                <w:noProof/>
              </w:rPr>
              <w:t xml:space="preserve">  </w:t>
            </w:r>
            <w:r w:rsidR="00093BEE">
              <w:rPr>
                <w:noProof/>
              </w:rPr>
              <w:t>Cont</w:t>
            </w:r>
            <w:r w:rsidR="00496175">
              <w:rPr>
                <w:noProof/>
              </w:rPr>
              <w:t>ra</w:t>
            </w:r>
            <w:r w:rsidR="00093BEE">
              <w:rPr>
                <w:noProof/>
              </w:rPr>
              <w:t xml:space="preserve">ctor’s </w:t>
            </w:r>
            <w:r w:rsidR="004D6835">
              <w:rPr>
                <w:noProof/>
              </w:rPr>
              <w:t>Personnel</w:t>
            </w:r>
            <w:r w:rsidR="00DB60A3">
              <w:t xml:space="preserve"> employed for the execution of Installation Services at the Site (or other places </w:t>
            </w:r>
            <w:r w:rsidR="00DB60A3" w:rsidRPr="00166F92">
              <w:rPr>
                <w:noProof/>
              </w:rPr>
              <w:t>in the country where the Site is located</w:t>
            </w:r>
            <w:r w:rsidR="00DB60A3">
              <w:rPr>
                <w:noProof/>
              </w:rPr>
              <w:t>).</w:t>
            </w:r>
            <w:r w:rsidR="00093BEE">
              <w:rPr>
                <w:noProof/>
              </w:rPr>
              <w:t xml:space="preserve"> </w:t>
            </w:r>
          </w:p>
          <w:p w14:paraId="621D96BD" w14:textId="7776AE7F" w:rsidR="00146588" w:rsidRDefault="00146588" w:rsidP="004F20BF">
            <w:pPr>
              <w:spacing w:before="120" w:after="120"/>
              <w:ind w:left="1226" w:right="-72" w:firstLine="3"/>
              <w:rPr>
                <w:rFonts w:eastAsia="Arial Narrow"/>
              </w:rPr>
            </w:pPr>
            <w:r w:rsidRPr="6B7090E9">
              <w:rPr>
                <w:rFonts w:eastAsia="Arial Narrow"/>
              </w:rPr>
              <w:t xml:space="preserve">Subject to GCC Sub-Clause 9.9, the Contractor shall submit to the </w:t>
            </w:r>
            <w:r w:rsidR="00901BBC">
              <w:rPr>
                <w:rFonts w:eastAsia="Arial Narrow"/>
              </w:rPr>
              <w:t xml:space="preserve">Project Manager </w:t>
            </w:r>
            <w:r w:rsidRPr="6B7090E9">
              <w:rPr>
                <w:rFonts w:eastAsia="Arial Narrow"/>
              </w:rPr>
              <w:t xml:space="preserve">for its </w:t>
            </w:r>
            <w:r w:rsidRPr="6B7090E9">
              <w:rPr>
                <w:noProof/>
              </w:rPr>
              <w:t>approval</w:t>
            </w:r>
            <w:r w:rsidRPr="6B7090E9">
              <w:rPr>
                <w:rFonts w:eastAsia="Arial Narrow"/>
              </w:rPr>
              <w:t xml:space="preserve"> a health and safety manual which </w:t>
            </w:r>
            <w:r w:rsidRPr="00EE75DA">
              <w:rPr>
                <w:rFonts w:eastAsia="Arial Narrow"/>
              </w:rPr>
              <w:t>set</w:t>
            </w:r>
            <w:r>
              <w:rPr>
                <w:rFonts w:eastAsia="Arial Narrow"/>
              </w:rPr>
              <w:t>s</w:t>
            </w:r>
            <w:r w:rsidRPr="00EE75DA">
              <w:rPr>
                <w:rFonts w:eastAsia="Arial Narrow"/>
              </w:rPr>
              <w:t xml:space="preserve"> out all the health and safety </w:t>
            </w:r>
            <w:r w:rsidRPr="003E3FB0">
              <w:rPr>
                <w:noProof/>
              </w:rPr>
              <w:t>requirements</w:t>
            </w:r>
            <w:r w:rsidRPr="00EE75DA">
              <w:rPr>
                <w:rFonts w:eastAsia="Arial Narrow"/>
              </w:rPr>
              <w:t xml:space="preserve"> under the Contract</w:t>
            </w:r>
            <w:r>
              <w:rPr>
                <w:rFonts w:eastAsia="Arial Narrow"/>
              </w:rPr>
              <w:t>.</w:t>
            </w:r>
          </w:p>
          <w:p w14:paraId="0EE724DE" w14:textId="77777777" w:rsidR="00146588" w:rsidRPr="00EE75DA" w:rsidRDefault="00146588" w:rsidP="00146588">
            <w:pPr>
              <w:spacing w:before="120" w:after="120"/>
              <w:ind w:left="1260" w:hanging="40"/>
              <w:rPr>
                <w:rFonts w:eastAsia="Arial Narrow"/>
              </w:rPr>
            </w:pPr>
            <w:r w:rsidRPr="00EE75DA">
              <w:rPr>
                <w:rFonts w:eastAsia="Arial Narrow"/>
              </w:rPr>
              <w:t xml:space="preserve">The health and safety manual shall be in addition to any other similar </w:t>
            </w:r>
            <w:r w:rsidRPr="003E3FB0">
              <w:rPr>
                <w:noProof/>
              </w:rPr>
              <w:t>document</w:t>
            </w:r>
            <w:r w:rsidRPr="00EE75DA">
              <w:rPr>
                <w:rFonts w:eastAsia="Arial Narrow"/>
              </w:rPr>
              <w:t xml:space="preserve"> required under applicable health and safety regulations and Laws.</w:t>
            </w:r>
          </w:p>
          <w:p w14:paraId="1442955C" w14:textId="77777777" w:rsidR="007268C4" w:rsidRPr="004F20BF" w:rsidRDefault="007268C4" w:rsidP="004F20BF">
            <w:pPr>
              <w:spacing w:before="120" w:after="120"/>
              <w:ind w:left="1226" w:right="-72" w:firstLine="3"/>
              <w:rPr>
                <w:noProof/>
              </w:rPr>
            </w:pPr>
            <w:r w:rsidRPr="004F20BF">
              <w:rPr>
                <w:noProof/>
              </w:rPr>
              <w:t>The Contractor shall:</w:t>
            </w:r>
          </w:p>
          <w:p w14:paraId="596893DB" w14:textId="77777777" w:rsidR="00C653BA" w:rsidRPr="004F20BF" w:rsidRDefault="007268C4">
            <w:pPr>
              <w:pStyle w:val="ListParagraph"/>
              <w:numPr>
                <w:ilvl w:val="0"/>
                <w:numId w:val="102"/>
              </w:numPr>
              <w:spacing w:before="120" w:after="120"/>
              <w:ind w:left="1676"/>
              <w:contextualSpacing w:val="0"/>
              <w:jc w:val="both"/>
              <w:rPr>
                <w:noProof/>
              </w:rPr>
            </w:pPr>
            <w:r w:rsidRPr="004F20BF">
              <w:rPr>
                <w:noProof/>
              </w:rPr>
              <w:t xml:space="preserve">comply with all applicable health and safety regulations and </w:t>
            </w:r>
            <w:r w:rsidR="0066056C">
              <w:rPr>
                <w:noProof/>
              </w:rPr>
              <w:t>l</w:t>
            </w:r>
            <w:r w:rsidRPr="004F20BF">
              <w:rPr>
                <w:noProof/>
              </w:rPr>
              <w:t>aws;</w:t>
            </w:r>
          </w:p>
          <w:p w14:paraId="1BFD238F" w14:textId="77777777" w:rsidR="00C653BA" w:rsidRDefault="007268C4">
            <w:pPr>
              <w:pStyle w:val="ListParagraph"/>
              <w:numPr>
                <w:ilvl w:val="0"/>
                <w:numId w:val="102"/>
              </w:numPr>
              <w:spacing w:before="120" w:after="120"/>
              <w:ind w:left="1676"/>
              <w:contextualSpacing w:val="0"/>
              <w:jc w:val="both"/>
              <w:rPr>
                <w:noProof/>
              </w:rPr>
            </w:pPr>
            <w:r w:rsidRPr="004F20BF">
              <w:rPr>
                <w:noProof/>
              </w:rPr>
              <w:lastRenderedPageBreak/>
              <w:t>comply with all applicable health and safety obligations specified in the Contract;</w:t>
            </w:r>
          </w:p>
          <w:p w14:paraId="5949E71C" w14:textId="77777777" w:rsidR="005C6496" w:rsidRDefault="00AC7721">
            <w:pPr>
              <w:pStyle w:val="ListParagraph"/>
              <w:numPr>
                <w:ilvl w:val="0"/>
                <w:numId w:val="102"/>
              </w:numPr>
              <w:spacing w:before="120" w:after="120"/>
              <w:ind w:left="1676"/>
              <w:contextualSpacing w:val="0"/>
              <w:jc w:val="both"/>
              <w:rPr>
                <w:noProof/>
              </w:rPr>
            </w:pPr>
            <w:r w:rsidRPr="00F83492">
              <w:rPr>
                <w:noProof/>
              </w:rPr>
              <w:t>develop and implement procedures to establish and maintain a safe working environment without risk to health at all workplaces, machinery, equipment and processes under the control of the Contractor, including control measures for chemical, physical and biological substances and agents;</w:t>
            </w:r>
          </w:p>
          <w:p w14:paraId="033405ED" w14:textId="77777777" w:rsidR="005C6496" w:rsidRDefault="005C6496">
            <w:pPr>
              <w:pStyle w:val="ListParagraph"/>
              <w:numPr>
                <w:ilvl w:val="0"/>
                <w:numId w:val="102"/>
              </w:numPr>
              <w:spacing w:before="120" w:after="120"/>
              <w:ind w:left="1676"/>
              <w:contextualSpacing w:val="0"/>
              <w:jc w:val="both"/>
              <w:rPr>
                <w:noProof/>
              </w:rPr>
            </w:pPr>
            <w:r w:rsidRPr="00764A47">
              <w:rPr>
                <w:noProof/>
              </w:rPr>
              <w:t xml:space="preserve">provide health and safety training of </w:t>
            </w:r>
            <w:r w:rsidR="00496175">
              <w:rPr>
                <w:noProof/>
              </w:rPr>
              <w:t>the Contractor’s</w:t>
            </w:r>
            <w:r w:rsidR="005C70F8">
              <w:rPr>
                <w:noProof/>
              </w:rPr>
              <w:t xml:space="preserve"> Personnel</w:t>
            </w:r>
            <w:r w:rsidR="005C70F8" w:rsidRPr="00764A47" w:rsidDel="005C70F8">
              <w:rPr>
                <w:noProof/>
              </w:rPr>
              <w:t xml:space="preserve"> </w:t>
            </w:r>
            <w:r w:rsidRPr="00764A47">
              <w:rPr>
                <w:noProof/>
              </w:rPr>
              <w:t>as appropriate and maintain training records;</w:t>
            </w:r>
          </w:p>
          <w:p w14:paraId="7DD40606" w14:textId="77777777" w:rsidR="00962021" w:rsidRDefault="005C6496">
            <w:pPr>
              <w:pStyle w:val="ListParagraph"/>
              <w:numPr>
                <w:ilvl w:val="0"/>
                <w:numId w:val="102"/>
              </w:numPr>
              <w:spacing w:before="120" w:after="120"/>
              <w:ind w:left="1676"/>
              <w:contextualSpacing w:val="0"/>
              <w:jc w:val="both"/>
              <w:rPr>
                <w:noProof/>
              </w:rPr>
            </w:pPr>
            <w:r w:rsidRPr="004F20BF">
              <w:rPr>
                <w:noProof/>
              </w:rPr>
              <w:t xml:space="preserve">actively engage the </w:t>
            </w:r>
            <w:r w:rsidR="00496175">
              <w:rPr>
                <w:noProof/>
              </w:rPr>
              <w:t xml:space="preserve">Contractor’s </w:t>
            </w:r>
            <w:r w:rsidR="005C70F8">
              <w:rPr>
                <w:noProof/>
              </w:rPr>
              <w:t>Personnel</w:t>
            </w:r>
            <w:r w:rsidR="005C70F8" w:rsidRPr="005C6496" w:rsidDel="005C70F8">
              <w:rPr>
                <w:noProof/>
              </w:rPr>
              <w:t xml:space="preserve"> </w:t>
            </w:r>
            <w:r w:rsidRPr="004F20BF">
              <w:rPr>
                <w:noProof/>
              </w:rPr>
              <w:t xml:space="preserve">in promoting understanding, and methods for, implementation of health and safety requirements, as well as in providing information to </w:t>
            </w:r>
            <w:r w:rsidR="005C70F8">
              <w:rPr>
                <w:noProof/>
              </w:rPr>
              <w:t>such personnel</w:t>
            </w:r>
            <w:r w:rsidRPr="004F20BF">
              <w:rPr>
                <w:noProof/>
              </w:rPr>
              <w:t>,</w:t>
            </w:r>
            <w:r w:rsidR="005C70F8">
              <w:rPr>
                <w:noProof/>
              </w:rPr>
              <w:t xml:space="preserve"> </w:t>
            </w:r>
            <w:r w:rsidRPr="004F20BF">
              <w:rPr>
                <w:noProof/>
              </w:rPr>
              <w:t xml:space="preserve">and provision of personal protective equipment without expense to the </w:t>
            </w:r>
            <w:r w:rsidR="003C7D8E">
              <w:rPr>
                <w:noProof/>
              </w:rPr>
              <w:t>p</w:t>
            </w:r>
            <w:r w:rsidRPr="004F20BF">
              <w:rPr>
                <w:noProof/>
              </w:rPr>
              <w:t xml:space="preserve">ersonnel; </w:t>
            </w:r>
          </w:p>
          <w:p w14:paraId="49F80579" w14:textId="77777777" w:rsidR="00707B3D" w:rsidRDefault="005C70F8">
            <w:pPr>
              <w:pStyle w:val="ListParagraph"/>
              <w:numPr>
                <w:ilvl w:val="0"/>
                <w:numId w:val="102"/>
              </w:numPr>
              <w:spacing w:before="120" w:after="120"/>
              <w:ind w:left="1676"/>
              <w:contextualSpacing w:val="0"/>
              <w:jc w:val="both"/>
              <w:rPr>
                <w:noProof/>
              </w:rPr>
            </w:pPr>
            <w:r w:rsidRPr="00104E77">
              <w:rPr>
                <w:lang w:eastAsia="en-GB"/>
              </w:rPr>
              <w:t xml:space="preserve">put in place workplace processes for </w:t>
            </w:r>
            <w:r w:rsidR="00496175">
              <w:rPr>
                <w:lang w:eastAsia="en-GB"/>
              </w:rPr>
              <w:t xml:space="preserve">the Contractor’s </w:t>
            </w:r>
            <w:r w:rsidRPr="00104E77">
              <w:rPr>
                <w:lang w:eastAsia="en-GB"/>
              </w:rPr>
              <w:t xml:space="preserve"> Personnel to report work situations that they believe are not safe or healthy, and to remove themselves from a work situation which they have reasonable justification to believe presents an imminent and serious danger to their life or health</w:t>
            </w:r>
            <w:r>
              <w:rPr>
                <w:lang w:eastAsia="en-GB"/>
              </w:rPr>
              <w:t>;</w:t>
            </w:r>
            <w:r w:rsidR="00C4666E">
              <w:rPr>
                <w:lang w:eastAsia="en-GB"/>
              </w:rPr>
              <w:t xml:space="preserve"> </w:t>
            </w:r>
            <w:r w:rsidR="00496175">
              <w:rPr>
                <w:lang w:eastAsia="en-GB"/>
              </w:rPr>
              <w:t xml:space="preserve">Contractor’s </w:t>
            </w:r>
            <w:r w:rsidR="00707B3D">
              <w:rPr>
                <w:lang w:eastAsia="en-GB"/>
              </w:rPr>
              <w:t xml:space="preserve">Personnel </w:t>
            </w:r>
            <w:r w:rsidR="00707B3D" w:rsidRPr="00104E77">
              <w:rPr>
                <w:lang w:eastAsia="en-GB"/>
              </w:rPr>
              <w:t xml:space="preserve">who remove themselves from such work situations shall not be required to return to work until </w:t>
            </w:r>
            <w:r w:rsidR="00707B3D" w:rsidRPr="00104E77">
              <w:t xml:space="preserve">necessary remedial action to correct the situation has been taken. </w:t>
            </w:r>
            <w:r w:rsidR="00707B3D">
              <w:rPr>
                <w:lang w:eastAsia="en-GB"/>
              </w:rPr>
              <w:t xml:space="preserve">Such personnel </w:t>
            </w:r>
            <w:r w:rsidR="00707B3D" w:rsidRPr="00104E77">
              <w:t>shall not be retaliated against or otherwise subject to reprisal or negative action for such reporting or remova</w:t>
            </w:r>
            <w:r w:rsidR="00707B3D">
              <w:t>l;</w:t>
            </w:r>
          </w:p>
          <w:p w14:paraId="4AF6D616" w14:textId="77777777" w:rsidR="00DB60A3" w:rsidRPr="004F20BF" w:rsidRDefault="66B24316">
            <w:pPr>
              <w:pStyle w:val="ListParagraph"/>
              <w:numPr>
                <w:ilvl w:val="0"/>
                <w:numId w:val="102"/>
              </w:numPr>
              <w:spacing w:before="120" w:after="120"/>
              <w:ind w:left="1676"/>
              <w:contextualSpacing w:val="0"/>
              <w:jc w:val="both"/>
              <w:rPr>
                <w:noProof/>
              </w:rPr>
            </w:pPr>
            <w:r w:rsidRPr="248FE7B3">
              <w:rPr>
                <w:rFonts w:ascii="Tms Rmn" w:hAnsi="Tms Rmn"/>
                <w:noProof/>
                <w:color w:val="000000" w:themeColor="text1"/>
              </w:rPr>
              <w:t>i</w:t>
            </w:r>
            <w:r w:rsidRPr="0011004F">
              <w:rPr>
                <w:noProof/>
                <w:lang w:eastAsia="en-GB"/>
              </w:rPr>
              <w:t xml:space="preserve">n </w:t>
            </w:r>
            <w:r w:rsidRPr="00AF3DFE">
              <w:rPr>
                <w:lang w:eastAsia="en-GB"/>
              </w:rPr>
              <w:t>collaboration</w:t>
            </w:r>
            <w:r w:rsidRPr="0011004F">
              <w:rPr>
                <w:noProof/>
                <w:lang w:eastAsia="en-GB"/>
              </w:rPr>
              <w:t xml:space="preserve"> with local health authorities, ensure that medical staff, first </w:t>
            </w:r>
            <w:r w:rsidRPr="00A842FD">
              <w:rPr>
                <w:noProof/>
              </w:rPr>
              <w:t>aid</w:t>
            </w:r>
            <w:r w:rsidRPr="0011004F">
              <w:rPr>
                <w:noProof/>
                <w:lang w:eastAsia="en-GB"/>
              </w:rPr>
              <w:t xml:space="preserve"> </w:t>
            </w:r>
            <w:r w:rsidRPr="00AF3DFE">
              <w:rPr>
                <w:lang w:eastAsia="en-GB"/>
              </w:rPr>
              <w:t>facilities</w:t>
            </w:r>
            <w:r w:rsidRPr="0011004F">
              <w:rPr>
                <w:noProof/>
                <w:lang w:eastAsia="en-GB"/>
              </w:rPr>
              <w:t>, sick bay and ambulance service are available at all times at the Site and at any accommodation for Contractor’s and Employer’s Personnel</w:t>
            </w:r>
            <w:r w:rsidR="27BB719B" w:rsidRPr="0011004F">
              <w:rPr>
                <w:noProof/>
                <w:lang w:eastAsia="en-GB"/>
              </w:rPr>
              <w:t>;</w:t>
            </w:r>
          </w:p>
          <w:p w14:paraId="7A7FEFBE" w14:textId="66AF0052" w:rsidR="00D823B9" w:rsidRDefault="00D823B9">
            <w:pPr>
              <w:pStyle w:val="ListParagraph"/>
              <w:numPr>
                <w:ilvl w:val="0"/>
                <w:numId w:val="102"/>
              </w:numPr>
              <w:spacing w:before="120" w:after="120"/>
              <w:ind w:left="1676"/>
              <w:contextualSpacing w:val="0"/>
              <w:jc w:val="both"/>
              <w:rPr>
                <w:noProof/>
              </w:rPr>
            </w:pPr>
            <w:r w:rsidRPr="004F20BF">
              <w:rPr>
                <w:lang w:eastAsia="en-GB"/>
              </w:rPr>
              <w:t xml:space="preserve">appoint an accident </w:t>
            </w:r>
            <w:r w:rsidRPr="004F20BF">
              <w:rPr>
                <w:noProof/>
              </w:rPr>
              <w:t>pr</w:t>
            </w:r>
            <w:r w:rsidRPr="00507189">
              <w:rPr>
                <w:noProof/>
              </w:rPr>
              <w:t>evention</w:t>
            </w:r>
            <w:r w:rsidRPr="004F20BF">
              <w:rPr>
                <w:lang w:eastAsia="en-GB"/>
              </w:rPr>
              <w:t xml:space="preserve"> officer at the Site, </w:t>
            </w:r>
            <w:r w:rsidRPr="004F20BF">
              <w:rPr>
                <w:rFonts w:ascii="Tms Rmn" w:hAnsi="Tms Rmn"/>
                <w:noProof/>
                <w:color w:val="000000" w:themeColor="text1"/>
              </w:rPr>
              <w:t>respon</w:t>
            </w:r>
            <w:r w:rsidRPr="00507189">
              <w:rPr>
                <w:rFonts w:ascii="Tms Rmn" w:hAnsi="Tms Rmn"/>
                <w:noProof/>
                <w:color w:val="000000" w:themeColor="text1"/>
              </w:rPr>
              <w:t>sible</w:t>
            </w:r>
            <w:r w:rsidRPr="004F20BF">
              <w:rPr>
                <w:lang w:eastAsia="en-GB"/>
              </w:rPr>
              <w:t xml:space="preserve"> </w:t>
            </w:r>
            <w:r w:rsidRPr="004F20BF">
              <w:rPr>
                <w:noProof/>
              </w:rPr>
              <w:t>for</w:t>
            </w:r>
            <w:r w:rsidRPr="004F20BF">
              <w:rPr>
                <w:lang w:eastAsia="en-GB"/>
              </w:rPr>
              <w:t xml:space="preserve"> </w:t>
            </w:r>
            <w:r w:rsidRPr="004F20BF">
              <w:rPr>
                <w:noProof/>
              </w:rPr>
              <w:t>maintaining</w:t>
            </w:r>
            <w:r w:rsidRPr="004F20BF">
              <w:rPr>
                <w:lang w:eastAsia="en-GB"/>
              </w:rPr>
              <w:t xml:space="preserve"> safety and protection </w:t>
            </w:r>
            <w:r w:rsidRPr="004F20BF">
              <w:rPr>
                <w:lang w:eastAsia="en-GB"/>
              </w:rPr>
              <w:lastRenderedPageBreak/>
              <w:t xml:space="preserve">against accidents. This person shall be qualified for this </w:t>
            </w:r>
            <w:r w:rsidR="00AF02BB" w:rsidRPr="004F20BF">
              <w:rPr>
                <w:noProof/>
              </w:rPr>
              <w:t>respon</w:t>
            </w:r>
            <w:r w:rsidR="00AF02BB" w:rsidRPr="00507189">
              <w:rPr>
                <w:noProof/>
              </w:rPr>
              <w:t>sibility</w:t>
            </w:r>
            <w:r w:rsidR="00AF02BB" w:rsidRPr="004F20BF">
              <w:rPr>
                <w:lang w:eastAsia="en-GB"/>
              </w:rPr>
              <w:t xml:space="preserve"> and</w:t>
            </w:r>
            <w:r w:rsidRPr="004F20BF">
              <w:rPr>
                <w:lang w:eastAsia="en-GB"/>
              </w:rPr>
              <w:t xml:space="preserve"> shall have the authority to issue instructions and take protective measures to prevent accidents. Throughout the performance of the Contract, the Contractor shall provide whatever is required by this person to exercise this responsibility and authority;</w:t>
            </w:r>
          </w:p>
          <w:p w14:paraId="191D3F7E" w14:textId="77777777" w:rsidR="00F164AC" w:rsidRDefault="00F164AC">
            <w:pPr>
              <w:pStyle w:val="ListParagraph"/>
              <w:numPr>
                <w:ilvl w:val="0"/>
                <w:numId w:val="102"/>
              </w:numPr>
              <w:spacing w:before="120" w:after="120"/>
              <w:ind w:left="1676"/>
              <w:contextualSpacing w:val="0"/>
              <w:jc w:val="both"/>
              <w:rPr>
                <w:noProof/>
              </w:rPr>
            </w:pPr>
            <w:r>
              <w:rPr>
                <w:noProof/>
              </w:rPr>
              <w:t>put in place me</w:t>
            </w:r>
            <w:r w:rsidRPr="00D803D9">
              <w:rPr>
                <w:noProof/>
              </w:rPr>
              <w:t>asures to avoid or minimize the potential for community exposure to water-borne, water-based, water-related, and vector-borne diseases</w:t>
            </w:r>
            <w:r>
              <w:rPr>
                <w:noProof/>
              </w:rPr>
              <w:t>;</w:t>
            </w:r>
          </w:p>
          <w:p w14:paraId="121974CE" w14:textId="77777777" w:rsidR="00F164AC" w:rsidRDefault="00F164AC">
            <w:pPr>
              <w:pStyle w:val="ListParagraph"/>
              <w:numPr>
                <w:ilvl w:val="0"/>
                <w:numId w:val="102"/>
              </w:numPr>
              <w:spacing w:before="120" w:after="120"/>
              <w:ind w:left="1676"/>
              <w:contextualSpacing w:val="0"/>
              <w:jc w:val="both"/>
              <w:rPr>
                <w:noProof/>
              </w:rPr>
            </w:pPr>
            <w:r>
              <w:rPr>
                <w:noProof/>
              </w:rPr>
              <w:t xml:space="preserve">put in place </w:t>
            </w:r>
            <w:r w:rsidRPr="00D803D9">
              <w:rPr>
                <w:noProof/>
              </w:rPr>
              <w:t xml:space="preserve">measures to be implemented to avoid or minimize the spread of communicable diseases (including transfer of Sexually Transmitted Diseases or Infections (STDs), such as HIV virus) and non-communicable diseases associated with the </w:t>
            </w:r>
            <w:r>
              <w:rPr>
                <w:noProof/>
              </w:rPr>
              <w:t>Installation Services</w:t>
            </w:r>
            <w:r w:rsidRPr="00D803D9">
              <w:rPr>
                <w:noProof/>
              </w:rPr>
              <w:t>, taking into consideration differentiated exposure to and higher sensitivity of vulnerable groups. This includes taking measures to avoid or minimize the transmission of communicable diseases that may be associated with the influx of temporary or permanent Contract-related labor;</w:t>
            </w:r>
          </w:p>
          <w:p w14:paraId="75A2C6DE" w14:textId="081BE627" w:rsidR="005C6496" w:rsidRDefault="00965E81">
            <w:pPr>
              <w:pStyle w:val="ListParagraph"/>
              <w:numPr>
                <w:ilvl w:val="0"/>
                <w:numId w:val="102"/>
              </w:numPr>
              <w:spacing w:before="120" w:after="120"/>
              <w:ind w:left="1676"/>
              <w:contextualSpacing w:val="0"/>
              <w:jc w:val="both"/>
              <w:rPr>
                <w:noProof/>
              </w:rPr>
            </w:pPr>
            <w:r>
              <w:rPr>
                <w:noProof/>
              </w:rPr>
              <w:t xml:space="preserve">have in place </w:t>
            </w:r>
            <w:r w:rsidRPr="00F83492">
              <w:rPr>
                <w:noProof/>
              </w:rPr>
              <w:t>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00B43028" w14:textId="325057E0" w:rsidR="00965E81" w:rsidRDefault="00D823B9">
            <w:pPr>
              <w:pStyle w:val="ListParagraph"/>
              <w:numPr>
                <w:ilvl w:val="0"/>
                <w:numId w:val="102"/>
              </w:numPr>
              <w:spacing w:before="120" w:after="120"/>
              <w:ind w:left="1676"/>
              <w:contextualSpacing w:val="0"/>
              <w:jc w:val="both"/>
              <w:rPr>
                <w:noProof/>
              </w:rPr>
            </w:pPr>
            <w:r>
              <w:rPr>
                <w:noProof/>
              </w:rPr>
              <w:t>c</w:t>
            </w:r>
            <w:r w:rsidR="000B6CA7">
              <w:rPr>
                <w:noProof/>
              </w:rPr>
              <w:t xml:space="preserve">ollaborate, as applicable,  with </w:t>
            </w:r>
            <w:r w:rsidR="005C6496" w:rsidRPr="004F20BF">
              <w:rPr>
                <w:noProof/>
              </w:rPr>
              <w:t xml:space="preserve">the Employer’s </w:t>
            </w:r>
            <w:r w:rsidR="00092610">
              <w:rPr>
                <w:noProof/>
              </w:rPr>
              <w:t>P</w:t>
            </w:r>
            <w:r w:rsidR="00092610" w:rsidRPr="004F20BF">
              <w:rPr>
                <w:noProof/>
              </w:rPr>
              <w:t>ersonnel</w:t>
            </w:r>
            <w:r w:rsidR="005C6496" w:rsidRPr="004F20BF">
              <w:rPr>
                <w:noProof/>
              </w:rPr>
              <w:t xml:space="preserve">, any other contractors employed by the Employer, and/or personnel of any legally constituted public authorities and private utility companies </w:t>
            </w:r>
            <w:r w:rsidR="000B6CA7">
              <w:rPr>
                <w:noProof/>
              </w:rPr>
              <w:t xml:space="preserve">that </w:t>
            </w:r>
            <w:r w:rsidR="005C6496" w:rsidRPr="004F20BF">
              <w:rPr>
                <w:noProof/>
              </w:rPr>
              <w:t xml:space="preserve">are employed in carrying out, on or near the site, of any </w:t>
            </w:r>
            <w:r w:rsidR="005C6496" w:rsidRPr="004F20BF">
              <w:rPr>
                <w:noProof/>
              </w:rPr>
              <w:lastRenderedPageBreak/>
              <w:t xml:space="preserve">work not included in the Contract, </w:t>
            </w:r>
            <w:r w:rsidR="000B6CA7">
              <w:rPr>
                <w:noProof/>
              </w:rPr>
              <w:t xml:space="preserve">in applying the health and safety requirements. This is </w:t>
            </w:r>
            <w:r w:rsidR="005C6496" w:rsidRPr="004F20BF">
              <w:rPr>
                <w:noProof/>
              </w:rPr>
              <w:t>without prejudice to the responsibility of the relevant entities  for the health and safety of their  own  personnel</w:t>
            </w:r>
            <w:r w:rsidR="005C6496" w:rsidRPr="005C6496">
              <w:rPr>
                <w:noProof/>
              </w:rPr>
              <w:t>;</w:t>
            </w:r>
            <w:r w:rsidR="00006EB0">
              <w:rPr>
                <w:noProof/>
              </w:rPr>
              <w:t xml:space="preserve"> and </w:t>
            </w:r>
            <w:r w:rsidR="005C6496">
              <w:rPr>
                <w:noProof/>
              </w:rPr>
              <w:t xml:space="preserve"> </w:t>
            </w:r>
          </w:p>
          <w:p w14:paraId="1BA82B9A" w14:textId="77777777" w:rsidR="001146CD" w:rsidRDefault="00D823B9">
            <w:pPr>
              <w:pStyle w:val="ListParagraph"/>
              <w:numPr>
                <w:ilvl w:val="0"/>
                <w:numId w:val="102"/>
              </w:numPr>
              <w:spacing w:before="120" w:after="120"/>
              <w:ind w:left="1676"/>
              <w:contextualSpacing w:val="0"/>
              <w:jc w:val="both"/>
              <w:rPr>
                <w:noProof/>
              </w:rPr>
            </w:pPr>
            <w:r>
              <w:rPr>
                <w:noProof/>
              </w:rPr>
              <w:t>p</w:t>
            </w:r>
            <w:r w:rsidR="00965E81" w:rsidRPr="00F83492">
              <w:rPr>
                <w:noProof/>
              </w:rPr>
              <w:t>ut in place a system for regular review of health and safety performan</w:t>
            </w:r>
            <w:r w:rsidR="00965E81">
              <w:rPr>
                <w:noProof/>
              </w:rPr>
              <w:t>ce and the working environment.</w:t>
            </w:r>
          </w:p>
          <w:p w14:paraId="1D9D67D9" w14:textId="77777777" w:rsidR="001146CD" w:rsidRPr="004F20BF" w:rsidRDefault="001146CD" w:rsidP="004F20BF">
            <w:pPr>
              <w:pStyle w:val="ClauseSubPara"/>
              <w:spacing w:before="120" w:after="120"/>
              <w:ind w:left="1260" w:hanging="684"/>
              <w:rPr>
                <w:noProof/>
                <w:sz w:val="24"/>
                <w:szCs w:val="20"/>
                <w:lang w:val="en-US"/>
              </w:rPr>
            </w:pPr>
            <w:r w:rsidRPr="00FE5A26">
              <w:rPr>
                <w:noProof/>
                <w:sz w:val="24"/>
                <w:szCs w:val="20"/>
                <w:lang w:val="en-US"/>
              </w:rPr>
              <w:t>22.2.8 Funeral Arrangements</w:t>
            </w:r>
            <w:r w:rsidRPr="004F20BF">
              <w:rPr>
                <w:noProof/>
                <w:sz w:val="24"/>
                <w:szCs w:val="20"/>
                <w:lang w:val="en-US"/>
              </w:rPr>
              <w:t xml:space="preserve"> </w:t>
            </w:r>
          </w:p>
          <w:p w14:paraId="3AA5B7F3" w14:textId="77777777" w:rsidR="001146CD" w:rsidRPr="00166F92" w:rsidRDefault="001146CD" w:rsidP="004F20BF">
            <w:pPr>
              <w:spacing w:before="120" w:after="120"/>
              <w:ind w:left="1260" w:hanging="31"/>
              <w:rPr>
                <w:noProof/>
              </w:rPr>
            </w:pPr>
            <w:r w:rsidRPr="00166F92">
              <w:rPr>
                <w:noProof/>
              </w:rPr>
              <w:t xml:space="preserve">In the event of the death of any of the Contractor’s </w:t>
            </w:r>
            <w:r w:rsidR="00B752C1">
              <w:rPr>
                <w:noProof/>
              </w:rPr>
              <w:t>P</w:t>
            </w:r>
            <w:r w:rsidR="00B752C1" w:rsidRPr="00166F92">
              <w:rPr>
                <w:noProof/>
              </w:rPr>
              <w:t xml:space="preserve">ersonnel </w:t>
            </w:r>
            <w:r w:rsidRPr="00166F92">
              <w:rPr>
                <w:noProof/>
              </w:rPr>
              <w:t xml:space="preserve">or accompanying members of their families, the Contractor shall be responsible for making the appropriate arrangements for their return or burial, unless otherwise </w:t>
            </w:r>
            <w:r w:rsidRPr="004F20BF">
              <w:rPr>
                <w:noProof/>
              </w:rPr>
              <w:t xml:space="preserve">specified in the PCC. </w:t>
            </w:r>
          </w:p>
          <w:p w14:paraId="028ECBBF" w14:textId="77777777" w:rsidR="001146CD" w:rsidRPr="00166F92" w:rsidRDefault="001146CD" w:rsidP="004F20BF">
            <w:pPr>
              <w:spacing w:before="120" w:after="120"/>
              <w:ind w:left="1260" w:hanging="684"/>
              <w:rPr>
                <w:noProof/>
              </w:rPr>
            </w:pPr>
            <w:r w:rsidRPr="00166F92">
              <w:rPr>
                <w:noProof/>
              </w:rPr>
              <w:t xml:space="preserve">22.2.9 Records of Contractor’s Personnel </w:t>
            </w:r>
          </w:p>
          <w:p w14:paraId="3B2B0DBE" w14:textId="77777777" w:rsidR="001146CD" w:rsidRPr="00166F92" w:rsidRDefault="001146CD" w:rsidP="004F20BF">
            <w:pPr>
              <w:spacing w:before="120" w:after="120"/>
              <w:ind w:left="1260" w:hanging="31"/>
              <w:rPr>
                <w:noProof/>
              </w:rPr>
            </w:pPr>
            <w:r w:rsidRPr="00166F92">
              <w:rPr>
                <w:noProof/>
              </w:rPr>
              <w:tab/>
              <w:t xml:space="preserve">The Contractor shall keep accurate records of the Contractor’s </w:t>
            </w:r>
            <w:r w:rsidR="00B752C1">
              <w:rPr>
                <w:noProof/>
              </w:rPr>
              <w:t>P</w:t>
            </w:r>
            <w:r w:rsidR="00B752C1" w:rsidRPr="00166F92">
              <w:rPr>
                <w:noProof/>
              </w:rPr>
              <w:t>ersonnel</w:t>
            </w:r>
            <w:r w:rsidRPr="00166F92">
              <w:rPr>
                <w:noProof/>
              </w:rPr>
              <w:t xml:space="preserve">, including the number of each class of Contractor’s </w:t>
            </w:r>
            <w:r w:rsidR="00B04D0C">
              <w:rPr>
                <w:noProof/>
              </w:rPr>
              <w:t>p</w:t>
            </w:r>
            <w:r w:rsidRPr="00166F92">
              <w:rPr>
                <w:noProof/>
              </w:rPr>
              <w:t>ersonnel on the</w:t>
            </w:r>
            <w:r w:rsidRPr="004F20BF">
              <w:rPr>
                <w:noProof/>
              </w:rPr>
              <w:t xml:space="preserve"> </w:t>
            </w:r>
            <w:r w:rsidRPr="00166F92">
              <w:rPr>
                <w:noProof/>
              </w:rPr>
              <w:t>Site and the names, ages, genders, hours worked and wages paid to all workers. These records shall be summarized on a monthly basis in a form approved by the Project Manager and shall be available for inspection by the Project Manager until the Contractor has completed all work.</w:t>
            </w:r>
          </w:p>
          <w:p w14:paraId="7DBB0412" w14:textId="77777777" w:rsidR="001146CD" w:rsidRPr="00166F92" w:rsidRDefault="001146CD" w:rsidP="004F20BF">
            <w:pPr>
              <w:keepNext/>
              <w:spacing w:before="120" w:after="120"/>
              <w:ind w:left="1267" w:hanging="691"/>
              <w:rPr>
                <w:noProof/>
              </w:rPr>
            </w:pPr>
            <w:r w:rsidRPr="00166F92">
              <w:rPr>
                <w:noProof/>
              </w:rPr>
              <w:t>22.2.10 Supply of Foodstuffs</w:t>
            </w:r>
          </w:p>
          <w:p w14:paraId="0A98136A" w14:textId="77777777" w:rsidR="001146CD" w:rsidRPr="004F20BF" w:rsidRDefault="001146CD" w:rsidP="004F20BF">
            <w:pPr>
              <w:spacing w:before="120" w:after="120"/>
              <w:ind w:left="1260" w:hanging="31"/>
              <w:rPr>
                <w:noProof/>
              </w:rPr>
            </w:pPr>
            <w:r w:rsidRPr="004F20BF">
              <w:rPr>
                <w:noProof/>
              </w:rPr>
              <w:tab/>
              <w:t xml:space="preserve">The Contractor shall arrange for the provision of a sufficient supply of suitable food as may be stated in the </w:t>
            </w:r>
            <w:r w:rsidR="00B752C1">
              <w:rPr>
                <w:noProof/>
              </w:rPr>
              <w:t xml:space="preserve">Employer’s Requirements </w:t>
            </w:r>
            <w:r w:rsidRPr="004F20BF">
              <w:rPr>
                <w:noProof/>
              </w:rPr>
              <w:t xml:space="preserve">at reasonable prices for the Contractor’s </w:t>
            </w:r>
            <w:r w:rsidR="00B04D0C" w:rsidRPr="004F20BF">
              <w:rPr>
                <w:noProof/>
              </w:rPr>
              <w:t>p</w:t>
            </w:r>
            <w:r w:rsidRPr="004F20BF">
              <w:rPr>
                <w:noProof/>
              </w:rPr>
              <w:t>ersonnel for the purposes of or in connection with the Contract.</w:t>
            </w:r>
          </w:p>
          <w:p w14:paraId="072D7A24" w14:textId="77777777" w:rsidR="001146CD" w:rsidRPr="00166F92" w:rsidRDefault="001146CD" w:rsidP="004F20BF">
            <w:pPr>
              <w:spacing w:before="120" w:after="120"/>
              <w:ind w:left="1260" w:hanging="684"/>
              <w:rPr>
                <w:noProof/>
              </w:rPr>
            </w:pPr>
            <w:r w:rsidRPr="00166F92">
              <w:rPr>
                <w:noProof/>
              </w:rPr>
              <w:t>22.2.11 Supply of</w:t>
            </w:r>
            <w:r w:rsidRPr="004F20BF">
              <w:rPr>
                <w:noProof/>
              </w:rPr>
              <w:t xml:space="preserve"> </w:t>
            </w:r>
            <w:r w:rsidRPr="00166F92">
              <w:rPr>
                <w:noProof/>
              </w:rPr>
              <w:t>Water</w:t>
            </w:r>
          </w:p>
          <w:p w14:paraId="76B36621" w14:textId="77777777" w:rsidR="001146CD" w:rsidRPr="004F20BF" w:rsidRDefault="001146CD" w:rsidP="004F20BF">
            <w:pPr>
              <w:spacing w:before="120" w:after="120"/>
              <w:ind w:left="1260" w:hanging="31"/>
              <w:rPr>
                <w:noProof/>
              </w:rPr>
            </w:pPr>
            <w:r w:rsidRPr="004F20BF">
              <w:rPr>
                <w:noProof/>
              </w:rPr>
              <w:tab/>
              <w:t xml:space="preserve">The Contractor shall, having regard to local conditions, provide on the Site an adequate supply of drinking and other water for the use of the Contractor’s </w:t>
            </w:r>
            <w:r w:rsidR="00B04D0C" w:rsidRPr="004F20BF">
              <w:rPr>
                <w:noProof/>
              </w:rPr>
              <w:t>p</w:t>
            </w:r>
            <w:r w:rsidRPr="004F20BF">
              <w:rPr>
                <w:noProof/>
              </w:rPr>
              <w:t>ersonnel.</w:t>
            </w:r>
          </w:p>
          <w:p w14:paraId="5B6202E3" w14:textId="77777777" w:rsidR="001146CD" w:rsidRPr="00166F92" w:rsidRDefault="001146CD" w:rsidP="004F20BF">
            <w:pPr>
              <w:spacing w:before="120" w:after="120"/>
              <w:ind w:left="1260" w:hanging="684"/>
              <w:rPr>
                <w:noProof/>
              </w:rPr>
            </w:pPr>
            <w:r w:rsidRPr="00166F92">
              <w:rPr>
                <w:noProof/>
              </w:rPr>
              <w:t>22.2.12 Measures against Insect and Pest Nuisance</w:t>
            </w:r>
          </w:p>
          <w:p w14:paraId="5A15A4E4" w14:textId="180F5592" w:rsidR="001146CD" w:rsidRPr="004F20BF" w:rsidRDefault="001146CD" w:rsidP="004F20BF">
            <w:pPr>
              <w:spacing w:before="120" w:after="120"/>
              <w:ind w:left="1260" w:hanging="31"/>
              <w:rPr>
                <w:noProof/>
              </w:rPr>
            </w:pPr>
            <w:r w:rsidRPr="004F20BF">
              <w:rPr>
                <w:noProof/>
              </w:rPr>
              <w:tab/>
              <w:t xml:space="preserve">The Contractor shall at all times take the necessary precautions to protect the Contractor’s </w:t>
            </w:r>
            <w:r w:rsidR="00CE0A3D">
              <w:rPr>
                <w:noProof/>
              </w:rPr>
              <w:t>P</w:t>
            </w:r>
            <w:r w:rsidR="00CE0A3D" w:rsidRPr="004F20BF">
              <w:rPr>
                <w:noProof/>
              </w:rPr>
              <w:t xml:space="preserve">ersonnel </w:t>
            </w:r>
            <w:r w:rsidRPr="004F20BF">
              <w:rPr>
                <w:noProof/>
              </w:rPr>
              <w:lastRenderedPageBreak/>
              <w:t>employed on the Site from insect and pest nuisance, and to reduce their danger to health. The Contractor shall comply with all the regulations of the local health authorities, including use of appropriate insecticide.</w:t>
            </w:r>
          </w:p>
          <w:p w14:paraId="0B63A449" w14:textId="77777777" w:rsidR="001146CD" w:rsidRPr="00166F92" w:rsidRDefault="001146CD" w:rsidP="004F20BF">
            <w:pPr>
              <w:spacing w:before="120" w:after="120"/>
              <w:ind w:left="1260" w:hanging="684"/>
              <w:rPr>
                <w:noProof/>
              </w:rPr>
            </w:pPr>
            <w:r w:rsidRPr="00166F92">
              <w:rPr>
                <w:noProof/>
              </w:rPr>
              <w:t>22.2.13 Alcoholic Liquor or Drugs</w:t>
            </w:r>
          </w:p>
          <w:p w14:paraId="08A235C0" w14:textId="3D5E4D7E" w:rsidR="001146CD" w:rsidRPr="004F20BF" w:rsidRDefault="001146CD" w:rsidP="004F20BF">
            <w:pPr>
              <w:spacing w:before="120" w:after="120"/>
              <w:ind w:left="1260" w:hanging="31"/>
              <w:rPr>
                <w:noProof/>
              </w:rPr>
            </w:pPr>
            <w:r w:rsidRPr="004F20BF">
              <w:rPr>
                <w:noProof/>
              </w:rPr>
              <w:tab/>
              <w:t xml:space="preserve">The Contractor shall not, otherwise than in accordance with the </w:t>
            </w:r>
            <w:r w:rsidR="0066056C">
              <w:rPr>
                <w:noProof/>
              </w:rPr>
              <w:t>l</w:t>
            </w:r>
            <w:r w:rsidR="0066056C" w:rsidRPr="004F20BF">
              <w:rPr>
                <w:noProof/>
              </w:rPr>
              <w:t xml:space="preserve">aws </w:t>
            </w:r>
            <w:r w:rsidRPr="004F20BF">
              <w:rPr>
                <w:noProof/>
              </w:rPr>
              <w:t xml:space="preserve">of the Country, import, sell, give barter or otherwise dispose of any alcoholic liquor or drugs, or permit or allow importation, sale, gift barter or disposal by Contractor's </w:t>
            </w:r>
            <w:r w:rsidR="00CE0A3D">
              <w:rPr>
                <w:noProof/>
              </w:rPr>
              <w:t>P</w:t>
            </w:r>
            <w:r w:rsidR="00CE0A3D" w:rsidRPr="004F20BF">
              <w:rPr>
                <w:noProof/>
              </w:rPr>
              <w:t>ersonnel</w:t>
            </w:r>
            <w:r w:rsidRPr="004F20BF">
              <w:rPr>
                <w:noProof/>
              </w:rPr>
              <w:t>.</w:t>
            </w:r>
          </w:p>
          <w:p w14:paraId="51F4C730" w14:textId="77777777" w:rsidR="001146CD" w:rsidRPr="00166F92" w:rsidRDefault="001146CD" w:rsidP="004F20BF">
            <w:pPr>
              <w:spacing w:before="120" w:after="120"/>
              <w:ind w:left="1260" w:hanging="684"/>
              <w:rPr>
                <w:noProof/>
              </w:rPr>
            </w:pPr>
            <w:r w:rsidRPr="00166F92">
              <w:rPr>
                <w:noProof/>
              </w:rPr>
              <w:t>22.2.14 Arms and Ammunition</w:t>
            </w:r>
          </w:p>
          <w:p w14:paraId="368A5E5F" w14:textId="77777777" w:rsidR="001146CD" w:rsidRPr="004F20BF" w:rsidRDefault="001146CD" w:rsidP="004F20BF">
            <w:pPr>
              <w:spacing w:before="120" w:after="120"/>
              <w:ind w:left="1260" w:hanging="31"/>
              <w:rPr>
                <w:noProof/>
              </w:rPr>
            </w:pPr>
            <w:r w:rsidRPr="004F20BF">
              <w:rPr>
                <w:noProof/>
              </w:rPr>
              <w:t xml:space="preserve">The Contractor shall not give, barter, or otherwise dispose of, to any person, any arms or ammunition of any kind, or allow Contractor's </w:t>
            </w:r>
            <w:r w:rsidR="00B752C1">
              <w:rPr>
                <w:noProof/>
              </w:rPr>
              <w:t>P</w:t>
            </w:r>
            <w:r w:rsidR="00B752C1" w:rsidRPr="004F20BF">
              <w:rPr>
                <w:noProof/>
              </w:rPr>
              <w:t xml:space="preserve">ersonnel </w:t>
            </w:r>
            <w:r w:rsidRPr="004F20BF">
              <w:rPr>
                <w:noProof/>
              </w:rPr>
              <w:t>to do so.</w:t>
            </w:r>
          </w:p>
          <w:p w14:paraId="7553257F" w14:textId="77777777" w:rsidR="00AE010B" w:rsidRPr="004F20BF" w:rsidRDefault="00AE010B" w:rsidP="004F20BF">
            <w:pPr>
              <w:spacing w:before="120" w:after="120"/>
              <w:ind w:left="600"/>
              <w:rPr>
                <w:noProof/>
              </w:rPr>
            </w:pPr>
            <w:r w:rsidRPr="004F20BF">
              <w:rPr>
                <w:noProof/>
              </w:rPr>
              <w:t>22.2.1</w:t>
            </w:r>
            <w:r w:rsidR="001B273D">
              <w:rPr>
                <w:noProof/>
              </w:rPr>
              <w:t>5</w:t>
            </w:r>
            <w:r w:rsidRPr="004F20BF">
              <w:rPr>
                <w:noProof/>
              </w:rPr>
              <w:t xml:space="preserve"> Workers’ Organizations</w:t>
            </w:r>
          </w:p>
          <w:p w14:paraId="11D261D1" w14:textId="3BB3F73E" w:rsidR="00AE010B" w:rsidRDefault="00AE010B" w:rsidP="004F20BF">
            <w:pPr>
              <w:spacing w:before="120" w:after="120"/>
              <w:ind w:left="1260" w:hanging="31"/>
              <w:rPr>
                <w:noProof/>
              </w:rPr>
            </w:pPr>
            <w:r w:rsidRPr="004F20BF">
              <w:rPr>
                <w:noProof/>
              </w:rPr>
              <w:t xml:space="preserve">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w:t>
            </w:r>
            <w:r w:rsidR="00CE0A3D">
              <w:rPr>
                <w:noProof/>
              </w:rPr>
              <w:t>P</w:t>
            </w:r>
            <w:r w:rsidRPr="004F20BF">
              <w:rPr>
                <w:noProof/>
              </w:rPr>
              <w:t xml:space="preserve">ersonnel to express their grievances and protect their rights regarding working conditions and terms of employment. The Contractor shall not seek to influence or control these alternative means. The Contractor shall not discriminate or retaliate against the Contractor’s </w:t>
            </w:r>
            <w:r w:rsidR="00CF18EC">
              <w:rPr>
                <w:noProof/>
              </w:rPr>
              <w:t>P</w:t>
            </w:r>
            <w:r w:rsidR="00CF18EC" w:rsidRPr="004F20BF">
              <w:rPr>
                <w:noProof/>
              </w:rPr>
              <w:t xml:space="preserve">ersonnel </w:t>
            </w:r>
            <w:r w:rsidRPr="004F20BF">
              <w:rPr>
                <w:noProof/>
              </w:rPr>
              <w:t>who participate, or seek to participate, in such organizations and collective bargaining or alternative mechanisms. Workers’ organizations are expected to fairly represent the workers in the workforce.</w:t>
            </w:r>
          </w:p>
          <w:p w14:paraId="4EFF38F6" w14:textId="77777777" w:rsidR="00C77D49" w:rsidRPr="004F20BF" w:rsidRDefault="00C77D49" w:rsidP="004F20BF">
            <w:pPr>
              <w:spacing w:before="120" w:after="120"/>
              <w:ind w:left="240"/>
              <w:rPr>
                <w:noProof/>
              </w:rPr>
            </w:pPr>
            <w:r w:rsidRPr="004F20BF">
              <w:rPr>
                <w:noProof/>
              </w:rPr>
              <w:lastRenderedPageBreak/>
              <w:t>22.2.16  Non-Discrimination and Equal Opportunity</w:t>
            </w:r>
          </w:p>
          <w:p w14:paraId="30390B63" w14:textId="77777777" w:rsidR="00C77D49" w:rsidRPr="004F20BF" w:rsidRDefault="00C77D49" w:rsidP="004F20BF">
            <w:pPr>
              <w:spacing w:before="120" w:after="120"/>
              <w:ind w:left="1260" w:hanging="31"/>
              <w:rPr>
                <w:noProof/>
              </w:rPr>
            </w:pPr>
            <w:r w:rsidRPr="004F20BF">
              <w:rPr>
                <w:noProof/>
              </w:rPr>
              <w:t>The Contractor shall not make decisions relating to the employment or</w:t>
            </w:r>
            <w:r w:rsidR="00507189">
              <w:rPr>
                <w:noProof/>
              </w:rPr>
              <w:t xml:space="preserve"> </w:t>
            </w:r>
            <w:r w:rsidRPr="004F20BF">
              <w:rPr>
                <w:noProof/>
              </w:rPr>
              <w:t xml:space="preserve">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17769C86" w14:textId="77777777" w:rsidR="00C77D49" w:rsidRPr="004F20BF" w:rsidRDefault="00C77D49" w:rsidP="004F20BF">
            <w:pPr>
              <w:spacing w:before="120" w:after="120"/>
              <w:ind w:left="1260" w:hanging="31"/>
              <w:rPr>
                <w:noProof/>
              </w:rPr>
            </w:pPr>
            <w:bookmarkStart w:id="1098" w:name="_Hlk533088217"/>
            <w:r w:rsidRPr="004F20BF">
              <w:rPr>
                <w:noProof/>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GCC Sub-Clause 9.13).</w:t>
            </w:r>
            <w:bookmarkEnd w:id="1098"/>
          </w:p>
          <w:p w14:paraId="3C5F8610" w14:textId="77777777" w:rsidR="006944F2" w:rsidRPr="004F20BF" w:rsidRDefault="006944F2" w:rsidP="004F20BF">
            <w:pPr>
              <w:spacing w:before="120" w:after="120"/>
              <w:ind w:left="330"/>
              <w:rPr>
                <w:noProof/>
              </w:rPr>
            </w:pPr>
            <w:r w:rsidRPr="004F20BF">
              <w:rPr>
                <w:noProof/>
              </w:rPr>
              <w:t>22.2.1</w:t>
            </w:r>
            <w:r w:rsidR="00C77D49">
              <w:rPr>
                <w:noProof/>
              </w:rPr>
              <w:t>7</w:t>
            </w:r>
            <w:r w:rsidRPr="004F20BF">
              <w:rPr>
                <w:noProof/>
              </w:rPr>
              <w:t xml:space="preserve"> </w:t>
            </w:r>
            <w:r w:rsidR="00C77D49">
              <w:rPr>
                <w:noProof/>
              </w:rPr>
              <w:t xml:space="preserve"> </w:t>
            </w:r>
            <w:r w:rsidRPr="004F20BF">
              <w:rPr>
                <w:noProof/>
              </w:rPr>
              <w:t>Contractor’s Personnel Grievance Mechanism</w:t>
            </w:r>
          </w:p>
          <w:p w14:paraId="37A6F54C" w14:textId="77777777" w:rsidR="006944F2" w:rsidRPr="004F20BF" w:rsidRDefault="006944F2" w:rsidP="004F20BF">
            <w:pPr>
              <w:spacing w:before="120" w:after="120"/>
              <w:ind w:left="1260" w:hanging="31"/>
              <w:rPr>
                <w:noProof/>
              </w:rPr>
            </w:pPr>
            <w:r w:rsidRPr="004F20BF">
              <w:rPr>
                <w:noProof/>
              </w:rPr>
              <w:t xml:space="preserve">The Contractor shall have a grievance mechanism for the Contractor’s </w:t>
            </w:r>
            <w:r w:rsidR="00F164AC">
              <w:rPr>
                <w:noProof/>
              </w:rPr>
              <w:t>P</w:t>
            </w:r>
            <w:r w:rsidRPr="004F20BF">
              <w:rPr>
                <w:noProof/>
              </w:rPr>
              <w:t>ersonnel, and where relevant the workers’ organizations stated in subclause 22.2.1</w:t>
            </w:r>
            <w:r w:rsidR="001B273D">
              <w:rPr>
                <w:noProof/>
              </w:rPr>
              <w:t>5</w:t>
            </w:r>
            <w:r w:rsidRPr="004F20BF">
              <w:rPr>
                <w:noProof/>
              </w:rPr>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1B1D2427" w14:textId="0220E68F" w:rsidR="006944F2" w:rsidRPr="004F20BF" w:rsidRDefault="006944F2" w:rsidP="004F20BF">
            <w:pPr>
              <w:spacing w:before="120" w:after="120"/>
              <w:ind w:left="1260" w:hanging="31"/>
              <w:rPr>
                <w:noProof/>
              </w:rPr>
            </w:pPr>
            <w:r w:rsidRPr="004F20BF">
              <w:rPr>
                <w:noProof/>
              </w:rPr>
              <w:t xml:space="preserve">The Contractor’s </w:t>
            </w:r>
            <w:r w:rsidR="00F164AC">
              <w:rPr>
                <w:noProof/>
              </w:rPr>
              <w:t>P</w:t>
            </w:r>
            <w:r w:rsidRPr="004F20BF">
              <w:rPr>
                <w:noProof/>
              </w:rPr>
              <w:t xml:space="preserve">ersonnel shall be informed of the grievance mechanism at the time of engagement for the </w:t>
            </w:r>
            <w:r w:rsidRPr="004F20BF">
              <w:rPr>
                <w:noProof/>
              </w:rPr>
              <w:lastRenderedPageBreak/>
              <w:t xml:space="preserve">Contract, and the measures put in place to protect them against any reprisal for its use. Measures will be put in place to make the grievance mechanism easily accessible to all Contractor’s </w:t>
            </w:r>
            <w:r w:rsidR="00CF18EC">
              <w:rPr>
                <w:noProof/>
              </w:rPr>
              <w:t>P</w:t>
            </w:r>
            <w:r w:rsidR="00CF18EC" w:rsidRPr="004F20BF">
              <w:rPr>
                <w:noProof/>
              </w:rPr>
              <w:t>ersonnel</w:t>
            </w:r>
            <w:r w:rsidRPr="004F20BF">
              <w:rPr>
                <w:noProof/>
              </w:rPr>
              <w:t xml:space="preserve">. </w:t>
            </w:r>
          </w:p>
          <w:p w14:paraId="4800A0D8" w14:textId="77777777" w:rsidR="006944F2" w:rsidRPr="004F20BF" w:rsidRDefault="006944F2" w:rsidP="004F20BF">
            <w:pPr>
              <w:spacing w:before="120" w:after="120"/>
              <w:ind w:left="1260" w:hanging="31"/>
              <w:rPr>
                <w:noProof/>
              </w:rPr>
            </w:pPr>
            <w:r w:rsidRPr="004F20BF">
              <w:rPr>
                <w:noProof/>
              </w:rPr>
              <w:t>The grievance mechanism shall not impede access to other judicial or administrative remedies that might be available, or substitute for grievance mechanisms provided through collective agreements.</w:t>
            </w:r>
          </w:p>
          <w:p w14:paraId="5B274C8B" w14:textId="77777777" w:rsidR="00662658" w:rsidRPr="004F20BF" w:rsidRDefault="006944F2" w:rsidP="004F20BF">
            <w:pPr>
              <w:spacing w:before="120" w:after="120"/>
              <w:ind w:left="1229"/>
              <w:rPr>
                <w:noProof/>
              </w:rPr>
            </w:pPr>
            <w:r w:rsidRPr="004F20BF">
              <w:rPr>
                <w:noProof/>
              </w:rPr>
              <w:t>The grievance mechanism may utilize existing grievance mechanisms, providing that they are properly designed and implemented, address concerns promptly, and are readily accessible to such project workers. Existing grievance mechanisms may be supplemented as needed with Contract-specific arrangements.</w:t>
            </w:r>
          </w:p>
          <w:p w14:paraId="0DB054AE" w14:textId="77777777" w:rsidR="001146CD" w:rsidRPr="00166F92" w:rsidRDefault="001146CD" w:rsidP="004F20BF">
            <w:pPr>
              <w:spacing w:before="120" w:after="120"/>
              <w:ind w:left="576" w:hanging="576"/>
              <w:rPr>
                <w:noProof/>
              </w:rPr>
            </w:pPr>
            <w:r w:rsidRPr="00166F92">
              <w:rPr>
                <w:noProof/>
              </w:rPr>
              <w:t>22.3</w:t>
            </w:r>
            <w:r w:rsidRPr="00166F92">
              <w:rPr>
                <w:noProof/>
              </w:rPr>
              <w:tab/>
            </w:r>
            <w:r w:rsidRPr="004F20BF">
              <w:rPr>
                <w:noProof/>
              </w:rPr>
              <w:t>Contractor’s Equipment</w:t>
            </w:r>
          </w:p>
          <w:p w14:paraId="40AD4511" w14:textId="77777777" w:rsidR="001146CD" w:rsidRPr="00166F92" w:rsidRDefault="001146CD" w:rsidP="004F20BF">
            <w:pPr>
              <w:spacing w:before="120" w:after="120"/>
              <w:ind w:left="1260" w:hanging="684"/>
              <w:rPr>
                <w:noProof/>
              </w:rPr>
            </w:pPr>
            <w:r w:rsidRPr="00166F92">
              <w:rPr>
                <w:noProof/>
              </w:rPr>
              <w:t>22.3.1</w:t>
            </w:r>
            <w:r w:rsidRPr="00166F92">
              <w:rPr>
                <w:noProof/>
              </w:rP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523F7D4F" w14:textId="77777777" w:rsidR="001146CD" w:rsidRPr="00166F92" w:rsidRDefault="001146CD" w:rsidP="004F20BF">
            <w:pPr>
              <w:spacing w:before="120" w:after="120"/>
              <w:ind w:left="1260" w:hanging="684"/>
              <w:rPr>
                <w:noProof/>
              </w:rPr>
            </w:pPr>
            <w:r w:rsidRPr="00166F92">
              <w:rPr>
                <w:noProof/>
              </w:rPr>
              <w:t>22.3.2</w:t>
            </w:r>
            <w:r w:rsidRPr="00166F92">
              <w:rPr>
                <w:noProof/>
              </w:rPr>
              <w:tab/>
              <w:t>Unless otherwise specified in the Contract, upon completion of the Facilities, the Contractor shall remove from the Site all Equipment brought by the Contractor onto the Site and any surplus materials remaining thereon.</w:t>
            </w:r>
          </w:p>
          <w:p w14:paraId="68B71B42" w14:textId="77777777" w:rsidR="001146CD" w:rsidRPr="00166F92" w:rsidRDefault="001146CD" w:rsidP="004F20BF">
            <w:pPr>
              <w:spacing w:before="120" w:after="120"/>
              <w:ind w:left="1260" w:hanging="684"/>
              <w:rPr>
                <w:noProof/>
              </w:rPr>
            </w:pPr>
            <w:r w:rsidRPr="00166F92">
              <w:rPr>
                <w:noProof/>
              </w:rPr>
              <w:t>22.3.3</w:t>
            </w:r>
            <w:r w:rsidRPr="00166F92">
              <w:rPr>
                <w:noProof/>
              </w:rPr>
              <w:tab/>
              <w:t>The Employer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p w14:paraId="539DB1D4" w14:textId="77777777" w:rsidR="001146CD" w:rsidRPr="00166F92" w:rsidRDefault="001146CD" w:rsidP="004F20BF">
            <w:pPr>
              <w:spacing w:before="120" w:after="120"/>
              <w:ind w:left="576" w:hanging="576"/>
              <w:rPr>
                <w:noProof/>
              </w:rPr>
            </w:pPr>
            <w:r w:rsidRPr="00166F92">
              <w:rPr>
                <w:noProof/>
              </w:rPr>
              <w:t>22.4</w:t>
            </w:r>
            <w:r w:rsidRPr="00166F92">
              <w:rPr>
                <w:noProof/>
              </w:rPr>
              <w:tab/>
            </w:r>
            <w:r w:rsidRPr="004F20BF">
              <w:rPr>
                <w:noProof/>
              </w:rPr>
              <w:t xml:space="preserve">Site Regulations </w:t>
            </w:r>
          </w:p>
          <w:p w14:paraId="63BBFFB5" w14:textId="77777777" w:rsidR="001146CD" w:rsidRPr="00166F92" w:rsidRDefault="001146CD" w:rsidP="004F20BF">
            <w:pPr>
              <w:spacing w:before="120" w:after="120"/>
              <w:ind w:left="599" w:right="-72"/>
              <w:rPr>
                <w:noProof/>
              </w:rPr>
            </w:pPr>
            <w:r w:rsidRPr="00166F92">
              <w:rPr>
                <w:noProof/>
              </w:rPr>
              <w:lastRenderedPageBreak/>
              <w:t xml:space="preserve">The Employer and the Contractor shall establish Site regulations setting out the </w:t>
            </w:r>
            <w:r w:rsidRPr="004F20BF">
              <w:rPr>
                <w:rFonts w:eastAsia="Arial Narrow"/>
                <w:color w:val="000000"/>
              </w:rPr>
              <w:t>rules</w:t>
            </w:r>
            <w:r w:rsidRPr="00166F92">
              <w:rPr>
                <w:noProof/>
              </w:rPr>
              <w:t xml:space="preserve"> to be observed in the execution of the Contract at the Site and shall comply therewith.  The Contractor shall prepare and submit to the </w:t>
            </w:r>
            <w:r w:rsidR="009F656B">
              <w:rPr>
                <w:noProof/>
              </w:rPr>
              <w:t xml:space="preserve">Project Manager </w:t>
            </w:r>
            <w:r w:rsidRPr="00166F92">
              <w:rPr>
                <w:noProof/>
              </w:rPr>
              <w:t xml:space="preserve">with a copy to the </w:t>
            </w:r>
            <w:r w:rsidR="009F656B">
              <w:rPr>
                <w:noProof/>
              </w:rPr>
              <w:t>Employer</w:t>
            </w:r>
            <w:r w:rsidRPr="00166F92">
              <w:rPr>
                <w:noProof/>
              </w:rPr>
              <w:t xml:space="preserve">, proposed Site regulations for the </w:t>
            </w:r>
            <w:r w:rsidR="009F656B">
              <w:rPr>
                <w:noProof/>
              </w:rPr>
              <w:t>Project Manager</w:t>
            </w:r>
            <w:r w:rsidR="009F656B" w:rsidRPr="00166F92">
              <w:rPr>
                <w:noProof/>
              </w:rPr>
              <w:t xml:space="preserve">’s </w:t>
            </w:r>
            <w:r w:rsidRPr="00166F92">
              <w:rPr>
                <w:noProof/>
              </w:rPr>
              <w:t>approval, which approval shall not be unreasonably withheld.</w:t>
            </w:r>
          </w:p>
          <w:p w14:paraId="3E4DBFF6" w14:textId="77777777" w:rsidR="00FE5A26" w:rsidRDefault="001146CD" w:rsidP="004F20BF">
            <w:pPr>
              <w:spacing w:before="120" w:after="120"/>
              <w:ind w:left="576" w:firstLine="23"/>
              <w:rPr>
                <w:noProof/>
              </w:rPr>
            </w:pPr>
            <w:r w:rsidRPr="00166F92">
              <w:rPr>
                <w:noProof/>
              </w:rPr>
              <w:t xml:space="preserve">Such Site regulations shall include, but shall not be limited to, </w:t>
            </w:r>
            <w:r w:rsidR="005B50A5">
              <w:rPr>
                <w:noProof/>
              </w:rPr>
              <w:t>Code of Conduct for environmental and social aspects</w:t>
            </w:r>
            <w:r w:rsidR="00F15316">
              <w:rPr>
                <w:noProof/>
              </w:rPr>
              <w:t xml:space="preserve">submitted as part of the Bid and agreed to by the Employer, </w:t>
            </w:r>
            <w:r w:rsidR="005B50A5">
              <w:rPr>
                <w:noProof/>
              </w:rPr>
              <w:t xml:space="preserve">, </w:t>
            </w:r>
            <w:r w:rsidRPr="00166F92">
              <w:rPr>
                <w:noProof/>
              </w:rPr>
              <w:t>security</w:t>
            </w:r>
            <w:r w:rsidR="00083E55">
              <w:rPr>
                <w:noProof/>
              </w:rPr>
              <w:t xml:space="preserve"> arrangements in accordance with </w:t>
            </w:r>
            <w:r w:rsidR="00A77B30">
              <w:rPr>
                <w:noProof/>
              </w:rPr>
              <w:t xml:space="preserve">GCC </w:t>
            </w:r>
            <w:r w:rsidR="00083E55">
              <w:rPr>
                <w:noProof/>
              </w:rPr>
              <w:t>Sub-Clause 22.8</w:t>
            </w:r>
            <w:r w:rsidRPr="00166F92">
              <w:rPr>
                <w:noProof/>
              </w:rPr>
              <w:t>, safety of the Facilities, gate control, sanitation, medical care, and fire prevention.</w:t>
            </w:r>
          </w:p>
          <w:p w14:paraId="47CA07D9" w14:textId="77777777" w:rsidR="002F04CF" w:rsidRPr="008B5BA4" w:rsidRDefault="002F04CF" w:rsidP="004F20BF">
            <w:pPr>
              <w:spacing w:before="120" w:after="120"/>
              <w:ind w:left="515" w:right="-72"/>
              <w:rPr>
                <w:bCs/>
              </w:rPr>
            </w:pPr>
            <w:r w:rsidRPr="008B5BA4">
              <w:rPr>
                <w:bCs/>
              </w:rPr>
              <w:t>The Contractor shall take all necessary measures to ensure that each Contractor’s Personnel</w:t>
            </w:r>
            <w:r w:rsidR="000E24C6">
              <w:rPr>
                <w:bCs/>
              </w:rPr>
              <w:t xml:space="preserve">, </w:t>
            </w:r>
            <w:r w:rsidR="000E24C6">
              <w:rPr>
                <w:noProof/>
              </w:rPr>
              <w:t>employed for the execution of the Contract at the Site or other places where the Installation Services are carried out,</w:t>
            </w:r>
            <w:r w:rsidR="000E24C6" w:rsidRPr="008B5BA4">
              <w:rPr>
                <w:bCs/>
              </w:rPr>
              <w:t xml:space="preserve"> </w:t>
            </w:r>
            <w:r w:rsidRPr="008B5BA4">
              <w:rPr>
                <w:bCs/>
              </w:rPr>
              <w:t xml:space="preserve">is made aware of the Code of Conduct including specific </w:t>
            </w:r>
            <w:r w:rsidRPr="004F20BF">
              <w:rPr>
                <w:rFonts w:eastAsia="Arial Narrow"/>
                <w:color w:val="000000"/>
              </w:rPr>
              <w:t>behaviors</w:t>
            </w:r>
            <w:r w:rsidRPr="008B5BA4">
              <w:rPr>
                <w:bCs/>
              </w:rPr>
              <w:t xml:space="preserve"> that are prohibited, and understands the consequences of engaging in such prohibited behaviors.  </w:t>
            </w:r>
          </w:p>
          <w:p w14:paraId="2C9BF49D" w14:textId="77777777" w:rsidR="002F04CF" w:rsidRPr="008B5BA4" w:rsidRDefault="002F04CF" w:rsidP="004F20BF">
            <w:pPr>
              <w:spacing w:before="120" w:after="120"/>
              <w:ind w:left="515" w:right="-72"/>
              <w:rPr>
                <w:bCs/>
              </w:rPr>
            </w:pPr>
            <w:r w:rsidRPr="008B5BA4">
              <w:rPr>
                <w:bCs/>
              </w:rPr>
              <w:t xml:space="preserve">These measures include providing instructions and documentation that can be understood by the Contractor’s Personnel and seeking to obtain that person’s signature acknowledging receipt of </w:t>
            </w:r>
            <w:r w:rsidRPr="008B5BA4">
              <w:t>such instructions and/or documentation, as appropriate</w:t>
            </w:r>
            <w:r w:rsidRPr="008B5BA4">
              <w:rPr>
                <w:bCs/>
              </w:rPr>
              <w:t>.</w:t>
            </w:r>
          </w:p>
          <w:p w14:paraId="7603EA46" w14:textId="77777777" w:rsidR="002F04CF" w:rsidRPr="00771EB0" w:rsidRDefault="002F04CF" w:rsidP="004F20BF">
            <w:pPr>
              <w:spacing w:before="120" w:after="120"/>
              <w:ind w:left="515" w:right="-72"/>
              <w:rPr>
                <w:bCs/>
              </w:rPr>
            </w:pPr>
            <w:r w:rsidRPr="00771EB0">
              <w:rPr>
                <w:bCs/>
              </w:rPr>
              <w:t xml:space="preserve">The Contractor shall also ensure that the Code of Conduct is visibly displayed </w:t>
            </w:r>
            <w:r w:rsidRPr="004F20BF">
              <w:rPr>
                <w:rFonts w:eastAsia="Arial Narrow"/>
                <w:color w:val="000000"/>
              </w:rPr>
              <w:t>in</w:t>
            </w:r>
            <w:r w:rsidRPr="00771EB0">
              <w:rPr>
                <w:bCs/>
              </w:rPr>
              <w:t xml:space="preserve"> multiple locations on the Site and any other place where the </w:t>
            </w:r>
            <w:r w:rsidR="000E24C6">
              <w:rPr>
                <w:bCs/>
              </w:rPr>
              <w:t xml:space="preserve">Installation </w:t>
            </w:r>
            <w:proofErr w:type="gramStart"/>
            <w:r w:rsidR="000E24C6">
              <w:rPr>
                <w:bCs/>
              </w:rPr>
              <w:t xml:space="preserve">Services </w:t>
            </w:r>
            <w:r w:rsidRPr="00771EB0">
              <w:rPr>
                <w:bCs/>
              </w:rPr>
              <w:t xml:space="preserve"> will</w:t>
            </w:r>
            <w:proofErr w:type="gramEnd"/>
            <w:r w:rsidRPr="00771EB0">
              <w:rPr>
                <w:bCs/>
              </w:rPr>
              <w:t xml:space="preserve"> be carried out, as well as in areas outside the Site accessible to the local community and project affected people. The posted Code of Conduct shall be provided in languages comprehensible to Contractor’s Personnel, Employer’s Personnel and the local community.</w:t>
            </w:r>
          </w:p>
          <w:p w14:paraId="0F3F64F6" w14:textId="77777777" w:rsidR="00FE5A26" w:rsidRPr="00166F92" w:rsidRDefault="002F04CF" w:rsidP="004F20BF">
            <w:pPr>
              <w:spacing w:before="120" w:after="120"/>
              <w:ind w:left="515" w:right="-72"/>
              <w:rPr>
                <w:noProof/>
              </w:rPr>
            </w:pPr>
            <w:r w:rsidRPr="008B5BA4">
              <w:rPr>
                <w:bCs/>
              </w:rPr>
              <w:t xml:space="preserve">The Contractor’s Management Strategy and Implementation Plans shall </w:t>
            </w:r>
            <w:r w:rsidRPr="004F20BF">
              <w:rPr>
                <w:rFonts w:eastAsia="Arial Narrow"/>
                <w:color w:val="000000"/>
              </w:rPr>
              <w:t>include</w:t>
            </w:r>
            <w:r w:rsidRPr="008B5BA4">
              <w:rPr>
                <w:bCs/>
              </w:rPr>
              <w:t xml:space="preserve"> appropriate processes for the Contractor to verify compliance with these obligations</w:t>
            </w:r>
            <w:r w:rsidR="002D49FC" w:rsidRPr="004F20BF">
              <w:rPr>
                <w:noProof/>
              </w:rPr>
              <w:t>.</w:t>
            </w:r>
          </w:p>
          <w:p w14:paraId="0E10E9A4" w14:textId="77777777" w:rsidR="001146CD" w:rsidRPr="00166F92" w:rsidRDefault="001146CD" w:rsidP="004F20BF">
            <w:pPr>
              <w:spacing w:before="120" w:after="120"/>
              <w:ind w:left="576" w:hanging="576"/>
              <w:rPr>
                <w:noProof/>
              </w:rPr>
            </w:pPr>
            <w:r w:rsidRPr="00166F92">
              <w:rPr>
                <w:noProof/>
              </w:rPr>
              <w:t>22.5</w:t>
            </w:r>
            <w:r w:rsidRPr="00166F92">
              <w:rPr>
                <w:noProof/>
              </w:rPr>
              <w:tab/>
            </w:r>
            <w:r w:rsidRPr="004F20BF">
              <w:rPr>
                <w:noProof/>
              </w:rPr>
              <w:t>Opportunities for Other Contractors</w:t>
            </w:r>
          </w:p>
          <w:p w14:paraId="39DFFBDD" w14:textId="77777777" w:rsidR="001146CD" w:rsidRPr="00166F92" w:rsidRDefault="001146CD" w:rsidP="004F20BF">
            <w:pPr>
              <w:spacing w:before="120" w:after="120"/>
              <w:ind w:left="1260" w:hanging="684"/>
              <w:rPr>
                <w:noProof/>
              </w:rPr>
            </w:pPr>
            <w:r w:rsidRPr="00166F92">
              <w:rPr>
                <w:noProof/>
              </w:rPr>
              <w:t>22.5.1</w:t>
            </w:r>
            <w:r w:rsidRPr="00166F92">
              <w:rPr>
                <w:noProof/>
              </w:rPr>
              <w:tab/>
              <w:t xml:space="preserve">The Contractor shall, upon written request from the Employer or the Project Manager, give all reasonable </w:t>
            </w:r>
            <w:r w:rsidRPr="00166F92">
              <w:rPr>
                <w:noProof/>
              </w:rPr>
              <w:lastRenderedPageBreak/>
              <w:t>opportunities for carrying out the work to any other contractors employed by the Employer on or near the Site.</w:t>
            </w:r>
          </w:p>
          <w:p w14:paraId="60CE2B78" w14:textId="77777777" w:rsidR="001146CD" w:rsidRPr="00166F92" w:rsidRDefault="001146CD" w:rsidP="004F20BF">
            <w:pPr>
              <w:spacing w:before="120" w:after="120"/>
              <w:ind w:left="1260" w:hanging="684"/>
              <w:rPr>
                <w:noProof/>
              </w:rPr>
            </w:pPr>
            <w:r w:rsidRPr="00166F92">
              <w:rPr>
                <w:noProof/>
              </w:rPr>
              <w:t>22.5.2</w:t>
            </w:r>
            <w:r w:rsidRPr="00166F92">
              <w:rPr>
                <w:noProof/>
              </w:rPr>
              <w:tab/>
              <w:t>If the Contractor, upon written request from the Employer 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Employer shall fully compensate the Contractor for any loss or damage caused or occasioned by such other contractors in respect of any such use or service, and shall pay to the Contractor reasonable remuneration for the use of such equipment or the provision of such services.</w:t>
            </w:r>
          </w:p>
          <w:p w14:paraId="606680CB" w14:textId="77777777" w:rsidR="001146CD" w:rsidRPr="00166F92" w:rsidRDefault="001146CD" w:rsidP="004F20BF">
            <w:pPr>
              <w:spacing w:before="120" w:after="120"/>
              <w:ind w:left="1260" w:hanging="684"/>
              <w:rPr>
                <w:noProof/>
              </w:rPr>
            </w:pPr>
            <w:r w:rsidRPr="00166F92">
              <w:rPr>
                <w:noProof/>
              </w:rPr>
              <w:t>22.5.3</w:t>
            </w:r>
            <w:r w:rsidRPr="00166F92">
              <w:rPr>
                <w:noProof/>
              </w:rPr>
              <w:tab/>
              <w:t>The Contractor shall also so arrange to perform its work as to minimize, to the extent possible, interference with the work of other contractors.  The Project Manager shall determine the resolution of any difference or conflict that may arise between the Contractor and other contractors and the workers of the Employer in regard to their work.</w:t>
            </w:r>
          </w:p>
          <w:p w14:paraId="5767E2A8" w14:textId="77777777" w:rsidR="00B8639F" w:rsidRPr="00166F92" w:rsidRDefault="001146CD" w:rsidP="004F20BF">
            <w:pPr>
              <w:spacing w:before="120" w:after="120"/>
              <w:ind w:left="1260" w:hanging="684"/>
              <w:rPr>
                <w:noProof/>
              </w:rPr>
            </w:pPr>
            <w:r w:rsidRPr="00166F92">
              <w:rPr>
                <w:noProof/>
              </w:rPr>
              <w:t>22.5.4</w:t>
            </w:r>
            <w:r w:rsidRPr="00166F92">
              <w:rPr>
                <w:noProof/>
              </w:rPr>
              <w:tab/>
              <w:t>The Contractor shall notify the Project Manager promptly of any defects in the other contractors’ work that come to its notice, and that could affect the Contractor’s work.  The Project Manager shall determine the corrective measures, if any, required to rectify the situation after inspection of the Facilities.  Decisions made by the Project Manager shall be binding on the Contractor.</w:t>
            </w:r>
          </w:p>
          <w:p w14:paraId="476F2AFC" w14:textId="77777777" w:rsidR="001146CD" w:rsidRPr="00166F92" w:rsidRDefault="001146CD" w:rsidP="004F20BF">
            <w:pPr>
              <w:spacing w:before="120" w:after="120"/>
              <w:ind w:left="576" w:hanging="576"/>
              <w:rPr>
                <w:noProof/>
              </w:rPr>
            </w:pPr>
            <w:r w:rsidRPr="00166F92">
              <w:rPr>
                <w:noProof/>
              </w:rPr>
              <w:t>22.6</w:t>
            </w:r>
            <w:r w:rsidRPr="00166F92">
              <w:rPr>
                <w:noProof/>
              </w:rPr>
              <w:tab/>
            </w:r>
            <w:r w:rsidRPr="004F20BF">
              <w:rPr>
                <w:noProof/>
              </w:rPr>
              <w:t>Emergency Work</w:t>
            </w:r>
          </w:p>
          <w:p w14:paraId="0ED0EB3A" w14:textId="77777777" w:rsidR="001146CD" w:rsidRPr="00166F92" w:rsidRDefault="001146CD" w:rsidP="004F20BF">
            <w:pPr>
              <w:spacing w:before="120" w:after="120"/>
              <w:ind w:left="515" w:right="-72"/>
              <w:rPr>
                <w:noProof/>
              </w:rPr>
            </w:pPr>
            <w:r w:rsidRPr="00166F92">
              <w:rPr>
                <w:noProof/>
              </w:rPr>
              <w:t>If, by reason of an emergency arising in connection with and during the execution of the Contract, any protective or remedial work is necessary as a matter of urgency to prevent damage to the Facilities, the Contractor shall immediately carry out such work.</w:t>
            </w:r>
          </w:p>
          <w:p w14:paraId="7FDCD633" w14:textId="77777777" w:rsidR="001146CD" w:rsidRPr="00166F92" w:rsidRDefault="001146CD" w:rsidP="004F20BF">
            <w:pPr>
              <w:spacing w:before="120" w:after="120"/>
              <w:ind w:left="515" w:right="-72"/>
              <w:rPr>
                <w:noProof/>
              </w:rPr>
            </w:pPr>
            <w:r w:rsidRPr="00166F92">
              <w:rPr>
                <w:noProof/>
              </w:rPr>
              <w:t xml:space="preserve">If the Contractor is unable or unwilling to do such work immediately, the Employer may do or cause such work to be done as the Employer may determine is necessary in order to prevent damage to the Facilities.  In such event the Employer shall, as soon </w:t>
            </w:r>
            <w:r w:rsidRPr="00166F92">
              <w:rPr>
                <w:noProof/>
              </w:rPr>
              <w:lastRenderedPageBreak/>
              <w:t>as practicable after the occurrence of any such emergency, notify the Contractor in writing of such emergency, the work done and the reasons therefor. If the work done or caused to be done by the Employer is work that the Contractor was liable to do at its own expense under the Contract, the reasonable costs incurred by the Employer in connection therewith shall be paid by the Contractor to the Employer.  Otherwise, the cost of such remedial work shall be borne by the Employer.</w:t>
            </w:r>
          </w:p>
          <w:p w14:paraId="56126354" w14:textId="77777777" w:rsidR="001146CD" w:rsidRPr="00166F92" w:rsidRDefault="001146CD" w:rsidP="004F20BF">
            <w:pPr>
              <w:spacing w:before="120" w:after="120"/>
              <w:ind w:left="576" w:hanging="576"/>
              <w:rPr>
                <w:noProof/>
              </w:rPr>
            </w:pPr>
            <w:r w:rsidRPr="00166F92">
              <w:rPr>
                <w:noProof/>
              </w:rPr>
              <w:t>22.7</w:t>
            </w:r>
            <w:r w:rsidRPr="00166F92">
              <w:rPr>
                <w:noProof/>
              </w:rPr>
              <w:tab/>
            </w:r>
            <w:r w:rsidRPr="004F20BF">
              <w:rPr>
                <w:noProof/>
              </w:rPr>
              <w:t>Site Clearance</w:t>
            </w:r>
          </w:p>
          <w:p w14:paraId="1A7970A6" w14:textId="77777777" w:rsidR="001146CD" w:rsidRPr="00166F92" w:rsidRDefault="001146CD" w:rsidP="004F20BF">
            <w:pPr>
              <w:spacing w:before="120" w:after="120"/>
              <w:ind w:left="1260" w:hanging="684"/>
              <w:rPr>
                <w:noProof/>
              </w:rPr>
            </w:pPr>
            <w:r w:rsidRPr="00166F92">
              <w:rPr>
                <w:noProof/>
              </w:rPr>
              <w:t>22.7.1</w:t>
            </w:r>
            <w:r w:rsidRPr="00166F92">
              <w:rPr>
                <w:noProof/>
              </w:rPr>
              <w:tab/>
              <w:t>Site Clearance in Course of Performance:  In the course of carrying out the Contract, the Contractor shall</w:t>
            </w:r>
            <w:r w:rsidRPr="004F20BF">
              <w:rPr>
                <w:noProof/>
              </w:rPr>
              <w:t xml:space="preserve"> </w:t>
            </w:r>
            <w:r w:rsidRPr="00166F92">
              <w:rPr>
                <w:noProof/>
              </w:rPr>
              <w:t>keep the</w:t>
            </w:r>
            <w:r w:rsidRPr="004F20BF">
              <w:rPr>
                <w:noProof/>
              </w:rPr>
              <w:t xml:space="preserve"> </w:t>
            </w:r>
            <w:r w:rsidRPr="00166F92">
              <w:rPr>
                <w:noProof/>
              </w:rPr>
              <w:t>Site reasonably free from all unnecessary obstruction, store or remove any surplus materials, clear away any wreckage, rubbish or temporary works from the Site, and remove any Contractor’s Equipment no longer required for execution of the Contract.</w:t>
            </w:r>
          </w:p>
          <w:p w14:paraId="3FE34FB2" w14:textId="77777777" w:rsidR="001146CD" w:rsidRPr="00166F92" w:rsidRDefault="001146CD" w:rsidP="004F20BF">
            <w:pPr>
              <w:spacing w:before="120" w:after="120"/>
              <w:ind w:left="1260" w:hanging="684"/>
              <w:rPr>
                <w:noProof/>
              </w:rPr>
            </w:pPr>
            <w:r w:rsidRPr="00166F92">
              <w:rPr>
                <w:noProof/>
              </w:rPr>
              <w:t>22.7.2</w:t>
            </w:r>
            <w:r w:rsidRPr="00166F92">
              <w:rPr>
                <w:noProof/>
              </w:rPr>
              <w:tab/>
              <w:t>Clearance of Site after Completion:  After Completion of all parts of the Facilities, the Contractor shall clear away and remove all wreckage, rubbish and debris of any kind from the Site, and shall leave the Site and Facilities in a clean and safe condition.</w:t>
            </w:r>
          </w:p>
          <w:p w14:paraId="3EE6B90E" w14:textId="77777777" w:rsidR="00506D6B" w:rsidRDefault="001146CD" w:rsidP="004F20BF">
            <w:pPr>
              <w:spacing w:before="120" w:after="120"/>
              <w:ind w:left="599" w:right="-72" w:hanging="630"/>
              <w:rPr>
                <w:noProof/>
              </w:rPr>
            </w:pPr>
            <w:r w:rsidRPr="00166F92">
              <w:rPr>
                <w:noProof/>
              </w:rPr>
              <w:t>22.8</w:t>
            </w:r>
            <w:r w:rsidRPr="00166F92">
              <w:rPr>
                <w:noProof/>
              </w:rPr>
              <w:tab/>
            </w:r>
            <w:r w:rsidR="006944F2" w:rsidRPr="004F20BF">
              <w:rPr>
                <w:noProof/>
              </w:rPr>
              <w:t>Security of the Site</w:t>
            </w:r>
            <w:r w:rsidR="006638E2">
              <w:rPr>
                <w:noProof/>
              </w:rPr>
              <w:t xml:space="preserve"> </w:t>
            </w:r>
          </w:p>
          <w:p w14:paraId="0E752CC5" w14:textId="5F596A1F" w:rsidR="00331CC9" w:rsidRDefault="006944F2" w:rsidP="00506D6B">
            <w:pPr>
              <w:spacing w:before="120" w:after="120"/>
              <w:ind w:left="515" w:right="-72"/>
              <w:rPr>
                <w:noProof/>
              </w:rPr>
            </w:pPr>
            <w:r w:rsidRPr="004F20BF">
              <w:rPr>
                <w:noProof/>
              </w:rPr>
              <w:t xml:space="preserve">The Contractor shall be responsible for the security of the Site including </w:t>
            </w:r>
            <w:r w:rsidRPr="00166F92">
              <w:rPr>
                <w:noProof/>
              </w:rPr>
              <w:t>provid</w:t>
            </w:r>
            <w:r>
              <w:rPr>
                <w:noProof/>
              </w:rPr>
              <w:t xml:space="preserve">ing </w:t>
            </w:r>
            <w:r w:rsidRPr="00166F92">
              <w:rPr>
                <w:noProof/>
              </w:rPr>
              <w:t>and maintain</w:t>
            </w:r>
            <w:r>
              <w:rPr>
                <w:noProof/>
              </w:rPr>
              <w:t>ing</w:t>
            </w:r>
            <w:r w:rsidRPr="00166F92">
              <w:rPr>
                <w:noProof/>
              </w:rPr>
              <w:t xml:space="preserve"> at its own expense all</w:t>
            </w:r>
            <w:r w:rsidRPr="004F20BF">
              <w:rPr>
                <w:noProof/>
              </w:rPr>
              <w:t xml:space="preserve"> </w:t>
            </w:r>
            <w:r w:rsidRPr="00166F92">
              <w:rPr>
                <w:noProof/>
              </w:rPr>
              <w:t xml:space="preserve">lighting, fencing, and watching when and where necessary for the proper </w:t>
            </w:r>
            <w:r w:rsidRPr="00506D6B">
              <w:rPr>
                <w:noProof/>
              </w:rPr>
              <w:t>execution</w:t>
            </w:r>
            <w:r w:rsidRPr="00166F92">
              <w:rPr>
                <w:noProof/>
              </w:rPr>
              <w:t xml:space="preserve"> and the protection of the Facilities, or for the safety of the owners and occupiers of adjacent property and for the safety of the public.</w:t>
            </w:r>
          </w:p>
          <w:p w14:paraId="40433185" w14:textId="77777777" w:rsidR="007E456D" w:rsidRDefault="007E456D" w:rsidP="004F20BF">
            <w:pPr>
              <w:spacing w:before="120" w:after="120"/>
              <w:ind w:left="515" w:right="-72"/>
              <w:rPr>
                <w:noProof/>
              </w:rPr>
            </w:pPr>
            <w:r w:rsidRPr="00764A47">
              <w:rPr>
                <w:noProof/>
              </w:rPr>
              <w:t xml:space="preserve">If required in the </w:t>
            </w:r>
            <w:r w:rsidR="006A22A6">
              <w:rPr>
                <w:noProof/>
              </w:rPr>
              <w:t>Employer’s Requirements</w:t>
            </w:r>
            <w:r w:rsidRPr="00764A47">
              <w:rPr>
                <w:noProof/>
              </w:rPr>
              <w:t xml:space="preserve">, the Contractor shall submit for the Project Manager’s No-objection a security management plan that sets the security arrangements for the Site. </w:t>
            </w:r>
          </w:p>
          <w:p w14:paraId="6CCF9EBE" w14:textId="77777777" w:rsidR="00331CC9" w:rsidRDefault="00507189" w:rsidP="004F20BF">
            <w:pPr>
              <w:spacing w:before="120" w:after="120"/>
              <w:ind w:left="515" w:right="-72"/>
              <w:rPr>
                <w:noProof/>
              </w:rPr>
            </w:pPr>
            <w:r>
              <w:rPr>
                <w:noProof/>
              </w:rPr>
              <w:t>I</w:t>
            </w:r>
            <w:r w:rsidR="006944F2" w:rsidRPr="004F20BF">
              <w:rPr>
                <w:noProof/>
              </w:rPr>
              <w:t>n making security arrangements, th</w:t>
            </w:r>
            <w:r w:rsidR="00331CC9" w:rsidRPr="00331CC9">
              <w:rPr>
                <w:noProof/>
              </w:rPr>
              <w:t xml:space="preserve">e Contractor shall be guided by </w:t>
            </w:r>
            <w:r w:rsidR="006944F2" w:rsidRPr="004F20BF">
              <w:rPr>
                <w:rFonts w:eastAsia="Arial Narrow"/>
                <w:color w:val="000000"/>
              </w:rPr>
              <w:t>applicable</w:t>
            </w:r>
            <w:r w:rsidR="006944F2" w:rsidRPr="004F20BF">
              <w:rPr>
                <w:noProof/>
              </w:rPr>
              <w:t xml:space="preserve"> </w:t>
            </w:r>
            <w:r w:rsidR="0066056C">
              <w:rPr>
                <w:noProof/>
              </w:rPr>
              <w:t>l</w:t>
            </w:r>
            <w:r w:rsidR="006944F2" w:rsidRPr="004F20BF">
              <w:rPr>
                <w:noProof/>
              </w:rPr>
              <w:t xml:space="preserve">aws and any other requirements stated in the </w:t>
            </w:r>
            <w:r w:rsidR="006A22A6">
              <w:rPr>
                <w:noProof/>
              </w:rPr>
              <w:t>Employer’s Requirements</w:t>
            </w:r>
            <w:r w:rsidR="006944F2" w:rsidRPr="004F20BF">
              <w:rPr>
                <w:noProof/>
              </w:rPr>
              <w:t xml:space="preserve">. </w:t>
            </w:r>
          </w:p>
          <w:p w14:paraId="7409E0A6" w14:textId="18564B67" w:rsidR="00331CC9" w:rsidRDefault="007E456D" w:rsidP="004F20BF">
            <w:pPr>
              <w:spacing w:before="120" w:after="120"/>
              <w:ind w:left="515" w:right="-72"/>
              <w:rPr>
                <w:noProof/>
              </w:rPr>
            </w:pPr>
            <w:r w:rsidRPr="004F20BF">
              <w:rPr>
                <w:noProof/>
              </w:rPr>
              <w:lastRenderedPageBreak/>
              <w:t xml:space="preserve">The Contractor shall (i) conduct appropriate background checks </w:t>
            </w:r>
            <w:r w:rsidRPr="004F20BF">
              <w:rPr>
                <w:rFonts w:eastAsia="Arial Narrow"/>
                <w:color w:val="000000"/>
              </w:rPr>
              <w:t>on</w:t>
            </w:r>
            <w:r w:rsidRPr="004F20BF">
              <w:rPr>
                <w:noProof/>
              </w:rPr>
              <w:t xml:space="preserve"> any personnel retained to provide security; (ii) train the security personnel adequately (or determine that they are properly trained) in the use of force (and where applicable, firearms), and appropriate conduct towards Contractor’s </w:t>
            </w:r>
            <w:r w:rsidR="00CF18EC">
              <w:rPr>
                <w:noProof/>
              </w:rPr>
              <w:t>P</w:t>
            </w:r>
            <w:r w:rsidR="00CF18EC" w:rsidRPr="004F20BF">
              <w:rPr>
                <w:noProof/>
              </w:rPr>
              <w:t>ersonnel</w:t>
            </w:r>
            <w:r w:rsidRPr="004F20BF">
              <w:rPr>
                <w:noProof/>
              </w:rPr>
              <w:t xml:space="preserve">, Employer’s </w:t>
            </w:r>
            <w:r w:rsidR="003C7D8E">
              <w:rPr>
                <w:noProof/>
              </w:rPr>
              <w:t>p</w:t>
            </w:r>
            <w:r w:rsidRPr="004F20BF">
              <w:rPr>
                <w:noProof/>
              </w:rPr>
              <w:t xml:space="preserve">ersonnel and affected communities; and (iii) require the security personnel to act within the applicable Laws and any requirements set out in the </w:t>
            </w:r>
            <w:r w:rsidR="00D42A8F">
              <w:rPr>
                <w:noProof/>
              </w:rPr>
              <w:t>Employer’s Reqquirements</w:t>
            </w:r>
            <w:r w:rsidRPr="004F20BF">
              <w:rPr>
                <w:noProof/>
              </w:rPr>
              <w:t>.</w:t>
            </w:r>
          </w:p>
          <w:p w14:paraId="37C36E4F" w14:textId="77777777" w:rsidR="00506D6B" w:rsidRDefault="007E456D" w:rsidP="004F20BF">
            <w:pPr>
              <w:spacing w:before="120" w:after="120"/>
              <w:ind w:left="600" w:hanging="1"/>
              <w:rPr>
                <w:noProof/>
              </w:rPr>
            </w:pPr>
            <w:r w:rsidRPr="004F20BF">
              <w:rPr>
                <w:noProof/>
              </w:rPr>
              <w:t xml:space="preserve">The </w:t>
            </w:r>
            <w:r w:rsidRPr="004F20BF">
              <w:rPr>
                <w:rFonts w:eastAsia="Arial Narrow"/>
                <w:color w:val="000000"/>
              </w:rPr>
              <w:t>Contractor</w:t>
            </w:r>
            <w:r w:rsidRPr="004F20BF">
              <w:rPr>
                <w:noProof/>
              </w:rPr>
              <w:t xml:space="preserve"> shall not permit any use of force by security personnel in providing security except when used for preventive and defensive purposes in proportion to the nature and extent of the threat.</w:t>
            </w:r>
            <w:r w:rsidR="00331CC9" w:rsidRPr="004F20BF">
              <w:rPr>
                <w:noProof/>
              </w:rPr>
              <w:t xml:space="preserve"> </w:t>
            </w:r>
          </w:p>
          <w:p w14:paraId="39FC236F" w14:textId="03FA6363" w:rsidR="006944F2" w:rsidRPr="004F20BF" w:rsidRDefault="006944F2" w:rsidP="0022601A">
            <w:pPr>
              <w:spacing w:before="120" w:after="120"/>
              <w:ind w:hanging="1"/>
              <w:rPr>
                <w:noProof/>
              </w:rPr>
            </w:pPr>
            <w:r w:rsidRPr="004F20BF">
              <w:rPr>
                <w:noProof/>
              </w:rPr>
              <w:t>22.9 Protection of the Environment</w:t>
            </w:r>
          </w:p>
          <w:p w14:paraId="18E83F28" w14:textId="77777777" w:rsidR="006944F2" w:rsidRPr="004F20BF" w:rsidRDefault="006944F2" w:rsidP="004F20BF">
            <w:pPr>
              <w:spacing w:before="120" w:after="120"/>
              <w:ind w:left="515" w:right="-72"/>
              <w:rPr>
                <w:noProof/>
              </w:rPr>
            </w:pPr>
            <w:r w:rsidRPr="004F20BF">
              <w:rPr>
                <w:noProof/>
              </w:rPr>
              <w:t xml:space="preserve">The </w:t>
            </w:r>
            <w:r w:rsidRPr="004F20BF">
              <w:rPr>
                <w:rFonts w:eastAsia="Arial Narrow"/>
                <w:color w:val="000000"/>
              </w:rPr>
              <w:t>Contractor</w:t>
            </w:r>
            <w:r w:rsidRPr="004F20BF">
              <w:rPr>
                <w:noProof/>
              </w:rPr>
              <w:t xml:space="preserve"> shall take all necessary measures to:</w:t>
            </w:r>
          </w:p>
          <w:p w14:paraId="20CB8F3D" w14:textId="77777777" w:rsidR="006944F2" w:rsidRPr="004F20BF" w:rsidRDefault="006944F2">
            <w:pPr>
              <w:pStyle w:val="ListParagraph"/>
              <w:numPr>
                <w:ilvl w:val="2"/>
                <w:numId w:val="72"/>
              </w:numPr>
              <w:spacing w:before="120" w:after="120"/>
              <w:ind w:left="1050" w:hanging="271"/>
              <w:contextualSpacing w:val="0"/>
              <w:rPr>
                <w:noProof/>
              </w:rPr>
            </w:pPr>
            <w:r w:rsidRPr="004F20BF">
              <w:rPr>
                <w:noProof/>
              </w:rPr>
              <w:t xml:space="preserve">protect the environment (both on and off the Site); and </w:t>
            </w:r>
          </w:p>
          <w:p w14:paraId="3C42E95B" w14:textId="77777777" w:rsidR="00331CC9" w:rsidRPr="004F20BF" w:rsidRDefault="006944F2">
            <w:pPr>
              <w:pStyle w:val="ListParagraph"/>
              <w:numPr>
                <w:ilvl w:val="2"/>
                <w:numId w:val="72"/>
              </w:numPr>
              <w:spacing w:before="120" w:after="120"/>
              <w:ind w:left="1050" w:hanging="271"/>
              <w:contextualSpacing w:val="0"/>
              <w:jc w:val="both"/>
              <w:rPr>
                <w:noProof/>
              </w:rPr>
            </w:pPr>
            <w:r w:rsidRPr="004F20BF">
              <w:rPr>
                <w:noProof/>
              </w:rPr>
              <w:t>limit damage and nuisance to people and property resulting from pollution, noise and other results of the Contractor’s operations and/ or activities.</w:t>
            </w:r>
          </w:p>
          <w:p w14:paraId="6DFF2BDC" w14:textId="77777777" w:rsidR="006944F2" w:rsidRPr="004F20BF" w:rsidRDefault="006944F2" w:rsidP="004F20BF">
            <w:pPr>
              <w:spacing w:before="120" w:after="120"/>
              <w:ind w:left="515" w:right="-72"/>
              <w:rPr>
                <w:noProof/>
              </w:rPr>
            </w:pPr>
            <w:r w:rsidRPr="004F20BF">
              <w:rPr>
                <w:noProof/>
              </w:rPr>
              <w:t xml:space="preserve">The Contractor shall ensure that emissions, surface discharges, effluent and any other pollutants from the Contractor’s activities shall exceed neither the values indicated in the </w:t>
            </w:r>
            <w:r w:rsidR="00640A96">
              <w:rPr>
                <w:noProof/>
              </w:rPr>
              <w:t>Employer’s Requirements</w:t>
            </w:r>
            <w:r w:rsidRPr="004F20BF">
              <w:rPr>
                <w:noProof/>
              </w:rPr>
              <w:t xml:space="preserve">, nor those prescribed by applicable </w:t>
            </w:r>
            <w:r w:rsidR="0066056C">
              <w:rPr>
                <w:noProof/>
              </w:rPr>
              <w:t>l</w:t>
            </w:r>
            <w:r w:rsidRPr="004F20BF">
              <w:rPr>
                <w:noProof/>
              </w:rPr>
              <w:t>aws.</w:t>
            </w:r>
          </w:p>
          <w:p w14:paraId="71429506" w14:textId="77777777" w:rsidR="006944F2" w:rsidRPr="004F20BF" w:rsidRDefault="006944F2" w:rsidP="004F20BF">
            <w:pPr>
              <w:spacing w:before="120" w:after="120"/>
              <w:ind w:left="515" w:right="-72"/>
              <w:rPr>
                <w:noProof/>
              </w:rPr>
            </w:pPr>
            <w:r w:rsidRPr="004F20BF">
              <w:rPr>
                <w:noProof/>
              </w:rPr>
              <w:t xml:space="preserve">In the event of damage to the environment, property and/or nuisance to people, on or off Site as a result of the Contractor’s </w:t>
            </w:r>
            <w:r w:rsidRPr="004F20BF">
              <w:rPr>
                <w:rFonts w:eastAsia="Arial Narrow"/>
                <w:color w:val="000000"/>
              </w:rPr>
              <w:t>operations</w:t>
            </w:r>
            <w:r w:rsidRPr="004F20BF">
              <w:rPr>
                <w:noProof/>
              </w:rPr>
              <w:t>, the Contractor shall agree with the Project Manager the appropriate actions and time scale to remedy, as practicable, the damaged environment to its former condition. The Contractor shall implement such remedies at its cost to the satisfaction of the Project Manager.</w:t>
            </w:r>
          </w:p>
          <w:p w14:paraId="225BFBFF" w14:textId="77777777" w:rsidR="006944F2" w:rsidRDefault="006944F2" w:rsidP="004F20BF">
            <w:pPr>
              <w:spacing w:before="120" w:after="120"/>
              <w:ind w:left="576" w:hanging="576"/>
              <w:rPr>
                <w:noProof/>
              </w:rPr>
            </w:pPr>
            <w:r w:rsidRPr="004F20BF">
              <w:rPr>
                <w:noProof/>
              </w:rPr>
              <w:t>22.10  Traffic and Road Safety</w:t>
            </w:r>
          </w:p>
          <w:p w14:paraId="3DDF2002" w14:textId="77777777" w:rsidR="00FB3B97" w:rsidRPr="004F20BF" w:rsidRDefault="00FB3B97" w:rsidP="004F20BF">
            <w:pPr>
              <w:spacing w:before="120" w:after="120"/>
              <w:ind w:left="515" w:right="-72"/>
              <w:rPr>
                <w:noProof/>
              </w:rPr>
            </w:pPr>
            <w:r w:rsidRPr="004F20BF">
              <w:rPr>
                <w:noProof/>
              </w:rPr>
              <w:t>The Contractor shall take all necessary safety measures to avoid the occurrence of incidents and injuries to any third party associated with the use of Contractor’s Equipment on public roads or other public infrastructure.</w:t>
            </w:r>
          </w:p>
          <w:p w14:paraId="33DBB34F" w14:textId="77777777" w:rsidR="007E456D" w:rsidRPr="004F20BF" w:rsidRDefault="00FB3B97" w:rsidP="004F20BF">
            <w:pPr>
              <w:spacing w:before="120" w:after="120"/>
              <w:ind w:left="515" w:right="-72"/>
              <w:rPr>
                <w:noProof/>
              </w:rPr>
            </w:pPr>
            <w:r w:rsidRPr="004F20BF">
              <w:rPr>
                <w:noProof/>
              </w:rPr>
              <w:lastRenderedPageBreak/>
              <w:t xml:space="preserve">The Contractor shall monitor and use road safety incidents and </w:t>
            </w:r>
            <w:r w:rsidRPr="004F20BF">
              <w:rPr>
                <w:rFonts w:eastAsia="Arial Narrow"/>
                <w:color w:val="000000"/>
              </w:rPr>
              <w:t>accidents</w:t>
            </w:r>
            <w:r w:rsidRPr="004F20BF">
              <w:rPr>
                <w:noProof/>
              </w:rPr>
              <w:t xml:space="preserve"> reports to identify negative safety issues, and establish and implement necessary measures to resolve them.</w:t>
            </w:r>
          </w:p>
          <w:p w14:paraId="0E7ABB96" w14:textId="459EC05A" w:rsidR="006944F2" w:rsidRPr="004F20BF" w:rsidRDefault="006944F2" w:rsidP="004F20BF">
            <w:pPr>
              <w:spacing w:before="120" w:after="120"/>
              <w:rPr>
                <w:noProof/>
              </w:rPr>
            </w:pPr>
            <w:r w:rsidRPr="004F20BF">
              <w:rPr>
                <w:noProof/>
              </w:rPr>
              <w:t>22.1</w:t>
            </w:r>
            <w:r w:rsidR="00F164AC">
              <w:rPr>
                <w:noProof/>
              </w:rPr>
              <w:t>1</w:t>
            </w:r>
            <w:r w:rsidRPr="004F20BF">
              <w:rPr>
                <w:noProof/>
              </w:rPr>
              <w:t xml:space="preserve"> Cultural Heritage Findings</w:t>
            </w:r>
          </w:p>
          <w:p w14:paraId="157B33D3" w14:textId="77777777" w:rsidR="00EE1FCA" w:rsidRPr="004F20BF" w:rsidRDefault="006944F2" w:rsidP="004F20BF">
            <w:pPr>
              <w:spacing w:before="120" w:after="120"/>
              <w:ind w:left="515" w:right="-72"/>
              <w:rPr>
                <w:noProof/>
              </w:rPr>
            </w:pPr>
            <w:r w:rsidRPr="004F20BF">
              <w:rPr>
                <w:noProof/>
              </w:rPr>
              <w:t xml:space="preserve">All fossils, coins, articles of value or antiquity, structures, groups of structures, and other remains or items of geological, </w:t>
            </w:r>
            <w:r w:rsidRPr="004F20BF">
              <w:rPr>
                <w:rFonts w:eastAsia="Arial Narrow"/>
                <w:color w:val="000000"/>
              </w:rPr>
              <w:t>archaeological</w:t>
            </w:r>
            <w:r w:rsidRPr="004F20BF">
              <w:rPr>
                <w:noProof/>
              </w:rPr>
              <w:t xml:space="preserve">, paleontological, historical, architectural, religious interest found on the Site shall be placed under the care and custody of the Employer. </w:t>
            </w:r>
          </w:p>
          <w:p w14:paraId="327FE053" w14:textId="77777777" w:rsidR="006944F2" w:rsidRPr="004F20BF" w:rsidRDefault="006944F2" w:rsidP="004F20BF">
            <w:pPr>
              <w:spacing w:before="120" w:after="120"/>
              <w:ind w:left="515" w:right="-72"/>
              <w:rPr>
                <w:noProof/>
              </w:rPr>
            </w:pPr>
            <w:r w:rsidRPr="004F20BF">
              <w:rPr>
                <w:noProof/>
              </w:rPr>
              <w:t xml:space="preserve">The </w:t>
            </w:r>
            <w:r w:rsidRPr="004F20BF">
              <w:rPr>
                <w:rFonts w:eastAsia="Arial Narrow"/>
                <w:color w:val="000000"/>
              </w:rPr>
              <w:t>Contractor</w:t>
            </w:r>
            <w:r w:rsidRPr="004F20BF">
              <w:rPr>
                <w:noProof/>
              </w:rPr>
              <w:t xml:space="preserve"> shall:</w:t>
            </w:r>
          </w:p>
          <w:p w14:paraId="6ECD8C3E" w14:textId="41976AE3" w:rsidR="006944F2" w:rsidRPr="004F20BF" w:rsidRDefault="006944F2">
            <w:pPr>
              <w:pStyle w:val="ListParagraph"/>
              <w:numPr>
                <w:ilvl w:val="0"/>
                <w:numId w:val="68"/>
              </w:numPr>
              <w:spacing w:before="120" w:after="120"/>
              <w:contextualSpacing w:val="0"/>
              <w:jc w:val="both"/>
              <w:rPr>
                <w:noProof/>
              </w:rPr>
            </w:pPr>
            <w:r w:rsidRPr="004F20BF">
              <w:rPr>
                <w:noProof/>
              </w:rPr>
              <w:t xml:space="preserve">take all reasonable precautions, including fencing-off the area or site of the finding, to avoid further disturbance and prevent Contractor’s </w:t>
            </w:r>
            <w:r w:rsidR="00CF18EC">
              <w:rPr>
                <w:noProof/>
              </w:rPr>
              <w:t>P</w:t>
            </w:r>
            <w:r w:rsidRPr="004F20BF">
              <w:rPr>
                <w:noProof/>
              </w:rPr>
              <w:t>ersonnel or other persons from removing or damaging any of these findings;</w:t>
            </w:r>
          </w:p>
          <w:p w14:paraId="5E8A1A49" w14:textId="77777777" w:rsidR="006944F2" w:rsidRPr="004F20BF" w:rsidRDefault="006944F2">
            <w:pPr>
              <w:pStyle w:val="ListParagraph"/>
              <w:numPr>
                <w:ilvl w:val="0"/>
                <w:numId w:val="68"/>
              </w:numPr>
              <w:spacing w:before="120" w:after="120"/>
              <w:contextualSpacing w:val="0"/>
              <w:jc w:val="both"/>
              <w:rPr>
                <w:noProof/>
              </w:rPr>
            </w:pPr>
            <w:r w:rsidRPr="004F20BF">
              <w:rPr>
                <w:noProof/>
              </w:rPr>
              <w:t>as soon as practicable after discovery of any such finding, give a notice to the Project Manager, to give the Project Manager the opportunity to promptly inspect and/or investigate the finding before it is disturbed and to issue instructions for dealing with it;</w:t>
            </w:r>
          </w:p>
          <w:p w14:paraId="731F54C8" w14:textId="4CD31D8E" w:rsidR="006944F2" w:rsidRPr="004F20BF" w:rsidRDefault="006944F2">
            <w:pPr>
              <w:pStyle w:val="ListParagraph"/>
              <w:numPr>
                <w:ilvl w:val="0"/>
                <w:numId w:val="68"/>
              </w:numPr>
              <w:spacing w:before="120" w:after="120"/>
              <w:contextualSpacing w:val="0"/>
              <w:jc w:val="both"/>
              <w:rPr>
                <w:noProof/>
              </w:rPr>
            </w:pPr>
            <w:r w:rsidRPr="004F20BF">
              <w:rPr>
                <w:noProof/>
              </w:rPr>
              <w:t xml:space="preserve">train relevant Contractor’s </w:t>
            </w:r>
            <w:r w:rsidR="00CF18EC">
              <w:rPr>
                <w:noProof/>
              </w:rPr>
              <w:t>P</w:t>
            </w:r>
            <w:r w:rsidR="00CF18EC" w:rsidRPr="004F20BF">
              <w:rPr>
                <w:noProof/>
              </w:rPr>
              <w:t xml:space="preserve">ersonnel </w:t>
            </w:r>
            <w:r w:rsidRPr="004F20BF">
              <w:rPr>
                <w:noProof/>
              </w:rPr>
              <w:t>on the procedures for handling such findings; and</w:t>
            </w:r>
          </w:p>
          <w:p w14:paraId="14047CF0" w14:textId="77777777" w:rsidR="006944F2" w:rsidRPr="004F20BF" w:rsidRDefault="006944F2">
            <w:pPr>
              <w:pStyle w:val="ListParagraph"/>
              <w:numPr>
                <w:ilvl w:val="0"/>
                <w:numId w:val="68"/>
              </w:numPr>
              <w:spacing w:before="120" w:after="120"/>
              <w:contextualSpacing w:val="0"/>
              <w:jc w:val="both"/>
              <w:rPr>
                <w:noProof/>
              </w:rPr>
            </w:pPr>
            <w:r w:rsidRPr="004F20BF">
              <w:rPr>
                <w:noProof/>
              </w:rPr>
              <w:t xml:space="preserve">implement any other action consistent with the requirements of the </w:t>
            </w:r>
            <w:r w:rsidR="00640A96">
              <w:rPr>
                <w:noProof/>
              </w:rPr>
              <w:t xml:space="preserve">Employer’s Requirements </w:t>
            </w:r>
            <w:r w:rsidRPr="004F20BF">
              <w:rPr>
                <w:noProof/>
              </w:rPr>
              <w:t xml:space="preserve">and </w:t>
            </w:r>
            <w:r w:rsidR="0066056C">
              <w:rPr>
                <w:noProof/>
              </w:rPr>
              <w:t>relevant l</w:t>
            </w:r>
            <w:r w:rsidRPr="004F20BF">
              <w:rPr>
                <w:noProof/>
              </w:rPr>
              <w:t xml:space="preserve">aws. </w:t>
            </w:r>
          </w:p>
          <w:p w14:paraId="0B39B578" w14:textId="05555FBB" w:rsidR="006944F2" w:rsidRPr="00166F92" w:rsidRDefault="006944F2" w:rsidP="004F20BF">
            <w:pPr>
              <w:spacing w:before="120" w:after="120"/>
              <w:ind w:left="515" w:right="-72"/>
              <w:rPr>
                <w:noProof/>
              </w:rPr>
            </w:pPr>
            <w:r>
              <w:rPr>
                <w:noProof/>
              </w:rPr>
              <w:t>If the Cont</w:t>
            </w:r>
            <w:r w:rsidR="00506D6B">
              <w:rPr>
                <w:noProof/>
              </w:rPr>
              <w:t>ra</w:t>
            </w:r>
            <w:r>
              <w:rPr>
                <w:noProof/>
              </w:rPr>
              <w:t xml:space="preserve">ctor suffers delay and/or incurs extra costs from </w:t>
            </w:r>
            <w:r w:rsidRPr="00166F92">
              <w:rPr>
                <w:noProof/>
              </w:rPr>
              <w:t>co</w:t>
            </w:r>
            <w:r>
              <w:rPr>
                <w:noProof/>
              </w:rPr>
              <w:t xml:space="preserve">mplying  with the Project Manager </w:t>
            </w:r>
            <w:r w:rsidRPr="00166F92">
              <w:rPr>
                <w:noProof/>
              </w:rPr>
              <w:t>instructions</w:t>
            </w:r>
            <w:r>
              <w:rPr>
                <w:noProof/>
              </w:rPr>
              <w:t xml:space="preserve">, </w:t>
            </w:r>
            <w:r w:rsidRPr="00166F92">
              <w:rPr>
                <w:noProof/>
              </w:rPr>
              <w:t xml:space="preserve"> </w:t>
            </w:r>
            <w:r>
              <w:rPr>
                <w:noProof/>
              </w:rPr>
              <w:t xml:space="preserve">the Contractor shall be </w:t>
            </w:r>
            <w:r w:rsidRPr="00166F92">
              <w:rPr>
                <w:noProof/>
              </w:rPr>
              <w:t xml:space="preserve">entitled to an extension of time under </w:t>
            </w:r>
            <w:r>
              <w:rPr>
                <w:noProof/>
              </w:rPr>
              <w:t xml:space="preserve">GCC Sub-Clause </w:t>
            </w:r>
            <w:r w:rsidRPr="00166F92">
              <w:rPr>
                <w:noProof/>
              </w:rPr>
              <w:t xml:space="preserve">40.1, </w:t>
            </w:r>
            <w:r>
              <w:rPr>
                <w:noProof/>
              </w:rPr>
              <w:t xml:space="preserve">and </w:t>
            </w:r>
            <w:r w:rsidRPr="00166F92">
              <w:rPr>
                <w:noProof/>
              </w:rPr>
              <w:t>the amount of such extra costs shall be added to the Contract Price.</w:t>
            </w:r>
          </w:p>
        </w:tc>
      </w:tr>
      <w:tr w:rsidR="001146CD" w:rsidRPr="00166F92" w14:paraId="62FBACC2" w14:textId="77777777" w:rsidTr="248FE7B3">
        <w:tc>
          <w:tcPr>
            <w:tcW w:w="2358" w:type="dxa"/>
          </w:tcPr>
          <w:p w14:paraId="786FDC19" w14:textId="77777777" w:rsidR="001146CD" w:rsidRPr="00166F92" w:rsidRDefault="001146CD" w:rsidP="004F20BF">
            <w:pPr>
              <w:pStyle w:val="S7Header2"/>
              <w:spacing w:before="120" w:after="120"/>
              <w:ind w:left="432" w:hanging="432"/>
              <w:rPr>
                <w:noProof/>
              </w:rPr>
            </w:pPr>
            <w:bookmarkStart w:id="1099" w:name="_Toc454731663"/>
            <w:bookmarkStart w:id="1100" w:name="_Toc135149775"/>
            <w:r w:rsidRPr="00166F92">
              <w:rPr>
                <w:noProof/>
              </w:rPr>
              <w:lastRenderedPageBreak/>
              <w:t>23.</w:t>
            </w:r>
            <w:r w:rsidRPr="00166F92">
              <w:rPr>
                <w:noProof/>
              </w:rPr>
              <w:tab/>
              <w:t>Test and Inspection</w:t>
            </w:r>
            <w:bookmarkEnd w:id="1099"/>
            <w:bookmarkEnd w:id="1100"/>
          </w:p>
        </w:tc>
        <w:tc>
          <w:tcPr>
            <w:tcW w:w="7182" w:type="dxa"/>
          </w:tcPr>
          <w:p w14:paraId="765B99AC" w14:textId="77777777" w:rsidR="001146CD" w:rsidRPr="00166F92" w:rsidRDefault="001146CD" w:rsidP="004F20BF">
            <w:pPr>
              <w:spacing w:before="120" w:after="120"/>
              <w:ind w:left="576" w:hanging="576"/>
              <w:rPr>
                <w:noProof/>
              </w:rPr>
            </w:pPr>
            <w:r w:rsidRPr="00166F92">
              <w:rPr>
                <w:noProof/>
              </w:rPr>
              <w:t>23.1</w:t>
            </w:r>
            <w:r w:rsidRPr="00166F92">
              <w:rPr>
                <w:noProof/>
              </w:rPr>
              <w:tab/>
              <w:t>The Contractor shall at its own expense carry out at the place of manufacture and/or on the Site all such tests and/or inspections of the Plant and any part of the Facilities as are specified in the Contract.</w:t>
            </w:r>
          </w:p>
          <w:p w14:paraId="33235F96" w14:textId="77777777" w:rsidR="001146CD" w:rsidRPr="00166F92" w:rsidRDefault="001146CD" w:rsidP="004F20BF">
            <w:pPr>
              <w:spacing w:before="120" w:after="120"/>
              <w:ind w:left="576" w:hanging="576"/>
              <w:rPr>
                <w:noProof/>
              </w:rPr>
            </w:pPr>
            <w:r w:rsidRPr="00166F92">
              <w:rPr>
                <w:noProof/>
              </w:rPr>
              <w:lastRenderedPageBreak/>
              <w:t>23.2</w:t>
            </w:r>
            <w:r w:rsidRPr="00166F92">
              <w:rPr>
                <w:noProof/>
              </w:rPr>
              <w:tab/>
              <w:t>The Employer and the Project Manager or their designated representatives shall be entitled to attend the aforesaid test and/or inspection, provided that the Employer shall bear all costs and expenses incurred in connection with such attendance including, but not limited to, all traveling and board and lodging expenses.</w:t>
            </w:r>
          </w:p>
          <w:p w14:paraId="6F16B9F5" w14:textId="77777777" w:rsidR="001146CD" w:rsidRPr="00166F92" w:rsidRDefault="001146CD" w:rsidP="004F20BF">
            <w:pPr>
              <w:spacing w:before="120" w:after="120"/>
              <w:ind w:left="576" w:hanging="576"/>
              <w:rPr>
                <w:noProof/>
              </w:rPr>
            </w:pPr>
            <w:r w:rsidRPr="00166F92">
              <w:rPr>
                <w:noProof/>
              </w:rPr>
              <w:t>23.3</w:t>
            </w:r>
            <w:r w:rsidRPr="00166F92">
              <w:rPr>
                <w:noProof/>
              </w:rPr>
              <w:tab/>
              <w:t>Whenever the Contractor is ready to carry out any such test and/or inspection, the Contractor shall give a reasonable advance notice of such test and/or inspection and of the place and time thereof to the Project Manager.  The Contractor shall obtain from any relevant third Party or manufacturer any necessary permission or consent to enable the Employer and the Project Manager or their designated representatives to attend the test and/or inspection.</w:t>
            </w:r>
          </w:p>
          <w:p w14:paraId="55E8DC3F" w14:textId="77777777" w:rsidR="001146CD" w:rsidRPr="00166F92" w:rsidRDefault="001146CD" w:rsidP="004F20BF">
            <w:pPr>
              <w:spacing w:before="120" w:after="120"/>
              <w:ind w:left="576" w:hanging="576"/>
              <w:rPr>
                <w:noProof/>
              </w:rPr>
            </w:pPr>
            <w:r w:rsidRPr="00166F92">
              <w:rPr>
                <w:noProof/>
              </w:rPr>
              <w:t>23.4</w:t>
            </w:r>
            <w:r w:rsidRPr="00166F92">
              <w:rPr>
                <w:noProof/>
              </w:rPr>
              <w:tab/>
              <w:t>The Contractor shall provide the Project Manager with a certified report of the results of any such test and/or inspection.</w:t>
            </w:r>
          </w:p>
          <w:p w14:paraId="61563A9F" w14:textId="77777777" w:rsidR="001146CD" w:rsidRPr="00166F92" w:rsidRDefault="001146CD" w:rsidP="004F20BF">
            <w:pPr>
              <w:spacing w:before="120" w:after="120"/>
              <w:ind w:left="515" w:right="-72"/>
              <w:rPr>
                <w:noProof/>
              </w:rPr>
            </w:pPr>
            <w:r w:rsidRPr="00166F92">
              <w:rPr>
                <w:noProof/>
              </w:rPr>
              <w:t xml:space="preserve">If the Employer or Project Manager or their designated </w:t>
            </w:r>
            <w:r w:rsidRPr="004F20BF">
              <w:rPr>
                <w:rFonts w:eastAsia="Arial Narrow"/>
                <w:color w:val="000000"/>
              </w:rPr>
              <w:t>representatives</w:t>
            </w:r>
            <w:r w:rsidRPr="00166F92">
              <w:rPr>
                <w:noProof/>
              </w:rPr>
              <w:t xml:space="preserve"> fails to attend the test and/or inspection, or if it is agreed between the Parties that such persons shall not do so, then the Contractor may proceed with the test and/or inspection in the absence of such persons, and may provide the Project Manager with a certified report of the results thereof.</w:t>
            </w:r>
          </w:p>
          <w:p w14:paraId="4413C884" w14:textId="77777777" w:rsidR="001146CD" w:rsidRPr="00166F92" w:rsidRDefault="001146CD" w:rsidP="004F20BF">
            <w:pPr>
              <w:spacing w:before="120" w:after="120"/>
              <w:ind w:left="576" w:hanging="576"/>
              <w:rPr>
                <w:noProof/>
              </w:rPr>
            </w:pPr>
            <w:r w:rsidRPr="00166F92">
              <w:rPr>
                <w:noProof/>
              </w:rPr>
              <w:t>23.5</w:t>
            </w:r>
            <w:r w:rsidRPr="00166F92">
              <w:rPr>
                <w:noProof/>
              </w:rPr>
              <w:tab/>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p w14:paraId="4600593A" w14:textId="77777777" w:rsidR="001146CD" w:rsidRPr="00166F92" w:rsidRDefault="001146CD" w:rsidP="004F20BF">
            <w:pPr>
              <w:spacing w:before="120" w:after="120"/>
              <w:ind w:left="576" w:hanging="576"/>
              <w:rPr>
                <w:noProof/>
              </w:rPr>
            </w:pPr>
            <w:r w:rsidRPr="00166F92">
              <w:rPr>
                <w:noProof/>
              </w:rPr>
              <w:t>23.6</w:t>
            </w:r>
            <w:r w:rsidRPr="00166F92">
              <w:rPr>
                <w:noProof/>
              </w:rPr>
              <w:tab/>
              <w:t>If any Plant or any part of the Facilities fails to pass any test and/or inspection, the Contractor shall either rectify or replace such Plant or part of the Facilities and shall repeat the test and/or inspection upon giving a notice under GCC Sub-Clause 23.3.</w:t>
            </w:r>
          </w:p>
          <w:p w14:paraId="166BE7C8" w14:textId="77777777" w:rsidR="001146CD" w:rsidRPr="00166F92" w:rsidRDefault="001146CD" w:rsidP="004F20BF">
            <w:pPr>
              <w:spacing w:before="120" w:after="120"/>
              <w:ind w:left="576" w:hanging="576"/>
              <w:rPr>
                <w:noProof/>
              </w:rPr>
            </w:pPr>
            <w:r w:rsidRPr="00166F92">
              <w:rPr>
                <w:noProof/>
              </w:rPr>
              <w:lastRenderedPageBreak/>
              <w:t>23.7</w:t>
            </w:r>
            <w:r w:rsidRPr="00166F92">
              <w:rPr>
                <w:noProof/>
              </w:rPr>
              <w:tab/>
              <w:t>If any dispute or difference of opinion shall arise between the Parties in connection with or arising out of the test and/or inspection of the Plant or part of the Facilities that cannot be settled between the Parties within a reasonable period of time, it may be referred to an Dispute Board for determination in accordance with GCC Sub-Clause 46.3.</w:t>
            </w:r>
          </w:p>
          <w:p w14:paraId="647569B6" w14:textId="17405F00" w:rsidR="00023CE6" w:rsidRDefault="001146CD" w:rsidP="004F20BF">
            <w:pPr>
              <w:spacing w:before="120" w:after="120"/>
              <w:ind w:left="576" w:hanging="576"/>
              <w:rPr>
                <w:noProof/>
              </w:rPr>
            </w:pPr>
            <w:r w:rsidRPr="00166F92">
              <w:rPr>
                <w:noProof/>
              </w:rPr>
              <w:t>23.8</w:t>
            </w:r>
            <w:r w:rsidRPr="00166F92">
              <w:rPr>
                <w:noProof/>
              </w:rPr>
              <w:tab/>
            </w:r>
            <w:r w:rsidR="00702C05" w:rsidRPr="00166F92">
              <w:t>The Contractor shall afford the Employer and the Project Manager, at the Employer’s expense, access at any reasonable time to any place where the Plant are being manufactured or the Facilities are being installed, in order to inspect the progress and the manner of manufacture or installation, provided that the Project Manager shall give the Contractor a reasonable prior notice</w:t>
            </w:r>
            <w:r w:rsidR="00702C05" w:rsidRPr="00EE75DA">
              <w:t>.</w:t>
            </w:r>
            <w:r w:rsidR="00702C05">
              <w:t xml:space="preserve"> </w:t>
            </w:r>
            <w:r w:rsidR="003946FE">
              <w:t>Without prejudice to GCC Sub-Clause 9.7, a</w:t>
            </w:r>
            <w:r w:rsidR="00702C05">
              <w:t>s instructed by the Project Manager, the Contractor shall also afford</w:t>
            </w:r>
            <w:r w:rsidR="00DF1169">
              <w:t xml:space="preserve"> other </w:t>
            </w:r>
            <w:r w:rsidR="00702C05">
              <w:t>relevant entities</w:t>
            </w:r>
            <w:r w:rsidR="00DF1169">
              <w:t xml:space="preserve"> </w:t>
            </w:r>
            <w:r w:rsidR="00702C05" w:rsidRPr="004F20BF">
              <w:rPr>
                <w:noProof/>
              </w:rPr>
              <w:t>(at</w:t>
            </w:r>
            <w:r w:rsidR="00DF1169">
              <w:rPr>
                <w:noProof/>
              </w:rPr>
              <w:t xml:space="preserve"> </w:t>
            </w:r>
            <w:r w:rsidR="00702C05" w:rsidRPr="004F20BF">
              <w:rPr>
                <w:noProof/>
              </w:rPr>
              <w:t>the Employer’s or their respective entities’ expense,</w:t>
            </w:r>
            <w:r w:rsidR="00702C05">
              <w:t xml:space="preserve"> </w:t>
            </w:r>
            <w:r w:rsidR="00702C05" w:rsidRPr="004F20BF">
              <w:rPr>
                <w:noProof/>
              </w:rPr>
              <w:t>as appropriate)</w:t>
            </w:r>
            <w:r w:rsidR="00702C05">
              <w:t xml:space="preserve"> </w:t>
            </w:r>
            <w:r w:rsidR="00DF1169">
              <w:rPr>
                <w:noProof/>
              </w:rPr>
              <w:t xml:space="preserve">access </w:t>
            </w:r>
            <w:r w:rsidR="00702C05" w:rsidRPr="00166F92">
              <w:rPr>
                <w:noProof/>
              </w:rPr>
              <w:t xml:space="preserve">to </w:t>
            </w:r>
            <w:r w:rsidR="00702C05">
              <w:t>the Facilities</w:t>
            </w:r>
            <w:r w:rsidR="00702C05" w:rsidRPr="00166F92">
              <w:rPr>
                <w:noProof/>
              </w:rPr>
              <w:t>, to inspect progress</w:t>
            </w:r>
            <w:r w:rsidR="00702C05">
              <w:t xml:space="preserve"> and the manner of the execution of the Facilities</w:t>
            </w:r>
            <w:r w:rsidR="00702C05">
              <w:rPr>
                <w:noProof/>
              </w:rPr>
              <w:t>, carry out environmental and social audit</w:t>
            </w:r>
            <w:r w:rsidR="005719DB">
              <w:rPr>
                <w:noProof/>
              </w:rPr>
              <w:t>,</w:t>
            </w:r>
            <w:r w:rsidR="00702C05">
              <w:rPr>
                <w:noProof/>
              </w:rPr>
              <w:t xml:space="preserve"> as appropriate, or carry out any other dut</w:t>
            </w:r>
            <w:r w:rsidR="00DF1169">
              <w:rPr>
                <w:noProof/>
              </w:rPr>
              <w:t xml:space="preserve">y </w:t>
            </w:r>
            <w:r w:rsidR="00702C05">
              <w:rPr>
                <w:noProof/>
              </w:rPr>
              <w:t>as stated in the Employer’s Requirements or as instructed by the Project Manager</w:t>
            </w:r>
            <w:r w:rsidR="005B10F3">
              <w:rPr>
                <w:noProof/>
              </w:rPr>
              <w:t xml:space="preserve">. </w:t>
            </w:r>
          </w:p>
          <w:p w14:paraId="44A791BD" w14:textId="01779AAC" w:rsidR="001146CD" w:rsidRPr="00166F92" w:rsidRDefault="001146CD" w:rsidP="004F20BF">
            <w:pPr>
              <w:spacing w:before="120" w:after="120"/>
              <w:ind w:left="576" w:hanging="576"/>
              <w:rPr>
                <w:noProof/>
              </w:rPr>
            </w:pPr>
            <w:r w:rsidRPr="00166F92">
              <w:rPr>
                <w:noProof/>
              </w:rPr>
              <w:t>23.9</w:t>
            </w:r>
            <w:r w:rsidRPr="00166F92">
              <w:rPr>
                <w:noProof/>
              </w:rPr>
              <w:tab/>
              <w:t>The Contractor agrees that neither the execution of a test and/or inspection of Plant or any part of the Facilities, nor the attendance by the Employer or the Project Manager, nor the issue of any test certificate pursuant to GCC Sub-Clause 23.4, shall release the Contractor from any other responsibilities under the Contract.</w:t>
            </w:r>
          </w:p>
          <w:p w14:paraId="6B8ECE55" w14:textId="77777777" w:rsidR="001146CD" w:rsidRPr="00166F92" w:rsidRDefault="001146CD" w:rsidP="004F20BF">
            <w:pPr>
              <w:spacing w:before="120" w:after="120"/>
              <w:ind w:left="576" w:hanging="576"/>
              <w:rPr>
                <w:noProof/>
              </w:rPr>
            </w:pPr>
            <w:r w:rsidRPr="00166F92">
              <w:rPr>
                <w:noProof/>
              </w:rPr>
              <w:t>23.10</w:t>
            </w:r>
            <w:r w:rsidRPr="00166F92">
              <w:rPr>
                <w:noProof/>
              </w:rPr>
              <w:tab/>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p w14:paraId="608E8871" w14:textId="77777777" w:rsidR="001146CD" w:rsidRPr="00166F92" w:rsidRDefault="001146CD" w:rsidP="004F20BF">
            <w:pPr>
              <w:spacing w:before="120" w:after="120"/>
              <w:ind w:left="576" w:hanging="576"/>
              <w:rPr>
                <w:noProof/>
              </w:rPr>
            </w:pPr>
            <w:r w:rsidRPr="00166F92">
              <w:rPr>
                <w:noProof/>
              </w:rPr>
              <w:t>23.11</w:t>
            </w:r>
            <w:r w:rsidRPr="00166F92">
              <w:rPr>
                <w:noProof/>
              </w:rPr>
              <w:tab/>
              <w:t xml:space="preserve">The Contractor shall uncover any part of the Facilities or foundations, or shall make openings in or through the same as </w:t>
            </w:r>
            <w:r w:rsidRPr="00166F92">
              <w:rPr>
                <w:noProof/>
              </w:rPr>
              <w:lastRenderedPageBreak/>
              <w:t>the Project Manager may from time to time require at the Site, and shall reinstate and make good such part or parts.</w:t>
            </w:r>
          </w:p>
          <w:p w14:paraId="571530BD" w14:textId="77777777" w:rsidR="001146CD" w:rsidRPr="00166F92" w:rsidRDefault="001146CD" w:rsidP="004C61D5">
            <w:pPr>
              <w:spacing w:before="120" w:after="120"/>
              <w:ind w:left="599" w:right="-72"/>
              <w:rPr>
                <w:noProof/>
              </w:rPr>
            </w:pPr>
            <w:r w:rsidRPr="00166F92">
              <w:rPr>
                <w:noProof/>
              </w:rPr>
              <w:t>If any parts of the Facilities or foundations have been covered up at the Site after compliance with the requirement of GCC Sub-Clause 23.10 and are found to be executed in accordance with the Contract, the expenses of uncovering, making openings in or through, reinstating, and making good the same shall be borne by the Employer, and the Time for Completion shall be reasonably adjusted to the extent that the Contractor has thereby been delayed or impeded in the performance of any of its obligations under the Contract.</w:t>
            </w:r>
          </w:p>
        </w:tc>
      </w:tr>
      <w:tr w:rsidR="001146CD" w:rsidRPr="00166F92" w14:paraId="52B5CF89" w14:textId="77777777" w:rsidTr="248FE7B3">
        <w:tc>
          <w:tcPr>
            <w:tcW w:w="2358" w:type="dxa"/>
          </w:tcPr>
          <w:p w14:paraId="6C1F701B" w14:textId="77777777" w:rsidR="001146CD" w:rsidRPr="00166F92" w:rsidRDefault="001146CD" w:rsidP="004F20BF">
            <w:pPr>
              <w:pStyle w:val="S7Header2"/>
              <w:spacing w:before="120" w:after="120"/>
              <w:ind w:left="432" w:hanging="432"/>
              <w:rPr>
                <w:noProof/>
              </w:rPr>
            </w:pPr>
            <w:bookmarkStart w:id="1101" w:name="_Toc454731664"/>
            <w:bookmarkStart w:id="1102" w:name="_Toc135149776"/>
            <w:r w:rsidRPr="00166F92">
              <w:rPr>
                <w:noProof/>
              </w:rPr>
              <w:lastRenderedPageBreak/>
              <w:t>24.</w:t>
            </w:r>
            <w:r w:rsidRPr="00166F92">
              <w:rPr>
                <w:noProof/>
              </w:rPr>
              <w:tab/>
              <w:t>Completion of the Facilities</w:t>
            </w:r>
            <w:bookmarkEnd w:id="1101"/>
            <w:bookmarkEnd w:id="1102"/>
          </w:p>
        </w:tc>
        <w:tc>
          <w:tcPr>
            <w:tcW w:w="7182" w:type="dxa"/>
          </w:tcPr>
          <w:p w14:paraId="0D1CAFA7" w14:textId="77777777" w:rsidR="001146CD" w:rsidRPr="00166F92" w:rsidRDefault="001146CD" w:rsidP="004F20BF">
            <w:pPr>
              <w:spacing w:before="120" w:after="120"/>
              <w:ind w:left="576" w:hanging="576"/>
              <w:rPr>
                <w:noProof/>
              </w:rPr>
            </w:pPr>
            <w:r w:rsidRPr="00166F92">
              <w:rPr>
                <w:noProof/>
              </w:rPr>
              <w:t>24.1</w:t>
            </w:r>
            <w:r w:rsidRPr="00166F92">
              <w:rPr>
                <w:noProof/>
              </w:rPr>
              <w:tab/>
              <w:t>As soon as the Facilities or any part thereof has, in the opinion of the Contractor, been completed operationally and structurally and put in a tight and clean condition as specified in the Employer’s Requirements, excluding minor items not materially affecting the operation or safety of the Facilities, the Contractor shall so notify the Employer in writing.</w:t>
            </w:r>
          </w:p>
          <w:p w14:paraId="208B4641" w14:textId="77777777" w:rsidR="001146CD" w:rsidRPr="00166F92" w:rsidRDefault="001146CD" w:rsidP="004F20BF">
            <w:pPr>
              <w:spacing w:before="120" w:after="120"/>
              <w:ind w:left="576" w:hanging="576"/>
              <w:rPr>
                <w:noProof/>
              </w:rPr>
            </w:pPr>
            <w:r w:rsidRPr="00166F92">
              <w:rPr>
                <w:noProof/>
              </w:rPr>
              <w:t>24.2</w:t>
            </w:r>
            <w:r w:rsidRPr="00166F92">
              <w:rPr>
                <w:noProof/>
              </w:rPr>
              <w:tab/>
              <w:t>Within seven (7) days after receipt of the notice from the Contractor under GCC Sub-Clause 24.1, the Employer shall supply the operating and maintenance personnel specified in the Appendix to the Contract Agreement titled Scope of Works and Supply by the Employer for Precommissioning of the Facilities or any part thereof.</w:t>
            </w:r>
          </w:p>
          <w:p w14:paraId="1A12E204" w14:textId="49D6A777" w:rsidR="001146CD" w:rsidRPr="00166F92" w:rsidRDefault="001146CD" w:rsidP="004F20BF">
            <w:pPr>
              <w:spacing w:before="120" w:after="120"/>
              <w:ind w:left="515" w:right="-72"/>
              <w:rPr>
                <w:noProof/>
              </w:rPr>
            </w:pPr>
            <w:r w:rsidRPr="00166F92">
              <w:rPr>
                <w:noProof/>
              </w:rPr>
              <w:t>Pursuant to the Appendix to the Contract Agreement titled Scope of Works and Supply by the Employer, the Employer shall also provide, within the said seven (7) day period, the raw materials, utilities, lubricants, chemicals, catalysts, facilities, services and other matters required for Precommissioning of the Facilities or any part thereof.</w:t>
            </w:r>
          </w:p>
          <w:p w14:paraId="617561FB" w14:textId="77777777" w:rsidR="001146CD" w:rsidRPr="00166F92" w:rsidRDefault="001146CD" w:rsidP="004F20BF">
            <w:pPr>
              <w:spacing w:before="120" w:after="120"/>
              <w:ind w:left="576" w:hanging="576"/>
              <w:rPr>
                <w:noProof/>
              </w:rPr>
            </w:pPr>
            <w:r w:rsidRPr="00166F92">
              <w:rPr>
                <w:noProof/>
              </w:rPr>
              <w:t>24.3</w:t>
            </w:r>
            <w:r w:rsidRPr="00166F92">
              <w:rPr>
                <w:noProof/>
              </w:rPr>
              <w:tab/>
              <w:t xml:space="preserve">As soon as reasonably practicable after the operating and maintenance personnel have been supplied by the Employer and the raw materials, utilities, lubricants, chemicals, catalysts, facilities, services and other matters have been provided by the Employer in accordance with GCC Sub-Clause 24.2, the Contractor shall commence Precommissioning of the Facilities or </w:t>
            </w:r>
            <w:r w:rsidRPr="00166F92">
              <w:rPr>
                <w:noProof/>
              </w:rPr>
              <w:lastRenderedPageBreak/>
              <w:t>the relevant part thereof in preparation for Commissioning, subject to GCC Sub-Clause 25.5.</w:t>
            </w:r>
          </w:p>
          <w:p w14:paraId="6F3CD2AA" w14:textId="77777777" w:rsidR="001146CD" w:rsidRPr="00166F92" w:rsidRDefault="001146CD" w:rsidP="004F20BF">
            <w:pPr>
              <w:spacing w:before="120" w:after="120"/>
              <w:ind w:left="576" w:hanging="576"/>
              <w:rPr>
                <w:noProof/>
              </w:rPr>
            </w:pPr>
            <w:r w:rsidRPr="00166F92">
              <w:rPr>
                <w:noProof/>
              </w:rPr>
              <w:t>24.4</w:t>
            </w:r>
            <w:r w:rsidRPr="00166F92">
              <w:rPr>
                <w:noProof/>
              </w:rPr>
              <w:tab/>
              <w:t>As soon as all works in respect of Precommissioning are completed and, in the opinion of the Contractor, the Facilities or any part thereof is ready for Commissioning, the Contractor shall so notify the Project Manager in writing.</w:t>
            </w:r>
          </w:p>
          <w:p w14:paraId="0B6AC6F6" w14:textId="77777777" w:rsidR="001146CD" w:rsidRPr="00166F92" w:rsidRDefault="001146CD" w:rsidP="004F20BF">
            <w:pPr>
              <w:spacing w:before="120" w:after="120"/>
              <w:ind w:left="576" w:hanging="576"/>
              <w:rPr>
                <w:noProof/>
              </w:rPr>
            </w:pPr>
            <w:r w:rsidRPr="00166F92">
              <w:rPr>
                <w:noProof/>
              </w:rPr>
              <w:t>24.5</w:t>
            </w:r>
            <w:r w:rsidRPr="00166F92">
              <w:rPr>
                <w:noProof/>
              </w:rPr>
              <w:tab/>
              <w:t>The Project Manager shall, within fourteen (14) days after receipt of the Contractor’s notice under GCC Sub-Clause 24.4, either issue a Completion Certificate in the form specified in the Employer’s Requirements (Forms and Procedures), stating that the Facilities or that part thereof have reached Completion as of the date of the Contractor’s notice under GCC Sub-Clause 24.4, or notify the Contractor in writing of any defects and/or deficiencies.</w:t>
            </w:r>
          </w:p>
          <w:p w14:paraId="1A5F80F2" w14:textId="77777777" w:rsidR="001146CD" w:rsidRPr="00166F92" w:rsidRDefault="001146CD" w:rsidP="004C61D5">
            <w:pPr>
              <w:spacing w:before="120" w:after="120"/>
              <w:ind w:left="599" w:right="-72"/>
              <w:rPr>
                <w:noProof/>
              </w:rPr>
            </w:pPr>
            <w:r w:rsidRPr="00166F92">
              <w:rPr>
                <w:noProof/>
              </w:rPr>
              <w:t xml:space="preserve">If the Project Manager notifies the Contractor of any defects and/or </w:t>
            </w:r>
            <w:r w:rsidRPr="004F20BF">
              <w:rPr>
                <w:rFonts w:eastAsia="Arial Narrow"/>
                <w:color w:val="000000"/>
              </w:rPr>
              <w:t>deficiencies</w:t>
            </w:r>
            <w:r w:rsidRPr="00166F92">
              <w:rPr>
                <w:noProof/>
              </w:rPr>
              <w:t>, the Contractor shall then correct such defects and/or deficiencies, and shall repeat the procedure described in GCC Sub-Clause 24.4.</w:t>
            </w:r>
          </w:p>
          <w:p w14:paraId="5CE27285" w14:textId="77777777" w:rsidR="001146CD" w:rsidRPr="00166F92" w:rsidRDefault="001146CD" w:rsidP="004C61D5">
            <w:pPr>
              <w:spacing w:before="120" w:after="120"/>
              <w:ind w:left="599" w:right="-72"/>
              <w:rPr>
                <w:noProof/>
              </w:rPr>
            </w:pPr>
            <w:r w:rsidRPr="00166F92">
              <w:rPr>
                <w:noProof/>
              </w:rPr>
              <w:t>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w:t>
            </w:r>
          </w:p>
          <w:p w14:paraId="76503167" w14:textId="77777777" w:rsidR="001146CD" w:rsidRPr="00166F92" w:rsidRDefault="001146CD" w:rsidP="004C61D5">
            <w:pPr>
              <w:spacing w:before="120" w:after="120"/>
              <w:ind w:left="599" w:right="-72"/>
              <w:rPr>
                <w:noProof/>
              </w:rPr>
            </w:pPr>
            <w:r w:rsidRPr="00166F92">
              <w:rPr>
                <w:noProof/>
              </w:rPr>
              <w:t xml:space="preserve">If the </w:t>
            </w:r>
            <w:r w:rsidRPr="004F20BF">
              <w:rPr>
                <w:rFonts w:eastAsia="Arial Narrow"/>
                <w:color w:val="000000"/>
              </w:rPr>
              <w:t>Project</w:t>
            </w:r>
            <w:r w:rsidRPr="00166F92">
              <w:rPr>
                <w:noProof/>
              </w:rPr>
              <w:t xml:space="preserve"> Manager is not so satisfied, then it shall notify the Contractor in writing of any defects and/or deficiencies within seven (7) days after receipt of the Contractor’s repeated notice, and the above procedure shall be repeated.</w:t>
            </w:r>
          </w:p>
          <w:p w14:paraId="7D843B7E" w14:textId="77777777" w:rsidR="001146CD" w:rsidRPr="00166F92" w:rsidRDefault="001146CD" w:rsidP="004F20BF">
            <w:pPr>
              <w:spacing w:before="120" w:after="120"/>
              <w:ind w:left="576" w:hanging="576"/>
              <w:rPr>
                <w:noProof/>
              </w:rPr>
            </w:pPr>
            <w:r w:rsidRPr="00166F92">
              <w:rPr>
                <w:noProof/>
              </w:rPr>
              <w:t>24.6</w:t>
            </w:r>
            <w:r w:rsidRPr="00166F92">
              <w:rPr>
                <w:noProof/>
              </w:rPr>
              <w:tab/>
              <w:t xml:space="preserve">If the Project Manager fails to issue the Completion Certificate and fails to inform the Contractor of any defects and/or deficiencies within fourteen (14) days after receipt of the Contractor’s notice under GCC Sub-Clause 24.4 or within seven (7) days after receipt of the Contractor’s repeated notice under GCC Sub-Clause 24.5, or if the Employer makes use of the Facilities or part thereof, then the Facilities or that part thereof shall be deemed to have reached Completion as of the date of </w:t>
            </w:r>
            <w:r w:rsidRPr="00166F92">
              <w:rPr>
                <w:noProof/>
              </w:rPr>
              <w:lastRenderedPageBreak/>
              <w:t>the Contractor’s notice or repeated notice, or as of the Employer’s use of the Facilities, as the case may be.</w:t>
            </w:r>
          </w:p>
          <w:p w14:paraId="54EB535F" w14:textId="77777777" w:rsidR="001146CD" w:rsidRPr="00166F92" w:rsidRDefault="001146CD" w:rsidP="004F20BF">
            <w:pPr>
              <w:spacing w:before="120" w:after="120"/>
              <w:ind w:left="576" w:hanging="576"/>
              <w:rPr>
                <w:noProof/>
              </w:rPr>
            </w:pPr>
            <w:r w:rsidRPr="00166F92">
              <w:rPr>
                <w:noProof/>
              </w:rPr>
              <w:t>24.7</w:t>
            </w:r>
            <w:r w:rsidRPr="00166F92">
              <w:rPr>
                <w:noProof/>
              </w:rPr>
              <w:tab/>
              <w:t>As soon as possible after Completion, the Contractor shall complete all outstanding minor items so that the Facilities are fully in accordance with the requirements of the Contract, failing which the Employer will undertake such completion and deduct the costs thereof from any monies owing to the Contractor.</w:t>
            </w:r>
          </w:p>
          <w:p w14:paraId="62EA546D" w14:textId="77777777" w:rsidR="001146CD" w:rsidRPr="00166F92" w:rsidRDefault="001146CD" w:rsidP="004F20BF">
            <w:pPr>
              <w:spacing w:before="120" w:after="120"/>
              <w:ind w:left="576" w:hanging="576"/>
              <w:rPr>
                <w:noProof/>
              </w:rPr>
            </w:pPr>
            <w:r w:rsidRPr="00166F92">
              <w:rPr>
                <w:noProof/>
              </w:rPr>
              <w:t>24.8</w:t>
            </w:r>
            <w:r w:rsidRPr="00166F92">
              <w:rPr>
                <w:noProof/>
              </w:rPr>
              <w:tab/>
              <w:t>Upon Completion, the Employer shall be responsible for the care and custody of the Facilities or the relevant part thereof, together with the risk of loss or damage thereto, and shall thereafter take over the Facilities or the relevant part thereof.</w:t>
            </w:r>
          </w:p>
        </w:tc>
      </w:tr>
      <w:tr w:rsidR="001146CD" w:rsidRPr="00166F92" w14:paraId="330F6BFE" w14:textId="77777777" w:rsidTr="248FE7B3">
        <w:tc>
          <w:tcPr>
            <w:tcW w:w="2358" w:type="dxa"/>
          </w:tcPr>
          <w:p w14:paraId="23E790DD" w14:textId="77777777" w:rsidR="001146CD" w:rsidRPr="00166F92" w:rsidRDefault="001146CD" w:rsidP="004F20BF">
            <w:pPr>
              <w:pStyle w:val="S7Header2"/>
              <w:spacing w:before="120" w:after="120"/>
              <w:ind w:left="432" w:hanging="432"/>
              <w:rPr>
                <w:noProof/>
              </w:rPr>
            </w:pPr>
            <w:bookmarkStart w:id="1103" w:name="_Toc454731665"/>
            <w:bookmarkStart w:id="1104" w:name="_Toc135149777"/>
            <w:r w:rsidRPr="00166F92">
              <w:rPr>
                <w:noProof/>
              </w:rPr>
              <w:lastRenderedPageBreak/>
              <w:t>25.</w:t>
            </w:r>
            <w:r w:rsidRPr="00166F92">
              <w:rPr>
                <w:noProof/>
                <w:sz w:val="20"/>
              </w:rPr>
              <w:t xml:space="preserve"> </w:t>
            </w:r>
            <w:r w:rsidRPr="00166F92">
              <w:rPr>
                <w:noProof/>
                <w:sz w:val="20"/>
              </w:rPr>
              <w:tab/>
            </w:r>
            <w:r w:rsidRPr="00166F92">
              <w:rPr>
                <w:noProof/>
              </w:rPr>
              <w:t>Commissioning and Operational Acceptance</w:t>
            </w:r>
            <w:bookmarkEnd w:id="1103"/>
            <w:bookmarkEnd w:id="1104"/>
          </w:p>
        </w:tc>
        <w:tc>
          <w:tcPr>
            <w:tcW w:w="7182" w:type="dxa"/>
          </w:tcPr>
          <w:p w14:paraId="05AD3CD0" w14:textId="77777777" w:rsidR="001146CD" w:rsidRPr="00166F92" w:rsidRDefault="001146CD" w:rsidP="004F20BF">
            <w:pPr>
              <w:spacing w:before="120" w:after="120"/>
              <w:ind w:left="576" w:hanging="576"/>
              <w:rPr>
                <w:noProof/>
              </w:rPr>
            </w:pPr>
            <w:r w:rsidRPr="00166F92">
              <w:rPr>
                <w:noProof/>
              </w:rPr>
              <w:t>25.1</w:t>
            </w:r>
            <w:r w:rsidRPr="00166F92">
              <w:rPr>
                <w:noProof/>
              </w:rPr>
              <w:tab/>
            </w:r>
            <w:r w:rsidRPr="00166F92">
              <w:rPr>
                <w:noProof/>
                <w:u w:val="single"/>
              </w:rPr>
              <w:t>Commissioning</w:t>
            </w:r>
          </w:p>
          <w:p w14:paraId="6202B8D3" w14:textId="77777777" w:rsidR="001146CD" w:rsidRPr="00166F92" w:rsidRDefault="001146CD" w:rsidP="004F20BF">
            <w:pPr>
              <w:spacing w:before="120" w:after="120"/>
              <w:ind w:left="1260" w:hanging="684"/>
              <w:rPr>
                <w:noProof/>
              </w:rPr>
            </w:pPr>
            <w:r w:rsidRPr="00166F92">
              <w:rPr>
                <w:noProof/>
              </w:rPr>
              <w:t>25.1.1</w:t>
            </w:r>
            <w:r w:rsidRPr="00166F92">
              <w:rPr>
                <w:noProof/>
              </w:rPr>
              <w:tab/>
              <w:t xml:space="preserve">Commissioning of the Facilities or any part thereof shall be commenced by the Contractor immediately after issue of the Completion Certificate by the Project Manager, pursuant to GCC Sub-Clause 24.5, or immediately after the date of the deemed Completion, under GCC Sub-Clause 24.6. </w:t>
            </w:r>
          </w:p>
          <w:p w14:paraId="1D795883" w14:textId="77777777" w:rsidR="001146CD" w:rsidRPr="00166F92" w:rsidRDefault="001146CD" w:rsidP="004F20BF">
            <w:pPr>
              <w:spacing w:before="120" w:after="120"/>
              <w:ind w:left="1260" w:hanging="684"/>
              <w:rPr>
                <w:noProof/>
              </w:rPr>
            </w:pPr>
            <w:r w:rsidRPr="00166F92">
              <w:rPr>
                <w:noProof/>
              </w:rPr>
              <w:t>25.1.2</w:t>
            </w:r>
            <w:r w:rsidRPr="00166F92">
              <w:rPr>
                <w:noProof/>
              </w:rPr>
              <w:tab/>
              <w:t>The Employer shall supply the operating and maintenance personnel and all raw materials, utilities, lubricants, chemicals, catalysts, facilities, services and other matters required for Commissioning.</w:t>
            </w:r>
          </w:p>
          <w:p w14:paraId="5345559B" w14:textId="77777777" w:rsidR="001146CD" w:rsidRPr="00166F92" w:rsidRDefault="001146CD" w:rsidP="004F20BF">
            <w:pPr>
              <w:spacing w:before="120" w:after="120"/>
              <w:ind w:left="1260" w:hanging="684"/>
              <w:rPr>
                <w:noProof/>
              </w:rPr>
            </w:pPr>
            <w:r w:rsidRPr="00166F92">
              <w:rPr>
                <w:noProof/>
              </w:rPr>
              <w:t>25.1.3</w:t>
            </w:r>
            <w:r w:rsidRPr="00166F92">
              <w:rPr>
                <w:noProof/>
              </w:rPr>
              <w:tab/>
              <w:t>In accordance with the requirements of the Contract, the Contractor’s and Project Manager’s advisory personnel shall attend the Commissioning, including the Guarantee Test, and shall advise and assist the Employer.</w:t>
            </w:r>
          </w:p>
          <w:p w14:paraId="25F2081B" w14:textId="77777777" w:rsidR="001146CD" w:rsidRPr="00166F92" w:rsidRDefault="001146CD" w:rsidP="004F20BF">
            <w:pPr>
              <w:spacing w:before="120" w:after="120"/>
              <w:ind w:left="576" w:hanging="576"/>
              <w:rPr>
                <w:noProof/>
              </w:rPr>
            </w:pPr>
            <w:r w:rsidRPr="00166F92">
              <w:rPr>
                <w:noProof/>
              </w:rPr>
              <w:t>25.2</w:t>
            </w:r>
            <w:r w:rsidRPr="00166F92">
              <w:rPr>
                <w:noProof/>
              </w:rPr>
              <w:tab/>
            </w:r>
            <w:r w:rsidRPr="00166F92">
              <w:rPr>
                <w:noProof/>
                <w:u w:val="single"/>
              </w:rPr>
              <w:t>Guarantee Test</w:t>
            </w:r>
          </w:p>
          <w:p w14:paraId="512DC3C2" w14:textId="77777777" w:rsidR="001146CD" w:rsidRPr="00166F92" w:rsidRDefault="001146CD" w:rsidP="004F20BF">
            <w:pPr>
              <w:spacing w:before="120" w:after="120"/>
              <w:ind w:left="1260" w:hanging="684"/>
              <w:rPr>
                <w:noProof/>
              </w:rPr>
            </w:pPr>
            <w:r w:rsidRPr="00166F92">
              <w:rPr>
                <w:noProof/>
              </w:rPr>
              <w:t>25.2.1</w:t>
            </w:r>
            <w:r w:rsidRPr="00166F92">
              <w:rPr>
                <w:noProof/>
              </w:rPr>
              <w:tab/>
              <w:t xml:space="preserve">Subject to GCC Sub-Clause 25.5,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Employer shall promptly provide the Contractor with such information as the Contractor may </w:t>
            </w:r>
            <w:r w:rsidRPr="00166F92">
              <w:rPr>
                <w:noProof/>
              </w:rPr>
              <w:lastRenderedPageBreak/>
              <w:t>reasonably require in relation to the conduct and results of the Guarantee Test and any repeats thereof.</w:t>
            </w:r>
          </w:p>
          <w:p w14:paraId="63BBBC0C" w14:textId="77777777" w:rsidR="001146CD" w:rsidRPr="00166F92" w:rsidRDefault="001146CD" w:rsidP="004F20BF">
            <w:pPr>
              <w:spacing w:before="120" w:after="120"/>
              <w:ind w:left="1260" w:hanging="684"/>
              <w:rPr>
                <w:noProof/>
              </w:rPr>
            </w:pPr>
            <w:r w:rsidRPr="00166F92">
              <w:rPr>
                <w:noProof/>
              </w:rPr>
              <w:t>25.2.2</w:t>
            </w:r>
            <w:r w:rsidRPr="00166F92">
              <w:rPr>
                <w:noProof/>
              </w:rPr>
              <w:tab/>
              <w:t xml:space="preserve">If for reasons not attributable to the Contractor, the Guarantee Test of the Facilities or the relevant part thereof cannot be successfully completed within the period from the date of Completion </w:t>
            </w:r>
            <w:r w:rsidRPr="00166F92">
              <w:rPr>
                <w:b/>
                <w:noProof/>
              </w:rPr>
              <w:t>specified in the PCC</w:t>
            </w:r>
            <w:r w:rsidRPr="00166F92">
              <w:rPr>
                <w:noProof/>
              </w:rPr>
              <w:t xml:space="preserve"> or any other period agreed upon by the Employer and the Contractor, the Contractor shall be deemed to have fulfilled its obligations with respect to the Functional Guarantees, and GCC Sub-Clauses 28.2 and 28.3 shall not apply.</w:t>
            </w:r>
          </w:p>
          <w:p w14:paraId="3429F8A5" w14:textId="77777777" w:rsidR="001146CD" w:rsidRPr="00166F92" w:rsidRDefault="001146CD" w:rsidP="004F20BF">
            <w:pPr>
              <w:spacing w:before="120" w:after="120"/>
              <w:ind w:left="576" w:hanging="576"/>
              <w:rPr>
                <w:noProof/>
              </w:rPr>
            </w:pPr>
            <w:r w:rsidRPr="00166F92">
              <w:rPr>
                <w:noProof/>
              </w:rPr>
              <w:t>25.3</w:t>
            </w:r>
            <w:r w:rsidRPr="00166F92">
              <w:rPr>
                <w:noProof/>
              </w:rPr>
              <w:tab/>
            </w:r>
            <w:r w:rsidRPr="00166F92">
              <w:rPr>
                <w:noProof/>
                <w:u w:val="single"/>
              </w:rPr>
              <w:t>Operational Acceptance</w:t>
            </w:r>
          </w:p>
          <w:p w14:paraId="49349514" w14:textId="77777777" w:rsidR="001146CD" w:rsidRPr="00166F92" w:rsidRDefault="001146CD" w:rsidP="004F20BF">
            <w:pPr>
              <w:spacing w:before="120" w:after="120"/>
              <w:ind w:left="1260" w:hanging="684"/>
              <w:rPr>
                <w:noProof/>
              </w:rPr>
            </w:pPr>
            <w:r w:rsidRPr="00166F92">
              <w:rPr>
                <w:noProof/>
              </w:rPr>
              <w:t>25.3.1</w:t>
            </w:r>
            <w:r w:rsidRPr="00166F92">
              <w:rPr>
                <w:noProof/>
              </w:rPr>
              <w:tab/>
              <w:t>Subject to GCC Sub-Clause 25.4 below, Operational Acceptance shall occur in respect of the Facilities or any part thereof when</w:t>
            </w:r>
          </w:p>
          <w:p w14:paraId="0147F085" w14:textId="77777777" w:rsidR="001146CD" w:rsidRPr="00166F92" w:rsidRDefault="001146CD" w:rsidP="004F20BF">
            <w:pPr>
              <w:spacing w:before="120" w:after="120"/>
              <w:ind w:left="1859" w:hanging="576"/>
              <w:rPr>
                <w:noProof/>
              </w:rPr>
            </w:pPr>
            <w:r w:rsidRPr="00166F92">
              <w:rPr>
                <w:noProof/>
              </w:rPr>
              <w:t>(a)</w:t>
            </w:r>
            <w:r w:rsidRPr="00166F92">
              <w:rPr>
                <w:noProof/>
              </w:rPr>
              <w:tab/>
              <w:t>the Guarantee Test has been successfully completed and the Functional Guarantees are met; or</w:t>
            </w:r>
          </w:p>
          <w:p w14:paraId="3FE2C009" w14:textId="77777777" w:rsidR="001146CD" w:rsidRPr="00166F92" w:rsidRDefault="001146CD" w:rsidP="004F20BF">
            <w:pPr>
              <w:spacing w:before="120" w:after="120"/>
              <w:ind w:left="1859" w:hanging="576"/>
              <w:rPr>
                <w:noProof/>
              </w:rPr>
            </w:pPr>
            <w:r w:rsidRPr="00166F92">
              <w:rPr>
                <w:noProof/>
              </w:rPr>
              <w:t>(b)</w:t>
            </w:r>
            <w:r w:rsidRPr="00166F92">
              <w:rPr>
                <w:noProof/>
              </w:rPr>
              <w:tab/>
              <w:t>the Guarantee Test has not been successfully completed or has not been carried out for reasons not attributable to the Contractor within the period from the date of Completion specified in the PCC pursuant to GCC Sub-Clause 25.2.2 above or any other period agreed upon by the Employer and the Contractor; or</w:t>
            </w:r>
          </w:p>
          <w:p w14:paraId="78EDE911" w14:textId="77777777" w:rsidR="001146CD" w:rsidRPr="00166F92" w:rsidRDefault="001146CD" w:rsidP="004F20BF">
            <w:pPr>
              <w:spacing w:before="120" w:after="120"/>
              <w:ind w:left="1859" w:hanging="576"/>
              <w:rPr>
                <w:noProof/>
              </w:rPr>
            </w:pPr>
            <w:r w:rsidRPr="00166F92">
              <w:rPr>
                <w:noProof/>
              </w:rPr>
              <w:t>(c)</w:t>
            </w:r>
            <w:r w:rsidRPr="00166F92">
              <w:rPr>
                <w:noProof/>
              </w:rPr>
              <w:tab/>
              <w:t>the Contractor has paid the liquidated damages specified in GCC Sub-Clause 28.3 hereof; and</w:t>
            </w:r>
          </w:p>
          <w:p w14:paraId="5A1327A3" w14:textId="77777777" w:rsidR="001146CD" w:rsidRPr="00166F92" w:rsidRDefault="001146CD" w:rsidP="004F20BF">
            <w:pPr>
              <w:spacing w:before="120" w:after="120"/>
              <w:ind w:left="1859" w:hanging="576"/>
              <w:rPr>
                <w:noProof/>
              </w:rPr>
            </w:pPr>
            <w:r w:rsidRPr="00166F92">
              <w:rPr>
                <w:noProof/>
              </w:rPr>
              <w:t>(d)</w:t>
            </w:r>
            <w:r w:rsidRPr="00166F92">
              <w:rPr>
                <w:noProof/>
              </w:rPr>
              <w:tab/>
              <w:t>any minor items mentioned in GCC Sub-Clause 24.7 hereof relevant to the Facilities or that part thereof have been completed.</w:t>
            </w:r>
          </w:p>
          <w:p w14:paraId="2BE478CD" w14:textId="77777777" w:rsidR="001146CD" w:rsidRPr="00166F92" w:rsidRDefault="001146CD" w:rsidP="004F20BF">
            <w:pPr>
              <w:spacing w:before="120" w:after="120"/>
              <w:ind w:left="1260" w:hanging="684"/>
              <w:rPr>
                <w:noProof/>
              </w:rPr>
            </w:pPr>
            <w:r w:rsidRPr="00166F92">
              <w:rPr>
                <w:noProof/>
              </w:rPr>
              <w:t>25.3.2</w:t>
            </w:r>
            <w:r w:rsidRPr="00166F92">
              <w:rPr>
                <w:noProof/>
              </w:rPr>
              <w:tab/>
              <w:t>At any time after any of the events set out in GCC Sub-Clause 25.3.1 have occurred, the Contractor may give a notice to the Project Manager requesting the issue of an Operational Acceptance Certificate in the form provided in the Employer’s Requirements (Forms and Procedures)</w:t>
            </w:r>
            <w:r w:rsidRPr="00166F92" w:rsidDel="003E269B">
              <w:rPr>
                <w:noProof/>
              </w:rPr>
              <w:t xml:space="preserve"> </w:t>
            </w:r>
            <w:r w:rsidRPr="00166F92">
              <w:rPr>
                <w:noProof/>
              </w:rPr>
              <w:t xml:space="preserve">in </w:t>
            </w:r>
            <w:r w:rsidRPr="00166F92">
              <w:rPr>
                <w:noProof/>
              </w:rPr>
              <w:lastRenderedPageBreak/>
              <w:t>respect of the Facilities or the part thereof specified in such notice as of the date of such notice.</w:t>
            </w:r>
          </w:p>
          <w:p w14:paraId="76FB091E" w14:textId="77777777" w:rsidR="001146CD" w:rsidRPr="00166F92" w:rsidRDefault="001146CD" w:rsidP="004F20BF">
            <w:pPr>
              <w:spacing w:before="120" w:after="120"/>
              <w:ind w:left="1260" w:hanging="684"/>
              <w:rPr>
                <w:noProof/>
              </w:rPr>
            </w:pPr>
            <w:r w:rsidRPr="00166F92">
              <w:rPr>
                <w:noProof/>
              </w:rPr>
              <w:t>25.3.3</w:t>
            </w:r>
            <w:r w:rsidRPr="00166F92">
              <w:rPr>
                <w:noProof/>
              </w:rPr>
              <w:tab/>
              <w:t>The Project Manager shall, after consultation with the Employer, and within seven (7) days after receipt of the Contractor’s notice, issue an Operational Acceptance Certificate.</w:t>
            </w:r>
          </w:p>
          <w:p w14:paraId="1799AA07" w14:textId="77777777" w:rsidR="001146CD" w:rsidRPr="00166F92" w:rsidRDefault="001146CD" w:rsidP="004F20BF">
            <w:pPr>
              <w:spacing w:before="120" w:after="120"/>
              <w:ind w:left="1260" w:hanging="684"/>
              <w:rPr>
                <w:noProof/>
              </w:rPr>
            </w:pPr>
            <w:r w:rsidRPr="00166F92">
              <w:rPr>
                <w:noProof/>
              </w:rPr>
              <w:t>25.3.4</w:t>
            </w:r>
            <w:r w:rsidRPr="00166F92">
              <w:rPr>
                <w:noProof/>
              </w:rPr>
              <w:tab/>
              <w:t>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p w14:paraId="7D1C9832" w14:textId="77777777" w:rsidR="001146CD" w:rsidRPr="00166F92" w:rsidRDefault="001146CD" w:rsidP="004F20BF">
            <w:pPr>
              <w:spacing w:before="120" w:after="120"/>
              <w:ind w:left="576" w:hanging="576"/>
              <w:rPr>
                <w:noProof/>
              </w:rPr>
            </w:pPr>
            <w:r w:rsidRPr="00166F92">
              <w:rPr>
                <w:noProof/>
              </w:rPr>
              <w:t>25.4</w:t>
            </w:r>
            <w:r w:rsidRPr="00166F92">
              <w:rPr>
                <w:noProof/>
              </w:rPr>
              <w:tab/>
            </w:r>
            <w:r w:rsidRPr="00166F92">
              <w:rPr>
                <w:noProof/>
                <w:u w:val="single"/>
              </w:rPr>
              <w:t>Partial Acceptance</w:t>
            </w:r>
          </w:p>
          <w:p w14:paraId="4D07A535" w14:textId="77777777" w:rsidR="001146CD" w:rsidRPr="00166F92" w:rsidRDefault="001146CD" w:rsidP="004F20BF">
            <w:pPr>
              <w:spacing w:before="120" w:after="120"/>
              <w:ind w:left="1260" w:hanging="684"/>
              <w:rPr>
                <w:noProof/>
              </w:rPr>
            </w:pPr>
            <w:r w:rsidRPr="00166F92">
              <w:rPr>
                <w:noProof/>
              </w:rPr>
              <w:t>25.4.1</w:t>
            </w:r>
            <w:r w:rsidRPr="00166F92">
              <w:rPr>
                <w:noProof/>
              </w:rPr>
              <w:tab/>
              <w:t>If the Contract specifies that Completion and Commissioning shall be carried out in respect of parts of the Facilities, the provisions relating to Completion and Commissioning including the Guarantee Test shall apply to each such part of the Facilities individually, and the Operational Acceptance Certificate shall be issued accordingly for each such part of the Facilities.</w:t>
            </w:r>
          </w:p>
          <w:p w14:paraId="3959C396" w14:textId="77777777" w:rsidR="001146CD" w:rsidRPr="00166F92" w:rsidRDefault="001146CD" w:rsidP="004F20BF">
            <w:pPr>
              <w:spacing w:before="120" w:after="120"/>
              <w:ind w:left="1260" w:hanging="684"/>
              <w:rPr>
                <w:noProof/>
              </w:rPr>
            </w:pPr>
            <w:r w:rsidRPr="00166F92">
              <w:rPr>
                <w:noProof/>
              </w:rPr>
              <w:t>25.4.2</w:t>
            </w:r>
            <w:r w:rsidRPr="00166F92">
              <w:rPr>
                <w:noProof/>
              </w:rPr>
              <w:tab/>
              <w:t>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w:t>
            </w:r>
          </w:p>
          <w:p w14:paraId="43B12975" w14:textId="77777777" w:rsidR="001146CD" w:rsidRPr="00166F92" w:rsidRDefault="001146CD" w:rsidP="004F20BF">
            <w:pPr>
              <w:spacing w:before="120" w:after="120"/>
              <w:ind w:left="576" w:hanging="576"/>
              <w:rPr>
                <w:noProof/>
              </w:rPr>
            </w:pPr>
            <w:r w:rsidRPr="00166F92">
              <w:rPr>
                <w:noProof/>
              </w:rPr>
              <w:t>25.5 Delayed Precommissioning and/or Guarantee Test</w:t>
            </w:r>
          </w:p>
          <w:p w14:paraId="7E9050C8" w14:textId="77777777" w:rsidR="001146CD" w:rsidRPr="00166F92" w:rsidRDefault="001146CD" w:rsidP="004F20BF">
            <w:pPr>
              <w:spacing w:before="120" w:after="120"/>
              <w:ind w:left="1260" w:hanging="684"/>
              <w:rPr>
                <w:noProof/>
              </w:rPr>
            </w:pPr>
            <w:r w:rsidRPr="00166F92">
              <w:rPr>
                <w:noProof/>
              </w:rPr>
              <w:t>25.5.1</w:t>
            </w:r>
            <w:r w:rsidRPr="00166F92">
              <w:rPr>
                <w:noProof/>
              </w:rPr>
              <w:tab/>
              <w:t xml:space="preserve">In the event that the Contractor is unable to proceed with the Precommissioning of the Facilities pursuant to Sub-Clause 24.3, or with the Guarantee Test pursuant to Sub-Clause 25.2, for reasons attributable to the Employer either on account of non availability of other facilities </w:t>
            </w:r>
            <w:r w:rsidRPr="00166F92">
              <w:rPr>
                <w:noProof/>
              </w:rPr>
              <w:lastRenderedPageBreak/>
              <w:t>under the responsibilities of other contractor(s), or for reasons beyond the Contractor’s control, the provisions leading to “deemed” completion of activities such as Completion, pursuant to GCC Sub-Clause 24.6, and Operational Acceptance, pursuant to GCC Sub-Clause 25.3.4, and Contractor’s obligations regarding Defect Liability Period, pursuant to GCC Sub-Clause 27.2, Functional Guarantee, pursuant to GCC Clause 28, and Care of Facilities, pursuant to GCC Clause 32, and GCC Clause 41.1, Suspension, shall not apply.  In this case, the following provisions shall apply.</w:t>
            </w:r>
          </w:p>
          <w:p w14:paraId="0177FC5A" w14:textId="77777777" w:rsidR="001146CD" w:rsidRPr="00166F92" w:rsidRDefault="001146CD" w:rsidP="004F20BF">
            <w:pPr>
              <w:spacing w:before="120" w:after="120"/>
              <w:ind w:left="1260" w:hanging="684"/>
              <w:rPr>
                <w:noProof/>
              </w:rPr>
            </w:pPr>
            <w:r w:rsidRPr="00166F92">
              <w:rPr>
                <w:noProof/>
              </w:rPr>
              <w:t>25.5.2</w:t>
            </w:r>
            <w:r w:rsidRPr="00166F92">
              <w:rPr>
                <w:noProof/>
              </w:rPr>
              <w:tab/>
              <w:t xml:space="preserve">When the Contractor is notified by the Project Manager that he will be unable to proceed with the activities and obligations pursuant to above Sub-Clause </w:t>
            </w:r>
            <w:r w:rsidR="00C757DB" w:rsidRPr="00166F92">
              <w:rPr>
                <w:noProof/>
              </w:rPr>
              <w:t>25.5</w:t>
            </w:r>
            <w:r w:rsidRPr="00166F92">
              <w:rPr>
                <w:noProof/>
              </w:rPr>
              <w:t>.1, the Contractor shall be entitled to the following:</w:t>
            </w:r>
          </w:p>
          <w:p w14:paraId="7318A730" w14:textId="77777777" w:rsidR="001146CD" w:rsidRPr="00166F92" w:rsidRDefault="001146CD" w:rsidP="004F20BF">
            <w:pPr>
              <w:spacing w:before="120" w:after="120"/>
              <w:ind w:left="1836" w:hanging="576"/>
              <w:rPr>
                <w:noProof/>
              </w:rPr>
            </w:pPr>
            <w:r w:rsidRPr="00166F92">
              <w:rPr>
                <w:noProof/>
              </w:rPr>
              <w:t>(a)</w:t>
            </w:r>
            <w:r w:rsidRPr="00166F92">
              <w:rPr>
                <w:noProof/>
              </w:rPr>
              <w:tab/>
              <w:t>the Time of Completion shall be extended for the period of suspension without imposition of liquidated damages pursuant to GCC Sub-Clause 26.2;</w:t>
            </w:r>
          </w:p>
          <w:p w14:paraId="13D2D9DF" w14:textId="77777777" w:rsidR="001146CD" w:rsidRPr="00166F92" w:rsidRDefault="001146CD" w:rsidP="004F20BF">
            <w:pPr>
              <w:spacing w:before="120" w:after="120"/>
              <w:ind w:left="1836" w:hanging="576"/>
              <w:rPr>
                <w:noProof/>
              </w:rPr>
            </w:pPr>
            <w:r w:rsidRPr="00166F92">
              <w:rPr>
                <w:noProof/>
              </w:rPr>
              <w:t>(b)</w:t>
            </w:r>
            <w:r w:rsidRPr="00166F92">
              <w:rPr>
                <w:noProof/>
              </w:rPr>
              <w:tab/>
              <w:t>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Employer, and which shall become null and void when the Contractor will have complied with its obligations regarding those payments, subject to the provision of Sub-Clause 25.5.3 below;</w:t>
            </w:r>
          </w:p>
          <w:p w14:paraId="1AFD0194" w14:textId="77777777" w:rsidR="001146CD" w:rsidRPr="00166F92" w:rsidRDefault="001146CD" w:rsidP="004F20BF">
            <w:pPr>
              <w:spacing w:before="120" w:after="120"/>
              <w:ind w:left="1836" w:hanging="576"/>
              <w:rPr>
                <w:noProof/>
              </w:rPr>
            </w:pPr>
            <w:r w:rsidRPr="00166F92">
              <w:rPr>
                <w:noProof/>
              </w:rPr>
              <w:t>(c)</w:t>
            </w:r>
            <w:r w:rsidRPr="00166F92">
              <w:rPr>
                <w:noProof/>
              </w:rPr>
              <w:tab/>
              <w:t>the expenses towards the above security and extension of other securities under the contract, of which validity needs to be extended, shall be reimbursed to the Contractor by the Employer;</w:t>
            </w:r>
          </w:p>
          <w:p w14:paraId="77323BC4" w14:textId="77777777" w:rsidR="001146CD" w:rsidRPr="00166F92" w:rsidRDefault="001146CD" w:rsidP="004F20BF">
            <w:pPr>
              <w:spacing w:before="120" w:after="120"/>
              <w:ind w:left="1836" w:hanging="576"/>
              <w:rPr>
                <w:noProof/>
              </w:rPr>
            </w:pPr>
            <w:r w:rsidRPr="00166F92">
              <w:rPr>
                <w:noProof/>
              </w:rPr>
              <w:lastRenderedPageBreak/>
              <w:t>(d)</w:t>
            </w:r>
            <w:r w:rsidRPr="00166F92">
              <w:rPr>
                <w:noProof/>
              </w:rPr>
              <w:tab/>
              <w:t>the additional charges towards the care of the Facilities pursuant to GCC Sub-Clause 32.1 shall be reimbursed to the Contractor by the Employer for the period between the notification mentioned above and the notification mentioned in Sub-Clause 25.5.4 below.  The provision of GCC Sub-Clause 33.2 shall apply to the Facilities during the same period.</w:t>
            </w:r>
          </w:p>
          <w:p w14:paraId="5D2BC676" w14:textId="77777777" w:rsidR="001146CD" w:rsidRPr="00166F92" w:rsidRDefault="001146CD" w:rsidP="004F20BF">
            <w:pPr>
              <w:spacing w:before="120" w:after="120"/>
              <w:ind w:left="1260" w:hanging="684"/>
              <w:rPr>
                <w:noProof/>
              </w:rPr>
            </w:pPr>
            <w:r w:rsidRPr="00166F92">
              <w:rPr>
                <w:noProof/>
              </w:rPr>
              <w:t>25.5.3</w:t>
            </w:r>
            <w:r w:rsidRPr="00166F92">
              <w:rPr>
                <w:noProof/>
              </w:rPr>
              <w:tab/>
              <w:t>In the event that the period of suspension under above Sub-Clause 25.5.1 actually exceeds one hundred eighty (180) days, the Employer and Contractor shall mutually agree to any additional compensation payable to the Contractor.</w:t>
            </w:r>
          </w:p>
          <w:p w14:paraId="73698B3C" w14:textId="77777777" w:rsidR="001146CD" w:rsidRPr="00166F92" w:rsidRDefault="001146CD" w:rsidP="004F20BF">
            <w:pPr>
              <w:spacing w:before="120" w:after="120"/>
              <w:ind w:left="1260" w:hanging="684"/>
              <w:rPr>
                <w:noProof/>
              </w:rPr>
            </w:pPr>
            <w:r w:rsidRPr="00166F92">
              <w:rPr>
                <w:noProof/>
              </w:rPr>
              <w:t>25.5.4</w:t>
            </w:r>
            <w:r w:rsidRPr="00166F92">
              <w:rPr>
                <w:noProof/>
              </w:rPr>
              <w:tab/>
              <w:t xml:space="preserve">When the Contractor is notified by the Project Manager that the </w:t>
            </w:r>
            <w:r w:rsidR="00993F14">
              <w:rPr>
                <w:noProof/>
              </w:rPr>
              <w:t>P</w:t>
            </w:r>
            <w:r w:rsidR="00993F14" w:rsidRPr="00166F92">
              <w:rPr>
                <w:noProof/>
              </w:rPr>
              <w:t xml:space="preserve">lant </w:t>
            </w:r>
            <w:r w:rsidRPr="00166F92">
              <w:rPr>
                <w:noProof/>
              </w:rPr>
              <w:t>is ready for Precommissioning, the Contractor shall proceed without delay in performing Precommissioning in accordance with Clause 24.</w:t>
            </w:r>
          </w:p>
        </w:tc>
      </w:tr>
    </w:tbl>
    <w:p w14:paraId="71AEB807" w14:textId="77777777" w:rsidR="001146CD" w:rsidRPr="00166F92" w:rsidRDefault="001146CD">
      <w:pPr>
        <w:pStyle w:val="S7Header1"/>
        <w:numPr>
          <w:ilvl w:val="0"/>
          <w:numId w:val="54"/>
        </w:numPr>
        <w:spacing w:after="120"/>
        <w:outlineLvl w:val="0"/>
        <w:rPr>
          <w:noProof/>
        </w:rPr>
      </w:pPr>
      <w:bookmarkStart w:id="1105" w:name="_Toc454731666"/>
      <w:bookmarkStart w:id="1106" w:name="_Toc135149778"/>
      <w:r w:rsidRPr="00166F92">
        <w:rPr>
          <w:noProof/>
        </w:rPr>
        <w:lastRenderedPageBreak/>
        <w:t>Guarantees and Liabilities</w:t>
      </w:r>
      <w:bookmarkEnd w:id="1105"/>
      <w:bookmarkEnd w:id="1106"/>
    </w:p>
    <w:tbl>
      <w:tblPr>
        <w:tblW w:w="9180" w:type="dxa"/>
        <w:tblLayout w:type="fixed"/>
        <w:tblLook w:val="0000" w:firstRow="0" w:lastRow="0" w:firstColumn="0" w:lastColumn="0" w:noHBand="0" w:noVBand="0"/>
      </w:tblPr>
      <w:tblGrid>
        <w:gridCol w:w="2340"/>
        <w:gridCol w:w="6840"/>
      </w:tblGrid>
      <w:tr w:rsidR="001146CD" w:rsidRPr="00166F92" w14:paraId="18298E12" w14:textId="77777777" w:rsidTr="00426755">
        <w:tc>
          <w:tcPr>
            <w:tcW w:w="2340" w:type="dxa"/>
          </w:tcPr>
          <w:p w14:paraId="56D6CCB1" w14:textId="77777777" w:rsidR="001146CD" w:rsidRPr="00166F92" w:rsidRDefault="001146CD" w:rsidP="004F20BF">
            <w:pPr>
              <w:pStyle w:val="S7Header2"/>
              <w:spacing w:before="120" w:after="120"/>
              <w:ind w:left="432" w:hanging="432"/>
              <w:rPr>
                <w:noProof/>
              </w:rPr>
            </w:pPr>
            <w:bookmarkStart w:id="1107" w:name="_Toc454731667"/>
            <w:bookmarkStart w:id="1108" w:name="_Toc135149779"/>
            <w:r w:rsidRPr="00166F92">
              <w:rPr>
                <w:noProof/>
              </w:rPr>
              <w:t>26.</w:t>
            </w:r>
            <w:r w:rsidRPr="00166F92">
              <w:rPr>
                <w:noProof/>
              </w:rPr>
              <w:tab/>
              <w:t>Completion Time Guarantee</w:t>
            </w:r>
            <w:bookmarkEnd w:id="1107"/>
            <w:bookmarkEnd w:id="1108"/>
          </w:p>
        </w:tc>
        <w:tc>
          <w:tcPr>
            <w:tcW w:w="6840" w:type="dxa"/>
          </w:tcPr>
          <w:p w14:paraId="09778EBA" w14:textId="77777777" w:rsidR="001146CD" w:rsidRPr="00166F92" w:rsidRDefault="001146CD" w:rsidP="004F20BF">
            <w:pPr>
              <w:spacing w:before="120" w:after="120"/>
              <w:ind w:left="576" w:right="-72" w:hanging="576"/>
              <w:rPr>
                <w:noProof/>
              </w:rPr>
            </w:pPr>
            <w:r w:rsidRPr="00166F92">
              <w:rPr>
                <w:noProof/>
              </w:rPr>
              <w:t>26.1</w:t>
            </w:r>
            <w:r w:rsidRPr="00166F92">
              <w:rPr>
                <w:noProof/>
              </w:rPr>
              <w:tab/>
              <w:t>The Contractor guarantees that it shall attain Completion of the Facilities (or a part for which a separate time for completion is specified) within the Time for Completion specified in the PCC pursuant to GCC Sub-Clause 8.2, or within such extended time to which the Contractor shall be entitled under GCC Clause 40  hereof.</w:t>
            </w:r>
          </w:p>
          <w:p w14:paraId="4AAB22AD" w14:textId="77777777" w:rsidR="001146CD" w:rsidRPr="00166F92" w:rsidRDefault="001146CD" w:rsidP="004F20BF">
            <w:pPr>
              <w:spacing w:before="120" w:after="120"/>
              <w:ind w:left="576" w:right="-72" w:hanging="576"/>
              <w:rPr>
                <w:noProof/>
              </w:rPr>
            </w:pPr>
            <w:r w:rsidRPr="00166F92">
              <w:rPr>
                <w:noProof/>
              </w:rPr>
              <w:t>26.2</w:t>
            </w:r>
            <w:r w:rsidRPr="00166F92">
              <w:rPr>
                <w:noProof/>
              </w:rPr>
              <w:tab/>
              <w:t xml:space="preserve">If the Contractor fails to attain Completion of the Facilities or any part thereof within the Time for Completion or any extension thereof under GCC Clause 40, the Contractor shall pay to the Employer liquidated damages in the amount </w:t>
            </w:r>
            <w:r w:rsidRPr="00166F92">
              <w:rPr>
                <w:b/>
                <w:noProof/>
              </w:rPr>
              <w:t>specified in the PCC</w:t>
            </w:r>
            <w:r w:rsidRPr="00166F92">
              <w:rPr>
                <w:noProof/>
              </w:rPr>
              <w:t xml:space="preserve"> as a percentage rate of the Contract Price or the relevant part thereof.  The aggregate amount of such liquidated damages shall in no event exceed the amount </w:t>
            </w:r>
            <w:r w:rsidRPr="00166F92">
              <w:rPr>
                <w:b/>
                <w:noProof/>
              </w:rPr>
              <w:t>specified as “Maximum” in the PCC</w:t>
            </w:r>
            <w:r w:rsidRPr="00166F92">
              <w:rPr>
                <w:noProof/>
              </w:rPr>
              <w:t xml:space="preserve"> as a percentage rate of the Contract Price.  Once the “Maximum” is reached, the Employer may consider termination of the Contract, pursuant to GCC Sub-Clause 42.2.2.</w:t>
            </w:r>
          </w:p>
          <w:p w14:paraId="225E2E07" w14:textId="77777777" w:rsidR="001146CD" w:rsidRPr="00166F92" w:rsidRDefault="001146CD" w:rsidP="004F20BF">
            <w:pPr>
              <w:spacing w:before="120" w:after="120"/>
              <w:ind w:left="515" w:right="-72"/>
              <w:rPr>
                <w:noProof/>
              </w:rPr>
            </w:pPr>
            <w:r w:rsidRPr="00166F92">
              <w:rPr>
                <w:noProof/>
              </w:rPr>
              <w:lastRenderedPageBreak/>
              <w:t xml:space="preserve">Such payment shall completely satisfy the Contractor’s obligation to attain </w:t>
            </w:r>
            <w:r w:rsidRPr="004F20BF">
              <w:rPr>
                <w:rFonts w:eastAsia="Arial Narrow"/>
                <w:color w:val="000000"/>
              </w:rPr>
              <w:t>Completion</w:t>
            </w:r>
            <w:r w:rsidRPr="00166F92">
              <w:rPr>
                <w:noProof/>
              </w:rPr>
              <w:t xml:space="preserve"> of the Facilities or the relevant part thereof within the Time for Completion or any extension thereof under GCC Clause 40.  The Contractor shall have no further liability whatsoever to the Employer in respect thereof.</w:t>
            </w:r>
          </w:p>
          <w:p w14:paraId="12187A98" w14:textId="77777777" w:rsidR="001146CD" w:rsidRPr="00166F92" w:rsidRDefault="001146CD" w:rsidP="004F20BF">
            <w:pPr>
              <w:spacing w:before="120" w:after="120"/>
              <w:ind w:left="515" w:right="-72"/>
              <w:rPr>
                <w:noProof/>
              </w:rPr>
            </w:pPr>
            <w:r w:rsidRPr="00166F92">
              <w:rPr>
                <w:noProof/>
              </w:rPr>
              <w:t xml:space="preserve">However, the payment of liquidated damages shall not in any way relieve the </w:t>
            </w:r>
            <w:r w:rsidRPr="004F20BF">
              <w:rPr>
                <w:rFonts w:eastAsia="Arial Narrow"/>
                <w:color w:val="000000"/>
              </w:rPr>
              <w:t>Contractor</w:t>
            </w:r>
            <w:r w:rsidRPr="00166F92">
              <w:rPr>
                <w:noProof/>
              </w:rPr>
              <w:t xml:space="preserve"> from any of its obligations to complete the Facilities or from any other obligations and liabilities of the Contractor under the Contract.</w:t>
            </w:r>
          </w:p>
          <w:p w14:paraId="5023C799" w14:textId="77777777" w:rsidR="001146CD" w:rsidRPr="00166F92" w:rsidRDefault="001146CD" w:rsidP="004F20BF">
            <w:pPr>
              <w:spacing w:before="120" w:after="120"/>
              <w:ind w:left="515" w:right="-72"/>
              <w:rPr>
                <w:noProof/>
              </w:rPr>
            </w:pPr>
            <w:r w:rsidRPr="00166F92">
              <w:rPr>
                <w:noProof/>
              </w:rPr>
              <w:t xml:space="preserve">Save for liquidated damages payable under this GCC Sub-Clause 26.2, the </w:t>
            </w:r>
            <w:r w:rsidRPr="004F20BF">
              <w:rPr>
                <w:rFonts w:eastAsia="Arial Narrow"/>
                <w:color w:val="000000"/>
              </w:rPr>
              <w:t>failure</w:t>
            </w:r>
            <w:r w:rsidRPr="00166F92">
              <w:rPr>
                <w:noProof/>
              </w:rPr>
              <w:t xml:space="preserve"> by the Contractor to attain any milestone or other act, matter or thing by any date specified in the Appendix to the Contract Agreement titled Time Schedule, and/or other program of work prepared pursuant to GCC Sub-Clause 18.2 shall not render the Contractor liable for any loss or damage thereby suffered by the Employer.</w:t>
            </w:r>
          </w:p>
          <w:p w14:paraId="07AD2322" w14:textId="77777777" w:rsidR="001146CD" w:rsidRPr="00166F92" w:rsidRDefault="001146CD" w:rsidP="004F20BF">
            <w:pPr>
              <w:spacing w:before="120" w:after="120"/>
              <w:ind w:left="576" w:right="-72" w:hanging="576"/>
              <w:rPr>
                <w:noProof/>
              </w:rPr>
            </w:pPr>
            <w:r w:rsidRPr="00166F92">
              <w:rPr>
                <w:noProof/>
              </w:rPr>
              <w:t>26.3</w:t>
            </w:r>
            <w:r w:rsidRPr="00166F92">
              <w:rPr>
                <w:noProof/>
              </w:rPr>
              <w:tab/>
              <w:t xml:space="preserve">If the Contractor attains Completion of the Facilities or any part thereof before the Time for Completion or any extension thereof under GCC Clause 40, the Employer shall pay to the Contractor a bonus in the amount </w:t>
            </w:r>
            <w:r w:rsidRPr="00166F92">
              <w:rPr>
                <w:b/>
                <w:noProof/>
              </w:rPr>
              <w:t xml:space="preserve">specified in the PCC. </w:t>
            </w:r>
            <w:r w:rsidRPr="00166F92">
              <w:rPr>
                <w:noProof/>
              </w:rPr>
              <w:t xml:space="preserve"> The aggregate amount of such bonus shall in no event exceed the amount </w:t>
            </w:r>
            <w:r w:rsidRPr="00166F92">
              <w:rPr>
                <w:b/>
                <w:noProof/>
              </w:rPr>
              <w:t>specified as “Maximum” in the PCC.</w:t>
            </w:r>
          </w:p>
        </w:tc>
      </w:tr>
      <w:tr w:rsidR="001146CD" w:rsidRPr="00166F92" w14:paraId="493B6373" w14:textId="77777777" w:rsidTr="00426755">
        <w:tc>
          <w:tcPr>
            <w:tcW w:w="2340" w:type="dxa"/>
          </w:tcPr>
          <w:p w14:paraId="0D3BFD4B" w14:textId="742CA313" w:rsidR="001146CD" w:rsidRPr="00166F92" w:rsidRDefault="001146CD" w:rsidP="004F20BF">
            <w:pPr>
              <w:pStyle w:val="S7Header2"/>
              <w:spacing w:before="120" w:after="120"/>
              <w:ind w:left="432" w:hanging="432"/>
              <w:rPr>
                <w:noProof/>
              </w:rPr>
            </w:pPr>
            <w:bookmarkStart w:id="1109" w:name="_Toc454731668"/>
            <w:bookmarkStart w:id="1110" w:name="_Toc135149780"/>
            <w:r w:rsidRPr="00166F92">
              <w:rPr>
                <w:noProof/>
              </w:rPr>
              <w:lastRenderedPageBreak/>
              <w:t>27.</w:t>
            </w:r>
            <w:r w:rsidRPr="00166F92">
              <w:rPr>
                <w:noProof/>
              </w:rPr>
              <w:tab/>
              <w:t>Defect Liability</w:t>
            </w:r>
            <w:bookmarkEnd w:id="1109"/>
            <w:bookmarkEnd w:id="1110"/>
          </w:p>
        </w:tc>
        <w:tc>
          <w:tcPr>
            <w:tcW w:w="6840" w:type="dxa"/>
          </w:tcPr>
          <w:p w14:paraId="5170D4ED" w14:textId="77777777" w:rsidR="001146CD" w:rsidRPr="00166F92" w:rsidRDefault="001146CD" w:rsidP="004F20BF">
            <w:pPr>
              <w:spacing w:before="120" w:after="120"/>
              <w:ind w:left="576" w:right="-72" w:hanging="576"/>
              <w:rPr>
                <w:noProof/>
              </w:rPr>
            </w:pPr>
            <w:r w:rsidRPr="00166F92">
              <w:rPr>
                <w:noProof/>
              </w:rPr>
              <w:t>27.1</w:t>
            </w:r>
            <w:r w:rsidRPr="00166F92">
              <w:rPr>
                <w:noProof/>
              </w:rPr>
              <w:tab/>
              <w:t>The Contractor warrants that the Facilities or any part thereof shall be free from defects in the design, engineering, materials and workmanship of the Plant supplied and of the work executed.</w:t>
            </w:r>
          </w:p>
          <w:p w14:paraId="70A56827" w14:textId="77777777" w:rsidR="001146CD" w:rsidRPr="00166F92" w:rsidRDefault="001146CD" w:rsidP="004F20BF">
            <w:pPr>
              <w:spacing w:before="120" w:after="120"/>
              <w:ind w:left="576" w:right="-72" w:hanging="576"/>
              <w:rPr>
                <w:noProof/>
              </w:rPr>
            </w:pPr>
            <w:r w:rsidRPr="00166F92">
              <w:rPr>
                <w:noProof/>
              </w:rPr>
              <w:t>27.2</w:t>
            </w:r>
            <w:r w:rsidRPr="00166F92">
              <w:rPr>
                <w:noProof/>
              </w:rPr>
              <w:tab/>
              <w:t>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PCC pursuant to GCC Sub-Clause 27.10.</w:t>
            </w:r>
          </w:p>
          <w:p w14:paraId="14999B21" w14:textId="77777777" w:rsidR="001146CD" w:rsidRPr="00166F92" w:rsidRDefault="001146CD" w:rsidP="004F20BF">
            <w:pPr>
              <w:spacing w:before="120" w:after="120"/>
              <w:ind w:left="515" w:right="-72"/>
              <w:rPr>
                <w:noProof/>
              </w:rPr>
            </w:pPr>
            <w:r w:rsidRPr="00166F92">
              <w:rPr>
                <w:noProof/>
              </w:rPr>
              <w:t xml:space="preserve">If during the Defect Liability Period any defect should be found in the design, engineering, materials and workmanship of the Plant </w:t>
            </w:r>
            <w:r w:rsidRPr="004F20BF">
              <w:rPr>
                <w:rFonts w:eastAsia="Arial Narrow"/>
                <w:color w:val="000000"/>
              </w:rPr>
              <w:t>supplied</w:t>
            </w:r>
            <w:r w:rsidRPr="00166F92">
              <w:rPr>
                <w:noProof/>
              </w:rPr>
              <w:t xml:space="preserve"> or of the work executed by the Contractor, the </w:t>
            </w:r>
            <w:r w:rsidRPr="00166F92">
              <w:rPr>
                <w:noProof/>
              </w:rPr>
              <w:lastRenderedPageBreak/>
              <w:t>Contractor shall promptly, in consultation and agreement with the Employer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63E0F74F" w14:textId="77777777" w:rsidR="001146CD" w:rsidRPr="00166F92" w:rsidRDefault="001146CD" w:rsidP="004F20BF">
            <w:pPr>
              <w:spacing w:before="120" w:after="120"/>
              <w:ind w:left="1152" w:right="-72" w:hanging="576"/>
              <w:rPr>
                <w:noProof/>
              </w:rPr>
            </w:pPr>
            <w:r w:rsidRPr="00166F92">
              <w:rPr>
                <w:noProof/>
              </w:rPr>
              <w:t>(a)</w:t>
            </w:r>
            <w:r w:rsidRPr="00166F92">
              <w:rPr>
                <w:noProof/>
              </w:rPr>
              <w:tab/>
              <w:t>improper operation or maintenance of the Facilities by the Employer;</w:t>
            </w:r>
            <w:r w:rsidRPr="00166F92" w:rsidDel="0092496A">
              <w:rPr>
                <w:noProof/>
              </w:rPr>
              <w:t xml:space="preserve"> </w:t>
            </w:r>
          </w:p>
          <w:p w14:paraId="487C85FD" w14:textId="77777777" w:rsidR="001146CD" w:rsidRPr="00166F92" w:rsidRDefault="001146CD" w:rsidP="004F20BF">
            <w:pPr>
              <w:spacing w:before="120" w:after="120"/>
              <w:ind w:left="1152" w:right="-72" w:hanging="576"/>
              <w:rPr>
                <w:noProof/>
              </w:rPr>
            </w:pPr>
            <w:r w:rsidRPr="00166F92">
              <w:rPr>
                <w:noProof/>
              </w:rPr>
              <w:t>(b)</w:t>
            </w:r>
            <w:r w:rsidRPr="00166F92">
              <w:rPr>
                <w:noProof/>
              </w:rPr>
              <w:tab/>
              <w:t>operation of the Facilities outside specifications provided in the Contract; or</w:t>
            </w:r>
          </w:p>
          <w:p w14:paraId="6C2D1126" w14:textId="77777777" w:rsidR="001146CD" w:rsidRPr="00166F92" w:rsidRDefault="001146CD" w:rsidP="004F20BF">
            <w:pPr>
              <w:spacing w:before="120" w:after="120"/>
              <w:ind w:left="1152" w:right="-72" w:hanging="576"/>
              <w:rPr>
                <w:noProof/>
              </w:rPr>
            </w:pPr>
            <w:r w:rsidRPr="00166F92">
              <w:rPr>
                <w:noProof/>
              </w:rPr>
              <w:t>(c)</w:t>
            </w:r>
            <w:r w:rsidRPr="00166F92">
              <w:rPr>
                <w:noProof/>
              </w:rPr>
              <w:tab/>
              <w:t>normal wear and tear.</w:t>
            </w:r>
          </w:p>
          <w:p w14:paraId="17F7E1A2" w14:textId="77777777" w:rsidR="001146CD" w:rsidRPr="00166F92" w:rsidRDefault="001146CD" w:rsidP="004F20BF">
            <w:pPr>
              <w:spacing w:before="120" w:after="120"/>
              <w:ind w:left="576" w:right="-72" w:hanging="576"/>
              <w:rPr>
                <w:noProof/>
              </w:rPr>
            </w:pPr>
            <w:r w:rsidRPr="00166F92">
              <w:rPr>
                <w:noProof/>
              </w:rPr>
              <w:t>27.3</w:t>
            </w:r>
            <w:r w:rsidRPr="00166F92">
              <w:rPr>
                <w:noProof/>
              </w:rPr>
              <w:tab/>
              <w:t>The Contractor’s obligations under this GCC Clause 27 shall not apply to:</w:t>
            </w:r>
          </w:p>
          <w:p w14:paraId="1B97BD06" w14:textId="77777777" w:rsidR="001146CD" w:rsidRPr="00166F92" w:rsidRDefault="001146CD" w:rsidP="004F20BF">
            <w:pPr>
              <w:spacing w:before="120" w:after="120"/>
              <w:ind w:left="1152" w:right="-72" w:hanging="576"/>
              <w:rPr>
                <w:noProof/>
              </w:rPr>
            </w:pPr>
            <w:r w:rsidRPr="00166F92">
              <w:rPr>
                <w:noProof/>
              </w:rPr>
              <w:t>(a)</w:t>
            </w:r>
            <w:r w:rsidRPr="00166F92">
              <w:rPr>
                <w:noProof/>
              </w:rPr>
              <w:tab/>
              <w:t xml:space="preserve">any materials that are supplied by the Employer under GCC Sub-Clause 21.2, are normally consumed in operation, or have a normal life shorter than the Defect Liability Period stated herein; </w:t>
            </w:r>
          </w:p>
          <w:p w14:paraId="273B595C" w14:textId="77777777" w:rsidR="001146CD" w:rsidRPr="00166F92" w:rsidRDefault="001146CD" w:rsidP="004F20BF">
            <w:pPr>
              <w:spacing w:before="120" w:after="120"/>
              <w:ind w:left="1152" w:right="-72" w:hanging="576"/>
              <w:rPr>
                <w:noProof/>
              </w:rPr>
            </w:pPr>
            <w:r w:rsidRPr="00166F92">
              <w:rPr>
                <w:noProof/>
              </w:rPr>
              <w:t>(b)</w:t>
            </w:r>
            <w:r w:rsidRPr="00166F92">
              <w:rPr>
                <w:noProof/>
              </w:rPr>
              <w:tab/>
              <w:t>any designs, specifications or other data designed, supplied or specified by or on behalf of the Employer or any matters for which the Contractor has disclaimed responsibility herein; or</w:t>
            </w:r>
          </w:p>
          <w:p w14:paraId="2ADFF185" w14:textId="77777777" w:rsidR="001146CD" w:rsidRPr="00166F92" w:rsidRDefault="001146CD" w:rsidP="004F20BF">
            <w:pPr>
              <w:spacing w:before="120" w:after="120"/>
              <w:ind w:left="1152" w:right="-72" w:hanging="576"/>
              <w:rPr>
                <w:noProof/>
              </w:rPr>
            </w:pPr>
            <w:r w:rsidRPr="00166F92">
              <w:rPr>
                <w:noProof/>
              </w:rPr>
              <w:t>(c)</w:t>
            </w:r>
            <w:r w:rsidRPr="00166F92">
              <w:rPr>
                <w:noProof/>
              </w:rPr>
              <w:tab/>
              <w:t>any other materials supplied or any other work executed by or on behalf of the Employer, except for the work executed by the Employer under GCC Sub-Clause 27.7.</w:t>
            </w:r>
          </w:p>
          <w:p w14:paraId="6C413FA6" w14:textId="77777777" w:rsidR="001146CD" w:rsidRPr="00166F92" w:rsidRDefault="001146CD" w:rsidP="004F20BF">
            <w:pPr>
              <w:spacing w:before="120" w:after="120"/>
              <w:ind w:left="576" w:right="-72" w:hanging="576"/>
              <w:rPr>
                <w:noProof/>
              </w:rPr>
            </w:pPr>
            <w:r w:rsidRPr="00166F92">
              <w:rPr>
                <w:noProof/>
              </w:rPr>
              <w:t>27.4</w:t>
            </w:r>
            <w:r w:rsidRPr="00166F92">
              <w:rPr>
                <w:noProof/>
              </w:rPr>
              <w:tab/>
              <w:t>The Employer shall give the Contractor a notice stating the nature of any such defect together with all available evidence thereof, promptly following the discovery thereof.  The Employer shall afford all reasonable opportunity for the Contractor to inspect any such defect.</w:t>
            </w:r>
          </w:p>
          <w:p w14:paraId="1E33B652" w14:textId="77777777" w:rsidR="001146CD" w:rsidRPr="00166F92" w:rsidRDefault="001146CD" w:rsidP="004F20BF">
            <w:pPr>
              <w:spacing w:before="120" w:after="120"/>
              <w:ind w:left="576" w:right="-72" w:hanging="576"/>
              <w:rPr>
                <w:noProof/>
              </w:rPr>
            </w:pPr>
            <w:r w:rsidRPr="00166F92">
              <w:rPr>
                <w:noProof/>
              </w:rPr>
              <w:t>27.5</w:t>
            </w:r>
            <w:r w:rsidRPr="00166F92">
              <w:rPr>
                <w:noProof/>
              </w:rPr>
              <w:tab/>
              <w:t>The Employer shall afford the Contractor all necessary access to the Facilities and the Site to enable the Contractor to perform its obligations under this GCC Clause 27.</w:t>
            </w:r>
          </w:p>
          <w:p w14:paraId="40E63ABC" w14:textId="77777777" w:rsidR="001146CD" w:rsidRPr="00166F92" w:rsidRDefault="001146CD" w:rsidP="004F20BF">
            <w:pPr>
              <w:spacing w:before="120" w:after="120"/>
              <w:ind w:left="515" w:right="-72"/>
              <w:rPr>
                <w:noProof/>
              </w:rPr>
            </w:pPr>
            <w:r w:rsidRPr="00166F92">
              <w:rPr>
                <w:noProof/>
              </w:rPr>
              <w:lastRenderedPageBreak/>
              <w:t xml:space="preserve">The Contractor may, with the consent of the Employer, remove from the Site any Plant or any part of the Facilities that are defective if the nature of the defect, and/or any damage to the Facilities </w:t>
            </w:r>
            <w:r w:rsidRPr="004F20BF">
              <w:rPr>
                <w:rFonts w:eastAsia="Arial Narrow"/>
                <w:color w:val="000000"/>
              </w:rPr>
              <w:t>caused</w:t>
            </w:r>
            <w:r w:rsidRPr="00166F92">
              <w:rPr>
                <w:noProof/>
              </w:rPr>
              <w:t xml:space="preserve"> by the defect, is such that repairs cannot be expeditiously carried out at the Site.</w:t>
            </w:r>
          </w:p>
          <w:p w14:paraId="5B681B0F" w14:textId="77777777" w:rsidR="001146CD" w:rsidRPr="00166F92" w:rsidRDefault="001146CD" w:rsidP="004F20BF">
            <w:pPr>
              <w:spacing w:before="120" w:after="120"/>
              <w:ind w:left="576" w:right="-72" w:hanging="576"/>
              <w:rPr>
                <w:noProof/>
              </w:rPr>
            </w:pPr>
            <w:r w:rsidRPr="00166F92">
              <w:rPr>
                <w:noProof/>
              </w:rPr>
              <w:t>27.6</w:t>
            </w:r>
            <w:r w:rsidRPr="00166F92">
              <w:rPr>
                <w:noProof/>
              </w:rPr>
              <w:tab/>
              <w:t>If the repair, replacement or making good is of such a character that it may affect the efficiency of the Facilities or any part thereof, the Employer may give to the Contractor a notice requiring that tests of the defective part of the Facilities shall be made by the Contractor immediately upon completion of such remedial work, whereupon the Contractor shall carry out such tests.</w:t>
            </w:r>
          </w:p>
          <w:p w14:paraId="43E2E358" w14:textId="77777777" w:rsidR="001146CD" w:rsidRPr="00166F92" w:rsidRDefault="001146CD" w:rsidP="004F20BF">
            <w:pPr>
              <w:spacing w:before="120" w:after="120"/>
              <w:ind w:left="515" w:right="-72"/>
              <w:rPr>
                <w:noProof/>
              </w:rPr>
            </w:pPr>
            <w:r w:rsidRPr="00166F92">
              <w:rPr>
                <w:noProof/>
              </w:rPr>
              <w:t xml:space="preserve">If such part fails the tests, the Contractor shall carry out further repair, replacement or making good, as the case may be, until that part of the </w:t>
            </w:r>
            <w:r w:rsidRPr="004F20BF">
              <w:rPr>
                <w:rFonts w:eastAsia="Arial Narrow"/>
                <w:color w:val="000000"/>
              </w:rPr>
              <w:t>Facilities</w:t>
            </w:r>
            <w:r w:rsidRPr="00166F92">
              <w:rPr>
                <w:noProof/>
              </w:rPr>
              <w:t xml:space="preserve"> passes such tests.  The tests shall be agreed upon by the Employer and the Contractor.</w:t>
            </w:r>
          </w:p>
          <w:p w14:paraId="72387916" w14:textId="77777777" w:rsidR="001146CD" w:rsidRPr="00166F92" w:rsidRDefault="001146CD" w:rsidP="004F20BF">
            <w:pPr>
              <w:spacing w:before="120" w:after="120"/>
              <w:ind w:left="576" w:right="-72" w:hanging="576"/>
              <w:rPr>
                <w:noProof/>
              </w:rPr>
            </w:pPr>
            <w:r w:rsidRPr="00166F92">
              <w:rPr>
                <w:noProof/>
              </w:rPr>
              <w:t>27.7</w:t>
            </w:r>
            <w:r w:rsidRPr="00166F92">
              <w:rPr>
                <w:noProof/>
              </w:rPr>
              <w:tab/>
              <w:t>If the Contractor fails to commence the work necessary to remedy such defect or any damage to the Facilities caused by such defect within a reasonable time (which shall in no event be considered to be less than fifteen (15) days), the Employer may, following notice to the Contractor, proceed to do such work, and the reasonable costs incurred by the Employer in connection therewith shall be paid to the Employer by the Contractor or may be deducted by the Employer from any monies due the Contractor or claimed under the Performance Security.</w:t>
            </w:r>
          </w:p>
          <w:p w14:paraId="7B8A4430" w14:textId="77777777" w:rsidR="001146CD" w:rsidRPr="00166F92" w:rsidRDefault="001146CD" w:rsidP="004F20BF">
            <w:pPr>
              <w:spacing w:before="120" w:after="120"/>
              <w:ind w:left="576" w:right="-72" w:hanging="576"/>
              <w:rPr>
                <w:noProof/>
              </w:rPr>
            </w:pPr>
            <w:r w:rsidRPr="00166F92">
              <w:rPr>
                <w:noProof/>
              </w:rPr>
              <w:t>27.8</w:t>
            </w:r>
            <w:r w:rsidRPr="00166F92">
              <w:rPr>
                <w:noProof/>
              </w:rPr>
              <w:tab/>
              <w:t>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Employer because of any of the aforesaid reasons.</w:t>
            </w:r>
          </w:p>
          <w:p w14:paraId="0266E7BE" w14:textId="77777777" w:rsidR="001146CD" w:rsidRPr="00166F92" w:rsidRDefault="001146CD" w:rsidP="004F20BF">
            <w:pPr>
              <w:spacing w:before="120" w:after="120"/>
              <w:ind w:left="576" w:right="-72" w:hanging="576"/>
              <w:rPr>
                <w:noProof/>
              </w:rPr>
            </w:pPr>
            <w:r w:rsidRPr="00166F92">
              <w:rPr>
                <w:noProof/>
              </w:rPr>
              <w:t>27.9</w:t>
            </w:r>
            <w:r w:rsidRPr="00166F92">
              <w:rPr>
                <w:noProof/>
              </w:rPr>
              <w:tab/>
              <w:t xml:space="preserve">Except as provided in GCC Clauses 27 and 33, the Contractor shall be under no liability whatsoever and howsoever arising, and whether under the Contract or at law, in respect of defects in the Facilities or any part thereof, the Plant, design or </w:t>
            </w:r>
            <w:r w:rsidRPr="00166F92">
              <w:rPr>
                <w:noProof/>
              </w:rPr>
              <w:lastRenderedPageBreak/>
              <w:t>engineering or work executed that appear after Completion of the Facilities or any part thereof, except where such defects are the result of the gross negligence, fraud, or criminal or willful action of the Contractor.</w:t>
            </w:r>
          </w:p>
          <w:p w14:paraId="40D512B4" w14:textId="77777777" w:rsidR="001146CD" w:rsidRPr="00166F92" w:rsidRDefault="001146CD" w:rsidP="004F20BF">
            <w:pPr>
              <w:spacing w:before="120" w:after="120"/>
              <w:ind w:left="576" w:right="-72" w:hanging="576"/>
              <w:rPr>
                <w:noProof/>
              </w:rPr>
            </w:pPr>
            <w:r w:rsidRPr="00166F92">
              <w:rPr>
                <w:noProof/>
                <w:spacing w:val="-4"/>
              </w:rPr>
              <w:t>27.10</w:t>
            </w:r>
            <w:r w:rsidRPr="00166F92">
              <w:rPr>
                <w:noProof/>
              </w:rPr>
              <w:tab/>
              <w:t xml:space="preserve"> In addition, any such component of the Facilities, and during the period of time as may be </w:t>
            </w:r>
            <w:r w:rsidRPr="00166F92">
              <w:rPr>
                <w:b/>
                <w:noProof/>
              </w:rPr>
              <w:t>specified in the PCC,</w:t>
            </w:r>
            <w:r w:rsidRPr="00166F92">
              <w:rPr>
                <w:noProof/>
              </w:rPr>
              <w:t xml:space="preserve"> shall be subject to an extended defect liability period.  Such obligation of the Contractor shall be in addition to the defect liability period specified under GCC Sub-Clause 27.2.</w:t>
            </w:r>
          </w:p>
        </w:tc>
      </w:tr>
      <w:tr w:rsidR="001146CD" w:rsidRPr="00166F92" w14:paraId="0B780F25" w14:textId="77777777" w:rsidTr="00426755">
        <w:tc>
          <w:tcPr>
            <w:tcW w:w="2340" w:type="dxa"/>
          </w:tcPr>
          <w:p w14:paraId="06631E61" w14:textId="4B21FDC5" w:rsidR="001146CD" w:rsidRPr="00166F92" w:rsidRDefault="001146CD" w:rsidP="004F20BF">
            <w:pPr>
              <w:pStyle w:val="S7Header2"/>
              <w:spacing w:before="120" w:after="120"/>
              <w:ind w:left="432" w:hanging="432"/>
              <w:rPr>
                <w:noProof/>
              </w:rPr>
            </w:pPr>
            <w:bookmarkStart w:id="1111" w:name="_Toc454731669"/>
            <w:bookmarkStart w:id="1112" w:name="_Toc135149781"/>
            <w:r w:rsidRPr="00166F92">
              <w:rPr>
                <w:noProof/>
              </w:rPr>
              <w:lastRenderedPageBreak/>
              <w:t>28.</w:t>
            </w:r>
            <w:r w:rsidRPr="00166F92">
              <w:rPr>
                <w:noProof/>
              </w:rPr>
              <w:tab/>
              <w:t>Functional Guarantees</w:t>
            </w:r>
            <w:bookmarkEnd w:id="1111"/>
            <w:bookmarkEnd w:id="1112"/>
          </w:p>
        </w:tc>
        <w:tc>
          <w:tcPr>
            <w:tcW w:w="6840" w:type="dxa"/>
          </w:tcPr>
          <w:p w14:paraId="23911C6C" w14:textId="77777777" w:rsidR="001146CD" w:rsidRPr="00166F92" w:rsidRDefault="001146CD" w:rsidP="004F20BF">
            <w:pPr>
              <w:spacing w:before="120" w:after="120"/>
              <w:ind w:left="576" w:right="-72" w:hanging="576"/>
              <w:rPr>
                <w:noProof/>
              </w:rPr>
            </w:pPr>
            <w:r w:rsidRPr="00166F92">
              <w:rPr>
                <w:noProof/>
              </w:rPr>
              <w:t>28.1</w:t>
            </w:r>
            <w:r w:rsidRPr="00166F92">
              <w:rPr>
                <w:noProof/>
              </w:rPr>
              <w:tab/>
              <w:t>The Contractor guarantees that during the Guarantee Test, the Facilities and all parts thereof shall attain the Functional Guarantees specified in the Appendix to the Contract Agreement titled Functional Guarantees, subject to and upon the conditions therein specified.</w:t>
            </w:r>
          </w:p>
          <w:p w14:paraId="10FC2305" w14:textId="77777777" w:rsidR="001146CD" w:rsidRPr="00166F92" w:rsidRDefault="001146CD" w:rsidP="004F20BF">
            <w:pPr>
              <w:spacing w:before="120" w:after="120"/>
              <w:ind w:left="576" w:right="-72" w:hanging="576"/>
              <w:rPr>
                <w:noProof/>
              </w:rPr>
            </w:pPr>
            <w:r w:rsidRPr="00166F92">
              <w:rPr>
                <w:noProof/>
              </w:rPr>
              <w:t>28.2</w:t>
            </w:r>
            <w:r w:rsidRPr="00166F92">
              <w:rPr>
                <w:noProof/>
              </w:rPr>
              <w:tab/>
              <w:t>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Employer upon completion of the necessary changes, modifications and/or additions, and shall request the Employer to repeat the Guarantee Test until the minimum level of the Guarantees has been met.  If the Contractor eventually fails to meet the minimum level of Functional Guarantees, the Employer may consider termination of the Contract, pursuant to GCC Sub-Clause 42.2.2.</w:t>
            </w:r>
          </w:p>
          <w:p w14:paraId="33D82ABE" w14:textId="77777777" w:rsidR="001146CD" w:rsidRPr="00166F92" w:rsidRDefault="001146CD" w:rsidP="004F20BF">
            <w:pPr>
              <w:spacing w:before="120" w:after="120"/>
              <w:ind w:left="576" w:right="-72" w:hanging="576"/>
              <w:rPr>
                <w:noProof/>
              </w:rPr>
            </w:pPr>
            <w:r w:rsidRPr="00166F92">
              <w:rPr>
                <w:noProof/>
              </w:rPr>
              <w:t>28.3</w:t>
            </w:r>
            <w:r w:rsidRPr="00166F92">
              <w:rPr>
                <w:noProof/>
              </w:rPr>
              <w:tab/>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06EC9025" w14:textId="77777777" w:rsidR="001146CD" w:rsidRPr="00166F92" w:rsidRDefault="001146CD" w:rsidP="004F20BF">
            <w:pPr>
              <w:spacing w:before="120" w:after="120"/>
              <w:ind w:left="1152" w:right="-72" w:hanging="576"/>
              <w:rPr>
                <w:noProof/>
              </w:rPr>
            </w:pPr>
            <w:r w:rsidRPr="00166F92">
              <w:rPr>
                <w:noProof/>
              </w:rPr>
              <w:lastRenderedPageBreak/>
              <w:t>(a)</w:t>
            </w:r>
            <w:r w:rsidRPr="00166F92">
              <w:rPr>
                <w:noProof/>
              </w:rPr>
              <w:tab/>
              <w:t>make such changes, modifications and/or additions to the Facilities or any part thereof that are necessary to attain the Functional Guarantees at its cost and expense, and shall request the Employer to repeat the Guarantee Test or</w:t>
            </w:r>
          </w:p>
          <w:p w14:paraId="3C629C1B" w14:textId="77777777" w:rsidR="001146CD" w:rsidRPr="00166F92" w:rsidRDefault="001146CD" w:rsidP="004F20BF">
            <w:pPr>
              <w:spacing w:before="120" w:after="120"/>
              <w:ind w:left="1152" w:right="-72" w:hanging="576"/>
              <w:rPr>
                <w:noProof/>
              </w:rPr>
            </w:pPr>
            <w:r w:rsidRPr="00166F92">
              <w:rPr>
                <w:noProof/>
              </w:rPr>
              <w:t>(b)</w:t>
            </w:r>
            <w:r w:rsidRPr="00166F92">
              <w:rPr>
                <w:noProof/>
              </w:rPr>
              <w:tab/>
              <w:t>pay liquidated damages to the Employer in respect of the failure to meet the Functional Guarantees in accordance with the provisions in the  Appendix to the Contract Agreement titled Functional Guarantees.</w:t>
            </w:r>
          </w:p>
          <w:p w14:paraId="2E0B8848" w14:textId="77777777" w:rsidR="001146CD" w:rsidRPr="00166F92" w:rsidRDefault="001146CD" w:rsidP="004F20BF">
            <w:pPr>
              <w:spacing w:before="120" w:after="120"/>
              <w:ind w:left="576" w:right="-72" w:hanging="576"/>
              <w:rPr>
                <w:noProof/>
              </w:rPr>
            </w:pPr>
            <w:r w:rsidRPr="00166F92">
              <w:rPr>
                <w:noProof/>
              </w:rPr>
              <w:t>28.4</w:t>
            </w:r>
            <w:r w:rsidRPr="00166F92">
              <w:rPr>
                <w:noProof/>
              </w:rPr>
              <w:tab/>
              <w:t>The payment of liquidated damages under GCC Sub-Clause 28.3, up to the limitation of liability specified in the Appendix to the Contract Agreement titled Functional Guarantees, shall completely satisfy the Contractor’s guarantees under GCC Sub-Clause 28.3, and the Contractor shall have no further liability whatsoever to the Employer 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1146CD" w:rsidRPr="00166F92" w14:paraId="07D2B9EB" w14:textId="77777777" w:rsidTr="00426755">
        <w:tc>
          <w:tcPr>
            <w:tcW w:w="2340" w:type="dxa"/>
          </w:tcPr>
          <w:p w14:paraId="17E9C1E1" w14:textId="748D0AE7" w:rsidR="001146CD" w:rsidRPr="00166F92" w:rsidRDefault="001146CD" w:rsidP="004F20BF">
            <w:pPr>
              <w:pStyle w:val="S7Header2"/>
              <w:spacing w:before="120" w:after="120"/>
              <w:ind w:left="432" w:hanging="432"/>
              <w:rPr>
                <w:noProof/>
              </w:rPr>
            </w:pPr>
            <w:bookmarkStart w:id="1113" w:name="_Toc454731670"/>
            <w:bookmarkStart w:id="1114" w:name="_Toc135149782"/>
            <w:r w:rsidRPr="00166F92">
              <w:rPr>
                <w:noProof/>
              </w:rPr>
              <w:lastRenderedPageBreak/>
              <w:t>29.</w:t>
            </w:r>
            <w:r w:rsidRPr="00166F92">
              <w:rPr>
                <w:noProof/>
              </w:rPr>
              <w:tab/>
              <w:t>Patent Indemnity</w:t>
            </w:r>
            <w:bookmarkEnd w:id="1113"/>
            <w:bookmarkEnd w:id="1114"/>
          </w:p>
        </w:tc>
        <w:tc>
          <w:tcPr>
            <w:tcW w:w="6840" w:type="dxa"/>
          </w:tcPr>
          <w:p w14:paraId="7DBF9A7E" w14:textId="77777777" w:rsidR="001146CD" w:rsidRPr="00166F92" w:rsidRDefault="001146CD" w:rsidP="004F20BF">
            <w:pPr>
              <w:spacing w:before="120" w:after="120"/>
              <w:ind w:left="576" w:right="-72" w:hanging="576"/>
              <w:rPr>
                <w:noProof/>
              </w:rPr>
            </w:pPr>
            <w:r w:rsidRPr="00166F92">
              <w:rPr>
                <w:noProof/>
              </w:rPr>
              <w:t>29.1</w:t>
            </w:r>
            <w:r w:rsidRPr="00166F92">
              <w:rPr>
                <w:noProof/>
              </w:rPr>
              <w:tab/>
              <w:t>The Contractor shall, subject to the Employer’s compliance with GCC Sub-Clause 29.2, indemnify and hold harmless the Employer and its employees and officers from and against any and all suits, actions or administrative proceedings, claims, demands, losses, damages, costs, and expenses of whatsoever nature, including attorney’s fees and expenses, which the Employer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3A96D819" w14:textId="4B62D701" w:rsidR="001146CD" w:rsidRPr="00166F92" w:rsidRDefault="001146CD" w:rsidP="004F20BF">
            <w:pPr>
              <w:spacing w:before="120" w:after="120"/>
              <w:ind w:left="515" w:right="-72"/>
              <w:rPr>
                <w:noProof/>
              </w:rPr>
            </w:pPr>
            <w:r w:rsidRPr="00166F92">
              <w:rPr>
                <w:noProof/>
              </w:rPr>
              <w:t xml:space="preserve">Such indemnity shall not cover any use of the Facilities or any part thereof other than for the purpose indicated by or to be reasonably inferred from the Contract, any infringement </w:t>
            </w:r>
            <w:r w:rsidRPr="00166F92">
              <w:rPr>
                <w:noProof/>
              </w:rPr>
              <w:lastRenderedPageBreak/>
              <w:t xml:space="preserve">resulting from the use of the Facilities or any part thereof, or any products produced thereby in association or combination with any other equipment, </w:t>
            </w:r>
            <w:r w:rsidR="00993F14">
              <w:rPr>
                <w:noProof/>
              </w:rPr>
              <w:t>P</w:t>
            </w:r>
            <w:r w:rsidR="00993F14" w:rsidRPr="00166F92">
              <w:rPr>
                <w:noProof/>
              </w:rPr>
              <w:t xml:space="preserve">lant </w:t>
            </w:r>
            <w:r w:rsidRPr="00166F92">
              <w:rPr>
                <w:noProof/>
              </w:rPr>
              <w:t>or materials not supplied by the Contractor, pursuant to the Contract Agreement.</w:t>
            </w:r>
          </w:p>
          <w:p w14:paraId="47ED0887" w14:textId="77777777" w:rsidR="001146CD" w:rsidRPr="00166F92" w:rsidRDefault="001146CD" w:rsidP="004F20BF">
            <w:pPr>
              <w:spacing w:before="120" w:after="120"/>
              <w:ind w:left="576" w:right="-72" w:hanging="576"/>
              <w:rPr>
                <w:noProof/>
              </w:rPr>
            </w:pPr>
            <w:r w:rsidRPr="00166F92">
              <w:rPr>
                <w:noProof/>
              </w:rPr>
              <w:t>29.2</w:t>
            </w:r>
            <w:r w:rsidRPr="00166F92">
              <w:rPr>
                <w:noProof/>
              </w:rPr>
              <w:tab/>
              <w:t>If any proceedings are brought or any claim is made against the Employer arising out of the matters referred to in GCC Sub-Clause 29.1, the Employer shall promptly give the Contractor a notice thereof, and the Contractor may at its own expense and in the Employer’s name conduct such proceedings or claim and any negotiations for the settlement of any such proceedings or claim.</w:t>
            </w:r>
          </w:p>
          <w:p w14:paraId="6B6D0DE3" w14:textId="77777777" w:rsidR="001146CD" w:rsidRPr="00166F92" w:rsidRDefault="001146CD" w:rsidP="004F20BF">
            <w:pPr>
              <w:spacing w:before="120" w:after="120"/>
              <w:ind w:left="515" w:right="-72"/>
              <w:rPr>
                <w:noProof/>
              </w:rPr>
            </w:pPr>
            <w:r w:rsidRPr="00166F92">
              <w:rPr>
                <w:noProof/>
              </w:rPr>
              <w:t xml:space="preserve">If the Contractor fails to notify the Employer within twenty-eight (28) days after receipt of such notice that it intends to conduct any such </w:t>
            </w:r>
            <w:r w:rsidRPr="004F20BF">
              <w:rPr>
                <w:rFonts w:eastAsia="Arial Narrow"/>
                <w:color w:val="000000"/>
              </w:rPr>
              <w:t>proceedings</w:t>
            </w:r>
            <w:r w:rsidRPr="00166F92">
              <w:rPr>
                <w:noProof/>
              </w:rPr>
              <w:t xml:space="preserve">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51BABE6A" w14:textId="77777777" w:rsidR="001146CD" w:rsidRPr="00166F92" w:rsidRDefault="001146CD" w:rsidP="004F20BF">
            <w:pPr>
              <w:spacing w:before="120" w:after="120"/>
              <w:ind w:left="515" w:right="-72"/>
              <w:rPr>
                <w:noProof/>
              </w:rPr>
            </w:pPr>
            <w:r w:rsidRPr="00166F92">
              <w:rPr>
                <w:noProof/>
              </w:rPr>
              <w:t xml:space="preserve">The Employer shall, at the Contractor’s request, afford all available </w:t>
            </w:r>
            <w:r w:rsidRPr="004F20BF">
              <w:rPr>
                <w:rFonts w:eastAsia="Arial Narrow"/>
                <w:color w:val="000000"/>
              </w:rPr>
              <w:t>assistance</w:t>
            </w:r>
            <w:r w:rsidRPr="00166F92">
              <w:rPr>
                <w:noProof/>
              </w:rPr>
              <w:t xml:space="preserve"> to the Contractor in conducting such proceedings or claim, and shall be reimbursed by the Contractor for all reasonable expenses incurred in so doing.</w:t>
            </w:r>
          </w:p>
          <w:p w14:paraId="0427D994" w14:textId="77777777" w:rsidR="001146CD" w:rsidRPr="00166F92" w:rsidRDefault="001146CD" w:rsidP="004F20BF">
            <w:pPr>
              <w:spacing w:before="120" w:after="120"/>
              <w:ind w:left="576" w:right="-72" w:hanging="576"/>
              <w:rPr>
                <w:noProof/>
              </w:rPr>
            </w:pPr>
            <w:r w:rsidRPr="00166F92">
              <w:rPr>
                <w:noProof/>
              </w:rPr>
              <w:t>29.3</w:t>
            </w:r>
            <w:r w:rsidRPr="00166F92">
              <w:rPr>
                <w:noProof/>
              </w:rPr>
              <w:tab/>
              <w:t>The Employer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Employer.</w:t>
            </w:r>
          </w:p>
        </w:tc>
      </w:tr>
      <w:tr w:rsidR="001146CD" w:rsidRPr="00166F92" w14:paraId="50FB02D1" w14:textId="77777777" w:rsidTr="00426755">
        <w:tc>
          <w:tcPr>
            <w:tcW w:w="2340" w:type="dxa"/>
          </w:tcPr>
          <w:p w14:paraId="3A3313DC" w14:textId="74912FD3" w:rsidR="001146CD" w:rsidRPr="00166F92" w:rsidRDefault="001146CD" w:rsidP="004F20BF">
            <w:pPr>
              <w:pStyle w:val="S7Header2"/>
              <w:spacing w:before="120" w:after="120"/>
              <w:ind w:left="432" w:hanging="432"/>
              <w:rPr>
                <w:noProof/>
              </w:rPr>
            </w:pPr>
            <w:bookmarkStart w:id="1115" w:name="_Toc454731671"/>
            <w:bookmarkStart w:id="1116" w:name="_Toc135149783"/>
            <w:r w:rsidRPr="00166F92">
              <w:rPr>
                <w:noProof/>
              </w:rPr>
              <w:lastRenderedPageBreak/>
              <w:t>30.</w:t>
            </w:r>
            <w:r w:rsidRPr="00166F92">
              <w:rPr>
                <w:noProof/>
              </w:rPr>
              <w:tab/>
              <w:t>Limitation of Liability</w:t>
            </w:r>
            <w:bookmarkEnd w:id="1115"/>
            <w:bookmarkEnd w:id="1116"/>
          </w:p>
        </w:tc>
        <w:tc>
          <w:tcPr>
            <w:tcW w:w="6840" w:type="dxa"/>
          </w:tcPr>
          <w:p w14:paraId="548DAE32" w14:textId="77777777" w:rsidR="001146CD" w:rsidRPr="00166F92" w:rsidRDefault="001146CD" w:rsidP="004F20BF">
            <w:pPr>
              <w:spacing w:before="120" w:after="120"/>
              <w:ind w:left="576" w:right="-72" w:hanging="576"/>
              <w:rPr>
                <w:noProof/>
              </w:rPr>
            </w:pPr>
            <w:r w:rsidRPr="00166F92">
              <w:rPr>
                <w:noProof/>
              </w:rPr>
              <w:t>30.1</w:t>
            </w:r>
            <w:r w:rsidRPr="00166F92">
              <w:rPr>
                <w:noProof/>
              </w:rPr>
              <w:tab/>
              <w:t>Except in cases of criminal negligence or willful misconduct,</w:t>
            </w:r>
          </w:p>
          <w:p w14:paraId="5A6094BF" w14:textId="77777777" w:rsidR="001146CD" w:rsidRPr="00166F92" w:rsidRDefault="001146CD" w:rsidP="004F20BF">
            <w:pPr>
              <w:spacing w:before="120" w:after="120"/>
              <w:ind w:left="1152" w:right="-72" w:hanging="576"/>
              <w:rPr>
                <w:noProof/>
              </w:rPr>
            </w:pPr>
            <w:r w:rsidRPr="00166F92">
              <w:rPr>
                <w:noProof/>
              </w:rPr>
              <w:t>(a)</w:t>
            </w:r>
            <w:r w:rsidRPr="00166F92">
              <w:rPr>
                <w:noProof/>
              </w:rPr>
              <w:tab/>
              <w:t>neither Party shall be liable to the other Party, whether in contract, tort, or otherwise, for any indirect or consequential loss or damage, loss of use, loss of production, or loss of profits or interest costs, which may be suffered by the other Party in connection with the Contract, other than specifically provided as any obligation of the Party in the Contract, and</w:t>
            </w:r>
          </w:p>
          <w:p w14:paraId="46374265" w14:textId="77777777" w:rsidR="001146CD" w:rsidRPr="00166F92" w:rsidRDefault="001146CD" w:rsidP="004F20BF">
            <w:pPr>
              <w:spacing w:before="120" w:after="120"/>
              <w:ind w:left="1152" w:right="-72" w:hanging="576"/>
              <w:rPr>
                <w:noProof/>
              </w:rPr>
            </w:pPr>
            <w:r w:rsidRPr="00166F92">
              <w:rPr>
                <w:noProof/>
              </w:rPr>
              <w:t>(b)</w:t>
            </w:r>
            <w:r w:rsidRPr="00166F92">
              <w:rPr>
                <w:noProof/>
              </w:rPr>
              <w:tab/>
              <w:t>the aggregate liability of the Contractor to the Employer, whether under the Contract, in tort or otherwise, shall not exceed the amount resulting from the application of the multiplier specified in the PCC, to the Contract Price or, if a multiplier is not so specified, the total Contract Price, provided that this limitation shall not apply to the cost of repairing or replacing defective equipment, or to any obligation of the Contractor to indemnify the Employer with respect to patent infringement.</w:t>
            </w:r>
          </w:p>
        </w:tc>
      </w:tr>
    </w:tbl>
    <w:p w14:paraId="48A7FBDE" w14:textId="77777777" w:rsidR="001146CD" w:rsidRPr="00166F92" w:rsidRDefault="001146CD">
      <w:pPr>
        <w:pStyle w:val="S7Header1"/>
        <w:keepNext/>
        <w:numPr>
          <w:ilvl w:val="0"/>
          <w:numId w:val="54"/>
        </w:numPr>
        <w:spacing w:after="120"/>
        <w:outlineLvl w:val="0"/>
        <w:rPr>
          <w:noProof/>
        </w:rPr>
      </w:pPr>
      <w:bookmarkStart w:id="1117" w:name="_Toc454731672"/>
      <w:bookmarkStart w:id="1118" w:name="_Toc135149784"/>
      <w:r w:rsidRPr="00166F92">
        <w:rPr>
          <w:noProof/>
        </w:rPr>
        <w:t>Risk Distribution</w:t>
      </w:r>
      <w:bookmarkEnd w:id="1117"/>
      <w:bookmarkEnd w:id="1118"/>
    </w:p>
    <w:tbl>
      <w:tblPr>
        <w:tblW w:w="0" w:type="auto"/>
        <w:tblLayout w:type="fixed"/>
        <w:tblLook w:val="0000" w:firstRow="0" w:lastRow="0" w:firstColumn="0" w:lastColumn="0" w:noHBand="0" w:noVBand="0"/>
      </w:tblPr>
      <w:tblGrid>
        <w:gridCol w:w="2160"/>
        <w:gridCol w:w="6984"/>
      </w:tblGrid>
      <w:tr w:rsidR="001146CD" w:rsidRPr="00166F92" w14:paraId="64ADC6CC" w14:textId="77777777" w:rsidTr="001146CD">
        <w:tc>
          <w:tcPr>
            <w:tcW w:w="2160" w:type="dxa"/>
          </w:tcPr>
          <w:p w14:paraId="6F765BB9" w14:textId="77777777" w:rsidR="001146CD" w:rsidRPr="00166F92" w:rsidRDefault="001146CD" w:rsidP="004F20BF">
            <w:pPr>
              <w:pStyle w:val="S7Header2"/>
              <w:spacing w:before="120" w:after="120"/>
              <w:ind w:left="432" w:hanging="432"/>
              <w:rPr>
                <w:noProof/>
              </w:rPr>
            </w:pPr>
            <w:bookmarkStart w:id="1119" w:name="_Toc454731673"/>
            <w:bookmarkStart w:id="1120" w:name="_Toc135149785"/>
            <w:r w:rsidRPr="00166F92">
              <w:rPr>
                <w:noProof/>
              </w:rPr>
              <w:t>31.</w:t>
            </w:r>
            <w:r w:rsidRPr="00166F92">
              <w:rPr>
                <w:noProof/>
              </w:rPr>
              <w:tab/>
              <w:t>Transfer of Ownership</w:t>
            </w:r>
            <w:bookmarkEnd w:id="1119"/>
            <w:bookmarkEnd w:id="1120"/>
          </w:p>
        </w:tc>
        <w:tc>
          <w:tcPr>
            <w:tcW w:w="6984" w:type="dxa"/>
          </w:tcPr>
          <w:p w14:paraId="2AA9AD83" w14:textId="77777777" w:rsidR="001146CD" w:rsidRPr="00166F92" w:rsidRDefault="001146CD" w:rsidP="004F20BF">
            <w:pPr>
              <w:spacing w:before="120" w:after="120"/>
              <w:ind w:left="576" w:right="-72" w:hanging="576"/>
              <w:rPr>
                <w:noProof/>
              </w:rPr>
            </w:pPr>
            <w:r w:rsidRPr="00166F92">
              <w:rPr>
                <w:noProof/>
              </w:rPr>
              <w:t>31.1</w:t>
            </w:r>
            <w:r w:rsidRPr="00166F92">
              <w:rPr>
                <w:noProof/>
              </w:rPr>
              <w:tab/>
              <w:t>Ownership of the Plant (including spare parts) to be imported into the country where the Site is located shall be transferred to the Employer upon loading on to the mode of transport to be used to convey the Plant from the country of origin to that country.</w:t>
            </w:r>
          </w:p>
          <w:p w14:paraId="4A72443E" w14:textId="77777777" w:rsidR="001146CD" w:rsidRPr="00166F92" w:rsidRDefault="001146CD" w:rsidP="004F20BF">
            <w:pPr>
              <w:spacing w:before="120" w:after="120"/>
              <w:ind w:left="576" w:right="-72" w:hanging="576"/>
              <w:rPr>
                <w:noProof/>
              </w:rPr>
            </w:pPr>
            <w:r w:rsidRPr="00166F92">
              <w:rPr>
                <w:noProof/>
              </w:rPr>
              <w:t>31.2</w:t>
            </w:r>
            <w:r w:rsidRPr="00166F92">
              <w:rPr>
                <w:noProof/>
              </w:rPr>
              <w:tab/>
              <w:t>Ownership of the Plant (including spare parts) procured in the country where the Site is located shall be transferred to the Employer when the Plant are brought on to the Site.</w:t>
            </w:r>
          </w:p>
          <w:p w14:paraId="1CB0ED92" w14:textId="77777777" w:rsidR="001146CD" w:rsidRPr="00166F92" w:rsidRDefault="001146CD" w:rsidP="004F20BF">
            <w:pPr>
              <w:spacing w:before="120" w:after="120"/>
              <w:ind w:left="576" w:right="-72" w:hanging="576"/>
              <w:rPr>
                <w:noProof/>
              </w:rPr>
            </w:pPr>
            <w:r w:rsidRPr="00166F92">
              <w:rPr>
                <w:noProof/>
              </w:rPr>
              <w:t>31.3</w:t>
            </w:r>
            <w:r w:rsidRPr="00166F92">
              <w:rPr>
                <w:noProof/>
              </w:rPr>
              <w:tab/>
              <w:t>Ownership of the Contractor’s Equipment used by the Contractor and its Subcontractors in connection with the Contract shall remain with the Contractor or its Subcontractors.</w:t>
            </w:r>
          </w:p>
          <w:p w14:paraId="4A96B4DC" w14:textId="77777777" w:rsidR="001146CD" w:rsidRPr="00166F92" w:rsidRDefault="001146CD" w:rsidP="004F20BF">
            <w:pPr>
              <w:spacing w:before="120" w:after="120"/>
              <w:ind w:left="576" w:right="-72" w:hanging="576"/>
              <w:rPr>
                <w:noProof/>
              </w:rPr>
            </w:pPr>
            <w:r w:rsidRPr="00166F92">
              <w:rPr>
                <w:noProof/>
              </w:rPr>
              <w:t>31.4</w:t>
            </w:r>
            <w:r w:rsidRPr="00166F92">
              <w:rPr>
                <w:noProof/>
              </w:rPr>
              <w:tab/>
              <w:t>Ownership of any Plant in excess of the requirements for the Facilities shall revert to the Contractor upon Completion of the Facilities or at such earlier time when the Employer and the Contractor agree that the Plant in question are no longer required for the Facilities.</w:t>
            </w:r>
          </w:p>
          <w:p w14:paraId="12A525F4" w14:textId="77777777" w:rsidR="001146CD" w:rsidRPr="00166F92" w:rsidRDefault="001146CD" w:rsidP="004F20BF">
            <w:pPr>
              <w:spacing w:before="120" w:after="120"/>
              <w:ind w:left="576" w:right="-72" w:hanging="576"/>
              <w:rPr>
                <w:noProof/>
              </w:rPr>
            </w:pPr>
            <w:r w:rsidRPr="00166F92">
              <w:rPr>
                <w:noProof/>
              </w:rPr>
              <w:lastRenderedPageBreak/>
              <w:t>31.5</w:t>
            </w:r>
            <w:r w:rsidRPr="00166F92">
              <w:rPr>
                <w:noProof/>
              </w:rPr>
              <w:tab/>
              <w:t>Notwithstanding the transfer of ownership of the Plant, the responsibility for care and custody thereof together with the risk of loss or damage thereto shall remain with the Contractor pursuant to GCC Clause 32 (Care of Facilities) hereof until Completion of the Facilities or the part thereof in which such Plant are incorporated.</w:t>
            </w:r>
          </w:p>
        </w:tc>
      </w:tr>
      <w:tr w:rsidR="001146CD" w:rsidRPr="00166F92" w14:paraId="3A21C533" w14:textId="77777777" w:rsidTr="001146CD">
        <w:tc>
          <w:tcPr>
            <w:tcW w:w="2160" w:type="dxa"/>
          </w:tcPr>
          <w:p w14:paraId="79B0730C" w14:textId="77777777" w:rsidR="001146CD" w:rsidRPr="00166F92" w:rsidRDefault="001146CD" w:rsidP="004F20BF">
            <w:pPr>
              <w:pStyle w:val="S7Header2"/>
              <w:spacing w:before="120" w:after="120"/>
              <w:ind w:left="432" w:hanging="432"/>
              <w:rPr>
                <w:noProof/>
              </w:rPr>
            </w:pPr>
            <w:bookmarkStart w:id="1121" w:name="_Toc454731674"/>
            <w:bookmarkStart w:id="1122" w:name="_Toc135149786"/>
            <w:r w:rsidRPr="00166F92">
              <w:rPr>
                <w:noProof/>
              </w:rPr>
              <w:lastRenderedPageBreak/>
              <w:t>32.</w:t>
            </w:r>
            <w:r w:rsidRPr="00166F92">
              <w:rPr>
                <w:noProof/>
              </w:rPr>
              <w:tab/>
              <w:t>Care of Facilities</w:t>
            </w:r>
            <w:bookmarkEnd w:id="1121"/>
            <w:bookmarkEnd w:id="1122"/>
          </w:p>
        </w:tc>
        <w:tc>
          <w:tcPr>
            <w:tcW w:w="6984" w:type="dxa"/>
          </w:tcPr>
          <w:p w14:paraId="013A85A1" w14:textId="77777777" w:rsidR="001146CD" w:rsidRPr="00166F92" w:rsidRDefault="001146CD" w:rsidP="004F20BF">
            <w:pPr>
              <w:spacing w:before="120" w:after="120"/>
              <w:ind w:left="576" w:right="-72" w:hanging="576"/>
              <w:rPr>
                <w:noProof/>
              </w:rPr>
            </w:pPr>
            <w:r w:rsidRPr="00166F92">
              <w:rPr>
                <w:noProof/>
              </w:rPr>
              <w:t>32.1</w:t>
            </w:r>
            <w:r w:rsidRPr="00166F92">
              <w:rPr>
                <w:noProof/>
              </w:rPr>
              <w:tab/>
            </w:r>
            <w:r w:rsidRPr="00166F92">
              <w:rPr>
                <w:noProof/>
                <w:spacing w:val="-4"/>
              </w:rPr>
              <w:t>The Contractor shall be responsible for the care and custody of the Facilities or any part thereof until the date of Completion of the Facilities pursuant to GCC Clause 24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27.  Notwithstanding the foregoing, the Contractor shall not be liable for any loss or damage to the Facilities or that part thereof caused by reason of any of the matters specified or referred to in paragraphs (a), (b) and (c) of GCC Sub-Clauses 32.2 and 38.1.</w:t>
            </w:r>
          </w:p>
          <w:p w14:paraId="3D25251D" w14:textId="77777777" w:rsidR="001146CD" w:rsidRPr="00166F92" w:rsidRDefault="001146CD" w:rsidP="004F20BF">
            <w:pPr>
              <w:spacing w:before="120" w:after="120"/>
              <w:ind w:left="576" w:right="-72" w:hanging="576"/>
              <w:rPr>
                <w:noProof/>
              </w:rPr>
            </w:pPr>
            <w:r w:rsidRPr="00166F92">
              <w:rPr>
                <w:noProof/>
              </w:rPr>
              <w:t>32.2</w:t>
            </w:r>
            <w:r w:rsidRPr="00166F92">
              <w:rPr>
                <w:noProof/>
              </w:rPr>
              <w:tab/>
              <w:t>If any loss or damage occurs to the Facilities or any part thereof or to the Contractor’s temporary facilities by reason of</w:t>
            </w:r>
          </w:p>
          <w:p w14:paraId="550DA925" w14:textId="77777777" w:rsidR="001146CD" w:rsidRPr="00166F92" w:rsidRDefault="001146CD" w:rsidP="004F20BF">
            <w:pPr>
              <w:spacing w:before="120" w:after="120"/>
              <w:ind w:left="1152" w:right="-72" w:hanging="576"/>
              <w:rPr>
                <w:noProof/>
              </w:rPr>
            </w:pPr>
            <w:r w:rsidRPr="00166F92">
              <w:rPr>
                <w:noProof/>
              </w:rPr>
              <w:t>(a)</w:t>
            </w:r>
            <w:r w:rsidRPr="00166F92">
              <w:rPr>
                <w:noProof/>
              </w:rPr>
              <w:tab/>
            </w:r>
            <w:r w:rsidRPr="00166F92">
              <w:rPr>
                <w:noProof/>
                <w:spacing w:val="-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GCC Clause 34 hereof; or</w:t>
            </w:r>
          </w:p>
          <w:p w14:paraId="081ECD0E" w14:textId="77777777" w:rsidR="001146CD" w:rsidRPr="00166F92" w:rsidRDefault="001146CD" w:rsidP="004F20BF">
            <w:pPr>
              <w:spacing w:before="120" w:after="120"/>
              <w:ind w:left="1152" w:right="-72" w:hanging="576"/>
              <w:rPr>
                <w:noProof/>
              </w:rPr>
            </w:pPr>
            <w:r w:rsidRPr="00166F92">
              <w:rPr>
                <w:noProof/>
              </w:rPr>
              <w:lastRenderedPageBreak/>
              <w:t>(b)</w:t>
            </w:r>
            <w:r w:rsidRPr="00166F92">
              <w:rPr>
                <w:noProof/>
              </w:rPr>
              <w:tab/>
              <w:t>any use or occupation by the Employer or any third Party other than a Subcontractor, authorized by the Employer of any part of the Facilities; or</w:t>
            </w:r>
          </w:p>
          <w:p w14:paraId="20AD590C" w14:textId="77777777" w:rsidR="001146CD" w:rsidRPr="00166F92" w:rsidRDefault="001146CD" w:rsidP="004F20BF">
            <w:pPr>
              <w:spacing w:before="120" w:after="120"/>
              <w:ind w:left="1152" w:right="-72" w:hanging="576"/>
              <w:rPr>
                <w:noProof/>
              </w:rPr>
            </w:pPr>
            <w:r w:rsidRPr="00166F92">
              <w:rPr>
                <w:noProof/>
              </w:rPr>
              <w:t>(c)</w:t>
            </w:r>
            <w:r w:rsidRPr="00166F92">
              <w:rPr>
                <w:noProof/>
              </w:rPr>
              <w:tab/>
              <w:t>any use of or reliance upon any design, data or specification provided or designated by or on behalf of the Employer, or any such matter for which the Contractor has disclaimed responsibility herein,</w:t>
            </w:r>
          </w:p>
          <w:p w14:paraId="353DD55C" w14:textId="77777777" w:rsidR="001146CD" w:rsidRPr="00166F92" w:rsidRDefault="001146CD" w:rsidP="00010369">
            <w:pPr>
              <w:spacing w:before="120" w:after="120"/>
              <w:ind w:left="602" w:right="-72"/>
              <w:rPr>
                <w:noProof/>
              </w:rPr>
            </w:pPr>
            <w:r w:rsidRPr="00166F92">
              <w:rPr>
                <w:noProof/>
              </w:rPr>
              <w:t xml:space="preserve">the Employer shall pay to the Contractor all sums payable in respect of the Facilities executed, notwithstanding that the same be lost, destroyed or damaged, and will pay to the Contractor the replacement value of all temporary facilities and all parts thereof lost, destroyed or damaged.  If the Employer requests the Contractor in writing to make good any loss or damage to the Facilities thereby occasioned, the Contractor shall make good the same at the cost of the Employer in accordance with GCC Clause 39.  If the Employer does not request the Contractor in writing to make good any loss or damage to the Facilities thereby occasioned, the Employer shall either request a change in accordance with GCC Clause 39, excluding the performance of that part of the Facilities thereby lost, destroyed or damaged, or, where the loss or damage affects a substantial part of the Facilities, the Employer shall terminate the Contract pursuant to GCC Sub-Clause 42.1 hereof. </w:t>
            </w:r>
          </w:p>
          <w:p w14:paraId="202F0683" w14:textId="77777777" w:rsidR="001146CD" w:rsidRPr="00166F92" w:rsidRDefault="001146CD" w:rsidP="004F20BF">
            <w:pPr>
              <w:spacing w:before="120" w:after="120"/>
              <w:ind w:left="576" w:right="-72" w:hanging="576"/>
              <w:rPr>
                <w:noProof/>
              </w:rPr>
            </w:pPr>
            <w:r w:rsidRPr="00166F92">
              <w:rPr>
                <w:noProof/>
              </w:rPr>
              <w:t>32.3</w:t>
            </w:r>
            <w:r w:rsidRPr="00166F92">
              <w:rPr>
                <w:noProof/>
              </w:rPr>
              <w:tab/>
              <w:t>The Contractor shall be liable for any loss of or damage to any Contractor’s Equipment, or any other property of the Contractor used or intended to be used for purposes of the Facilities, except (i) as mentioned in GCC Sub-Clause 32.2 with respect to the Contractor’s temporary facilities, and (ii) where such loss or damage arises by reason of any of the matters specified in GCC Sub-Clauses 32.2 (b) and (c) and 38.1.</w:t>
            </w:r>
          </w:p>
          <w:p w14:paraId="47198C22" w14:textId="77777777" w:rsidR="001146CD" w:rsidRPr="00166F92" w:rsidRDefault="001146CD" w:rsidP="004F20BF">
            <w:pPr>
              <w:spacing w:before="120" w:after="120"/>
              <w:ind w:left="576" w:right="-72" w:hanging="576"/>
              <w:rPr>
                <w:noProof/>
              </w:rPr>
            </w:pPr>
            <w:r w:rsidRPr="00166F92">
              <w:rPr>
                <w:noProof/>
              </w:rPr>
              <w:t>32.4</w:t>
            </w:r>
            <w:r w:rsidRPr="00166F92">
              <w:rPr>
                <w:noProof/>
              </w:rPr>
              <w:tab/>
              <w:t>With respect to any loss or damage caused to the Facilities or any part thereof or to the Contractor’s Equipment by reason of any of the matters specified in GCC Sub-Clause 38.1, the provisions of GCC Sub-Clause 38.3 shall apply.</w:t>
            </w:r>
          </w:p>
        </w:tc>
      </w:tr>
      <w:tr w:rsidR="001146CD" w:rsidRPr="00166F92" w14:paraId="35C41181" w14:textId="77777777" w:rsidTr="001146CD">
        <w:tc>
          <w:tcPr>
            <w:tcW w:w="2160" w:type="dxa"/>
          </w:tcPr>
          <w:p w14:paraId="3C970EFE" w14:textId="77777777" w:rsidR="001146CD" w:rsidRPr="00166F92" w:rsidRDefault="001146CD" w:rsidP="004F20BF">
            <w:pPr>
              <w:pStyle w:val="S7Header2"/>
              <w:spacing w:before="120" w:after="120"/>
              <w:ind w:left="432" w:hanging="432"/>
              <w:rPr>
                <w:noProof/>
              </w:rPr>
            </w:pPr>
            <w:bookmarkStart w:id="1123" w:name="_Toc454731675"/>
            <w:bookmarkStart w:id="1124" w:name="_Toc135149787"/>
            <w:r w:rsidRPr="00166F92">
              <w:rPr>
                <w:noProof/>
              </w:rPr>
              <w:lastRenderedPageBreak/>
              <w:t>33.</w:t>
            </w:r>
            <w:r w:rsidRPr="00166F92">
              <w:rPr>
                <w:noProof/>
              </w:rPr>
              <w:tab/>
              <w:t xml:space="preserve">Loss of or Damage to </w:t>
            </w:r>
            <w:r w:rsidRPr="00166F92">
              <w:rPr>
                <w:noProof/>
              </w:rPr>
              <w:lastRenderedPageBreak/>
              <w:t>Property; Accident or Injury to Workers; Indemnifica</w:t>
            </w:r>
            <w:r w:rsidRPr="00166F92">
              <w:rPr>
                <w:noProof/>
              </w:rPr>
              <w:softHyphen/>
              <w:t>tion</w:t>
            </w:r>
            <w:bookmarkEnd w:id="1123"/>
            <w:bookmarkEnd w:id="1124"/>
          </w:p>
        </w:tc>
        <w:tc>
          <w:tcPr>
            <w:tcW w:w="6984" w:type="dxa"/>
          </w:tcPr>
          <w:p w14:paraId="0A26FB78" w14:textId="77777777" w:rsidR="001146CD" w:rsidRPr="00166F92" w:rsidRDefault="001146CD" w:rsidP="004F20BF">
            <w:pPr>
              <w:spacing w:before="120" w:after="120"/>
              <w:ind w:left="576" w:right="-72" w:hanging="576"/>
              <w:rPr>
                <w:noProof/>
              </w:rPr>
            </w:pPr>
            <w:r w:rsidRPr="00166F92">
              <w:rPr>
                <w:noProof/>
              </w:rPr>
              <w:lastRenderedPageBreak/>
              <w:t>33.1</w:t>
            </w:r>
            <w:r w:rsidRPr="00166F92">
              <w:rPr>
                <w:noProof/>
              </w:rPr>
              <w:tab/>
              <w:t xml:space="preserve">Subject to GCC Sub-Clause 33.3, the Contractor shall indemnify and hold harmless the Employer and its employees and officers </w:t>
            </w:r>
            <w:r w:rsidRPr="00166F92">
              <w:rPr>
                <w:noProof/>
              </w:rPr>
              <w:lastRenderedPageBreak/>
              <w:t>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Employer, its contractors, employees, officers or agents.</w:t>
            </w:r>
          </w:p>
          <w:p w14:paraId="1489F23A" w14:textId="77777777" w:rsidR="001146CD" w:rsidRPr="00166F92" w:rsidRDefault="001146CD" w:rsidP="004F20BF">
            <w:pPr>
              <w:spacing w:before="120" w:after="120"/>
              <w:ind w:left="576" w:right="-72" w:hanging="576"/>
              <w:rPr>
                <w:noProof/>
              </w:rPr>
            </w:pPr>
            <w:r w:rsidRPr="00166F92">
              <w:rPr>
                <w:noProof/>
              </w:rPr>
              <w:t>33.2</w:t>
            </w:r>
            <w:r w:rsidRPr="00166F92">
              <w:rPr>
                <w:noProof/>
              </w:rPr>
              <w:tab/>
              <w:t>If any proceedings are brought or any claim is made against the Employer that might subject the Contractor to liability under GCC Sub-Clause 33.1, the Employer shall promptly give the Contractor a notice thereof and the Contractor may at its own expense and in the Employer’s name conduct such proceedings or claim and any negotiations for the settlement of any such proceedings or claim.</w:t>
            </w:r>
          </w:p>
          <w:p w14:paraId="0B1E676D" w14:textId="77777777" w:rsidR="001146CD" w:rsidRPr="00166F92" w:rsidRDefault="001146CD" w:rsidP="00010369">
            <w:pPr>
              <w:spacing w:before="120" w:after="120"/>
              <w:ind w:left="602" w:right="-72"/>
              <w:rPr>
                <w:noProof/>
              </w:rPr>
            </w:pPr>
            <w:r w:rsidRPr="00166F92">
              <w:rPr>
                <w:noProof/>
              </w:rPr>
              <w:t xml:space="preserve">If the Contractor fails to notify the Employer within twenty-eight (28) days after receipt of such notice that it intends to conduct any such </w:t>
            </w:r>
            <w:r w:rsidRPr="004F20BF">
              <w:rPr>
                <w:rFonts w:eastAsia="Arial Narrow"/>
                <w:color w:val="000000"/>
              </w:rPr>
              <w:t>proceedings</w:t>
            </w:r>
            <w:r w:rsidRPr="00166F92">
              <w:rPr>
                <w:noProof/>
              </w:rPr>
              <w:t xml:space="preserve">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28727799" w14:textId="77777777" w:rsidR="001146CD" w:rsidRPr="00166F92" w:rsidRDefault="001146CD" w:rsidP="00010369">
            <w:pPr>
              <w:spacing w:before="120" w:after="120"/>
              <w:ind w:left="602" w:right="-72"/>
              <w:rPr>
                <w:noProof/>
              </w:rPr>
            </w:pPr>
            <w:r w:rsidRPr="00166F92">
              <w:rPr>
                <w:noProof/>
              </w:rPr>
              <w:t xml:space="preserve">The Employer shall, at the Contractor’s request, afford all available </w:t>
            </w:r>
            <w:r w:rsidRPr="004F20BF">
              <w:rPr>
                <w:rFonts w:eastAsia="Arial Narrow"/>
                <w:color w:val="000000"/>
              </w:rPr>
              <w:t>assistance</w:t>
            </w:r>
            <w:r w:rsidRPr="00166F92">
              <w:rPr>
                <w:noProof/>
              </w:rPr>
              <w:t xml:space="preserve"> to the Contractor in conducting such proceedings or claim, and shall be reimbursed by the Contractor for all reasonable expenses incurred in so doing.</w:t>
            </w:r>
          </w:p>
          <w:p w14:paraId="4A62E87F" w14:textId="77777777" w:rsidR="001146CD" w:rsidRPr="00166F92" w:rsidRDefault="001146CD" w:rsidP="004F20BF">
            <w:pPr>
              <w:spacing w:before="120" w:after="120"/>
              <w:ind w:left="576" w:right="-72" w:hanging="576"/>
              <w:rPr>
                <w:noProof/>
              </w:rPr>
            </w:pPr>
            <w:r w:rsidRPr="00166F92">
              <w:rPr>
                <w:noProof/>
              </w:rPr>
              <w:t>33.3</w:t>
            </w:r>
            <w:r w:rsidRPr="00166F92">
              <w:rPr>
                <w:noProof/>
              </w:rPr>
              <w:tab/>
              <w:t xml:space="preserve">The Employer shall indemnify and hold harmless the Contractor and its employees, officers and Subcontractors from any liability for loss of or damage to property of the Employer, other than the Facilities not yet taken over, that is caused by fire, explosion or any other perils, in excess of the amount recoverable from insurances procured under GCC Clause 34, provided that such </w:t>
            </w:r>
            <w:r w:rsidRPr="00166F92">
              <w:rPr>
                <w:noProof/>
              </w:rPr>
              <w:lastRenderedPageBreak/>
              <w:t>fire, explosion or other perils were not caused by any act or failure of the Contractor.</w:t>
            </w:r>
          </w:p>
          <w:p w14:paraId="4F7E27A7" w14:textId="77777777" w:rsidR="001146CD" w:rsidRPr="00166F92" w:rsidRDefault="001146CD" w:rsidP="004F20BF">
            <w:pPr>
              <w:spacing w:before="120" w:after="120"/>
              <w:ind w:left="576" w:right="-72" w:hanging="576"/>
              <w:rPr>
                <w:noProof/>
              </w:rPr>
            </w:pPr>
            <w:r w:rsidRPr="00166F92">
              <w:rPr>
                <w:noProof/>
              </w:rPr>
              <w:t>33.4</w:t>
            </w:r>
            <w:r w:rsidRPr="00166F92">
              <w:rPr>
                <w:noProof/>
              </w:rPr>
              <w:tab/>
              <w:t>The Party entitled to the benefit of an indemnity under this GCC Clause 33 shall take all reasonable measures to mitigate any loss or damage which has occurred.  If the Party fails to take such measures, the other Party’s liabilities shall be correspondingly reduced.</w:t>
            </w:r>
          </w:p>
        </w:tc>
      </w:tr>
      <w:tr w:rsidR="001146CD" w:rsidRPr="00166F92" w14:paraId="15949D2A" w14:textId="77777777" w:rsidTr="001146CD">
        <w:tc>
          <w:tcPr>
            <w:tcW w:w="2160" w:type="dxa"/>
          </w:tcPr>
          <w:p w14:paraId="3DE0418E" w14:textId="77777777" w:rsidR="001146CD" w:rsidRPr="00166F92" w:rsidRDefault="001146CD" w:rsidP="004F20BF">
            <w:pPr>
              <w:pStyle w:val="S7Header2"/>
              <w:spacing w:before="120" w:after="120"/>
              <w:ind w:left="432" w:hanging="432"/>
              <w:rPr>
                <w:noProof/>
              </w:rPr>
            </w:pPr>
            <w:bookmarkStart w:id="1125" w:name="_Toc454731676"/>
            <w:bookmarkStart w:id="1126" w:name="_Toc135149788"/>
            <w:r w:rsidRPr="00166F92">
              <w:rPr>
                <w:noProof/>
              </w:rPr>
              <w:lastRenderedPageBreak/>
              <w:t>34.</w:t>
            </w:r>
            <w:r w:rsidRPr="00166F92">
              <w:rPr>
                <w:noProof/>
              </w:rPr>
              <w:tab/>
              <w:t>Insurance</w:t>
            </w:r>
            <w:bookmarkEnd w:id="1125"/>
            <w:bookmarkEnd w:id="1126"/>
          </w:p>
        </w:tc>
        <w:tc>
          <w:tcPr>
            <w:tcW w:w="6984" w:type="dxa"/>
          </w:tcPr>
          <w:p w14:paraId="5F3FA732" w14:textId="77777777" w:rsidR="001146CD" w:rsidRPr="00166F92" w:rsidRDefault="001146CD" w:rsidP="004F20BF">
            <w:pPr>
              <w:spacing w:before="120" w:after="120"/>
              <w:ind w:left="576" w:right="-72" w:hanging="576"/>
              <w:rPr>
                <w:noProof/>
              </w:rPr>
            </w:pPr>
            <w:r w:rsidRPr="00166F92">
              <w:rPr>
                <w:noProof/>
              </w:rPr>
              <w:t>34.1</w:t>
            </w:r>
            <w:r w:rsidRPr="00166F92">
              <w:rPr>
                <w:noProof/>
              </w:rPr>
              <w:tab/>
              <w:t>To the extent specified in the Appendix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Employer, who should not unreasonably withhold such approval.</w:t>
            </w:r>
          </w:p>
          <w:p w14:paraId="27FE155D" w14:textId="77777777" w:rsidR="001146CD" w:rsidRPr="00166F92" w:rsidRDefault="001146CD" w:rsidP="004F20BF">
            <w:pPr>
              <w:spacing w:before="120" w:after="120"/>
              <w:ind w:left="1152" w:right="-72" w:hanging="576"/>
              <w:rPr>
                <w:noProof/>
              </w:rPr>
            </w:pPr>
            <w:r w:rsidRPr="00166F92">
              <w:rPr>
                <w:noProof/>
              </w:rPr>
              <w:t>(a)</w:t>
            </w:r>
            <w:r w:rsidRPr="00166F92">
              <w:rPr>
                <w:noProof/>
              </w:rPr>
              <w:tab/>
            </w:r>
            <w:r w:rsidRPr="00166F92">
              <w:rPr>
                <w:noProof/>
                <w:u w:val="single"/>
              </w:rPr>
              <w:t>Cargo Insurance During Transport</w:t>
            </w:r>
          </w:p>
          <w:p w14:paraId="59864F59" w14:textId="77777777" w:rsidR="001146CD" w:rsidRPr="00166F92" w:rsidRDefault="001146CD" w:rsidP="004F20BF">
            <w:pPr>
              <w:spacing w:before="120" w:after="120"/>
              <w:ind w:left="1152" w:right="-72" w:firstLine="8"/>
              <w:rPr>
                <w:noProof/>
              </w:rPr>
            </w:pPr>
            <w:r w:rsidRPr="00166F92">
              <w:rPr>
                <w:noProof/>
              </w:rPr>
              <w:t>Covering loss or damage occurring while in transit from the Contractor’s or Subcontractor’s works or stores until arrival at the Site, to the Plant (including spare parts therefor) and to the Contractor’s Equipment.</w:t>
            </w:r>
          </w:p>
          <w:p w14:paraId="109EFCE0" w14:textId="77777777" w:rsidR="001146CD" w:rsidRPr="00166F92" w:rsidRDefault="001146CD" w:rsidP="004F20BF">
            <w:pPr>
              <w:spacing w:before="120" w:after="120"/>
              <w:ind w:left="1152" w:right="-72" w:hanging="576"/>
              <w:rPr>
                <w:noProof/>
              </w:rPr>
            </w:pPr>
            <w:r w:rsidRPr="00166F92">
              <w:rPr>
                <w:noProof/>
              </w:rPr>
              <w:t>(b)</w:t>
            </w:r>
            <w:r w:rsidRPr="00166F92">
              <w:rPr>
                <w:noProof/>
              </w:rPr>
              <w:tab/>
            </w:r>
            <w:r w:rsidRPr="00166F92">
              <w:rPr>
                <w:noProof/>
                <w:u w:val="single"/>
              </w:rPr>
              <w:t>Installation All Risks Insurance</w:t>
            </w:r>
          </w:p>
          <w:p w14:paraId="3E57D44C" w14:textId="77777777" w:rsidR="001146CD" w:rsidRPr="00166F92" w:rsidRDefault="001146CD" w:rsidP="004F20BF">
            <w:pPr>
              <w:spacing w:before="120" w:after="120"/>
              <w:ind w:left="1152" w:right="-72" w:firstLine="8"/>
              <w:rPr>
                <w:noProof/>
              </w:rPr>
            </w:pPr>
            <w:r w:rsidRPr="00166F92">
              <w:rPr>
                <w:noProof/>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4A7846EB" w14:textId="77777777" w:rsidR="001146CD" w:rsidRPr="00166F92" w:rsidRDefault="001146CD" w:rsidP="004F20BF">
            <w:pPr>
              <w:spacing w:before="120" w:after="120"/>
              <w:ind w:left="1152" w:right="-72" w:hanging="576"/>
              <w:rPr>
                <w:noProof/>
              </w:rPr>
            </w:pPr>
            <w:r w:rsidRPr="00166F92">
              <w:rPr>
                <w:noProof/>
              </w:rPr>
              <w:t>(c)</w:t>
            </w:r>
            <w:r w:rsidRPr="00166F92">
              <w:rPr>
                <w:noProof/>
              </w:rPr>
              <w:tab/>
            </w:r>
            <w:r w:rsidRPr="00166F92">
              <w:rPr>
                <w:noProof/>
                <w:u w:val="single"/>
              </w:rPr>
              <w:t>Third Party Liability Insurance</w:t>
            </w:r>
          </w:p>
          <w:p w14:paraId="03458103" w14:textId="77777777" w:rsidR="001146CD" w:rsidRPr="00166F92" w:rsidRDefault="001146CD" w:rsidP="004F20BF">
            <w:pPr>
              <w:spacing w:before="120" w:after="120"/>
              <w:ind w:left="1152" w:right="-72" w:firstLine="8"/>
              <w:rPr>
                <w:noProof/>
              </w:rPr>
            </w:pPr>
            <w:r w:rsidRPr="00166F92">
              <w:rPr>
                <w:noProof/>
              </w:rPr>
              <w:t>Covering bodily injury or death suffered by third Parties including the Employer’s personnel, and loss of or damage to property occurring in connection with the supply and installation of the Facilities.</w:t>
            </w:r>
          </w:p>
          <w:p w14:paraId="1C730930" w14:textId="77777777" w:rsidR="001146CD" w:rsidRPr="00166F92" w:rsidRDefault="001146CD" w:rsidP="004F20BF">
            <w:pPr>
              <w:spacing w:before="120" w:after="120"/>
              <w:ind w:left="1152" w:right="-72" w:hanging="576"/>
              <w:rPr>
                <w:noProof/>
              </w:rPr>
            </w:pPr>
            <w:r w:rsidRPr="00166F92">
              <w:rPr>
                <w:noProof/>
              </w:rPr>
              <w:lastRenderedPageBreak/>
              <w:t>(d)</w:t>
            </w:r>
            <w:r w:rsidRPr="00166F92">
              <w:rPr>
                <w:noProof/>
              </w:rPr>
              <w:tab/>
            </w:r>
            <w:r w:rsidRPr="00166F92">
              <w:rPr>
                <w:noProof/>
                <w:u w:val="single"/>
              </w:rPr>
              <w:t>Automobile Liability Insurance</w:t>
            </w:r>
          </w:p>
          <w:p w14:paraId="043439A8" w14:textId="77777777" w:rsidR="001146CD" w:rsidRPr="00166F92" w:rsidRDefault="001146CD" w:rsidP="004F20BF">
            <w:pPr>
              <w:spacing w:before="120" w:after="120"/>
              <w:ind w:left="1152" w:right="-72" w:firstLine="8"/>
              <w:rPr>
                <w:noProof/>
              </w:rPr>
            </w:pPr>
            <w:r w:rsidRPr="00166F92">
              <w:rPr>
                <w:noProof/>
              </w:rPr>
              <w:t>Covering use of all vehicles used by the Contractor or its Subcontractors, whether or not owned by them, in connection with the execution of the Contract.</w:t>
            </w:r>
          </w:p>
          <w:p w14:paraId="62948386" w14:textId="77777777" w:rsidR="001146CD" w:rsidRPr="00166F92" w:rsidRDefault="001146CD" w:rsidP="004F20BF">
            <w:pPr>
              <w:spacing w:before="120" w:after="120"/>
              <w:ind w:left="1152" w:right="-72" w:hanging="576"/>
              <w:rPr>
                <w:noProof/>
              </w:rPr>
            </w:pPr>
            <w:r w:rsidRPr="00166F92">
              <w:rPr>
                <w:noProof/>
              </w:rPr>
              <w:t>(e)</w:t>
            </w:r>
            <w:r w:rsidRPr="00166F92">
              <w:rPr>
                <w:noProof/>
              </w:rPr>
              <w:tab/>
            </w:r>
            <w:r w:rsidRPr="00166F92">
              <w:rPr>
                <w:noProof/>
                <w:u w:val="single"/>
              </w:rPr>
              <w:t>Workers’ Compensation</w:t>
            </w:r>
          </w:p>
          <w:p w14:paraId="76868CEF" w14:textId="77777777" w:rsidR="001146CD" w:rsidRPr="00166F92" w:rsidRDefault="001146CD" w:rsidP="004F20BF">
            <w:pPr>
              <w:spacing w:before="120" w:after="120"/>
              <w:ind w:left="1152" w:right="-72" w:firstLine="8"/>
              <w:rPr>
                <w:noProof/>
              </w:rPr>
            </w:pPr>
            <w:r w:rsidRPr="00166F92">
              <w:rPr>
                <w:noProof/>
              </w:rPr>
              <w:t>In accordance with the statutory requirements applicable in any country where the Contract or any part thereof is executed.</w:t>
            </w:r>
          </w:p>
          <w:p w14:paraId="22D9A430" w14:textId="77777777" w:rsidR="001146CD" w:rsidRPr="00166F92" w:rsidRDefault="001146CD" w:rsidP="004F20BF">
            <w:pPr>
              <w:spacing w:before="120" w:after="120"/>
              <w:ind w:left="1152" w:right="-72" w:hanging="576"/>
              <w:rPr>
                <w:noProof/>
              </w:rPr>
            </w:pPr>
            <w:r w:rsidRPr="00166F92">
              <w:rPr>
                <w:noProof/>
              </w:rPr>
              <w:t>(f)</w:t>
            </w:r>
            <w:r w:rsidRPr="00166F92">
              <w:rPr>
                <w:noProof/>
              </w:rPr>
              <w:tab/>
            </w:r>
            <w:r w:rsidRPr="00166F92">
              <w:rPr>
                <w:noProof/>
                <w:u w:val="single"/>
              </w:rPr>
              <w:t>Employer’s Liability</w:t>
            </w:r>
          </w:p>
          <w:p w14:paraId="127C868E" w14:textId="77777777" w:rsidR="001146CD" w:rsidRPr="00166F92" w:rsidRDefault="001146CD" w:rsidP="004F20BF">
            <w:pPr>
              <w:spacing w:before="120" w:after="120"/>
              <w:ind w:left="1152" w:right="-72" w:firstLine="8"/>
              <w:rPr>
                <w:noProof/>
              </w:rPr>
            </w:pPr>
            <w:r w:rsidRPr="00166F92">
              <w:rPr>
                <w:noProof/>
              </w:rPr>
              <w:t>In accordance with the statutory requirements applicable in any country where the Contract or any part thereof is executed.</w:t>
            </w:r>
          </w:p>
          <w:p w14:paraId="4E42A324" w14:textId="77777777" w:rsidR="001146CD" w:rsidRPr="00166F92" w:rsidRDefault="001146CD" w:rsidP="004F20BF">
            <w:pPr>
              <w:spacing w:before="120" w:after="120"/>
              <w:ind w:left="1152" w:right="-72" w:hanging="576"/>
              <w:rPr>
                <w:noProof/>
              </w:rPr>
            </w:pPr>
            <w:r w:rsidRPr="00166F92">
              <w:rPr>
                <w:noProof/>
              </w:rPr>
              <w:t>(g)</w:t>
            </w:r>
            <w:r w:rsidRPr="00166F92">
              <w:rPr>
                <w:noProof/>
              </w:rPr>
              <w:tab/>
            </w:r>
            <w:r w:rsidRPr="00166F92">
              <w:rPr>
                <w:noProof/>
                <w:u w:val="single"/>
              </w:rPr>
              <w:t>Other Insurances</w:t>
            </w:r>
          </w:p>
          <w:p w14:paraId="6D7986B3" w14:textId="77777777" w:rsidR="001146CD" w:rsidRPr="00166F92" w:rsidRDefault="001146CD" w:rsidP="004F20BF">
            <w:pPr>
              <w:spacing w:before="120" w:after="120"/>
              <w:ind w:left="1152" w:right="-72" w:firstLine="8"/>
              <w:rPr>
                <w:noProof/>
              </w:rPr>
            </w:pPr>
            <w:r w:rsidRPr="00166F92">
              <w:rPr>
                <w:noProof/>
              </w:rPr>
              <w:t>Such other insurances as may be specifically agreed upon by the Parties hereto as listed in the Appendix to the Contract Agreement titled Insurance Requirements.</w:t>
            </w:r>
          </w:p>
          <w:p w14:paraId="6A316D12" w14:textId="77777777" w:rsidR="001146CD" w:rsidRPr="00166F92" w:rsidRDefault="001146CD" w:rsidP="004F20BF">
            <w:pPr>
              <w:spacing w:before="120" w:after="120"/>
              <w:ind w:left="576" w:right="-72" w:hanging="576"/>
              <w:rPr>
                <w:noProof/>
              </w:rPr>
            </w:pPr>
            <w:r w:rsidRPr="00166F92">
              <w:rPr>
                <w:noProof/>
              </w:rPr>
              <w:t>34.2</w:t>
            </w:r>
            <w:r w:rsidRPr="00166F92">
              <w:rPr>
                <w:noProof/>
              </w:rPr>
              <w:tab/>
              <w:t>The Employer shall be named as co-insured under all insurance policies taken out by the Contractor pursuant to GCC Sub-Clause 34.1, except for the Third Party Liability, Workers’ Compensation and Employer’s Liability Insurances, and the Contractor’s Subcontractors shall be named as co-insureds under all insurance policies taken out by the Contractor pursuant to GCC Sub-Clause 34.1 except for the Cargo Insurance During Transport, Workers’ Compensation and Employer’s Liability Insurances.  All insurer’s rights of subrogation against such co-insureds for losses or claims arising out of the performance of the Contract shall be waived under such policies.</w:t>
            </w:r>
          </w:p>
          <w:p w14:paraId="0532490C" w14:textId="77777777" w:rsidR="001146CD" w:rsidRPr="00166F92" w:rsidRDefault="001146CD" w:rsidP="004F20BF">
            <w:pPr>
              <w:spacing w:before="120" w:after="120"/>
              <w:ind w:left="576" w:right="-72" w:hanging="576"/>
              <w:rPr>
                <w:noProof/>
              </w:rPr>
            </w:pPr>
            <w:r w:rsidRPr="00166F92">
              <w:rPr>
                <w:noProof/>
              </w:rPr>
              <w:t>34.3</w:t>
            </w:r>
            <w:r w:rsidRPr="00166F92">
              <w:rPr>
                <w:noProof/>
              </w:rPr>
              <w:tab/>
              <w:t xml:space="preserve">The Contractor shall, in accordance with the provisions of the Appendix to the Contract Agreement titled Insurance Requirements, deliver to the Employer certificates of insurance or copies of the insurance policies as evidence that the required policies are in full force and effect.  The certificates shall provide that no less than twenty-one (21) days’ notice shall be given to </w:t>
            </w:r>
            <w:r w:rsidRPr="00166F92">
              <w:rPr>
                <w:noProof/>
              </w:rPr>
              <w:lastRenderedPageBreak/>
              <w:t>the Employer by insurers prior to cancellation or material modification of a policy.</w:t>
            </w:r>
          </w:p>
          <w:p w14:paraId="75290E59" w14:textId="77777777" w:rsidR="001146CD" w:rsidRPr="00166F92" w:rsidRDefault="001146CD" w:rsidP="004F20BF">
            <w:pPr>
              <w:spacing w:before="120" w:after="120"/>
              <w:ind w:left="576" w:right="-72" w:hanging="576"/>
              <w:rPr>
                <w:noProof/>
              </w:rPr>
            </w:pPr>
            <w:r w:rsidRPr="00166F92">
              <w:rPr>
                <w:noProof/>
              </w:rPr>
              <w:t>34.4</w:t>
            </w:r>
            <w:r w:rsidRPr="00166F92">
              <w:rPr>
                <w:noProof/>
              </w:rPr>
              <w:tab/>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p w14:paraId="431866FD" w14:textId="77777777" w:rsidR="001146CD" w:rsidRPr="00166F92" w:rsidRDefault="001146CD" w:rsidP="004F20BF">
            <w:pPr>
              <w:spacing w:before="120" w:after="120"/>
              <w:ind w:left="576" w:right="-72" w:hanging="576"/>
              <w:rPr>
                <w:noProof/>
              </w:rPr>
            </w:pPr>
            <w:r w:rsidRPr="00166F92">
              <w:rPr>
                <w:noProof/>
              </w:rPr>
              <w:t>34.5</w:t>
            </w:r>
            <w:r w:rsidRPr="00166F92">
              <w:rPr>
                <w:noProof/>
              </w:rPr>
              <w:tab/>
              <w:t>The Employer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co-insureds under all such policies.  All insurers’ rights of subrogation against such co-insureds for losses or claims arising out of the performance of the Contract shall be waived under such policies.  The Employer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Employer shall provide copies of the policies taken out by the Employer under this GCC Sub-Clause 34.5.</w:t>
            </w:r>
          </w:p>
          <w:p w14:paraId="1A33DF17" w14:textId="77777777" w:rsidR="001146CD" w:rsidRPr="00166F92" w:rsidRDefault="001146CD" w:rsidP="004F20BF">
            <w:pPr>
              <w:spacing w:before="120" w:after="120"/>
              <w:ind w:left="576" w:right="-72" w:hanging="576"/>
              <w:rPr>
                <w:noProof/>
              </w:rPr>
            </w:pPr>
            <w:r w:rsidRPr="00166F92">
              <w:rPr>
                <w:noProof/>
              </w:rPr>
              <w:t>34.6</w:t>
            </w:r>
            <w:r w:rsidRPr="00166F92">
              <w:rPr>
                <w:noProof/>
              </w:rPr>
              <w:tab/>
              <w:t xml:space="preserve">If the Contractor fails to take out and/or maintain in effect the insurances referred to in GCC Sub-Clause 34.1, the Employer may take out and maintain in effect any such insurances and may from time to time deduct from any amount due the Contractor under the Contract any premium that the Employer shall have paid to the insurer, or may otherwise recover such amount as a debt due from the Contractor.  If the Employer fails to take out and/or maintain in effect the insurances referred to in GCC 34.5, the Contractor may take out and maintain in effect any such insurances and may from time to time deduct from any amount due the Employer under the Contract any premium that the Contractor shall have paid to the insurer, or may </w:t>
            </w:r>
            <w:r w:rsidRPr="00166F92">
              <w:rPr>
                <w:noProof/>
              </w:rPr>
              <w:lastRenderedPageBreak/>
              <w:t>otherwise recover such amount as a debt due from the Employer.  If the Contractor fails to or is unable to take out and maintain in effect any such insurances, the Contractor shall nevertheless have no liability or responsibility towards the Employer, and the Contractor shall have full recourse against the Employer for any and all liabilities of the Employer herein.</w:t>
            </w:r>
          </w:p>
          <w:p w14:paraId="53022D67" w14:textId="77777777" w:rsidR="001146CD" w:rsidRPr="00166F92" w:rsidRDefault="001146CD" w:rsidP="004F20BF">
            <w:pPr>
              <w:spacing w:before="120" w:after="120"/>
              <w:ind w:left="576" w:right="-72" w:hanging="576"/>
              <w:rPr>
                <w:noProof/>
              </w:rPr>
            </w:pPr>
            <w:r w:rsidRPr="00166F92">
              <w:rPr>
                <w:noProof/>
              </w:rPr>
              <w:t>34.7</w:t>
            </w:r>
            <w:r w:rsidRPr="00166F92">
              <w:rPr>
                <w:noProof/>
              </w:rPr>
              <w:tab/>
              <w:t>Unless otherwise provided in the Contract, the Contractor shall prepare and conduct all and any claims made under the policies effected by it pursuant to this GCC Clause 34, and all monies payable by any insurers shall be paid to the Contractor.  The Employer shall give to the Contractor all such reasonable assistance as may be required by the Contractor.  With respect to insurance claims in which the Employer’s interest is involved, the Contractor shall not give any release or make any compromise with the insurer without the prior written consent of the Employer.  With respect to insurance claims in which the Contractor’s interest is involved, the Employer shall not give any release or make any compromise with the insurer without the prior written consent of the Contractor.</w:t>
            </w:r>
          </w:p>
        </w:tc>
      </w:tr>
      <w:tr w:rsidR="001146CD" w:rsidRPr="00166F92" w14:paraId="594F32A6" w14:textId="77777777" w:rsidTr="001146CD">
        <w:tc>
          <w:tcPr>
            <w:tcW w:w="2160" w:type="dxa"/>
          </w:tcPr>
          <w:p w14:paraId="015E1872" w14:textId="77777777" w:rsidR="001146CD" w:rsidRPr="00166F92" w:rsidRDefault="001146CD" w:rsidP="004F20BF">
            <w:pPr>
              <w:pStyle w:val="S7Header2"/>
              <w:spacing w:before="120" w:after="120"/>
              <w:ind w:left="432" w:hanging="432"/>
              <w:rPr>
                <w:noProof/>
              </w:rPr>
            </w:pPr>
            <w:bookmarkStart w:id="1127" w:name="_Toc454731677"/>
            <w:bookmarkStart w:id="1128" w:name="_Toc135149789"/>
            <w:r w:rsidRPr="00166F92">
              <w:rPr>
                <w:noProof/>
              </w:rPr>
              <w:lastRenderedPageBreak/>
              <w:t>35.</w:t>
            </w:r>
            <w:r w:rsidRPr="00166F92">
              <w:rPr>
                <w:noProof/>
              </w:rPr>
              <w:tab/>
              <w:t>Unforeseen Conditions</w:t>
            </w:r>
            <w:bookmarkEnd w:id="1127"/>
            <w:bookmarkEnd w:id="1128"/>
          </w:p>
        </w:tc>
        <w:tc>
          <w:tcPr>
            <w:tcW w:w="6984" w:type="dxa"/>
          </w:tcPr>
          <w:p w14:paraId="11DC8C22" w14:textId="77777777" w:rsidR="001146CD" w:rsidRPr="00166F92" w:rsidRDefault="001146CD" w:rsidP="004F20BF">
            <w:pPr>
              <w:spacing w:before="120" w:after="120"/>
              <w:ind w:left="576" w:right="-72" w:hanging="576"/>
              <w:rPr>
                <w:noProof/>
              </w:rPr>
            </w:pPr>
            <w:r w:rsidRPr="00166F92">
              <w:rPr>
                <w:noProof/>
              </w:rPr>
              <w:t>35.1</w:t>
            </w:r>
            <w:r w:rsidRPr="00166F92">
              <w:rPr>
                <w:noProof/>
              </w:rPr>
              <w:tab/>
              <w:t xml:space="preserve">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Employer,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t>
            </w:r>
            <w:r w:rsidRPr="00166F92">
              <w:rPr>
                <w:noProof/>
              </w:rPr>
              <w:lastRenderedPageBreak/>
              <w:t>work or using additional Plant or Contractor’s Equipment, notify the Project Manager in writing of</w:t>
            </w:r>
          </w:p>
          <w:p w14:paraId="54F8A91A" w14:textId="77777777" w:rsidR="001146CD" w:rsidRPr="00166F92" w:rsidRDefault="001146CD" w:rsidP="004F20BF">
            <w:pPr>
              <w:spacing w:before="120" w:after="120"/>
              <w:ind w:left="1152" w:right="-72" w:hanging="576"/>
              <w:rPr>
                <w:noProof/>
              </w:rPr>
            </w:pPr>
            <w:r w:rsidRPr="00166F92">
              <w:rPr>
                <w:noProof/>
              </w:rPr>
              <w:t>(a)</w:t>
            </w:r>
            <w:r w:rsidRPr="00166F92">
              <w:rPr>
                <w:noProof/>
              </w:rPr>
              <w:tab/>
              <w:t>the physical conditions or artificial obstructions on the Site that could not have been reasonably foreseen;</w:t>
            </w:r>
          </w:p>
          <w:p w14:paraId="627C2AFD" w14:textId="77777777" w:rsidR="001146CD" w:rsidRPr="00166F92" w:rsidRDefault="001146CD" w:rsidP="004F20BF">
            <w:pPr>
              <w:spacing w:before="120" w:after="120"/>
              <w:ind w:left="1152" w:right="-72" w:hanging="576"/>
              <w:rPr>
                <w:noProof/>
              </w:rPr>
            </w:pPr>
            <w:r w:rsidRPr="00166F92">
              <w:rPr>
                <w:noProof/>
              </w:rPr>
              <w:t>(b)</w:t>
            </w:r>
            <w:r w:rsidRPr="00166F92">
              <w:rPr>
                <w:noProof/>
              </w:rPr>
              <w:tab/>
              <w:t>the additional work and/or Plant and/or Contractor’s Equipment required, including the steps which the Contractor will or proposes to take to overcome such conditions or obstructions;</w:t>
            </w:r>
          </w:p>
          <w:p w14:paraId="508A1AA7" w14:textId="77777777" w:rsidR="001146CD" w:rsidRPr="00166F92" w:rsidRDefault="001146CD" w:rsidP="004F20BF">
            <w:pPr>
              <w:spacing w:before="120" w:after="120"/>
              <w:ind w:left="1152" w:right="-72" w:hanging="576"/>
              <w:rPr>
                <w:noProof/>
              </w:rPr>
            </w:pPr>
            <w:r w:rsidRPr="00166F92">
              <w:rPr>
                <w:noProof/>
              </w:rPr>
              <w:t>(c)</w:t>
            </w:r>
            <w:r w:rsidRPr="00166F92">
              <w:rPr>
                <w:noProof/>
              </w:rPr>
              <w:tab/>
              <w:t>the extent of the anticipated delay; and</w:t>
            </w:r>
          </w:p>
          <w:p w14:paraId="5D2D6457" w14:textId="77777777" w:rsidR="001146CD" w:rsidRPr="00166F92" w:rsidRDefault="001146CD" w:rsidP="004F20BF">
            <w:pPr>
              <w:spacing w:before="120" w:after="120"/>
              <w:ind w:left="1152" w:right="-72" w:hanging="576"/>
              <w:rPr>
                <w:noProof/>
              </w:rPr>
            </w:pPr>
            <w:r w:rsidRPr="00166F92">
              <w:rPr>
                <w:noProof/>
              </w:rPr>
              <w:t>(d)</w:t>
            </w:r>
            <w:r w:rsidRPr="00166F92">
              <w:rPr>
                <w:noProof/>
              </w:rPr>
              <w:tab/>
              <w:t>the additional cost and expense that the Contractor is likely to incur.</w:t>
            </w:r>
          </w:p>
          <w:p w14:paraId="316F381F" w14:textId="77777777" w:rsidR="001146CD" w:rsidRPr="00166F92" w:rsidRDefault="001146CD" w:rsidP="00010369">
            <w:pPr>
              <w:spacing w:before="120" w:after="120"/>
              <w:ind w:left="602" w:right="-72"/>
              <w:rPr>
                <w:noProof/>
              </w:rPr>
            </w:pPr>
            <w:r w:rsidRPr="00166F92">
              <w:rPr>
                <w:noProof/>
              </w:rPr>
              <w:t>On receiving any notice from the Contractor under this GCC Sub-Clause 35.1, the Project Manager shall promptly consult with the Employer and Contractor and decide upon the actions to be taken to overcome the physical conditions or artificial obstructions encountered.  Following such consultations, the Project Manager shall instruct the Contractor, with a copy to the Employer, of the actions to be taken.</w:t>
            </w:r>
          </w:p>
          <w:p w14:paraId="12C8C0ED" w14:textId="77777777" w:rsidR="001146CD" w:rsidRPr="00166F92" w:rsidRDefault="001146CD" w:rsidP="004F20BF">
            <w:pPr>
              <w:spacing w:before="120" w:after="120"/>
              <w:ind w:left="576" w:right="-72" w:hanging="576"/>
              <w:rPr>
                <w:noProof/>
              </w:rPr>
            </w:pPr>
            <w:r w:rsidRPr="00166F92">
              <w:rPr>
                <w:noProof/>
              </w:rPr>
              <w:t>35.2</w:t>
            </w:r>
            <w:r w:rsidRPr="00166F92">
              <w:rPr>
                <w:noProof/>
              </w:rPr>
              <w:tab/>
              <w:t>Any reasonable additional cost and expense incurred by the Contractor in following the instructions from the Project Manager to overcome such physical conditions or artificial obstructions referred to in GCC Sub-Clause 35.1 shall be paid by the Employer to the Contractor as an addition to the Contract Price.</w:t>
            </w:r>
          </w:p>
          <w:p w14:paraId="3A9DF866" w14:textId="77777777" w:rsidR="001146CD" w:rsidRPr="00166F92" w:rsidRDefault="001146CD" w:rsidP="00010369">
            <w:pPr>
              <w:spacing w:before="120" w:after="120"/>
              <w:ind w:left="602" w:right="-72"/>
              <w:rPr>
                <w:noProof/>
              </w:rPr>
            </w:pPr>
            <w:r w:rsidRPr="00166F92">
              <w:rPr>
                <w:noProof/>
              </w:rPr>
              <w:t>If the Contractor is delayed or impeded in the performance of the Contract because of any such physical conditions or artificial obstructions referred to in GCC Sub-Clause 35.1, the Time for Completion shall be extended in accordance with GCC Clause 40.</w:t>
            </w:r>
          </w:p>
        </w:tc>
      </w:tr>
      <w:tr w:rsidR="001146CD" w:rsidRPr="00166F92" w14:paraId="56B0D3C4" w14:textId="77777777" w:rsidTr="001146CD">
        <w:trPr>
          <w:cantSplit/>
        </w:trPr>
        <w:tc>
          <w:tcPr>
            <w:tcW w:w="2160" w:type="dxa"/>
          </w:tcPr>
          <w:p w14:paraId="4E570317" w14:textId="77777777" w:rsidR="001146CD" w:rsidRPr="00166F92" w:rsidRDefault="001146CD" w:rsidP="004F20BF">
            <w:pPr>
              <w:pStyle w:val="S7Header2"/>
              <w:spacing w:before="120" w:after="120"/>
              <w:ind w:left="432" w:hanging="432"/>
              <w:rPr>
                <w:noProof/>
              </w:rPr>
            </w:pPr>
            <w:bookmarkStart w:id="1129" w:name="_Toc454731678"/>
            <w:bookmarkStart w:id="1130" w:name="_Toc135149790"/>
            <w:r w:rsidRPr="00166F92">
              <w:rPr>
                <w:noProof/>
              </w:rPr>
              <w:lastRenderedPageBreak/>
              <w:t>36.</w:t>
            </w:r>
            <w:r w:rsidRPr="00166F92">
              <w:rPr>
                <w:noProof/>
              </w:rPr>
              <w:tab/>
              <w:t>Change in Laws and Regulations</w:t>
            </w:r>
            <w:bookmarkEnd w:id="1129"/>
            <w:bookmarkEnd w:id="1130"/>
          </w:p>
        </w:tc>
        <w:tc>
          <w:tcPr>
            <w:tcW w:w="6984" w:type="dxa"/>
          </w:tcPr>
          <w:p w14:paraId="7B1E5BB3" w14:textId="77777777" w:rsidR="001146CD" w:rsidRPr="00166F92" w:rsidRDefault="001146CD" w:rsidP="004F20BF">
            <w:pPr>
              <w:spacing w:before="120" w:after="120"/>
              <w:ind w:left="576" w:right="-72" w:hanging="576"/>
              <w:rPr>
                <w:noProof/>
              </w:rPr>
            </w:pPr>
            <w:r w:rsidRPr="00166F92">
              <w:rPr>
                <w:noProof/>
              </w:rPr>
              <w:t>36.1</w:t>
            </w:r>
            <w:r w:rsidRPr="00166F92">
              <w:rPr>
                <w:noProof/>
              </w:rPr>
              <w:tab/>
              <w:t>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Time for Completion, the Contract Price shall be correspondingly increased or decreased, and/or the Time for Completion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 PCC pursuant to GCC Sub-Clause 11.2.</w:t>
            </w:r>
          </w:p>
        </w:tc>
      </w:tr>
      <w:tr w:rsidR="001146CD" w:rsidRPr="00166F92" w14:paraId="0E849D04" w14:textId="77777777" w:rsidTr="001146CD">
        <w:tc>
          <w:tcPr>
            <w:tcW w:w="2160" w:type="dxa"/>
          </w:tcPr>
          <w:p w14:paraId="58B8FC37" w14:textId="77777777" w:rsidR="001146CD" w:rsidRPr="00166F92" w:rsidRDefault="001146CD" w:rsidP="004F20BF">
            <w:pPr>
              <w:pStyle w:val="S7Header2"/>
              <w:spacing w:before="120" w:after="120"/>
              <w:ind w:left="432" w:hanging="432"/>
              <w:rPr>
                <w:noProof/>
              </w:rPr>
            </w:pPr>
            <w:bookmarkStart w:id="1131" w:name="_Toc454731679"/>
            <w:bookmarkStart w:id="1132" w:name="_Toc135149791"/>
            <w:r w:rsidRPr="00166F92">
              <w:rPr>
                <w:noProof/>
              </w:rPr>
              <w:t>37.</w:t>
            </w:r>
            <w:r w:rsidRPr="00166F92">
              <w:rPr>
                <w:noProof/>
              </w:rPr>
              <w:tab/>
              <w:t>Force Majeure</w:t>
            </w:r>
            <w:bookmarkEnd w:id="1131"/>
            <w:bookmarkEnd w:id="1132"/>
          </w:p>
        </w:tc>
        <w:tc>
          <w:tcPr>
            <w:tcW w:w="6984" w:type="dxa"/>
          </w:tcPr>
          <w:p w14:paraId="4BB0A70B" w14:textId="77777777" w:rsidR="001146CD" w:rsidRPr="00166F92" w:rsidRDefault="001146CD" w:rsidP="004F20BF">
            <w:pPr>
              <w:spacing w:before="120" w:after="120"/>
              <w:ind w:left="576" w:right="-72" w:hanging="576"/>
              <w:rPr>
                <w:noProof/>
              </w:rPr>
            </w:pPr>
            <w:r w:rsidRPr="00166F92">
              <w:rPr>
                <w:noProof/>
              </w:rPr>
              <w:t>37.1</w:t>
            </w:r>
            <w:r w:rsidRPr="00166F92">
              <w:rPr>
                <w:noProof/>
              </w:rPr>
              <w:tab/>
              <w:t>“Force Majeure” shall mean any event beyond the reasonable control of the Employer or of the Contractor, as the case may be, and which is unavoidable notwithstanding the reasonable care of the Party affected, and shall include, without limitation, the following:</w:t>
            </w:r>
          </w:p>
          <w:p w14:paraId="53051B66" w14:textId="77777777" w:rsidR="001146CD" w:rsidRPr="00166F92" w:rsidRDefault="001146CD" w:rsidP="004F20BF">
            <w:pPr>
              <w:spacing w:before="120" w:after="120"/>
              <w:ind w:left="1152" w:right="-72" w:hanging="576"/>
              <w:rPr>
                <w:noProof/>
              </w:rPr>
            </w:pPr>
            <w:r w:rsidRPr="00166F92">
              <w:rPr>
                <w:noProof/>
              </w:rPr>
              <w:t>(a)</w:t>
            </w:r>
            <w:r w:rsidRPr="00166F92">
              <w:rPr>
                <w:noProof/>
              </w:rPr>
              <w:tab/>
              <w:t>war, hostilities or warlike operations whether a state of war be declared or not, invasion, act of foreign enemy and civil war</w:t>
            </w:r>
          </w:p>
          <w:p w14:paraId="05F9000F" w14:textId="77777777" w:rsidR="001146CD" w:rsidRPr="00166F92" w:rsidRDefault="001146CD" w:rsidP="004F20BF">
            <w:pPr>
              <w:spacing w:before="120" w:after="120"/>
              <w:ind w:left="1152" w:right="-72" w:hanging="576"/>
              <w:rPr>
                <w:noProof/>
              </w:rPr>
            </w:pPr>
            <w:r w:rsidRPr="00166F92">
              <w:rPr>
                <w:noProof/>
              </w:rPr>
              <w:t>(b)</w:t>
            </w:r>
            <w:r w:rsidRPr="00166F92">
              <w:rPr>
                <w:noProof/>
              </w:rPr>
              <w:tab/>
              <w:t>rebellion, revolution, insurrection, mutiny, usurpation of civil or military government, conspiracy, riot, civil commotion and terrorist acts</w:t>
            </w:r>
          </w:p>
          <w:p w14:paraId="3C83F76C" w14:textId="77777777" w:rsidR="001146CD" w:rsidRPr="00166F92" w:rsidRDefault="001146CD" w:rsidP="004F20BF">
            <w:pPr>
              <w:spacing w:before="120" w:after="120"/>
              <w:ind w:left="1152" w:right="-72" w:hanging="576"/>
              <w:rPr>
                <w:noProof/>
              </w:rPr>
            </w:pPr>
            <w:r w:rsidRPr="00166F92">
              <w:rPr>
                <w:noProof/>
              </w:rPr>
              <w:t>(c)</w:t>
            </w:r>
            <w:r w:rsidRPr="00166F92">
              <w:rPr>
                <w:noProof/>
              </w:rPr>
              <w:tab/>
            </w:r>
            <w:r w:rsidRPr="00166F92">
              <w:rPr>
                <w:noProof/>
                <w:spacing w:val="-4"/>
              </w:rPr>
              <w:t>confiscation, nationalization, mobilization, commandeering or requisition by or under the order of any government or de jure or de facto authority or ruler or any other act or failure to act of any local state or national government authority</w:t>
            </w:r>
          </w:p>
          <w:p w14:paraId="2DB7B803" w14:textId="77777777" w:rsidR="001146CD" w:rsidRPr="00166F92" w:rsidRDefault="001146CD" w:rsidP="004F20BF">
            <w:pPr>
              <w:spacing w:before="120" w:after="120"/>
              <w:ind w:left="1152" w:right="-72" w:hanging="576"/>
              <w:rPr>
                <w:noProof/>
              </w:rPr>
            </w:pPr>
            <w:r w:rsidRPr="00166F92">
              <w:rPr>
                <w:noProof/>
              </w:rPr>
              <w:t>(d)</w:t>
            </w:r>
            <w:r w:rsidRPr="00166F92">
              <w:rPr>
                <w:noProof/>
              </w:rPr>
              <w:tab/>
              <w:t xml:space="preserve">strike, sabotage, lockout, embargo, import restriction, port congestion, lack of usual means of public transportation and communication, industrial dispute, </w:t>
            </w:r>
            <w:r w:rsidRPr="00166F92">
              <w:rPr>
                <w:noProof/>
              </w:rPr>
              <w:lastRenderedPageBreak/>
              <w:t>shipwreck, shortage or restriction of power supply, epidemics, quarantine and plague</w:t>
            </w:r>
          </w:p>
          <w:p w14:paraId="7C1B1364" w14:textId="77777777" w:rsidR="001146CD" w:rsidRPr="00166F92" w:rsidRDefault="001146CD" w:rsidP="004F20BF">
            <w:pPr>
              <w:spacing w:before="120" w:after="120"/>
              <w:ind w:left="1152" w:right="-72" w:hanging="576"/>
              <w:rPr>
                <w:noProof/>
              </w:rPr>
            </w:pPr>
            <w:r w:rsidRPr="00166F92">
              <w:rPr>
                <w:noProof/>
              </w:rPr>
              <w:t>(e)</w:t>
            </w:r>
            <w:r w:rsidRPr="00166F92">
              <w:rPr>
                <w:noProof/>
              </w:rPr>
              <w:tab/>
              <w:t>earthquake, landslide, volcanic activity, fire, flood or inundation, tidal wave, typhoon or cyclone, hurricane, storm, lightning, or other inclement weather condition, nuclear and pressure waves or other natural or physical disaster</w:t>
            </w:r>
          </w:p>
          <w:p w14:paraId="35C3EE65" w14:textId="77777777" w:rsidR="001146CD" w:rsidRPr="00166F92" w:rsidRDefault="001146CD" w:rsidP="004F20BF">
            <w:pPr>
              <w:spacing w:before="120" w:after="120"/>
              <w:ind w:left="1152" w:right="-72" w:hanging="576"/>
              <w:rPr>
                <w:noProof/>
              </w:rPr>
            </w:pPr>
            <w:r w:rsidRPr="00166F92">
              <w:rPr>
                <w:noProof/>
              </w:rPr>
              <w:t>(f)</w:t>
            </w:r>
            <w:r w:rsidRPr="00166F92">
              <w:rPr>
                <w:noProof/>
              </w:rPr>
              <w:tab/>
              <w:t>shortage of labor, materials or utilities where caused by circumstances that are themselves Force Majeure.</w:t>
            </w:r>
          </w:p>
          <w:p w14:paraId="389D7754" w14:textId="77777777" w:rsidR="001146CD" w:rsidRPr="00166F92" w:rsidRDefault="001146CD" w:rsidP="004F20BF">
            <w:pPr>
              <w:spacing w:before="120" w:after="120"/>
              <w:ind w:left="576" w:right="-72" w:hanging="576"/>
              <w:rPr>
                <w:noProof/>
              </w:rPr>
            </w:pPr>
            <w:r w:rsidRPr="00166F92">
              <w:rPr>
                <w:noProof/>
              </w:rPr>
              <w:t>37.2</w:t>
            </w:r>
            <w:r w:rsidRPr="00166F92">
              <w:rPr>
                <w:noProof/>
              </w:rPr>
              <w:tab/>
              <w:t>If either Party is prevented, hindered or delayed from or in performing any of its obligations under the Contract by an event of Force Majeure, then it shall notify the other in writing of the occurrence of such event and the circumstances thereof within fourteen (14) days after the occurrence of such event.</w:t>
            </w:r>
          </w:p>
          <w:p w14:paraId="0BF794CE" w14:textId="77777777" w:rsidR="001146CD" w:rsidRPr="00166F92" w:rsidRDefault="001146CD" w:rsidP="004F20BF">
            <w:pPr>
              <w:spacing w:before="120" w:after="120"/>
              <w:ind w:left="576" w:right="-72" w:hanging="576"/>
              <w:rPr>
                <w:noProof/>
              </w:rPr>
            </w:pPr>
            <w:r w:rsidRPr="00166F92">
              <w:rPr>
                <w:noProof/>
              </w:rPr>
              <w:t>37.3</w:t>
            </w:r>
            <w:r w:rsidRPr="00166F92">
              <w:rPr>
                <w:noProof/>
              </w:rPr>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Completion shall be extended in accordance with GCC Clause 40.</w:t>
            </w:r>
          </w:p>
          <w:p w14:paraId="34145AA9" w14:textId="77777777" w:rsidR="001146CD" w:rsidRPr="00166F92" w:rsidRDefault="001146CD" w:rsidP="004F20BF">
            <w:pPr>
              <w:spacing w:before="120" w:after="120"/>
              <w:ind w:left="576" w:right="-72" w:hanging="576"/>
              <w:rPr>
                <w:noProof/>
              </w:rPr>
            </w:pPr>
            <w:r w:rsidRPr="00166F92">
              <w:rPr>
                <w:noProof/>
              </w:rPr>
              <w:t>37.4</w:t>
            </w:r>
            <w:r w:rsidRPr="00166F92">
              <w:rPr>
                <w:noProof/>
              </w:rPr>
              <w:tab/>
              <w:t>The Party or Parties affected by the event of Force Majeure shall use reasonable efforts to mitigate the effect thereof upon its or their performance of the Contract and to fulfill its or their obligations under the Contract, but without prejudice to either Party’s right to terminate the Contract under GCC Sub-Clauses 37.6 and 38.5.</w:t>
            </w:r>
          </w:p>
          <w:p w14:paraId="0BE6C53D" w14:textId="77777777" w:rsidR="001146CD" w:rsidRPr="00166F92" w:rsidRDefault="001146CD" w:rsidP="004F20BF">
            <w:pPr>
              <w:spacing w:before="120" w:after="120"/>
              <w:ind w:left="576" w:right="-72" w:hanging="576"/>
              <w:rPr>
                <w:noProof/>
              </w:rPr>
            </w:pPr>
            <w:r w:rsidRPr="00166F92">
              <w:rPr>
                <w:noProof/>
              </w:rPr>
              <w:t>37.5</w:t>
            </w:r>
            <w:r w:rsidRPr="00166F92">
              <w:rPr>
                <w:noProof/>
              </w:rPr>
              <w:tab/>
              <w:t>No delay or nonperformance by either Party hereto caused by the occurrence of any event of Force Majeure shall</w:t>
            </w:r>
          </w:p>
          <w:p w14:paraId="2F295F59" w14:textId="77777777" w:rsidR="001146CD" w:rsidRPr="00166F92" w:rsidRDefault="001146CD" w:rsidP="004F20BF">
            <w:pPr>
              <w:spacing w:before="120" w:after="120"/>
              <w:ind w:left="1152" w:right="-72" w:hanging="576"/>
              <w:rPr>
                <w:noProof/>
              </w:rPr>
            </w:pPr>
            <w:r w:rsidRPr="00166F92">
              <w:rPr>
                <w:noProof/>
              </w:rPr>
              <w:t>(a)</w:t>
            </w:r>
            <w:r w:rsidRPr="00166F92">
              <w:rPr>
                <w:noProof/>
              </w:rPr>
              <w:tab/>
              <w:t>constitute a default or breach of the Contract, or</w:t>
            </w:r>
          </w:p>
          <w:p w14:paraId="613B96EC" w14:textId="77777777" w:rsidR="001146CD" w:rsidRPr="00166F92" w:rsidRDefault="001146CD" w:rsidP="004F20BF">
            <w:pPr>
              <w:spacing w:before="120" w:after="120"/>
              <w:ind w:left="1152" w:right="-72" w:hanging="576"/>
              <w:rPr>
                <w:noProof/>
              </w:rPr>
            </w:pPr>
            <w:r w:rsidRPr="00166F92">
              <w:rPr>
                <w:noProof/>
              </w:rPr>
              <w:t>(b)</w:t>
            </w:r>
            <w:r w:rsidRPr="00166F92">
              <w:rPr>
                <w:noProof/>
              </w:rPr>
              <w:tab/>
              <w:t>give rise to any claim for damages or additional cost or expense occasioned thereby, subject to GCC Sub-Clauses 32.2, 38.3 and 38.4</w:t>
            </w:r>
          </w:p>
          <w:p w14:paraId="4619C169" w14:textId="77777777" w:rsidR="001146CD" w:rsidRPr="00166F92" w:rsidRDefault="001146CD" w:rsidP="004F20BF">
            <w:pPr>
              <w:spacing w:before="120" w:after="120"/>
              <w:ind w:left="576" w:right="-72" w:firstLine="44"/>
              <w:rPr>
                <w:noProof/>
              </w:rPr>
            </w:pPr>
            <w:r w:rsidRPr="00166F92">
              <w:rPr>
                <w:noProof/>
              </w:rPr>
              <w:t>if and to the extent that such delay or nonperformance is caused by the occurrence of an event of Force Majeure.</w:t>
            </w:r>
          </w:p>
          <w:p w14:paraId="651DC5A4" w14:textId="77777777" w:rsidR="001146CD" w:rsidRPr="00166F92" w:rsidRDefault="001146CD" w:rsidP="004F20BF">
            <w:pPr>
              <w:spacing w:before="120" w:after="120"/>
              <w:ind w:left="576" w:right="-72" w:hanging="576"/>
              <w:rPr>
                <w:noProof/>
              </w:rPr>
            </w:pPr>
            <w:r w:rsidRPr="00166F92">
              <w:rPr>
                <w:noProof/>
              </w:rPr>
              <w:lastRenderedPageBreak/>
              <w:t>37.6</w:t>
            </w:r>
            <w:r w:rsidRPr="00166F92">
              <w:rPr>
                <w:noProof/>
              </w:rPr>
              <w:tab/>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but without prejudice to either Party’s right to terminate the Contract under GCC Sub-Clause 38.5.</w:t>
            </w:r>
          </w:p>
          <w:p w14:paraId="4233FF04" w14:textId="77777777" w:rsidR="001146CD" w:rsidRPr="00166F92" w:rsidRDefault="001146CD" w:rsidP="004F20BF">
            <w:pPr>
              <w:spacing w:before="120" w:after="120"/>
              <w:ind w:left="576" w:right="-72" w:hanging="576"/>
              <w:rPr>
                <w:noProof/>
              </w:rPr>
            </w:pPr>
            <w:r w:rsidRPr="00166F92">
              <w:rPr>
                <w:noProof/>
              </w:rPr>
              <w:t>37.7</w:t>
            </w:r>
            <w:r w:rsidRPr="00166F92">
              <w:rPr>
                <w:noProof/>
              </w:rPr>
              <w:tab/>
              <w:t>In the event of termination pursuant to GCC Sub-Clause 37.6, the rights and obligations of the Employer and the Contractor shall be as specified in GCC Sub-Clauses 42.1.2 and 42.1.3.</w:t>
            </w:r>
          </w:p>
          <w:p w14:paraId="5FCB1F82" w14:textId="77777777" w:rsidR="001146CD" w:rsidRPr="00166F92" w:rsidRDefault="001146CD" w:rsidP="004F20BF">
            <w:pPr>
              <w:spacing w:before="120" w:after="120"/>
              <w:ind w:left="576" w:right="-72" w:hanging="576"/>
              <w:rPr>
                <w:noProof/>
              </w:rPr>
            </w:pPr>
            <w:r w:rsidRPr="00166F92">
              <w:rPr>
                <w:noProof/>
              </w:rPr>
              <w:t>37.8</w:t>
            </w:r>
            <w:r w:rsidRPr="00166F92">
              <w:rPr>
                <w:noProof/>
              </w:rPr>
              <w:tab/>
              <w:t>Notwithstanding GCC Sub-Clause 37.5, Force Majeure shall not apply to any obligation of the Employer to make payments to the Contractor herein.</w:t>
            </w:r>
          </w:p>
        </w:tc>
      </w:tr>
      <w:tr w:rsidR="001146CD" w:rsidRPr="00166F92" w14:paraId="1C145CCA" w14:textId="77777777" w:rsidTr="004C61D5">
        <w:trPr>
          <w:trHeight w:val="1260"/>
        </w:trPr>
        <w:tc>
          <w:tcPr>
            <w:tcW w:w="2160" w:type="dxa"/>
          </w:tcPr>
          <w:p w14:paraId="10884D51" w14:textId="77777777" w:rsidR="001146CD" w:rsidRPr="00166F92" w:rsidRDefault="001146CD" w:rsidP="004F20BF">
            <w:pPr>
              <w:pStyle w:val="S7Header2"/>
              <w:spacing w:before="120" w:after="120"/>
              <w:ind w:left="432" w:hanging="432"/>
              <w:rPr>
                <w:noProof/>
              </w:rPr>
            </w:pPr>
            <w:bookmarkStart w:id="1133" w:name="_Toc454731680"/>
            <w:bookmarkStart w:id="1134" w:name="_Toc135149792"/>
            <w:r w:rsidRPr="00166F92">
              <w:rPr>
                <w:noProof/>
              </w:rPr>
              <w:lastRenderedPageBreak/>
              <w:t>38.</w:t>
            </w:r>
            <w:r w:rsidRPr="00166F92">
              <w:rPr>
                <w:noProof/>
              </w:rPr>
              <w:tab/>
              <w:t>War Risks</w:t>
            </w:r>
            <w:bookmarkEnd w:id="1133"/>
            <w:bookmarkEnd w:id="1134"/>
          </w:p>
        </w:tc>
        <w:tc>
          <w:tcPr>
            <w:tcW w:w="6984" w:type="dxa"/>
          </w:tcPr>
          <w:p w14:paraId="580ACC01" w14:textId="77777777" w:rsidR="001146CD" w:rsidRPr="00166F92" w:rsidRDefault="001146CD" w:rsidP="004F20BF">
            <w:pPr>
              <w:spacing w:before="120" w:after="120"/>
              <w:ind w:left="576" w:right="-72" w:hanging="576"/>
              <w:rPr>
                <w:noProof/>
              </w:rPr>
            </w:pPr>
            <w:r w:rsidRPr="00166F92">
              <w:rPr>
                <w:noProof/>
              </w:rPr>
              <w:t>38.1</w:t>
            </w:r>
            <w:r w:rsidRPr="00166F92">
              <w:rPr>
                <w:noProof/>
              </w:rPr>
              <w:tab/>
              <w:t>“War Risks” shall mean any event specified in paragraphs (a) and (b) of GCC Sub-Clause 37.1 and any explosion or impact of any mine, bomb, shell, grenade or other projectile, missile, munitions or explosive of war, occurring or existing in or near the country (or countries) where the Site is located.</w:t>
            </w:r>
          </w:p>
          <w:p w14:paraId="31412951" w14:textId="77777777" w:rsidR="001146CD" w:rsidRPr="00166F92" w:rsidRDefault="001146CD" w:rsidP="004F20BF">
            <w:pPr>
              <w:spacing w:before="120" w:after="120"/>
              <w:ind w:left="576" w:right="-72" w:hanging="576"/>
              <w:rPr>
                <w:noProof/>
              </w:rPr>
            </w:pPr>
            <w:r w:rsidRPr="00166F92">
              <w:rPr>
                <w:noProof/>
              </w:rPr>
              <w:t>38.2</w:t>
            </w:r>
            <w:r w:rsidRPr="00166F92">
              <w:rPr>
                <w:noProof/>
              </w:rPr>
              <w:tab/>
            </w:r>
            <w:r w:rsidRPr="00166F92">
              <w:rPr>
                <w:noProof/>
                <w:spacing w:val="-4"/>
              </w:rPr>
              <w:t>Notwithstanding anything contained in the Contract, the Contractor shall have no liability whatsoever for or with respect to</w:t>
            </w:r>
          </w:p>
          <w:p w14:paraId="2BDAD1EF" w14:textId="77777777" w:rsidR="001146CD" w:rsidRPr="00166F92" w:rsidRDefault="001146CD" w:rsidP="004F20BF">
            <w:pPr>
              <w:spacing w:before="120" w:after="120"/>
              <w:ind w:left="1080" w:right="-72" w:hanging="576"/>
              <w:rPr>
                <w:noProof/>
              </w:rPr>
            </w:pPr>
            <w:r w:rsidRPr="00166F92">
              <w:rPr>
                <w:noProof/>
              </w:rPr>
              <w:t>(a)</w:t>
            </w:r>
            <w:r w:rsidRPr="00166F92">
              <w:rPr>
                <w:noProof/>
              </w:rPr>
              <w:tab/>
              <w:t>destruction of or damage to Facilities, Plant, or any part thereof;</w:t>
            </w:r>
          </w:p>
          <w:p w14:paraId="04B47892" w14:textId="77777777" w:rsidR="001146CD" w:rsidRPr="00166F92" w:rsidRDefault="001146CD" w:rsidP="004F20BF">
            <w:pPr>
              <w:spacing w:before="120" w:after="120"/>
              <w:ind w:left="1080" w:right="-72" w:hanging="576"/>
              <w:rPr>
                <w:noProof/>
              </w:rPr>
            </w:pPr>
            <w:r w:rsidRPr="00166F92">
              <w:rPr>
                <w:noProof/>
              </w:rPr>
              <w:t>(b)</w:t>
            </w:r>
            <w:r w:rsidRPr="00166F92">
              <w:rPr>
                <w:noProof/>
              </w:rPr>
              <w:tab/>
              <w:t>destruction of or damage to property of the Employer or any third Party; or</w:t>
            </w:r>
          </w:p>
          <w:p w14:paraId="1A823C1A" w14:textId="77777777" w:rsidR="001146CD" w:rsidRPr="00166F92" w:rsidRDefault="001146CD" w:rsidP="004F20BF">
            <w:pPr>
              <w:spacing w:before="120" w:after="120"/>
              <w:ind w:left="1080" w:right="-72" w:hanging="576"/>
              <w:rPr>
                <w:noProof/>
              </w:rPr>
            </w:pPr>
            <w:r w:rsidRPr="00166F92">
              <w:rPr>
                <w:noProof/>
              </w:rPr>
              <w:t>(c)</w:t>
            </w:r>
            <w:r w:rsidRPr="00166F92">
              <w:rPr>
                <w:noProof/>
              </w:rPr>
              <w:tab/>
              <w:t>injury or loss of life</w:t>
            </w:r>
          </w:p>
          <w:p w14:paraId="11487ABA" w14:textId="77777777" w:rsidR="001146CD" w:rsidRPr="00166F92" w:rsidRDefault="001146CD" w:rsidP="00010369">
            <w:pPr>
              <w:spacing w:before="120" w:after="120"/>
              <w:ind w:left="602" w:right="-72"/>
              <w:rPr>
                <w:noProof/>
              </w:rPr>
            </w:pPr>
            <w:r w:rsidRPr="00166F92">
              <w:rPr>
                <w:noProof/>
              </w:rPr>
              <w:t xml:space="preserve">if such destruction, damage, injury or loss of life is caused by any War Risks, and the Employer shall indemnify and hold the Contractor harmless from and against any and all claims, liabilities, </w:t>
            </w:r>
            <w:r w:rsidRPr="004F20BF">
              <w:rPr>
                <w:rFonts w:eastAsia="Arial Narrow"/>
                <w:color w:val="000000"/>
              </w:rPr>
              <w:t>actions</w:t>
            </w:r>
            <w:r w:rsidRPr="00166F92">
              <w:rPr>
                <w:noProof/>
              </w:rPr>
              <w:t>, lawsuits, damages, costs, charges or expenses arising in consequence of or in connection with the same.</w:t>
            </w:r>
          </w:p>
          <w:p w14:paraId="2498FDC6" w14:textId="77777777" w:rsidR="001146CD" w:rsidRPr="00166F92" w:rsidRDefault="001146CD" w:rsidP="004F20BF">
            <w:pPr>
              <w:spacing w:before="120" w:after="120"/>
              <w:ind w:left="576" w:right="-72" w:hanging="576"/>
              <w:rPr>
                <w:noProof/>
              </w:rPr>
            </w:pPr>
            <w:r w:rsidRPr="00166F92">
              <w:rPr>
                <w:noProof/>
              </w:rPr>
              <w:lastRenderedPageBreak/>
              <w:t>38.3</w:t>
            </w:r>
            <w:r w:rsidRPr="00166F92">
              <w:rPr>
                <w:noProof/>
              </w:rPr>
              <w:tab/>
              <w:t>If the Facilities or any Plant or Contractor’s Equipment or any other property of the Contractor used or intended to be used for the purposes of the Facilities shall sustain destruction or damage by reason of any War Risks, the Employer shall pay the Contractor for</w:t>
            </w:r>
          </w:p>
          <w:p w14:paraId="1C4C645B" w14:textId="77777777" w:rsidR="001146CD" w:rsidRPr="00166F92" w:rsidRDefault="001146CD" w:rsidP="004F20BF">
            <w:pPr>
              <w:spacing w:before="120" w:after="120"/>
              <w:ind w:left="1152" w:right="-72" w:hanging="576"/>
              <w:rPr>
                <w:noProof/>
              </w:rPr>
            </w:pPr>
            <w:r w:rsidRPr="00166F92">
              <w:rPr>
                <w:noProof/>
              </w:rPr>
              <w:t>(a)</w:t>
            </w:r>
            <w:r w:rsidRPr="00166F92">
              <w:rPr>
                <w:noProof/>
              </w:rPr>
              <w:tab/>
              <w:t>any part of the Facilities or the Plant so destroyed or damaged to the extent not already paid for by the Employer</w:t>
            </w:r>
          </w:p>
          <w:p w14:paraId="39B2BF37" w14:textId="77777777" w:rsidR="001146CD" w:rsidRPr="00166F92" w:rsidRDefault="001146CD" w:rsidP="004F20BF">
            <w:pPr>
              <w:spacing w:before="120" w:after="120"/>
              <w:ind w:left="1152" w:right="-72" w:hanging="576"/>
              <w:rPr>
                <w:noProof/>
              </w:rPr>
            </w:pPr>
            <w:r w:rsidRPr="00166F92">
              <w:rPr>
                <w:noProof/>
              </w:rPr>
              <w:tab/>
              <w:t>and so far as may be required by the Employer, and as may be necessary for completion of the Facilities</w:t>
            </w:r>
          </w:p>
          <w:p w14:paraId="195E77C0" w14:textId="77777777" w:rsidR="001146CD" w:rsidRPr="00166F92" w:rsidRDefault="001146CD" w:rsidP="004F20BF">
            <w:pPr>
              <w:spacing w:before="120" w:after="120"/>
              <w:ind w:left="1152" w:right="-72" w:hanging="576"/>
              <w:rPr>
                <w:noProof/>
              </w:rPr>
            </w:pPr>
            <w:r w:rsidRPr="00166F92">
              <w:rPr>
                <w:noProof/>
              </w:rPr>
              <w:t>(b)</w:t>
            </w:r>
            <w:r w:rsidRPr="00166F92">
              <w:rPr>
                <w:noProof/>
              </w:rPr>
              <w:tab/>
              <w:t>replacing or making good any Contractor’s Equipment or other property of the Contractor so destroyed or damaged</w:t>
            </w:r>
          </w:p>
          <w:p w14:paraId="5824C143" w14:textId="77777777" w:rsidR="001146CD" w:rsidRPr="00166F92" w:rsidRDefault="001146CD" w:rsidP="004F20BF">
            <w:pPr>
              <w:spacing w:before="120" w:after="120"/>
              <w:ind w:left="1152" w:right="-72" w:hanging="576"/>
              <w:rPr>
                <w:noProof/>
              </w:rPr>
            </w:pPr>
            <w:r w:rsidRPr="00166F92">
              <w:rPr>
                <w:noProof/>
              </w:rPr>
              <w:t>(c)</w:t>
            </w:r>
            <w:r w:rsidRPr="00166F92">
              <w:rPr>
                <w:noProof/>
              </w:rPr>
              <w:tab/>
              <w:t>replacing or making good any such destruction or damage to the Facilities or the Plant or any part thereof .</w:t>
            </w:r>
          </w:p>
          <w:p w14:paraId="1517103E" w14:textId="77777777" w:rsidR="001146CD" w:rsidRPr="00166F92" w:rsidRDefault="001146CD" w:rsidP="00010369">
            <w:pPr>
              <w:spacing w:before="120" w:after="120"/>
              <w:ind w:left="602" w:right="-72"/>
              <w:rPr>
                <w:noProof/>
              </w:rPr>
            </w:pPr>
            <w:r w:rsidRPr="00166F92">
              <w:rPr>
                <w:noProof/>
              </w:rPr>
              <w:t xml:space="preserve">If the Employer does not require the Contractor to replace or make good any </w:t>
            </w:r>
            <w:r w:rsidRPr="004F20BF">
              <w:rPr>
                <w:rFonts w:eastAsia="Arial Narrow"/>
                <w:color w:val="000000"/>
              </w:rPr>
              <w:t>such</w:t>
            </w:r>
            <w:r w:rsidRPr="00166F92">
              <w:rPr>
                <w:noProof/>
              </w:rPr>
              <w:t xml:space="preserve"> destruction or damage to the Facilities, the Employer shall either request a change in accordance with GCC Clause 39, excluding the performance of that part of the Facilities thereby destroyed or damaged or, where the loss, destruction or damage affects a substantial part of the Facilities, shall terminate the Contract, pursuant to GCC Sub-Clause 42.1.</w:t>
            </w:r>
          </w:p>
          <w:p w14:paraId="30D6D964" w14:textId="77777777" w:rsidR="001146CD" w:rsidRPr="00166F92" w:rsidRDefault="001146CD" w:rsidP="00010369">
            <w:pPr>
              <w:spacing w:before="120" w:after="120"/>
              <w:ind w:left="602" w:right="-72"/>
              <w:rPr>
                <w:noProof/>
              </w:rPr>
            </w:pPr>
            <w:r w:rsidRPr="00166F92">
              <w:rPr>
                <w:noProof/>
              </w:rPr>
              <w:t xml:space="preserve">If the Employer requires the Contractor to replace or make good on any such </w:t>
            </w:r>
            <w:r w:rsidRPr="004F20BF">
              <w:rPr>
                <w:rFonts w:eastAsia="Arial Narrow"/>
                <w:color w:val="000000"/>
              </w:rPr>
              <w:t>destruction</w:t>
            </w:r>
            <w:r w:rsidRPr="00166F92">
              <w:rPr>
                <w:noProof/>
              </w:rPr>
              <w:t xml:space="preserve"> or damage to the Facilities, the Time for Completion shall be extended in accordance with GCC 40.</w:t>
            </w:r>
          </w:p>
          <w:p w14:paraId="3D5E9404" w14:textId="77777777" w:rsidR="001146CD" w:rsidRPr="00166F92" w:rsidRDefault="001146CD" w:rsidP="004F20BF">
            <w:pPr>
              <w:spacing w:before="120" w:after="120"/>
              <w:ind w:left="576" w:right="-72" w:hanging="576"/>
              <w:rPr>
                <w:noProof/>
              </w:rPr>
            </w:pPr>
            <w:r w:rsidRPr="00166F92">
              <w:rPr>
                <w:noProof/>
              </w:rPr>
              <w:t>38.4</w:t>
            </w:r>
            <w:r w:rsidRPr="00166F92">
              <w:rPr>
                <w:noProof/>
              </w:rPr>
              <w:tab/>
              <w:t>Notwithstanding anything contained in the Contract, the Employer shall pay the Contractor for any increased costs or incidentals to the execution of the Contract that are in any way attributable to, consequent on, resulting from, or in any way connected with any War Risks, provided that the Contractor shall as soon as practicable notify the Employer in writing of any such increased cost.</w:t>
            </w:r>
          </w:p>
          <w:p w14:paraId="70612A41" w14:textId="77777777" w:rsidR="001146CD" w:rsidRPr="00166F92" w:rsidRDefault="001146CD" w:rsidP="004F20BF">
            <w:pPr>
              <w:spacing w:before="120" w:after="120"/>
              <w:ind w:left="576" w:right="-72" w:hanging="576"/>
              <w:rPr>
                <w:noProof/>
              </w:rPr>
            </w:pPr>
            <w:r w:rsidRPr="00166F92">
              <w:rPr>
                <w:noProof/>
              </w:rPr>
              <w:t>38.5</w:t>
            </w:r>
            <w:r w:rsidRPr="00166F92">
              <w:rPr>
                <w:noProof/>
              </w:rPr>
              <w:tab/>
              <w:t xml:space="preserve">If during the performance of the Contract any War Risks shall occur that financially or otherwise materially affect the </w:t>
            </w:r>
            <w:r w:rsidRPr="00166F92">
              <w:rPr>
                <w:noProof/>
              </w:rPr>
              <w:lastRenderedPageBreak/>
              <w:t>execution of the Contract by the Contractor, the Contractor shall use its reasonable efforts to execute the Contract with due and proper consideration given to the safety of its and its Subcontractors’ personnel engaged in the work on the Facilities, provided, however, that if the execution of the work on the Facilities becomes impossible or is substantially prevented for a single period of more than sixty (60) days or an aggregate period of more than one hundred and twenty (120) days on account of any War Risks, the Parties will attempt to develop a mutually satisfactory solution, failing which either Party may terminate the Contract by giving a notice to the other.</w:t>
            </w:r>
          </w:p>
          <w:p w14:paraId="5A9EE06B" w14:textId="77777777" w:rsidR="001146CD" w:rsidRPr="00166F92" w:rsidRDefault="001146CD" w:rsidP="004F20BF">
            <w:pPr>
              <w:spacing w:before="120" w:after="120"/>
              <w:ind w:left="576" w:right="-72" w:hanging="576"/>
              <w:rPr>
                <w:noProof/>
              </w:rPr>
            </w:pPr>
            <w:r w:rsidRPr="00166F92">
              <w:rPr>
                <w:noProof/>
              </w:rPr>
              <w:t>38.6</w:t>
            </w:r>
            <w:r w:rsidRPr="00166F92">
              <w:rPr>
                <w:noProof/>
              </w:rPr>
              <w:tab/>
              <w:t xml:space="preserve">In the event of termination pursuant to GCC Sub-Clauses 38.3 or 38.5, the rights and obligations of the Employer and the Contractor shall be specified in GCC Sub-Clauses 42.1.2 and 42.1.3. </w:t>
            </w:r>
          </w:p>
        </w:tc>
      </w:tr>
    </w:tbl>
    <w:p w14:paraId="543864C8" w14:textId="77777777" w:rsidR="001146CD" w:rsidRPr="00166F92" w:rsidRDefault="001146CD">
      <w:pPr>
        <w:pStyle w:val="S7Header1"/>
        <w:numPr>
          <w:ilvl w:val="0"/>
          <w:numId w:val="54"/>
        </w:numPr>
        <w:spacing w:after="120"/>
        <w:outlineLvl w:val="0"/>
        <w:rPr>
          <w:noProof/>
        </w:rPr>
      </w:pPr>
      <w:bookmarkStart w:id="1135" w:name="_Toc454731681"/>
      <w:bookmarkStart w:id="1136" w:name="_Toc135149793"/>
      <w:r w:rsidRPr="00166F92">
        <w:rPr>
          <w:noProof/>
        </w:rPr>
        <w:lastRenderedPageBreak/>
        <w:t>Change in Contract Elements</w:t>
      </w:r>
      <w:bookmarkEnd w:id="1135"/>
      <w:bookmarkEnd w:id="1136"/>
    </w:p>
    <w:tbl>
      <w:tblPr>
        <w:tblW w:w="0" w:type="auto"/>
        <w:tblLayout w:type="fixed"/>
        <w:tblLook w:val="0000" w:firstRow="0" w:lastRow="0" w:firstColumn="0" w:lastColumn="0" w:noHBand="0" w:noVBand="0"/>
      </w:tblPr>
      <w:tblGrid>
        <w:gridCol w:w="2160"/>
        <w:gridCol w:w="6984"/>
      </w:tblGrid>
      <w:tr w:rsidR="001146CD" w:rsidRPr="00166F92" w14:paraId="1B9029CE" w14:textId="77777777" w:rsidTr="248FE7B3">
        <w:tc>
          <w:tcPr>
            <w:tcW w:w="2160" w:type="dxa"/>
          </w:tcPr>
          <w:p w14:paraId="127F3DBA" w14:textId="77777777" w:rsidR="001146CD" w:rsidRPr="00166F92" w:rsidRDefault="001146CD" w:rsidP="004F20BF">
            <w:pPr>
              <w:pStyle w:val="S7Header2"/>
              <w:spacing w:before="120" w:after="120"/>
              <w:ind w:left="432" w:hanging="432"/>
              <w:rPr>
                <w:noProof/>
              </w:rPr>
            </w:pPr>
            <w:bookmarkStart w:id="1137" w:name="_Toc454731682"/>
            <w:bookmarkStart w:id="1138" w:name="_Toc135149794"/>
            <w:r w:rsidRPr="00166F92">
              <w:rPr>
                <w:noProof/>
              </w:rPr>
              <w:t>39.</w:t>
            </w:r>
            <w:r w:rsidRPr="00166F92">
              <w:rPr>
                <w:noProof/>
              </w:rPr>
              <w:tab/>
              <w:t>Change in the Facilities</w:t>
            </w:r>
            <w:bookmarkEnd w:id="1137"/>
            <w:bookmarkEnd w:id="1138"/>
          </w:p>
        </w:tc>
        <w:tc>
          <w:tcPr>
            <w:tcW w:w="6984" w:type="dxa"/>
          </w:tcPr>
          <w:p w14:paraId="366FBFB8" w14:textId="77777777" w:rsidR="001146CD" w:rsidRPr="00166F92" w:rsidRDefault="001146CD" w:rsidP="004F20BF">
            <w:pPr>
              <w:spacing w:before="120" w:after="120"/>
              <w:ind w:left="576" w:right="-72" w:hanging="576"/>
              <w:rPr>
                <w:noProof/>
              </w:rPr>
            </w:pPr>
            <w:r w:rsidRPr="00166F92">
              <w:rPr>
                <w:noProof/>
              </w:rPr>
              <w:t>39.1</w:t>
            </w:r>
            <w:r w:rsidRPr="00166F92">
              <w:rPr>
                <w:noProof/>
              </w:rPr>
              <w:tab/>
            </w:r>
            <w:r w:rsidRPr="00166F92">
              <w:rPr>
                <w:noProof/>
                <w:u w:val="single"/>
              </w:rPr>
              <w:t>Introducing a Change</w:t>
            </w:r>
          </w:p>
          <w:p w14:paraId="781AC3B1" w14:textId="77777777" w:rsidR="001146CD" w:rsidRPr="00166F92" w:rsidRDefault="001146CD" w:rsidP="004C61D5">
            <w:pPr>
              <w:spacing w:before="120" w:after="120"/>
              <w:ind w:left="1260" w:right="-72" w:hanging="684"/>
              <w:rPr>
                <w:noProof/>
              </w:rPr>
            </w:pPr>
            <w:r w:rsidRPr="00166F92">
              <w:rPr>
                <w:noProof/>
              </w:rPr>
              <w:t>39.1.1</w:t>
            </w:r>
            <w:r w:rsidRPr="00166F92">
              <w:rPr>
                <w:noProof/>
              </w:rPr>
              <w:tab/>
              <w:t>Subject to GCC Sub-Clauses 39.2.5 and 39.2.7, the Employer shall have the right to propose, and subsequently require, that the Project Manager order the Contractor from time to time during the performance of the Contract to make any change, modification, addition or deletion to, in or from the Facilities hereinafter called “Change”,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35D252F0" w14:textId="77777777" w:rsidR="001146CD" w:rsidRPr="00166F92" w:rsidRDefault="001146CD" w:rsidP="004C61D5">
            <w:pPr>
              <w:spacing w:before="120" w:after="120"/>
              <w:ind w:left="1260" w:right="-72" w:hanging="684"/>
              <w:rPr>
                <w:rFonts w:ascii="Times" w:hAnsi="Times"/>
                <w:color w:val="000000"/>
              </w:rPr>
            </w:pPr>
            <w:r w:rsidRPr="00166F92">
              <w:rPr>
                <w:noProof/>
              </w:rPr>
              <w:t>39.1.2</w:t>
            </w:r>
            <w:r w:rsidRPr="00166F92">
              <w:rPr>
                <w:noProof/>
              </w:rPr>
              <w:tab/>
              <w:t xml:space="preserve">Value Engineering: </w:t>
            </w:r>
            <w:r w:rsidRPr="00166F92">
              <w:rPr>
                <w:rFonts w:ascii="Times" w:hAnsi="Times"/>
                <w:color w:val="000000"/>
              </w:rPr>
              <w:t xml:space="preserve">The Contractor may prepare, at its own cost, a value engineering proposal at any time during the performance of the </w:t>
            </w:r>
            <w:r w:rsidRPr="00F01575">
              <w:rPr>
                <w:noProof/>
              </w:rPr>
              <w:t>contract</w:t>
            </w:r>
            <w:r w:rsidRPr="00166F92">
              <w:rPr>
                <w:rFonts w:ascii="Times" w:hAnsi="Times"/>
                <w:color w:val="000000"/>
              </w:rPr>
              <w:t>. The value engineering proposal shall, at a minimum, include the following;</w:t>
            </w:r>
          </w:p>
          <w:p w14:paraId="60C4A1EB" w14:textId="77777777" w:rsidR="001146CD" w:rsidRPr="00B536B9" w:rsidRDefault="001146CD">
            <w:pPr>
              <w:pStyle w:val="ListParagraph"/>
              <w:numPr>
                <w:ilvl w:val="0"/>
                <w:numId w:val="73"/>
              </w:numPr>
              <w:spacing w:before="120" w:after="120"/>
              <w:ind w:left="1700" w:hanging="548"/>
              <w:contextualSpacing w:val="0"/>
              <w:jc w:val="both"/>
              <w:rPr>
                <w:rFonts w:ascii="Times" w:hAnsi="Times"/>
                <w:color w:val="000000"/>
              </w:rPr>
            </w:pPr>
            <w:r w:rsidRPr="00B536B9">
              <w:rPr>
                <w:rFonts w:ascii="Times" w:hAnsi="Times"/>
                <w:color w:val="000000"/>
              </w:rPr>
              <w:lastRenderedPageBreak/>
              <w:t>the proposed change(s), and a description of the difference to the existing contract requirements;</w:t>
            </w:r>
          </w:p>
          <w:p w14:paraId="7284A150" w14:textId="77777777" w:rsidR="001146CD" w:rsidRPr="00B536B9" w:rsidRDefault="001146CD">
            <w:pPr>
              <w:pStyle w:val="ListParagraph"/>
              <w:numPr>
                <w:ilvl w:val="0"/>
                <w:numId w:val="73"/>
              </w:numPr>
              <w:spacing w:before="120" w:after="120"/>
              <w:ind w:left="1700" w:hanging="548"/>
              <w:contextualSpacing w:val="0"/>
              <w:jc w:val="both"/>
              <w:rPr>
                <w:rFonts w:ascii="Times" w:hAnsi="Times"/>
                <w:color w:val="000000"/>
              </w:rPr>
            </w:pPr>
            <w:r w:rsidRPr="00B536B9">
              <w:rPr>
                <w:rFonts w:ascii="Times" w:hAnsi="Times"/>
                <w:color w:val="000000"/>
              </w:rPr>
              <w:t>a full cost/benefit analysis of the proposed change(s) including a description and estimate of costs (including life cycle costs) the Employer may incur in implementing the value engineering proposal; and</w:t>
            </w:r>
          </w:p>
          <w:p w14:paraId="652D7E4F" w14:textId="77777777" w:rsidR="001146CD" w:rsidRPr="00B536B9" w:rsidRDefault="001146CD">
            <w:pPr>
              <w:pStyle w:val="ListParagraph"/>
              <w:numPr>
                <w:ilvl w:val="0"/>
                <w:numId w:val="73"/>
              </w:numPr>
              <w:spacing w:before="120" w:after="120"/>
              <w:ind w:left="1700" w:hanging="548"/>
              <w:contextualSpacing w:val="0"/>
              <w:jc w:val="both"/>
              <w:rPr>
                <w:rFonts w:ascii="Times" w:hAnsi="Times"/>
                <w:color w:val="000000"/>
              </w:rPr>
            </w:pPr>
            <w:r w:rsidRPr="00B536B9">
              <w:rPr>
                <w:rFonts w:ascii="Times" w:hAnsi="Times"/>
                <w:color w:val="000000"/>
              </w:rPr>
              <w:t>a description of any effect(s) of the change on performance/functionality.</w:t>
            </w:r>
          </w:p>
          <w:p w14:paraId="1D538D78" w14:textId="77777777" w:rsidR="001146CD" w:rsidRPr="00166F92" w:rsidRDefault="001146CD" w:rsidP="004C61D5">
            <w:pPr>
              <w:spacing w:before="120" w:after="120"/>
              <w:ind w:left="1152"/>
              <w:rPr>
                <w:rFonts w:ascii="Times" w:hAnsi="Times"/>
                <w:color w:val="000000"/>
              </w:rPr>
            </w:pPr>
            <w:r w:rsidRPr="00166F92">
              <w:rPr>
                <w:rFonts w:ascii="Times" w:hAnsi="Times"/>
                <w:color w:val="000000"/>
              </w:rPr>
              <w:t>The Employer may accept the value engineering proposal if the proposal demonstrates benefits that:</w:t>
            </w:r>
          </w:p>
          <w:p w14:paraId="2966F63C" w14:textId="0C4D5E69" w:rsidR="001146CD" w:rsidRPr="00166F92" w:rsidRDefault="001146CD">
            <w:pPr>
              <w:pStyle w:val="ListParagraph"/>
              <w:numPr>
                <w:ilvl w:val="0"/>
                <w:numId w:val="74"/>
              </w:numPr>
              <w:spacing w:before="120" w:after="120"/>
              <w:ind w:left="1700" w:hanging="548"/>
              <w:contextualSpacing w:val="0"/>
              <w:jc w:val="both"/>
              <w:rPr>
                <w:rFonts w:ascii="Times" w:hAnsi="Times"/>
                <w:color w:val="000000"/>
              </w:rPr>
            </w:pPr>
            <w:r w:rsidRPr="00166F92">
              <w:rPr>
                <w:rFonts w:ascii="Times" w:hAnsi="Times"/>
                <w:color w:val="000000"/>
              </w:rPr>
              <w:t>accelerates the delivery period; or</w:t>
            </w:r>
          </w:p>
          <w:p w14:paraId="6E0113C4" w14:textId="0F2B8D3B" w:rsidR="001146CD" w:rsidRPr="00166F92" w:rsidRDefault="001146CD">
            <w:pPr>
              <w:pStyle w:val="ListParagraph"/>
              <w:numPr>
                <w:ilvl w:val="0"/>
                <w:numId w:val="74"/>
              </w:numPr>
              <w:spacing w:before="120" w:after="120"/>
              <w:ind w:left="1700" w:hanging="548"/>
              <w:contextualSpacing w:val="0"/>
              <w:jc w:val="both"/>
              <w:rPr>
                <w:rFonts w:ascii="Times" w:hAnsi="Times"/>
                <w:color w:val="000000"/>
              </w:rPr>
            </w:pPr>
            <w:r w:rsidRPr="00166F92">
              <w:rPr>
                <w:rFonts w:ascii="Times" w:hAnsi="Times"/>
                <w:color w:val="000000"/>
              </w:rPr>
              <w:t>reduces the Contract Price or the life cycle costs to the Employer; or</w:t>
            </w:r>
          </w:p>
          <w:p w14:paraId="3A603A58" w14:textId="77777777" w:rsidR="001146CD" w:rsidRPr="00166F92" w:rsidRDefault="001146CD">
            <w:pPr>
              <w:pStyle w:val="ListParagraph"/>
              <w:numPr>
                <w:ilvl w:val="0"/>
                <w:numId w:val="74"/>
              </w:numPr>
              <w:spacing w:before="120" w:after="120"/>
              <w:ind w:left="1700" w:hanging="548"/>
              <w:contextualSpacing w:val="0"/>
              <w:jc w:val="both"/>
              <w:rPr>
                <w:rFonts w:ascii="Times" w:hAnsi="Times"/>
                <w:color w:val="000000"/>
              </w:rPr>
            </w:pPr>
            <w:r w:rsidRPr="00166F92">
              <w:rPr>
                <w:rFonts w:ascii="Times" w:hAnsi="Times"/>
                <w:color w:val="000000"/>
              </w:rPr>
              <w:t>improves the quality, efficiency, safety or sustainability of the Facilities; or</w:t>
            </w:r>
          </w:p>
          <w:p w14:paraId="18AB0A6D" w14:textId="77777777" w:rsidR="001146CD" w:rsidRPr="00166F92" w:rsidRDefault="001146CD">
            <w:pPr>
              <w:pStyle w:val="ListParagraph"/>
              <w:numPr>
                <w:ilvl w:val="0"/>
                <w:numId w:val="74"/>
              </w:numPr>
              <w:spacing w:before="120" w:after="120"/>
              <w:ind w:left="1700" w:hanging="548"/>
              <w:contextualSpacing w:val="0"/>
              <w:jc w:val="both"/>
              <w:rPr>
                <w:rFonts w:ascii="Times" w:hAnsi="Times"/>
                <w:color w:val="000000"/>
              </w:rPr>
            </w:pPr>
            <w:r w:rsidRPr="00166F92">
              <w:rPr>
                <w:rFonts w:ascii="Times" w:hAnsi="Times"/>
                <w:color w:val="000000"/>
              </w:rPr>
              <w:t>yields any other benefits to the Employer,</w:t>
            </w:r>
          </w:p>
          <w:p w14:paraId="74BBC3DF" w14:textId="77777777" w:rsidR="001146CD" w:rsidRPr="00166F92" w:rsidRDefault="001146CD" w:rsidP="004C61D5">
            <w:pPr>
              <w:spacing w:before="120" w:after="120"/>
              <w:ind w:left="1152"/>
              <w:rPr>
                <w:rFonts w:ascii="Times" w:hAnsi="Times"/>
                <w:color w:val="000000"/>
              </w:rPr>
            </w:pPr>
            <w:r w:rsidRPr="00166F92">
              <w:rPr>
                <w:rFonts w:ascii="Times" w:hAnsi="Times"/>
                <w:color w:val="000000"/>
              </w:rPr>
              <w:t>without compromising the necessary functions of the Facilities.</w:t>
            </w:r>
          </w:p>
          <w:p w14:paraId="62563EC4" w14:textId="77777777" w:rsidR="001146CD" w:rsidRPr="00166F92" w:rsidRDefault="001146CD" w:rsidP="004F20BF">
            <w:pPr>
              <w:spacing w:before="120" w:after="120"/>
              <w:ind w:left="1152"/>
              <w:rPr>
                <w:rFonts w:ascii="Times" w:hAnsi="Times"/>
                <w:color w:val="000000"/>
              </w:rPr>
            </w:pPr>
            <w:r w:rsidRPr="00166F92">
              <w:rPr>
                <w:rFonts w:ascii="Times" w:hAnsi="Times"/>
                <w:color w:val="000000"/>
              </w:rPr>
              <w:t>If the value engineering proposal is approved by the Employer and results in:</w:t>
            </w:r>
          </w:p>
          <w:p w14:paraId="21B2CFAE" w14:textId="77777777" w:rsidR="001146CD" w:rsidRPr="00166F92" w:rsidRDefault="001146CD">
            <w:pPr>
              <w:pStyle w:val="ListParagraph"/>
              <w:numPr>
                <w:ilvl w:val="0"/>
                <w:numId w:val="75"/>
              </w:numPr>
              <w:spacing w:before="120" w:after="120"/>
              <w:ind w:left="1700" w:hanging="548"/>
              <w:jc w:val="both"/>
              <w:rPr>
                <w:rFonts w:ascii="Times" w:hAnsi="Times"/>
                <w:color w:val="000000"/>
              </w:rPr>
            </w:pPr>
            <w:r w:rsidRPr="00166F92">
              <w:rPr>
                <w:rFonts w:ascii="Times" w:hAnsi="Times"/>
                <w:color w:val="000000"/>
              </w:rPr>
              <w:t>a reduction of the Contract Price; the amount to be paid to the Contractor shall be the percentage specified in the PCC of the reduction in the Contract Price; or</w:t>
            </w:r>
          </w:p>
          <w:p w14:paraId="63D5FDF5" w14:textId="77777777" w:rsidR="001146CD" w:rsidRPr="00166F92" w:rsidRDefault="001146CD">
            <w:pPr>
              <w:pStyle w:val="ListParagraph"/>
              <w:numPr>
                <w:ilvl w:val="0"/>
                <w:numId w:val="75"/>
              </w:numPr>
              <w:spacing w:before="120" w:after="120"/>
              <w:ind w:left="1700" w:hanging="548"/>
              <w:jc w:val="both"/>
              <w:rPr>
                <w:rFonts w:ascii="Times" w:hAnsi="Times"/>
                <w:color w:val="000000"/>
              </w:rPr>
            </w:pPr>
            <w:r w:rsidRPr="00166F92">
              <w:rPr>
                <w:rFonts w:ascii="Times" w:hAnsi="Times"/>
                <w:color w:val="000000"/>
              </w:rPr>
              <w:t>an increase in the Contract Price; but results in a reduction in life cycle costs due to any benefit described in (a) to (d) above, the amount to be paid to the Contractor shall be the full increase in the Contract Price.</w:t>
            </w:r>
          </w:p>
          <w:p w14:paraId="237C7F3D" w14:textId="77777777" w:rsidR="001146CD" w:rsidRPr="00166F92" w:rsidRDefault="001146CD" w:rsidP="004F20BF">
            <w:pPr>
              <w:spacing w:before="120" w:after="120"/>
              <w:ind w:left="1260" w:right="-72" w:hanging="684"/>
              <w:rPr>
                <w:noProof/>
              </w:rPr>
            </w:pPr>
            <w:r w:rsidRPr="00166F92">
              <w:rPr>
                <w:noProof/>
              </w:rPr>
              <w:t>39.1.3</w:t>
            </w:r>
            <w:r w:rsidRPr="00166F92">
              <w:rPr>
                <w:noProof/>
              </w:rPr>
              <w:tab/>
              <w:t>Notwithstanding GCC Sub-Clauses 39.1.1 and 39.1.2, no change made necessary because of any default of the Contractor in the performance of its obligations under the Contract shall be deemed to be a Change, and such change shall not result in any adjustment of the Contract Price or the Time for Completion.</w:t>
            </w:r>
          </w:p>
          <w:p w14:paraId="7A2A1BD3" w14:textId="77777777" w:rsidR="001146CD" w:rsidRPr="00166F92" w:rsidRDefault="001146CD" w:rsidP="004F20BF">
            <w:pPr>
              <w:spacing w:before="120" w:after="120"/>
              <w:ind w:left="1260" w:right="-72" w:hanging="684"/>
              <w:rPr>
                <w:noProof/>
              </w:rPr>
            </w:pPr>
            <w:r w:rsidRPr="00166F92">
              <w:rPr>
                <w:noProof/>
              </w:rPr>
              <w:lastRenderedPageBreak/>
              <w:t>39.1.4</w:t>
            </w:r>
            <w:r w:rsidRPr="00166F92">
              <w:rPr>
                <w:noProof/>
              </w:rPr>
              <w:tab/>
              <w:t>The procedure on how to proceed with and execute Changes is specified in GCC Sub-Clauses 39.2 and 39.3, and further details and forms are provided in the Employer’s Requirements (Forms and Procedures).</w:t>
            </w:r>
          </w:p>
          <w:p w14:paraId="3C7A7799" w14:textId="77777777" w:rsidR="001146CD" w:rsidRPr="00166F92" w:rsidRDefault="001146CD" w:rsidP="004F20BF">
            <w:pPr>
              <w:spacing w:before="120" w:after="120"/>
              <w:ind w:left="576" w:right="-72" w:hanging="576"/>
              <w:rPr>
                <w:noProof/>
              </w:rPr>
            </w:pPr>
            <w:r w:rsidRPr="00166F92">
              <w:rPr>
                <w:noProof/>
              </w:rPr>
              <w:t>39.2</w:t>
            </w:r>
            <w:r w:rsidRPr="00166F92">
              <w:rPr>
                <w:noProof/>
              </w:rPr>
              <w:tab/>
            </w:r>
            <w:r w:rsidRPr="00166F92">
              <w:rPr>
                <w:noProof/>
                <w:u w:val="single"/>
              </w:rPr>
              <w:t>Changes Originating from Employer</w:t>
            </w:r>
          </w:p>
          <w:p w14:paraId="414AEB7E" w14:textId="77777777" w:rsidR="001146CD" w:rsidRPr="00166F92" w:rsidRDefault="001146CD" w:rsidP="004F20BF">
            <w:pPr>
              <w:spacing w:before="120" w:after="120"/>
              <w:ind w:left="1260" w:right="-72" w:hanging="684"/>
              <w:rPr>
                <w:noProof/>
              </w:rPr>
            </w:pPr>
            <w:r w:rsidRPr="00166F92">
              <w:rPr>
                <w:noProof/>
              </w:rPr>
              <w:t>39.2.1</w:t>
            </w:r>
            <w:r w:rsidRPr="00166F92">
              <w:rPr>
                <w:noProof/>
              </w:rPr>
              <w:tab/>
              <w:t>If the Employer proposes a Change pursuant to GCC Sub-Clause 39.1.1, it shall send to the Contractor a “Request for Change Proposal,” requiring the Contractor to prepare and furnish to the Project Manager as soon as reasonably practicable a “Change Proposal,” which shall include the following:</w:t>
            </w:r>
          </w:p>
          <w:p w14:paraId="7239227A" w14:textId="77777777" w:rsidR="001146CD" w:rsidRPr="00166F92" w:rsidRDefault="001146CD" w:rsidP="004F20BF">
            <w:pPr>
              <w:spacing w:before="120" w:after="120"/>
              <w:ind w:left="1958" w:right="-72" w:hanging="691"/>
              <w:rPr>
                <w:noProof/>
              </w:rPr>
            </w:pPr>
            <w:r w:rsidRPr="00166F92">
              <w:rPr>
                <w:noProof/>
              </w:rPr>
              <w:t>(a)</w:t>
            </w:r>
            <w:r w:rsidRPr="00166F92">
              <w:rPr>
                <w:noProof/>
              </w:rPr>
              <w:tab/>
              <w:t>brief description of the Change</w:t>
            </w:r>
          </w:p>
          <w:p w14:paraId="14EC9D21" w14:textId="77777777" w:rsidR="001146CD" w:rsidRPr="00166F92" w:rsidRDefault="001146CD" w:rsidP="004F20BF">
            <w:pPr>
              <w:spacing w:before="120" w:after="120"/>
              <w:ind w:left="1958" w:right="-72" w:hanging="691"/>
              <w:rPr>
                <w:noProof/>
              </w:rPr>
            </w:pPr>
            <w:r w:rsidRPr="00166F92">
              <w:rPr>
                <w:noProof/>
              </w:rPr>
              <w:t>(b)</w:t>
            </w:r>
            <w:r w:rsidRPr="00166F92">
              <w:rPr>
                <w:noProof/>
              </w:rPr>
              <w:tab/>
              <w:t>effect on the Time for Completion</w:t>
            </w:r>
          </w:p>
          <w:p w14:paraId="5454C9BD" w14:textId="77777777" w:rsidR="001146CD" w:rsidRPr="00166F92" w:rsidRDefault="001146CD" w:rsidP="004F20BF">
            <w:pPr>
              <w:spacing w:before="120" w:after="120"/>
              <w:ind w:left="1958" w:right="-72" w:hanging="691"/>
              <w:rPr>
                <w:noProof/>
              </w:rPr>
            </w:pPr>
            <w:r w:rsidRPr="00166F92">
              <w:rPr>
                <w:noProof/>
              </w:rPr>
              <w:t>(c)</w:t>
            </w:r>
            <w:r w:rsidRPr="00166F92">
              <w:rPr>
                <w:noProof/>
              </w:rPr>
              <w:tab/>
              <w:t>estimated cost of the Change</w:t>
            </w:r>
          </w:p>
          <w:p w14:paraId="53CC2DD4" w14:textId="77777777" w:rsidR="001146CD" w:rsidRPr="00166F92" w:rsidRDefault="001146CD" w:rsidP="004F20BF">
            <w:pPr>
              <w:spacing w:before="120" w:after="120"/>
              <w:ind w:left="1958" w:right="-72" w:hanging="691"/>
              <w:rPr>
                <w:noProof/>
              </w:rPr>
            </w:pPr>
            <w:r w:rsidRPr="00166F92">
              <w:rPr>
                <w:noProof/>
              </w:rPr>
              <w:t>(d)</w:t>
            </w:r>
            <w:r w:rsidRPr="00166F92">
              <w:rPr>
                <w:noProof/>
              </w:rPr>
              <w:tab/>
              <w:t>effect on Functional Guarantees (if any)</w:t>
            </w:r>
          </w:p>
          <w:p w14:paraId="5B06F382" w14:textId="77777777" w:rsidR="001146CD" w:rsidRPr="00166F92" w:rsidRDefault="001146CD" w:rsidP="004F20BF">
            <w:pPr>
              <w:spacing w:before="120" w:after="120"/>
              <w:ind w:left="1958" w:right="-72" w:hanging="691"/>
              <w:rPr>
                <w:noProof/>
              </w:rPr>
            </w:pPr>
            <w:r w:rsidRPr="00166F92">
              <w:rPr>
                <w:noProof/>
              </w:rPr>
              <w:t>(e)</w:t>
            </w:r>
            <w:r w:rsidRPr="00166F92">
              <w:rPr>
                <w:noProof/>
              </w:rPr>
              <w:tab/>
              <w:t>effect on the Facilities</w:t>
            </w:r>
          </w:p>
          <w:p w14:paraId="34B8A5BB" w14:textId="045E585D" w:rsidR="001146CD" w:rsidRPr="00166F92" w:rsidRDefault="0E429665" w:rsidP="004F20BF">
            <w:pPr>
              <w:spacing w:before="120" w:after="120"/>
              <w:ind w:left="1944" w:right="-72" w:hanging="684"/>
              <w:rPr>
                <w:noProof/>
              </w:rPr>
            </w:pPr>
            <w:r w:rsidRPr="248FE7B3">
              <w:rPr>
                <w:noProof/>
              </w:rPr>
              <w:t>(f)</w:t>
            </w:r>
            <w:r w:rsidR="001146CD">
              <w:tab/>
            </w:r>
            <w:r w:rsidRPr="248FE7B3">
              <w:rPr>
                <w:noProof/>
              </w:rPr>
              <w:t>effect on any other provisions of the Contract</w:t>
            </w:r>
            <w:r w:rsidR="3A5E25F9" w:rsidRPr="248FE7B3">
              <w:rPr>
                <w:noProof/>
              </w:rPr>
              <w:t>: and</w:t>
            </w:r>
          </w:p>
          <w:p w14:paraId="2DC0E8F7" w14:textId="6FF481D9" w:rsidR="25E03C4F" w:rsidRDefault="25E03C4F" w:rsidP="248FE7B3">
            <w:pPr>
              <w:spacing w:before="120" w:after="120"/>
              <w:ind w:left="1944" w:right="-72" w:hanging="684"/>
              <w:rPr>
                <w:noProof/>
              </w:rPr>
            </w:pPr>
            <w:r w:rsidRPr="248FE7B3">
              <w:rPr>
                <w:noProof/>
              </w:rPr>
              <w:t>(g)</w:t>
            </w:r>
            <w:r w:rsidRPr="248FE7B3">
              <w:rPr>
                <w:noProof/>
                <w:color w:val="000000" w:themeColor="text1"/>
              </w:rPr>
              <w:t xml:space="preserve">     </w:t>
            </w:r>
            <w:r w:rsidR="3B3BB74D" w:rsidRPr="248FE7B3">
              <w:rPr>
                <w:noProof/>
                <w:color w:val="000000" w:themeColor="text1"/>
              </w:rPr>
              <w:t xml:space="preserve"> </w:t>
            </w:r>
            <w:r w:rsidRPr="248FE7B3">
              <w:rPr>
                <w:noProof/>
                <w:color w:val="000000" w:themeColor="text1"/>
              </w:rPr>
              <w:t xml:space="preserve">any additional documents as </w:t>
            </w:r>
            <w:r w:rsidRPr="248FE7B3">
              <w:rPr>
                <w:b/>
                <w:bCs/>
                <w:noProof/>
                <w:color w:val="000000" w:themeColor="text1"/>
              </w:rPr>
              <w:t xml:space="preserve">specified in the </w:t>
            </w:r>
            <w:r w:rsidR="00CB1A47">
              <w:rPr>
                <w:b/>
                <w:bCs/>
                <w:noProof/>
                <w:color w:val="000000" w:themeColor="text1"/>
              </w:rPr>
              <w:t>P</w:t>
            </w:r>
            <w:r w:rsidRPr="248FE7B3">
              <w:rPr>
                <w:b/>
                <w:bCs/>
                <w:noProof/>
                <w:color w:val="000000" w:themeColor="text1"/>
              </w:rPr>
              <w:t>CC</w:t>
            </w:r>
            <w:r w:rsidRPr="0011004F">
              <w:rPr>
                <w:noProof/>
                <w:color w:val="000000" w:themeColor="text1"/>
              </w:rPr>
              <w:t>.</w:t>
            </w:r>
          </w:p>
          <w:p w14:paraId="2ABAD92B" w14:textId="77777777" w:rsidR="001146CD" w:rsidRPr="00166F92" w:rsidRDefault="001146CD" w:rsidP="004F20BF">
            <w:pPr>
              <w:spacing w:before="120" w:after="120"/>
              <w:ind w:left="1260" w:right="-72" w:hanging="684"/>
              <w:rPr>
                <w:noProof/>
              </w:rPr>
            </w:pPr>
            <w:r w:rsidRPr="00166F92">
              <w:rPr>
                <w:noProof/>
              </w:rPr>
              <w:t>39.2.2</w:t>
            </w:r>
            <w:r w:rsidRPr="00166F92">
              <w:rPr>
                <w:noProof/>
              </w:rPr>
              <w:tab/>
              <w:t>Prior to preparing and submitting the “Change Proposal,” the Contractor shall submit to the Project Manager an “Estimate for Change Proposal,” which shall be an estimate of the cost of preparing and submitting the Change Proposal.</w:t>
            </w:r>
          </w:p>
          <w:p w14:paraId="5D29FF1E" w14:textId="77777777" w:rsidR="001146CD" w:rsidRPr="00166F92" w:rsidRDefault="001146CD" w:rsidP="004F20BF">
            <w:pPr>
              <w:spacing w:before="120" w:after="120"/>
              <w:ind w:left="1260" w:right="-72" w:hanging="684"/>
              <w:rPr>
                <w:noProof/>
              </w:rPr>
            </w:pPr>
            <w:r w:rsidRPr="00166F92">
              <w:rPr>
                <w:noProof/>
              </w:rPr>
              <w:tab/>
              <w:t>Upon receipt of the Contractor’s Estimate for Change Proposal, the Employer shall do one of the following:</w:t>
            </w:r>
          </w:p>
          <w:p w14:paraId="2F2CFA17" w14:textId="77777777" w:rsidR="001146CD" w:rsidRPr="00166F92" w:rsidRDefault="001146CD" w:rsidP="004F20BF">
            <w:pPr>
              <w:spacing w:before="120" w:after="120"/>
              <w:ind w:left="1944" w:right="-72" w:hanging="684"/>
              <w:rPr>
                <w:noProof/>
              </w:rPr>
            </w:pPr>
            <w:r w:rsidRPr="00166F92">
              <w:rPr>
                <w:noProof/>
              </w:rPr>
              <w:t>(a)</w:t>
            </w:r>
            <w:r w:rsidRPr="00166F92">
              <w:rPr>
                <w:noProof/>
              </w:rPr>
              <w:tab/>
              <w:t>accept the Contractor’s estimate with instructions to the Contractor to proceed with the preparation of the Change Proposal</w:t>
            </w:r>
          </w:p>
          <w:p w14:paraId="6B83162D" w14:textId="77777777" w:rsidR="001146CD" w:rsidRPr="00166F92" w:rsidRDefault="001146CD" w:rsidP="004F20BF">
            <w:pPr>
              <w:spacing w:before="120" w:after="120"/>
              <w:ind w:left="1944" w:right="-72" w:hanging="684"/>
              <w:rPr>
                <w:noProof/>
              </w:rPr>
            </w:pPr>
            <w:r w:rsidRPr="00166F92">
              <w:rPr>
                <w:noProof/>
              </w:rPr>
              <w:t>(b)</w:t>
            </w:r>
            <w:r w:rsidRPr="00166F92">
              <w:rPr>
                <w:noProof/>
              </w:rPr>
              <w:tab/>
              <w:t>advise the Contractor of any part of its Estimate for Change Proposal that is unacceptable and request the Contractor to review its estimate</w:t>
            </w:r>
          </w:p>
          <w:p w14:paraId="1EF6A3AD" w14:textId="77777777" w:rsidR="001146CD" w:rsidRPr="00166F92" w:rsidRDefault="001146CD" w:rsidP="004F20BF">
            <w:pPr>
              <w:spacing w:before="120" w:after="120"/>
              <w:ind w:left="1944" w:right="-72" w:hanging="684"/>
              <w:rPr>
                <w:noProof/>
              </w:rPr>
            </w:pPr>
            <w:r w:rsidRPr="00166F92">
              <w:rPr>
                <w:noProof/>
              </w:rPr>
              <w:lastRenderedPageBreak/>
              <w:t>(c)</w:t>
            </w:r>
            <w:r w:rsidRPr="00166F92">
              <w:rPr>
                <w:noProof/>
              </w:rPr>
              <w:tab/>
              <w:t>advise the Contractor that the Employer does not intend to proceed with the Change.</w:t>
            </w:r>
          </w:p>
          <w:p w14:paraId="76F1E9E7" w14:textId="77777777" w:rsidR="001146CD" w:rsidRPr="00166F92" w:rsidRDefault="001146CD" w:rsidP="004F20BF">
            <w:pPr>
              <w:spacing w:before="120" w:after="120"/>
              <w:ind w:left="1260" w:right="-72" w:hanging="684"/>
              <w:rPr>
                <w:noProof/>
              </w:rPr>
            </w:pPr>
            <w:r w:rsidRPr="00166F92">
              <w:rPr>
                <w:noProof/>
              </w:rPr>
              <w:t>39.2.3</w:t>
            </w:r>
            <w:r w:rsidRPr="00166F92">
              <w:rPr>
                <w:noProof/>
              </w:rPr>
              <w:tab/>
              <w:t>Upon receipt of the Employer’s instruction to proceed under GCC Sub-Clause 39.2.2 (a), the Contractor shall, with proper expedition, proceed with the preparation of the Change Proposal, in accordance with GCC Sub-Clause 39.2.1.</w:t>
            </w:r>
          </w:p>
          <w:p w14:paraId="39A73CC1" w14:textId="77777777" w:rsidR="001146CD" w:rsidRPr="00166F92" w:rsidRDefault="001146CD" w:rsidP="004F20BF">
            <w:pPr>
              <w:spacing w:before="120" w:after="120"/>
              <w:ind w:left="1260" w:right="-72" w:hanging="684"/>
              <w:rPr>
                <w:noProof/>
              </w:rPr>
            </w:pPr>
            <w:r w:rsidRPr="00166F92">
              <w:rPr>
                <w:noProof/>
              </w:rPr>
              <w:t>39.2.4</w:t>
            </w:r>
            <w:r w:rsidRPr="00166F92">
              <w:rPr>
                <w:noProof/>
              </w:rPr>
              <w:tab/>
              <w:t>The pricing of any Change shall, as far as practicable, be calculated in accordance with the rates and prices included in the Contract.  If such rates and prices are inequitable, the Parties thereto shall agree on specific rates for the valuation of the Change.</w:t>
            </w:r>
          </w:p>
          <w:p w14:paraId="5FD27913" w14:textId="77777777" w:rsidR="001146CD" w:rsidRPr="00166F92" w:rsidRDefault="001146CD" w:rsidP="004F20BF">
            <w:pPr>
              <w:spacing w:before="120" w:after="120"/>
              <w:ind w:left="1260" w:right="-72" w:hanging="684"/>
              <w:rPr>
                <w:noProof/>
              </w:rPr>
            </w:pPr>
            <w:r w:rsidRPr="00166F92">
              <w:rPr>
                <w:noProof/>
              </w:rPr>
              <w:t>39.2.5</w:t>
            </w:r>
            <w:r w:rsidRPr="00166F92">
              <w:rPr>
                <w:noProof/>
              </w:rPr>
              <w:tab/>
              <w:t>If before or during the preparation of the Change Proposal it becomes apparent that the aggregate effect of compliance therewith and with all other Change Orders that have already become binding upon the Contractor under this GCC Clause 39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Employer accepts the Contractor’s objection, the Employer shall withdraw the proposed Change and shall notify the Contractor in writing thereof.</w:t>
            </w:r>
          </w:p>
          <w:p w14:paraId="287BBA40" w14:textId="77777777" w:rsidR="001146CD" w:rsidRPr="00166F92" w:rsidRDefault="001146CD" w:rsidP="004F20BF">
            <w:pPr>
              <w:spacing w:before="120" w:after="120"/>
              <w:ind w:left="1250" w:right="-72"/>
              <w:rPr>
                <w:noProof/>
              </w:rPr>
            </w:pPr>
            <w:r w:rsidRPr="00166F92">
              <w:rPr>
                <w:noProof/>
              </w:rPr>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2DA4F5C1" w14:textId="77777777" w:rsidR="001146CD" w:rsidRPr="00166F92" w:rsidRDefault="001146CD" w:rsidP="004F20BF">
            <w:pPr>
              <w:spacing w:before="120" w:after="120"/>
              <w:ind w:left="1260" w:right="-72" w:hanging="684"/>
              <w:rPr>
                <w:noProof/>
              </w:rPr>
            </w:pPr>
            <w:r w:rsidRPr="00166F92">
              <w:rPr>
                <w:noProof/>
              </w:rPr>
              <w:t>39.2.6</w:t>
            </w:r>
            <w:r w:rsidRPr="00166F92">
              <w:rPr>
                <w:noProof/>
              </w:rPr>
              <w:tab/>
              <w:t xml:space="preserve">Upon receipt of the Change Proposal, the Employer and the Contractor shall mutually agree upon all matters therein contained.  Within fourteen (14) days after such agreement, the Employer shall, if it intends to proceed </w:t>
            </w:r>
            <w:r w:rsidRPr="00166F92">
              <w:rPr>
                <w:noProof/>
              </w:rPr>
              <w:lastRenderedPageBreak/>
              <w:t>with the Change, issue the Contractor with a Change Order.</w:t>
            </w:r>
          </w:p>
          <w:p w14:paraId="2C74B20D" w14:textId="77777777" w:rsidR="001146CD" w:rsidRPr="00166F92" w:rsidRDefault="001146CD" w:rsidP="004F20BF">
            <w:pPr>
              <w:spacing w:before="120" w:after="120"/>
              <w:ind w:left="1260" w:right="-72" w:hanging="10"/>
              <w:rPr>
                <w:noProof/>
              </w:rPr>
            </w:pPr>
            <w:r w:rsidRPr="00166F92">
              <w:rPr>
                <w:noProof/>
              </w:rPr>
              <w:t>If the Employer is unable to reach a decision within fourteen (14) days, it shall notify the Contractor with details of when the Contractor can expect a decision.</w:t>
            </w:r>
          </w:p>
          <w:p w14:paraId="13DF5466" w14:textId="77777777" w:rsidR="001146CD" w:rsidRPr="00166F92" w:rsidRDefault="001146CD" w:rsidP="004F20BF">
            <w:pPr>
              <w:spacing w:before="120" w:after="120"/>
              <w:ind w:left="1260" w:right="-72" w:hanging="10"/>
              <w:rPr>
                <w:noProof/>
              </w:rPr>
            </w:pPr>
            <w:r w:rsidRPr="00166F92">
              <w:rPr>
                <w:noProof/>
              </w:rPr>
              <w:t>If the Employer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GCC Sub-Clause 39.2.2.</w:t>
            </w:r>
          </w:p>
          <w:p w14:paraId="79B57EF4" w14:textId="77777777" w:rsidR="001146CD" w:rsidRPr="00166F92" w:rsidRDefault="001146CD" w:rsidP="004F20BF">
            <w:pPr>
              <w:spacing w:before="120" w:after="120"/>
              <w:ind w:left="1260" w:right="-72" w:hanging="684"/>
              <w:rPr>
                <w:noProof/>
              </w:rPr>
            </w:pPr>
            <w:r w:rsidRPr="00166F92">
              <w:rPr>
                <w:noProof/>
              </w:rPr>
              <w:t>39.2.7</w:t>
            </w:r>
            <w:r w:rsidRPr="00166F92">
              <w:rPr>
                <w:noProof/>
              </w:rPr>
              <w:tab/>
              <w:t>If the Employer and the Contractor cannot reach agreement on the price for the Change, an equitable adjustment to the Time for Completion, or any other matters identified in the Change Proposal, the Employer may nevertheless instruct the Contractor to proceed with the Change by issue of a “Pending Agreement Change Order.”</w:t>
            </w:r>
          </w:p>
          <w:p w14:paraId="42D455CB" w14:textId="77777777" w:rsidR="001146CD" w:rsidRPr="00166F92" w:rsidRDefault="001146CD" w:rsidP="004F20BF">
            <w:pPr>
              <w:spacing w:before="120" w:after="120"/>
              <w:ind w:left="1260" w:right="-72" w:hanging="10"/>
              <w:rPr>
                <w:noProof/>
              </w:rPr>
            </w:pPr>
            <w:r w:rsidRPr="00166F92">
              <w:rPr>
                <w:noProof/>
              </w:rPr>
              <w:t>Upon receipt of a Pending Agreement Change Order, the Contractor shall immediately proceed with effecting the Changes covered by such Order.  The Parties shall thereafter attempt to reach agreement on the outstanding issues under the Change Proposal.</w:t>
            </w:r>
          </w:p>
          <w:p w14:paraId="66EC3006" w14:textId="77777777" w:rsidR="001146CD" w:rsidRPr="00166F92" w:rsidRDefault="001146CD" w:rsidP="004F20BF">
            <w:pPr>
              <w:spacing w:before="120" w:after="120"/>
              <w:ind w:left="1260" w:right="-72" w:hanging="10"/>
              <w:rPr>
                <w:noProof/>
              </w:rPr>
            </w:pPr>
            <w:r w:rsidRPr="00166F92">
              <w:rPr>
                <w:noProof/>
              </w:rPr>
              <w:t>If the Parties cannot reach agreement within sixty (60) days from the date of issue of the Pending Agreement Change Order, then the matter may be referred to the Dispute Board in accordance with the provisions of GCC Sub-Clause 46.1.</w:t>
            </w:r>
          </w:p>
          <w:p w14:paraId="0DFB49DF" w14:textId="77777777" w:rsidR="001146CD" w:rsidRPr="00166F92" w:rsidRDefault="001146CD" w:rsidP="004F20BF">
            <w:pPr>
              <w:spacing w:before="120" w:after="120"/>
              <w:ind w:left="576" w:right="-72" w:hanging="576"/>
              <w:rPr>
                <w:noProof/>
              </w:rPr>
            </w:pPr>
            <w:r w:rsidRPr="00166F92">
              <w:rPr>
                <w:noProof/>
              </w:rPr>
              <w:t>39.3</w:t>
            </w:r>
            <w:r w:rsidRPr="00166F92">
              <w:rPr>
                <w:noProof/>
              </w:rPr>
              <w:tab/>
            </w:r>
            <w:r w:rsidRPr="00166F92">
              <w:rPr>
                <w:noProof/>
                <w:u w:val="single"/>
              </w:rPr>
              <w:t>Changes Originating from Contractor</w:t>
            </w:r>
          </w:p>
          <w:p w14:paraId="7C4DB4DE" w14:textId="640F3C36" w:rsidR="001146CD" w:rsidRPr="00166F92" w:rsidRDefault="0E429665" w:rsidP="004F20BF">
            <w:pPr>
              <w:spacing w:before="120" w:after="120"/>
              <w:ind w:left="1260" w:right="-72" w:hanging="684"/>
              <w:rPr>
                <w:noProof/>
              </w:rPr>
            </w:pPr>
            <w:r w:rsidRPr="248FE7B3">
              <w:rPr>
                <w:noProof/>
              </w:rPr>
              <w:t>39.3.1</w:t>
            </w:r>
            <w:r w:rsidR="001146CD">
              <w:tab/>
            </w:r>
            <w:r w:rsidRPr="248FE7B3">
              <w:rPr>
                <w:noProof/>
              </w:rPr>
              <w:t xml:space="preserve">If the Contractor proposes a Change pursuant to GCC Sub-Clause 39.1.2, the Contractor shall submit to the Project Manager a written “Application for Change </w:t>
            </w:r>
            <w:r w:rsidRPr="248FE7B3">
              <w:rPr>
                <w:noProof/>
              </w:rPr>
              <w:lastRenderedPageBreak/>
              <w:t>Proposal,” giving reasons for the proposed Change and including the information specified in GCC Sub-Clause 39.1.2.</w:t>
            </w:r>
          </w:p>
          <w:p w14:paraId="4C20A614" w14:textId="77777777" w:rsidR="001146CD" w:rsidRPr="00166F92" w:rsidRDefault="001146CD" w:rsidP="004F20BF">
            <w:pPr>
              <w:spacing w:before="120" w:after="120"/>
              <w:ind w:left="1260" w:right="-72" w:hanging="10"/>
              <w:rPr>
                <w:noProof/>
              </w:rPr>
            </w:pPr>
            <w:r w:rsidRPr="00166F92">
              <w:rPr>
                <w:noProof/>
              </w:rPr>
              <w:t>Upon receipt of the Application for Change Proposal, the Parties shall follow the procedures outlined in GCC Sub-Clauses 39.2.6 and 39.2.7.  However, the Contractor shall not be entitled to recover the costs of preparing the Application for Change Proposal.</w:t>
            </w:r>
          </w:p>
        </w:tc>
      </w:tr>
      <w:tr w:rsidR="001146CD" w:rsidRPr="00166F92" w14:paraId="0BF832D9" w14:textId="77777777" w:rsidTr="248FE7B3">
        <w:tc>
          <w:tcPr>
            <w:tcW w:w="2160" w:type="dxa"/>
          </w:tcPr>
          <w:p w14:paraId="04A083D4" w14:textId="77777777" w:rsidR="001146CD" w:rsidRPr="00166F92" w:rsidRDefault="001146CD" w:rsidP="004F20BF">
            <w:pPr>
              <w:pStyle w:val="S7Header2"/>
              <w:spacing w:before="120" w:after="120"/>
              <w:ind w:left="432" w:hanging="432"/>
              <w:rPr>
                <w:noProof/>
              </w:rPr>
            </w:pPr>
            <w:bookmarkStart w:id="1139" w:name="_Toc454731683"/>
            <w:bookmarkStart w:id="1140" w:name="_Toc135149795"/>
            <w:r w:rsidRPr="00166F92">
              <w:rPr>
                <w:noProof/>
              </w:rPr>
              <w:lastRenderedPageBreak/>
              <w:t>40.</w:t>
            </w:r>
            <w:r w:rsidRPr="00166F92">
              <w:rPr>
                <w:noProof/>
              </w:rPr>
              <w:tab/>
              <w:t>Extension of Time for Completion</w:t>
            </w:r>
            <w:bookmarkEnd w:id="1139"/>
            <w:bookmarkEnd w:id="1140"/>
          </w:p>
        </w:tc>
        <w:tc>
          <w:tcPr>
            <w:tcW w:w="6984" w:type="dxa"/>
          </w:tcPr>
          <w:p w14:paraId="1CEE1424" w14:textId="77777777" w:rsidR="001146CD" w:rsidRPr="00166F92" w:rsidRDefault="001146CD" w:rsidP="004F20BF">
            <w:pPr>
              <w:spacing w:before="120" w:after="120"/>
              <w:ind w:left="576" w:right="-72" w:hanging="576"/>
              <w:rPr>
                <w:noProof/>
              </w:rPr>
            </w:pPr>
            <w:r w:rsidRPr="00166F92">
              <w:rPr>
                <w:noProof/>
              </w:rPr>
              <w:t>40.1</w:t>
            </w:r>
            <w:r w:rsidRPr="00166F92">
              <w:rPr>
                <w:noProof/>
              </w:rPr>
              <w:tab/>
              <w:t>The Time(s) for Completion specified in the PCC pursuant to GCC Sub-Clause 8.2 shall be extended if the Contractor is delayed or impeded in the performance of any of its obligations under the Contract by reason of any of the following:</w:t>
            </w:r>
          </w:p>
          <w:p w14:paraId="74875E6D" w14:textId="77777777" w:rsidR="001146CD" w:rsidRPr="00166F92" w:rsidRDefault="001146CD" w:rsidP="004F20BF">
            <w:pPr>
              <w:spacing w:before="120" w:after="120"/>
              <w:ind w:left="1152" w:right="-72" w:hanging="576"/>
              <w:rPr>
                <w:noProof/>
              </w:rPr>
            </w:pPr>
            <w:r w:rsidRPr="00166F92">
              <w:rPr>
                <w:noProof/>
              </w:rPr>
              <w:t>(a)</w:t>
            </w:r>
            <w:r w:rsidRPr="00166F92">
              <w:rPr>
                <w:noProof/>
              </w:rPr>
              <w:tab/>
              <w:t>any Change in the Facilities as provided in GCC Clause 39</w:t>
            </w:r>
          </w:p>
          <w:p w14:paraId="083E6207" w14:textId="77777777" w:rsidR="001146CD" w:rsidRPr="00166F92" w:rsidRDefault="001146CD" w:rsidP="004F20BF">
            <w:pPr>
              <w:spacing w:before="120" w:after="120"/>
              <w:ind w:left="1152" w:right="-72" w:hanging="576"/>
              <w:rPr>
                <w:noProof/>
              </w:rPr>
            </w:pPr>
            <w:r w:rsidRPr="00166F92">
              <w:rPr>
                <w:noProof/>
              </w:rPr>
              <w:t>(b)</w:t>
            </w:r>
            <w:r w:rsidRPr="00166F92">
              <w:rPr>
                <w:noProof/>
              </w:rPr>
              <w:tab/>
              <w:t>any occurrence of Force Majeure as provided in GCC Clause 37, unforeseen conditions as provided in GCC Clause 35, or other occurrence of any of the matters specified or referred to in paragraphs (a), (b) and (c) of GCC Sub-Clause 32.2</w:t>
            </w:r>
          </w:p>
          <w:p w14:paraId="5C4365B5" w14:textId="77777777" w:rsidR="001146CD" w:rsidRPr="00166F92" w:rsidRDefault="001146CD" w:rsidP="004F20BF">
            <w:pPr>
              <w:spacing w:before="120" w:after="120"/>
              <w:ind w:left="1152" w:right="-72" w:hanging="576"/>
              <w:rPr>
                <w:noProof/>
              </w:rPr>
            </w:pPr>
            <w:r w:rsidRPr="00166F92">
              <w:rPr>
                <w:noProof/>
              </w:rPr>
              <w:t>(c)</w:t>
            </w:r>
            <w:r w:rsidRPr="00166F92">
              <w:rPr>
                <w:noProof/>
              </w:rPr>
              <w:tab/>
              <w:t>any suspension order given by the Employer under GCC Clause 41 hereof or reduction in the rate of progress pursuant to GCC Sub-Clause 41.2 or</w:t>
            </w:r>
          </w:p>
          <w:p w14:paraId="20A1AF51" w14:textId="77777777" w:rsidR="001146CD" w:rsidRPr="00166F92" w:rsidRDefault="001146CD" w:rsidP="004F20BF">
            <w:pPr>
              <w:spacing w:before="120" w:after="120"/>
              <w:ind w:left="1152" w:right="-72" w:hanging="576"/>
              <w:rPr>
                <w:noProof/>
              </w:rPr>
            </w:pPr>
            <w:r w:rsidRPr="00166F92">
              <w:rPr>
                <w:noProof/>
              </w:rPr>
              <w:t>(d)</w:t>
            </w:r>
            <w:r w:rsidRPr="00166F92">
              <w:rPr>
                <w:noProof/>
              </w:rPr>
              <w:tab/>
              <w:t>any changes in laws and regulations as provided in GCC Clause 36 or</w:t>
            </w:r>
          </w:p>
          <w:p w14:paraId="75CF72BD" w14:textId="77777777" w:rsidR="001146CD" w:rsidRPr="00166F92" w:rsidRDefault="001146CD" w:rsidP="004F20BF">
            <w:pPr>
              <w:spacing w:before="120" w:after="120"/>
              <w:ind w:left="1152" w:right="-72" w:hanging="576"/>
              <w:rPr>
                <w:noProof/>
              </w:rPr>
            </w:pPr>
            <w:r w:rsidRPr="00166F92">
              <w:rPr>
                <w:noProof/>
              </w:rPr>
              <w:t>(e)</w:t>
            </w:r>
            <w:r w:rsidRPr="00166F92">
              <w:rPr>
                <w:noProof/>
              </w:rPr>
              <w:tab/>
              <w:t>any default or breach of the Contract by the Employer, Appendix to the Contract Agreement titled ,or any activity, act or omission of the Employer, or the Project Manager, or any other contractors employed by the Employer, or</w:t>
            </w:r>
          </w:p>
          <w:p w14:paraId="3271C555" w14:textId="77777777" w:rsidR="001146CD" w:rsidRPr="00166F92" w:rsidRDefault="001146CD">
            <w:pPr>
              <w:numPr>
                <w:ilvl w:val="0"/>
                <w:numId w:val="50"/>
              </w:numPr>
              <w:tabs>
                <w:tab w:val="clear" w:pos="1152"/>
              </w:tabs>
              <w:suppressAutoHyphens/>
              <w:spacing w:before="120" w:after="120"/>
              <w:ind w:left="1152" w:right="-72" w:hanging="576"/>
              <w:rPr>
                <w:noProof/>
              </w:rPr>
            </w:pPr>
            <w:r w:rsidRPr="00166F92">
              <w:rPr>
                <w:noProof/>
              </w:rPr>
              <w:t>any delay on the part of a Subcontractor, provided such delay is due to a cause for which the Contractor himself would have been entitled to an extension of time under this sub-clause, or</w:t>
            </w:r>
          </w:p>
          <w:p w14:paraId="51AC0D58" w14:textId="77777777" w:rsidR="001146CD" w:rsidRPr="00166F92" w:rsidRDefault="001146CD">
            <w:pPr>
              <w:numPr>
                <w:ilvl w:val="0"/>
                <w:numId w:val="50"/>
              </w:numPr>
              <w:tabs>
                <w:tab w:val="clear" w:pos="1152"/>
              </w:tabs>
              <w:suppressAutoHyphens/>
              <w:spacing w:before="120" w:after="120"/>
              <w:ind w:left="1152" w:right="-72" w:hanging="576"/>
              <w:rPr>
                <w:noProof/>
              </w:rPr>
            </w:pPr>
            <w:r w:rsidRPr="00166F92">
              <w:rPr>
                <w:noProof/>
              </w:rPr>
              <w:t>delays attributable to the Employer or caused by customs, or</w:t>
            </w:r>
          </w:p>
          <w:p w14:paraId="5088BD0A" w14:textId="77777777" w:rsidR="001146CD" w:rsidRPr="00166F92" w:rsidRDefault="001146CD">
            <w:pPr>
              <w:numPr>
                <w:ilvl w:val="0"/>
                <w:numId w:val="50"/>
              </w:numPr>
              <w:tabs>
                <w:tab w:val="clear" w:pos="1152"/>
              </w:tabs>
              <w:suppressAutoHyphens/>
              <w:spacing w:before="120" w:after="120"/>
              <w:ind w:left="1152" w:right="-72" w:hanging="576"/>
              <w:rPr>
                <w:noProof/>
              </w:rPr>
            </w:pPr>
            <w:r w:rsidRPr="00166F92">
              <w:rPr>
                <w:noProof/>
              </w:rPr>
              <w:lastRenderedPageBreak/>
              <w:t>any other matter specifically mentioned in the Contract</w:t>
            </w:r>
          </w:p>
          <w:p w14:paraId="28C8FAD5" w14:textId="77777777" w:rsidR="001146CD" w:rsidRPr="00166F92" w:rsidRDefault="001146CD" w:rsidP="004F20BF">
            <w:pPr>
              <w:spacing w:before="120" w:after="120"/>
              <w:ind w:left="515" w:right="-72"/>
              <w:rPr>
                <w:noProof/>
              </w:rPr>
            </w:pPr>
            <w:r w:rsidRPr="00166F92">
              <w:rPr>
                <w:noProof/>
              </w:rPr>
              <w:t>by such period as shall be fair and reasonable in all the circumstances and as shall fairly reflect the delay or impediment sustained by the Contractor.</w:t>
            </w:r>
          </w:p>
          <w:p w14:paraId="414B7AD2" w14:textId="77777777" w:rsidR="001146CD" w:rsidRPr="00166F92" w:rsidRDefault="001146CD" w:rsidP="004F20BF">
            <w:pPr>
              <w:spacing w:before="120" w:after="120"/>
              <w:ind w:left="576" w:right="-72" w:hanging="576"/>
              <w:rPr>
                <w:noProof/>
              </w:rPr>
            </w:pPr>
            <w:r w:rsidRPr="00166F92">
              <w:rPr>
                <w:noProof/>
              </w:rPr>
              <w:t>40.2</w:t>
            </w:r>
            <w:r w:rsidRPr="00166F92">
              <w:rPr>
                <w:noProof/>
              </w:rPr>
              <w:tab/>
              <w:t>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Employer and the Contractor shall agree upon the period of such extension.  In the event that the Contractor does not accept the Employer’s estimate of a fair and reasonable time extension, the Contractor shall be entitled to refer the matter to a Dispute Board, pursuant to GCC Sub-Clause 46.1.</w:t>
            </w:r>
          </w:p>
          <w:p w14:paraId="07B3A209" w14:textId="77777777" w:rsidR="001146CD" w:rsidRPr="00166F92" w:rsidRDefault="001146CD" w:rsidP="004F20BF">
            <w:pPr>
              <w:suppressAutoHyphens/>
              <w:spacing w:before="120" w:after="120"/>
              <w:ind w:left="540" w:right="-72" w:hanging="540"/>
              <w:rPr>
                <w:noProof/>
              </w:rPr>
            </w:pPr>
            <w:r w:rsidRPr="00166F92">
              <w:rPr>
                <w:noProof/>
              </w:rPr>
              <w:t>40.3 The Contractor shall at all times use its reasonable efforts to minimize any delay in the performance of its obligations under the Contract.</w:t>
            </w:r>
          </w:p>
          <w:p w14:paraId="115BDB49" w14:textId="77777777" w:rsidR="001146CD" w:rsidRPr="00166F92" w:rsidRDefault="001146CD" w:rsidP="004F20BF">
            <w:pPr>
              <w:suppressAutoHyphens/>
              <w:spacing w:before="120" w:after="120"/>
              <w:ind w:left="540" w:right="-72" w:hanging="540"/>
              <w:rPr>
                <w:noProof/>
              </w:rPr>
            </w:pPr>
            <w:r w:rsidRPr="00166F92">
              <w:rPr>
                <w:noProof/>
              </w:rPr>
              <w:t>40.4  In all cases where the Contractor has given a notice of a claim for an extension of time under GCC 40.2,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GCC 40.1, the amount of such extra costs shall be added to the Contract Price.</w:t>
            </w:r>
          </w:p>
        </w:tc>
      </w:tr>
      <w:tr w:rsidR="001146CD" w:rsidRPr="00166F92" w14:paraId="3C010FA2" w14:textId="77777777" w:rsidTr="248FE7B3">
        <w:tc>
          <w:tcPr>
            <w:tcW w:w="2160" w:type="dxa"/>
          </w:tcPr>
          <w:p w14:paraId="4BC37291" w14:textId="77777777" w:rsidR="001146CD" w:rsidRPr="00166F92" w:rsidRDefault="001146CD" w:rsidP="004F20BF">
            <w:pPr>
              <w:pStyle w:val="S7Header2"/>
              <w:spacing w:before="120" w:after="120"/>
              <w:ind w:left="432" w:hanging="432"/>
              <w:rPr>
                <w:noProof/>
              </w:rPr>
            </w:pPr>
            <w:bookmarkStart w:id="1141" w:name="_Toc454731684"/>
            <w:bookmarkStart w:id="1142" w:name="_Toc135149796"/>
            <w:r w:rsidRPr="00166F92">
              <w:rPr>
                <w:noProof/>
              </w:rPr>
              <w:lastRenderedPageBreak/>
              <w:t>41.</w:t>
            </w:r>
            <w:r w:rsidRPr="00166F92">
              <w:rPr>
                <w:noProof/>
              </w:rPr>
              <w:tab/>
              <w:t>Suspension</w:t>
            </w:r>
            <w:bookmarkEnd w:id="1141"/>
            <w:bookmarkEnd w:id="1142"/>
          </w:p>
        </w:tc>
        <w:tc>
          <w:tcPr>
            <w:tcW w:w="6984" w:type="dxa"/>
          </w:tcPr>
          <w:p w14:paraId="240F064F" w14:textId="77777777" w:rsidR="001146CD" w:rsidRPr="00166F92" w:rsidRDefault="001146CD" w:rsidP="004F20BF">
            <w:pPr>
              <w:spacing w:before="120" w:after="120"/>
              <w:ind w:left="576" w:right="-72" w:hanging="576"/>
              <w:rPr>
                <w:noProof/>
              </w:rPr>
            </w:pPr>
            <w:r w:rsidRPr="00166F92">
              <w:rPr>
                <w:noProof/>
              </w:rPr>
              <w:t>41.1</w:t>
            </w:r>
            <w:r w:rsidRPr="00166F92">
              <w:rPr>
                <w:noProof/>
              </w:rPr>
              <w:tab/>
              <w:t xml:space="preserve">The Employer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w:t>
            </w:r>
            <w:r w:rsidRPr="00166F92">
              <w:rPr>
                <w:noProof/>
              </w:rPr>
              <w:lastRenderedPageBreak/>
              <w:t>therefor.  The Contractor shall thereupon suspend performance of such obligation, except those obligations necessary for the care or preservation of the Facilities, until ordered in writing to resume such performance by the Project Manager.</w:t>
            </w:r>
          </w:p>
          <w:p w14:paraId="6F71D22C" w14:textId="77777777" w:rsidR="001146CD" w:rsidRPr="00166F92" w:rsidRDefault="001146CD" w:rsidP="00010369">
            <w:pPr>
              <w:spacing w:before="120" w:after="120"/>
              <w:ind w:left="602" w:right="-72"/>
              <w:rPr>
                <w:noProof/>
              </w:rPr>
            </w:pPr>
            <w:r w:rsidRPr="00166F92">
              <w:rPr>
                <w:noProof/>
              </w:rPr>
              <w:t>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Employer shall, within twenty-eight (28) days of receipt of the notice, order the resumption of such performance or request and subsequently order a change in accordance with GCC Clause 39, excluding the performance of the suspended obligations from the Contract.</w:t>
            </w:r>
          </w:p>
          <w:p w14:paraId="7C98DB24" w14:textId="77777777" w:rsidR="001146CD" w:rsidRPr="00166F92" w:rsidRDefault="001146CD" w:rsidP="00010369">
            <w:pPr>
              <w:spacing w:before="120" w:after="120"/>
              <w:ind w:left="602" w:right="-72"/>
              <w:rPr>
                <w:noProof/>
              </w:rPr>
            </w:pPr>
            <w:r w:rsidRPr="00166F92">
              <w:rPr>
                <w:noProof/>
              </w:rPr>
              <w:t>If the Employer fails to do so within such period, the Contractor may, by a further notice to the Project Manager, elect to treat the suspension, where it affects a part only of the Facilities, as a deletion of such part in accordance with GCC Clause 39 or, where it affects the whole of the Facilities, as termination of the Contract under GCC Sub-Clause 42.1.</w:t>
            </w:r>
          </w:p>
          <w:p w14:paraId="0F1BE958" w14:textId="77777777" w:rsidR="001146CD" w:rsidRPr="00166F92" w:rsidRDefault="001146CD" w:rsidP="004F20BF">
            <w:pPr>
              <w:spacing w:before="120" w:after="120"/>
              <w:ind w:left="576" w:right="-72" w:hanging="576"/>
              <w:rPr>
                <w:noProof/>
              </w:rPr>
            </w:pPr>
            <w:r w:rsidRPr="00166F92">
              <w:rPr>
                <w:noProof/>
              </w:rPr>
              <w:t>41.2</w:t>
            </w:r>
            <w:r w:rsidRPr="00166F92">
              <w:rPr>
                <w:noProof/>
              </w:rPr>
              <w:tab/>
              <w:t>If</w:t>
            </w:r>
          </w:p>
          <w:p w14:paraId="3CD392C9" w14:textId="77777777" w:rsidR="001146CD" w:rsidRPr="00166F92" w:rsidRDefault="001146CD" w:rsidP="004F20BF">
            <w:pPr>
              <w:spacing w:before="120" w:after="120"/>
              <w:ind w:left="1152" w:right="-72" w:hanging="576"/>
              <w:rPr>
                <w:noProof/>
              </w:rPr>
            </w:pPr>
            <w:r w:rsidRPr="00166F92">
              <w:rPr>
                <w:noProof/>
              </w:rPr>
              <w:t>(a)</w:t>
            </w:r>
            <w:r w:rsidRPr="00166F92">
              <w:rPr>
                <w:noProof/>
              </w:rPr>
              <w:tab/>
              <w:t xml:space="preserve">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GCC Sub-Clause 12.3, requires approval of such invoice or supporting documents, or specifies the breach and requires the Employer to remedy the same, as the case may be.  If the Employer fails to pay such sum together with such interest, fails to approve such invoice </w:t>
            </w:r>
            <w:r w:rsidRPr="00166F92">
              <w:rPr>
                <w:noProof/>
              </w:rPr>
              <w:lastRenderedPageBreak/>
              <w:t>or supporting documents or give its reasons for withholding such approval, or fails to remedy the breach or take steps to remedy the breach within fourteen (14) days after receipt of the Contractor’s notice or</w:t>
            </w:r>
          </w:p>
          <w:p w14:paraId="1BB2FD3E" w14:textId="77777777" w:rsidR="001146CD" w:rsidRPr="00166F92" w:rsidRDefault="001146CD" w:rsidP="004F20BF">
            <w:pPr>
              <w:spacing w:before="120" w:after="120"/>
              <w:ind w:left="1152" w:right="-72" w:hanging="576"/>
              <w:rPr>
                <w:noProof/>
              </w:rPr>
            </w:pPr>
            <w:r w:rsidRPr="00166F92">
              <w:rPr>
                <w:noProof/>
              </w:rPr>
              <w:t>(b)</w:t>
            </w:r>
            <w:r w:rsidRPr="00166F92">
              <w:rPr>
                <w:noProof/>
              </w:rPr>
              <w:tab/>
              <w:t>the Contractor is unable to carry out any of its obligations under the Contract for any reason attributable to the Employer, including but not limited to the Employer’s failure to provide possession of or access to the Site or other areas in accordance with GCC Sub-Clause 10.2, or failure to obtain any governmental permit necessary for the execution and/or completion of the Facilities,</w:t>
            </w:r>
          </w:p>
          <w:p w14:paraId="3CA9ED4B" w14:textId="77777777" w:rsidR="001146CD" w:rsidRPr="00166F92" w:rsidRDefault="001146CD" w:rsidP="004F20BF">
            <w:pPr>
              <w:spacing w:before="120" w:after="120"/>
              <w:ind w:left="515" w:right="-72"/>
              <w:rPr>
                <w:noProof/>
              </w:rPr>
            </w:pPr>
            <w:r w:rsidRPr="00166F92">
              <w:rPr>
                <w:noProof/>
              </w:rPr>
              <w:t>then the Contractor may by fourteen (14) days’ notice to the Employer suspend performance of all or any of its obligations under the Contract, or reduce the rate of progress.</w:t>
            </w:r>
          </w:p>
          <w:p w14:paraId="5E0131CF" w14:textId="77777777" w:rsidR="001146CD" w:rsidRPr="00166F92" w:rsidRDefault="001146CD" w:rsidP="004F20BF">
            <w:pPr>
              <w:spacing w:before="120" w:after="120"/>
              <w:ind w:left="576" w:right="-72" w:hanging="576"/>
              <w:rPr>
                <w:noProof/>
              </w:rPr>
            </w:pPr>
            <w:r w:rsidRPr="00166F92">
              <w:rPr>
                <w:noProof/>
              </w:rPr>
              <w:t>41.3</w:t>
            </w:r>
            <w:r w:rsidRPr="00166F92">
              <w:rPr>
                <w:noProof/>
              </w:rPr>
              <w:tab/>
              <w:t>If the Contractor’s performance of its obligations is suspended or the rate of progress is reduced pursuant to this GCC Clause 41, then the Time for Completion shall be extended in accordance with GCC Sub-Clause 40.1, and any and all additional costs or expenses incurred by the Contractor as a result of such suspension or reduction shall be paid by the Employer to the Contractor in addition to the Contract Price, except in the case of suspension order or reduction in the rate of progress by reason of the Contractor’s default or breach of the Contract.</w:t>
            </w:r>
          </w:p>
          <w:p w14:paraId="6EE0AAB0" w14:textId="77777777" w:rsidR="001146CD" w:rsidRPr="00166F92" w:rsidRDefault="001146CD" w:rsidP="004F20BF">
            <w:pPr>
              <w:spacing w:before="120" w:after="120"/>
              <w:ind w:left="576" w:right="-72" w:hanging="576"/>
              <w:rPr>
                <w:noProof/>
              </w:rPr>
            </w:pPr>
            <w:r w:rsidRPr="00166F92">
              <w:rPr>
                <w:noProof/>
              </w:rPr>
              <w:t>41.4</w:t>
            </w:r>
            <w:r w:rsidRPr="00166F92">
              <w:rPr>
                <w:noProof/>
              </w:rPr>
              <w:tab/>
              <w:t>During the period of suspension, the Contractor shall not remove from the Site any Plant, any part of the Facilities or any Contractor’s Equipment, without the prior written consent of the Employer.</w:t>
            </w:r>
          </w:p>
        </w:tc>
      </w:tr>
      <w:tr w:rsidR="001146CD" w:rsidRPr="00166F92" w14:paraId="3005AA96" w14:textId="77777777" w:rsidTr="248FE7B3">
        <w:tc>
          <w:tcPr>
            <w:tcW w:w="2160" w:type="dxa"/>
          </w:tcPr>
          <w:p w14:paraId="0FC190B2" w14:textId="77777777" w:rsidR="001146CD" w:rsidRPr="00166F92" w:rsidRDefault="001146CD" w:rsidP="004F20BF">
            <w:pPr>
              <w:pStyle w:val="S7Header2"/>
              <w:spacing w:before="120" w:after="120"/>
              <w:ind w:left="432" w:hanging="432"/>
              <w:rPr>
                <w:noProof/>
              </w:rPr>
            </w:pPr>
            <w:bookmarkStart w:id="1143" w:name="_Toc454731685"/>
            <w:bookmarkStart w:id="1144" w:name="_Toc135149797"/>
            <w:r w:rsidRPr="00166F92">
              <w:rPr>
                <w:noProof/>
              </w:rPr>
              <w:lastRenderedPageBreak/>
              <w:t>42.</w:t>
            </w:r>
            <w:r w:rsidRPr="00166F92">
              <w:rPr>
                <w:noProof/>
              </w:rPr>
              <w:tab/>
              <w:t>Termination</w:t>
            </w:r>
            <w:bookmarkEnd w:id="1143"/>
            <w:bookmarkEnd w:id="1144"/>
          </w:p>
        </w:tc>
        <w:tc>
          <w:tcPr>
            <w:tcW w:w="6984" w:type="dxa"/>
          </w:tcPr>
          <w:p w14:paraId="0FD8C426" w14:textId="77777777" w:rsidR="001146CD" w:rsidRPr="00166F92" w:rsidRDefault="001146CD" w:rsidP="004F20BF">
            <w:pPr>
              <w:spacing w:before="120" w:after="120"/>
              <w:ind w:left="576" w:right="-72" w:hanging="576"/>
              <w:rPr>
                <w:noProof/>
              </w:rPr>
            </w:pPr>
            <w:r w:rsidRPr="00166F92">
              <w:rPr>
                <w:noProof/>
              </w:rPr>
              <w:t>42.1</w:t>
            </w:r>
            <w:r w:rsidRPr="00166F92">
              <w:rPr>
                <w:noProof/>
              </w:rPr>
              <w:tab/>
            </w:r>
            <w:r w:rsidRPr="00166F92">
              <w:rPr>
                <w:noProof/>
                <w:u w:val="single"/>
              </w:rPr>
              <w:t>Termination for Employer’s Convenience</w:t>
            </w:r>
          </w:p>
          <w:p w14:paraId="09E9A439" w14:textId="77777777" w:rsidR="001146CD" w:rsidRPr="00166F92" w:rsidRDefault="001146CD" w:rsidP="004F20BF">
            <w:pPr>
              <w:spacing w:before="120" w:after="120"/>
              <w:ind w:left="1260" w:right="-72" w:hanging="684"/>
              <w:rPr>
                <w:noProof/>
              </w:rPr>
            </w:pPr>
            <w:r w:rsidRPr="00166F92">
              <w:rPr>
                <w:noProof/>
              </w:rPr>
              <w:t>42.1.1</w:t>
            </w:r>
            <w:r w:rsidRPr="00166F92">
              <w:rPr>
                <w:noProof/>
              </w:rPr>
              <w:tab/>
              <w:t>The Employer may at any time terminate the Contract for any reason by giving the Contractor a notice of termination that refers to this GCC Sub-Clause 42.1.</w:t>
            </w:r>
          </w:p>
          <w:p w14:paraId="634DDDF2" w14:textId="77777777" w:rsidR="001146CD" w:rsidRPr="00166F92" w:rsidRDefault="001146CD" w:rsidP="004F20BF">
            <w:pPr>
              <w:spacing w:before="120" w:after="120"/>
              <w:ind w:left="1260" w:right="-72" w:hanging="684"/>
              <w:rPr>
                <w:noProof/>
              </w:rPr>
            </w:pPr>
            <w:r w:rsidRPr="00166F92">
              <w:rPr>
                <w:noProof/>
              </w:rPr>
              <w:t>42.1.2</w:t>
            </w:r>
            <w:r w:rsidRPr="00166F92">
              <w:rPr>
                <w:noProof/>
              </w:rPr>
              <w:tab/>
              <w:t xml:space="preserve">Upon receipt of the notice of termination under GCC Sub-Clause 42.1.1, the Contractor shall either </w:t>
            </w:r>
            <w:r w:rsidRPr="00166F92">
              <w:rPr>
                <w:noProof/>
              </w:rPr>
              <w:lastRenderedPageBreak/>
              <w:t>immediately or upon the date specified in the notice of termination</w:t>
            </w:r>
          </w:p>
          <w:p w14:paraId="3D487271" w14:textId="77777777" w:rsidR="001146CD" w:rsidRPr="00166F92" w:rsidRDefault="001146CD" w:rsidP="004F20BF">
            <w:pPr>
              <w:spacing w:before="120" w:after="120"/>
              <w:ind w:left="1728" w:right="-72" w:hanging="576"/>
              <w:rPr>
                <w:noProof/>
              </w:rPr>
            </w:pPr>
            <w:r w:rsidRPr="00166F92">
              <w:rPr>
                <w:noProof/>
              </w:rPr>
              <w:t>(a)</w:t>
            </w:r>
            <w:r w:rsidRPr="00166F92">
              <w:rPr>
                <w:noProof/>
              </w:rPr>
              <w:tab/>
              <w:t>cease all further work, except for such work as the Employer may specify in the notice of termination for the sole purpose of protecting that part of the Facilities already executed, or any work required to leave the Site in a clean and safe condition</w:t>
            </w:r>
          </w:p>
          <w:p w14:paraId="1F5B379D" w14:textId="77777777" w:rsidR="001146CD" w:rsidRPr="00166F92" w:rsidRDefault="001146CD" w:rsidP="004F20BF">
            <w:pPr>
              <w:spacing w:before="120" w:after="120"/>
              <w:ind w:left="1728" w:right="-72" w:hanging="576"/>
              <w:rPr>
                <w:noProof/>
              </w:rPr>
            </w:pPr>
            <w:r w:rsidRPr="00166F92">
              <w:rPr>
                <w:noProof/>
              </w:rPr>
              <w:t>(b)</w:t>
            </w:r>
            <w:r w:rsidRPr="00166F92">
              <w:rPr>
                <w:noProof/>
              </w:rPr>
              <w:tab/>
              <w:t>terminate all subcontracts, except those to be assigned to the Employer pursuant to paragraph (d) (ii) below</w:t>
            </w:r>
          </w:p>
          <w:p w14:paraId="09713E5B" w14:textId="5A21A567" w:rsidR="001146CD" w:rsidRPr="00166F92" w:rsidRDefault="001146CD" w:rsidP="004F20BF">
            <w:pPr>
              <w:spacing w:before="120" w:after="120"/>
              <w:ind w:left="1728" w:right="-72" w:hanging="576"/>
              <w:rPr>
                <w:noProof/>
              </w:rPr>
            </w:pPr>
            <w:r w:rsidRPr="00166F92">
              <w:rPr>
                <w:noProof/>
              </w:rPr>
              <w:t>(c)</w:t>
            </w:r>
            <w:r w:rsidRPr="00166F92">
              <w:rPr>
                <w:noProof/>
              </w:rPr>
              <w:tab/>
              <w:t xml:space="preserve">remove all Contractor’s Equipment from the Site, repatriate the Contractor’s </w:t>
            </w:r>
            <w:r w:rsidR="00CF18EC">
              <w:rPr>
                <w:noProof/>
              </w:rPr>
              <w:t>P</w:t>
            </w:r>
            <w:r w:rsidR="00CF18EC" w:rsidRPr="00166F92">
              <w:rPr>
                <w:noProof/>
              </w:rPr>
              <w:t xml:space="preserve">ersonnel </w:t>
            </w:r>
            <w:r w:rsidRPr="00166F92">
              <w:rPr>
                <w:noProof/>
              </w:rPr>
              <w:t>from the Site, remove from the Site any wreckage, rubbish and debris of any kind, and leave the whole of the Site in a clean and safe condition, and</w:t>
            </w:r>
          </w:p>
          <w:p w14:paraId="5871E500" w14:textId="77777777" w:rsidR="001146CD" w:rsidRPr="00166F92" w:rsidRDefault="001146CD" w:rsidP="004F20BF">
            <w:pPr>
              <w:spacing w:before="120" w:after="120"/>
              <w:ind w:left="1728" w:right="-72" w:hanging="576"/>
              <w:rPr>
                <w:noProof/>
              </w:rPr>
            </w:pPr>
            <w:r w:rsidRPr="00166F92">
              <w:rPr>
                <w:noProof/>
              </w:rPr>
              <w:t>(d)</w:t>
            </w:r>
            <w:r w:rsidRPr="00166F92">
              <w:rPr>
                <w:noProof/>
              </w:rPr>
              <w:tab/>
              <w:t xml:space="preserve">subject to the payment specified in GCC Sub-Clause 42.1.3, </w:t>
            </w:r>
          </w:p>
          <w:p w14:paraId="246B16D4" w14:textId="77777777" w:rsidR="001146CD" w:rsidRPr="00166F92" w:rsidRDefault="001146CD" w:rsidP="004F20BF">
            <w:pPr>
              <w:spacing w:before="120" w:after="120"/>
              <w:ind w:left="2304" w:right="-72" w:hanging="576"/>
              <w:rPr>
                <w:noProof/>
              </w:rPr>
            </w:pPr>
            <w:r w:rsidRPr="00166F92">
              <w:rPr>
                <w:noProof/>
              </w:rPr>
              <w:t>(i)</w:t>
            </w:r>
            <w:r w:rsidRPr="00166F92">
              <w:rPr>
                <w:noProof/>
              </w:rPr>
              <w:tab/>
              <w:t>deliver to the Employer the parts of the Facilities executed by the Contractor up to the date of termination</w:t>
            </w:r>
          </w:p>
          <w:p w14:paraId="3B579716" w14:textId="77777777" w:rsidR="001146CD" w:rsidRPr="00166F92" w:rsidRDefault="001146CD" w:rsidP="004F20BF">
            <w:pPr>
              <w:spacing w:before="120" w:after="120"/>
              <w:ind w:left="2304" w:right="-72" w:hanging="576"/>
              <w:rPr>
                <w:noProof/>
              </w:rPr>
            </w:pPr>
            <w:r w:rsidRPr="00166F92">
              <w:rPr>
                <w:noProof/>
              </w:rPr>
              <w:t>(ii)</w:t>
            </w:r>
            <w:r w:rsidRPr="00166F92">
              <w:rPr>
                <w:noProof/>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2A4BF931" w14:textId="77777777" w:rsidR="001146CD" w:rsidRPr="00166F92" w:rsidRDefault="001146CD" w:rsidP="004F20BF">
            <w:pPr>
              <w:spacing w:before="120" w:after="120"/>
              <w:ind w:left="2304" w:right="-72" w:hanging="576"/>
              <w:rPr>
                <w:noProof/>
              </w:rPr>
            </w:pPr>
            <w:r w:rsidRPr="00166F92">
              <w:rPr>
                <w:noProof/>
              </w:rPr>
              <w:t>(iii)</w:t>
            </w:r>
            <w:r w:rsidRPr="00166F92">
              <w:rPr>
                <w:noProof/>
              </w:rPr>
              <w:tab/>
              <w:t>deliver to the Employer all non-proprietary drawings, specifications and other documents prepared by the Contractor or its Subcontractors as at the date of termination in connection with the Facilities.</w:t>
            </w:r>
          </w:p>
          <w:p w14:paraId="3FA38A3E" w14:textId="77777777" w:rsidR="001146CD" w:rsidRPr="00166F92" w:rsidRDefault="001146CD" w:rsidP="004F20BF">
            <w:pPr>
              <w:spacing w:before="120" w:after="120"/>
              <w:ind w:left="1260" w:right="-72" w:hanging="684"/>
              <w:rPr>
                <w:noProof/>
              </w:rPr>
            </w:pPr>
            <w:r w:rsidRPr="00166F92">
              <w:rPr>
                <w:noProof/>
              </w:rPr>
              <w:t>42.1.3</w:t>
            </w:r>
            <w:r w:rsidRPr="00166F92">
              <w:rPr>
                <w:noProof/>
              </w:rPr>
              <w:tab/>
              <w:t>In the event of termination of the Contract under GCC Sub-Clause 42.1.1, the Employer shall pay to the Contractor the following amounts:</w:t>
            </w:r>
          </w:p>
          <w:p w14:paraId="7FFB4443" w14:textId="77777777" w:rsidR="001146CD" w:rsidRPr="00166F92" w:rsidRDefault="001146CD" w:rsidP="004F20BF">
            <w:pPr>
              <w:spacing w:before="120" w:after="120"/>
              <w:ind w:left="1728" w:right="-72" w:hanging="576"/>
              <w:rPr>
                <w:noProof/>
              </w:rPr>
            </w:pPr>
            <w:r w:rsidRPr="00166F92">
              <w:rPr>
                <w:noProof/>
              </w:rPr>
              <w:lastRenderedPageBreak/>
              <w:t>(a)</w:t>
            </w:r>
            <w:r w:rsidRPr="00166F92">
              <w:rPr>
                <w:noProof/>
              </w:rPr>
              <w:tab/>
              <w:t>the Contract Price, properly attributable to the parts of the Facilities executed by the Contractor as of the date of termination</w:t>
            </w:r>
          </w:p>
          <w:p w14:paraId="6576B314" w14:textId="57D351EF" w:rsidR="001146CD" w:rsidRPr="00166F92" w:rsidRDefault="001146CD" w:rsidP="004F20BF">
            <w:pPr>
              <w:spacing w:before="120" w:after="120"/>
              <w:ind w:left="1728" w:right="-72" w:hanging="576"/>
              <w:rPr>
                <w:noProof/>
              </w:rPr>
            </w:pPr>
            <w:r w:rsidRPr="00166F92">
              <w:rPr>
                <w:noProof/>
              </w:rPr>
              <w:t>(b)</w:t>
            </w:r>
            <w:r w:rsidRPr="00166F92">
              <w:rPr>
                <w:noProof/>
              </w:rPr>
              <w:tab/>
              <w:t xml:space="preserve">the costs reasonably incurred by the Contractor in the removal of the Contractor’s Equipment from the Site and in the repatriation of the Contractor’s </w:t>
            </w:r>
            <w:r w:rsidR="00CF18EC">
              <w:rPr>
                <w:noProof/>
              </w:rPr>
              <w:t>P</w:t>
            </w:r>
            <w:r w:rsidR="00CF18EC" w:rsidRPr="00166F92">
              <w:rPr>
                <w:noProof/>
              </w:rPr>
              <w:t>ersonnel</w:t>
            </w:r>
          </w:p>
          <w:p w14:paraId="15C0E01C" w14:textId="77777777" w:rsidR="001146CD" w:rsidRPr="00166F92" w:rsidRDefault="001146CD" w:rsidP="004F20BF">
            <w:pPr>
              <w:spacing w:before="120" w:after="120"/>
              <w:ind w:left="1728" w:right="-72" w:hanging="576"/>
              <w:rPr>
                <w:noProof/>
              </w:rPr>
            </w:pPr>
            <w:r w:rsidRPr="00166F92">
              <w:rPr>
                <w:noProof/>
              </w:rPr>
              <w:t>(c)</w:t>
            </w:r>
            <w:r w:rsidRPr="00166F92">
              <w:rPr>
                <w:noProof/>
              </w:rPr>
              <w:tab/>
              <w:t>any amounts to be paid by the Contractor to its Subcontractors in connection with the termination of any subcontracts, including any cancellation charges</w:t>
            </w:r>
          </w:p>
          <w:p w14:paraId="23623D7C" w14:textId="77777777" w:rsidR="001146CD" w:rsidRPr="00166F92" w:rsidRDefault="001146CD" w:rsidP="004F20BF">
            <w:pPr>
              <w:spacing w:before="120" w:after="120"/>
              <w:ind w:left="1728" w:right="-72" w:hanging="576"/>
              <w:rPr>
                <w:noProof/>
              </w:rPr>
            </w:pPr>
            <w:r w:rsidRPr="00166F92">
              <w:rPr>
                <w:noProof/>
              </w:rPr>
              <w:t>(d)</w:t>
            </w:r>
            <w:r w:rsidRPr="00166F92">
              <w:rPr>
                <w:noProof/>
              </w:rPr>
              <w:tab/>
              <w:t>costs incurred by the Contractor in protecting the Facilities and leaving the Site in a clean and safe condition pursuant to paragraph (a) of GCC Sub-Clause 42.1.2</w:t>
            </w:r>
          </w:p>
          <w:p w14:paraId="0ADD7114" w14:textId="77777777" w:rsidR="001146CD" w:rsidRPr="00166F92" w:rsidRDefault="001146CD" w:rsidP="004F20BF">
            <w:pPr>
              <w:spacing w:before="120" w:after="120"/>
              <w:ind w:left="1728" w:right="-72" w:hanging="576"/>
              <w:rPr>
                <w:noProof/>
              </w:rPr>
            </w:pPr>
            <w:r w:rsidRPr="00166F92">
              <w:rPr>
                <w:noProof/>
              </w:rPr>
              <w:t>(e)</w:t>
            </w:r>
            <w:r w:rsidRPr="00166F92">
              <w:rPr>
                <w:noProof/>
              </w:rPr>
              <w:tab/>
              <w:t>the cost of satisfying all other obligations, commitments and claims that the Contractor may in good faith have undertaken with third Parties in connection with the Contract and that are not covered by paragraphs (a) through (d) above.</w:t>
            </w:r>
          </w:p>
          <w:p w14:paraId="6C47B420" w14:textId="77777777" w:rsidR="001146CD" w:rsidRPr="00166F92" w:rsidRDefault="001146CD" w:rsidP="004F20BF">
            <w:pPr>
              <w:spacing w:before="120" w:after="120"/>
              <w:ind w:left="576" w:right="-72" w:hanging="576"/>
              <w:rPr>
                <w:noProof/>
              </w:rPr>
            </w:pPr>
            <w:r w:rsidRPr="00166F92">
              <w:rPr>
                <w:noProof/>
              </w:rPr>
              <w:t>42.2</w:t>
            </w:r>
            <w:r w:rsidRPr="00166F92">
              <w:rPr>
                <w:noProof/>
              </w:rPr>
              <w:tab/>
            </w:r>
            <w:r w:rsidRPr="00166F92">
              <w:rPr>
                <w:noProof/>
                <w:u w:val="single"/>
              </w:rPr>
              <w:t>Termination for Contractor’s Default</w:t>
            </w:r>
          </w:p>
          <w:p w14:paraId="15D621BE" w14:textId="77777777" w:rsidR="001146CD" w:rsidRPr="00166F92" w:rsidRDefault="001146CD" w:rsidP="004F20BF">
            <w:pPr>
              <w:spacing w:before="120" w:after="120"/>
              <w:ind w:left="1260" w:right="-72" w:hanging="684"/>
              <w:rPr>
                <w:noProof/>
              </w:rPr>
            </w:pPr>
            <w:r w:rsidRPr="00166F92">
              <w:rPr>
                <w:noProof/>
              </w:rPr>
              <w:t>42.2.1</w:t>
            </w:r>
            <w:r w:rsidRPr="00166F92">
              <w:rPr>
                <w:noProof/>
              </w:rPr>
              <w:tab/>
              <w:t>The Employer, without prejudice to any other rights or remedies it may possess, may terminate the Contract forthwith in the following circumstances by giving a notice of termination and its reasons therefor to the Contractor, referring to this GCC Sub-Clause 42.2:</w:t>
            </w:r>
          </w:p>
          <w:p w14:paraId="52D94213" w14:textId="77777777" w:rsidR="001146CD" w:rsidRPr="00166F92" w:rsidRDefault="001146CD" w:rsidP="004F20BF">
            <w:pPr>
              <w:spacing w:before="120" w:after="120"/>
              <w:ind w:left="1728" w:right="-72" w:hanging="576"/>
              <w:rPr>
                <w:noProof/>
              </w:rPr>
            </w:pPr>
            <w:r w:rsidRPr="00166F92">
              <w:rPr>
                <w:noProof/>
              </w:rPr>
              <w:t>(a)</w:t>
            </w:r>
            <w:r w:rsidRPr="00166F92">
              <w:rPr>
                <w:noProof/>
              </w:rPr>
              <w:tab/>
              <w:t xml:space="preserve">if the Contractor becomes bankrupt or insolvent, has a receiving order issued against it, compounds with its creditors, or, if the Contractor is a corporation, a resolution is passed or order is made for its winding up, other than a voluntary liquidation for the purposes of amalgamation or reconstruction, a receiver is appointed over any part of its undertaking or assets, or if the Contractor takes or </w:t>
            </w:r>
            <w:r w:rsidRPr="00166F92">
              <w:rPr>
                <w:noProof/>
              </w:rPr>
              <w:lastRenderedPageBreak/>
              <w:t>suffers any other analogous action in consequence of debt</w:t>
            </w:r>
          </w:p>
          <w:p w14:paraId="73C8BAC0" w14:textId="77777777" w:rsidR="001146CD" w:rsidRPr="00166F92" w:rsidRDefault="001146CD" w:rsidP="004F20BF">
            <w:pPr>
              <w:spacing w:before="120" w:after="120"/>
              <w:ind w:left="1728" w:right="-72" w:hanging="576"/>
              <w:rPr>
                <w:noProof/>
              </w:rPr>
            </w:pPr>
            <w:r w:rsidRPr="00166F92">
              <w:rPr>
                <w:noProof/>
              </w:rPr>
              <w:t>(b)</w:t>
            </w:r>
            <w:r w:rsidRPr="00166F92">
              <w:rPr>
                <w:noProof/>
              </w:rPr>
              <w:tab/>
              <w:t>if the Contractor assigns or transfers the Contract or any right or interest therein in violation of the provision of GCC Clause 43.</w:t>
            </w:r>
          </w:p>
          <w:p w14:paraId="76B14E82" w14:textId="77777777" w:rsidR="001146CD" w:rsidRPr="00166F92" w:rsidRDefault="001146CD" w:rsidP="004F20BF">
            <w:pPr>
              <w:spacing w:before="120" w:after="120"/>
              <w:ind w:left="1728" w:right="-72" w:hanging="576"/>
              <w:rPr>
                <w:i/>
                <w:noProof/>
              </w:rPr>
            </w:pPr>
            <w:r w:rsidRPr="00166F92">
              <w:rPr>
                <w:noProof/>
              </w:rPr>
              <w:t>(c)</w:t>
            </w:r>
            <w:r w:rsidRPr="00166F92">
              <w:rPr>
                <w:noProof/>
              </w:rPr>
              <w:tab/>
              <w:t>if the Contractor, in the judgment of the Employer has engaged in Fraud and Corruption, as defined in   paragrpah 2.2 a.</w:t>
            </w:r>
            <w:r w:rsidR="0075078B" w:rsidRPr="00166F92">
              <w:rPr>
                <w:noProof/>
              </w:rPr>
              <w:t xml:space="preserve"> of</w:t>
            </w:r>
            <w:r w:rsidRPr="00166F92">
              <w:rPr>
                <w:noProof/>
              </w:rPr>
              <w:t xml:space="preserve"> </w:t>
            </w:r>
            <w:r w:rsidR="0075078B" w:rsidRPr="00166F92">
              <w:rPr>
                <w:noProof/>
              </w:rPr>
              <w:t xml:space="preserve">Appendix B </w:t>
            </w:r>
            <w:r w:rsidRPr="00166F92">
              <w:rPr>
                <w:noProof/>
              </w:rPr>
              <w:t>to the GCC, in competing for or in executing the Contract.</w:t>
            </w:r>
          </w:p>
          <w:p w14:paraId="0B1DCDB0" w14:textId="77777777" w:rsidR="001146CD" w:rsidRPr="00166F92" w:rsidRDefault="001146CD" w:rsidP="004F20BF">
            <w:pPr>
              <w:spacing w:before="120" w:after="120"/>
              <w:ind w:left="1260" w:right="-72" w:hanging="684"/>
              <w:rPr>
                <w:noProof/>
              </w:rPr>
            </w:pPr>
            <w:r w:rsidRPr="00166F92">
              <w:rPr>
                <w:noProof/>
              </w:rPr>
              <w:t>42.2.2</w:t>
            </w:r>
            <w:r w:rsidRPr="00166F92">
              <w:rPr>
                <w:noProof/>
              </w:rPr>
              <w:tab/>
              <w:t>If the Contractor</w:t>
            </w:r>
          </w:p>
          <w:p w14:paraId="1168812D" w14:textId="77777777" w:rsidR="001146CD" w:rsidRPr="00166F92" w:rsidRDefault="001146CD" w:rsidP="004F20BF">
            <w:pPr>
              <w:spacing w:before="120" w:after="120"/>
              <w:ind w:left="1728" w:right="-72" w:hanging="576"/>
              <w:rPr>
                <w:noProof/>
              </w:rPr>
            </w:pPr>
            <w:r w:rsidRPr="00166F92">
              <w:rPr>
                <w:noProof/>
              </w:rPr>
              <w:t>(a)</w:t>
            </w:r>
            <w:r w:rsidRPr="00166F92">
              <w:rPr>
                <w:noProof/>
              </w:rPr>
              <w:tab/>
              <w:t>has abandoned or repudiated the Contract</w:t>
            </w:r>
          </w:p>
          <w:p w14:paraId="71306393" w14:textId="77777777" w:rsidR="001146CD" w:rsidRPr="00166F92" w:rsidRDefault="001146CD" w:rsidP="004F20BF">
            <w:pPr>
              <w:spacing w:before="120" w:after="120"/>
              <w:ind w:left="1728" w:right="-72" w:hanging="576"/>
              <w:rPr>
                <w:noProof/>
              </w:rPr>
            </w:pPr>
            <w:r w:rsidRPr="00166F92">
              <w:rPr>
                <w:noProof/>
              </w:rPr>
              <w:t>(b)</w:t>
            </w:r>
            <w:r w:rsidRPr="00166F92">
              <w:rPr>
                <w:noProof/>
              </w:rPr>
              <w:tab/>
              <w:t>has without valid reason failed to commence work on the Facilities promptly or has suspended, other than pursuant to GCC Sub-Clause 41.2, the progress of Contract performance for more than twenty-eight (28) days after receiving a written instruction from the Employer to proceed</w:t>
            </w:r>
          </w:p>
          <w:p w14:paraId="68690280" w14:textId="77777777" w:rsidR="001146CD" w:rsidRPr="00166F92" w:rsidRDefault="001146CD" w:rsidP="004F20BF">
            <w:pPr>
              <w:spacing w:before="120" w:after="120"/>
              <w:ind w:left="1728" w:right="-72" w:hanging="576"/>
              <w:rPr>
                <w:noProof/>
              </w:rPr>
            </w:pPr>
            <w:r w:rsidRPr="00166F92">
              <w:rPr>
                <w:noProof/>
              </w:rPr>
              <w:t>(c)</w:t>
            </w:r>
            <w:r w:rsidRPr="00166F92">
              <w:rPr>
                <w:noProof/>
              </w:rPr>
              <w:tab/>
              <w:t>persistently fails to execute the Contract in accordance with the Contract or persistently neglects to carry out its obligations under the Contract without just cause</w:t>
            </w:r>
          </w:p>
          <w:p w14:paraId="1F91CB55" w14:textId="77777777" w:rsidR="001146CD" w:rsidRPr="00166F92" w:rsidRDefault="001146CD" w:rsidP="004F20BF">
            <w:pPr>
              <w:spacing w:before="120" w:after="120"/>
              <w:ind w:left="1728" w:right="-72" w:hanging="576"/>
              <w:rPr>
                <w:noProof/>
              </w:rPr>
            </w:pPr>
            <w:r w:rsidRPr="00166F92">
              <w:rPr>
                <w:noProof/>
              </w:rPr>
              <w:t>(d)</w:t>
            </w:r>
            <w:r w:rsidRPr="00166F92">
              <w:rPr>
                <w:noProof/>
              </w:rPr>
              <w:tab/>
              <w:t>refuses or is unable to provide sufficient materials, services or labor to execute and complete the Facilities in the manner specified in the program furnished under GCC Sub-Clause 18.2  at rates of progress that give reasonable assurance to the Employer that the Contractor can attain Completion of the Facilities by the Time for Completion as extended,</w:t>
            </w:r>
          </w:p>
          <w:p w14:paraId="373245C2" w14:textId="77777777" w:rsidR="001146CD" w:rsidRPr="00166F92" w:rsidRDefault="001146CD" w:rsidP="004F20BF">
            <w:pPr>
              <w:spacing w:before="120" w:after="120"/>
              <w:ind w:left="1152" w:right="-72" w:hanging="576"/>
              <w:rPr>
                <w:noProof/>
              </w:rPr>
            </w:pPr>
            <w:r w:rsidRPr="00166F92">
              <w:rPr>
                <w:noProof/>
              </w:rPr>
              <w:tab/>
              <w:t xml:space="preserve">then the Employer may, without prejudice to any other rights it may possess under the Contract, give a notice to the Contractor stating the nature of the default and requiring the Contractor to remedy the same.  If the Contractor fails to remedy or to take steps to remedy the same within fourteen (14) days of its receipt of such </w:t>
            </w:r>
            <w:r w:rsidRPr="00166F92">
              <w:rPr>
                <w:noProof/>
              </w:rPr>
              <w:lastRenderedPageBreak/>
              <w:t>notice, then the Employer may terminate the Contract forthwith by giving a notice of termination to the Contractor that refers to this GCC Sub-Clause 42.2.</w:t>
            </w:r>
          </w:p>
          <w:p w14:paraId="1EAB0110" w14:textId="77777777" w:rsidR="001146CD" w:rsidRPr="00166F92" w:rsidRDefault="001146CD" w:rsidP="004F20BF">
            <w:pPr>
              <w:spacing w:before="120" w:after="120"/>
              <w:ind w:left="1260" w:right="-72" w:hanging="684"/>
              <w:rPr>
                <w:noProof/>
              </w:rPr>
            </w:pPr>
            <w:r w:rsidRPr="00166F92">
              <w:rPr>
                <w:noProof/>
              </w:rPr>
              <w:t>42.2.3</w:t>
            </w:r>
            <w:r w:rsidRPr="00166F92">
              <w:rPr>
                <w:noProof/>
              </w:rPr>
              <w:tab/>
              <w:t>Upon receipt of the notice of termination under GCC Sub-Clauses 42.2.1 or 42.2.2, the Contractor shall, either immediately or upon such date as is specified in the notice of termination,</w:t>
            </w:r>
          </w:p>
          <w:p w14:paraId="215497A2" w14:textId="77777777" w:rsidR="001146CD" w:rsidRPr="00166F92" w:rsidRDefault="001146CD" w:rsidP="004F20BF">
            <w:pPr>
              <w:spacing w:before="120" w:after="120"/>
              <w:ind w:left="1728" w:right="-72" w:hanging="576"/>
              <w:rPr>
                <w:noProof/>
              </w:rPr>
            </w:pPr>
            <w:r w:rsidRPr="00166F92">
              <w:rPr>
                <w:noProof/>
              </w:rPr>
              <w:t>(a)</w:t>
            </w:r>
            <w:r w:rsidRPr="00166F92">
              <w:rPr>
                <w:noProof/>
              </w:rPr>
              <w:tab/>
              <w:t>cease all further work, except for such work as the Employer may specify in the notice of termination for the sole purpose of protecting that part of the Facilities already executed, or any work required to leave the Site in a clean and safe condition</w:t>
            </w:r>
          </w:p>
          <w:p w14:paraId="4549ED01" w14:textId="77777777" w:rsidR="001146CD" w:rsidRPr="00166F92" w:rsidRDefault="001146CD" w:rsidP="004F20BF">
            <w:pPr>
              <w:spacing w:before="120" w:after="120"/>
              <w:ind w:left="1728" w:right="-72" w:hanging="576"/>
              <w:rPr>
                <w:noProof/>
              </w:rPr>
            </w:pPr>
            <w:r w:rsidRPr="00166F92">
              <w:rPr>
                <w:noProof/>
              </w:rPr>
              <w:t>(b)</w:t>
            </w:r>
            <w:r w:rsidRPr="00166F92">
              <w:rPr>
                <w:noProof/>
              </w:rPr>
              <w:tab/>
              <w:t>terminate all subcontracts, except those to be assigned to the Employer pursuant to paragraph (d) below</w:t>
            </w:r>
          </w:p>
          <w:p w14:paraId="40162052" w14:textId="77777777" w:rsidR="001146CD" w:rsidRPr="00166F92" w:rsidRDefault="001146CD" w:rsidP="004F20BF">
            <w:pPr>
              <w:spacing w:before="120" w:after="120"/>
              <w:ind w:left="1728" w:right="-72" w:hanging="576"/>
              <w:rPr>
                <w:noProof/>
              </w:rPr>
            </w:pPr>
            <w:r w:rsidRPr="00166F92">
              <w:rPr>
                <w:noProof/>
              </w:rPr>
              <w:t>(c)</w:t>
            </w:r>
            <w:r w:rsidRPr="00166F92">
              <w:rPr>
                <w:noProof/>
              </w:rPr>
              <w:tab/>
              <w:t>deliver to the Employer the parts of the Facilities executed by the Contractor up to the date of termination</w:t>
            </w:r>
          </w:p>
          <w:p w14:paraId="2BE2C547" w14:textId="77777777" w:rsidR="001146CD" w:rsidRPr="00166F92" w:rsidRDefault="001146CD" w:rsidP="004F20BF">
            <w:pPr>
              <w:spacing w:before="120" w:after="120"/>
              <w:ind w:left="1728" w:right="-72" w:hanging="576"/>
              <w:rPr>
                <w:noProof/>
              </w:rPr>
            </w:pPr>
            <w:r w:rsidRPr="00166F92">
              <w:rPr>
                <w:noProof/>
              </w:rPr>
              <w:t>(d)</w:t>
            </w:r>
            <w:r w:rsidRPr="00166F92">
              <w:rPr>
                <w:noProof/>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w:t>
            </w:r>
          </w:p>
          <w:p w14:paraId="35B70651" w14:textId="77777777" w:rsidR="001146CD" w:rsidRPr="00166F92" w:rsidRDefault="001146CD" w:rsidP="004F20BF">
            <w:pPr>
              <w:spacing w:before="120" w:after="120"/>
              <w:ind w:left="1728" w:right="-72" w:hanging="576"/>
              <w:rPr>
                <w:noProof/>
              </w:rPr>
            </w:pPr>
            <w:r w:rsidRPr="00166F92">
              <w:rPr>
                <w:noProof/>
              </w:rPr>
              <w:t>(e)</w:t>
            </w:r>
            <w:r w:rsidRPr="00166F92">
              <w:rPr>
                <w:noProof/>
              </w:rPr>
              <w:tab/>
              <w:t>deliver to the Employer all drawings, specifications and other documents prepared by the Contractor or its Subcontractors as of the date of termination in connection with the Facilities.</w:t>
            </w:r>
          </w:p>
          <w:p w14:paraId="497A1CE1" w14:textId="77777777" w:rsidR="001146CD" w:rsidRPr="00166F92" w:rsidRDefault="001146CD" w:rsidP="004F20BF">
            <w:pPr>
              <w:spacing w:before="120" w:after="120"/>
              <w:ind w:left="1260" w:right="-72" w:hanging="684"/>
              <w:rPr>
                <w:noProof/>
              </w:rPr>
            </w:pPr>
            <w:r w:rsidRPr="00166F92">
              <w:rPr>
                <w:noProof/>
              </w:rPr>
              <w:t>42.2.4</w:t>
            </w:r>
            <w:r w:rsidRPr="00166F92">
              <w:rPr>
                <w:noProof/>
              </w:rPr>
              <w:tab/>
              <w:t xml:space="preserve">The Employer may enter upon the Site, expel the Contractor, and complete the Facilities itself or by employing any third Party.  The Employer may, to the exclusion of any right of the Contractor over the same, take over and use with the payment of a fair rental rate to the Contractor, with all the maintenance costs to the account of the Employer and with an indemnification by </w:t>
            </w:r>
            <w:r w:rsidRPr="00166F92">
              <w:rPr>
                <w:noProof/>
              </w:rPr>
              <w:lastRenderedPageBreak/>
              <w:t>the Employer for all liability including damage or injury to persons arising out of the Employer’s use of such equipment, any Contractor’s Equipment owned by the Contractor and on the Site in connection with the Facilities for such reasonable period as the Employer considers expedient for the supply and installation of the Facilities.</w:t>
            </w:r>
          </w:p>
          <w:p w14:paraId="6CB2BA34" w14:textId="77777777" w:rsidR="001146CD" w:rsidRPr="00166F92" w:rsidRDefault="001146CD" w:rsidP="004F20BF">
            <w:pPr>
              <w:spacing w:before="120" w:after="120"/>
              <w:ind w:left="1152" w:right="-72" w:firstLine="8"/>
              <w:rPr>
                <w:noProof/>
              </w:rPr>
            </w:pPr>
            <w:r w:rsidRPr="00166F92">
              <w:rPr>
                <w:noProof/>
              </w:rPr>
              <w:t>Upon completion of the Facilities or at such earlier date as the Employer thinks appropriate, the Employer shall give notice to the Contractor that such Contractor’s Equipment will be returned to the Contractor at or near the Site and shall return such Contractor’s Equipment to the Contractor in accordance with such notice.  The Contractor shall thereafter without delay and at its cost remove or arrange removal of the same from the Site.</w:t>
            </w:r>
          </w:p>
          <w:p w14:paraId="1F9E4E42" w14:textId="77777777" w:rsidR="001146CD" w:rsidRPr="00166F92" w:rsidRDefault="001146CD" w:rsidP="004F20BF">
            <w:pPr>
              <w:spacing w:before="120" w:after="120"/>
              <w:ind w:left="1260" w:right="-72" w:hanging="684"/>
              <w:rPr>
                <w:noProof/>
              </w:rPr>
            </w:pPr>
            <w:r w:rsidRPr="00166F92">
              <w:rPr>
                <w:noProof/>
              </w:rPr>
              <w:t>42.2.5</w:t>
            </w:r>
            <w:r w:rsidRPr="00166F92">
              <w:rPr>
                <w:noProof/>
              </w:rPr>
              <w:tab/>
              <w:t>Subject to GCC Sub-Clause 42.2.6, the Contractor shall be entitled to be paid the Contract Price attributable to the Facilities executed as of the date of termination, the value of any unused or partially used Plant on the Site, and the costs, if any, incurred in protecting the Facilities and in leaving the Site in a clean and safe condition pursuant to paragraph (a) of GCC Sub-Clause 42.2.3.  Any sums due the Employer from the Contractor accruing prior to the date of termination shall be deducted from the amount to be paid to the Contractor under this Contract.</w:t>
            </w:r>
          </w:p>
          <w:p w14:paraId="172D0D13" w14:textId="77777777" w:rsidR="001146CD" w:rsidRPr="00166F92" w:rsidRDefault="001146CD" w:rsidP="004F20BF">
            <w:pPr>
              <w:spacing w:before="120" w:after="120"/>
              <w:ind w:left="1260" w:right="-72" w:hanging="684"/>
              <w:rPr>
                <w:noProof/>
              </w:rPr>
            </w:pPr>
            <w:r w:rsidRPr="00166F92">
              <w:rPr>
                <w:noProof/>
              </w:rPr>
              <w:t>42.2.6</w:t>
            </w:r>
            <w:r w:rsidRPr="00166F92">
              <w:rPr>
                <w:noProof/>
              </w:rPr>
              <w:tab/>
              <w:t>If the Employer completes the Facilities, the cost of completing the Facilities by the Employer shall be determined.</w:t>
            </w:r>
          </w:p>
          <w:p w14:paraId="365B563D" w14:textId="77777777" w:rsidR="001146CD" w:rsidRPr="00166F92" w:rsidRDefault="001146CD" w:rsidP="004F20BF">
            <w:pPr>
              <w:spacing w:before="120" w:after="120"/>
              <w:ind w:left="1152" w:right="-72" w:firstLine="8"/>
              <w:rPr>
                <w:noProof/>
              </w:rPr>
            </w:pPr>
            <w:r w:rsidRPr="00166F92">
              <w:rPr>
                <w:noProof/>
              </w:rPr>
              <w:t>If the sum that the Contractor is entitled to be paid, pursuant to GCC Sub-Clause 42.2.5, plus the reasonable costs incurred by the Employer in completing the Facilities, exceeds the Contract Price, the Contractor shall be liable for such excess.</w:t>
            </w:r>
          </w:p>
          <w:p w14:paraId="69082ECF" w14:textId="77777777" w:rsidR="001146CD" w:rsidRPr="00166F92" w:rsidRDefault="001146CD" w:rsidP="004F20BF">
            <w:pPr>
              <w:spacing w:before="120" w:after="120"/>
              <w:ind w:left="1152" w:right="-72" w:firstLine="8"/>
              <w:rPr>
                <w:noProof/>
              </w:rPr>
            </w:pPr>
            <w:r w:rsidRPr="00166F92">
              <w:rPr>
                <w:noProof/>
              </w:rPr>
              <w:t xml:space="preserve">If such excess is greater than the sums due the Contractor under GCC Sub-Clause 42.2.5, the Contractor shall pay the </w:t>
            </w:r>
            <w:r w:rsidRPr="00166F92">
              <w:rPr>
                <w:noProof/>
              </w:rPr>
              <w:lastRenderedPageBreak/>
              <w:t>balance to the Employer, and if such excess is less than the sums due the Contractor under GCC Sub-Clause 42.2.5, the Employer shall pay the balance to the Contractor.</w:t>
            </w:r>
          </w:p>
          <w:p w14:paraId="79F8B46E" w14:textId="77777777" w:rsidR="001146CD" w:rsidRPr="00166F92" w:rsidRDefault="001146CD" w:rsidP="004F20BF">
            <w:pPr>
              <w:spacing w:before="120" w:after="120"/>
              <w:ind w:left="1152" w:right="-72" w:firstLine="8"/>
              <w:rPr>
                <w:noProof/>
              </w:rPr>
            </w:pPr>
            <w:r w:rsidRPr="00166F92">
              <w:rPr>
                <w:noProof/>
              </w:rPr>
              <w:t>The Employer and the Contractor shall agree, in writing, on the computation described above and the manner in which any sums shall be paid.</w:t>
            </w:r>
          </w:p>
          <w:p w14:paraId="552EDC1E" w14:textId="77777777" w:rsidR="001146CD" w:rsidRPr="00166F92" w:rsidRDefault="001146CD" w:rsidP="004F20BF">
            <w:pPr>
              <w:spacing w:before="120" w:after="120"/>
              <w:ind w:left="576" w:right="-72" w:hanging="576"/>
              <w:rPr>
                <w:noProof/>
              </w:rPr>
            </w:pPr>
            <w:r w:rsidRPr="00166F92">
              <w:rPr>
                <w:noProof/>
              </w:rPr>
              <w:t>42.3</w:t>
            </w:r>
            <w:r w:rsidRPr="00166F92">
              <w:rPr>
                <w:noProof/>
              </w:rPr>
              <w:tab/>
            </w:r>
            <w:r w:rsidRPr="00166F92">
              <w:rPr>
                <w:noProof/>
                <w:u w:val="single"/>
              </w:rPr>
              <w:t>Termination by the Contractor</w:t>
            </w:r>
          </w:p>
          <w:p w14:paraId="01BF43FE" w14:textId="77777777" w:rsidR="001146CD" w:rsidRPr="00166F92" w:rsidRDefault="001146CD" w:rsidP="004F20BF">
            <w:pPr>
              <w:spacing w:before="120" w:after="120"/>
              <w:ind w:left="1260" w:right="-72" w:hanging="684"/>
              <w:rPr>
                <w:noProof/>
              </w:rPr>
            </w:pPr>
            <w:r w:rsidRPr="00166F92">
              <w:rPr>
                <w:noProof/>
              </w:rPr>
              <w:t>42.3.1</w:t>
            </w:r>
            <w:r w:rsidRPr="00166F92">
              <w:rPr>
                <w:noProof/>
              </w:rPr>
              <w:tab/>
              <w:t>If</w:t>
            </w:r>
          </w:p>
          <w:p w14:paraId="21A019A1" w14:textId="77777777" w:rsidR="001146CD" w:rsidRPr="00166F92" w:rsidRDefault="001146CD" w:rsidP="004F20BF">
            <w:pPr>
              <w:spacing w:before="120" w:after="120"/>
              <w:ind w:left="1800" w:right="-72" w:hanging="540"/>
              <w:rPr>
                <w:noProof/>
              </w:rPr>
            </w:pPr>
            <w:r w:rsidRPr="00166F92">
              <w:rPr>
                <w:noProof/>
              </w:rPr>
              <w:t>(a)</w:t>
            </w:r>
            <w:r w:rsidRPr="00166F92">
              <w:rPr>
                <w:noProof/>
              </w:rPr>
              <w:tab/>
              <w:t>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fails to remedy the breach or take steps to remedy the breach within fourteen (14) days after receipt of the Contractor’s notice, or</w:t>
            </w:r>
          </w:p>
          <w:p w14:paraId="1603EB5E" w14:textId="77777777" w:rsidR="001146CD" w:rsidRPr="00166F92" w:rsidRDefault="001146CD" w:rsidP="004F20BF">
            <w:pPr>
              <w:spacing w:before="120" w:after="120"/>
              <w:ind w:left="1800" w:right="-72" w:hanging="540"/>
              <w:rPr>
                <w:noProof/>
              </w:rPr>
            </w:pPr>
            <w:r w:rsidRPr="00166F92">
              <w:rPr>
                <w:noProof/>
              </w:rPr>
              <w:t>(b)</w:t>
            </w:r>
            <w:r w:rsidRPr="00166F92">
              <w:rPr>
                <w:noProof/>
              </w:rPr>
              <w:tab/>
              <w:t>the Contractor is unable to carry out any of its obligations under the Contract for any reason attributable to the Employer, including but not limited to the Employer’s failure to provide possession of or access to the Site or other areas or failure to obtain any governmental permit necessary for the execution and/or completion of the Facilities,</w:t>
            </w:r>
          </w:p>
          <w:p w14:paraId="2F693045" w14:textId="77777777" w:rsidR="001146CD" w:rsidRPr="00166F92" w:rsidRDefault="001146CD" w:rsidP="004F20BF">
            <w:pPr>
              <w:spacing w:before="120" w:after="120"/>
              <w:ind w:left="1152" w:right="-72" w:firstLine="8"/>
              <w:rPr>
                <w:noProof/>
              </w:rPr>
            </w:pPr>
            <w:r w:rsidRPr="00166F92">
              <w:rPr>
                <w:noProof/>
              </w:rPr>
              <w:lastRenderedPageBreak/>
              <w:t>then the Contractor may give a notice to the Employer thereof, and if the Employer has failed to pay the outstanding sum, to approve the invoice or supporting documents, to give its reasons for withholding such approval, or to remedy the breach within twenty-eight (28) days of such notice, or if the Contractor is still unable to carry out any of its obligations under the Contract for any reason attributable to the Employer within twenty-eight (28) days of the said notice, the Contractor may by a further notice to the Employer referring to this GCC Sub-Clause 42.3.1, forthwith terminate the Contract.</w:t>
            </w:r>
          </w:p>
          <w:p w14:paraId="716D869A" w14:textId="77777777" w:rsidR="001146CD" w:rsidRPr="00166F92" w:rsidRDefault="001146CD" w:rsidP="004F20BF">
            <w:pPr>
              <w:spacing w:before="120" w:after="120"/>
              <w:ind w:left="1260" w:right="-72" w:hanging="684"/>
              <w:rPr>
                <w:noProof/>
              </w:rPr>
            </w:pPr>
            <w:r w:rsidRPr="00166F92">
              <w:rPr>
                <w:noProof/>
              </w:rPr>
              <w:t>42.3.2</w:t>
            </w:r>
            <w:r w:rsidRPr="00166F92">
              <w:rPr>
                <w:noProof/>
              </w:rPr>
              <w:tab/>
              <w:t>The Contractor may terminate the Contract forthwith by giving a notice to the Employer to that effect, referring to this GCC Sub-Clause 42.3.2, if the Employer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Employer takes or suffers any other analogous action in consequence of debt.</w:t>
            </w:r>
          </w:p>
          <w:p w14:paraId="11D1C35A" w14:textId="77777777" w:rsidR="001146CD" w:rsidRPr="00166F92" w:rsidRDefault="001146CD" w:rsidP="004F20BF">
            <w:pPr>
              <w:spacing w:before="120" w:after="120"/>
              <w:ind w:left="1260" w:right="-72" w:hanging="684"/>
              <w:rPr>
                <w:noProof/>
              </w:rPr>
            </w:pPr>
            <w:r w:rsidRPr="00166F92">
              <w:rPr>
                <w:noProof/>
              </w:rPr>
              <w:t>42.3.3</w:t>
            </w:r>
            <w:r w:rsidRPr="00166F92">
              <w:rPr>
                <w:noProof/>
              </w:rPr>
              <w:tab/>
              <w:t>If the Contract is terminated under GCC Sub-Clauses 42.3.1 or 42.3.2, then the Contractor shall immediately</w:t>
            </w:r>
          </w:p>
          <w:p w14:paraId="373FFB7C" w14:textId="77777777" w:rsidR="001146CD" w:rsidRPr="00166F92" w:rsidRDefault="001146CD" w:rsidP="004F20BF">
            <w:pPr>
              <w:spacing w:before="120" w:after="120"/>
              <w:ind w:left="1800" w:right="-72" w:hanging="576"/>
              <w:rPr>
                <w:noProof/>
              </w:rPr>
            </w:pPr>
            <w:r w:rsidRPr="00166F92">
              <w:rPr>
                <w:noProof/>
              </w:rPr>
              <w:t>(a)</w:t>
            </w:r>
            <w:r w:rsidRPr="00166F92">
              <w:rPr>
                <w:noProof/>
              </w:rPr>
              <w:tab/>
              <w:t>cease all further work, except for such work as may be necessary for the purpose of protecting that part of the Facilities already executed, or any work required to leave the Site in a clean and safe condition</w:t>
            </w:r>
          </w:p>
          <w:p w14:paraId="2C9F88D5" w14:textId="77777777" w:rsidR="001146CD" w:rsidRPr="00166F92" w:rsidRDefault="001146CD" w:rsidP="004F20BF">
            <w:pPr>
              <w:spacing w:before="120" w:after="120"/>
              <w:ind w:left="1800" w:right="-72" w:hanging="576"/>
              <w:rPr>
                <w:noProof/>
              </w:rPr>
            </w:pPr>
            <w:r w:rsidRPr="00166F92">
              <w:rPr>
                <w:noProof/>
              </w:rPr>
              <w:t>(b)</w:t>
            </w:r>
            <w:r w:rsidRPr="00166F92">
              <w:rPr>
                <w:noProof/>
              </w:rPr>
              <w:tab/>
              <w:t>terminate all subcontracts, except those to be assigned to the Employer pursuant to paragraph (d) (ii)</w:t>
            </w:r>
          </w:p>
          <w:p w14:paraId="7F512379" w14:textId="60FB1EC8" w:rsidR="001146CD" w:rsidRPr="00166F92" w:rsidRDefault="001146CD" w:rsidP="004F20BF">
            <w:pPr>
              <w:spacing w:before="120" w:after="120"/>
              <w:ind w:left="1800" w:right="-72" w:hanging="576"/>
              <w:rPr>
                <w:noProof/>
              </w:rPr>
            </w:pPr>
            <w:r w:rsidRPr="00166F92">
              <w:rPr>
                <w:noProof/>
              </w:rPr>
              <w:t>(c)</w:t>
            </w:r>
            <w:r w:rsidRPr="00166F92">
              <w:rPr>
                <w:noProof/>
              </w:rPr>
              <w:tab/>
              <w:t xml:space="preserve">remove all Contractor’s Equipment from the Site and repatriate the Contractor’s </w:t>
            </w:r>
            <w:r w:rsidR="00CF18EC">
              <w:rPr>
                <w:noProof/>
              </w:rPr>
              <w:t>P</w:t>
            </w:r>
            <w:r w:rsidR="00CF18EC" w:rsidRPr="00166F92">
              <w:rPr>
                <w:noProof/>
              </w:rPr>
              <w:t xml:space="preserve">ersonnel </w:t>
            </w:r>
            <w:r w:rsidRPr="00166F92">
              <w:rPr>
                <w:noProof/>
              </w:rPr>
              <w:t>from the Site, and</w:t>
            </w:r>
          </w:p>
          <w:p w14:paraId="66CADFD3" w14:textId="77777777" w:rsidR="001146CD" w:rsidRPr="00166F92" w:rsidRDefault="001146CD" w:rsidP="004F20BF">
            <w:pPr>
              <w:spacing w:before="120" w:after="120"/>
              <w:ind w:left="1800" w:right="-72" w:hanging="576"/>
              <w:rPr>
                <w:noProof/>
              </w:rPr>
            </w:pPr>
            <w:r w:rsidRPr="00166F92">
              <w:rPr>
                <w:noProof/>
              </w:rPr>
              <w:lastRenderedPageBreak/>
              <w:t>(d)</w:t>
            </w:r>
            <w:r w:rsidRPr="00166F92">
              <w:rPr>
                <w:noProof/>
              </w:rPr>
              <w:tab/>
              <w:t xml:space="preserve">subject to the payment specified in GCC Sub-Clause 42.3.4, </w:t>
            </w:r>
          </w:p>
          <w:p w14:paraId="0FF9A00F" w14:textId="77777777" w:rsidR="001146CD" w:rsidRPr="00166F92" w:rsidRDefault="001146CD" w:rsidP="004F20BF">
            <w:pPr>
              <w:spacing w:before="120" w:after="120"/>
              <w:ind w:left="2376" w:right="-72" w:hanging="576"/>
              <w:rPr>
                <w:noProof/>
              </w:rPr>
            </w:pPr>
            <w:r w:rsidRPr="00166F92">
              <w:rPr>
                <w:noProof/>
              </w:rPr>
              <w:t>(i)</w:t>
            </w:r>
            <w:r w:rsidRPr="00166F92">
              <w:rPr>
                <w:noProof/>
              </w:rPr>
              <w:tab/>
              <w:t>deliver to the Employer the parts of the Facilities executed by the Contractor up to the date of termination</w:t>
            </w:r>
          </w:p>
          <w:p w14:paraId="767E2355" w14:textId="77777777" w:rsidR="001146CD" w:rsidRPr="00166F92" w:rsidRDefault="001146CD" w:rsidP="004F20BF">
            <w:pPr>
              <w:spacing w:before="120" w:after="120"/>
              <w:ind w:left="2376" w:right="-72" w:hanging="576"/>
              <w:rPr>
                <w:noProof/>
              </w:rPr>
            </w:pPr>
            <w:r w:rsidRPr="00166F92">
              <w:rPr>
                <w:noProof/>
              </w:rPr>
              <w:t>(ii)</w:t>
            </w:r>
            <w:r w:rsidRPr="00166F92">
              <w:rPr>
                <w:noProof/>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601E6372" w14:textId="77777777" w:rsidR="001146CD" w:rsidRPr="00166F92" w:rsidRDefault="001146CD" w:rsidP="004F20BF">
            <w:pPr>
              <w:spacing w:before="120" w:after="120"/>
              <w:ind w:left="2376" w:right="-72" w:hanging="576"/>
              <w:rPr>
                <w:noProof/>
              </w:rPr>
            </w:pPr>
            <w:r w:rsidRPr="00166F92">
              <w:rPr>
                <w:noProof/>
              </w:rPr>
              <w:t>(iii)</w:t>
            </w:r>
            <w:r w:rsidRPr="00166F92">
              <w:rPr>
                <w:noProof/>
              </w:rPr>
              <w:tab/>
              <w:t>deliver to the Employer all drawings, specifications and other documents prepared by the Contractor or its Subcontractors as of the date of termination in connection with the Facilities.</w:t>
            </w:r>
          </w:p>
          <w:p w14:paraId="08D9F817" w14:textId="77777777" w:rsidR="001146CD" w:rsidRPr="00166F92" w:rsidRDefault="001146CD" w:rsidP="004F20BF">
            <w:pPr>
              <w:spacing w:before="120" w:after="120"/>
              <w:ind w:left="1260" w:right="-72" w:hanging="684"/>
              <w:rPr>
                <w:noProof/>
              </w:rPr>
            </w:pPr>
            <w:r w:rsidRPr="00166F92">
              <w:rPr>
                <w:noProof/>
              </w:rPr>
              <w:t>42.3.4</w:t>
            </w:r>
            <w:r w:rsidRPr="00166F92">
              <w:rPr>
                <w:noProof/>
              </w:rPr>
              <w:tab/>
              <w:t>If the Contract is terminated under GCC Sub-Clauses 42.3.1 or 42.3.2, the Employer shall pay to the Contractor all payments specified in GCC Sub-Clause 42.1.3, and reasonable compensation for all loss, except for loss of profit, or damage sustained by the Contractor arising out of, in connection with or in consequence of such termination.</w:t>
            </w:r>
          </w:p>
          <w:p w14:paraId="2D0F3E82" w14:textId="77777777" w:rsidR="001146CD" w:rsidRPr="00166F92" w:rsidRDefault="001146CD" w:rsidP="004F20BF">
            <w:pPr>
              <w:spacing w:before="120" w:after="120"/>
              <w:ind w:left="1260" w:right="-72" w:hanging="684"/>
              <w:rPr>
                <w:noProof/>
              </w:rPr>
            </w:pPr>
            <w:r w:rsidRPr="00166F92">
              <w:rPr>
                <w:noProof/>
              </w:rPr>
              <w:t>42.3.5</w:t>
            </w:r>
            <w:r w:rsidRPr="00166F92">
              <w:rPr>
                <w:noProof/>
              </w:rPr>
              <w:tab/>
              <w:t>Termination by the Contractor pursuant to this GCC Sub-Clause 42.3 is without prejudice to any other rights or remedies of the Contractor that may be exercised in lieu of or in addition to rights conferred by GCC Sub-Clause 42.3.</w:t>
            </w:r>
          </w:p>
          <w:p w14:paraId="3CDDC4E3" w14:textId="77777777" w:rsidR="001146CD" w:rsidRPr="00166F92" w:rsidRDefault="001146CD" w:rsidP="004F20BF">
            <w:pPr>
              <w:spacing w:before="120" w:after="120"/>
              <w:ind w:left="576" w:right="-72" w:hanging="576"/>
              <w:rPr>
                <w:noProof/>
              </w:rPr>
            </w:pPr>
            <w:r w:rsidRPr="00166F92">
              <w:rPr>
                <w:noProof/>
              </w:rPr>
              <w:t>42.4</w:t>
            </w:r>
            <w:r w:rsidRPr="00166F92">
              <w:rPr>
                <w:noProof/>
              </w:rPr>
              <w:tab/>
              <w:t>In this GCC Clause 42, the expression “Facilities executed” shall include all work executed, Installation Services provided, and all Plant acquired, or subject to a legally binding obligation to purchase, by the Contractor and used or intended to be used for the purpose of the Facilities, up to and including the date of termination.</w:t>
            </w:r>
          </w:p>
          <w:p w14:paraId="22D71321" w14:textId="77777777" w:rsidR="001146CD" w:rsidRPr="00166F92" w:rsidRDefault="001146CD" w:rsidP="004F20BF">
            <w:pPr>
              <w:spacing w:before="120" w:after="120"/>
              <w:ind w:left="576" w:right="-72" w:hanging="576"/>
              <w:rPr>
                <w:noProof/>
                <w:spacing w:val="-4"/>
              </w:rPr>
            </w:pPr>
            <w:r w:rsidRPr="00166F92">
              <w:rPr>
                <w:noProof/>
              </w:rPr>
              <w:lastRenderedPageBreak/>
              <w:t>42.5</w:t>
            </w:r>
            <w:r w:rsidRPr="00166F92">
              <w:rPr>
                <w:noProof/>
              </w:rPr>
              <w:tab/>
            </w:r>
            <w:r w:rsidRPr="00166F92">
              <w:rPr>
                <w:noProof/>
                <w:spacing w:val="-4"/>
              </w:rPr>
              <w:t>In this GCC Clause 42, in calculating any monies due from the Employer to the Contractor, account shall be taken of any sum previously paid by the Employer to the Contractor under the Contract, including any advance payment paid pursuant to the Appendix to the Contract Agreement titled Terms and Procedures of Payment.</w:t>
            </w:r>
          </w:p>
        </w:tc>
      </w:tr>
      <w:tr w:rsidR="001146CD" w:rsidRPr="00166F92" w14:paraId="23F0E370" w14:textId="77777777" w:rsidTr="248FE7B3">
        <w:tc>
          <w:tcPr>
            <w:tcW w:w="2160" w:type="dxa"/>
          </w:tcPr>
          <w:p w14:paraId="646E0EE9" w14:textId="77777777" w:rsidR="001146CD" w:rsidRPr="00166F92" w:rsidRDefault="001146CD" w:rsidP="004F20BF">
            <w:pPr>
              <w:pStyle w:val="S7Header2"/>
              <w:spacing w:before="120" w:after="120"/>
              <w:ind w:left="432" w:hanging="432"/>
              <w:rPr>
                <w:noProof/>
              </w:rPr>
            </w:pPr>
            <w:bookmarkStart w:id="1145" w:name="_Toc454731686"/>
            <w:bookmarkStart w:id="1146" w:name="_Toc135149798"/>
            <w:r w:rsidRPr="00166F92">
              <w:rPr>
                <w:noProof/>
              </w:rPr>
              <w:lastRenderedPageBreak/>
              <w:t>43.</w:t>
            </w:r>
            <w:r w:rsidRPr="00166F92">
              <w:rPr>
                <w:noProof/>
              </w:rPr>
              <w:tab/>
              <w:t>Assignment</w:t>
            </w:r>
            <w:bookmarkEnd w:id="1145"/>
            <w:bookmarkEnd w:id="1146"/>
          </w:p>
        </w:tc>
        <w:tc>
          <w:tcPr>
            <w:tcW w:w="6984" w:type="dxa"/>
          </w:tcPr>
          <w:p w14:paraId="6D3EF95A" w14:textId="77777777" w:rsidR="001146CD" w:rsidRPr="00166F92" w:rsidRDefault="001146CD" w:rsidP="004F20BF">
            <w:pPr>
              <w:spacing w:before="120" w:after="120"/>
              <w:ind w:left="576" w:right="-72" w:hanging="576"/>
              <w:rPr>
                <w:noProof/>
              </w:rPr>
            </w:pPr>
            <w:r w:rsidRPr="00166F92">
              <w:rPr>
                <w:noProof/>
              </w:rPr>
              <w:t>43.1</w:t>
            </w:r>
            <w:r w:rsidRPr="00166F92">
              <w:rPr>
                <w:noProof/>
              </w:rPr>
              <w:tab/>
              <w:t>Neither the Employer nor the Contractor shall, without the express prior written consent of the other Party, which consent shall not be unreasonably withheld, assign to any third Party the Contract or any part thereof, or any right, benefit, obligation or interest therein or thereunder, except that the Contractor shall be entitled to assign either absolutely or by way of charge any monies due and payable to it or that may become due and payable to it under the Contract.</w:t>
            </w:r>
          </w:p>
        </w:tc>
      </w:tr>
      <w:tr w:rsidR="001146CD" w:rsidRPr="00166F92" w14:paraId="4F7401E4" w14:textId="77777777" w:rsidTr="248FE7B3">
        <w:tc>
          <w:tcPr>
            <w:tcW w:w="2160" w:type="dxa"/>
          </w:tcPr>
          <w:p w14:paraId="6B520F55" w14:textId="77777777" w:rsidR="001146CD" w:rsidRPr="00166F92" w:rsidRDefault="001146CD" w:rsidP="004F20BF">
            <w:pPr>
              <w:pStyle w:val="S7Header2"/>
              <w:spacing w:before="120" w:after="120"/>
              <w:ind w:left="432" w:hanging="432"/>
              <w:rPr>
                <w:noProof/>
              </w:rPr>
            </w:pPr>
            <w:bookmarkStart w:id="1147" w:name="_Toc454731687"/>
            <w:bookmarkStart w:id="1148" w:name="_Toc135149799"/>
            <w:r w:rsidRPr="00166F92">
              <w:rPr>
                <w:noProof/>
              </w:rPr>
              <w:t xml:space="preserve">44. </w:t>
            </w:r>
            <w:r w:rsidRPr="00166F92">
              <w:rPr>
                <w:noProof/>
              </w:rPr>
              <w:tab/>
              <w:t>Export Restrictions</w:t>
            </w:r>
            <w:bookmarkEnd w:id="1147"/>
            <w:bookmarkEnd w:id="1148"/>
          </w:p>
        </w:tc>
        <w:tc>
          <w:tcPr>
            <w:tcW w:w="6984" w:type="dxa"/>
          </w:tcPr>
          <w:p w14:paraId="4623334E" w14:textId="77777777" w:rsidR="001146CD" w:rsidRPr="00166F92" w:rsidRDefault="001146CD" w:rsidP="004F20BF">
            <w:pPr>
              <w:spacing w:before="120" w:after="120"/>
              <w:ind w:left="576" w:right="-72" w:hanging="576"/>
              <w:rPr>
                <w:noProof/>
              </w:rPr>
            </w:pPr>
            <w:r w:rsidRPr="00166F92">
              <w:rPr>
                <w:noProof/>
              </w:rPr>
              <w:t>44.1</w:t>
            </w:r>
            <w:r w:rsidRPr="00166F92">
              <w:rPr>
                <w:noProof/>
              </w:rPr>
              <w:tab/>
              <w:t>Notwithstanding any obligation under the Contract to complete all export formalities, any export restrictions attributable to the Employer, to the country of the Employer or to the use of the Plant and Installation Services to be supplied which arise from trade regulations from a country supplying those Plant and Installation Services, and which substantially impede the Contractor from meeting its obligations under the Contract, shall release the Contractor from the obligation to provide deliveries or services, always provided, however, that the Contractor can demonstrate to the satisfaction of the Employer and of the Bank that it has completed all formalities in a timely manner, including applying for permits, authorizations and licenses necessary for the export of the Plant and Installation Services under the terms of the Contract.  Termination of the Contract on this basis shall be for the Employer’s convenience pursuant to Sub-Clause 42.1.</w:t>
            </w:r>
          </w:p>
        </w:tc>
      </w:tr>
    </w:tbl>
    <w:p w14:paraId="30795767" w14:textId="77777777" w:rsidR="001146CD" w:rsidRPr="00166F92" w:rsidRDefault="001146CD">
      <w:pPr>
        <w:pStyle w:val="S7Header1"/>
        <w:numPr>
          <w:ilvl w:val="0"/>
          <w:numId w:val="54"/>
        </w:numPr>
        <w:spacing w:after="120"/>
        <w:outlineLvl w:val="0"/>
        <w:rPr>
          <w:noProof/>
        </w:rPr>
      </w:pPr>
      <w:bookmarkStart w:id="1149" w:name="_Toc454731688"/>
      <w:bookmarkStart w:id="1150" w:name="_Toc135149800"/>
      <w:r w:rsidRPr="00166F92">
        <w:rPr>
          <w:noProof/>
        </w:rPr>
        <w:t>Claims, Disputes and Arbitration</w:t>
      </w:r>
      <w:bookmarkEnd w:id="1149"/>
      <w:bookmarkEnd w:id="1150"/>
    </w:p>
    <w:tbl>
      <w:tblPr>
        <w:tblW w:w="9252" w:type="dxa"/>
        <w:tblLayout w:type="fixed"/>
        <w:tblLook w:val="0000" w:firstRow="0" w:lastRow="0" w:firstColumn="0" w:lastColumn="0" w:noHBand="0" w:noVBand="0"/>
      </w:tblPr>
      <w:tblGrid>
        <w:gridCol w:w="2160"/>
        <w:gridCol w:w="7092"/>
      </w:tblGrid>
      <w:tr w:rsidR="001146CD" w:rsidRPr="00166F92" w14:paraId="332EBF61" w14:textId="77777777" w:rsidTr="248FE7B3">
        <w:tc>
          <w:tcPr>
            <w:tcW w:w="2160" w:type="dxa"/>
          </w:tcPr>
          <w:p w14:paraId="3A1AE083" w14:textId="77777777" w:rsidR="001146CD" w:rsidRPr="00166F92" w:rsidRDefault="001146CD" w:rsidP="004F20BF">
            <w:pPr>
              <w:pStyle w:val="S7Header2"/>
              <w:spacing w:before="120" w:after="120"/>
              <w:ind w:left="432" w:hanging="432"/>
              <w:rPr>
                <w:noProof/>
              </w:rPr>
            </w:pPr>
            <w:bookmarkStart w:id="1151" w:name="_Toc454731689"/>
            <w:bookmarkStart w:id="1152" w:name="_Toc135149801"/>
            <w:r w:rsidRPr="00166F92">
              <w:rPr>
                <w:noProof/>
              </w:rPr>
              <w:t>45.</w:t>
            </w:r>
            <w:r w:rsidRPr="00166F92">
              <w:rPr>
                <w:noProof/>
              </w:rPr>
              <w:tab/>
              <w:t>Contractor’s Claims</w:t>
            </w:r>
            <w:bookmarkEnd w:id="1151"/>
            <w:bookmarkEnd w:id="1152"/>
          </w:p>
        </w:tc>
        <w:tc>
          <w:tcPr>
            <w:tcW w:w="7092" w:type="dxa"/>
          </w:tcPr>
          <w:p w14:paraId="3423D01E" w14:textId="77777777" w:rsidR="001146CD" w:rsidRPr="00166F92" w:rsidRDefault="001146CD" w:rsidP="004F20BF">
            <w:pPr>
              <w:pStyle w:val="ClauseSubPara"/>
              <w:spacing w:before="120" w:after="120"/>
              <w:ind w:left="576" w:hanging="576"/>
              <w:rPr>
                <w:rFonts w:ascii="Tms Rmn" w:hAnsi="Tms Rmn"/>
                <w:noProof/>
                <w:sz w:val="24"/>
                <w:szCs w:val="20"/>
                <w:lang w:val="en-US"/>
              </w:rPr>
            </w:pPr>
            <w:r w:rsidRPr="00166F92">
              <w:rPr>
                <w:rFonts w:ascii="Tms Rmn" w:hAnsi="Tms Rmn"/>
                <w:noProof/>
                <w:sz w:val="24"/>
                <w:szCs w:val="20"/>
                <w:lang w:val="en-US"/>
              </w:rPr>
              <w:t>45.1</w:t>
            </w:r>
            <w:r w:rsidRPr="00166F92">
              <w:rPr>
                <w:rFonts w:ascii="Tms Rmn" w:hAnsi="Tms Rmn"/>
                <w:noProof/>
                <w:sz w:val="24"/>
                <w:szCs w:val="20"/>
                <w:lang w:val="en-US"/>
              </w:rPr>
              <w:tab/>
              <w:t xml:space="preserve">If the Contractor considers himself to be entitled to any extension of the Time for Completion and/or any additional payment, under any Clause of these Conditions or otherwise in connection with the Contract, the Contractor shall submit a notice to the Project Manager, describing the event or circumstance giving rise to the </w:t>
            </w:r>
            <w:r w:rsidRPr="00166F92">
              <w:rPr>
                <w:rFonts w:ascii="Tms Rmn" w:hAnsi="Tms Rmn"/>
                <w:noProof/>
                <w:sz w:val="24"/>
                <w:szCs w:val="20"/>
                <w:lang w:val="en-US"/>
              </w:rPr>
              <w:lastRenderedPageBreak/>
              <w:t xml:space="preserve">claim. The notice shall be given as soon as practicable, and not later than 28 days after the Contractor became aware, or should have become aware, of the event or circumstance. </w:t>
            </w:r>
          </w:p>
          <w:p w14:paraId="5CF3D029"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If the Contractor fails to give notice of a claim within such period of 28 days, the Time for </w:t>
            </w:r>
            <w:r w:rsidRPr="00010369">
              <w:rPr>
                <w:noProof/>
              </w:rPr>
              <w:t>Completion</w:t>
            </w:r>
            <w:r w:rsidRPr="00166F92">
              <w:rPr>
                <w:rFonts w:ascii="Tms Rmn" w:hAnsi="Tms Rmn"/>
                <w:noProof/>
              </w:rPr>
              <w:t xml:space="preserve"> shall not be extended, the Contractor shall not be entitled to additional payment, and the Employer </w:t>
            </w:r>
            <w:r w:rsidRPr="004F20BF">
              <w:rPr>
                <w:noProof/>
              </w:rPr>
              <w:t>shall</w:t>
            </w:r>
            <w:r w:rsidRPr="00166F92">
              <w:rPr>
                <w:rFonts w:ascii="Tms Rmn" w:hAnsi="Tms Rmn"/>
                <w:noProof/>
              </w:rPr>
              <w:t xml:space="preserve"> be discharged from all liability in connection with the claim. Otherwise, the following provisions of this Sub-Clause shall apply.</w:t>
            </w:r>
          </w:p>
          <w:p w14:paraId="108596C1"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The Contractor shall also submit any other notices which are required by </w:t>
            </w:r>
            <w:r w:rsidRPr="004F20BF">
              <w:rPr>
                <w:noProof/>
              </w:rPr>
              <w:t>the</w:t>
            </w:r>
            <w:r w:rsidRPr="00166F92">
              <w:rPr>
                <w:rFonts w:ascii="Tms Rmn" w:hAnsi="Tms Rmn"/>
                <w:noProof/>
              </w:rPr>
              <w:t xml:space="preserve"> Contract, and </w:t>
            </w:r>
            <w:r w:rsidRPr="00010369">
              <w:rPr>
                <w:noProof/>
              </w:rPr>
              <w:t>supporting</w:t>
            </w:r>
            <w:r w:rsidRPr="00166F92">
              <w:rPr>
                <w:rFonts w:ascii="Tms Rmn" w:hAnsi="Tms Rmn"/>
                <w:noProof/>
              </w:rPr>
              <w:t xml:space="preserve"> particulars for the claim, all as relevant to such event or circumstance.</w:t>
            </w:r>
          </w:p>
          <w:p w14:paraId="6FF52621"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The Contractor shall keep such contemporary records as may be necessary to </w:t>
            </w:r>
            <w:r w:rsidRPr="004F20BF">
              <w:rPr>
                <w:noProof/>
              </w:rPr>
              <w:t>substantiate</w:t>
            </w:r>
            <w:r w:rsidRPr="00166F92">
              <w:rPr>
                <w:rFonts w:ascii="Tms Rmn" w:hAnsi="Tms Rmn"/>
                <w:noProof/>
              </w:rPr>
              <w:t xml:space="preserve"> any claim, either on the Site or at another location acceptable to the Project </w:t>
            </w:r>
            <w:r w:rsidRPr="00010369">
              <w:rPr>
                <w:noProof/>
              </w:rPr>
              <w:t>Manager</w:t>
            </w:r>
            <w:r w:rsidRPr="00166F92">
              <w:rPr>
                <w:rFonts w:ascii="Tms Rmn" w:hAnsi="Tms Rmn"/>
                <w:noProof/>
              </w:rPr>
              <w:t>. Without admitting the Employer’s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2AC4ACC9"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Within 42 days after the Contractor became aware (or should have become aware) of the event or circumstance giving rise to the claim, or within such other period as may be proposed by the Contractor and </w:t>
            </w:r>
            <w:r w:rsidRPr="00010369">
              <w:rPr>
                <w:noProof/>
              </w:rPr>
              <w:t>approved</w:t>
            </w:r>
            <w:r w:rsidRPr="00166F92">
              <w:rPr>
                <w:rFonts w:ascii="Tms Rmn" w:hAnsi="Tms Rmn"/>
                <w:noProof/>
              </w:rPr>
              <w:t xml:space="preserve">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56256AF8" w14:textId="77777777" w:rsidR="001146CD" w:rsidRPr="00166F92" w:rsidRDefault="001146CD">
            <w:pPr>
              <w:pStyle w:val="DefaultParagraphFont1"/>
              <w:numPr>
                <w:ilvl w:val="0"/>
                <w:numId w:val="7"/>
              </w:numPr>
              <w:tabs>
                <w:tab w:val="clear" w:pos="3987"/>
              </w:tabs>
              <w:spacing w:before="120" w:after="120"/>
              <w:ind w:left="1080" w:right="0" w:hanging="562"/>
              <w:rPr>
                <w:rFonts w:ascii="Times New Roman" w:hAnsi="Times New Roman"/>
                <w:sz w:val="24"/>
                <w:lang w:val="en-US"/>
              </w:rPr>
            </w:pPr>
            <w:r w:rsidRPr="00166F92">
              <w:rPr>
                <w:rFonts w:ascii="Times New Roman" w:hAnsi="Times New Roman"/>
                <w:sz w:val="24"/>
                <w:lang w:val="en-US"/>
              </w:rPr>
              <w:t>this fully detailed claim shall be considered as interim;</w:t>
            </w:r>
          </w:p>
          <w:p w14:paraId="74857EA9" w14:textId="77777777" w:rsidR="001146CD" w:rsidRPr="00166F92" w:rsidRDefault="001146CD">
            <w:pPr>
              <w:pStyle w:val="DefaultParagraphFont1"/>
              <w:numPr>
                <w:ilvl w:val="0"/>
                <w:numId w:val="7"/>
              </w:numPr>
              <w:tabs>
                <w:tab w:val="clear" w:pos="3987"/>
              </w:tabs>
              <w:spacing w:before="120" w:after="120"/>
              <w:ind w:left="1080" w:right="0" w:hanging="562"/>
              <w:rPr>
                <w:rFonts w:ascii="Times New Roman" w:hAnsi="Times New Roman"/>
                <w:sz w:val="24"/>
                <w:lang w:val="en-US"/>
              </w:rPr>
            </w:pPr>
            <w:r w:rsidRPr="00166F92">
              <w:rPr>
                <w:rFonts w:ascii="Times New Roman" w:hAnsi="Times New Roman"/>
                <w:sz w:val="24"/>
                <w:lang w:val="en-US"/>
              </w:rPr>
              <w:t>the Contractor shall send further interim claims at monthly intervals, giving the accumulated delay and/or amount claimed, and such further particulars as the Project Manager may reasonably require; and</w:t>
            </w:r>
          </w:p>
          <w:p w14:paraId="4059200A" w14:textId="77777777" w:rsidR="001146CD" w:rsidRPr="00166F92" w:rsidRDefault="001146CD">
            <w:pPr>
              <w:pStyle w:val="DefaultParagraphFont1"/>
              <w:numPr>
                <w:ilvl w:val="0"/>
                <w:numId w:val="7"/>
              </w:numPr>
              <w:tabs>
                <w:tab w:val="clear" w:pos="3987"/>
              </w:tabs>
              <w:spacing w:before="120" w:after="120"/>
              <w:ind w:left="1080" w:right="0" w:hanging="562"/>
              <w:rPr>
                <w:rFonts w:ascii="Times New Roman" w:hAnsi="Times New Roman"/>
                <w:sz w:val="24"/>
                <w:lang w:val="en-US"/>
              </w:rPr>
            </w:pPr>
            <w:r w:rsidRPr="00166F92">
              <w:rPr>
                <w:rFonts w:ascii="Times New Roman" w:hAnsi="Times New Roman"/>
                <w:sz w:val="24"/>
                <w:lang w:val="en-US"/>
              </w:rPr>
              <w:t xml:space="preserve">the Contractor shall send a final claim within 28 days after the end of the effects resulting from the event or circumstance, or within such other period as may be </w:t>
            </w:r>
            <w:r w:rsidRPr="00166F92">
              <w:rPr>
                <w:rFonts w:ascii="Times New Roman" w:hAnsi="Times New Roman"/>
                <w:sz w:val="24"/>
                <w:lang w:val="en-US"/>
              </w:rPr>
              <w:lastRenderedPageBreak/>
              <w:t>proposed by the Contractor and approved by the Project Manager.</w:t>
            </w:r>
          </w:p>
          <w:p w14:paraId="362F0935"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Within 42 days after receiving a claim or any further particulars supporting a previous claim, or within such other period as may be proposed by </w:t>
            </w:r>
            <w:r w:rsidRPr="00010369">
              <w:rPr>
                <w:noProof/>
              </w:rPr>
              <w:t>the</w:t>
            </w:r>
            <w:r w:rsidRPr="00166F92">
              <w:rPr>
                <w:rFonts w:ascii="Tms Rmn" w:hAnsi="Tms Rmn"/>
                <w:noProof/>
              </w:rPr>
              <w:t xml:space="preserve"> Project Manager and approved by the Contractor, the Project Manager shall respond with approval, or with disapproval and detailed comments. He may also request any necessary further particulars, but shall nevertheless give his response on the principles of the claim within such time.</w:t>
            </w:r>
          </w:p>
          <w:p w14:paraId="45810D78"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Each Payment </w:t>
            </w:r>
            <w:r w:rsidRPr="004F20BF">
              <w:rPr>
                <w:noProof/>
              </w:rPr>
              <w:t>Certificate</w:t>
            </w:r>
            <w:r w:rsidRPr="00166F92">
              <w:rPr>
                <w:rFonts w:ascii="Tms Rmn" w:hAnsi="Tms Rmn"/>
                <w:noProof/>
              </w:rPr>
              <w:t xml:space="preserve"> shall include such amounts for any claim as have been reasonably substantiated as due under the relevant provision of </w:t>
            </w:r>
            <w:r w:rsidRPr="00010369">
              <w:rPr>
                <w:noProof/>
              </w:rPr>
              <w:t>the</w:t>
            </w:r>
            <w:r w:rsidRPr="00166F92">
              <w:rPr>
                <w:rFonts w:ascii="Tms Rmn" w:hAnsi="Tms Rmn"/>
                <w:noProof/>
              </w:rPr>
              <w:t xml:space="preserve"> Contract. Unless and until the particulars supplied are sufficient to substantiate the whole of the claim, the Contractor shall only be entitled to payment for such part of the claim as he has been able to substantiate.</w:t>
            </w:r>
          </w:p>
          <w:p w14:paraId="02EE9EEC"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The Project Manager shall agree with the Contractor or estimate: (i) the extension (if any) of the Time for Completion (before or after its expiry) in accordance with GCC Clause 40, and/or (ii) the additional payment (if any) to which the Contractor is entitled under the Contract.</w:t>
            </w:r>
          </w:p>
          <w:p w14:paraId="17536D8C" w14:textId="77777777" w:rsidR="001146CD" w:rsidRPr="00166F92" w:rsidRDefault="001146CD" w:rsidP="00010369">
            <w:pPr>
              <w:spacing w:before="120" w:after="120"/>
              <w:ind w:left="602" w:right="-72"/>
              <w:rPr>
                <w:rFonts w:ascii="Tms Rmn" w:hAnsi="Tms Rmn"/>
                <w:noProof/>
              </w:rPr>
            </w:pPr>
            <w:r w:rsidRPr="00166F92">
              <w:rPr>
                <w:rFonts w:ascii="Tms Rmn" w:hAnsi="Tms Rmn"/>
                <w:noProof/>
              </w:rPr>
              <w:t xml:space="preserve">The requirements of this Sub-Clause are in addition to those of any other Sub-Clause which may apply to a claim. If the Contractor fails to comply with this or another Sub-Clause in relation to any claim, any extension of time and/or additional payment shall take account of the </w:t>
            </w:r>
            <w:r w:rsidRPr="00010369">
              <w:rPr>
                <w:noProof/>
              </w:rPr>
              <w:t>extent</w:t>
            </w:r>
            <w:r w:rsidRPr="00166F92">
              <w:rPr>
                <w:rFonts w:ascii="Tms Rmn" w:hAnsi="Tms Rmn"/>
                <w:noProof/>
              </w:rPr>
              <w:t xml:space="preserve"> (if any) to which the failure has prevented or prejudiced proper investigation of the claim, unless the claim is excluded under the second paragraph of this Sub-Clause. </w:t>
            </w:r>
          </w:p>
          <w:p w14:paraId="769E54F9" w14:textId="77777777" w:rsidR="001146CD" w:rsidRPr="00166F92" w:rsidRDefault="001146CD" w:rsidP="00010369">
            <w:pPr>
              <w:spacing w:before="120" w:after="120"/>
              <w:ind w:left="602" w:right="-72"/>
              <w:rPr>
                <w:noProof/>
              </w:rPr>
            </w:pPr>
            <w:r w:rsidRPr="00166F92">
              <w:rPr>
                <w:noProof/>
              </w:rPr>
              <w:t>In the event that the Contractor and the Employer cannot agree on any matter relating to a claim, either Party may refer the matter to the Dispute Board pursuant to GCC 46 hereof.</w:t>
            </w:r>
          </w:p>
        </w:tc>
      </w:tr>
      <w:tr w:rsidR="001146CD" w:rsidRPr="00166F92" w14:paraId="19432883" w14:textId="77777777" w:rsidTr="248FE7B3">
        <w:tc>
          <w:tcPr>
            <w:tcW w:w="2160" w:type="dxa"/>
          </w:tcPr>
          <w:p w14:paraId="2370CDDF" w14:textId="77777777" w:rsidR="001146CD" w:rsidRPr="00166F92" w:rsidRDefault="001146CD" w:rsidP="004F20BF">
            <w:pPr>
              <w:pStyle w:val="S7Header2"/>
              <w:spacing w:before="120" w:after="120"/>
              <w:ind w:left="432" w:hanging="432"/>
              <w:rPr>
                <w:noProof/>
              </w:rPr>
            </w:pPr>
            <w:bookmarkStart w:id="1153" w:name="_Toc454731690"/>
            <w:bookmarkStart w:id="1154" w:name="_Toc135149802"/>
            <w:r w:rsidRPr="00166F92">
              <w:rPr>
                <w:noProof/>
              </w:rPr>
              <w:lastRenderedPageBreak/>
              <w:t xml:space="preserve">46. </w:t>
            </w:r>
            <w:r w:rsidRPr="00166F92">
              <w:rPr>
                <w:noProof/>
              </w:rPr>
              <w:tab/>
              <w:t>Disputes and Arbitration</w:t>
            </w:r>
            <w:bookmarkEnd w:id="1153"/>
            <w:bookmarkEnd w:id="1154"/>
          </w:p>
        </w:tc>
        <w:tc>
          <w:tcPr>
            <w:tcW w:w="7092" w:type="dxa"/>
          </w:tcPr>
          <w:p w14:paraId="3996B17D" w14:textId="77777777" w:rsidR="001146CD" w:rsidRPr="00166F92" w:rsidRDefault="001146CD" w:rsidP="004F20BF">
            <w:pPr>
              <w:pStyle w:val="Heading3"/>
              <w:spacing w:before="120" w:after="120"/>
              <w:ind w:left="576" w:hanging="576"/>
              <w:rPr>
                <w:noProof/>
              </w:rPr>
            </w:pPr>
            <w:r w:rsidRPr="00166F92">
              <w:rPr>
                <w:noProof/>
              </w:rPr>
              <w:t xml:space="preserve">46.1 </w:t>
            </w:r>
            <w:r w:rsidRPr="00166F92">
              <w:rPr>
                <w:noProof/>
              </w:rPr>
              <w:tab/>
              <w:t>Appointment of the Dispute Board</w:t>
            </w:r>
          </w:p>
          <w:p w14:paraId="6523DB34" w14:textId="2F90EC72" w:rsidR="001146CD" w:rsidRPr="00166F92" w:rsidRDefault="001146CD" w:rsidP="00010369">
            <w:pPr>
              <w:spacing w:before="120" w:after="120"/>
              <w:ind w:left="602" w:right="-72"/>
              <w:rPr>
                <w:noProof/>
              </w:rPr>
            </w:pPr>
            <w:r w:rsidRPr="00166F92">
              <w:rPr>
                <w:noProof/>
              </w:rPr>
              <w:t>Disputes shall be referred to a DB for decision in accordance with GCC Sub-Clause 46.3. The Parties shall appoint a DB by the date stated in the PCC.</w:t>
            </w:r>
          </w:p>
          <w:p w14:paraId="2B9D4F14" w14:textId="77777777" w:rsidR="001146CD" w:rsidRDefault="001146CD" w:rsidP="00010369">
            <w:pPr>
              <w:spacing w:before="120" w:after="120"/>
              <w:ind w:left="602" w:right="-72"/>
              <w:rPr>
                <w:noProof/>
              </w:rPr>
            </w:pPr>
            <w:r w:rsidRPr="00166F92">
              <w:rPr>
                <w:noProof/>
              </w:rPr>
              <w:lastRenderedPageBreak/>
              <w:t xml:space="preserve">The DB shall comprise, as stated in the PCC, either one or three suitably qualified persons (“the members”), </w:t>
            </w:r>
            <w:r w:rsidR="005259DC" w:rsidRPr="0067299E">
              <w:rPr>
                <w:rFonts w:eastAsia="Arial Narrow"/>
                <w:color w:val="000000"/>
              </w:rPr>
              <w:t>each of whom shall meet the criteria set forth in Sub-Clause 3</w:t>
            </w:r>
            <w:r w:rsidR="00797DC1">
              <w:rPr>
                <w:rFonts w:eastAsia="Arial Narrow"/>
                <w:color w:val="000000"/>
              </w:rPr>
              <w:t xml:space="preserve"> </w:t>
            </w:r>
            <w:r w:rsidR="005259DC" w:rsidRPr="0067299E">
              <w:rPr>
                <w:rFonts w:eastAsia="Arial Narrow"/>
                <w:color w:val="000000"/>
              </w:rPr>
              <w:t>of Appendix</w:t>
            </w:r>
            <w:r w:rsidR="00797DC1">
              <w:rPr>
                <w:rFonts w:eastAsia="Arial Narrow"/>
                <w:color w:val="000000"/>
              </w:rPr>
              <w:t xml:space="preserve"> A</w:t>
            </w:r>
            <w:r w:rsidR="005259DC" w:rsidRPr="0067299E">
              <w:rPr>
                <w:rFonts w:eastAsia="Arial Narrow"/>
                <w:color w:val="000000"/>
              </w:rPr>
              <w:t xml:space="preserve">- General Conditions of Dispute </w:t>
            </w:r>
            <w:r w:rsidR="005259DC">
              <w:rPr>
                <w:rFonts w:eastAsia="Arial Narrow"/>
                <w:color w:val="000000"/>
              </w:rPr>
              <w:t xml:space="preserve">Board </w:t>
            </w:r>
            <w:r w:rsidR="005259DC" w:rsidRPr="0067299E">
              <w:rPr>
                <w:rFonts w:eastAsia="Arial Narrow"/>
                <w:color w:val="000000"/>
              </w:rPr>
              <w:t>Agreement</w:t>
            </w:r>
            <w:r w:rsidR="005259DC">
              <w:rPr>
                <w:rFonts w:eastAsia="Arial Narrow"/>
                <w:color w:val="000000"/>
              </w:rPr>
              <w:t>.</w:t>
            </w:r>
            <w:r w:rsidRPr="00166F92">
              <w:rPr>
                <w:noProof/>
              </w:rPr>
              <w:t xml:space="preserve"> If the number is not so stated and the Parties do not agree otherwise, the DB shall comprise three persons, one of whom shall serve as chairman.</w:t>
            </w:r>
          </w:p>
          <w:p w14:paraId="4CEF8F67" w14:textId="77777777" w:rsidR="005259DC" w:rsidRPr="00166F92" w:rsidRDefault="00797DC1" w:rsidP="00010369">
            <w:pPr>
              <w:spacing w:before="120" w:after="120"/>
              <w:ind w:left="602" w:right="-72"/>
              <w:rPr>
                <w:noProof/>
              </w:rPr>
            </w:pPr>
            <w:r w:rsidRPr="004F20BF">
              <w:rPr>
                <w:noProof/>
              </w:rPr>
              <w:t>If the Contract is with a foreign Contractor, the DB members shall not</w:t>
            </w:r>
            <w:r>
              <w:rPr>
                <w:noProof/>
              </w:rPr>
              <w:t xml:space="preserve"> </w:t>
            </w:r>
            <w:r w:rsidRPr="004F20BF">
              <w:rPr>
                <w:noProof/>
              </w:rPr>
              <w:t>have the same nationality as the Employer or the Contractor.</w:t>
            </w:r>
          </w:p>
          <w:p w14:paraId="1D5D33CB" w14:textId="77777777" w:rsidR="001146CD" w:rsidRPr="00166F92" w:rsidRDefault="001146CD" w:rsidP="00010369">
            <w:pPr>
              <w:spacing w:before="120" w:after="120"/>
              <w:ind w:left="602" w:right="-72"/>
              <w:rPr>
                <w:noProof/>
              </w:rPr>
            </w:pPr>
            <w:r w:rsidRPr="00166F92">
              <w:rPr>
                <w:noProof/>
              </w:rPr>
              <w:t>If the Parties have not jointly appointed the DB 21 days before the date stated in the PCC and the DB is to comprise three persons, each Party shall nominate one member for the approval of the other Party. The first two members shall recommend and the Parties shall agree upon the third member, who shall act as chairman.</w:t>
            </w:r>
          </w:p>
          <w:p w14:paraId="1B98B044" w14:textId="77777777" w:rsidR="001146CD" w:rsidRPr="00166F92" w:rsidRDefault="001146CD" w:rsidP="00010369">
            <w:pPr>
              <w:spacing w:before="120" w:after="120"/>
              <w:ind w:left="602" w:right="-72"/>
              <w:rPr>
                <w:noProof/>
              </w:rPr>
            </w:pPr>
            <w:r w:rsidRPr="00166F92">
              <w:rPr>
                <w:noProof/>
              </w:rPr>
              <w:t>However, if a list of potential members is included in the PCC, the members shall be selected from those on the list, other than anyone who is unable or unwilling to accept appointment to the DB.</w:t>
            </w:r>
          </w:p>
          <w:p w14:paraId="4BAED90C" w14:textId="77777777" w:rsidR="001146CD" w:rsidRDefault="001146CD" w:rsidP="00010369">
            <w:pPr>
              <w:spacing w:before="120" w:after="120"/>
              <w:ind w:left="602" w:right="-72"/>
              <w:rPr>
                <w:noProof/>
              </w:rPr>
            </w:pPr>
            <w:r w:rsidRPr="00166F92">
              <w:rPr>
                <w:noProof/>
              </w:rPr>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0DC991FB" w14:textId="77777777" w:rsidR="005100C4" w:rsidRPr="00166F92" w:rsidRDefault="005100C4" w:rsidP="00010369">
            <w:pPr>
              <w:spacing w:before="120" w:after="120"/>
              <w:ind w:left="602" w:right="-72"/>
              <w:rPr>
                <w:noProof/>
              </w:rPr>
            </w:pPr>
            <w:r>
              <w:rPr>
                <w:noProof/>
              </w:rPr>
              <w:t>The DB shall be deemed to be constituted on the date the Parties and the sole member or the three members (as the case may be) of the DB have all signed a DB agreement.</w:t>
            </w:r>
          </w:p>
          <w:p w14:paraId="08F1FDE3" w14:textId="77777777" w:rsidR="001146CD" w:rsidRPr="00166F92" w:rsidRDefault="001146CD" w:rsidP="00010369">
            <w:pPr>
              <w:spacing w:before="120" w:after="120"/>
              <w:ind w:left="602" w:right="-72"/>
              <w:rPr>
                <w:noProof/>
              </w:rPr>
            </w:pPr>
            <w:r w:rsidRPr="00166F92">
              <w:rPr>
                <w:noProof/>
              </w:rPr>
              <w:t>The terms of the remuneration of either the sole member or each of the three members, including the remuneration of any expert whom the DB consults, shall be mutually agreed upon by the Parties when agreeing the terms of appointment of the member or such expert (as the case may be). Each Party shall be responsible for paying one-half of this remuneration.</w:t>
            </w:r>
          </w:p>
          <w:p w14:paraId="46A5ADAE" w14:textId="77777777" w:rsidR="001146CD" w:rsidRPr="00166F92" w:rsidRDefault="001146CD" w:rsidP="00010369">
            <w:pPr>
              <w:spacing w:before="120" w:after="120"/>
              <w:ind w:left="602" w:right="-72"/>
              <w:rPr>
                <w:noProof/>
              </w:rPr>
            </w:pPr>
            <w:r w:rsidRPr="00166F92">
              <w:rPr>
                <w:noProof/>
              </w:rPr>
              <w:t xml:space="preserve">If a member declines to act or is unable to act as a result of death, disability, resignation or termination of appointment, a </w:t>
            </w:r>
            <w:r w:rsidRPr="00166F92">
              <w:rPr>
                <w:noProof/>
              </w:rPr>
              <w:lastRenderedPageBreak/>
              <w:t>replacement shall be appointed in the same manner as the replaced person was required to have been nominated or agreed upon, as described in this Sub-Clause.</w:t>
            </w:r>
          </w:p>
          <w:p w14:paraId="5D04B93C" w14:textId="77777777" w:rsidR="001146CD" w:rsidRPr="00166F92" w:rsidRDefault="001146CD" w:rsidP="00010369">
            <w:pPr>
              <w:spacing w:before="120" w:after="120"/>
              <w:ind w:left="602" w:right="-72"/>
              <w:rPr>
                <w:noProof/>
              </w:rPr>
            </w:pPr>
            <w:r w:rsidRPr="00166F92">
              <w:rPr>
                <w:noProof/>
              </w:rPr>
              <w:t>The appointment of any member may be terminated by mutual agreement of both Parties, but not by the Employer or the Contractor acting alone. Unless otherwise agreed by both Parties, the appointment of the DB (including each member) shall expire when the Operational Acceptance Certificate has been issued in accordance with GCC Sub-Clause 25.3.</w:t>
            </w:r>
          </w:p>
        </w:tc>
      </w:tr>
      <w:tr w:rsidR="001146CD" w:rsidRPr="00166F92" w14:paraId="3F02691E" w14:textId="77777777" w:rsidTr="248FE7B3">
        <w:tc>
          <w:tcPr>
            <w:tcW w:w="2160" w:type="dxa"/>
          </w:tcPr>
          <w:p w14:paraId="4075EAC7" w14:textId="77777777" w:rsidR="001146CD" w:rsidRPr="00166F92" w:rsidRDefault="001146CD" w:rsidP="004F20BF">
            <w:pPr>
              <w:pStyle w:val="S7Header2"/>
              <w:spacing w:before="120" w:after="120"/>
              <w:rPr>
                <w:noProof/>
              </w:rPr>
            </w:pPr>
          </w:p>
        </w:tc>
        <w:tc>
          <w:tcPr>
            <w:tcW w:w="7092" w:type="dxa"/>
          </w:tcPr>
          <w:p w14:paraId="06BCAF2F" w14:textId="77777777" w:rsidR="001146CD" w:rsidRPr="00166F92" w:rsidRDefault="001146CD" w:rsidP="004F20BF">
            <w:pPr>
              <w:pStyle w:val="Heading3"/>
              <w:spacing w:before="120" w:after="120"/>
              <w:ind w:left="576" w:hanging="576"/>
              <w:rPr>
                <w:noProof/>
              </w:rPr>
            </w:pPr>
            <w:r w:rsidRPr="00166F92">
              <w:rPr>
                <w:noProof/>
              </w:rPr>
              <w:t>46.2</w:t>
            </w:r>
            <w:r w:rsidRPr="00166F92">
              <w:rPr>
                <w:noProof/>
              </w:rPr>
              <w:tab/>
              <w:t>Failure to Agree on the Composition of the Dispute Board</w:t>
            </w:r>
          </w:p>
          <w:p w14:paraId="0F995E37" w14:textId="77777777" w:rsidR="001146CD" w:rsidRPr="00166F92" w:rsidRDefault="001146CD" w:rsidP="004F20BF">
            <w:pPr>
              <w:spacing w:before="120" w:after="120"/>
              <w:ind w:left="515" w:right="-72"/>
              <w:rPr>
                <w:noProof/>
              </w:rPr>
            </w:pPr>
            <w:r w:rsidRPr="00166F92">
              <w:rPr>
                <w:noProof/>
              </w:rPr>
              <w:t>If any of the following conditions apply, namely:</w:t>
            </w:r>
          </w:p>
          <w:p w14:paraId="09C02A0B" w14:textId="77777777" w:rsidR="001146CD" w:rsidRPr="00166F92" w:rsidRDefault="001146CD">
            <w:pPr>
              <w:pStyle w:val="DefaultParagraphFont1"/>
              <w:numPr>
                <w:ilvl w:val="0"/>
                <w:numId w:val="56"/>
              </w:numPr>
              <w:tabs>
                <w:tab w:val="clear" w:pos="3987"/>
              </w:tabs>
              <w:spacing w:before="120" w:after="120"/>
              <w:ind w:left="1170" w:right="0"/>
              <w:rPr>
                <w:rFonts w:ascii="Times New Roman" w:hAnsi="Times New Roman" w:cs="Times New Roman"/>
                <w:sz w:val="24"/>
                <w:lang w:val="en-US"/>
              </w:rPr>
            </w:pPr>
            <w:r w:rsidRPr="00166F92">
              <w:rPr>
                <w:rFonts w:ascii="Times New Roman" w:hAnsi="Times New Roman" w:cs="Times New Roman"/>
                <w:sz w:val="24"/>
                <w:lang w:val="en-US"/>
              </w:rPr>
              <w:t xml:space="preserve">the Parties fail to agree upon the appointment of the sole member of the DB by the date stated in the first paragraph of GCC Sub-Clause 46.1, </w:t>
            </w:r>
          </w:p>
          <w:p w14:paraId="2C19951B" w14:textId="77777777" w:rsidR="001146CD" w:rsidRPr="00166F92" w:rsidRDefault="001146CD">
            <w:pPr>
              <w:pStyle w:val="ClauseSubList"/>
              <w:numPr>
                <w:ilvl w:val="0"/>
                <w:numId w:val="7"/>
              </w:numPr>
              <w:tabs>
                <w:tab w:val="clear" w:pos="3987"/>
              </w:tabs>
              <w:spacing w:before="120" w:after="120"/>
              <w:ind w:left="1170" w:right="0" w:hanging="576"/>
              <w:rPr>
                <w:noProof/>
                <w:sz w:val="24"/>
                <w:szCs w:val="20"/>
                <w:lang w:val="en-US"/>
              </w:rPr>
            </w:pPr>
            <w:r w:rsidRPr="00166F92">
              <w:rPr>
                <w:noProof/>
                <w:sz w:val="24"/>
                <w:szCs w:val="20"/>
                <w:lang w:val="en-US"/>
              </w:rPr>
              <w:t>either Party fails to nominate a member (for approval by the other Party) of a DB of three persons by such date,</w:t>
            </w:r>
          </w:p>
          <w:p w14:paraId="6C79ED9F" w14:textId="77777777" w:rsidR="001146CD" w:rsidRPr="00166F92" w:rsidRDefault="001146CD">
            <w:pPr>
              <w:pStyle w:val="ClauseSubList"/>
              <w:numPr>
                <w:ilvl w:val="0"/>
                <w:numId w:val="7"/>
              </w:numPr>
              <w:tabs>
                <w:tab w:val="clear" w:pos="3987"/>
              </w:tabs>
              <w:spacing w:before="120" w:after="120"/>
              <w:ind w:left="1170" w:right="0" w:hanging="576"/>
              <w:rPr>
                <w:noProof/>
                <w:sz w:val="24"/>
                <w:szCs w:val="20"/>
                <w:lang w:val="en-US"/>
              </w:rPr>
            </w:pPr>
            <w:r w:rsidRPr="00166F92">
              <w:rPr>
                <w:noProof/>
                <w:sz w:val="24"/>
                <w:szCs w:val="20"/>
                <w:lang w:val="en-US"/>
              </w:rPr>
              <w:t>the Parties fail to agree upon the appointment of the third member (to act as chairman) of the DB by such date, or</w:t>
            </w:r>
          </w:p>
          <w:p w14:paraId="1C9DCB2D" w14:textId="77777777" w:rsidR="001146CD" w:rsidRPr="00166F92" w:rsidRDefault="001146CD">
            <w:pPr>
              <w:pStyle w:val="ClauseSubList"/>
              <w:numPr>
                <w:ilvl w:val="0"/>
                <w:numId w:val="7"/>
              </w:numPr>
              <w:tabs>
                <w:tab w:val="clear" w:pos="3987"/>
              </w:tabs>
              <w:spacing w:before="120" w:after="120"/>
              <w:ind w:left="1170" w:right="0" w:hanging="576"/>
              <w:rPr>
                <w:noProof/>
                <w:sz w:val="24"/>
                <w:szCs w:val="20"/>
                <w:lang w:val="en-US"/>
              </w:rPr>
            </w:pPr>
            <w:r w:rsidRPr="00166F92">
              <w:rPr>
                <w:noProof/>
                <w:sz w:val="24"/>
                <w:szCs w:val="20"/>
                <w:lang w:val="en-US"/>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6C882BBA" w14:textId="77777777" w:rsidR="001146CD" w:rsidRPr="00166F92" w:rsidRDefault="001146CD" w:rsidP="00010369">
            <w:pPr>
              <w:spacing w:before="120" w:after="120"/>
              <w:ind w:left="602" w:right="-72"/>
              <w:rPr>
                <w:noProof/>
              </w:rPr>
            </w:pPr>
            <w:r w:rsidRPr="00166F92">
              <w:rPr>
                <w:noProof/>
              </w:rPr>
              <w:t xml:space="preserve">then the appointing entity or official </w:t>
            </w:r>
            <w:r w:rsidRPr="00166F92">
              <w:rPr>
                <w:b/>
                <w:noProof/>
              </w:rPr>
              <w:t>named in the PCC</w:t>
            </w:r>
            <w:r w:rsidRPr="00166F92">
              <w:rPr>
                <w:noProof/>
              </w:rPr>
              <w:t xml:space="preserve"> shall, upon the request of either or both of the Parties and after due consultation with both Parties, appoint this member of the DB. This appointment shall be final and conclusive. Each Party shall be responsible for paying one-half of the remuneration of the appointing entity or official.</w:t>
            </w:r>
          </w:p>
        </w:tc>
      </w:tr>
      <w:tr w:rsidR="001146CD" w:rsidRPr="00166F92" w14:paraId="694F5A39" w14:textId="77777777" w:rsidTr="248FE7B3">
        <w:tc>
          <w:tcPr>
            <w:tcW w:w="2160" w:type="dxa"/>
          </w:tcPr>
          <w:p w14:paraId="5A878920" w14:textId="77777777" w:rsidR="001146CD" w:rsidRPr="00166F92" w:rsidRDefault="001146CD" w:rsidP="004F20BF">
            <w:pPr>
              <w:pStyle w:val="S7Header2"/>
              <w:spacing w:before="120" w:after="120"/>
              <w:rPr>
                <w:noProof/>
              </w:rPr>
            </w:pPr>
          </w:p>
        </w:tc>
        <w:tc>
          <w:tcPr>
            <w:tcW w:w="7092" w:type="dxa"/>
          </w:tcPr>
          <w:p w14:paraId="1CA479AD" w14:textId="77777777" w:rsidR="001146CD" w:rsidRPr="00166F92" w:rsidRDefault="001146CD" w:rsidP="004F20BF">
            <w:pPr>
              <w:pStyle w:val="Heading3"/>
              <w:spacing w:before="120" w:after="120"/>
              <w:ind w:left="576" w:hanging="576"/>
              <w:rPr>
                <w:noProof/>
              </w:rPr>
            </w:pPr>
            <w:r w:rsidRPr="00166F92">
              <w:rPr>
                <w:noProof/>
              </w:rPr>
              <w:t>46.3</w:t>
            </w:r>
            <w:r w:rsidRPr="00166F92">
              <w:rPr>
                <w:noProof/>
              </w:rPr>
              <w:tab/>
              <w:t>Obtaining Dispute Board’s Decision</w:t>
            </w:r>
          </w:p>
          <w:p w14:paraId="6CDCAEA6" w14:textId="77777777" w:rsidR="001146CD" w:rsidRPr="00166F92" w:rsidRDefault="001146CD" w:rsidP="00010369">
            <w:pPr>
              <w:spacing w:before="120" w:after="120"/>
              <w:ind w:left="602" w:right="-72"/>
              <w:rPr>
                <w:noProof/>
              </w:rPr>
            </w:pPr>
            <w:r w:rsidRPr="00166F92">
              <w:rPr>
                <w:noProof/>
              </w:rPr>
              <w:t xml:space="preserve">If a dispute (of any kind whatsoever) arises between the Parties in connection with the performance of the Contract, including any dispute as to any certificate, determination, instruction, opinion or valuation of the Project Manager, either Party may refer the dispute in writing to the DB for its decision, with copies </w:t>
            </w:r>
            <w:r w:rsidRPr="00166F92">
              <w:rPr>
                <w:noProof/>
              </w:rPr>
              <w:lastRenderedPageBreak/>
              <w:t>to the other Party and the Project Manager. Such reference shall state that it is given under this Sub-Clause.</w:t>
            </w:r>
          </w:p>
          <w:p w14:paraId="6924F71C" w14:textId="77777777" w:rsidR="001146CD" w:rsidRPr="00166F92" w:rsidRDefault="001146CD" w:rsidP="00010369">
            <w:pPr>
              <w:spacing w:before="120" w:after="120"/>
              <w:ind w:left="602" w:right="-72"/>
              <w:rPr>
                <w:noProof/>
              </w:rPr>
            </w:pPr>
            <w:r w:rsidRPr="00166F92">
              <w:rPr>
                <w:noProof/>
              </w:rPr>
              <w:t>For a DB of three persons, the DB shall be deemed to have received such reference on the date when it is received by the chairman of the DB.</w:t>
            </w:r>
          </w:p>
          <w:p w14:paraId="4A28E116" w14:textId="77777777" w:rsidR="001146CD" w:rsidRPr="00166F92" w:rsidRDefault="001146CD" w:rsidP="00010369">
            <w:pPr>
              <w:spacing w:before="120" w:after="120"/>
              <w:ind w:left="602" w:right="-72"/>
              <w:rPr>
                <w:noProof/>
              </w:rPr>
            </w:pPr>
            <w:r w:rsidRPr="00166F92">
              <w:rPr>
                <w:noProof/>
              </w:rPr>
              <w:t>Both Parties shall promptly make available to the DB all such additional information, further access to the Site, and appropriate facilities, as the DB may require for the purposes of making a decision on such dispute. The DB shall be deemed to be not acting as arbitrator(s).</w:t>
            </w:r>
          </w:p>
          <w:p w14:paraId="1D4FE2C2" w14:textId="77777777" w:rsidR="001146CD" w:rsidRPr="00166F92" w:rsidRDefault="001146CD" w:rsidP="00010369">
            <w:pPr>
              <w:spacing w:before="120" w:after="120"/>
              <w:ind w:left="602" w:right="-72"/>
              <w:rPr>
                <w:noProof/>
              </w:rPr>
            </w:pPr>
            <w:r w:rsidRPr="00166F92">
              <w:rPr>
                <w:noProof/>
              </w:rPr>
              <w:t>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with the performance of the Facilities in accordance with the Contract.</w:t>
            </w:r>
          </w:p>
          <w:p w14:paraId="1CBAF72F" w14:textId="77777777" w:rsidR="001146CD" w:rsidRPr="00166F92" w:rsidRDefault="001146CD" w:rsidP="00010369">
            <w:pPr>
              <w:spacing w:before="120" w:after="120"/>
              <w:ind w:left="602" w:right="-72"/>
              <w:rPr>
                <w:noProof/>
              </w:rPr>
            </w:pPr>
            <w:r w:rsidRPr="00166F92">
              <w:rPr>
                <w:noProof/>
              </w:rPr>
              <w:t>If either Party is dissatisfied with the DB’s decision, then either Party may, within 28 days after receiving the decision, give notice to the other Party of its dissatisfaction and intention to commence arbitration. If the DB fails to give its decision within the period of 84 days (or as otherwise approved) after receiving such reference, then either Party may, within 28 days after this period has expired, give notice to the other Party of its dissatisfaction and intention to commence arbitration.</w:t>
            </w:r>
          </w:p>
          <w:p w14:paraId="4BA97D39" w14:textId="77777777" w:rsidR="001146CD" w:rsidRPr="00166F92" w:rsidRDefault="001146CD" w:rsidP="00010369">
            <w:pPr>
              <w:spacing w:before="120" w:after="120"/>
              <w:ind w:left="602" w:right="-72"/>
              <w:rPr>
                <w:noProof/>
              </w:rPr>
            </w:pPr>
            <w:r w:rsidRPr="00166F92">
              <w:rPr>
                <w:noProof/>
              </w:rPr>
              <w:t>In either event, this notice of dissatisfaction shall state that it is given under this Sub-Clause, and shall set out the matter in dispute and the reason(s) for dissatisfaction. Except as stated in GCC Sub-Clauses 46.6 and 46.7, neither Party shall be entitled to commence arbitration of a dispute unless a notice of dissatisfaction has been given in accordance with this Sub-Clause.</w:t>
            </w:r>
          </w:p>
          <w:p w14:paraId="4035C18F" w14:textId="77777777" w:rsidR="001146CD" w:rsidRPr="00166F92" w:rsidRDefault="001146CD" w:rsidP="00010369">
            <w:pPr>
              <w:spacing w:before="120" w:after="120"/>
              <w:ind w:left="602" w:right="-72"/>
              <w:rPr>
                <w:noProof/>
              </w:rPr>
            </w:pPr>
            <w:r w:rsidRPr="00166F92">
              <w:rPr>
                <w:noProof/>
              </w:rPr>
              <w:lastRenderedPageBreak/>
              <w:t>If the DB has given its decision as to a matter in dispute to both Parties, and no notice of dissatisfaction has been given by either Party within 28 days after it received the DB’s decision, then the decision shall become final and binding upon both Parties.</w:t>
            </w:r>
          </w:p>
        </w:tc>
      </w:tr>
      <w:tr w:rsidR="001146CD" w:rsidRPr="00166F92" w14:paraId="535C3E95" w14:textId="77777777" w:rsidTr="248FE7B3">
        <w:tc>
          <w:tcPr>
            <w:tcW w:w="2160" w:type="dxa"/>
          </w:tcPr>
          <w:p w14:paraId="24451D4B" w14:textId="77777777" w:rsidR="001146CD" w:rsidRPr="00166F92" w:rsidRDefault="001146CD" w:rsidP="004F20BF">
            <w:pPr>
              <w:pStyle w:val="S7Header2"/>
              <w:spacing w:before="120" w:after="120"/>
              <w:rPr>
                <w:noProof/>
              </w:rPr>
            </w:pPr>
          </w:p>
        </w:tc>
        <w:tc>
          <w:tcPr>
            <w:tcW w:w="7092" w:type="dxa"/>
          </w:tcPr>
          <w:p w14:paraId="0A817EE5" w14:textId="77777777" w:rsidR="001146CD" w:rsidRPr="00166F92" w:rsidRDefault="001146CD" w:rsidP="004F20BF">
            <w:pPr>
              <w:pStyle w:val="Heading3"/>
              <w:spacing w:before="120" w:after="120"/>
              <w:ind w:left="576" w:hanging="576"/>
              <w:rPr>
                <w:noProof/>
              </w:rPr>
            </w:pPr>
            <w:r w:rsidRPr="00166F92">
              <w:rPr>
                <w:noProof/>
              </w:rPr>
              <w:t>46.4</w:t>
            </w:r>
            <w:r w:rsidRPr="00166F92">
              <w:rPr>
                <w:noProof/>
              </w:rPr>
              <w:tab/>
              <w:t xml:space="preserve">Amicable Settlement </w:t>
            </w:r>
          </w:p>
          <w:p w14:paraId="24EDD6F5" w14:textId="372A2FEC" w:rsidR="001146CD" w:rsidRPr="00166F92" w:rsidRDefault="001146CD" w:rsidP="00010369">
            <w:pPr>
              <w:spacing w:before="120" w:after="120"/>
              <w:ind w:left="602" w:right="-72"/>
              <w:rPr>
                <w:noProof/>
              </w:rPr>
            </w:pPr>
            <w:r w:rsidRPr="00166F92">
              <w:rPr>
                <w:noProof/>
              </w:rPr>
              <w:t>Where notice of dissatisfaction has been given under GCC Sub-Clause 46.3 above, both Parties shall attempt to settle the dispute amicably before the commencement of arbitration. However, unless both Parties agree otherwise, arbitration may be commenced on or after the fifty-sixth day after the day on which notice of dissatisfaction and intention to commence arbitration was given, even if no attempt at amicable settlement has been made.</w:t>
            </w:r>
          </w:p>
        </w:tc>
      </w:tr>
      <w:tr w:rsidR="001146CD" w:rsidRPr="00166F92" w14:paraId="48CBD43F" w14:textId="77777777" w:rsidTr="248FE7B3">
        <w:tc>
          <w:tcPr>
            <w:tcW w:w="2160" w:type="dxa"/>
          </w:tcPr>
          <w:p w14:paraId="14D9C235" w14:textId="77777777" w:rsidR="001146CD" w:rsidRPr="00166F92" w:rsidRDefault="001146CD" w:rsidP="004F20BF">
            <w:pPr>
              <w:pStyle w:val="S7Header2"/>
              <w:spacing w:before="120" w:after="120"/>
              <w:rPr>
                <w:noProof/>
              </w:rPr>
            </w:pPr>
          </w:p>
        </w:tc>
        <w:tc>
          <w:tcPr>
            <w:tcW w:w="7092" w:type="dxa"/>
          </w:tcPr>
          <w:p w14:paraId="00FC2A33" w14:textId="77777777" w:rsidR="001146CD" w:rsidRPr="00166F92" w:rsidRDefault="001146CD" w:rsidP="004F20BF">
            <w:pPr>
              <w:pStyle w:val="Heading3"/>
              <w:spacing w:before="120" w:after="120"/>
              <w:ind w:left="576" w:hanging="576"/>
              <w:rPr>
                <w:noProof/>
              </w:rPr>
            </w:pPr>
            <w:r w:rsidRPr="00166F92">
              <w:rPr>
                <w:noProof/>
              </w:rPr>
              <w:t>46.5</w:t>
            </w:r>
            <w:r w:rsidRPr="00166F92">
              <w:rPr>
                <w:noProof/>
              </w:rPr>
              <w:tab/>
              <w:t>Arbitration</w:t>
            </w:r>
          </w:p>
          <w:p w14:paraId="64EB89D1" w14:textId="77777777" w:rsidR="001146CD" w:rsidRPr="00166F92" w:rsidRDefault="001146CD" w:rsidP="00010369">
            <w:pPr>
              <w:spacing w:before="120" w:after="120"/>
              <w:ind w:left="602" w:right="-72"/>
              <w:rPr>
                <w:noProof/>
              </w:rPr>
            </w:pPr>
            <w:r w:rsidRPr="00166F92">
              <w:rPr>
                <w:noProof/>
              </w:rPr>
              <w:t xml:space="preserve">Unless </w:t>
            </w:r>
            <w:r w:rsidRPr="00166F92">
              <w:rPr>
                <w:b/>
                <w:noProof/>
              </w:rPr>
              <w:t>indicated otherwise in the PCC,</w:t>
            </w:r>
            <w:r w:rsidRPr="00166F92">
              <w:rPr>
                <w:noProof/>
              </w:rPr>
              <w:t xml:space="preserve"> any dispute not settled amicably and in respect of which the DB’s decision (if any) has not become final and binding shall be finally settled by arbitration. Unless otherwise agreed by both Parties, arbitration shall be conducted as follows:</w:t>
            </w:r>
          </w:p>
          <w:p w14:paraId="3B1305F9" w14:textId="77777777" w:rsidR="001146CD" w:rsidRPr="00166F92" w:rsidRDefault="001146CD" w:rsidP="004F20BF">
            <w:pPr>
              <w:pStyle w:val="ClauseSubList"/>
              <w:tabs>
                <w:tab w:val="clear" w:pos="3987"/>
              </w:tabs>
              <w:spacing w:before="120" w:after="120"/>
              <w:ind w:left="1170" w:hanging="576"/>
              <w:rPr>
                <w:noProof/>
                <w:sz w:val="24"/>
                <w:szCs w:val="20"/>
                <w:lang w:val="en-US"/>
              </w:rPr>
            </w:pPr>
            <w:r w:rsidRPr="00166F92">
              <w:rPr>
                <w:noProof/>
                <w:sz w:val="24"/>
                <w:szCs w:val="20"/>
                <w:lang w:val="en-US"/>
              </w:rPr>
              <w:t>(a)</w:t>
            </w:r>
            <w:r w:rsidRPr="00166F92">
              <w:rPr>
                <w:noProof/>
                <w:sz w:val="24"/>
                <w:szCs w:val="20"/>
                <w:lang w:val="en-US"/>
              </w:rPr>
              <w:tab/>
              <w:t xml:space="preserve">For contracts with foreign contractors: </w:t>
            </w:r>
          </w:p>
          <w:p w14:paraId="63D8E7BD" w14:textId="77777777" w:rsidR="00BD41F7" w:rsidRPr="0067299E" w:rsidRDefault="00BD41F7" w:rsidP="004F20BF">
            <w:pPr>
              <w:pStyle w:val="ListParagraph"/>
              <w:spacing w:before="120" w:after="120" w:line="276" w:lineRule="auto"/>
              <w:ind w:left="1243"/>
              <w:contextualSpacing w:val="0"/>
              <w:jc w:val="both"/>
              <w:rPr>
                <w:rFonts w:eastAsia="Arial Narrow"/>
                <w:color w:val="000000"/>
              </w:rPr>
            </w:pPr>
            <w:r w:rsidRPr="004F20BF">
              <w:rPr>
                <w:rFonts w:eastAsia="Arial Narrow"/>
                <w:b/>
                <w:color w:val="000000"/>
              </w:rPr>
              <w:t xml:space="preserve">unless otherwise specified in the </w:t>
            </w:r>
            <w:r w:rsidR="00B115F9" w:rsidRPr="004F20BF">
              <w:rPr>
                <w:rFonts w:eastAsia="Arial Narrow"/>
                <w:b/>
                <w:color w:val="000000"/>
              </w:rPr>
              <w:t>PCC</w:t>
            </w:r>
            <w:r w:rsidRPr="00B009D3">
              <w:rPr>
                <w:rFonts w:eastAsia="Arial Narrow"/>
                <w:color w:val="000000"/>
              </w:rPr>
              <w:t>;</w:t>
            </w:r>
            <w:r w:rsidRPr="00B75591">
              <w:rPr>
                <w:rFonts w:eastAsia="Arial Narrow"/>
                <w:color w:val="000000"/>
              </w:rPr>
              <w:t xml:space="preserve"> the dis</w:t>
            </w:r>
            <w:r w:rsidRPr="0067299E">
              <w:rPr>
                <w:rFonts w:eastAsia="Arial Narrow"/>
                <w:color w:val="000000"/>
              </w:rPr>
              <w:t xml:space="preserve">pute shall be finally settled under the Rules of Arbitration of the International Chamber of Commerce; by one or three arbitrators appointed in accordance with these Rules. The place of arbitration shall be the neutral location </w:t>
            </w:r>
            <w:r w:rsidR="00330D79">
              <w:rPr>
                <w:rFonts w:eastAsia="Arial Narrow"/>
                <w:b/>
                <w:color w:val="000000"/>
              </w:rPr>
              <w:t xml:space="preserve">stated </w:t>
            </w:r>
            <w:r w:rsidRPr="004F20BF">
              <w:rPr>
                <w:rFonts w:eastAsia="Arial Narrow"/>
                <w:b/>
                <w:color w:val="000000"/>
              </w:rPr>
              <w:t xml:space="preserve">in the </w:t>
            </w:r>
            <w:r w:rsidR="00B115F9" w:rsidRPr="004F20BF">
              <w:rPr>
                <w:rFonts w:eastAsia="Arial Narrow"/>
                <w:b/>
                <w:color w:val="000000"/>
              </w:rPr>
              <w:t>PCC</w:t>
            </w:r>
            <w:r w:rsidRPr="0067299E">
              <w:rPr>
                <w:rFonts w:eastAsia="Arial Narrow"/>
                <w:color w:val="000000"/>
              </w:rPr>
              <w:t>; and the arbitration shall be conducted in the</w:t>
            </w:r>
            <w:r w:rsidR="00B115F9">
              <w:rPr>
                <w:noProof/>
              </w:rPr>
              <w:t xml:space="preserve"> ruling </w:t>
            </w:r>
            <w:r w:rsidRPr="00166F92">
              <w:rPr>
                <w:noProof/>
              </w:rPr>
              <w:t xml:space="preserve">language </w:t>
            </w:r>
            <w:r w:rsidR="00330D79">
              <w:rPr>
                <w:b/>
                <w:noProof/>
              </w:rPr>
              <w:t>stated in the PCC</w:t>
            </w:r>
            <w:r>
              <w:rPr>
                <w:rFonts w:eastAsia="Arial Narrow"/>
                <w:color w:val="000000"/>
              </w:rPr>
              <w:t>;</w:t>
            </w:r>
          </w:p>
          <w:p w14:paraId="133F260A" w14:textId="77777777" w:rsidR="001146CD" w:rsidRPr="00166F92" w:rsidRDefault="001146CD" w:rsidP="004F20BF">
            <w:pPr>
              <w:pStyle w:val="ClauseSubList"/>
              <w:tabs>
                <w:tab w:val="clear" w:pos="3987"/>
              </w:tabs>
              <w:spacing w:before="120" w:after="120"/>
              <w:ind w:left="1620" w:hanging="450"/>
              <w:rPr>
                <w:noProof/>
                <w:sz w:val="24"/>
                <w:szCs w:val="20"/>
                <w:lang w:val="en-US"/>
              </w:rPr>
            </w:pPr>
            <w:r w:rsidRPr="00166F92">
              <w:rPr>
                <w:noProof/>
                <w:sz w:val="24"/>
                <w:szCs w:val="20"/>
                <w:lang w:val="en-US"/>
              </w:rPr>
              <w:t>and</w:t>
            </w:r>
          </w:p>
          <w:p w14:paraId="78A30214" w14:textId="77777777" w:rsidR="001146CD" w:rsidRPr="00166F92" w:rsidRDefault="001146CD" w:rsidP="004F20BF">
            <w:pPr>
              <w:pStyle w:val="ClauseSubList"/>
              <w:tabs>
                <w:tab w:val="clear" w:pos="3987"/>
              </w:tabs>
              <w:spacing w:before="120" w:after="120"/>
              <w:ind w:left="1170" w:hanging="576"/>
              <w:rPr>
                <w:noProof/>
                <w:sz w:val="24"/>
                <w:szCs w:val="20"/>
                <w:lang w:val="en-US"/>
              </w:rPr>
            </w:pPr>
            <w:r w:rsidRPr="00166F92">
              <w:rPr>
                <w:noProof/>
                <w:sz w:val="24"/>
                <w:szCs w:val="20"/>
                <w:lang w:val="en-US"/>
              </w:rPr>
              <w:t>(b)</w:t>
            </w:r>
            <w:r w:rsidRPr="00166F92">
              <w:rPr>
                <w:noProof/>
                <w:sz w:val="24"/>
                <w:szCs w:val="20"/>
                <w:lang w:val="en-US"/>
              </w:rPr>
              <w:tab/>
              <w:t>For contracts with domestic contractors, arbitration with proceedings conducted in accordance with the laws of the Employer’s Country.</w:t>
            </w:r>
          </w:p>
          <w:p w14:paraId="2093BF2A" w14:textId="77777777" w:rsidR="001146CD" w:rsidRPr="00166F92" w:rsidRDefault="001146CD" w:rsidP="00010369">
            <w:pPr>
              <w:spacing w:before="120" w:after="120"/>
              <w:ind w:left="602" w:right="-72"/>
              <w:rPr>
                <w:noProof/>
              </w:rPr>
            </w:pPr>
            <w:r w:rsidRPr="00166F92">
              <w:rPr>
                <w:noProof/>
              </w:rPr>
              <w:t xml:space="preserve">The arbitrator(s) shall have full power to open up, review and revise any certificate, determination, instruction, opinion or valuation of the Project Manager, and any decision of the DB, relevant to the dispute. Nothing shall disqualify the Project </w:t>
            </w:r>
            <w:r w:rsidRPr="00166F92">
              <w:rPr>
                <w:noProof/>
              </w:rPr>
              <w:lastRenderedPageBreak/>
              <w:t>Manager from being called as a witness and giving evidence before the arbitrator(s) on any matter whatsoever relevant to the dispute.</w:t>
            </w:r>
          </w:p>
          <w:p w14:paraId="5F197883" w14:textId="77777777" w:rsidR="001146CD" w:rsidRPr="00166F92" w:rsidRDefault="001146CD" w:rsidP="00010369">
            <w:pPr>
              <w:spacing w:before="120" w:after="120"/>
              <w:ind w:left="602" w:right="-72"/>
              <w:rPr>
                <w:noProof/>
              </w:rPr>
            </w:pPr>
            <w:r w:rsidRPr="00166F92">
              <w:rPr>
                <w:noProof/>
              </w:rPr>
              <w:t>Neither Party shall be limited in the proceedings before the arbitrator(s) to the evidence or arguments previously put before the DB to obtain its decision, or to the reasons for dissatisfaction given in its notice of dissatisfaction. Any decision of the DB shall be admissible in evidence in the arbitration.</w:t>
            </w:r>
          </w:p>
          <w:p w14:paraId="6F3113A7" w14:textId="77777777" w:rsidR="001146CD" w:rsidRPr="00166F92" w:rsidRDefault="001146CD" w:rsidP="00010369">
            <w:pPr>
              <w:spacing w:before="120" w:after="120"/>
              <w:ind w:left="602" w:right="-72"/>
              <w:rPr>
                <w:noProof/>
              </w:rPr>
            </w:pPr>
            <w:r w:rsidRPr="00166F92">
              <w:rPr>
                <w:noProof/>
              </w:rPr>
              <w:t xml:space="preserve">Arbitration may be commenced prior to or after completion of the </w:t>
            </w:r>
            <w:r w:rsidR="00A43CBE">
              <w:rPr>
                <w:noProof/>
              </w:rPr>
              <w:t>Facilities</w:t>
            </w:r>
            <w:r w:rsidRPr="00166F92">
              <w:rPr>
                <w:noProof/>
              </w:rPr>
              <w:t xml:space="preserve">. The obligations of the Parties, the Project Manager and the DB shall not be altered by reason of any arbitration being conducted during the progress of the </w:t>
            </w:r>
            <w:r w:rsidR="00A43CBE">
              <w:rPr>
                <w:noProof/>
              </w:rPr>
              <w:t>execution of the Facilities</w:t>
            </w:r>
            <w:r w:rsidRPr="00166F92">
              <w:rPr>
                <w:noProof/>
              </w:rPr>
              <w:t>.</w:t>
            </w:r>
          </w:p>
        </w:tc>
      </w:tr>
      <w:tr w:rsidR="001146CD" w:rsidRPr="00166F92" w14:paraId="5752D2C3" w14:textId="77777777" w:rsidTr="248FE7B3">
        <w:tc>
          <w:tcPr>
            <w:tcW w:w="2160" w:type="dxa"/>
          </w:tcPr>
          <w:p w14:paraId="4E9A41FD" w14:textId="77777777" w:rsidR="001146CD" w:rsidRPr="00166F92" w:rsidRDefault="001146CD" w:rsidP="004F20BF">
            <w:pPr>
              <w:pStyle w:val="S7Header2"/>
              <w:spacing w:before="120" w:after="120"/>
              <w:rPr>
                <w:noProof/>
              </w:rPr>
            </w:pPr>
          </w:p>
        </w:tc>
        <w:tc>
          <w:tcPr>
            <w:tcW w:w="7092" w:type="dxa"/>
          </w:tcPr>
          <w:p w14:paraId="0EE25D3B" w14:textId="77777777" w:rsidR="001146CD" w:rsidRPr="00166F92" w:rsidRDefault="001146CD" w:rsidP="004F20BF">
            <w:pPr>
              <w:pStyle w:val="Heading3"/>
              <w:spacing w:before="120" w:after="120"/>
              <w:ind w:left="576" w:hanging="576"/>
              <w:rPr>
                <w:noProof/>
              </w:rPr>
            </w:pPr>
            <w:r w:rsidRPr="00166F92">
              <w:rPr>
                <w:noProof/>
              </w:rPr>
              <w:t>46.6</w:t>
            </w:r>
            <w:r w:rsidRPr="00166F92">
              <w:rPr>
                <w:noProof/>
              </w:rPr>
              <w:tab/>
              <w:t>Failure to Comply with Dispute Board’s Decision</w:t>
            </w:r>
          </w:p>
          <w:p w14:paraId="1D1F5D81" w14:textId="77777777" w:rsidR="001146CD" w:rsidRPr="00166F92" w:rsidRDefault="001146CD" w:rsidP="00010369">
            <w:pPr>
              <w:spacing w:before="120" w:after="120"/>
              <w:ind w:left="602" w:right="-72"/>
              <w:rPr>
                <w:noProof/>
              </w:rPr>
            </w:pPr>
            <w:r w:rsidRPr="00166F92">
              <w:rPr>
                <w:noProof/>
              </w:rPr>
              <w:t>In the event that a Party fails to comply with a DB decision which has become final and binding, then the other Party may, without prejudice to any other rights it may have, refer the failure itself to arbitration under GCC Sub-Clause 46.5. GCC Sub-Clauses 46.3 and 46.4 shall not apply to this reference.</w:t>
            </w:r>
          </w:p>
        </w:tc>
      </w:tr>
      <w:tr w:rsidR="001146CD" w:rsidRPr="00166F92" w14:paraId="35BD6CAD" w14:textId="77777777" w:rsidTr="248FE7B3">
        <w:tc>
          <w:tcPr>
            <w:tcW w:w="2160" w:type="dxa"/>
          </w:tcPr>
          <w:p w14:paraId="1F6C65D3" w14:textId="77777777" w:rsidR="001146CD" w:rsidRPr="00166F92" w:rsidRDefault="001146CD" w:rsidP="004F20BF">
            <w:pPr>
              <w:pStyle w:val="S7Header2"/>
              <w:spacing w:before="120" w:after="120"/>
              <w:rPr>
                <w:noProof/>
              </w:rPr>
            </w:pPr>
          </w:p>
        </w:tc>
        <w:tc>
          <w:tcPr>
            <w:tcW w:w="7092" w:type="dxa"/>
          </w:tcPr>
          <w:p w14:paraId="1C8B011C" w14:textId="77777777" w:rsidR="001146CD" w:rsidRPr="00166F92" w:rsidRDefault="001146CD" w:rsidP="004F20BF">
            <w:pPr>
              <w:pStyle w:val="Heading3"/>
              <w:spacing w:before="120" w:after="120"/>
              <w:ind w:left="576" w:hanging="576"/>
            </w:pPr>
            <w:r w:rsidRPr="00166F92">
              <w:t>46.7</w:t>
            </w:r>
            <w:r w:rsidRPr="00166F92">
              <w:tab/>
              <w:t>Expiry of Dispute Board’s Appointment</w:t>
            </w:r>
          </w:p>
          <w:p w14:paraId="1BB63E28" w14:textId="77777777" w:rsidR="001146CD" w:rsidRPr="00166F92" w:rsidRDefault="001146CD" w:rsidP="00010369">
            <w:pPr>
              <w:spacing w:before="120" w:after="120"/>
              <w:ind w:left="602" w:right="-72"/>
            </w:pPr>
            <w:r w:rsidRPr="00166F92">
              <w:t xml:space="preserve">If a dispute arises between the Parties in connection with the </w:t>
            </w:r>
            <w:r w:rsidRPr="00166F92">
              <w:rPr>
                <w:noProof/>
              </w:rPr>
              <w:t>performance</w:t>
            </w:r>
            <w:r w:rsidRPr="00166F92">
              <w:t xml:space="preserve"> of the Contract, and there is no DB in place, whether by reason of the expiry of the DB’s appointment or otherwise:</w:t>
            </w:r>
          </w:p>
          <w:p w14:paraId="397B33BD" w14:textId="77777777" w:rsidR="001146CD" w:rsidRPr="00166F92" w:rsidRDefault="001146CD" w:rsidP="004F20BF">
            <w:pPr>
              <w:pStyle w:val="ClauseSubList"/>
              <w:tabs>
                <w:tab w:val="clear" w:pos="3987"/>
              </w:tabs>
              <w:spacing w:before="120" w:after="120"/>
              <w:ind w:left="1170" w:hanging="576"/>
              <w:rPr>
                <w:sz w:val="24"/>
                <w:szCs w:val="20"/>
                <w:lang w:val="en-US"/>
              </w:rPr>
            </w:pPr>
            <w:r w:rsidRPr="00166F92">
              <w:rPr>
                <w:sz w:val="24"/>
                <w:szCs w:val="20"/>
                <w:lang w:val="en-US"/>
              </w:rPr>
              <w:t xml:space="preserve">(a) </w:t>
            </w:r>
            <w:r w:rsidRPr="00166F92">
              <w:rPr>
                <w:sz w:val="24"/>
                <w:szCs w:val="20"/>
                <w:lang w:val="en-US"/>
              </w:rPr>
              <w:tab/>
              <w:t>GC</w:t>
            </w:r>
            <w:r w:rsidR="0075078B" w:rsidRPr="00166F92">
              <w:rPr>
                <w:sz w:val="24"/>
                <w:szCs w:val="20"/>
                <w:lang w:val="en-US"/>
              </w:rPr>
              <w:t>C</w:t>
            </w:r>
            <w:r w:rsidRPr="00166F92">
              <w:rPr>
                <w:sz w:val="24"/>
                <w:szCs w:val="20"/>
                <w:lang w:val="en-US"/>
              </w:rPr>
              <w:t xml:space="preserve"> Sub-Clauses 46.3 and 46.4 shall not apply, and</w:t>
            </w:r>
          </w:p>
          <w:p w14:paraId="467C9DC5" w14:textId="77777777" w:rsidR="001146CD" w:rsidRPr="00166F92" w:rsidRDefault="001146CD" w:rsidP="004F20BF">
            <w:pPr>
              <w:pStyle w:val="Heading3"/>
              <w:spacing w:before="120" w:after="120"/>
              <w:ind w:left="1153" w:hanging="576"/>
              <w:rPr>
                <w:noProof/>
              </w:rPr>
            </w:pPr>
            <w:r w:rsidRPr="00166F92">
              <w:t xml:space="preserve">(b) </w:t>
            </w:r>
            <w:r w:rsidRPr="00166F92">
              <w:tab/>
              <w:t>the dispute may be referred directly to arbitration under GC</w:t>
            </w:r>
            <w:r w:rsidR="0075078B" w:rsidRPr="00166F92">
              <w:t>C</w:t>
            </w:r>
            <w:r w:rsidRPr="00166F92">
              <w:t xml:space="preserve"> Sub-Clause 46.5</w:t>
            </w:r>
          </w:p>
        </w:tc>
      </w:tr>
      <w:tr w:rsidR="009D72C2" w:rsidRPr="00166F92" w14:paraId="7AB69F29" w14:textId="77777777" w:rsidTr="248FE7B3">
        <w:tc>
          <w:tcPr>
            <w:tcW w:w="2160" w:type="dxa"/>
          </w:tcPr>
          <w:p w14:paraId="4E7CF0D9" w14:textId="373E0A25" w:rsidR="009D72C2" w:rsidRPr="00166F92" w:rsidRDefault="009D72C2" w:rsidP="0011004F">
            <w:pPr>
              <w:pStyle w:val="S7Header2"/>
              <w:spacing w:before="120" w:after="120"/>
              <w:ind w:left="432" w:hanging="432"/>
              <w:rPr>
                <w:noProof/>
              </w:rPr>
            </w:pPr>
            <w:bookmarkStart w:id="1155" w:name="_Toc135149803"/>
            <w:r w:rsidRPr="248FE7B3">
              <w:rPr>
                <w:noProof/>
              </w:rPr>
              <w:t xml:space="preserve">47. </w:t>
            </w:r>
            <w:r w:rsidR="00921F84">
              <w:rPr>
                <w:noProof/>
              </w:rPr>
              <w:tab/>
            </w:r>
            <w:r w:rsidRPr="0011004F">
              <w:rPr>
                <w:noProof/>
              </w:rPr>
              <w:t>Cyber Security</w:t>
            </w:r>
            <w:bookmarkEnd w:id="1155"/>
            <w:r w:rsidRPr="0011004F">
              <w:rPr>
                <w:noProof/>
              </w:rPr>
              <w:t xml:space="preserve"> </w:t>
            </w:r>
          </w:p>
          <w:p w14:paraId="6B56CD7D" w14:textId="77777777" w:rsidR="009D72C2" w:rsidRPr="00166F92" w:rsidRDefault="009D72C2" w:rsidP="004F20BF">
            <w:pPr>
              <w:pStyle w:val="S7Header2"/>
              <w:spacing w:before="120" w:after="120"/>
              <w:rPr>
                <w:noProof/>
              </w:rPr>
            </w:pPr>
          </w:p>
        </w:tc>
        <w:tc>
          <w:tcPr>
            <w:tcW w:w="7092" w:type="dxa"/>
          </w:tcPr>
          <w:p w14:paraId="7C16332F" w14:textId="1556237C" w:rsidR="009D72C2" w:rsidRPr="00166F92" w:rsidRDefault="009D72C2" w:rsidP="004F20BF">
            <w:pPr>
              <w:pStyle w:val="Heading3"/>
              <w:spacing w:before="120" w:after="120"/>
              <w:ind w:left="576" w:hanging="576"/>
            </w:pPr>
            <w:r>
              <w:rPr>
                <w:noProof/>
              </w:rPr>
              <w:t>47.1</w:t>
            </w:r>
            <w:r>
              <w:rPr>
                <w:noProof/>
              </w:rPr>
              <w:tab/>
            </w:r>
            <w:r w:rsidRPr="00F727E0">
              <w:rPr>
                <w:noProof/>
              </w:rPr>
              <w:t xml:space="preserve">Pursuant to the </w:t>
            </w:r>
            <w:r w:rsidRPr="248FE7B3">
              <w:rPr>
                <w:noProof/>
              </w:rPr>
              <w:t>P</w:t>
            </w:r>
            <w:r w:rsidRPr="00F727E0">
              <w:rPr>
                <w:noProof/>
              </w:rPr>
              <w:t xml:space="preserve">CC, the </w:t>
            </w:r>
            <w:r w:rsidR="002D171B" w:rsidRPr="00166F92">
              <w:rPr>
                <w:noProof/>
              </w:rPr>
              <w:t>Contractor</w:t>
            </w:r>
            <w:r w:rsidR="002D171B" w:rsidRPr="00F727E0">
              <w:rPr>
                <w:noProof/>
              </w:rPr>
              <w:t xml:space="preserve"> </w:t>
            </w:r>
            <w:r w:rsidRPr="00F727E0">
              <w:rPr>
                <w:noProof/>
              </w:rPr>
              <w:t xml:space="preserve">including its Subcontractors/ suppliers/ manufacturers shall take all technical and organizational measures necessary to protect the information technology systems and data used in connection with the Contract. Without limiting the foregoing, the </w:t>
            </w:r>
            <w:r w:rsidR="002D171B" w:rsidRPr="00166F92">
              <w:rPr>
                <w:noProof/>
              </w:rPr>
              <w:t>Contractor</w:t>
            </w:r>
            <w:r w:rsidRPr="00F727E0">
              <w:rPr>
                <w:noProof/>
              </w:rPr>
              <w:t xml:space="preserve">, including its Subcontractors/ suppliers/ manufacturers, shall use all reasonable efforts to establish, </w:t>
            </w:r>
            <w:r w:rsidRPr="00F727E0">
              <w:rPr>
                <w:noProof/>
              </w:rPr>
              <w:lastRenderedPageBreak/>
              <w:t>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sidRPr="00AF3DFE">
              <w:rPr>
                <w:noProof/>
              </w:rPr>
              <w:t>.</w:t>
            </w:r>
          </w:p>
        </w:tc>
      </w:tr>
    </w:tbl>
    <w:p w14:paraId="2B16982F" w14:textId="6BF6721D" w:rsidR="001146CD" w:rsidRPr="0011004F" w:rsidRDefault="001146CD" w:rsidP="248FE7B3">
      <w:pPr>
        <w:pStyle w:val="Heading3"/>
        <w:spacing w:before="120" w:after="120"/>
        <w:ind w:left="576" w:hanging="576"/>
        <w:rPr>
          <w:noProof/>
        </w:rPr>
      </w:pPr>
      <w:bookmarkStart w:id="1156" w:name="_Hlk116577829"/>
      <w:bookmarkEnd w:id="1038"/>
    </w:p>
    <w:bookmarkEnd w:id="1156"/>
    <w:p w14:paraId="3EFF0815" w14:textId="1BE21CF4" w:rsidR="001146CD" w:rsidRPr="00166F92" w:rsidRDefault="001146CD" w:rsidP="248FE7B3">
      <w:pPr>
        <w:spacing w:before="240" w:after="240"/>
        <w:rPr>
          <w:noProof/>
        </w:rPr>
      </w:pPr>
    </w:p>
    <w:p w14:paraId="58E5E24C" w14:textId="77777777" w:rsidR="001146CD" w:rsidRPr="00166F92" w:rsidRDefault="001146CD" w:rsidP="001146CD">
      <w:pPr>
        <w:spacing w:before="240" w:after="240"/>
        <w:rPr>
          <w:noProof/>
        </w:rPr>
      </w:pPr>
      <w:r w:rsidRPr="00166F92">
        <w:rPr>
          <w:noProof/>
        </w:rPr>
        <w:br w:type="page"/>
      </w:r>
    </w:p>
    <w:p w14:paraId="06276131" w14:textId="77777777" w:rsidR="006F602D" w:rsidRPr="00166F92" w:rsidRDefault="006F602D" w:rsidP="001146CD">
      <w:pPr>
        <w:jc w:val="center"/>
        <w:rPr>
          <w:b/>
          <w:sz w:val="36"/>
          <w:szCs w:val="36"/>
        </w:rPr>
      </w:pPr>
      <w:bookmarkStart w:id="1157" w:name="_Hlt158620822"/>
      <w:bookmarkStart w:id="1158" w:name="_Hlt158620816"/>
      <w:bookmarkStart w:id="1159" w:name="_Hlt158620809"/>
      <w:bookmarkStart w:id="1160" w:name="_Hlt158620801"/>
      <w:bookmarkStart w:id="1161" w:name="_Hlt158620796"/>
      <w:bookmarkStart w:id="1162" w:name="_Hlt139095016"/>
      <w:bookmarkStart w:id="1163" w:name="_Hlt139095014"/>
      <w:bookmarkStart w:id="1164" w:name="_Hlt158620789"/>
      <w:bookmarkStart w:id="1165" w:name="_Hlt158620784"/>
      <w:bookmarkStart w:id="1166" w:name="_Toc448734145"/>
      <w:bookmarkStart w:id="1167" w:name="_Hlt158620778"/>
      <w:bookmarkStart w:id="1168" w:name="_Hlt158620830"/>
      <w:bookmarkStart w:id="1169" w:name="_Hlt158620767"/>
      <w:bookmarkStart w:id="1170" w:name="_Hlt139095012"/>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2FC857A3" w14:textId="77777777" w:rsidR="005B4A5F" w:rsidRPr="00166F92" w:rsidRDefault="005B4A5F" w:rsidP="001D5093">
      <w:pPr>
        <w:jc w:val="center"/>
        <w:rPr>
          <w:b/>
          <w:sz w:val="36"/>
          <w:szCs w:val="36"/>
        </w:rPr>
      </w:pPr>
      <w:r w:rsidRPr="00166F92">
        <w:rPr>
          <w:b/>
          <w:sz w:val="36"/>
          <w:szCs w:val="36"/>
        </w:rPr>
        <w:t>APPENDIX</w:t>
      </w:r>
      <w:r w:rsidR="00F00D27" w:rsidRPr="00166F92">
        <w:rPr>
          <w:b/>
          <w:sz w:val="36"/>
          <w:szCs w:val="36"/>
        </w:rPr>
        <w:t xml:space="preserve"> </w:t>
      </w:r>
      <w:r w:rsidRPr="00166F92">
        <w:rPr>
          <w:b/>
          <w:sz w:val="36"/>
        </w:rPr>
        <w:t>A</w:t>
      </w:r>
    </w:p>
    <w:p w14:paraId="33D6E2F4" w14:textId="77777777" w:rsidR="005B4A5F" w:rsidRPr="00166F92" w:rsidRDefault="005B4A5F" w:rsidP="001D5093">
      <w:pPr>
        <w:spacing w:before="120" w:after="240"/>
        <w:jc w:val="center"/>
        <w:rPr>
          <w:b/>
          <w:sz w:val="32"/>
          <w:szCs w:val="32"/>
        </w:rPr>
      </w:pPr>
      <w:r w:rsidRPr="00166F92">
        <w:rPr>
          <w:b/>
          <w:sz w:val="32"/>
          <w:szCs w:val="32"/>
        </w:rPr>
        <w:t>General</w:t>
      </w:r>
      <w:r w:rsidR="007E703B" w:rsidRPr="00166F92">
        <w:rPr>
          <w:b/>
          <w:sz w:val="32"/>
          <w:szCs w:val="32"/>
        </w:rPr>
        <w:t xml:space="preserve"> </w:t>
      </w:r>
      <w:r w:rsidRPr="00166F92">
        <w:rPr>
          <w:b/>
          <w:sz w:val="32"/>
          <w:szCs w:val="32"/>
        </w:rPr>
        <w:t>Conditions</w:t>
      </w:r>
      <w:r w:rsidR="007E703B" w:rsidRPr="00166F92">
        <w:rPr>
          <w:b/>
          <w:sz w:val="32"/>
          <w:szCs w:val="32"/>
        </w:rPr>
        <w:t xml:space="preserve"> </w:t>
      </w:r>
      <w:r w:rsidRPr="00166F92">
        <w:rPr>
          <w:b/>
          <w:sz w:val="32"/>
          <w:szCs w:val="32"/>
        </w:rPr>
        <w:t>of</w:t>
      </w:r>
      <w:r w:rsidR="007E703B" w:rsidRPr="00166F92">
        <w:rPr>
          <w:b/>
          <w:sz w:val="32"/>
          <w:szCs w:val="32"/>
        </w:rPr>
        <w:t xml:space="preserve"> </w:t>
      </w:r>
      <w:r w:rsidRPr="00166F92">
        <w:rPr>
          <w:b/>
          <w:sz w:val="32"/>
          <w:szCs w:val="32"/>
        </w:rPr>
        <w:t>Dispute</w:t>
      </w:r>
      <w:r w:rsidR="007E703B" w:rsidRPr="00166F92">
        <w:rPr>
          <w:b/>
          <w:sz w:val="32"/>
          <w:szCs w:val="32"/>
        </w:rPr>
        <w:t xml:space="preserve"> </w:t>
      </w:r>
      <w:r w:rsidRPr="00166F92">
        <w:rPr>
          <w:b/>
          <w:sz w:val="32"/>
          <w:szCs w:val="32"/>
        </w:rPr>
        <w:t>Board</w:t>
      </w:r>
      <w:r w:rsidR="007E703B" w:rsidRPr="00166F92">
        <w:rPr>
          <w:b/>
          <w:sz w:val="32"/>
          <w:szCs w:val="32"/>
        </w:rPr>
        <w:t xml:space="preserve"> </w:t>
      </w:r>
      <w:r w:rsidRPr="00166F92">
        <w:rPr>
          <w:b/>
          <w:sz w:val="32"/>
          <w:szCs w:val="32"/>
        </w:rPr>
        <w:t>Agreement</w:t>
      </w:r>
    </w:p>
    <w:p w14:paraId="55CD8334" w14:textId="77777777" w:rsidR="005B4A5F" w:rsidRPr="00166F92" w:rsidRDefault="005B4A5F" w:rsidP="001D5093">
      <w:pPr>
        <w:spacing w:after="200"/>
        <w:ind w:left="576" w:hanging="576"/>
      </w:pPr>
      <w:r w:rsidRPr="00166F92">
        <w:t>1.</w:t>
      </w:r>
      <w:r w:rsidRPr="00166F92">
        <w:tab/>
        <w:t>Definitions</w:t>
      </w:r>
    </w:p>
    <w:p w14:paraId="482F568E" w14:textId="77777777" w:rsidR="005B4A5F" w:rsidRPr="00166F92" w:rsidRDefault="005B4A5F" w:rsidP="001D5093">
      <w:pPr>
        <w:spacing w:after="200"/>
      </w:pPr>
      <w:r w:rsidRPr="00166F92">
        <w:t>Each</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is</w:t>
      </w:r>
      <w:r w:rsidR="007E703B" w:rsidRPr="00166F92">
        <w:t xml:space="preserve"> </w:t>
      </w:r>
      <w:r w:rsidRPr="00166F92">
        <w:t>a</w:t>
      </w:r>
      <w:r w:rsidR="007E703B" w:rsidRPr="00166F92">
        <w:t xml:space="preserve"> </w:t>
      </w:r>
      <w:r w:rsidRPr="00166F92">
        <w:t>tripartite</w:t>
      </w:r>
      <w:r w:rsidR="007E703B" w:rsidRPr="00166F92">
        <w:t xml:space="preserve"> </w:t>
      </w:r>
      <w:r w:rsidRPr="00166F92">
        <w:t>agreement</w:t>
      </w:r>
      <w:r w:rsidR="007E703B" w:rsidRPr="00166F92">
        <w:t xml:space="preserve"> </w:t>
      </w:r>
      <w:r w:rsidRPr="00166F92">
        <w:t>by</w:t>
      </w:r>
      <w:r w:rsidR="007E703B" w:rsidRPr="00166F92">
        <w:t xml:space="preserve"> </w:t>
      </w:r>
      <w:r w:rsidRPr="00166F92">
        <w:t>and</w:t>
      </w:r>
      <w:r w:rsidR="007E703B" w:rsidRPr="00166F92">
        <w:t xml:space="preserve"> </w:t>
      </w:r>
      <w:r w:rsidRPr="00166F92">
        <w:t>between:</w:t>
      </w:r>
    </w:p>
    <w:p w14:paraId="5B18584E" w14:textId="77777777" w:rsidR="005B4A5F" w:rsidRPr="00166F92" w:rsidRDefault="005B4A5F" w:rsidP="001D5093">
      <w:pPr>
        <w:spacing w:after="200"/>
        <w:ind w:left="1152" w:hanging="576"/>
      </w:pPr>
      <w:r w:rsidRPr="00166F92">
        <w:t>the</w:t>
      </w:r>
      <w:r w:rsidR="007E703B" w:rsidRPr="00166F92">
        <w:t xml:space="preserve"> </w:t>
      </w:r>
      <w:r w:rsidRPr="00166F92">
        <w:t>“Employer”;</w:t>
      </w:r>
    </w:p>
    <w:p w14:paraId="5000968E" w14:textId="77777777" w:rsidR="005B4A5F" w:rsidRPr="00166F92" w:rsidRDefault="005B4A5F" w:rsidP="001D5093">
      <w:pPr>
        <w:spacing w:after="200"/>
        <w:ind w:left="1152" w:hanging="576"/>
      </w:pPr>
      <w:r w:rsidRPr="00166F92">
        <w:t>the</w:t>
      </w:r>
      <w:r w:rsidR="007E703B" w:rsidRPr="00166F92">
        <w:t xml:space="preserve"> </w:t>
      </w:r>
      <w:r w:rsidRPr="00166F92">
        <w:t>“Contractor”;</w:t>
      </w:r>
      <w:r w:rsidR="007E703B" w:rsidRPr="00166F92">
        <w:t xml:space="preserve"> </w:t>
      </w:r>
      <w:r w:rsidRPr="00166F92">
        <w:t>and</w:t>
      </w:r>
    </w:p>
    <w:p w14:paraId="419CA6D8" w14:textId="77777777" w:rsidR="005B4A5F" w:rsidRPr="00166F92" w:rsidRDefault="005B4A5F" w:rsidP="001D5093">
      <w:pPr>
        <w:spacing w:after="200"/>
        <w:ind w:left="1152" w:hanging="576"/>
      </w:pPr>
      <w:r w:rsidRPr="00166F92">
        <w:t>the</w:t>
      </w:r>
      <w:r w:rsidR="007E703B" w:rsidRPr="00166F92">
        <w:t xml:space="preserve"> </w:t>
      </w:r>
      <w:r w:rsidRPr="00166F92">
        <w:t>“Member”</w:t>
      </w:r>
      <w:r w:rsidR="007E703B" w:rsidRPr="00166F92">
        <w:t xml:space="preserve"> </w:t>
      </w:r>
      <w:r w:rsidRPr="00166F92">
        <w:t>who</w:t>
      </w:r>
      <w:r w:rsidR="007E703B" w:rsidRPr="00166F92">
        <w:t xml:space="preserve"> </w:t>
      </w:r>
      <w:r w:rsidRPr="00166F92">
        <w:t>is</w:t>
      </w:r>
      <w:r w:rsidR="007E703B" w:rsidRPr="00166F92">
        <w:t xml:space="preserve"> </w:t>
      </w:r>
      <w:r w:rsidRPr="00166F92">
        <w:t>defined</w:t>
      </w:r>
      <w:r w:rsidR="007E703B" w:rsidRPr="00166F92">
        <w:t xml:space="preserve"> </w:t>
      </w:r>
      <w:r w:rsidRPr="00166F92">
        <w:t>in</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as</w:t>
      </w:r>
      <w:r w:rsidR="007E703B" w:rsidRPr="00166F92">
        <w:t xml:space="preserve"> </w:t>
      </w:r>
      <w:r w:rsidRPr="00166F92">
        <w:t>being:</w:t>
      </w:r>
    </w:p>
    <w:p w14:paraId="31B97D78" w14:textId="77777777" w:rsidR="005B4A5F" w:rsidRPr="00166F92" w:rsidRDefault="005B4A5F" w:rsidP="001D5093">
      <w:pPr>
        <w:spacing w:after="200"/>
        <w:ind w:left="1152" w:hanging="576"/>
      </w:pPr>
      <w:r w:rsidRPr="00166F92">
        <w:t>(</w:t>
      </w:r>
      <w:proofErr w:type="spellStart"/>
      <w:r w:rsidRPr="00166F92">
        <w:t>i</w:t>
      </w:r>
      <w:proofErr w:type="spellEnd"/>
      <w:r w:rsidRPr="00166F92">
        <w:t>)</w:t>
      </w:r>
      <w:r w:rsidR="007E703B" w:rsidRPr="00166F92">
        <w:t xml:space="preserve"> </w:t>
      </w:r>
      <w:r w:rsidRPr="00166F92">
        <w:tab/>
        <w:t>the</w:t>
      </w:r>
      <w:r w:rsidR="007E703B" w:rsidRPr="00166F92">
        <w:t xml:space="preserve"> </w:t>
      </w:r>
      <w:r w:rsidRPr="00166F92">
        <w:t>sole</w:t>
      </w:r>
      <w:r w:rsidR="007E703B" w:rsidRPr="00166F92">
        <w:t xml:space="preserve"> </w:t>
      </w:r>
      <w:r w:rsidRPr="00166F92">
        <w:t>member</w:t>
      </w:r>
      <w:r w:rsidR="007E703B" w:rsidRPr="00166F92">
        <w:t xml:space="preserve"> </w:t>
      </w:r>
      <w:r w:rsidRPr="00166F92">
        <w:t>of</w:t>
      </w:r>
      <w:r w:rsidR="007E703B" w:rsidRPr="00166F92">
        <w:t xml:space="preserve"> </w:t>
      </w:r>
      <w:r w:rsidRPr="00166F92">
        <w:t>the</w:t>
      </w:r>
      <w:r w:rsidR="007E703B" w:rsidRPr="00166F92">
        <w:t xml:space="preserve"> </w:t>
      </w:r>
      <w:r w:rsidRPr="00166F92">
        <w:t>“DB”</w:t>
      </w:r>
      <w:r w:rsidR="007E703B" w:rsidRPr="00166F92">
        <w:t xml:space="preserve"> </w:t>
      </w:r>
      <w:r w:rsidRPr="00166F92">
        <w:t>and,</w:t>
      </w:r>
      <w:r w:rsidR="007E703B" w:rsidRPr="00166F92">
        <w:t xml:space="preserve"> </w:t>
      </w:r>
      <w:r w:rsidRPr="00166F92">
        <w:t>where</w:t>
      </w:r>
      <w:r w:rsidR="007E703B" w:rsidRPr="00166F92">
        <w:t xml:space="preserve"> </w:t>
      </w:r>
      <w:r w:rsidRPr="00166F92">
        <w:t>this</w:t>
      </w:r>
      <w:r w:rsidR="007E703B" w:rsidRPr="00166F92">
        <w:t xml:space="preserve"> </w:t>
      </w:r>
      <w:r w:rsidRPr="00166F92">
        <w:t>is</w:t>
      </w:r>
      <w:r w:rsidR="007E703B" w:rsidRPr="00166F92">
        <w:t xml:space="preserve"> </w:t>
      </w:r>
      <w:r w:rsidRPr="00166F92">
        <w:t>the</w:t>
      </w:r>
      <w:r w:rsidR="007E703B" w:rsidRPr="00166F92">
        <w:t xml:space="preserve"> </w:t>
      </w:r>
      <w:r w:rsidRPr="00166F92">
        <w:t>case,</w:t>
      </w:r>
      <w:r w:rsidR="007E703B" w:rsidRPr="00166F92">
        <w:t xml:space="preserve"> </w:t>
      </w:r>
      <w:r w:rsidRPr="00166F92">
        <w:t>all</w:t>
      </w:r>
      <w:r w:rsidR="007E703B" w:rsidRPr="00166F92">
        <w:t xml:space="preserve"> </w:t>
      </w:r>
      <w:r w:rsidRPr="00166F92">
        <w:t>references</w:t>
      </w:r>
      <w:r w:rsidR="007E703B" w:rsidRPr="00166F92">
        <w:t xml:space="preserve"> </w:t>
      </w:r>
      <w:r w:rsidRPr="00166F92">
        <w:t>to</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do</w:t>
      </w:r>
      <w:r w:rsidR="007E703B" w:rsidRPr="00166F92">
        <w:t xml:space="preserve"> </w:t>
      </w:r>
      <w:r w:rsidRPr="00166F92">
        <w:t>not</w:t>
      </w:r>
      <w:r w:rsidR="007E703B" w:rsidRPr="00166F92">
        <w:t xml:space="preserve"> </w:t>
      </w:r>
      <w:r w:rsidRPr="00166F92">
        <w:t>apply,</w:t>
      </w:r>
      <w:r w:rsidR="007E703B" w:rsidRPr="00166F92">
        <w:t xml:space="preserve"> </w:t>
      </w:r>
      <w:r w:rsidRPr="00166F92">
        <w:t>or</w:t>
      </w:r>
    </w:p>
    <w:p w14:paraId="340F25A2" w14:textId="77777777" w:rsidR="005B4A5F" w:rsidRPr="00166F92" w:rsidRDefault="005B4A5F" w:rsidP="001D5093">
      <w:pPr>
        <w:spacing w:after="200"/>
        <w:ind w:left="1152" w:hanging="576"/>
      </w:pPr>
      <w:r w:rsidRPr="00166F92">
        <w:t>(ii)</w:t>
      </w:r>
      <w:r w:rsidR="007E703B" w:rsidRPr="00166F92">
        <w:t xml:space="preserve"> </w:t>
      </w:r>
      <w:r w:rsidRPr="00166F92">
        <w:tab/>
        <w:t>one</w:t>
      </w:r>
      <w:r w:rsidR="007E703B" w:rsidRPr="00166F92">
        <w:t xml:space="preserve"> </w:t>
      </w:r>
      <w:r w:rsidRPr="00166F92">
        <w:t>of</w:t>
      </w:r>
      <w:r w:rsidR="007E703B" w:rsidRPr="00166F92">
        <w:t xml:space="preserve"> </w:t>
      </w:r>
      <w:r w:rsidRPr="00166F92">
        <w:t>the</w:t>
      </w:r>
      <w:r w:rsidR="007E703B" w:rsidRPr="00166F92">
        <w:t xml:space="preserve"> </w:t>
      </w:r>
      <w:r w:rsidRPr="00166F92">
        <w:t>three</w:t>
      </w:r>
      <w:r w:rsidR="007E703B" w:rsidRPr="00166F92">
        <w:t xml:space="preserve"> </w:t>
      </w:r>
      <w:r w:rsidRPr="00166F92">
        <w:t>persons</w:t>
      </w:r>
      <w:r w:rsidR="007E703B" w:rsidRPr="00166F92">
        <w:t xml:space="preserve"> </w:t>
      </w:r>
      <w:r w:rsidRPr="00166F92">
        <w:t>who</w:t>
      </w:r>
      <w:r w:rsidR="007E703B" w:rsidRPr="00166F92">
        <w:t xml:space="preserve"> </w:t>
      </w:r>
      <w:r w:rsidRPr="00166F92">
        <w:t>are</w:t>
      </w:r>
      <w:r w:rsidR="007E703B" w:rsidRPr="00166F92">
        <w:t xml:space="preserve"> </w:t>
      </w:r>
      <w:r w:rsidRPr="00166F92">
        <w:t>jointly</w:t>
      </w:r>
      <w:r w:rsidR="007E703B" w:rsidRPr="00166F92">
        <w:t xml:space="preserve"> </w:t>
      </w:r>
      <w:r w:rsidRPr="00166F92">
        <w:t>called</w:t>
      </w:r>
      <w:r w:rsidR="007E703B" w:rsidRPr="00166F92">
        <w:t xml:space="preserve"> </w:t>
      </w:r>
      <w:r w:rsidRPr="00166F92">
        <w:t>the</w:t>
      </w:r>
      <w:r w:rsidR="007E703B" w:rsidRPr="00166F92">
        <w:t xml:space="preserve"> </w:t>
      </w:r>
      <w:r w:rsidRPr="00166F92">
        <w:t>“DB”</w:t>
      </w:r>
      <w:r w:rsidR="007E703B" w:rsidRPr="00166F92">
        <w:t xml:space="preserve"> </w:t>
      </w:r>
      <w:r w:rsidRPr="00166F92">
        <w:t>(or</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and,</w:t>
      </w:r>
      <w:r w:rsidR="007E703B" w:rsidRPr="00166F92">
        <w:t xml:space="preserve"> </w:t>
      </w:r>
      <w:r w:rsidRPr="00166F92">
        <w:t>where</w:t>
      </w:r>
      <w:r w:rsidR="007E703B" w:rsidRPr="00166F92">
        <w:t xml:space="preserve"> </w:t>
      </w:r>
      <w:r w:rsidRPr="00166F92">
        <w:t>this</w:t>
      </w:r>
      <w:r w:rsidR="007E703B" w:rsidRPr="00166F92">
        <w:t xml:space="preserve"> </w:t>
      </w:r>
      <w:r w:rsidRPr="00166F92">
        <w:t>is</w:t>
      </w:r>
      <w:r w:rsidR="007E703B" w:rsidRPr="00166F92">
        <w:t xml:space="preserve"> </w:t>
      </w:r>
      <w:r w:rsidRPr="00166F92">
        <w:t>the</w:t>
      </w:r>
      <w:r w:rsidR="007E703B" w:rsidRPr="00166F92">
        <w:t xml:space="preserve"> </w:t>
      </w:r>
      <w:r w:rsidRPr="00166F92">
        <w:t>case,</w:t>
      </w:r>
      <w:r w:rsidR="007E703B" w:rsidRPr="00166F92">
        <w:t xml:space="preserve"> </w:t>
      </w:r>
      <w:r w:rsidRPr="00166F92">
        <w:t>the</w:t>
      </w:r>
      <w:r w:rsidR="007E703B" w:rsidRPr="00166F92">
        <w:t xml:space="preserve"> </w:t>
      </w:r>
      <w:r w:rsidRPr="00166F92">
        <w:t>other</w:t>
      </w:r>
      <w:r w:rsidR="007E703B" w:rsidRPr="00166F92">
        <w:t xml:space="preserve"> </w:t>
      </w:r>
      <w:r w:rsidRPr="00166F92">
        <w:t>two</w:t>
      </w:r>
      <w:r w:rsidR="007E703B" w:rsidRPr="00166F92">
        <w:t xml:space="preserve"> </w:t>
      </w:r>
      <w:r w:rsidRPr="00166F92">
        <w:t>persons</w:t>
      </w:r>
      <w:r w:rsidR="007E703B" w:rsidRPr="00166F92">
        <w:t xml:space="preserve"> </w:t>
      </w:r>
      <w:r w:rsidRPr="00166F92">
        <w:t>are</w:t>
      </w:r>
      <w:r w:rsidR="007E703B" w:rsidRPr="00166F92">
        <w:t xml:space="preserve"> </w:t>
      </w:r>
      <w:r w:rsidRPr="00166F92">
        <w:t>called</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p>
    <w:p w14:paraId="442384CE" w14:textId="77777777" w:rsidR="005B4A5F" w:rsidRPr="00166F92" w:rsidRDefault="005B4A5F" w:rsidP="001D5093">
      <w:pPr>
        <w:spacing w:after="200"/>
      </w:pP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have</w:t>
      </w:r>
      <w:r w:rsidR="007E703B" w:rsidRPr="00166F92">
        <w:t xml:space="preserve"> </w:t>
      </w:r>
      <w:r w:rsidRPr="00166F92">
        <w:t>entered</w:t>
      </w:r>
      <w:r w:rsidR="007E703B" w:rsidRPr="00166F92">
        <w:t xml:space="preserve"> </w:t>
      </w:r>
      <w:r w:rsidRPr="00166F92">
        <w:t>(or</w:t>
      </w:r>
      <w:r w:rsidR="007E703B" w:rsidRPr="00166F92">
        <w:t xml:space="preserve"> </w:t>
      </w:r>
      <w:r w:rsidRPr="00166F92">
        <w:t>intend</w:t>
      </w:r>
      <w:r w:rsidR="007E703B" w:rsidRPr="00166F92">
        <w:t xml:space="preserve"> </w:t>
      </w:r>
      <w:r w:rsidRPr="00166F92">
        <w:t>to</w:t>
      </w:r>
      <w:r w:rsidR="007E703B" w:rsidRPr="00166F92">
        <w:t xml:space="preserve"> </w:t>
      </w:r>
      <w:r w:rsidRPr="00166F92">
        <w:t>enter)</w:t>
      </w:r>
      <w:r w:rsidR="007E703B" w:rsidRPr="00166F92">
        <w:t xml:space="preserve"> </w:t>
      </w:r>
      <w:r w:rsidRPr="00166F92">
        <w:t>into</w:t>
      </w:r>
      <w:r w:rsidR="007E703B" w:rsidRPr="00166F92">
        <w:t xml:space="preserve"> </w:t>
      </w:r>
      <w:r w:rsidRPr="00166F92">
        <w:t>a</w:t>
      </w:r>
      <w:r w:rsidR="007E703B" w:rsidRPr="00166F92">
        <w:t xml:space="preserve"> </w:t>
      </w:r>
      <w:r w:rsidRPr="00166F92">
        <w:t>contract,</w:t>
      </w:r>
      <w:r w:rsidR="007E703B" w:rsidRPr="00166F92">
        <w:t xml:space="preserve"> </w:t>
      </w:r>
      <w:r w:rsidRPr="00166F92">
        <w:t>which</w:t>
      </w:r>
      <w:r w:rsidR="007E703B" w:rsidRPr="00166F92">
        <w:t xml:space="preserve"> </w:t>
      </w:r>
      <w:r w:rsidRPr="00166F92">
        <w:t>is</w:t>
      </w:r>
      <w:r w:rsidR="007E703B" w:rsidRPr="00166F92">
        <w:t xml:space="preserve"> </w:t>
      </w:r>
      <w:r w:rsidRPr="00166F92">
        <w:t>called</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is</w:t>
      </w:r>
      <w:r w:rsidR="007E703B" w:rsidRPr="00166F92">
        <w:t xml:space="preserve"> </w:t>
      </w:r>
      <w:r w:rsidRPr="00166F92">
        <w:t>defined</w:t>
      </w:r>
      <w:r w:rsidR="007E703B" w:rsidRPr="00166F92">
        <w:t xml:space="preserve"> </w:t>
      </w:r>
      <w:r w:rsidRPr="00166F92">
        <w:t>in</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which</w:t>
      </w:r>
      <w:r w:rsidR="007E703B" w:rsidRPr="00166F92">
        <w:t xml:space="preserve"> </w:t>
      </w:r>
      <w:r w:rsidRPr="00166F92">
        <w:t>incorporates</w:t>
      </w:r>
      <w:r w:rsidR="007E703B" w:rsidRPr="00166F92">
        <w:t xml:space="preserve"> </w:t>
      </w:r>
      <w:r w:rsidRPr="00166F92">
        <w:t>this</w:t>
      </w:r>
      <w:r w:rsidR="007E703B" w:rsidRPr="00166F92">
        <w:t xml:space="preserve"> </w:t>
      </w:r>
      <w:r w:rsidRPr="00166F92">
        <w:t>Appendix.</w:t>
      </w:r>
      <w:r w:rsidR="007E703B" w:rsidRPr="00166F92">
        <w:t xml:space="preserve"> </w:t>
      </w:r>
      <w:r w:rsidRPr="00166F92">
        <w:t>In</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words</w:t>
      </w:r>
      <w:r w:rsidR="007E703B" w:rsidRPr="00166F92">
        <w:t xml:space="preserve"> </w:t>
      </w:r>
      <w:r w:rsidRPr="00166F92">
        <w:t>and</w:t>
      </w:r>
      <w:r w:rsidR="007E703B" w:rsidRPr="00166F92">
        <w:t xml:space="preserve"> </w:t>
      </w:r>
      <w:r w:rsidRPr="00166F92">
        <w:t>expressions</w:t>
      </w:r>
      <w:r w:rsidR="007E703B" w:rsidRPr="00166F92">
        <w:t xml:space="preserve"> </w:t>
      </w:r>
      <w:r w:rsidRPr="00166F92">
        <w:t>which</w:t>
      </w:r>
      <w:r w:rsidR="007E703B" w:rsidRPr="00166F92">
        <w:t xml:space="preserve"> </w:t>
      </w:r>
      <w:r w:rsidRPr="00166F92">
        <w:t>are</w:t>
      </w:r>
      <w:r w:rsidR="007E703B" w:rsidRPr="00166F92">
        <w:t xml:space="preserve"> </w:t>
      </w:r>
      <w:r w:rsidRPr="00166F92">
        <w:t>not</w:t>
      </w:r>
      <w:r w:rsidR="007E703B" w:rsidRPr="00166F92">
        <w:t xml:space="preserve"> </w:t>
      </w:r>
      <w:r w:rsidRPr="00166F92">
        <w:t>otherwise</w:t>
      </w:r>
      <w:r w:rsidR="007E703B" w:rsidRPr="00166F92">
        <w:t xml:space="preserve"> </w:t>
      </w:r>
      <w:r w:rsidRPr="00166F92">
        <w:t>defined</w:t>
      </w:r>
      <w:r w:rsidR="007E703B" w:rsidRPr="00166F92">
        <w:t xml:space="preserve"> </w:t>
      </w:r>
      <w:r w:rsidRPr="00166F92">
        <w:t>shall</w:t>
      </w:r>
      <w:r w:rsidR="007E703B" w:rsidRPr="00166F92">
        <w:t xml:space="preserve"> </w:t>
      </w:r>
      <w:r w:rsidRPr="00166F92">
        <w:t>have</w:t>
      </w:r>
      <w:r w:rsidR="007E703B" w:rsidRPr="00166F92">
        <w:t xml:space="preserve"> </w:t>
      </w:r>
      <w:r w:rsidRPr="00166F92">
        <w:t>the</w:t>
      </w:r>
      <w:r w:rsidR="007E703B" w:rsidRPr="00166F92">
        <w:t xml:space="preserve"> </w:t>
      </w:r>
      <w:r w:rsidRPr="00166F92">
        <w:t>meanings</w:t>
      </w:r>
      <w:r w:rsidR="007E703B" w:rsidRPr="00166F92">
        <w:t xml:space="preserve"> </w:t>
      </w:r>
      <w:r w:rsidRPr="00166F92">
        <w:t>assigned</w:t>
      </w:r>
      <w:r w:rsidR="007E703B" w:rsidRPr="00166F92">
        <w:t xml:space="preserve"> </w:t>
      </w:r>
      <w:r w:rsidRPr="00166F92">
        <w:t>to</w:t>
      </w:r>
      <w:r w:rsidR="007E703B" w:rsidRPr="00166F92">
        <w:t xml:space="preserve"> </w:t>
      </w:r>
      <w:r w:rsidRPr="00166F92">
        <w:t>them</w:t>
      </w:r>
      <w:r w:rsidR="007E703B" w:rsidRPr="00166F92">
        <w:t xml:space="preserve"> </w:t>
      </w:r>
      <w:r w:rsidRPr="00166F92">
        <w:t>in</w:t>
      </w:r>
      <w:r w:rsidR="007E703B" w:rsidRPr="00166F92">
        <w:t xml:space="preserve"> </w:t>
      </w:r>
      <w:r w:rsidRPr="00166F92">
        <w:t>the</w:t>
      </w:r>
      <w:r w:rsidR="007E703B" w:rsidRPr="00166F92">
        <w:t xml:space="preserve"> </w:t>
      </w:r>
      <w:r w:rsidRPr="00166F92">
        <w:t>Contract.</w:t>
      </w:r>
    </w:p>
    <w:p w14:paraId="21AA9B38" w14:textId="77777777" w:rsidR="005B4A5F" w:rsidRPr="00166F92" w:rsidRDefault="005B4A5F" w:rsidP="001D5093">
      <w:pPr>
        <w:spacing w:after="200"/>
        <w:ind w:left="576" w:hanging="576"/>
      </w:pPr>
      <w:r w:rsidRPr="00166F92">
        <w:t>2.</w:t>
      </w:r>
      <w:r w:rsidRPr="00166F92">
        <w:tab/>
        <w:t>General</w:t>
      </w:r>
      <w:r w:rsidR="007E703B" w:rsidRPr="00166F92">
        <w:t xml:space="preserve"> </w:t>
      </w:r>
      <w:r w:rsidRPr="00166F92">
        <w:t>Provisions</w:t>
      </w:r>
    </w:p>
    <w:p w14:paraId="291178A7" w14:textId="77777777" w:rsidR="005B4A5F" w:rsidRPr="00166F92" w:rsidRDefault="005B4A5F" w:rsidP="001D5093">
      <w:pPr>
        <w:spacing w:after="200"/>
      </w:pPr>
      <w:r w:rsidRPr="00166F92">
        <w:t>Unless</w:t>
      </w:r>
      <w:r w:rsidR="007E703B" w:rsidRPr="00166F92">
        <w:t xml:space="preserve"> </w:t>
      </w:r>
      <w:r w:rsidRPr="00166F92">
        <w:t>otherwise</w:t>
      </w:r>
      <w:r w:rsidR="007E703B" w:rsidRPr="00166F92">
        <w:t xml:space="preserve"> </w:t>
      </w:r>
      <w:r w:rsidRPr="00166F92">
        <w:t>stated</w:t>
      </w:r>
      <w:r w:rsidR="007E703B" w:rsidRPr="00166F92">
        <w:t xml:space="preserve"> </w:t>
      </w:r>
      <w:r w:rsidRPr="00166F92">
        <w:t>in</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it</w:t>
      </w:r>
      <w:r w:rsidR="007E703B" w:rsidRPr="00166F92">
        <w:t xml:space="preserve"> </w:t>
      </w:r>
      <w:r w:rsidRPr="00166F92">
        <w:t>shall</w:t>
      </w:r>
      <w:r w:rsidR="007E703B" w:rsidRPr="00166F92">
        <w:t xml:space="preserve"> </w:t>
      </w:r>
      <w:r w:rsidRPr="00166F92">
        <w:t>take</w:t>
      </w:r>
      <w:r w:rsidR="007E703B" w:rsidRPr="00166F92">
        <w:t xml:space="preserve"> </w:t>
      </w:r>
      <w:r w:rsidRPr="00166F92">
        <w:t>effect</w:t>
      </w:r>
      <w:r w:rsidR="007E703B" w:rsidRPr="00166F92">
        <w:t xml:space="preserve"> </w:t>
      </w:r>
      <w:r w:rsidRPr="00166F92">
        <w:t>on</w:t>
      </w:r>
      <w:r w:rsidR="007E703B" w:rsidRPr="00166F92">
        <w:t xml:space="preserve"> </w:t>
      </w:r>
      <w:r w:rsidRPr="00166F92">
        <w:t>the</w:t>
      </w:r>
      <w:r w:rsidR="007E703B" w:rsidRPr="00166F92">
        <w:t xml:space="preserve"> </w:t>
      </w:r>
      <w:r w:rsidRPr="00166F92">
        <w:t>latest</w:t>
      </w:r>
      <w:r w:rsidR="007E703B" w:rsidRPr="00166F92">
        <w:t xml:space="preserve"> </w:t>
      </w:r>
      <w:r w:rsidRPr="00166F92">
        <w:t>of</w:t>
      </w:r>
      <w:r w:rsidR="007E703B" w:rsidRPr="00166F92">
        <w:t xml:space="preserve"> </w:t>
      </w:r>
      <w:r w:rsidRPr="00166F92">
        <w:t>the</w:t>
      </w:r>
      <w:r w:rsidR="007E703B" w:rsidRPr="00166F92">
        <w:t xml:space="preserve"> </w:t>
      </w:r>
      <w:r w:rsidRPr="00166F92">
        <w:t>following</w:t>
      </w:r>
      <w:r w:rsidR="007E703B" w:rsidRPr="00166F92">
        <w:t xml:space="preserve"> </w:t>
      </w:r>
      <w:r w:rsidRPr="00166F92">
        <w:t>dates:</w:t>
      </w:r>
    </w:p>
    <w:p w14:paraId="1E4E792F" w14:textId="77777777" w:rsidR="005B4A5F" w:rsidRPr="00166F92" w:rsidRDefault="005B4A5F" w:rsidP="001D5093">
      <w:pPr>
        <w:spacing w:after="200"/>
        <w:ind w:left="1152" w:hanging="576"/>
      </w:pPr>
      <w:r w:rsidRPr="00166F92">
        <w:t>(a)</w:t>
      </w:r>
      <w:r w:rsidRPr="00166F92">
        <w:tab/>
        <w:t>the</w:t>
      </w:r>
      <w:r w:rsidR="007E703B" w:rsidRPr="00166F92">
        <w:t xml:space="preserve"> </w:t>
      </w:r>
      <w:r w:rsidRPr="00166F92">
        <w:t>Commencement</w:t>
      </w:r>
      <w:r w:rsidR="007E703B" w:rsidRPr="00166F92">
        <w:t xml:space="preserve"> </w:t>
      </w:r>
      <w:r w:rsidRPr="00166F92">
        <w:t>Date</w:t>
      </w:r>
      <w:r w:rsidR="007E703B" w:rsidRPr="00166F92">
        <w:t xml:space="preserve"> </w:t>
      </w:r>
      <w:r w:rsidRPr="00166F92">
        <w:t>defined</w:t>
      </w:r>
      <w:r w:rsidR="007E703B" w:rsidRPr="00166F92">
        <w:t xml:space="preserve"> </w:t>
      </w:r>
      <w:r w:rsidRPr="00166F92">
        <w:t>in</w:t>
      </w:r>
      <w:r w:rsidR="007E703B" w:rsidRPr="00166F92">
        <w:t xml:space="preserve"> </w:t>
      </w:r>
      <w:r w:rsidRPr="00166F92">
        <w:t>the</w:t>
      </w:r>
      <w:r w:rsidR="007E703B" w:rsidRPr="00166F92">
        <w:t xml:space="preserve"> </w:t>
      </w:r>
      <w:r w:rsidRPr="00166F92">
        <w:t>Contract,</w:t>
      </w:r>
    </w:p>
    <w:p w14:paraId="438BC3BC" w14:textId="77777777" w:rsidR="005B4A5F" w:rsidRPr="00166F92" w:rsidRDefault="005B4A5F" w:rsidP="001D5093">
      <w:pPr>
        <w:spacing w:after="200"/>
        <w:ind w:left="1152" w:hanging="576"/>
      </w:pPr>
      <w:r w:rsidRPr="00166F92">
        <w:t>(b)</w:t>
      </w:r>
      <w:r w:rsidR="007E703B" w:rsidRPr="00166F92">
        <w:t xml:space="preserve">  </w:t>
      </w:r>
      <w:r w:rsidRPr="00166F92">
        <w:tab/>
        <w:t>when</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Member</w:t>
      </w:r>
      <w:r w:rsidR="007E703B" w:rsidRPr="00166F92">
        <w:t xml:space="preserve"> </w:t>
      </w:r>
      <w:r w:rsidRPr="00166F92">
        <w:t>have</w:t>
      </w:r>
      <w:r w:rsidR="007E703B" w:rsidRPr="00166F92">
        <w:t xml:space="preserve"> </w:t>
      </w:r>
      <w:r w:rsidRPr="00166F92">
        <w:t>each</w:t>
      </w:r>
      <w:r w:rsidR="007E703B" w:rsidRPr="00166F92">
        <w:t xml:space="preserve"> </w:t>
      </w:r>
      <w:r w:rsidRPr="00166F92">
        <w:t>signed</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or</w:t>
      </w:r>
    </w:p>
    <w:p w14:paraId="63E0DDF5" w14:textId="77777777" w:rsidR="005B4A5F" w:rsidRPr="00166F92" w:rsidRDefault="005B4A5F" w:rsidP="001D5093">
      <w:pPr>
        <w:spacing w:after="200"/>
        <w:ind w:left="1152" w:hanging="576"/>
      </w:pPr>
      <w:r w:rsidRPr="00166F92">
        <w:t>(c)</w:t>
      </w:r>
      <w:r w:rsidR="007E703B" w:rsidRPr="00166F92">
        <w:t xml:space="preserve"> </w:t>
      </w:r>
      <w:r w:rsidRPr="00166F92">
        <w:tab/>
        <w:t>when</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each</w:t>
      </w:r>
      <w:r w:rsidR="007E703B" w:rsidRPr="00166F92">
        <w:t xml:space="preserve"> </w:t>
      </w:r>
      <w:r w:rsidRPr="00166F92">
        <w:t>of</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r w:rsidR="007E703B" w:rsidRPr="00166F92">
        <w:t xml:space="preserve"> </w:t>
      </w:r>
      <w:r w:rsidRPr="00166F92">
        <w:t>have</w:t>
      </w:r>
      <w:r w:rsidR="007E703B" w:rsidRPr="00166F92">
        <w:t xml:space="preserve"> </w:t>
      </w:r>
      <w:r w:rsidRPr="00166F92">
        <w:t>respectively</w:t>
      </w:r>
      <w:r w:rsidR="007E703B" w:rsidRPr="00166F92">
        <w:t xml:space="preserve"> </w:t>
      </w:r>
      <w:r w:rsidRPr="00166F92">
        <w:t>each</w:t>
      </w:r>
      <w:r w:rsidR="007E703B" w:rsidRPr="00166F92">
        <w:t xml:space="preserve"> </w:t>
      </w:r>
      <w:r w:rsidRPr="00166F92">
        <w:t>signed</w:t>
      </w:r>
      <w:r w:rsidR="007E703B" w:rsidRPr="00166F92">
        <w:t xml:space="preserve"> </w:t>
      </w:r>
      <w:r w:rsidRPr="00166F92">
        <w:t>a</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p>
    <w:p w14:paraId="44AFF7F7" w14:textId="77777777" w:rsidR="005B4A5F" w:rsidRPr="00166F92" w:rsidRDefault="005B4A5F" w:rsidP="001D5093">
      <w:pPr>
        <w:spacing w:after="200"/>
      </w:pPr>
      <w:r w:rsidRPr="00166F92">
        <w:lastRenderedPageBreak/>
        <w:t>This</w:t>
      </w:r>
      <w:r w:rsidR="007E703B" w:rsidRPr="00166F92">
        <w:t xml:space="preserve"> </w:t>
      </w:r>
      <w:r w:rsidRPr="00166F92">
        <w:t>employment</w:t>
      </w:r>
      <w:r w:rsidR="007E703B" w:rsidRPr="00166F92">
        <w:t xml:space="preserve"> </w:t>
      </w:r>
      <w:r w:rsidRPr="00166F92">
        <w:t>of</w:t>
      </w:r>
      <w:r w:rsidR="007E703B" w:rsidRPr="00166F92">
        <w:t xml:space="preserve"> </w:t>
      </w:r>
      <w:r w:rsidRPr="00166F92">
        <w:t>the</w:t>
      </w:r>
      <w:r w:rsidR="007E703B" w:rsidRPr="00166F92">
        <w:t xml:space="preserve"> </w:t>
      </w:r>
      <w:r w:rsidRPr="00166F92">
        <w:t>Member</w:t>
      </w:r>
      <w:r w:rsidR="007E703B" w:rsidRPr="00166F92">
        <w:t xml:space="preserve"> </w:t>
      </w:r>
      <w:r w:rsidRPr="00166F92">
        <w:t>is</w:t>
      </w:r>
      <w:r w:rsidR="007E703B" w:rsidRPr="00166F92">
        <w:t xml:space="preserve"> </w:t>
      </w:r>
      <w:r w:rsidRPr="00166F92">
        <w:t>a</w:t>
      </w:r>
      <w:r w:rsidR="007E703B" w:rsidRPr="00166F92">
        <w:t xml:space="preserve"> </w:t>
      </w:r>
      <w:r w:rsidRPr="00166F92">
        <w:t>personal</w:t>
      </w:r>
      <w:r w:rsidR="007E703B" w:rsidRPr="00166F92">
        <w:t xml:space="preserve"> </w:t>
      </w:r>
      <w:r w:rsidRPr="00166F92">
        <w:t>appointment.</w:t>
      </w:r>
      <w:r w:rsidR="007E703B" w:rsidRPr="00166F92">
        <w:t xml:space="preserve"> </w:t>
      </w:r>
      <w:r w:rsidRPr="00166F92">
        <w:t>At</w:t>
      </w:r>
      <w:r w:rsidR="007E703B" w:rsidRPr="00166F92">
        <w:t xml:space="preserve"> </w:t>
      </w:r>
      <w:r w:rsidRPr="00166F92">
        <w:t>any</w:t>
      </w:r>
      <w:r w:rsidR="007E703B" w:rsidRPr="00166F92">
        <w:t xml:space="preserve"> </w:t>
      </w:r>
      <w:r w:rsidRPr="00166F92">
        <w:t>time,</w:t>
      </w:r>
      <w:r w:rsidR="007E703B" w:rsidRPr="00166F92">
        <w:t xml:space="preserve"> </w:t>
      </w:r>
      <w:r w:rsidRPr="00166F92">
        <w:t>the</w:t>
      </w:r>
      <w:r w:rsidR="007E703B" w:rsidRPr="00166F92">
        <w:t xml:space="preserve"> </w:t>
      </w:r>
      <w:r w:rsidRPr="00166F92">
        <w:t>Member</w:t>
      </w:r>
      <w:r w:rsidR="007E703B" w:rsidRPr="00166F92">
        <w:t xml:space="preserve"> </w:t>
      </w:r>
      <w:r w:rsidRPr="00166F92">
        <w:t>may</w:t>
      </w:r>
      <w:r w:rsidR="007E703B" w:rsidRPr="00166F92">
        <w:t xml:space="preserve"> </w:t>
      </w:r>
      <w:r w:rsidRPr="00166F92">
        <w:t>give</w:t>
      </w:r>
      <w:r w:rsidR="007E703B" w:rsidRPr="00166F92">
        <w:t xml:space="preserve"> </w:t>
      </w:r>
      <w:r w:rsidRPr="00166F92">
        <w:t>not</w:t>
      </w:r>
      <w:r w:rsidR="007E703B" w:rsidRPr="00166F92">
        <w:t xml:space="preserve"> </w:t>
      </w:r>
      <w:r w:rsidRPr="00166F92">
        <w:t>less</w:t>
      </w:r>
      <w:r w:rsidR="007E703B" w:rsidRPr="00166F92">
        <w:t xml:space="preserve"> </w:t>
      </w:r>
      <w:r w:rsidRPr="00166F92">
        <w:t>than</w:t>
      </w:r>
      <w:r w:rsidR="007E703B" w:rsidRPr="00166F92">
        <w:t xml:space="preserve"> </w:t>
      </w:r>
      <w:r w:rsidRPr="00166F92">
        <w:t>70</w:t>
      </w:r>
      <w:r w:rsidR="007E703B" w:rsidRPr="00166F92">
        <w:t xml:space="preserve"> </w:t>
      </w:r>
      <w:r w:rsidRPr="00166F92">
        <w:t>days’</w:t>
      </w:r>
      <w:r w:rsidR="007E703B" w:rsidRPr="00166F92">
        <w:t xml:space="preserve"> </w:t>
      </w:r>
      <w:r w:rsidRPr="00166F92">
        <w:t>notice</w:t>
      </w:r>
      <w:r w:rsidR="007E703B" w:rsidRPr="00166F92">
        <w:t xml:space="preserve"> </w:t>
      </w:r>
      <w:r w:rsidRPr="00166F92">
        <w:t>of</w:t>
      </w:r>
      <w:r w:rsidR="007E703B" w:rsidRPr="00166F92">
        <w:t xml:space="preserve"> </w:t>
      </w:r>
      <w:r w:rsidRPr="00166F92">
        <w:t>resignation</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shall</w:t>
      </w:r>
      <w:r w:rsidR="007E703B" w:rsidRPr="00166F92">
        <w:t xml:space="preserve"> </w:t>
      </w:r>
      <w:r w:rsidRPr="00166F92">
        <w:t>terminate</w:t>
      </w:r>
      <w:r w:rsidR="007E703B" w:rsidRPr="00166F92">
        <w:t xml:space="preserve"> </w:t>
      </w:r>
      <w:r w:rsidRPr="00166F92">
        <w:t>upon</w:t>
      </w:r>
      <w:r w:rsidR="007E703B" w:rsidRPr="00166F92">
        <w:t xml:space="preserve"> </w:t>
      </w:r>
      <w:r w:rsidRPr="00166F92">
        <w:t>the</w:t>
      </w:r>
      <w:r w:rsidR="007E703B" w:rsidRPr="00166F92">
        <w:t xml:space="preserve"> </w:t>
      </w:r>
      <w:r w:rsidRPr="00166F92">
        <w:t>expiry</w:t>
      </w:r>
      <w:r w:rsidR="007E703B" w:rsidRPr="00166F92">
        <w:t xml:space="preserve"> </w:t>
      </w:r>
      <w:r w:rsidRPr="00166F92">
        <w:t>of</w:t>
      </w:r>
      <w:r w:rsidR="007E703B" w:rsidRPr="00166F92">
        <w:t xml:space="preserve"> </w:t>
      </w:r>
      <w:r w:rsidRPr="00166F92">
        <w:t>this</w:t>
      </w:r>
      <w:r w:rsidR="007E703B" w:rsidRPr="00166F92">
        <w:t xml:space="preserve"> </w:t>
      </w:r>
      <w:r w:rsidRPr="00166F92">
        <w:t>period.</w:t>
      </w:r>
    </w:p>
    <w:p w14:paraId="2DC89127" w14:textId="77777777" w:rsidR="005B4A5F" w:rsidRPr="00166F92" w:rsidRDefault="005B4A5F" w:rsidP="001D5093">
      <w:pPr>
        <w:spacing w:after="200"/>
        <w:ind w:left="576" w:hanging="576"/>
      </w:pPr>
      <w:r w:rsidRPr="00166F92">
        <w:t>3.</w:t>
      </w:r>
      <w:r w:rsidRPr="00166F92">
        <w:tab/>
        <w:t>Warranties</w:t>
      </w:r>
    </w:p>
    <w:p w14:paraId="02755785" w14:textId="77777777" w:rsidR="005B4A5F" w:rsidRPr="00166F92" w:rsidRDefault="005B4A5F" w:rsidP="001D5093">
      <w:pPr>
        <w:spacing w:after="200"/>
      </w:pPr>
      <w:r w:rsidRPr="00166F92">
        <w:t>The</w:t>
      </w:r>
      <w:r w:rsidR="007E703B" w:rsidRPr="00166F92">
        <w:t xml:space="preserve"> </w:t>
      </w:r>
      <w:r w:rsidRPr="00166F92">
        <w:t>Member</w:t>
      </w:r>
      <w:r w:rsidR="007E703B" w:rsidRPr="00166F92">
        <w:t xml:space="preserve"> </w:t>
      </w:r>
      <w:r w:rsidRPr="00166F92">
        <w:t>warrants</w:t>
      </w:r>
      <w:r w:rsidR="007E703B" w:rsidRPr="00166F92">
        <w:t xml:space="preserve"> </w:t>
      </w:r>
      <w:r w:rsidRPr="00166F92">
        <w:t>and</w:t>
      </w:r>
      <w:r w:rsidR="007E703B" w:rsidRPr="00166F92">
        <w:t xml:space="preserve"> </w:t>
      </w:r>
      <w:r w:rsidRPr="00166F92">
        <w:t>agrees</w:t>
      </w:r>
      <w:r w:rsidR="007E703B" w:rsidRPr="00166F92">
        <w:t xml:space="preserve"> </w:t>
      </w:r>
      <w:r w:rsidRPr="00166F92">
        <w:t>that</w:t>
      </w:r>
      <w:r w:rsidR="007E703B" w:rsidRPr="00166F92">
        <w:t xml:space="preserve"> </w:t>
      </w:r>
      <w:r w:rsidRPr="00166F92">
        <w:t>he/she</w:t>
      </w:r>
      <w:r w:rsidR="007E703B" w:rsidRPr="00166F92">
        <w:t xml:space="preserve"> </w:t>
      </w:r>
      <w:r w:rsidRPr="00166F92">
        <w:t>is</w:t>
      </w:r>
      <w:r w:rsidR="007E703B" w:rsidRPr="00166F92">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impartial</w:t>
      </w:r>
      <w:r w:rsidR="007E703B" w:rsidRPr="00166F92">
        <w:t xml:space="preserve"> </w:t>
      </w:r>
      <w:r w:rsidRPr="00166F92">
        <w:t>and</w:t>
      </w:r>
      <w:r w:rsidR="007E703B" w:rsidRPr="00166F92">
        <w:t xml:space="preserve"> </w:t>
      </w:r>
      <w:r w:rsidRPr="00166F92">
        <w:t>independent</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The</w:t>
      </w:r>
      <w:r w:rsidR="007E703B" w:rsidRPr="00166F92">
        <w:t xml:space="preserve"> </w:t>
      </w:r>
      <w:r w:rsidRPr="00166F92">
        <w:t>Member</w:t>
      </w:r>
      <w:r w:rsidR="007E703B" w:rsidRPr="00166F92">
        <w:t xml:space="preserve"> </w:t>
      </w:r>
      <w:r w:rsidRPr="00166F92">
        <w:t>shall</w:t>
      </w:r>
      <w:r w:rsidR="007E703B" w:rsidRPr="00166F92">
        <w:t xml:space="preserve"> </w:t>
      </w:r>
      <w:r w:rsidRPr="00166F92">
        <w:t>promptly</w:t>
      </w:r>
      <w:r w:rsidR="007E703B" w:rsidRPr="00166F92">
        <w:t xml:space="preserve"> </w:t>
      </w:r>
      <w:r w:rsidRPr="00166F92">
        <w:t>disclose,</w:t>
      </w:r>
      <w:r w:rsidR="007E703B" w:rsidRPr="00166F92">
        <w:t xml:space="preserve"> </w:t>
      </w:r>
      <w:r w:rsidRPr="00166F92">
        <w:t>to</w:t>
      </w:r>
      <w:r w:rsidR="007E703B" w:rsidRPr="00166F92">
        <w:t xml:space="preserve"> </w:t>
      </w:r>
      <w:r w:rsidRPr="00166F92">
        <w:t>each</w:t>
      </w:r>
      <w:r w:rsidR="007E703B" w:rsidRPr="00166F92">
        <w:t xml:space="preserve"> </w:t>
      </w:r>
      <w:r w:rsidRPr="00166F92">
        <w:t>of</w:t>
      </w:r>
      <w:r w:rsidR="007E703B" w:rsidRPr="00166F92">
        <w:t xml:space="preserve"> </w:t>
      </w:r>
      <w:r w:rsidRPr="00166F92">
        <w:t>them</w:t>
      </w:r>
      <w:r w:rsidR="007E703B" w:rsidRPr="00166F92">
        <w:t xml:space="preserve"> </w:t>
      </w:r>
      <w:r w:rsidRPr="00166F92">
        <w:t>and</w:t>
      </w:r>
      <w:r w:rsidR="007E703B" w:rsidRPr="00166F92">
        <w:t xml:space="preserve"> </w:t>
      </w:r>
      <w:r w:rsidRPr="00166F92">
        <w:t>to</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r w:rsidR="007E703B" w:rsidRPr="00166F92">
        <w:t xml:space="preserve"> </w:t>
      </w:r>
      <w:r w:rsidRPr="00166F92">
        <w:t>any</w:t>
      </w:r>
      <w:r w:rsidR="007E703B" w:rsidRPr="00166F92">
        <w:t xml:space="preserve"> </w:t>
      </w:r>
      <w:r w:rsidRPr="00166F92">
        <w:t>fact</w:t>
      </w:r>
      <w:r w:rsidR="007E703B" w:rsidRPr="00166F92">
        <w:t xml:space="preserve"> </w:t>
      </w:r>
      <w:r w:rsidRPr="00166F92">
        <w:t>or</w:t>
      </w:r>
      <w:r w:rsidR="007E703B" w:rsidRPr="00166F92">
        <w:t xml:space="preserve"> </w:t>
      </w:r>
      <w:r w:rsidRPr="00166F92">
        <w:t>circumstance</w:t>
      </w:r>
      <w:r w:rsidR="007E703B" w:rsidRPr="00166F92">
        <w:t xml:space="preserve"> </w:t>
      </w:r>
      <w:r w:rsidRPr="00166F92">
        <w:t>which</w:t>
      </w:r>
      <w:r w:rsidR="007E703B" w:rsidRPr="00166F92">
        <w:t xml:space="preserve"> </w:t>
      </w:r>
      <w:r w:rsidRPr="00166F92">
        <w:t>might</w:t>
      </w:r>
      <w:r w:rsidR="007E703B" w:rsidRPr="00166F92">
        <w:t xml:space="preserve"> </w:t>
      </w:r>
      <w:r w:rsidRPr="00166F92">
        <w:t>appear</w:t>
      </w:r>
      <w:r w:rsidR="007E703B" w:rsidRPr="00166F92">
        <w:t xml:space="preserve"> </w:t>
      </w:r>
      <w:r w:rsidRPr="00166F92">
        <w:t>inconsistent</w:t>
      </w:r>
      <w:r w:rsidR="007E703B" w:rsidRPr="00166F92">
        <w:t xml:space="preserve"> </w:t>
      </w:r>
      <w:r w:rsidRPr="00166F92">
        <w:t>with</w:t>
      </w:r>
      <w:r w:rsidR="007E703B" w:rsidRPr="00166F92">
        <w:t xml:space="preserve"> </w:t>
      </w:r>
      <w:r w:rsidRPr="00166F92">
        <w:t>his/her</w:t>
      </w:r>
      <w:r w:rsidR="007E703B" w:rsidRPr="00166F92">
        <w:t xml:space="preserve"> </w:t>
      </w:r>
      <w:r w:rsidRPr="00166F92">
        <w:t>warranty</w:t>
      </w:r>
      <w:r w:rsidR="007E703B" w:rsidRPr="00166F92">
        <w:t xml:space="preserve"> </w:t>
      </w:r>
      <w:r w:rsidRPr="00166F92">
        <w:t>and</w:t>
      </w:r>
      <w:r w:rsidR="007E703B" w:rsidRPr="00166F92">
        <w:t xml:space="preserve"> </w:t>
      </w:r>
      <w:r w:rsidRPr="00166F92">
        <w:t>agreement</w:t>
      </w:r>
      <w:r w:rsidR="007E703B" w:rsidRPr="00166F92">
        <w:t xml:space="preserve"> </w:t>
      </w:r>
      <w:r w:rsidRPr="00166F92">
        <w:t>of</w:t>
      </w:r>
      <w:r w:rsidR="007E703B" w:rsidRPr="00166F92">
        <w:t xml:space="preserve"> </w:t>
      </w:r>
      <w:r w:rsidRPr="00166F92">
        <w:t>impartiality</w:t>
      </w:r>
      <w:r w:rsidR="007E703B" w:rsidRPr="00166F92">
        <w:t xml:space="preserve"> </w:t>
      </w:r>
      <w:r w:rsidRPr="00166F92">
        <w:t>and</w:t>
      </w:r>
      <w:r w:rsidR="007E703B" w:rsidRPr="00166F92">
        <w:t xml:space="preserve"> </w:t>
      </w:r>
      <w:r w:rsidRPr="00166F92">
        <w:t>independence.</w:t>
      </w:r>
    </w:p>
    <w:p w14:paraId="6AAB2E54" w14:textId="77777777" w:rsidR="005F77B5" w:rsidRPr="00B009D3" w:rsidRDefault="005B4A5F">
      <w:pPr>
        <w:pStyle w:val="ListParagraph"/>
        <w:numPr>
          <w:ilvl w:val="0"/>
          <w:numId w:val="65"/>
        </w:numPr>
        <w:shd w:val="clear" w:color="auto" w:fill="FFFFFF"/>
        <w:spacing w:before="100" w:beforeAutospacing="1" w:after="100" w:afterAutospacing="1"/>
        <w:jc w:val="both"/>
        <w:rPr>
          <w:lang w:val="en-GB"/>
        </w:rPr>
      </w:pPr>
      <w:r w:rsidRPr="00166F92">
        <w:t>When</w:t>
      </w:r>
      <w:r w:rsidR="007E703B" w:rsidRPr="00166F92">
        <w:t xml:space="preserve"> </w:t>
      </w:r>
      <w:r w:rsidRPr="00166F92">
        <w:t>appointing</w:t>
      </w:r>
      <w:r w:rsidR="007E703B" w:rsidRPr="00166F92">
        <w:t xml:space="preserve"> </w:t>
      </w:r>
      <w:r w:rsidRPr="00166F92">
        <w:t>the</w:t>
      </w:r>
      <w:r w:rsidR="007E703B" w:rsidRPr="00166F92">
        <w:t xml:space="preserve"> </w:t>
      </w:r>
      <w:r w:rsidRPr="00166F92">
        <w:t>Member,</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relied</w:t>
      </w:r>
      <w:r w:rsidR="007E703B" w:rsidRPr="00166F92">
        <w:t xml:space="preserve"> </w:t>
      </w:r>
      <w:r w:rsidRPr="00166F92">
        <w:t>upon</w:t>
      </w:r>
      <w:r w:rsidR="007E703B" w:rsidRPr="00166F92">
        <w:t xml:space="preserve"> </w:t>
      </w:r>
      <w:r w:rsidRPr="00166F92">
        <w:t>the</w:t>
      </w:r>
      <w:r w:rsidR="007E703B" w:rsidRPr="00166F92">
        <w:t xml:space="preserve"> </w:t>
      </w:r>
      <w:r w:rsidRPr="00166F92">
        <w:t>Member’s</w:t>
      </w:r>
      <w:r w:rsidR="007E703B" w:rsidRPr="00166F92">
        <w:t xml:space="preserve"> </w:t>
      </w:r>
      <w:r w:rsidRPr="00166F92">
        <w:t>representations</w:t>
      </w:r>
      <w:r w:rsidR="007E703B" w:rsidRPr="00166F92">
        <w:t xml:space="preserve"> </w:t>
      </w:r>
      <w:r w:rsidRPr="00166F92">
        <w:t>that</w:t>
      </w:r>
      <w:r w:rsidR="007E703B" w:rsidRPr="00166F92">
        <w:t xml:space="preserve"> </w:t>
      </w:r>
      <w:r w:rsidRPr="00166F92">
        <w:t>he/she</w:t>
      </w:r>
      <w:r w:rsidR="007E703B" w:rsidRPr="00166F92">
        <w:t xml:space="preserve"> </w:t>
      </w:r>
      <w:proofErr w:type="gramStart"/>
      <w:r w:rsidRPr="00166F92">
        <w:t>is:</w:t>
      </w:r>
      <w:bookmarkStart w:id="1171" w:name="_Hlk27230410"/>
      <w:r w:rsidR="005F77B5" w:rsidRPr="00B009D3">
        <w:rPr>
          <w:lang w:val="en-GB"/>
        </w:rPr>
        <w:t>has</w:t>
      </w:r>
      <w:proofErr w:type="gramEnd"/>
      <w:r w:rsidR="005F77B5" w:rsidRPr="00B009D3">
        <w:rPr>
          <w:lang w:val="en-GB"/>
        </w:rPr>
        <w:t xml:space="preserve"> at least a bachelor’s degree in relevant disciplines such as law, engineering, construction management or contract </w:t>
      </w:r>
      <w:proofErr w:type="gramStart"/>
      <w:r w:rsidR="005F77B5" w:rsidRPr="00B009D3">
        <w:rPr>
          <w:lang w:val="en-GB"/>
        </w:rPr>
        <w:t>management;</w:t>
      </w:r>
      <w:proofErr w:type="gramEnd"/>
      <w:r w:rsidR="005F77B5" w:rsidRPr="00B009D3">
        <w:rPr>
          <w:lang w:val="en-GB"/>
        </w:rPr>
        <w:t> </w:t>
      </w:r>
    </w:p>
    <w:p w14:paraId="441D4261" w14:textId="77777777" w:rsidR="005F77B5" w:rsidRPr="00B009D3" w:rsidRDefault="005F77B5">
      <w:pPr>
        <w:pStyle w:val="ListParagraph"/>
        <w:numPr>
          <w:ilvl w:val="0"/>
          <w:numId w:val="65"/>
        </w:numPr>
        <w:shd w:val="clear" w:color="auto" w:fill="FFFFFF"/>
        <w:spacing w:before="100" w:beforeAutospacing="1" w:after="100" w:afterAutospacing="1"/>
        <w:jc w:val="both"/>
        <w:rPr>
          <w:lang w:val="en-GB"/>
        </w:rPr>
      </w:pPr>
      <w:r w:rsidRPr="00B009D3">
        <w:rPr>
          <w:lang w:val="en-GB"/>
        </w:rPr>
        <w:t>has at least ten years of experience in contract administration/management and dispute resolution, out of which at least five years of experience as an arbitrator or adjudicator in construction-related disputes;</w:t>
      </w:r>
    </w:p>
    <w:p w14:paraId="3188695E" w14:textId="77777777" w:rsidR="005F77B5" w:rsidRPr="00B009D3" w:rsidRDefault="005F77B5">
      <w:pPr>
        <w:pStyle w:val="ListParagraph"/>
        <w:numPr>
          <w:ilvl w:val="0"/>
          <w:numId w:val="65"/>
        </w:numPr>
        <w:shd w:val="clear" w:color="auto" w:fill="FFFFFF"/>
        <w:spacing w:before="100" w:beforeAutospacing="1" w:after="100" w:afterAutospacing="1"/>
        <w:jc w:val="both"/>
        <w:rPr>
          <w:lang w:val="en-GB"/>
        </w:rPr>
      </w:pPr>
      <w:r w:rsidRPr="00B009D3">
        <w:rPr>
          <w:lang w:val="en-GB"/>
        </w:rPr>
        <w:t>has received formal training as an adjudicator from an internationally recognized organization; </w:t>
      </w:r>
    </w:p>
    <w:p w14:paraId="593F04BA" w14:textId="77777777" w:rsidR="005F77B5" w:rsidRPr="00B009D3" w:rsidRDefault="005F77B5">
      <w:pPr>
        <w:pStyle w:val="ListParagraph"/>
        <w:numPr>
          <w:ilvl w:val="0"/>
          <w:numId w:val="65"/>
        </w:numPr>
        <w:shd w:val="clear" w:color="auto" w:fill="FFFFFF"/>
        <w:spacing w:before="100" w:beforeAutospacing="1" w:after="100" w:afterAutospacing="1"/>
        <w:jc w:val="both"/>
        <w:rPr>
          <w:sz w:val="20"/>
          <w:lang w:val="en-GB"/>
        </w:rPr>
      </w:pPr>
      <w:r w:rsidRPr="00B009D3">
        <w:rPr>
          <w:lang w:val="en-GB"/>
        </w:rPr>
        <w:t>has experience and/or is knowledgeable in the type of work which the Contractor is to carry out under the Contract;</w:t>
      </w:r>
    </w:p>
    <w:p w14:paraId="61A53BA5" w14:textId="77777777" w:rsidR="005F77B5" w:rsidRPr="00B009D3" w:rsidRDefault="005F77B5">
      <w:pPr>
        <w:pStyle w:val="ListParagraph"/>
        <w:numPr>
          <w:ilvl w:val="0"/>
          <w:numId w:val="65"/>
        </w:numPr>
        <w:shd w:val="clear" w:color="auto" w:fill="FFFFFF"/>
        <w:spacing w:before="100" w:beforeAutospacing="1" w:after="100" w:afterAutospacing="1"/>
        <w:jc w:val="both"/>
        <w:rPr>
          <w:lang w:val="en-GB"/>
        </w:rPr>
      </w:pPr>
      <w:r w:rsidRPr="00B009D3">
        <w:rPr>
          <w:lang w:val="en-GB"/>
        </w:rPr>
        <w:t>has experience in the interpretation of construction and/or engineering contract documents;</w:t>
      </w:r>
      <w:r>
        <w:rPr>
          <w:lang w:val="en-GB"/>
        </w:rPr>
        <w:t xml:space="preserve"> and</w:t>
      </w:r>
    </w:p>
    <w:p w14:paraId="1AEE0E3F" w14:textId="3E9252F3" w:rsidR="00797DC1" w:rsidRPr="004F20BF" w:rsidRDefault="005F77B5">
      <w:pPr>
        <w:pStyle w:val="ListParagraph"/>
        <w:numPr>
          <w:ilvl w:val="0"/>
          <w:numId w:val="65"/>
        </w:numPr>
        <w:shd w:val="clear" w:color="auto" w:fill="FFFFFF"/>
        <w:spacing w:before="100" w:beforeAutospacing="1" w:after="100" w:afterAutospacing="1"/>
        <w:jc w:val="both"/>
        <w:rPr>
          <w:rFonts w:eastAsia="Arial Narrow"/>
        </w:rPr>
      </w:pPr>
      <w:r w:rsidRPr="00D803D9">
        <w:rPr>
          <w:lang w:val="en-GB"/>
        </w:rPr>
        <w:t xml:space="preserve">is fluent in the language for communications </w:t>
      </w:r>
      <w:r w:rsidRPr="00166F92">
        <w:rPr>
          <w:noProof/>
        </w:rPr>
        <w:t xml:space="preserve">defined in </w:t>
      </w:r>
      <w:r>
        <w:rPr>
          <w:noProof/>
        </w:rPr>
        <w:t xml:space="preserve">GCC </w:t>
      </w:r>
      <w:r w:rsidRPr="00166F92">
        <w:rPr>
          <w:noProof/>
        </w:rPr>
        <w:t xml:space="preserve">Sub-Clause </w:t>
      </w:r>
      <w:r w:rsidR="00AF02BB" w:rsidRPr="00166F92">
        <w:rPr>
          <w:noProof/>
        </w:rPr>
        <w:t>5.3</w:t>
      </w:r>
      <w:r w:rsidR="00AF02BB">
        <w:rPr>
          <w:lang w:val="en-GB"/>
        </w:rPr>
        <w:t xml:space="preserve"> </w:t>
      </w:r>
      <w:r w:rsidR="00AF02BB" w:rsidRPr="00D803D9">
        <w:rPr>
          <w:lang w:val="en-GB"/>
        </w:rPr>
        <w:t>(</w:t>
      </w:r>
      <w:r w:rsidRPr="00D803D9">
        <w:rPr>
          <w:lang w:val="en-GB"/>
        </w:rPr>
        <w:t>or the language as agreed between the Parties and the DB).</w:t>
      </w:r>
    </w:p>
    <w:bookmarkEnd w:id="1171"/>
    <w:p w14:paraId="160FAD2E" w14:textId="77777777" w:rsidR="005B4A5F" w:rsidRPr="00166F92" w:rsidRDefault="005B4A5F" w:rsidP="001D5093">
      <w:pPr>
        <w:spacing w:after="200"/>
        <w:ind w:left="576" w:hanging="576"/>
      </w:pPr>
      <w:r w:rsidRPr="00166F92">
        <w:t>4.</w:t>
      </w:r>
      <w:r w:rsidRPr="00166F92">
        <w:tab/>
        <w:t>General</w:t>
      </w:r>
      <w:r w:rsidR="007E703B" w:rsidRPr="00166F92">
        <w:t xml:space="preserve"> </w:t>
      </w:r>
      <w:r w:rsidRPr="00166F92">
        <w:t>Obligations</w:t>
      </w:r>
      <w:r w:rsidR="007E703B" w:rsidRPr="00166F92">
        <w:t xml:space="preserve"> </w:t>
      </w:r>
      <w:r w:rsidRPr="00166F92">
        <w:t>of</w:t>
      </w:r>
      <w:r w:rsidR="007E703B" w:rsidRPr="00166F92">
        <w:t xml:space="preserve"> </w:t>
      </w:r>
      <w:r w:rsidRPr="00166F92">
        <w:t>the</w:t>
      </w:r>
      <w:r w:rsidR="007E703B" w:rsidRPr="00166F92">
        <w:t xml:space="preserve"> </w:t>
      </w:r>
      <w:r w:rsidRPr="00166F92">
        <w:t>Member</w:t>
      </w:r>
    </w:p>
    <w:p w14:paraId="72737887" w14:textId="77777777" w:rsidR="005B4A5F" w:rsidRPr="00166F92" w:rsidRDefault="005B4A5F" w:rsidP="001D5093">
      <w:pPr>
        <w:spacing w:after="200"/>
        <w:ind w:left="576" w:hanging="576"/>
      </w:pPr>
      <w:r w:rsidRPr="00166F92">
        <w:t>The</w:t>
      </w:r>
      <w:r w:rsidR="007E703B" w:rsidRPr="00166F92">
        <w:t xml:space="preserve"> </w:t>
      </w:r>
      <w:r w:rsidRPr="00166F92">
        <w:t>Member</w:t>
      </w:r>
      <w:r w:rsidR="007E703B" w:rsidRPr="00166F92">
        <w:t xml:space="preserve"> </w:t>
      </w:r>
      <w:r w:rsidRPr="00166F92">
        <w:t>shall:</w:t>
      </w:r>
    </w:p>
    <w:p w14:paraId="52E3C36F" w14:textId="77777777" w:rsidR="005B4A5F" w:rsidRPr="00166F92" w:rsidRDefault="005B4A5F" w:rsidP="001D5093">
      <w:pPr>
        <w:spacing w:after="200"/>
        <w:ind w:left="1152" w:hanging="576"/>
      </w:pPr>
      <w:r w:rsidRPr="00166F92">
        <w:t>(a)</w:t>
      </w:r>
      <w:r w:rsidR="007E703B" w:rsidRPr="00166F92">
        <w:t xml:space="preserve"> </w:t>
      </w:r>
      <w:r w:rsidRPr="00166F92">
        <w:tab/>
        <w:t>have</w:t>
      </w:r>
      <w:r w:rsidR="007E703B" w:rsidRPr="00166F92">
        <w:t xml:space="preserve"> </w:t>
      </w:r>
      <w:r w:rsidRPr="00166F92">
        <w:t>no</w:t>
      </w:r>
      <w:r w:rsidR="007E703B" w:rsidRPr="00166F92">
        <w:t xml:space="preserve"> </w:t>
      </w:r>
      <w:r w:rsidRPr="00166F92">
        <w:t>interest</w:t>
      </w:r>
      <w:r w:rsidR="007E703B" w:rsidRPr="00166F92">
        <w:t xml:space="preserve"> </w:t>
      </w:r>
      <w:r w:rsidRPr="00166F92">
        <w:t>financial</w:t>
      </w:r>
      <w:r w:rsidR="007E703B" w:rsidRPr="00166F92">
        <w:t xml:space="preserve"> </w:t>
      </w:r>
      <w:r w:rsidRPr="00166F92">
        <w:t>or</w:t>
      </w:r>
      <w:r w:rsidR="007E703B" w:rsidRPr="00166F92">
        <w:t xml:space="preserve"> </w:t>
      </w:r>
      <w:r w:rsidRPr="00166F92">
        <w:t>otherwise</w:t>
      </w:r>
      <w:r w:rsidR="007E703B" w:rsidRPr="00166F92">
        <w:t xml:space="preserve"> </w:t>
      </w:r>
      <w:r w:rsidRPr="00166F92">
        <w:t>in</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nor</w:t>
      </w:r>
      <w:r w:rsidR="007E703B" w:rsidRPr="00166F92">
        <w:t xml:space="preserve"> </w:t>
      </w:r>
      <w:r w:rsidRPr="00166F92">
        <w:t>any</w:t>
      </w:r>
      <w:r w:rsidR="007E703B" w:rsidRPr="00166F92">
        <w:t xml:space="preserve"> </w:t>
      </w:r>
      <w:r w:rsidRPr="00166F92">
        <w:t>financial</w:t>
      </w:r>
      <w:r w:rsidR="007E703B" w:rsidRPr="00166F92">
        <w:t xml:space="preserve"> </w:t>
      </w:r>
      <w:r w:rsidRPr="00166F92">
        <w:t>interest</w:t>
      </w:r>
      <w:r w:rsidR="007E703B" w:rsidRPr="00166F92">
        <w:t xml:space="preserve"> </w:t>
      </w:r>
      <w:r w:rsidRPr="00166F92">
        <w:t>in</w:t>
      </w:r>
      <w:r w:rsidR="007E703B" w:rsidRPr="00166F92">
        <w:t xml:space="preserve"> </w:t>
      </w:r>
      <w:r w:rsidRPr="00166F92">
        <w:t>the</w:t>
      </w:r>
      <w:r w:rsidR="007E703B" w:rsidRPr="00166F92">
        <w:t xml:space="preserve"> </w:t>
      </w:r>
      <w:r w:rsidRPr="00166F92">
        <w:t>Contract</w:t>
      </w:r>
      <w:r w:rsidR="007E703B" w:rsidRPr="00166F92">
        <w:t xml:space="preserve"> </w:t>
      </w:r>
      <w:r w:rsidRPr="00166F92">
        <w:t>except</w:t>
      </w:r>
      <w:r w:rsidR="007E703B" w:rsidRPr="00166F92">
        <w:t xml:space="preserve"> </w:t>
      </w:r>
      <w:r w:rsidRPr="00166F92">
        <w:t>for</w:t>
      </w:r>
      <w:r w:rsidR="007E703B" w:rsidRPr="00166F92">
        <w:t xml:space="preserve"> </w:t>
      </w:r>
      <w:r w:rsidRPr="00166F92">
        <w:t>payment</w:t>
      </w:r>
      <w:r w:rsidR="007E703B" w:rsidRPr="00166F92">
        <w:t xml:space="preserve"> </w:t>
      </w:r>
      <w:r w:rsidRPr="00166F92">
        <w:t>under</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p>
    <w:p w14:paraId="06CD64DA" w14:textId="77777777" w:rsidR="005B4A5F" w:rsidRPr="00166F92" w:rsidRDefault="005B4A5F" w:rsidP="001D5093">
      <w:pPr>
        <w:spacing w:after="200"/>
        <w:ind w:left="1152" w:hanging="576"/>
      </w:pPr>
      <w:r w:rsidRPr="00166F92">
        <w:t>(b)</w:t>
      </w:r>
      <w:r w:rsidR="007E703B" w:rsidRPr="00166F92">
        <w:t xml:space="preserve"> </w:t>
      </w:r>
      <w:r w:rsidRPr="00166F92">
        <w:tab/>
        <w:t>not</w:t>
      </w:r>
      <w:r w:rsidR="007E703B" w:rsidRPr="00166F92">
        <w:t xml:space="preserve"> </w:t>
      </w:r>
      <w:r w:rsidRPr="00166F92">
        <w:t>previously</w:t>
      </w:r>
      <w:r w:rsidR="007E703B" w:rsidRPr="00166F92">
        <w:t xml:space="preserve"> </w:t>
      </w:r>
      <w:r w:rsidRPr="00166F92">
        <w:t>have</w:t>
      </w:r>
      <w:r w:rsidR="007E703B" w:rsidRPr="00166F92">
        <w:t xml:space="preserve"> </w:t>
      </w:r>
      <w:r w:rsidRPr="00166F92">
        <w:t>been</w:t>
      </w:r>
      <w:r w:rsidR="007E703B" w:rsidRPr="00166F92">
        <w:t xml:space="preserve"> </w:t>
      </w:r>
      <w:r w:rsidRPr="00166F92">
        <w:t>employed</w:t>
      </w:r>
      <w:r w:rsidR="007E703B" w:rsidRPr="00166F92">
        <w:t xml:space="preserve"> </w:t>
      </w:r>
      <w:r w:rsidRPr="00166F92">
        <w:t>as</w:t>
      </w:r>
      <w:r w:rsidR="007E703B" w:rsidRPr="00166F92">
        <w:t xml:space="preserve"> </w:t>
      </w:r>
      <w:r w:rsidRPr="00166F92">
        <w:t>a</w:t>
      </w:r>
      <w:r w:rsidR="007E703B" w:rsidRPr="00166F92">
        <w:t xml:space="preserve"> </w:t>
      </w:r>
      <w:r w:rsidRPr="00166F92">
        <w:t>consultant</w:t>
      </w:r>
      <w:r w:rsidR="007E703B" w:rsidRPr="00166F92">
        <w:t xml:space="preserve"> </w:t>
      </w:r>
      <w:r w:rsidRPr="00166F92">
        <w:t>or</w:t>
      </w:r>
      <w:r w:rsidR="007E703B" w:rsidRPr="00166F92">
        <w:t xml:space="preserve"> </w:t>
      </w:r>
      <w:r w:rsidRPr="00166F92">
        <w:t>otherwise</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except</w:t>
      </w:r>
      <w:r w:rsidR="007E703B" w:rsidRPr="00166F92">
        <w:t xml:space="preserve"> </w:t>
      </w:r>
      <w:r w:rsidRPr="00166F92">
        <w:t>in</w:t>
      </w:r>
      <w:r w:rsidR="007E703B" w:rsidRPr="00166F92">
        <w:t xml:space="preserve"> </w:t>
      </w:r>
      <w:r w:rsidRPr="00166F92">
        <w:t>such</w:t>
      </w:r>
      <w:r w:rsidR="007E703B" w:rsidRPr="00166F92">
        <w:t xml:space="preserve"> </w:t>
      </w:r>
      <w:r w:rsidRPr="00166F92">
        <w:t>circumstances</w:t>
      </w:r>
      <w:r w:rsidR="007E703B" w:rsidRPr="00166F92">
        <w:t xml:space="preserve"> </w:t>
      </w:r>
      <w:r w:rsidRPr="00166F92">
        <w:t>as</w:t>
      </w:r>
      <w:r w:rsidR="007E703B" w:rsidRPr="00166F92">
        <w:t xml:space="preserve"> </w:t>
      </w:r>
      <w:r w:rsidRPr="00166F92">
        <w:t>were</w:t>
      </w:r>
      <w:r w:rsidR="007E703B" w:rsidRPr="00166F92">
        <w:t xml:space="preserve"> </w:t>
      </w:r>
      <w:r w:rsidRPr="00166F92">
        <w:t>disclosed</w:t>
      </w:r>
      <w:r w:rsidR="007E703B" w:rsidRPr="00166F92">
        <w:t xml:space="preserve"> </w:t>
      </w:r>
      <w:r w:rsidRPr="00166F92">
        <w:t>in</w:t>
      </w:r>
      <w:r w:rsidR="007E703B" w:rsidRPr="00166F92">
        <w:t xml:space="preserve"> </w:t>
      </w:r>
      <w:r w:rsidRPr="00166F92">
        <w:t>writing</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before</w:t>
      </w:r>
      <w:r w:rsidR="007E703B" w:rsidRPr="00166F92">
        <w:t xml:space="preserve"> </w:t>
      </w:r>
      <w:r w:rsidRPr="00166F92">
        <w:t>they</w:t>
      </w:r>
      <w:r w:rsidR="007E703B" w:rsidRPr="00166F92">
        <w:t xml:space="preserve"> </w:t>
      </w:r>
      <w:r w:rsidRPr="00166F92">
        <w:t>signed</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p>
    <w:p w14:paraId="10A2A569" w14:textId="77777777" w:rsidR="005B4A5F" w:rsidRPr="00166F92" w:rsidRDefault="005B4A5F" w:rsidP="001D5093">
      <w:pPr>
        <w:spacing w:after="200"/>
        <w:ind w:left="1152" w:hanging="576"/>
      </w:pPr>
      <w:r w:rsidRPr="00166F92">
        <w:lastRenderedPageBreak/>
        <w:t>(c)</w:t>
      </w:r>
      <w:r w:rsidR="007E703B" w:rsidRPr="00166F92">
        <w:t xml:space="preserve"> </w:t>
      </w:r>
      <w:r w:rsidRPr="00166F92">
        <w:tab/>
        <w:t>have</w:t>
      </w:r>
      <w:r w:rsidR="007E703B" w:rsidRPr="00166F92">
        <w:t xml:space="preserve"> </w:t>
      </w:r>
      <w:r w:rsidRPr="00166F92">
        <w:t>disclosed</w:t>
      </w:r>
      <w:r w:rsidR="007E703B" w:rsidRPr="00166F92">
        <w:t xml:space="preserve"> </w:t>
      </w:r>
      <w:r w:rsidRPr="00166F92">
        <w:t>in</w:t>
      </w:r>
      <w:r w:rsidR="007E703B" w:rsidRPr="00166F92">
        <w:t xml:space="preserve"> </w:t>
      </w:r>
      <w:r w:rsidRPr="00166F92">
        <w:t>writing</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r w:rsidR="007E703B" w:rsidRPr="00166F92">
        <w:t xml:space="preserve"> </w:t>
      </w:r>
      <w:r w:rsidRPr="00166F92">
        <w:t>before</w:t>
      </w:r>
      <w:r w:rsidR="007E703B" w:rsidRPr="00166F92">
        <w:t xml:space="preserve"> </w:t>
      </w:r>
      <w:r w:rsidRPr="00166F92">
        <w:t>entering</w:t>
      </w:r>
      <w:r w:rsidR="007E703B" w:rsidRPr="00166F92">
        <w:t xml:space="preserve"> </w:t>
      </w:r>
      <w:r w:rsidRPr="00166F92">
        <w:t>into</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and</w:t>
      </w:r>
      <w:r w:rsidR="007E703B" w:rsidRPr="00166F92">
        <w:t xml:space="preserve"> </w:t>
      </w:r>
      <w:r w:rsidRPr="00166F92">
        <w:t>to</w:t>
      </w:r>
      <w:r w:rsidR="007E703B" w:rsidRPr="00166F92">
        <w:t xml:space="preserve"> </w:t>
      </w:r>
      <w:r w:rsidRPr="00166F92">
        <w:t>his/her</w:t>
      </w:r>
      <w:r w:rsidR="007E703B" w:rsidRPr="00166F92">
        <w:t xml:space="preserve"> </w:t>
      </w:r>
      <w:r w:rsidRPr="00166F92">
        <w:t>best</w:t>
      </w:r>
      <w:r w:rsidR="007E703B" w:rsidRPr="00166F92">
        <w:t xml:space="preserve"> </w:t>
      </w:r>
      <w:r w:rsidRPr="00166F92">
        <w:t>knowledge</w:t>
      </w:r>
      <w:r w:rsidR="007E703B" w:rsidRPr="00166F92">
        <w:t xml:space="preserve"> </w:t>
      </w:r>
      <w:r w:rsidRPr="00166F92">
        <w:t>and</w:t>
      </w:r>
      <w:r w:rsidR="007E703B" w:rsidRPr="00166F92">
        <w:t xml:space="preserve"> </w:t>
      </w:r>
      <w:r w:rsidRPr="00166F92">
        <w:t>recollection,</w:t>
      </w:r>
      <w:r w:rsidR="007E703B" w:rsidRPr="00166F92">
        <w:t xml:space="preserve"> </w:t>
      </w:r>
      <w:r w:rsidRPr="00166F92">
        <w:t>any</w:t>
      </w:r>
      <w:r w:rsidR="007E703B" w:rsidRPr="00166F92">
        <w:t xml:space="preserve"> </w:t>
      </w:r>
      <w:r w:rsidRPr="00166F92">
        <w:t>professional</w:t>
      </w:r>
      <w:r w:rsidR="007E703B" w:rsidRPr="00166F92">
        <w:t xml:space="preserve"> </w:t>
      </w:r>
      <w:r w:rsidRPr="00166F92">
        <w:t>or</w:t>
      </w:r>
      <w:r w:rsidR="007E703B" w:rsidRPr="00166F92">
        <w:t xml:space="preserve"> </w:t>
      </w:r>
      <w:r w:rsidRPr="00166F92">
        <w:t>personal</w:t>
      </w:r>
      <w:r w:rsidR="007E703B" w:rsidRPr="00166F92">
        <w:t xml:space="preserve"> </w:t>
      </w:r>
      <w:r w:rsidRPr="00166F92">
        <w:t>relationships</w:t>
      </w:r>
      <w:r w:rsidR="007E703B" w:rsidRPr="00166F92">
        <w:t xml:space="preserve"> </w:t>
      </w:r>
      <w:r w:rsidRPr="00166F92">
        <w:t>with</w:t>
      </w:r>
      <w:r w:rsidR="007E703B" w:rsidRPr="00166F92">
        <w:t xml:space="preserve"> </w:t>
      </w:r>
      <w:r w:rsidRPr="00166F92">
        <w:t>any</w:t>
      </w:r>
      <w:r w:rsidR="007E703B" w:rsidRPr="00166F92">
        <w:t xml:space="preserve"> </w:t>
      </w:r>
      <w:r w:rsidRPr="00166F92">
        <w:t>director,</w:t>
      </w:r>
      <w:r w:rsidR="007E703B" w:rsidRPr="00166F92">
        <w:t xml:space="preserve"> </w:t>
      </w:r>
      <w:r w:rsidRPr="00166F92">
        <w:t>officer</w:t>
      </w:r>
      <w:r w:rsidR="007E703B" w:rsidRPr="00166F92">
        <w:t xml:space="preserve"> </w:t>
      </w:r>
      <w:r w:rsidRPr="00166F92">
        <w:t>or</w:t>
      </w:r>
      <w:r w:rsidR="007E703B" w:rsidRPr="00166F92">
        <w:t xml:space="preserve"> </w:t>
      </w:r>
      <w:r w:rsidRPr="00166F92">
        <w:t>employee</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and</w:t>
      </w:r>
      <w:r w:rsidR="007E703B" w:rsidRPr="00166F92">
        <w:t xml:space="preserve"> </w:t>
      </w:r>
      <w:r w:rsidRPr="00166F92">
        <w:t>any</w:t>
      </w:r>
      <w:r w:rsidR="007E703B" w:rsidRPr="00166F92">
        <w:t xml:space="preserve"> </w:t>
      </w:r>
      <w:r w:rsidRPr="00166F92">
        <w:t>previous</w:t>
      </w:r>
      <w:r w:rsidR="007E703B" w:rsidRPr="00166F92">
        <w:t xml:space="preserve"> </w:t>
      </w:r>
      <w:r w:rsidRPr="00166F92">
        <w:t>involvement</w:t>
      </w:r>
      <w:r w:rsidR="007E703B" w:rsidRPr="00166F92">
        <w:t xml:space="preserve"> </w:t>
      </w:r>
      <w:r w:rsidRPr="00166F92">
        <w:t>in</w:t>
      </w:r>
      <w:r w:rsidR="007E703B" w:rsidRPr="00166F92">
        <w:t xml:space="preserve"> </w:t>
      </w:r>
      <w:r w:rsidRPr="00166F92">
        <w:t>the</w:t>
      </w:r>
      <w:r w:rsidR="007E703B" w:rsidRPr="00166F92">
        <w:t xml:space="preserve"> </w:t>
      </w:r>
      <w:r w:rsidRPr="00166F92">
        <w:t>overall</w:t>
      </w:r>
      <w:r w:rsidR="007E703B" w:rsidRPr="00166F92">
        <w:t xml:space="preserve"> </w:t>
      </w:r>
      <w:r w:rsidRPr="00166F92">
        <w:t>project</w:t>
      </w:r>
      <w:r w:rsidR="007E703B" w:rsidRPr="00166F92">
        <w:t xml:space="preserve"> </w:t>
      </w:r>
      <w:r w:rsidRPr="00166F92">
        <w:t>of</w:t>
      </w:r>
      <w:r w:rsidR="007E703B" w:rsidRPr="00166F92">
        <w:t xml:space="preserve"> </w:t>
      </w:r>
      <w:r w:rsidRPr="00166F92">
        <w:t>which</w:t>
      </w:r>
      <w:r w:rsidR="007E703B" w:rsidRPr="00166F92">
        <w:t xml:space="preserve"> </w:t>
      </w:r>
      <w:r w:rsidRPr="00166F92">
        <w:t>the</w:t>
      </w:r>
      <w:r w:rsidR="007E703B" w:rsidRPr="00166F92">
        <w:t xml:space="preserve"> </w:t>
      </w:r>
      <w:r w:rsidRPr="00166F92">
        <w:t>Contract</w:t>
      </w:r>
      <w:r w:rsidR="007E703B" w:rsidRPr="00166F92">
        <w:t xml:space="preserve"> </w:t>
      </w:r>
      <w:r w:rsidRPr="00166F92">
        <w:t>forms</w:t>
      </w:r>
      <w:r w:rsidR="007E703B" w:rsidRPr="00166F92">
        <w:t xml:space="preserve"> </w:t>
      </w:r>
      <w:r w:rsidRPr="00166F92">
        <w:t>part;</w:t>
      </w:r>
    </w:p>
    <w:p w14:paraId="4AB0790C" w14:textId="77777777" w:rsidR="005B4A5F" w:rsidRPr="00166F92" w:rsidRDefault="005B4A5F" w:rsidP="001D5093">
      <w:pPr>
        <w:spacing w:after="200"/>
        <w:ind w:left="1152" w:hanging="576"/>
      </w:pPr>
      <w:r w:rsidRPr="00166F92">
        <w:t>(d)</w:t>
      </w:r>
      <w:r w:rsidR="007E703B" w:rsidRPr="00166F92">
        <w:t xml:space="preserve">  </w:t>
      </w:r>
      <w:r w:rsidRPr="00166F92">
        <w:tab/>
        <w:t>not,</w:t>
      </w:r>
      <w:r w:rsidR="007E703B" w:rsidRPr="00166F92">
        <w:t xml:space="preserve"> </w:t>
      </w:r>
      <w:r w:rsidRPr="00166F92">
        <w:t>for</w:t>
      </w:r>
      <w:r w:rsidR="007E703B" w:rsidRPr="00166F92">
        <w:t xml:space="preserve"> </w:t>
      </w:r>
      <w:r w:rsidRPr="00166F92">
        <w:t>the</w:t>
      </w:r>
      <w:r w:rsidR="007E703B" w:rsidRPr="00166F92">
        <w:t xml:space="preserve"> </w:t>
      </w:r>
      <w:r w:rsidRPr="00166F92">
        <w:t>duration</w:t>
      </w:r>
      <w:r w:rsidR="007E703B" w:rsidRPr="00166F92">
        <w:t xml:space="preserve"> </w:t>
      </w:r>
      <w:r w:rsidRPr="00166F92">
        <w:t>of</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be</w:t>
      </w:r>
      <w:r w:rsidR="007E703B" w:rsidRPr="00166F92">
        <w:t xml:space="preserve"> </w:t>
      </w:r>
      <w:r w:rsidRPr="00166F92">
        <w:t>employed</w:t>
      </w:r>
      <w:r w:rsidR="007E703B" w:rsidRPr="00166F92">
        <w:t xml:space="preserve"> </w:t>
      </w:r>
      <w:r w:rsidRPr="00166F92">
        <w:t>as</w:t>
      </w:r>
      <w:r w:rsidR="007E703B" w:rsidRPr="00166F92">
        <w:t xml:space="preserve"> </w:t>
      </w:r>
      <w:r w:rsidRPr="00166F92">
        <w:t>a</w:t>
      </w:r>
      <w:r w:rsidR="007E703B" w:rsidRPr="00166F92">
        <w:t xml:space="preserve"> </w:t>
      </w:r>
      <w:r w:rsidRPr="00166F92">
        <w:t>consultant</w:t>
      </w:r>
      <w:r w:rsidR="007E703B" w:rsidRPr="00166F92">
        <w:t xml:space="preserve"> </w:t>
      </w:r>
      <w:r w:rsidRPr="00166F92">
        <w:t>or</w:t>
      </w:r>
      <w:r w:rsidR="007E703B" w:rsidRPr="00166F92">
        <w:t xml:space="preserve"> </w:t>
      </w:r>
      <w:r w:rsidRPr="00166F92">
        <w:t>otherwise</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except</w:t>
      </w:r>
      <w:r w:rsidR="007E703B" w:rsidRPr="00166F92">
        <w:t xml:space="preserve"> </w:t>
      </w:r>
      <w:r w:rsidRPr="00166F92">
        <w:t>as</w:t>
      </w:r>
      <w:r w:rsidR="007E703B" w:rsidRPr="00166F92">
        <w:t xml:space="preserve"> </w:t>
      </w:r>
      <w:r w:rsidRPr="00166F92">
        <w:t>may</w:t>
      </w:r>
      <w:r w:rsidR="007E703B" w:rsidRPr="00166F92">
        <w:t xml:space="preserve"> </w:t>
      </w:r>
      <w:r w:rsidRPr="00166F92">
        <w:t>be</w:t>
      </w:r>
      <w:r w:rsidR="007E703B" w:rsidRPr="00166F92">
        <w:t xml:space="preserve"> </w:t>
      </w:r>
      <w:r w:rsidRPr="00166F92">
        <w:t>agreed</w:t>
      </w:r>
      <w:r w:rsidR="007E703B" w:rsidRPr="00166F92">
        <w:t xml:space="preserve"> </w:t>
      </w:r>
      <w:r w:rsidRPr="00166F92">
        <w:t>in</w:t>
      </w:r>
      <w:r w:rsidR="007E703B" w:rsidRPr="00166F92">
        <w:t xml:space="preserve"> </w:t>
      </w:r>
      <w:r w:rsidRPr="00166F92">
        <w:t>writing</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p>
    <w:p w14:paraId="6F209B45" w14:textId="77777777" w:rsidR="005B4A5F" w:rsidRPr="00166F92" w:rsidRDefault="005B4A5F" w:rsidP="001D5093">
      <w:pPr>
        <w:spacing w:after="200"/>
        <w:ind w:left="1152" w:hanging="576"/>
      </w:pPr>
      <w:r w:rsidRPr="00166F92">
        <w:t>(e)</w:t>
      </w:r>
      <w:r w:rsidRPr="00166F92">
        <w:tab/>
        <w:t>comply</w:t>
      </w:r>
      <w:r w:rsidR="007E703B" w:rsidRPr="00166F92">
        <w:t xml:space="preserve"> </w:t>
      </w:r>
      <w:r w:rsidRPr="00166F92">
        <w:t>with</w:t>
      </w:r>
      <w:r w:rsidR="007E703B" w:rsidRPr="00166F92">
        <w:t xml:space="preserve"> </w:t>
      </w:r>
      <w:r w:rsidRPr="00166F92">
        <w:t>the</w:t>
      </w:r>
      <w:r w:rsidR="007E703B" w:rsidRPr="00166F92">
        <w:t xml:space="preserve"> </w:t>
      </w:r>
      <w:r w:rsidRPr="00166F92">
        <w:t>annexed</w:t>
      </w:r>
      <w:r w:rsidR="007E703B" w:rsidRPr="00166F92">
        <w:t xml:space="preserve"> </w:t>
      </w:r>
      <w:r w:rsidRPr="00166F92">
        <w:t>procedural</w:t>
      </w:r>
      <w:r w:rsidR="007E703B" w:rsidRPr="00166F92">
        <w:t xml:space="preserve"> </w:t>
      </w:r>
      <w:r w:rsidRPr="00166F92">
        <w:t>rules</w:t>
      </w:r>
      <w:r w:rsidR="007E703B" w:rsidRPr="00166F92">
        <w:t xml:space="preserve"> </w:t>
      </w:r>
      <w:r w:rsidRPr="00166F92">
        <w:t>and</w:t>
      </w:r>
      <w:r w:rsidR="007E703B" w:rsidRPr="00166F92">
        <w:t xml:space="preserve"> </w:t>
      </w:r>
      <w:r w:rsidRPr="00166F92">
        <w:t>with</w:t>
      </w:r>
      <w:r w:rsidR="007E703B" w:rsidRPr="00166F92">
        <w:t xml:space="preserve"> </w:t>
      </w:r>
      <w:r w:rsidRPr="00166F92">
        <w:t>GCC</w:t>
      </w:r>
      <w:r w:rsidR="007E703B" w:rsidRPr="00166F92">
        <w:t xml:space="preserve"> </w:t>
      </w:r>
      <w:r w:rsidRPr="00166F92">
        <w:t>Sub-Clause</w:t>
      </w:r>
      <w:r w:rsidR="007E703B" w:rsidRPr="00166F92">
        <w:t xml:space="preserve"> </w:t>
      </w:r>
      <w:r w:rsidRPr="00166F92">
        <w:t>46.3;</w:t>
      </w:r>
    </w:p>
    <w:p w14:paraId="50F1A512" w14:textId="77777777" w:rsidR="005B4A5F" w:rsidRPr="00166F92" w:rsidRDefault="005B4A5F" w:rsidP="001D5093">
      <w:pPr>
        <w:spacing w:after="200"/>
        <w:ind w:left="1152" w:hanging="576"/>
      </w:pPr>
      <w:r w:rsidRPr="00166F92">
        <w:t>(f)</w:t>
      </w:r>
      <w:r w:rsidRPr="00166F92">
        <w:tab/>
        <w:t>not</w:t>
      </w:r>
      <w:r w:rsidR="007E703B" w:rsidRPr="00166F92">
        <w:t xml:space="preserve"> </w:t>
      </w:r>
      <w:r w:rsidRPr="00166F92">
        <w:t>give</w:t>
      </w:r>
      <w:r w:rsidR="007E703B" w:rsidRPr="00166F92">
        <w:t xml:space="preserve"> </w:t>
      </w:r>
      <w:r w:rsidRPr="00166F92">
        <w:t>advice</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Employer’s</w:t>
      </w:r>
      <w:r w:rsidR="007E703B" w:rsidRPr="00166F92">
        <w:t xml:space="preserve"> </w:t>
      </w:r>
      <w:r w:rsidRPr="00166F92">
        <w:t>Personnel</w:t>
      </w:r>
      <w:r w:rsidR="007E703B" w:rsidRPr="00166F92">
        <w:t xml:space="preserve"> </w:t>
      </w:r>
      <w:r w:rsidRPr="00166F92">
        <w:t>or</w:t>
      </w:r>
      <w:r w:rsidR="007E703B" w:rsidRPr="00166F92">
        <w:t xml:space="preserve"> </w:t>
      </w:r>
      <w:r w:rsidRPr="00166F92">
        <w:t>the</w:t>
      </w:r>
      <w:r w:rsidR="007E703B" w:rsidRPr="00166F92">
        <w:t xml:space="preserve"> </w:t>
      </w:r>
      <w:proofErr w:type="gramStart"/>
      <w:r w:rsidRPr="00166F92">
        <w:t>Contractor’s</w:t>
      </w:r>
      <w:r w:rsidR="007E703B" w:rsidRPr="00166F92">
        <w:t xml:space="preserve"> </w:t>
      </w:r>
      <w:r w:rsidR="00202FED">
        <w:t xml:space="preserve"> P</w:t>
      </w:r>
      <w:r w:rsidRPr="00166F92">
        <w:t>ersonnel</w:t>
      </w:r>
      <w:proofErr w:type="gramEnd"/>
      <w:r w:rsidR="007E703B" w:rsidRPr="00166F92">
        <w:t xml:space="preserve"> </w:t>
      </w:r>
      <w:r w:rsidRPr="00166F92">
        <w:t>concerning</w:t>
      </w:r>
      <w:r w:rsidR="007E703B" w:rsidRPr="00166F92">
        <w:t xml:space="preserve"> </w:t>
      </w:r>
      <w:r w:rsidRPr="00166F92">
        <w:t>the</w:t>
      </w:r>
      <w:r w:rsidR="007E703B" w:rsidRPr="00166F92">
        <w:t xml:space="preserve"> </w:t>
      </w:r>
      <w:r w:rsidRPr="00166F92">
        <w:t>conduct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other</w:t>
      </w:r>
      <w:r w:rsidR="007E703B" w:rsidRPr="00166F92">
        <w:t xml:space="preserve"> </w:t>
      </w:r>
      <w:r w:rsidRPr="00166F92">
        <w:t>than</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annexed</w:t>
      </w:r>
      <w:r w:rsidR="007E703B" w:rsidRPr="00166F92">
        <w:t xml:space="preserve"> </w:t>
      </w:r>
      <w:r w:rsidRPr="00166F92">
        <w:t>procedural</w:t>
      </w:r>
      <w:r w:rsidR="007E703B" w:rsidRPr="00166F92">
        <w:t xml:space="preserve"> </w:t>
      </w:r>
      <w:proofErr w:type="gramStart"/>
      <w:r w:rsidRPr="00166F92">
        <w:t>rules;</w:t>
      </w:r>
      <w:proofErr w:type="gramEnd"/>
    </w:p>
    <w:p w14:paraId="615678E1" w14:textId="77777777" w:rsidR="005B4A5F" w:rsidRPr="00166F92" w:rsidRDefault="005B4A5F" w:rsidP="001D5093">
      <w:pPr>
        <w:spacing w:after="200"/>
        <w:ind w:left="1152" w:hanging="576"/>
      </w:pPr>
      <w:r w:rsidRPr="00166F92">
        <w:t>(g)</w:t>
      </w:r>
      <w:r w:rsidRPr="00166F92">
        <w:tab/>
        <w:t>not</w:t>
      </w:r>
      <w:r w:rsidR="007E703B" w:rsidRPr="00166F92">
        <w:t xml:space="preserve"> </w:t>
      </w:r>
      <w:r w:rsidRPr="00166F92">
        <w:t>while</w:t>
      </w:r>
      <w:r w:rsidR="007E703B" w:rsidRPr="00166F92">
        <w:t xml:space="preserve"> </w:t>
      </w:r>
      <w:r w:rsidRPr="00166F92">
        <w:t>a</w:t>
      </w:r>
      <w:r w:rsidR="007E703B" w:rsidRPr="00166F92">
        <w:t xml:space="preserve"> </w:t>
      </w:r>
      <w:proofErr w:type="gramStart"/>
      <w:r w:rsidRPr="00166F92">
        <w:t>Member</w:t>
      </w:r>
      <w:proofErr w:type="gramEnd"/>
      <w:r w:rsidR="007E703B" w:rsidRPr="00166F92">
        <w:t xml:space="preserve"> </w:t>
      </w:r>
      <w:proofErr w:type="gramStart"/>
      <w:r w:rsidRPr="00166F92">
        <w:t>enter</w:t>
      </w:r>
      <w:r w:rsidR="007E703B" w:rsidRPr="00166F92">
        <w:t xml:space="preserve"> </w:t>
      </w:r>
      <w:r w:rsidRPr="00166F92">
        <w:t>into</w:t>
      </w:r>
      <w:proofErr w:type="gramEnd"/>
      <w:r w:rsidR="007E703B" w:rsidRPr="00166F92">
        <w:t xml:space="preserve"> </w:t>
      </w:r>
      <w:r w:rsidRPr="00166F92">
        <w:t>discussions</w:t>
      </w:r>
      <w:r w:rsidR="007E703B" w:rsidRPr="00166F92">
        <w:t xml:space="preserve"> </w:t>
      </w:r>
      <w:r w:rsidRPr="00166F92">
        <w:t>or</w:t>
      </w:r>
      <w:r w:rsidR="007E703B" w:rsidRPr="00166F92">
        <w:t xml:space="preserve"> </w:t>
      </w:r>
      <w:proofErr w:type="gramStart"/>
      <w:r w:rsidRPr="00166F92">
        <w:t>make</w:t>
      </w:r>
      <w:proofErr w:type="gramEnd"/>
      <w:r w:rsidR="007E703B" w:rsidRPr="00166F92">
        <w:t xml:space="preserve"> </w:t>
      </w:r>
      <w:r w:rsidRPr="00166F92">
        <w:t>any</w:t>
      </w:r>
      <w:r w:rsidR="007E703B" w:rsidRPr="00166F92">
        <w:t xml:space="preserve"> </w:t>
      </w:r>
      <w:r w:rsidRPr="00166F92">
        <w:t>agreement</w:t>
      </w:r>
      <w:r w:rsidR="007E703B" w:rsidRPr="00166F92">
        <w:t xml:space="preserve"> </w:t>
      </w:r>
      <w:r w:rsidRPr="00166F92">
        <w:t>with</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regarding</w:t>
      </w:r>
      <w:r w:rsidR="007E703B" w:rsidRPr="00166F92">
        <w:t xml:space="preserve"> </w:t>
      </w:r>
      <w:r w:rsidRPr="00166F92">
        <w:t>employment</w:t>
      </w:r>
      <w:r w:rsidR="007E703B" w:rsidRPr="00166F92">
        <w:t xml:space="preserve"> </w:t>
      </w:r>
      <w:r w:rsidRPr="00166F92">
        <w:t>by</w:t>
      </w:r>
      <w:r w:rsidR="007E703B" w:rsidRPr="00166F92">
        <w:t xml:space="preserve"> </w:t>
      </w:r>
      <w:r w:rsidRPr="00166F92">
        <w:t>any</w:t>
      </w:r>
      <w:r w:rsidR="007E703B" w:rsidRPr="00166F92">
        <w:t xml:space="preserve"> </w:t>
      </w:r>
      <w:r w:rsidRPr="00166F92">
        <w:t>of</w:t>
      </w:r>
      <w:r w:rsidR="007E703B" w:rsidRPr="00166F92">
        <w:t xml:space="preserve"> </w:t>
      </w:r>
      <w:r w:rsidRPr="00166F92">
        <w:t>them,</w:t>
      </w:r>
      <w:r w:rsidR="007E703B" w:rsidRPr="00166F92">
        <w:t xml:space="preserve"> </w:t>
      </w:r>
      <w:r w:rsidRPr="00166F92">
        <w:t>whether</w:t>
      </w:r>
      <w:r w:rsidR="007E703B" w:rsidRPr="00166F92">
        <w:t xml:space="preserve"> </w:t>
      </w:r>
      <w:r w:rsidRPr="00166F92">
        <w:t>as</w:t>
      </w:r>
      <w:r w:rsidR="007E703B" w:rsidRPr="00166F92">
        <w:t xml:space="preserve"> </w:t>
      </w:r>
      <w:r w:rsidRPr="00166F92">
        <w:t>a</w:t>
      </w:r>
      <w:r w:rsidR="007E703B" w:rsidRPr="00166F92">
        <w:t xml:space="preserve"> </w:t>
      </w:r>
      <w:r w:rsidRPr="00166F92">
        <w:t>consultant</w:t>
      </w:r>
      <w:r w:rsidR="007E703B" w:rsidRPr="00166F92">
        <w:t xml:space="preserve"> </w:t>
      </w:r>
      <w:r w:rsidRPr="00166F92">
        <w:t>or</w:t>
      </w:r>
      <w:r w:rsidR="007E703B" w:rsidRPr="00166F92">
        <w:t xml:space="preserve"> </w:t>
      </w:r>
      <w:r w:rsidRPr="00166F92">
        <w:t>otherwise,</w:t>
      </w:r>
      <w:r w:rsidR="007E703B" w:rsidRPr="00166F92">
        <w:t xml:space="preserve"> </w:t>
      </w:r>
      <w:r w:rsidRPr="00166F92">
        <w:t>after</w:t>
      </w:r>
      <w:r w:rsidR="007E703B" w:rsidRPr="00166F92">
        <w:t xml:space="preserve"> </w:t>
      </w:r>
      <w:r w:rsidRPr="00166F92">
        <w:t>ceasing</w:t>
      </w:r>
      <w:r w:rsidR="007E703B" w:rsidRPr="00166F92">
        <w:t xml:space="preserve"> </w:t>
      </w:r>
      <w:r w:rsidRPr="00166F92">
        <w:t>to</w:t>
      </w:r>
      <w:r w:rsidR="007E703B" w:rsidRPr="00166F92">
        <w:t xml:space="preserve"> </w:t>
      </w:r>
      <w:r w:rsidRPr="00166F92">
        <w:t>act</w:t>
      </w:r>
      <w:r w:rsidR="007E703B" w:rsidRPr="00166F92">
        <w:t xml:space="preserve"> </w:t>
      </w:r>
      <w:r w:rsidRPr="00166F92">
        <w:t>under</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proofErr w:type="gramStart"/>
      <w:r w:rsidRPr="00166F92">
        <w:t>Agreement;</w:t>
      </w:r>
      <w:proofErr w:type="gramEnd"/>
    </w:p>
    <w:p w14:paraId="4D684BAB" w14:textId="77777777" w:rsidR="005B4A5F" w:rsidRPr="00166F92" w:rsidRDefault="005B4A5F" w:rsidP="001D5093">
      <w:pPr>
        <w:spacing w:after="200"/>
        <w:ind w:left="1152" w:hanging="576"/>
      </w:pPr>
      <w:r w:rsidRPr="00166F92">
        <w:t>(h)</w:t>
      </w:r>
      <w:r w:rsidRPr="00166F92">
        <w:tab/>
        <w:t>ensure</w:t>
      </w:r>
      <w:r w:rsidR="007E703B" w:rsidRPr="00166F92">
        <w:t xml:space="preserve"> </w:t>
      </w:r>
      <w:r w:rsidRPr="00166F92">
        <w:t>his/her</w:t>
      </w:r>
      <w:r w:rsidR="007E703B" w:rsidRPr="00166F92">
        <w:t xml:space="preserve"> </w:t>
      </w:r>
      <w:r w:rsidRPr="00166F92">
        <w:t>availability</w:t>
      </w:r>
      <w:r w:rsidR="007E703B" w:rsidRPr="00166F92">
        <w:t xml:space="preserve"> </w:t>
      </w:r>
      <w:r w:rsidRPr="00166F92">
        <w:t>for</w:t>
      </w:r>
      <w:r w:rsidR="007E703B" w:rsidRPr="00166F92">
        <w:t xml:space="preserve"> </w:t>
      </w:r>
      <w:r w:rsidRPr="00166F92">
        <w:t>all</w:t>
      </w:r>
      <w:r w:rsidR="007E703B" w:rsidRPr="00166F92">
        <w:t xml:space="preserve"> </w:t>
      </w:r>
      <w:r w:rsidRPr="00166F92">
        <w:t>site</w:t>
      </w:r>
      <w:r w:rsidR="007E703B" w:rsidRPr="00166F92">
        <w:t xml:space="preserve"> </w:t>
      </w:r>
      <w:r w:rsidRPr="00166F92">
        <w:t>visits</w:t>
      </w:r>
      <w:r w:rsidR="007E703B" w:rsidRPr="00166F92">
        <w:t xml:space="preserve"> </w:t>
      </w:r>
      <w:r w:rsidRPr="00166F92">
        <w:t>and</w:t>
      </w:r>
      <w:r w:rsidR="007E703B" w:rsidRPr="00166F92">
        <w:t xml:space="preserve"> </w:t>
      </w:r>
      <w:r w:rsidRPr="00166F92">
        <w:t>hearings</w:t>
      </w:r>
      <w:r w:rsidR="007E703B" w:rsidRPr="00166F92">
        <w:t xml:space="preserve"> </w:t>
      </w:r>
      <w:r w:rsidRPr="00166F92">
        <w:t>as</w:t>
      </w:r>
      <w:r w:rsidR="007E703B" w:rsidRPr="00166F92">
        <w:t xml:space="preserve"> </w:t>
      </w:r>
      <w:r w:rsidRPr="00166F92">
        <w:t>are</w:t>
      </w:r>
      <w:r w:rsidR="007E703B" w:rsidRPr="00166F92">
        <w:t xml:space="preserve"> </w:t>
      </w:r>
      <w:r w:rsidRPr="00166F92">
        <w:t>necessary;</w:t>
      </w:r>
    </w:p>
    <w:p w14:paraId="352BC998" w14:textId="77777777" w:rsidR="005B4A5F" w:rsidRPr="00166F92" w:rsidRDefault="005B4A5F" w:rsidP="001D5093">
      <w:pPr>
        <w:spacing w:after="200"/>
        <w:ind w:left="1152" w:hanging="576"/>
      </w:pPr>
      <w:r w:rsidRPr="00166F92">
        <w:t>(</w:t>
      </w:r>
      <w:proofErr w:type="spellStart"/>
      <w:r w:rsidRPr="00166F92">
        <w:t>i</w:t>
      </w:r>
      <w:proofErr w:type="spellEnd"/>
      <w:r w:rsidRPr="00166F92">
        <w:t>)</w:t>
      </w:r>
      <w:r w:rsidRPr="00166F92">
        <w:tab/>
        <w:t>become</w:t>
      </w:r>
      <w:r w:rsidR="007E703B" w:rsidRPr="00166F92">
        <w:t xml:space="preserve"> </w:t>
      </w:r>
      <w:r w:rsidRPr="00166F92">
        <w:t>conversant</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with</w:t>
      </w:r>
      <w:r w:rsidR="007E703B" w:rsidRPr="00166F92">
        <w:t xml:space="preserve"> </w:t>
      </w:r>
      <w:r w:rsidRPr="00166F92">
        <w:t>the</w:t>
      </w:r>
      <w:r w:rsidR="007E703B" w:rsidRPr="00166F92">
        <w:t xml:space="preserve"> </w:t>
      </w:r>
      <w:r w:rsidRPr="00166F92">
        <w:t>progress</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(and</w:t>
      </w:r>
      <w:r w:rsidR="007E703B" w:rsidRPr="00166F92">
        <w:t xml:space="preserve"> </w:t>
      </w:r>
      <w:r w:rsidRPr="00166F92">
        <w:t>of</w:t>
      </w:r>
      <w:r w:rsidR="007E703B" w:rsidRPr="00166F92">
        <w:t xml:space="preserve"> </w:t>
      </w:r>
      <w:r w:rsidRPr="00166F92">
        <w:t>any</w:t>
      </w:r>
      <w:r w:rsidR="007E703B" w:rsidRPr="00166F92">
        <w:t xml:space="preserve"> </w:t>
      </w:r>
      <w:r w:rsidRPr="00166F92">
        <w:t>other</w:t>
      </w:r>
      <w:r w:rsidR="007E703B" w:rsidRPr="00166F92">
        <w:t xml:space="preserve"> </w:t>
      </w:r>
      <w:r w:rsidRPr="00166F92">
        <w:t>parts</w:t>
      </w:r>
      <w:r w:rsidR="007E703B" w:rsidRPr="00166F92">
        <w:t xml:space="preserve"> </w:t>
      </w:r>
      <w:r w:rsidRPr="00166F92">
        <w:t>of</w:t>
      </w:r>
      <w:r w:rsidR="007E703B" w:rsidRPr="00166F92">
        <w:t xml:space="preserve"> </w:t>
      </w:r>
      <w:r w:rsidRPr="00166F92">
        <w:t>the</w:t>
      </w:r>
      <w:r w:rsidR="007E703B" w:rsidRPr="00166F92">
        <w:t xml:space="preserve"> </w:t>
      </w:r>
      <w:r w:rsidRPr="00166F92">
        <w:t>project</w:t>
      </w:r>
      <w:r w:rsidR="007E703B" w:rsidRPr="00166F92">
        <w:t xml:space="preserve"> </w:t>
      </w:r>
      <w:r w:rsidRPr="00166F92">
        <w:t>of</w:t>
      </w:r>
      <w:r w:rsidR="007E703B" w:rsidRPr="00166F92">
        <w:t xml:space="preserve"> </w:t>
      </w:r>
      <w:r w:rsidRPr="00166F92">
        <w:t>which</w:t>
      </w:r>
      <w:r w:rsidR="007E703B" w:rsidRPr="00166F92">
        <w:t xml:space="preserve"> </w:t>
      </w:r>
      <w:r w:rsidRPr="00166F92">
        <w:t>the</w:t>
      </w:r>
      <w:r w:rsidR="007E703B" w:rsidRPr="00166F92">
        <w:t xml:space="preserve"> </w:t>
      </w:r>
      <w:r w:rsidRPr="00166F92">
        <w:t>Contract</w:t>
      </w:r>
      <w:r w:rsidR="007E703B" w:rsidRPr="00166F92">
        <w:t xml:space="preserve"> </w:t>
      </w:r>
      <w:proofErr w:type="gramStart"/>
      <w:r w:rsidRPr="00166F92">
        <w:t>forms</w:t>
      </w:r>
      <w:proofErr w:type="gramEnd"/>
      <w:r w:rsidR="007E703B" w:rsidRPr="00166F92">
        <w:t xml:space="preserve"> </w:t>
      </w:r>
      <w:r w:rsidRPr="00166F92">
        <w:t>part)</w:t>
      </w:r>
      <w:r w:rsidR="007E703B" w:rsidRPr="00166F92">
        <w:t xml:space="preserve"> </w:t>
      </w:r>
      <w:r w:rsidRPr="00166F92">
        <w:t>by</w:t>
      </w:r>
      <w:r w:rsidR="007E703B" w:rsidRPr="00166F92">
        <w:t xml:space="preserve"> </w:t>
      </w:r>
      <w:r w:rsidRPr="00166F92">
        <w:t>studying</w:t>
      </w:r>
      <w:r w:rsidR="007E703B" w:rsidRPr="00166F92">
        <w:t xml:space="preserve"> </w:t>
      </w:r>
      <w:r w:rsidRPr="00166F92">
        <w:t>all</w:t>
      </w:r>
      <w:r w:rsidR="007E703B" w:rsidRPr="00166F92">
        <w:t xml:space="preserve"> </w:t>
      </w:r>
      <w:r w:rsidRPr="00166F92">
        <w:t>documents</w:t>
      </w:r>
      <w:r w:rsidR="007E703B" w:rsidRPr="00166F92">
        <w:t xml:space="preserve"> </w:t>
      </w:r>
      <w:r w:rsidRPr="00166F92">
        <w:t>received</w:t>
      </w:r>
      <w:r w:rsidR="007E703B" w:rsidRPr="00166F92">
        <w:t xml:space="preserve"> </w:t>
      </w:r>
      <w:r w:rsidRPr="00166F92">
        <w:t>which</w:t>
      </w:r>
      <w:r w:rsidR="007E703B" w:rsidRPr="00166F92">
        <w:t xml:space="preserve"> </w:t>
      </w:r>
      <w:r w:rsidRPr="00166F92">
        <w:t>shall</w:t>
      </w:r>
      <w:r w:rsidR="007E703B" w:rsidRPr="00166F92">
        <w:t xml:space="preserve"> </w:t>
      </w:r>
      <w:r w:rsidRPr="00166F92">
        <w:t>be</w:t>
      </w:r>
      <w:r w:rsidR="007E703B" w:rsidRPr="00166F92">
        <w:t xml:space="preserve"> </w:t>
      </w:r>
      <w:r w:rsidRPr="00166F92">
        <w:t>maintained</w:t>
      </w:r>
      <w:r w:rsidR="007E703B" w:rsidRPr="00166F92">
        <w:t xml:space="preserve"> </w:t>
      </w:r>
      <w:r w:rsidRPr="00166F92">
        <w:t>in</w:t>
      </w:r>
      <w:r w:rsidR="007E703B" w:rsidRPr="00166F92">
        <w:t xml:space="preserve"> </w:t>
      </w:r>
      <w:r w:rsidRPr="00166F92">
        <w:t>a</w:t>
      </w:r>
      <w:r w:rsidR="007E703B" w:rsidRPr="00166F92">
        <w:t xml:space="preserve"> </w:t>
      </w:r>
      <w:r w:rsidRPr="00166F92">
        <w:t>current</w:t>
      </w:r>
      <w:r w:rsidR="007E703B" w:rsidRPr="00166F92">
        <w:t xml:space="preserve"> </w:t>
      </w:r>
      <w:r w:rsidRPr="00166F92">
        <w:t>working</w:t>
      </w:r>
      <w:r w:rsidR="007E703B" w:rsidRPr="00166F92">
        <w:t xml:space="preserve"> </w:t>
      </w:r>
      <w:proofErr w:type="gramStart"/>
      <w:r w:rsidRPr="00166F92">
        <w:t>file;</w:t>
      </w:r>
      <w:proofErr w:type="gramEnd"/>
    </w:p>
    <w:p w14:paraId="6BE1AA54" w14:textId="77777777" w:rsidR="005B4A5F" w:rsidRPr="00166F92" w:rsidRDefault="005B4A5F" w:rsidP="001D5093">
      <w:pPr>
        <w:spacing w:after="200"/>
        <w:ind w:left="1152" w:hanging="576"/>
      </w:pPr>
      <w:r w:rsidRPr="00166F92">
        <w:t>(j)</w:t>
      </w:r>
      <w:r w:rsidRPr="00166F92">
        <w:tab/>
        <w:t>treat</w:t>
      </w:r>
      <w:r w:rsidR="007E703B" w:rsidRPr="00166F92">
        <w:t xml:space="preserve"> </w:t>
      </w:r>
      <w:r w:rsidRPr="00166F92">
        <w:t>the</w:t>
      </w:r>
      <w:r w:rsidR="007E703B" w:rsidRPr="00166F92">
        <w:t xml:space="preserve"> </w:t>
      </w:r>
      <w:r w:rsidRPr="00166F92">
        <w:t>details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all</w:t>
      </w:r>
      <w:r w:rsidR="007E703B" w:rsidRPr="00166F92">
        <w:t xml:space="preserve"> </w:t>
      </w:r>
      <w:r w:rsidRPr="00166F92">
        <w:t>the</w:t>
      </w:r>
      <w:r w:rsidR="007E703B" w:rsidRPr="00166F92">
        <w:t xml:space="preserve"> </w:t>
      </w:r>
      <w:r w:rsidRPr="00166F92">
        <w:t>DB’s</w:t>
      </w:r>
      <w:r w:rsidR="007E703B" w:rsidRPr="00166F92">
        <w:t xml:space="preserve"> </w:t>
      </w:r>
      <w:r w:rsidRPr="00166F92">
        <w:t>activities</w:t>
      </w:r>
      <w:r w:rsidR="007E703B" w:rsidRPr="00166F92">
        <w:t xml:space="preserve"> </w:t>
      </w:r>
      <w:r w:rsidRPr="00166F92">
        <w:t>and</w:t>
      </w:r>
      <w:r w:rsidR="007E703B" w:rsidRPr="00166F92">
        <w:t xml:space="preserve"> </w:t>
      </w:r>
      <w:r w:rsidRPr="00166F92">
        <w:t>hearings</w:t>
      </w:r>
      <w:r w:rsidR="007E703B" w:rsidRPr="00166F92">
        <w:t xml:space="preserve"> </w:t>
      </w:r>
      <w:r w:rsidRPr="00166F92">
        <w:t>as</w:t>
      </w:r>
      <w:r w:rsidR="007E703B" w:rsidRPr="00166F92">
        <w:t xml:space="preserve"> </w:t>
      </w:r>
      <w:r w:rsidRPr="00166F92">
        <w:t>private</w:t>
      </w:r>
      <w:r w:rsidR="007E703B" w:rsidRPr="00166F92">
        <w:t xml:space="preserve"> </w:t>
      </w:r>
      <w:r w:rsidRPr="00166F92">
        <w:t>and</w:t>
      </w:r>
      <w:r w:rsidR="007E703B" w:rsidRPr="00166F92">
        <w:t xml:space="preserve"> </w:t>
      </w:r>
      <w:r w:rsidRPr="00166F92">
        <w:t>confidential,</w:t>
      </w:r>
      <w:r w:rsidR="007E703B" w:rsidRPr="00166F92">
        <w:t xml:space="preserve"> </w:t>
      </w:r>
      <w:r w:rsidRPr="00166F92">
        <w:t>and</w:t>
      </w:r>
      <w:r w:rsidR="007E703B" w:rsidRPr="00166F92">
        <w:t xml:space="preserve"> </w:t>
      </w:r>
      <w:r w:rsidRPr="00166F92">
        <w:t>not</w:t>
      </w:r>
      <w:r w:rsidR="007E703B" w:rsidRPr="00166F92">
        <w:t xml:space="preserve"> </w:t>
      </w:r>
      <w:r w:rsidRPr="00166F92">
        <w:t>publish</w:t>
      </w:r>
      <w:r w:rsidR="007E703B" w:rsidRPr="00166F92">
        <w:t xml:space="preserve"> </w:t>
      </w:r>
      <w:r w:rsidRPr="00166F92">
        <w:t>or</w:t>
      </w:r>
      <w:r w:rsidR="007E703B" w:rsidRPr="00166F92">
        <w:t xml:space="preserve"> </w:t>
      </w:r>
      <w:r w:rsidRPr="00166F92">
        <w:t>disclose</w:t>
      </w:r>
      <w:r w:rsidR="007E703B" w:rsidRPr="00166F92">
        <w:t xml:space="preserve"> </w:t>
      </w:r>
      <w:r w:rsidRPr="00166F92">
        <w:t>them</w:t>
      </w:r>
      <w:r w:rsidR="007E703B" w:rsidRPr="00166F92">
        <w:t xml:space="preserve"> </w:t>
      </w:r>
      <w:r w:rsidRPr="00166F92">
        <w:t>without</w:t>
      </w:r>
      <w:r w:rsidR="007E703B" w:rsidRPr="00166F92">
        <w:t xml:space="preserve"> </w:t>
      </w:r>
      <w:r w:rsidRPr="00166F92">
        <w:t>the</w:t>
      </w:r>
      <w:r w:rsidR="007E703B" w:rsidRPr="00166F92">
        <w:t xml:space="preserve"> </w:t>
      </w:r>
      <w:r w:rsidRPr="00166F92">
        <w:t>prior</w:t>
      </w:r>
      <w:r w:rsidR="007E703B" w:rsidRPr="00166F92">
        <w:t xml:space="preserve"> </w:t>
      </w:r>
      <w:r w:rsidRPr="00166F92">
        <w:t>written</w:t>
      </w:r>
      <w:r w:rsidR="007E703B" w:rsidRPr="00166F92">
        <w:t xml:space="preserve"> </w:t>
      </w:r>
      <w:r w:rsidRPr="00166F92">
        <w:t>consent</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r w:rsidR="007E703B" w:rsidRPr="00166F92">
        <w:t xml:space="preserve"> </w:t>
      </w:r>
      <w:r w:rsidRPr="00166F92">
        <w:t>and</w:t>
      </w:r>
    </w:p>
    <w:p w14:paraId="4B5037C0" w14:textId="77777777" w:rsidR="005B4A5F" w:rsidRPr="00166F92" w:rsidRDefault="005B4A5F" w:rsidP="001D5093">
      <w:pPr>
        <w:spacing w:after="200"/>
        <w:ind w:left="1152" w:hanging="576"/>
      </w:pPr>
      <w:r w:rsidRPr="00166F92">
        <w:t>(k)</w:t>
      </w:r>
      <w:r w:rsidRPr="00166F92">
        <w:tab/>
        <w:t>be</w:t>
      </w:r>
      <w:r w:rsidR="007E703B" w:rsidRPr="00166F92">
        <w:t xml:space="preserve"> </w:t>
      </w:r>
      <w:r w:rsidRPr="00166F92">
        <w:t>available</w:t>
      </w:r>
      <w:r w:rsidR="007E703B" w:rsidRPr="00166F92">
        <w:t xml:space="preserve"> </w:t>
      </w:r>
      <w:r w:rsidRPr="00166F92">
        <w:t>to</w:t>
      </w:r>
      <w:r w:rsidR="007E703B" w:rsidRPr="00166F92">
        <w:t xml:space="preserve"> </w:t>
      </w:r>
      <w:r w:rsidRPr="00166F92">
        <w:t>give</w:t>
      </w:r>
      <w:r w:rsidR="007E703B" w:rsidRPr="00166F92">
        <w:t xml:space="preserve"> </w:t>
      </w:r>
      <w:r w:rsidRPr="00166F92">
        <w:t>advice</w:t>
      </w:r>
      <w:r w:rsidR="007E703B" w:rsidRPr="00166F92">
        <w:t xml:space="preserve"> </w:t>
      </w:r>
      <w:r w:rsidRPr="00166F92">
        <w:t>and</w:t>
      </w:r>
      <w:r w:rsidR="007E703B" w:rsidRPr="00166F92">
        <w:t xml:space="preserve"> </w:t>
      </w:r>
      <w:r w:rsidRPr="00166F92">
        <w:t>opinions,</w:t>
      </w:r>
      <w:r w:rsidR="007E703B" w:rsidRPr="00166F92">
        <w:t xml:space="preserve"> </w:t>
      </w:r>
      <w:r w:rsidRPr="00166F92">
        <w:t>on</w:t>
      </w:r>
      <w:r w:rsidR="007E703B" w:rsidRPr="00166F92">
        <w:t xml:space="preserve"> </w:t>
      </w:r>
      <w:r w:rsidRPr="00166F92">
        <w:t>any</w:t>
      </w:r>
      <w:r w:rsidR="007E703B" w:rsidRPr="00166F92">
        <w:t xml:space="preserve"> </w:t>
      </w:r>
      <w:r w:rsidRPr="00166F92">
        <w:t>matter</w:t>
      </w:r>
      <w:r w:rsidR="007E703B" w:rsidRPr="00166F92">
        <w:t xml:space="preserve"> </w:t>
      </w:r>
      <w:r w:rsidRPr="00166F92">
        <w:t>relevant</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w:t>
      </w:r>
      <w:r w:rsidR="007E703B" w:rsidRPr="00166F92">
        <w:t xml:space="preserve"> </w:t>
      </w:r>
      <w:r w:rsidRPr="00166F92">
        <w:t>when</w:t>
      </w:r>
      <w:r w:rsidR="007E703B" w:rsidRPr="00166F92">
        <w:t xml:space="preserve"> </w:t>
      </w:r>
      <w:r w:rsidRPr="00166F92">
        <w:t>requested</w:t>
      </w:r>
      <w:r w:rsidR="007E703B" w:rsidRPr="00166F92">
        <w:t xml:space="preserve"> </w:t>
      </w:r>
      <w:r w:rsidRPr="00166F92">
        <w:t>by</w:t>
      </w:r>
      <w:r w:rsidR="007E703B" w:rsidRPr="00166F92">
        <w:t xml:space="preserve"> </w:t>
      </w:r>
      <w:r w:rsidRPr="00166F92">
        <w:t>both</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agreement</w:t>
      </w:r>
      <w:r w:rsidR="007E703B" w:rsidRPr="00166F92">
        <w:t xml:space="preserve"> </w:t>
      </w:r>
      <w:r w:rsidRPr="00166F92">
        <w:t>of</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p>
    <w:p w14:paraId="5F77957E" w14:textId="77777777" w:rsidR="005B4A5F" w:rsidRPr="00166F92" w:rsidRDefault="005B4A5F" w:rsidP="001D5093">
      <w:pPr>
        <w:spacing w:after="200"/>
        <w:ind w:left="576" w:hanging="576"/>
      </w:pPr>
      <w:r w:rsidRPr="00166F92">
        <w:t>5.</w:t>
      </w:r>
      <w:r w:rsidRPr="00166F92">
        <w:tab/>
        <w:t>General</w:t>
      </w:r>
      <w:r w:rsidR="007E703B" w:rsidRPr="00166F92">
        <w:t xml:space="preserve"> </w:t>
      </w:r>
      <w:r w:rsidRPr="00166F92">
        <w:t>Obligations</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p>
    <w:p w14:paraId="09AEED53" w14:textId="77777777" w:rsidR="005B4A5F" w:rsidRPr="00166F92" w:rsidRDefault="005B4A5F" w:rsidP="001D5093">
      <w:pPr>
        <w:spacing w:after="200"/>
      </w:pP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Employer’s</w:t>
      </w:r>
      <w:r w:rsidR="007E703B" w:rsidRPr="00166F92">
        <w:t xml:space="preserve"> </w:t>
      </w:r>
      <w:r w:rsidR="00202FED">
        <w:t>P</w:t>
      </w:r>
      <w:r w:rsidR="00B04D0C" w:rsidRPr="00166F92">
        <w:t xml:space="preserve">ersonnel </w:t>
      </w:r>
      <w:r w:rsidRPr="00166F92">
        <w:t>and</w:t>
      </w:r>
      <w:r w:rsidR="007E703B" w:rsidRPr="00166F92">
        <w:t xml:space="preserve"> </w:t>
      </w:r>
      <w:r w:rsidRPr="00166F92">
        <w:t>the</w:t>
      </w:r>
      <w:r w:rsidR="007E703B" w:rsidRPr="00166F92">
        <w:t xml:space="preserve"> </w:t>
      </w:r>
      <w:r w:rsidRPr="00166F92">
        <w:t>Contractor’s</w:t>
      </w:r>
      <w:r w:rsidR="00C77D49">
        <w:t xml:space="preserve"> </w:t>
      </w:r>
      <w:r w:rsidR="00202FED">
        <w:t>P</w:t>
      </w:r>
      <w:r w:rsidR="00B04D0C" w:rsidRPr="00166F92">
        <w:t xml:space="preserve">ersonnel </w:t>
      </w:r>
      <w:r w:rsidRPr="00166F92">
        <w:t>shall</w:t>
      </w:r>
      <w:r w:rsidR="007E703B" w:rsidRPr="00166F92">
        <w:t xml:space="preserve"> </w:t>
      </w:r>
      <w:r w:rsidRPr="00166F92">
        <w:t>not</w:t>
      </w:r>
      <w:r w:rsidR="007E703B" w:rsidRPr="00166F92">
        <w:t xml:space="preserve"> </w:t>
      </w:r>
      <w:r w:rsidRPr="00166F92">
        <w:t>request</w:t>
      </w:r>
      <w:r w:rsidR="007E703B" w:rsidRPr="00166F92">
        <w:t xml:space="preserve"> </w:t>
      </w:r>
      <w:r w:rsidRPr="00166F92">
        <w:t>advice</w:t>
      </w:r>
      <w:r w:rsidR="007E703B" w:rsidRPr="00166F92">
        <w:t xml:space="preserve"> </w:t>
      </w:r>
      <w:r w:rsidRPr="00166F92">
        <w:t>from</w:t>
      </w:r>
      <w:r w:rsidR="007E703B" w:rsidRPr="00166F92">
        <w:t xml:space="preserve"> </w:t>
      </w:r>
      <w:r w:rsidRPr="00166F92">
        <w:t>or</w:t>
      </w:r>
      <w:r w:rsidR="007E703B" w:rsidRPr="00166F92">
        <w:t xml:space="preserve"> </w:t>
      </w:r>
      <w:r w:rsidRPr="00166F92">
        <w:t>consultation</w:t>
      </w:r>
      <w:r w:rsidR="007E703B" w:rsidRPr="00166F92">
        <w:t xml:space="preserve"> </w:t>
      </w:r>
      <w:r w:rsidRPr="00166F92">
        <w:t>with</w:t>
      </w:r>
      <w:r w:rsidR="007E703B" w:rsidRPr="00166F92">
        <w:t xml:space="preserve"> </w:t>
      </w:r>
      <w:r w:rsidRPr="00166F92">
        <w:t>the</w:t>
      </w:r>
      <w:r w:rsidR="007E703B" w:rsidRPr="00166F92">
        <w:t xml:space="preserve"> </w:t>
      </w:r>
      <w:r w:rsidRPr="00166F92">
        <w:t>Member</w:t>
      </w:r>
      <w:r w:rsidR="007E703B" w:rsidRPr="00166F92">
        <w:t xml:space="preserve"> </w:t>
      </w:r>
      <w:r w:rsidRPr="00166F92">
        <w:t>regarding</w:t>
      </w:r>
      <w:r w:rsidR="007E703B" w:rsidRPr="00166F92">
        <w:t xml:space="preserve"> </w:t>
      </w:r>
      <w:r w:rsidRPr="00166F92">
        <w:t>the</w:t>
      </w:r>
      <w:r w:rsidR="00F2501F" w:rsidRPr="00166F92">
        <w:t xml:space="preserve"> </w:t>
      </w:r>
      <w:r w:rsidRPr="00166F92">
        <w:t>Contract,</w:t>
      </w:r>
      <w:r w:rsidR="007E703B" w:rsidRPr="00166F92">
        <w:t xml:space="preserve"> </w:t>
      </w:r>
      <w:r w:rsidRPr="00166F92">
        <w:t>otherwise</w:t>
      </w:r>
      <w:r w:rsidR="007E703B" w:rsidRPr="00166F92">
        <w:t xml:space="preserve"> </w:t>
      </w:r>
      <w:r w:rsidRPr="00166F92">
        <w:lastRenderedPageBreak/>
        <w:t>than</w:t>
      </w:r>
      <w:r w:rsidR="007E703B" w:rsidRPr="00166F92">
        <w:t xml:space="preserve"> </w:t>
      </w:r>
      <w:r w:rsidRPr="00166F92">
        <w:t>in</w:t>
      </w:r>
      <w:r w:rsidR="007E703B" w:rsidRPr="00166F92">
        <w:t xml:space="preserve"> </w:t>
      </w:r>
      <w:r w:rsidRPr="00166F92">
        <w:t>the</w:t>
      </w:r>
      <w:r w:rsidR="007E703B" w:rsidRPr="00166F92">
        <w:t xml:space="preserve"> </w:t>
      </w:r>
      <w:r w:rsidRPr="00166F92">
        <w:t>normal</w:t>
      </w:r>
      <w:r w:rsidR="007E703B" w:rsidRPr="00166F92">
        <w:t xml:space="preserve"> </w:t>
      </w:r>
      <w:r w:rsidRPr="00166F92">
        <w:t>course</w:t>
      </w:r>
      <w:r w:rsidR="007E703B" w:rsidRPr="00166F92">
        <w:t xml:space="preserve"> </w:t>
      </w:r>
      <w:r w:rsidRPr="00166F92">
        <w:t>of</w:t>
      </w:r>
      <w:r w:rsidR="007E703B" w:rsidRPr="00166F92">
        <w:t xml:space="preserve"> </w:t>
      </w:r>
      <w:r w:rsidRPr="00166F92">
        <w:t>the</w:t>
      </w:r>
      <w:r w:rsidR="007E703B" w:rsidRPr="00166F92">
        <w:t xml:space="preserve"> </w:t>
      </w:r>
      <w:r w:rsidRPr="00166F92">
        <w:t>DB’s</w:t>
      </w:r>
      <w:r w:rsidR="007E703B" w:rsidRPr="00166F92">
        <w:t xml:space="preserve"> </w:t>
      </w:r>
      <w:r w:rsidRPr="00166F92">
        <w:t>activities</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w:t>
      </w:r>
      <w:r w:rsidR="007E703B" w:rsidRPr="00166F92">
        <w:t xml:space="preserve"> </w:t>
      </w:r>
      <w:r w:rsidRPr="00166F92">
        <w:t>and</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be</w:t>
      </w:r>
      <w:r w:rsidR="007E703B" w:rsidRPr="00166F92">
        <w:t xml:space="preserve"> </w:t>
      </w:r>
      <w:r w:rsidRPr="00166F92">
        <w:t>responsible</w:t>
      </w:r>
      <w:r w:rsidR="007E703B" w:rsidRPr="00166F92">
        <w:t xml:space="preserve"> </w:t>
      </w:r>
      <w:r w:rsidRPr="00166F92">
        <w:t>for</w:t>
      </w:r>
      <w:r w:rsidR="007E703B" w:rsidRPr="00166F92">
        <w:t xml:space="preserve"> </w:t>
      </w:r>
      <w:r w:rsidRPr="00166F92">
        <w:t>compliance</w:t>
      </w:r>
      <w:r w:rsidR="007E703B" w:rsidRPr="00166F92">
        <w:t xml:space="preserve"> </w:t>
      </w:r>
      <w:r w:rsidRPr="00166F92">
        <w:t>with</w:t>
      </w:r>
      <w:r w:rsidR="007E703B" w:rsidRPr="00166F92">
        <w:t xml:space="preserve"> </w:t>
      </w:r>
      <w:r w:rsidRPr="00166F92">
        <w:t>this</w:t>
      </w:r>
      <w:r w:rsidR="007E703B" w:rsidRPr="00166F92">
        <w:t xml:space="preserve"> </w:t>
      </w:r>
      <w:r w:rsidRPr="00166F92">
        <w:t>provision,</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Employer’s</w:t>
      </w:r>
      <w:r w:rsidR="007E703B" w:rsidRPr="00166F92">
        <w:t xml:space="preserve"> </w:t>
      </w:r>
      <w:r w:rsidR="00202FED">
        <w:t>P</w:t>
      </w:r>
      <w:r w:rsidR="00B04D0C" w:rsidRPr="00166F92">
        <w:t xml:space="preserve">ersonnel </w:t>
      </w:r>
      <w:r w:rsidRPr="00166F92">
        <w:t>and</w:t>
      </w:r>
      <w:r w:rsidR="007E703B" w:rsidRPr="00166F92">
        <w:t xml:space="preserve"> </w:t>
      </w:r>
      <w:r w:rsidRPr="00166F92">
        <w:t>the</w:t>
      </w:r>
      <w:r w:rsidR="007E703B" w:rsidRPr="00166F92">
        <w:t xml:space="preserve"> </w:t>
      </w:r>
      <w:proofErr w:type="gramStart"/>
      <w:r w:rsidRPr="00166F92">
        <w:t>Contractor’s</w:t>
      </w:r>
      <w:r w:rsidR="007E703B" w:rsidRPr="00166F92">
        <w:t xml:space="preserve"> </w:t>
      </w:r>
      <w:r w:rsidR="00C77D49">
        <w:t xml:space="preserve"> </w:t>
      </w:r>
      <w:r w:rsidR="00202FED">
        <w:t>P</w:t>
      </w:r>
      <w:r w:rsidRPr="00166F92">
        <w:t>ersonnel</w:t>
      </w:r>
      <w:proofErr w:type="gramEnd"/>
      <w:r w:rsidR="007E703B" w:rsidRPr="00166F92">
        <w:t xml:space="preserve"> </w:t>
      </w:r>
      <w:r w:rsidRPr="00166F92">
        <w:t>respectively.</w:t>
      </w:r>
    </w:p>
    <w:p w14:paraId="16D347DF" w14:textId="77777777" w:rsidR="005B4A5F" w:rsidRPr="00166F92" w:rsidRDefault="005B4A5F" w:rsidP="001D5093">
      <w:pPr>
        <w:spacing w:after="200"/>
      </w:pP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undertake</w:t>
      </w:r>
      <w:r w:rsidR="007E703B" w:rsidRPr="00166F92">
        <w:t xml:space="preserve"> </w:t>
      </w:r>
      <w:r w:rsidRPr="00166F92">
        <w:t>to</w:t>
      </w:r>
      <w:r w:rsidR="007E703B" w:rsidRPr="00166F92">
        <w:t xml:space="preserve"> </w:t>
      </w:r>
      <w:r w:rsidRPr="00166F92">
        <w:t>each</w:t>
      </w:r>
      <w:r w:rsidR="007E703B" w:rsidRPr="00166F92">
        <w:t xml:space="preserve"> </w:t>
      </w:r>
      <w:r w:rsidRPr="00166F92">
        <w:t>other</w:t>
      </w:r>
      <w:r w:rsidR="007E703B" w:rsidRPr="00166F92">
        <w:t xml:space="preserve"> </w:t>
      </w:r>
      <w:r w:rsidRPr="00166F92">
        <w:t>and</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r w:rsidR="007E703B" w:rsidRPr="00166F92">
        <w:t xml:space="preserve"> </w:t>
      </w:r>
      <w:r w:rsidRPr="00166F92">
        <w:t>that</w:t>
      </w:r>
      <w:r w:rsidR="007E703B" w:rsidRPr="00166F92">
        <w:t xml:space="preserve"> </w:t>
      </w:r>
      <w:r w:rsidRPr="00166F92">
        <w:t>the</w:t>
      </w:r>
      <w:r w:rsidR="007E703B" w:rsidRPr="00166F92">
        <w:t xml:space="preserve"> </w:t>
      </w:r>
      <w:r w:rsidRPr="00166F92">
        <w:t>Member</w:t>
      </w:r>
      <w:r w:rsidR="007E703B" w:rsidRPr="00166F92">
        <w:t xml:space="preserve"> </w:t>
      </w:r>
      <w:r w:rsidRPr="00166F92">
        <w:t>shall</w:t>
      </w:r>
      <w:r w:rsidR="007E703B" w:rsidRPr="00166F92">
        <w:t xml:space="preserve"> </w:t>
      </w:r>
      <w:r w:rsidRPr="00166F92">
        <w:t>not,</w:t>
      </w:r>
      <w:r w:rsidR="007E703B" w:rsidRPr="00166F92">
        <w:t xml:space="preserve"> </w:t>
      </w:r>
      <w:r w:rsidRPr="00166F92">
        <w:t>except</w:t>
      </w:r>
      <w:r w:rsidR="007E703B" w:rsidRPr="00166F92">
        <w:t xml:space="preserve"> </w:t>
      </w:r>
      <w:r w:rsidRPr="00166F92">
        <w:t>as</w:t>
      </w:r>
      <w:r w:rsidR="007E703B" w:rsidRPr="00166F92">
        <w:t xml:space="preserve"> </w:t>
      </w:r>
      <w:r w:rsidRPr="00166F92">
        <w:t>otherwise</w:t>
      </w:r>
      <w:r w:rsidR="007E703B" w:rsidRPr="00166F92">
        <w:t xml:space="preserve"> </w:t>
      </w:r>
      <w:r w:rsidRPr="00166F92">
        <w:t>agreed</w:t>
      </w:r>
      <w:r w:rsidR="007E703B" w:rsidRPr="00166F92">
        <w:t xml:space="preserve"> </w:t>
      </w:r>
      <w:r w:rsidRPr="00166F92">
        <w:t>in</w:t>
      </w:r>
      <w:r w:rsidR="007E703B" w:rsidRPr="00166F92">
        <w:t xml:space="preserve"> </w:t>
      </w:r>
      <w:r w:rsidRPr="00166F92">
        <w:t>writing</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Member</w:t>
      </w:r>
      <w:r w:rsidR="007E703B" w:rsidRPr="00166F92">
        <w:t xml:space="preserve"> </w:t>
      </w:r>
      <w:r w:rsidRPr="00166F92">
        <w:t>and</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r w:rsidR="007E703B" w:rsidRPr="00166F92">
        <w:t xml:space="preserve"> </w:t>
      </w:r>
    </w:p>
    <w:p w14:paraId="4278EAC3" w14:textId="77777777" w:rsidR="005B4A5F" w:rsidRPr="00166F92" w:rsidRDefault="005B4A5F" w:rsidP="001D5093">
      <w:pPr>
        <w:spacing w:after="200"/>
        <w:ind w:left="1152" w:hanging="576"/>
      </w:pPr>
      <w:r w:rsidRPr="00166F92">
        <w:t>(a)</w:t>
      </w:r>
      <w:r w:rsidRPr="00166F92">
        <w:tab/>
        <w:t>be</w:t>
      </w:r>
      <w:r w:rsidR="007E703B" w:rsidRPr="00166F92">
        <w:t xml:space="preserve"> </w:t>
      </w:r>
      <w:r w:rsidRPr="00166F92">
        <w:t>appointed</w:t>
      </w:r>
      <w:r w:rsidR="007E703B" w:rsidRPr="00166F92">
        <w:t xml:space="preserve"> </w:t>
      </w:r>
      <w:r w:rsidRPr="00166F92">
        <w:t>as</w:t>
      </w:r>
      <w:r w:rsidR="007E703B" w:rsidRPr="00166F92">
        <w:t xml:space="preserve"> </w:t>
      </w:r>
      <w:r w:rsidRPr="00166F92">
        <w:t>an</w:t>
      </w:r>
      <w:r w:rsidR="007E703B" w:rsidRPr="00166F92">
        <w:t xml:space="preserve"> </w:t>
      </w:r>
      <w:r w:rsidRPr="00166F92">
        <w:t>arbitrator</w:t>
      </w:r>
      <w:r w:rsidR="007E703B" w:rsidRPr="00166F92">
        <w:t xml:space="preserve"> </w:t>
      </w:r>
      <w:r w:rsidRPr="00166F92">
        <w:t>in</w:t>
      </w:r>
      <w:r w:rsidR="007E703B" w:rsidRPr="00166F92">
        <w:t xml:space="preserve"> </w:t>
      </w:r>
      <w:r w:rsidRPr="00166F92">
        <w:t>any</w:t>
      </w:r>
      <w:r w:rsidR="007E703B" w:rsidRPr="00166F92">
        <w:t xml:space="preserve"> </w:t>
      </w:r>
      <w:r w:rsidRPr="00166F92">
        <w:t>arbitration</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w:t>
      </w:r>
      <w:r w:rsidR="007E703B" w:rsidRPr="00166F92">
        <w:t xml:space="preserve"> </w:t>
      </w:r>
    </w:p>
    <w:p w14:paraId="33D30FE2" w14:textId="77777777" w:rsidR="005B4A5F" w:rsidRPr="00166F92" w:rsidRDefault="005B4A5F" w:rsidP="001D5093">
      <w:pPr>
        <w:spacing w:after="200"/>
        <w:ind w:left="1152" w:hanging="576"/>
      </w:pPr>
      <w:r w:rsidRPr="00166F92">
        <w:t>(b)</w:t>
      </w:r>
      <w:r w:rsidRPr="00166F92">
        <w:tab/>
        <w:t>be</w:t>
      </w:r>
      <w:r w:rsidR="007E703B" w:rsidRPr="00166F92">
        <w:t xml:space="preserve"> </w:t>
      </w:r>
      <w:r w:rsidRPr="00166F92">
        <w:t>called</w:t>
      </w:r>
      <w:r w:rsidR="007E703B" w:rsidRPr="00166F92">
        <w:t xml:space="preserve"> </w:t>
      </w:r>
      <w:r w:rsidRPr="00166F92">
        <w:t>as</w:t>
      </w:r>
      <w:r w:rsidR="007E703B" w:rsidRPr="00166F92">
        <w:t xml:space="preserve"> </w:t>
      </w:r>
      <w:r w:rsidRPr="00166F92">
        <w:t>a</w:t>
      </w:r>
      <w:r w:rsidR="007E703B" w:rsidRPr="00166F92">
        <w:t xml:space="preserve"> </w:t>
      </w:r>
      <w:r w:rsidRPr="00166F92">
        <w:t>witness</w:t>
      </w:r>
      <w:r w:rsidR="007E703B" w:rsidRPr="00166F92">
        <w:t xml:space="preserve"> </w:t>
      </w:r>
      <w:r w:rsidRPr="00166F92">
        <w:t>to</w:t>
      </w:r>
      <w:r w:rsidR="007E703B" w:rsidRPr="00166F92">
        <w:t xml:space="preserve"> </w:t>
      </w:r>
      <w:r w:rsidRPr="00166F92">
        <w:t>give</w:t>
      </w:r>
      <w:r w:rsidR="007E703B" w:rsidRPr="00166F92">
        <w:t xml:space="preserve"> </w:t>
      </w:r>
      <w:r w:rsidRPr="00166F92">
        <w:t>evidence</w:t>
      </w:r>
      <w:r w:rsidR="007E703B" w:rsidRPr="00166F92">
        <w:t xml:space="preserve"> </w:t>
      </w:r>
      <w:r w:rsidRPr="00166F92">
        <w:t>concerning</w:t>
      </w:r>
      <w:r w:rsidR="007E703B" w:rsidRPr="00166F92">
        <w:t xml:space="preserve"> </w:t>
      </w:r>
      <w:r w:rsidRPr="00166F92">
        <w:t>any</w:t>
      </w:r>
      <w:r w:rsidR="007E703B" w:rsidRPr="00166F92">
        <w:t xml:space="preserve"> </w:t>
      </w:r>
      <w:r w:rsidRPr="00166F92">
        <w:t>dispute</w:t>
      </w:r>
      <w:r w:rsidR="007E703B" w:rsidRPr="00166F92">
        <w:t xml:space="preserve"> </w:t>
      </w:r>
      <w:r w:rsidRPr="00166F92">
        <w:t>before</w:t>
      </w:r>
      <w:r w:rsidR="007E703B" w:rsidRPr="00166F92">
        <w:t xml:space="preserve"> </w:t>
      </w:r>
      <w:r w:rsidRPr="00166F92">
        <w:t>arbitrator(s)</w:t>
      </w:r>
      <w:r w:rsidR="007E703B" w:rsidRPr="00166F92">
        <w:t xml:space="preserve"> </w:t>
      </w:r>
      <w:r w:rsidRPr="00166F92">
        <w:t>appointed</w:t>
      </w:r>
      <w:r w:rsidR="007E703B" w:rsidRPr="00166F92">
        <w:t xml:space="preserve"> </w:t>
      </w:r>
      <w:r w:rsidRPr="00166F92">
        <w:t>for</w:t>
      </w:r>
      <w:r w:rsidR="007E703B" w:rsidRPr="00166F92">
        <w:t xml:space="preserve"> </w:t>
      </w:r>
      <w:r w:rsidRPr="00166F92">
        <w:t>any</w:t>
      </w:r>
      <w:r w:rsidR="007E703B" w:rsidRPr="00166F92">
        <w:t xml:space="preserve"> </w:t>
      </w:r>
      <w:r w:rsidRPr="00166F92">
        <w:t>arbitration</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w:t>
      </w:r>
      <w:r w:rsidR="007E703B" w:rsidRPr="00166F92">
        <w:t xml:space="preserve"> </w:t>
      </w:r>
      <w:r w:rsidRPr="00166F92">
        <w:t>or</w:t>
      </w:r>
      <w:r w:rsidR="007E703B" w:rsidRPr="00166F92">
        <w:t xml:space="preserve"> </w:t>
      </w:r>
    </w:p>
    <w:p w14:paraId="43153129" w14:textId="77777777" w:rsidR="005B4A5F" w:rsidRPr="00166F92" w:rsidRDefault="005B4A5F" w:rsidP="001D5093">
      <w:pPr>
        <w:spacing w:after="200"/>
        <w:ind w:left="1152" w:hanging="576"/>
      </w:pPr>
      <w:r w:rsidRPr="00166F92">
        <w:t>(c)</w:t>
      </w:r>
      <w:r w:rsidRPr="00166F92">
        <w:tab/>
        <w:t>be</w:t>
      </w:r>
      <w:r w:rsidR="007E703B" w:rsidRPr="00166F92">
        <w:t xml:space="preserve"> </w:t>
      </w:r>
      <w:r w:rsidRPr="00166F92">
        <w:t>liable</w:t>
      </w:r>
      <w:r w:rsidR="007E703B" w:rsidRPr="00166F92">
        <w:t xml:space="preserve"> </w:t>
      </w:r>
      <w:r w:rsidRPr="00166F92">
        <w:t>for</w:t>
      </w:r>
      <w:r w:rsidR="007E703B" w:rsidRPr="00166F92">
        <w:t xml:space="preserve"> </w:t>
      </w:r>
      <w:r w:rsidRPr="00166F92">
        <w:t>any</w:t>
      </w:r>
      <w:r w:rsidR="007E703B" w:rsidRPr="00166F92">
        <w:t xml:space="preserve"> </w:t>
      </w:r>
      <w:r w:rsidRPr="00166F92">
        <w:t>claims</w:t>
      </w:r>
      <w:r w:rsidR="007E703B" w:rsidRPr="00166F92">
        <w:t xml:space="preserve"> </w:t>
      </w:r>
      <w:r w:rsidRPr="00166F92">
        <w:t>for</w:t>
      </w:r>
      <w:r w:rsidR="007E703B" w:rsidRPr="00166F92">
        <w:t xml:space="preserve"> </w:t>
      </w:r>
      <w:r w:rsidRPr="00166F92">
        <w:t>anything</w:t>
      </w:r>
      <w:r w:rsidR="007E703B" w:rsidRPr="00166F92">
        <w:t xml:space="preserve"> </w:t>
      </w:r>
      <w:r w:rsidRPr="00166F92">
        <w:t>done</w:t>
      </w:r>
      <w:r w:rsidR="007E703B" w:rsidRPr="00166F92">
        <w:t xml:space="preserve"> </w:t>
      </w:r>
      <w:r w:rsidRPr="00166F92">
        <w:t>or</w:t>
      </w:r>
      <w:r w:rsidR="007E703B" w:rsidRPr="00166F92">
        <w:t xml:space="preserve"> </w:t>
      </w:r>
      <w:r w:rsidRPr="00166F92">
        <w:t>omitted</w:t>
      </w:r>
      <w:r w:rsidR="007E703B" w:rsidRPr="00166F92">
        <w:t xml:space="preserve"> </w:t>
      </w:r>
      <w:r w:rsidRPr="00166F92">
        <w:t>in</w:t>
      </w:r>
      <w:r w:rsidR="007E703B" w:rsidRPr="00166F92">
        <w:t xml:space="preserve"> </w:t>
      </w:r>
      <w:r w:rsidRPr="00166F92">
        <w:t>the</w:t>
      </w:r>
      <w:r w:rsidR="007E703B" w:rsidRPr="00166F92">
        <w:t xml:space="preserve"> </w:t>
      </w:r>
      <w:r w:rsidRPr="00166F92">
        <w:t>discharge</w:t>
      </w:r>
      <w:r w:rsidR="007E703B" w:rsidRPr="00166F92">
        <w:t xml:space="preserve"> </w:t>
      </w:r>
      <w:r w:rsidRPr="00166F92">
        <w:t>or</w:t>
      </w:r>
      <w:r w:rsidR="007E703B" w:rsidRPr="00166F92">
        <w:t xml:space="preserve"> </w:t>
      </w:r>
      <w:r w:rsidRPr="00166F92">
        <w:t>purported</w:t>
      </w:r>
      <w:r w:rsidR="007E703B" w:rsidRPr="00166F92">
        <w:t xml:space="preserve"> </w:t>
      </w:r>
      <w:r w:rsidRPr="00166F92">
        <w:t>discharge</w:t>
      </w:r>
      <w:r w:rsidR="007E703B" w:rsidRPr="00166F92">
        <w:t xml:space="preserve"> </w:t>
      </w:r>
      <w:r w:rsidRPr="00166F92">
        <w:t>of</w:t>
      </w:r>
      <w:r w:rsidR="007E703B" w:rsidRPr="00166F92">
        <w:t xml:space="preserve"> </w:t>
      </w:r>
      <w:r w:rsidRPr="00166F92">
        <w:t>the</w:t>
      </w:r>
      <w:r w:rsidR="007E703B" w:rsidRPr="00166F92">
        <w:t xml:space="preserve"> </w:t>
      </w:r>
      <w:r w:rsidRPr="00166F92">
        <w:t>Member’s</w:t>
      </w:r>
      <w:r w:rsidR="007E703B" w:rsidRPr="00166F92">
        <w:t xml:space="preserve"> </w:t>
      </w:r>
      <w:r w:rsidRPr="00166F92">
        <w:t>functions,</w:t>
      </w:r>
      <w:r w:rsidR="007E703B" w:rsidRPr="00166F92">
        <w:t xml:space="preserve"> </w:t>
      </w:r>
      <w:r w:rsidRPr="00166F92">
        <w:t>unless</w:t>
      </w:r>
      <w:r w:rsidR="007E703B" w:rsidRPr="00166F92">
        <w:t xml:space="preserve"> </w:t>
      </w:r>
      <w:r w:rsidRPr="00166F92">
        <w:t>the</w:t>
      </w:r>
      <w:r w:rsidR="007E703B" w:rsidRPr="00166F92">
        <w:t xml:space="preserve"> </w:t>
      </w:r>
      <w:r w:rsidRPr="00166F92">
        <w:t>act</w:t>
      </w:r>
      <w:r w:rsidR="007E703B" w:rsidRPr="00166F92">
        <w:t xml:space="preserve"> </w:t>
      </w:r>
      <w:r w:rsidRPr="00166F92">
        <w:t>or</w:t>
      </w:r>
      <w:r w:rsidR="007E703B" w:rsidRPr="00166F92">
        <w:t xml:space="preserve"> </w:t>
      </w:r>
      <w:r w:rsidRPr="00166F92">
        <w:t>omission</w:t>
      </w:r>
      <w:r w:rsidR="007E703B" w:rsidRPr="00166F92">
        <w:t xml:space="preserve"> </w:t>
      </w:r>
      <w:r w:rsidRPr="00166F92">
        <w:t>is</w:t>
      </w:r>
      <w:r w:rsidR="007E703B" w:rsidRPr="00166F92">
        <w:t xml:space="preserve"> </w:t>
      </w:r>
      <w:r w:rsidRPr="00166F92">
        <w:t>shown</w:t>
      </w:r>
      <w:r w:rsidR="007E703B" w:rsidRPr="00166F92">
        <w:t xml:space="preserve"> </w:t>
      </w:r>
      <w:r w:rsidRPr="00166F92">
        <w:t>to</w:t>
      </w:r>
      <w:r w:rsidR="007E703B" w:rsidRPr="00166F92">
        <w:t xml:space="preserve"> </w:t>
      </w:r>
      <w:r w:rsidRPr="00166F92">
        <w:t>have</w:t>
      </w:r>
      <w:r w:rsidR="007E703B" w:rsidRPr="00166F92">
        <w:t xml:space="preserve"> </w:t>
      </w:r>
      <w:r w:rsidRPr="00166F92">
        <w:t>been</w:t>
      </w:r>
      <w:r w:rsidR="007E703B" w:rsidRPr="00166F92">
        <w:t xml:space="preserve"> </w:t>
      </w:r>
      <w:r w:rsidRPr="00166F92">
        <w:t>in</w:t>
      </w:r>
      <w:r w:rsidR="007E703B" w:rsidRPr="00166F92">
        <w:t xml:space="preserve"> </w:t>
      </w:r>
      <w:r w:rsidRPr="00166F92">
        <w:t>bad</w:t>
      </w:r>
      <w:r w:rsidR="007E703B" w:rsidRPr="00166F92">
        <w:t xml:space="preserve"> </w:t>
      </w:r>
      <w:r w:rsidRPr="00166F92">
        <w:t>faith.</w:t>
      </w:r>
    </w:p>
    <w:p w14:paraId="1F0BC67E" w14:textId="77777777" w:rsidR="005B4A5F" w:rsidRPr="00166F92" w:rsidRDefault="005B4A5F" w:rsidP="001D5093">
      <w:pPr>
        <w:spacing w:after="200"/>
      </w:pP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hereby</w:t>
      </w:r>
      <w:r w:rsidR="007E703B" w:rsidRPr="00166F92">
        <w:t xml:space="preserve"> </w:t>
      </w:r>
      <w:r w:rsidRPr="00166F92">
        <w:t>jointly</w:t>
      </w:r>
      <w:r w:rsidR="007E703B" w:rsidRPr="00166F92">
        <w:t xml:space="preserve"> </w:t>
      </w:r>
      <w:r w:rsidRPr="00166F92">
        <w:t>and</w:t>
      </w:r>
      <w:r w:rsidR="007E703B" w:rsidRPr="00166F92">
        <w:t xml:space="preserve"> </w:t>
      </w:r>
      <w:r w:rsidRPr="00166F92">
        <w:t>severally</w:t>
      </w:r>
      <w:r w:rsidR="007E703B" w:rsidRPr="00166F92">
        <w:t xml:space="preserve"> </w:t>
      </w:r>
      <w:r w:rsidRPr="00166F92">
        <w:t>indemnify</w:t>
      </w:r>
      <w:r w:rsidR="007E703B" w:rsidRPr="00166F92">
        <w:t xml:space="preserve"> </w:t>
      </w:r>
      <w:r w:rsidRPr="00166F92">
        <w:t>and</w:t>
      </w:r>
      <w:r w:rsidR="007E703B" w:rsidRPr="00166F92">
        <w:t xml:space="preserve"> </w:t>
      </w:r>
      <w:r w:rsidRPr="00166F92">
        <w:t>hold</w:t>
      </w:r>
      <w:r w:rsidR="007E703B" w:rsidRPr="00166F92">
        <w:t xml:space="preserve"> </w:t>
      </w:r>
      <w:r w:rsidRPr="00166F92">
        <w:t>the</w:t>
      </w:r>
      <w:r w:rsidR="007E703B" w:rsidRPr="00166F92">
        <w:t xml:space="preserve"> </w:t>
      </w:r>
      <w:r w:rsidRPr="00166F92">
        <w:t>Member</w:t>
      </w:r>
      <w:r w:rsidR="007E703B" w:rsidRPr="00166F92">
        <w:t xml:space="preserve"> </w:t>
      </w:r>
      <w:r w:rsidRPr="00166F92">
        <w:t>harmless</w:t>
      </w:r>
      <w:r w:rsidR="007E703B" w:rsidRPr="00166F92">
        <w:t xml:space="preserve"> </w:t>
      </w:r>
      <w:r w:rsidRPr="00166F92">
        <w:t>against</w:t>
      </w:r>
      <w:r w:rsidR="007E703B" w:rsidRPr="00166F92">
        <w:t xml:space="preserve"> </w:t>
      </w:r>
      <w:r w:rsidRPr="00166F92">
        <w:t>and</w:t>
      </w:r>
      <w:r w:rsidR="007E703B" w:rsidRPr="00166F92">
        <w:t xml:space="preserve"> </w:t>
      </w:r>
      <w:r w:rsidRPr="00166F92">
        <w:t>from</w:t>
      </w:r>
      <w:r w:rsidR="007E703B" w:rsidRPr="00166F92">
        <w:t xml:space="preserve"> </w:t>
      </w:r>
      <w:r w:rsidRPr="00166F92">
        <w:t>claims</w:t>
      </w:r>
      <w:r w:rsidR="007E703B" w:rsidRPr="00166F92">
        <w:t xml:space="preserve"> </w:t>
      </w:r>
      <w:r w:rsidRPr="00166F92">
        <w:t>from</w:t>
      </w:r>
      <w:r w:rsidR="007E703B" w:rsidRPr="00166F92">
        <w:t xml:space="preserve"> </w:t>
      </w:r>
      <w:r w:rsidRPr="00166F92">
        <w:t>which</w:t>
      </w:r>
      <w:r w:rsidR="007E703B" w:rsidRPr="00166F92">
        <w:t xml:space="preserve"> </w:t>
      </w:r>
      <w:r w:rsidRPr="00166F92">
        <w:t>he</w:t>
      </w:r>
      <w:r w:rsidR="007E703B" w:rsidRPr="00166F92">
        <w:t xml:space="preserve"> </w:t>
      </w:r>
      <w:r w:rsidRPr="00166F92">
        <w:t>is</w:t>
      </w:r>
      <w:r w:rsidR="007E703B" w:rsidRPr="00166F92">
        <w:t xml:space="preserve"> </w:t>
      </w:r>
      <w:r w:rsidRPr="00166F92">
        <w:t>relieved</w:t>
      </w:r>
      <w:r w:rsidR="007E703B" w:rsidRPr="00166F92">
        <w:t xml:space="preserve"> </w:t>
      </w:r>
      <w:r w:rsidRPr="00166F92">
        <w:t>from</w:t>
      </w:r>
      <w:r w:rsidR="007E703B" w:rsidRPr="00166F92">
        <w:t xml:space="preserve"> </w:t>
      </w:r>
      <w:r w:rsidRPr="00166F92">
        <w:t>liability</w:t>
      </w:r>
      <w:r w:rsidR="007E703B" w:rsidRPr="00166F92">
        <w:t xml:space="preserve"> </w:t>
      </w:r>
      <w:r w:rsidRPr="00166F92">
        <w:t>under</w:t>
      </w:r>
      <w:r w:rsidR="007E703B" w:rsidRPr="00166F92">
        <w:t xml:space="preserve"> </w:t>
      </w:r>
      <w:r w:rsidRPr="00166F92">
        <w:t>the</w:t>
      </w:r>
      <w:r w:rsidR="007E703B" w:rsidRPr="00166F92">
        <w:t xml:space="preserve"> </w:t>
      </w:r>
      <w:r w:rsidRPr="00166F92">
        <w:t>preceding</w:t>
      </w:r>
      <w:r w:rsidR="007E703B" w:rsidRPr="00166F92">
        <w:t xml:space="preserve"> </w:t>
      </w:r>
      <w:r w:rsidRPr="00166F92">
        <w:t>paragraph.</w:t>
      </w:r>
    </w:p>
    <w:p w14:paraId="21CA8606" w14:textId="77777777" w:rsidR="005B4A5F" w:rsidRPr="00166F92" w:rsidRDefault="005B4A5F" w:rsidP="001D5093">
      <w:pPr>
        <w:spacing w:after="200"/>
      </w:pPr>
      <w:r w:rsidRPr="00166F92">
        <w:t>Whenever</w:t>
      </w:r>
      <w:r w:rsidR="007E703B" w:rsidRPr="00166F92">
        <w:t xml:space="preserve"> </w:t>
      </w:r>
      <w:r w:rsidRPr="00166F92">
        <w:t>the</w:t>
      </w:r>
      <w:r w:rsidR="007E703B" w:rsidRPr="00166F92">
        <w:t xml:space="preserve"> </w:t>
      </w:r>
      <w:r w:rsidRPr="00166F92">
        <w:t>Employer</w:t>
      </w:r>
      <w:r w:rsidR="007E703B" w:rsidRPr="00166F92">
        <w:t xml:space="preserve"> </w:t>
      </w:r>
      <w:r w:rsidRPr="00166F92">
        <w:t>or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refers</w:t>
      </w:r>
      <w:r w:rsidR="007E703B" w:rsidRPr="00166F92">
        <w:t xml:space="preserve"> </w:t>
      </w:r>
      <w:r w:rsidRPr="00166F92">
        <w:t>a</w:t>
      </w:r>
      <w:r w:rsidR="007E703B" w:rsidRPr="00166F92">
        <w:t xml:space="preserve"> </w:t>
      </w:r>
      <w:r w:rsidRPr="00166F92">
        <w:t>dispute</w:t>
      </w:r>
      <w:r w:rsidR="007E703B" w:rsidRPr="00166F92">
        <w:t xml:space="preserve"> </w:t>
      </w:r>
      <w:r w:rsidRPr="00166F92">
        <w:t>to</w:t>
      </w:r>
      <w:r w:rsidR="007E703B" w:rsidRPr="00166F92">
        <w:t xml:space="preserve"> </w:t>
      </w:r>
      <w:r w:rsidRPr="00166F92">
        <w:t>the</w:t>
      </w:r>
      <w:r w:rsidR="007E703B" w:rsidRPr="00166F92">
        <w:t xml:space="preserve"> </w:t>
      </w:r>
      <w:r w:rsidRPr="00166F92">
        <w:t>DB</w:t>
      </w:r>
      <w:r w:rsidR="007E703B" w:rsidRPr="00166F92">
        <w:t xml:space="preserve"> </w:t>
      </w:r>
      <w:r w:rsidRPr="00166F92">
        <w:t>under</w:t>
      </w:r>
      <w:r w:rsidR="007E703B" w:rsidRPr="00166F92">
        <w:t xml:space="preserve"> </w:t>
      </w:r>
      <w:r w:rsidRPr="00166F92">
        <w:t>GCC</w:t>
      </w:r>
      <w:r w:rsidR="007E703B" w:rsidRPr="00166F92">
        <w:t xml:space="preserve"> </w:t>
      </w:r>
      <w:r w:rsidRPr="00166F92">
        <w:t>Sub-Clause</w:t>
      </w:r>
      <w:r w:rsidR="007E703B" w:rsidRPr="00166F92">
        <w:t xml:space="preserve"> </w:t>
      </w:r>
      <w:r w:rsidRPr="00166F92">
        <w:t>46.3,</w:t>
      </w:r>
      <w:r w:rsidR="007E703B" w:rsidRPr="00166F92">
        <w:t xml:space="preserve"> </w:t>
      </w:r>
      <w:r w:rsidRPr="00166F92">
        <w:t>which</w:t>
      </w:r>
      <w:r w:rsidR="007E703B" w:rsidRPr="00166F92">
        <w:t xml:space="preserve"> </w:t>
      </w:r>
      <w:r w:rsidRPr="00166F92">
        <w:t>will</w:t>
      </w:r>
      <w:r w:rsidR="007E703B" w:rsidRPr="00166F92">
        <w:t xml:space="preserve"> </w:t>
      </w:r>
      <w:r w:rsidRPr="00166F92">
        <w:t>require</w:t>
      </w:r>
      <w:r w:rsidR="007E703B" w:rsidRPr="00166F92">
        <w:t xml:space="preserve"> </w:t>
      </w:r>
      <w:r w:rsidRPr="00166F92">
        <w:t>the</w:t>
      </w:r>
      <w:r w:rsidR="007E703B" w:rsidRPr="00166F92">
        <w:t xml:space="preserve"> </w:t>
      </w:r>
      <w:r w:rsidRPr="00166F92">
        <w:t>Member</w:t>
      </w:r>
      <w:r w:rsidR="007E703B" w:rsidRPr="00166F92">
        <w:t xml:space="preserve"> </w:t>
      </w:r>
      <w:r w:rsidRPr="00166F92">
        <w:t>to</w:t>
      </w:r>
      <w:r w:rsidR="007E703B" w:rsidRPr="00166F92">
        <w:t xml:space="preserve"> </w:t>
      </w:r>
      <w:r w:rsidRPr="00166F92">
        <w:t>make</w:t>
      </w:r>
      <w:r w:rsidR="007E703B" w:rsidRPr="00166F92">
        <w:t xml:space="preserve"> </w:t>
      </w:r>
      <w:r w:rsidRPr="00166F92">
        <w:t>a</w:t>
      </w:r>
      <w:r w:rsidR="007E703B" w:rsidRPr="00166F92">
        <w:t xml:space="preserve"> </w:t>
      </w:r>
      <w:r w:rsidRPr="00166F92">
        <w:t>site</w:t>
      </w:r>
      <w:r w:rsidR="007E703B" w:rsidRPr="00166F92">
        <w:t xml:space="preserve"> </w:t>
      </w:r>
      <w:r w:rsidRPr="00166F92">
        <w:t>visit</w:t>
      </w:r>
      <w:r w:rsidR="007E703B" w:rsidRPr="00166F92">
        <w:t xml:space="preserve"> </w:t>
      </w:r>
      <w:r w:rsidRPr="00166F92">
        <w:t>and</w:t>
      </w:r>
      <w:r w:rsidR="007E703B" w:rsidRPr="00166F92">
        <w:t xml:space="preserve"> </w:t>
      </w:r>
      <w:r w:rsidRPr="00166F92">
        <w:t>attend</w:t>
      </w:r>
      <w:r w:rsidR="007E703B" w:rsidRPr="00166F92">
        <w:t xml:space="preserve"> </w:t>
      </w:r>
      <w:r w:rsidRPr="00166F92">
        <w:t>a</w:t>
      </w:r>
      <w:r w:rsidR="007E703B" w:rsidRPr="00166F92">
        <w:t xml:space="preserve"> </w:t>
      </w:r>
      <w:r w:rsidRPr="00166F92">
        <w:t>hearing,</w:t>
      </w:r>
      <w:r w:rsidR="007E703B" w:rsidRPr="00166F92">
        <w:t xml:space="preserve"> </w:t>
      </w:r>
      <w:r w:rsidRPr="00166F92">
        <w:t>the</w:t>
      </w:r>
      <w:r w:rsidR="007E703B" w:rsidRPr="00166F92">
        <w:t xml:space="preserve"> </w:t>
      </w:r>
      <w:r w:rsidRPr="00166F92">
        <w:t>Employer</w:t>
      </w:r>
      <w:r w:rsidR="007E703B" w:rsidRPr="00166F92">
        <w:t xml:space="preserve"> </w:t>
      </w:r>
      <w:r w:rsidRPr="00166F92">
        <w:t>or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provide</w:t>
      </w:r>
      <w:r w:rsidR="007E703B" w:rsidRPr="00166F92">
        <w:t xml:space="preserve"> </w:t>
      </w:r>
      <w:r w:rsidRPr="00166F92">
        <w:t>appropriate</w:t>
      </w:r>
      <w:r w:rsidR="007E703B" w:rsidRPr="00166F92">
        <w:t xml:space="preserve"> </w:t>
      </w:r>
      <w:r w:rsidRPr="00166F92">
        <w:t>security</w:t>
      </w:r>
      <w:r w:rsidR="007E703B" w:rsidRPr="00166F92">
        <w:t xml:space="preserve"> </w:t>
      </w:r>
      <w:r w:rsidRPr="00166F92">
        <w:t>for</w:t>
      </w:r>
      <w:r w:rsidR="007E703B" w:rsidRPr="00166F92">
        <w:t xml:space="preserve"> </w:t>
      </w:r>
      <w:r w:rsidRPr="00166F92">
        <w:t>a</w:t>
      </w:r>
      <w:r w:rsidR="007E703B" w:rsidRPr="00166F92">
        <w:t xml:space="preserve"> </w:t>
      </w:r>
      <w:r w:rsidRPr="00166F92">
        <w:t>sum</w:t>
      </w:r>
      <w:r w:rsidR="007E703B" w:rsidRPr="00166F92">
        <w:t xml:space="preserve"> </w:t>
      </w:r>
      <w:r w:rsidRPr="00166F92">
        <w:t>equivalent</w:t>
      </w:r>
      <w:r w:rsidR="007E703B" w:rsidRPr="00166F92">
        <w:t xml:space="preserve"> </w:t>
      </w:r>
      <w:r w:rsidRPr="00166F92">
        <w:t>to</w:t>
      </w:r>
      <w:r w:rsidR="007E703B" w:rsidRPr="00166F92">
        <w:t xml:space="preserve"> </w:t>
      </w:r>
      <w:r w:rsidRPr="00166F92">
        <w:t>the</w:t>
      </w:r>
      <w:r w:rsidR="007E703B" w:rsidRPr="00166F92">
        <w:t xml:space="preserve"> </w:t>
      </w:r>
      <w:r w:rsidRPr="00166F92">
        <w:t>reasonable</w:t>
      </w:r>
      <w:r w:rsidR="007E703B" w:rsidRPr="00166F92">
        <w:t xml:space="preserve"> </w:t>
      </w:r>
      <w:r w:rsidRPr="00166F92">
        <w:t>expenses</w:t>
      </w:r>
      <w:r w:rsidR="007E703B" w:rsidRPr="00166F92">
        <w:t xml:space="preserve"> </w:t>
      </w:r>
      <w:r w:rsidRPr="00166F92">
        <w:t>to</w:t>
      </w:r>
      <w:r w:rsidR="007E703B" w:rsidRPr="00166F92">
        <w:t xml:space="preserve"> </w:t>
      </w:r>
      <w:r w:rsidRPr="00166F92">
        <w:t>be</w:t>
      </w:r>
      <w:r w:rsidR="007E703B" w:rsidRPr="00166F92">
        <w:t xml:space="preserve"> </w:t>
      </w:r>
      <w:r w:rsidRPr="00166F92">
        <w:t>incurred</w:t>
      </w:r>
      <w:r w:rsidR="007E703B" w:rsidRPr="00166F92">
        <w:t xml:space="preserve"> </w:t>
      </w:r>
      <w:r w:rsidRPr="00166F92">
        <w:t>by</w:t>
      </w:r>
      <w:r w:rsidR="007E703B" w:rsidRPr="00166F92">
        <w:t xml:space="preserve"> </w:t>
      </w:r>
      <w:r w:rsidRPr="00166F92">
        <w:t>the</w:t>
      </w:r>
      <w:r w:rsidR="007E703B" w:rsidRPr="00166F92">
        <w:t xml:space="preserve"> </w:t>
      </w:r>
      <w:r w:rsidRPr="00166F92">
        <w:t>Member.</w:t>
      </w:r>
      <w:r w:rsidR="007E703B" w:rsidRPr="00166F92">
        <w:t xml:space="preserve"> </w:t>
      </w:r>
      <w:r w:rsidRPr="00166F92">
        <w:t>No</w:t>
      </w:r>
      <w:r w:rsidR="007E703B" w:rsidRPr="00166F92">
        <w:t xml:space="preserve"> </w:t>
      </w:r>
      <w:r w:rsidRPr="00166F92">
        <w:t>account</w:t>
      </w:r>
      <w:r w:rsidR="007E703B" w:rsidRPr="00166F92">
        <w:t xml:space="preserve"> </w:t>
      </w:r>
      <w:r w:rsidRPr="00166F92">
        <w:t>shall</w:t>
      </w:r>
      <w:r w:rsidR="007E703B" w:rsidRPr="00166F92">
        <w:t xml:space="preserve"> </w:t>
      </w:r>
      <w:r w:rsidRPr="00166F92">
        <w:t>be</w:t>
      </w:r>
      <w:r w:rsidR="007E703B" w:rsidRPr="00166F92">
        <w:t xml:space="preserve"> </w:t>
      </w:r>
      <w:r w:rsidRPr="00166F92">
        <w:t>taken</w:t>
      </w:r>
      <w:r w:rsidR="007E703B" w:rsidRPr="00166F92">
        <w:t xml:space="preserve"> </w:t>
      </w:r>
      <w:r w:rsidRPr="00166F92">
        <w:t>of</w:t>
      </w:r>
      <w:r w:rsidR="007E703B" w:rsidRPr="00166F92">
        <w:t xml:space="preserve"> </w:t>
      </w:r>
      <w:r w:rsidRPr="00166F92">
        <w:t>any</w:t>
      </w:r>
      <w:r w:rsidR="007E703B" w:rsidRPr="00166F92">
        <w:t xml:space="preserve"> </w:t>
      </w:r>
      <w:r w:rsidRPr="00166F92">
        <w:t>other</w:t>
      </w:r>
      <w:r w:rsidR="007E703B" w:rsidRPr="00166F92">
        <w:t xml:space="preserve"> </w:t>
      </w:r>
      <w:r w:rsidRPr="00166F92">
        <w:t>payments</w:t>
      </w:r>
      <w:r w:rsidR="007E703B" w:rsidRPr="00166F92">
        <w:t xml:space="preserve"> </w:t>
      </w:r>
      <w:r w:rsidRPr="00166F92">
        <w:t>due</w:t>
      </w:r>
      <w:r w:rsidR="007E703B" w:rsidRPr="00166F92">
        <w:t xml:space="preserve"> </w:t>
      </w:r>
      <w:r w:rsidRPr="00166F92">
        <w:t>or</w:t>
      </w:r>
      <w:r w:rsidR="007E703B" w:rsidRPr="00166F92">
        <w:t xml:space="preserve"> </w:t>
      </w:r>
      <w:r w:rsidRPr="00166F92">
        <w:t>paid</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p>
    <w:p w14:paraId="71845B22" w14:textId="77777777" w:rsidR="005B4A5F" w:rsidRPr="00166F92" w:rsidRDefault="005B4A5F" w:rsidP="003E36F7">
      <w:pPr>
        <w:keepNext/>
        <w:spacing w:after="200"/>
        <w:ind w:left="576" w:hanging="576"/>
      </w:pPr>
      <w:r w:rsidRPr="00166F92">
        <w:t>6.</w:t>
      </w:r>
      <w:r w:rsidRPr="00166F92">
        <w:tab/>
        <w:t>Payment</w:t>
      </w:r>
    </w:p>
    <w:p w14:paraId="7DA92813" w14:textId="77777777" w:rsidR="005B4A5F" w:rsidRPr="00166F92" w:rsidRDefault="005B4A5F" w:rsidP="003E36F7">
      <w:pPr>
        <w:spacing w:after="200"/>
      </w:pPr>
      <w:r w:rsidRPr="00166F92">
        <w:t>The</w:t>
      </w:r>
      <w:r w:rsidR="007E703B" w:rsidRPr="00166F92">
        <w:t xml:space="preserve"> </w:t>
      </w:r>
      <w:r w:rsidRPr="00166F92">
        <w:t>Member</w:t>
      </w:r>
      <w:r w:rsidR="007E703B" w:rsidRPr="00166F92">
        <w:t xml:space="preserve"> </w:t>
      </w:r>
      <w:r w:rsidRPr="00166F92">
        <w:t>shall</w:t>
      </w:r>
      <w:r w:rsidR="007E703B" w:rsidRPr="00166F92">
        <w:t xml:space="preserve"> </w:t>
      </w:r>
      <w:r w:rsidRPr="00166F92">
        <w:t>be</w:t>
      </w:r>
      <w:r w:rsidR="007E703B" w:rsidRPr="00166F92">
        <w:t xml:space="preserve"> </w:t>
      </w:r>
      <w:r w:rsidRPr="00166F92">
        <w:t>paid</w:t>
      </w:r>
      <w:r w:rsidR="007E703B" w:rsidRPr="00166F92">
        <w:t xml:space="preserve"> </w:t>
      </w:r>
      <w:r w:rsidRPr="00166F92">
        <w:t>as</w:t>
      </w:r>
      <w:r w:rsidR="007E703B" w:rsidRPr="00166F92">
        <w:t xml:space="preserve"> </w:t>
      </w:r>
      <w:r w:rsidRPr="00166F92">
        <w:t>follows,</w:t>
      </w:r>
      <w:r w:rsidR="007E703B" w:rsidRPr="00166F92">
        <w:t xml:space="preserve"> </w:t>
      </w:r>
      <w:r w:rsidRPr="00166F92">
        <w:t>in</w:t>
      </w:r>
      <w:r w:rsidR="007E703B" w:rsidRPr="00166F92">
        <w:t xml:space="preserve"> </w:t>
      </w:r>
      <w:r w:rsidRPr="00166F92">
        <w:t>the</w:t>
      </w:r>
      <w:r w:rsidR="007E703B" w:rsidRPr="00166F92">
        <w:t xml:space="preserve"> </w:t>
      </w:r>
      <w:r w:rsidRPr="00166F92">
        <w:t>currency</w:t>
      </w:r>
      <w:r w:rsidR="007E703B" w:rsidRPr="00166F92">
        <w:t xml:space="preserve"> </w:t>
      </w:r>
      <w:r w:rsidRPr="00166F92">
        <w:t>named</w:t>
      </w:r>
      <w:r w:rsidR="007E703B" w:rsidRPr="00166F92">
        <w:t xml:space="preserve"> </w:t>
      </w:r>
      <w:r w:rsidRPr="00166F92">
        <w:t>in</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p>
    <w:p w14:paraId="5D736380" w14:textId="77777777" w:rsidR="005B4A5F" w:rsidRPr="00166F92" w:rsidRDefault="005B4A5F" w:rsidP="001D5093">
      <w:pPr>
        <w:spacing w:after="200"/>
        <w:ind w:left="1152" w:hanging="576"/>
      </w:pPr>
      <w:r w:rsidRPr="00166F92">
        <w:t>(a)</w:t>
      </w:r>
      <w:r w:rsidRPr="00166F92">
        <w:tab/>
        <w:t>a</w:t>
      </w:r>
      <w:r w:rsidR="007E703B" w:rsidRPr="00166F92">
        <w:t xml:space="preserve"> </w:t>
      </w:r>
      <w:r w:rsidRPr="00166F92">
        <w:t>retainer</w:t>
      </w:r>
      <w:r w:rsidR="007E703B" w:rsidRPr="00166F92">
        <w:t xml:space="preserve"> </w:t>
      </w:r>
      <w:r w:rsidRPr="00166F92">
        <w:t>fee</w:t>
      </w:r>
      <w:r w:rsidR="007E703B" w:rsidRPr="00166F92">
        <w:t xml:space="preserve"> </w:t>
      </w:r>
      <w:r w:rsidRPr="00166F92">
        <w:t>per</w:t>
      </w:r>
      <w:r w:rsidR="007E703B" w:rsidRPr="00166F92">
        <w:t xml:space="preserve"> </w:t>
      </w:r>
      <w:r w:rsidRPr="00166F92">
        <w:t>calendar</w:t>
      </w:r>
      <w:r w:rsidR="007E703B" w:rsidRPr="00166F92">
        <w:t xml:space="preserve"> </w:t>
      </w:r>
      <w:r w:rsidRPr="00166F92">
        <w:t>month,</w:t>
      </w:r>
      <w:r w:rsidR="007E703B" w:rsidRPr="00166F92">
        <w:t xml:space="preserve"> </w:t>
      </w:r>
      <w:r w:rsidRPr="00166F92">
        <w:t>which</w:t>
      </w:r>
      <w:r w:rsidR="007E703B" w:rsidRPr="00166F92">
        <w:t xml:space="preserve"> </w:t>
      </w:r>
      <w:r w:rsidRPr="00166F92">
        <w:t>shall</w:t>
      </w:r>
      <w:r w:rsidR="007E703B" w:rsidRPr="00166F92">
        <w:t xml:space="preserve"> </w:t>
      </w:r>
      <w:r w:rsidRPr="00166F92">
        <w:t>be</w:t>
      </w:r>
      <w:r w:rsidR="007E703B" w:rsidRPr="00166F92">
        <w:t xml:space="preserve"> </w:t>
      </w:r>
      <w:r w:rsidRPr="00166F92">
        <w:t>considered</w:t>
      </w:r>
      <w:r w:rsidR="007E703B" w:rsidRPr="00166F92">
        <w:t xml:space="preserve"> </w:t>
      </w:r>
      <w:r w:rsidRPr="00166F92">
        <w:t>as</w:t>
      </w:r>
      <w:r w:rsidR="007E703B" w:rsidRPr="00166F92">
        <w:t xml:space="preserve"> </w:t>
      </w:r>
      <w:r w:rsidRPr="00166F92">
        <w:t>payment</w:t>
      </w:r>
      <w:r w:rsidR="007E703B" w:rsidRPr="00166F92">
        <w:t xml:space="preserve"> </w:t>
      </w:r>
      <w:r w:rsidRPr="00166F92">
        <w:t>in</w:t>
      </w:r>
      <w:r w:rsidR="007E703B" w:rsidRPr="00166F92">
        <w:t xml:space="preserve"> </w:t>
      </w:r>
      <w:r w:rsidRPr="00166F92">
        <w:t>full</w:t>
      </w:r>
      <w:r w:rsidR="007E703B" w:rsidRPr="00166F92">
        <w:t xml:space="preserve"> </w:t>
      </w:r>
      <w:r w:rsidRPr="00166F92">
        <w:t>for:</w:t>
      </w:r>
    </w:p>
    <w:p w14:paraId="2EBD166B" w14:textId="77777777" w:rsidR="005B4A5F" w:rsidRPr="00166F92" w:rsidRDefault="005B4A5F" w:rsidP="001D5093">
      <w:pPr>
        <w:spacing w:after="200"/>
        <w:ind w:left="1728" w:hanging="576"/>
      </w:pPr>
      <w:r w:rsidRPr="00166F92">
        <w:t>(</w:t>
      </w:r>
      <w:proofErr w:type="spellStart"/>
      <w:r w:rsidRPr="00166F92">
        <w:t>i</w:t>
      </w:r>
      <w:proofErr w:type="spellEnd"/>
      <w:r w:rsidRPr="00166F92">
        <w:t>)</w:t>
      </w:r>
      <w:r w:rsidRPr="00166F92">
        <w:tab/>
        <w:t>being</w:t>
      </w:r>
      <w:r w:rsidR="007E703B" w:rsidRPr="00166F92">
        <w:t xml:space="preserve"> </w:t>
      </w:r>
      <w:r w:rsidRPr="00166F92">
        <w:t>available</w:t>
      </w:r>
      <w:r w:rsidR="007E703B" w:rsidRPr="00166F92">
        <w:t xml:space="preserve"> </w:t>
      </w:r>
      <w:r w:rsidRPr="00166F92">
        <w:t>on</w:t>
      </w:r>
      <w:r w:rsidR="007E703B" w:rsidRPr="00166F92">
        <w:t xml:space="preserve"> </w:t>
      </w:r>
      <w:r w:rsidRPr="00166F92">
        <w:t>28</w:t>
      </w:r>
      <w:r w:rsidR="007E703B" w:rsidRPr="00166F92">
        <w:t xml:space="preserve"> </w:t>
      </w:r>
      <w:r w:rsidRPr="00166F92">
        <w:t>days’</w:t>
      </w:r>
      <w:r w:rsidR="007E703B" w:rsidRPr="00166F92">
        <w:t xml:space="preserve"> </w:t>
      </w:r>
      <w:r w:rsidRPr="00166F92">
        <w:t>notice</w:t>
      </w:r>
      <w:r w:rsidR="007E703B" w:rsidRPr="00166F92">
        <w:t xml:space="preserve"> </w:t>
      </w:r>
      <w:r w:rsidRPr="00166F92">
        <w:t>for</w:t>
      </w:r>
      <w:r w:rsidR="007E703B" w:rsidRPr="00166F92">
        <w:t xml:space="preserve"> </w:t>
      </w:r>
      <w:r w:rsidRPr="00166F92">
        <w:t>all</w:t>
      </w:r>
      <w:r w:rsidR="007E703B" w:rsidRPr="00166F92">
        <w:t xml:space="preserve"> </w:t>
      </w:r>
      <w:r w:rsidRPr="00166F92">
        <w:t>site</w:t>
      </w:r>
      <w:r w:rsidR="007E703B" w:rsidRPr="00166F92">
        <w:t xml:space="preserve"> </w:t>
      </w:r>
      <w:r w:rsidRPr="00166F92">
        <w:t>visits</w:t>
      </w:r>
      <w:r w:rsidR="007E703B" w:rsidRPr="00166F92">
        <w:t xml:space="preserve"> </w:t>
      </w:r>
      <w:r w:rsidRPr="00166F92">
        <w:t>and</w:t>
      </w:r>
      <w:r w:rsidR="007E703B" w:rsidRPr="00166F92">
        <w:t xml:space="preserve"> </w:t>
      </w:r>
      <w:r w:rsidRPr="00166F92">
        <w:t>hearings;</w:t>
      </w:r>
    </w:p>
    <w:p w14:paraId="2711D672" w14:textId="77777777" w:rsidR="005B4A5F" w:rsidRPr="00166F92" w:rsidRDefault="005B4A5F" w:rsidP="001D5093">
      <w:pPr>
        <w:spacing w:after="200"/>
        <w:ind w:left="1728" w:hanging="576"/>
      </w:pPr>
      <w:r w:rsidRPr="00166F92">
        <w:t>(ii)</w:t>
      </w:r>
      <w:r w:rsidRPr="00166F92">
        <w:tab/>
        <w:t>becoming</w:t>
      </w:r>
      <w:r w:rsidR="007E703B" w:rsidRPr="00166F92">
        <w:t xml:space="preserve"> </w:t>
      </w:r>
      <w:r w:rsidRPr="00166F92">
        <w:t>and</w:t>
      </w:r>
      <w:r w:rsidR="007E703B" w:rsidRPr="00166F92">
        <w:t xml:space="preserve"> </w:t>
      </w:r>
      <w:r w:rsidRPr="00166F92">
        <w:t>remaining</w:t>
      </w:r>
      <w:r w:rsidR="007E703B" w:rsidRPr="00166F92">
        <w:t xml:space="preserve"> </w:t>
      </w:r>
      <w:r w:rsidRPr="00166F92">
        <w:t>conversant</w:t>
      </w:r>
      <w:r w:rsidR="007E703B" w:rsidRPr="00166F92">
        <w:t xml:space="preserve"> </w:t>
      </w:r>
      <w:r w:rsidRPr="00166F92">
        <w:t>with</w:t>
      </w:r>
      <w:r w:rsidR="007E703B" w:rsidRPr="00166F92">
        <w:t xml:space="preserve"> </w:t>
      </w:r>
      <w:r w:rsidRPr="00166F92">
        <w:t>all</w:t>
      </w:r>
      <w:r w:rsidR="007E703B" w:rsidRPr="00166F92">
        <w:t xml:space="preserve"> </w:t>
      </w:r>
      <w:r w:rsidRPr="00166F92">
        <w:t>project</w:t>
      </w:r>
      <w:r w:rsidR="007E703B" w:rsidRPr="00166F92">
        <w:t xml:space="preserve"> </w:t>
      </w:r>
      <w:r w:rsidRPr="00166F92">
        <w:t>developments</w:t>
      </w:r>
      <w:r w:rsidR="007E703B" w:rsidRPr="00166F92">
        <w:t xml:space="preserve"> </w:t>
      </w:r>
      <w:r w:rsidRPr="00166F92">
        <w:t>and</w:t>
      </w:r>
      <w:r w:rsidR="007E703B" w:rsidRPr="00166F92">
        <w:t xml:space="preserve"> </w:t>
      </w:r>
      <w:r w:rsidRPr="00166F92">
        <w:t>maintaining</w:t>
      </w:r>
      <w:r w:rsidR="007E703B" w:rsidRPr="00166F92">
        <w:t xml:space="preserve"> </w:t>
      </w:r>
      <w:r w:rsidRPr="00166F92">
        <w:t>relevant</w:t>
      </w:r>
      <w:r w:rsidR="007E703B" w:rsidRPr="00166F92">
        <w:t xml:space="preserve"> </w:t>
      </w:r>
      <w:r w:rsidRPr="00166F92">
        <w:t>files;</w:t>
      </w:r>
    </w:p>
    <w:p w14:paraId="725CA981" w14:textId="77777777" w:rsidR="005B4A5F" w:rsidRPr="00166F92" w:rsidRDefault="005B4A5F" w:rsidP="001D5093">
      <w:pPr>
        <w:spacing w:after="200"/>
        <w:ind w:left="1728" w:hanging="576"/>
      </w:pPr>
      <w:r w:rsidRPr="00166F92">
        <w:t>(iii)</w:t>
      </w:r>
      <w:r w:rsidR="007E703B" w:rsidRPr="00166F92">
        <w:t xml:space="preserve"> </w:t>
      </w:r>
      <w:r w:rsidRPr="00166F92">
        <w:tab/>
        <w:t>all</w:t>
      </w:r>
      <w:r w:rsidR="007E703B" w:rsidRPr="00166F92">
        <w:t xml:space="preserve"> </w:t>
      </w:r>
      <w:r w:rsidRPr="00166F92">
        <w:t>office</w:t>
      </w:r>
      <w:r w:rsidR="007E703B" w:rsidRPr="00166F92">
        <w:t xml:space="preserve"> </w:t>
      </w:r>
      <w:r w:rsidRPr="00166F92">
        <w:t>and</w:t>
      </w:r>
      <w:r w:rsidR="007E703B" w:rsidRPr="00166F92">
        <w:t xml:space="preserve"> </w:t>
      </w:r>
      <w:r w:rsidRPr="00166F92">
        <w:t>overhead</w:t>
      </w:r>
      <w:r w:rsidR="007E703B" w:rsidRPr="00166F92">
        <w:t xml:space="preserve"> </w:t>
      </w:r>
      <w:r w:rsidRPr="00166F92">
        <w:t>expenses</w:t>
      </w:r>
      <w:r w:rsidR="007E703B" w:rsidRPr="00166F92">
        <w:t xml:space="preserve"> </w:t>
      </w:r>
      <w:r w:rsidRPr="00166F92">
        <w:t>including</w:t>
      </w:r>
      <w:r w:rsidR="007E703B" w:rsidRPr="00166F92">
        <w:t xml:space="preserve"> </w:t>
      </w:r>
      <w:r w:rsidRPr="00166F92">
        <w:t>secretarial</w:t>
      </w:r>
      <w:r w:rsidR="007E703B" w:rsidRPr="00166F92">
        <w:t xml:space="preserve"> </w:t>
      </w:r>
      <w:r w:rsidRPr="00166F92">
        <w:t>services,</w:t>
      </w:r>
      <w:r w:rsidR="007E703B" w:rsidRPr="00166F92">
        <w:t xml:space="preserve"> </w:t>
      </w:r>
      <w:r w:rsidRPr="00166F92">
        <w:t>photocopying</w:t>
      </w:r>
      <w:r w:rsidR="007E703B" w:rsidRPr="00166F92">
        <w:t xml:space="preserve"> </w:t>
      </w:r>
      <w:r w:rsidRPr="00166F92">
        <w:t>and</w:t>
      </w:r>
      <w:r w:rsidR="007E703B" w:rsidRPr="00166F92">
        <w:t xml:space="preserve"> </w:t>
      </w:r>
      <w:r w:rsidRPr="00166F92">
        <w:t>office</w:t>
      </w:r>
      <w:r w:rsidR="007E703B" w:rsidRPr="00166F92">
        <w:t xml:space="preserve"> </w:t>
      </w:r>
      <w:r w:rsidRPr="00166F92">
        <w:t>supplies</w:t>
      </w:r>
      <w:r w:rsidR="007E703B" w:rsidRPr="00166F92">
        <w:t xml:space="preserve"> </w:t>
      </w:r>
      <w:r w:rsidRPr="00166F92">
        <w:t>incurred</w:t>
      </w:r>
      <w:r w:rsidR="007E703B" w:rsidRPr="00166F92">
        <w:t xml:space="preserve"> </w:t>
      </w: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his</w:t>
      </w:r>
      <w:r w:rsidR="007E703B" w:rsidRPr="00166F92">
        <w:t xml:space="preserve"> </w:t>
      </w:r>
      <w:r w:rsidRPr="00166F92">
        <w:t>duties;</w:t>
      </w:r>
      <w:r w:rsidR="007E703B" w:rsidRPr="00166F92">
        <w:t xml:space="preserve"> </w:t>
      </w:r>
      <w:r w:rsidRPr="00166F92">
        <w:t>and</w:t>
      </w:r>
    </w:p>
    <w:p w14:paraId="67DFAEC0" w14:textId="77777777" w:rsidR="005B4A5F" w:rsidRPr="00166F92" w:rsidRDefault="005B4A5F" w:rsidP="001D5093">
      <w:pPr>
        <w:spacing w:after="200"/>
        <w:ind w:left="1728" w:hanging="576"/>
      </w:pPr>
      <w:r w:rsidRPr="00166F92">
        <w:lastRenderedPageBreak/>
        <w:t>(iv)</w:t>
      </w:r>
      <w:r w:rsidR="007E703B" w:rsidRPr="00166F92">
        <w:t xml:space="preserve"> </w:t>
      </w:r>
      <w:r w:rsidRPr="00166F92">
        <w:tab/>
        <w:t>all</w:t>
      </w:r>
      <w:r w:rsidR="007E703B" w:rsidRPr="00166F92">
        <w:t xml:space="preserve"> </w:t>
      </w:r>
      <w:r w:rsidRPr="00166F92">
        <w:t>services</w:t>
      </w:r>
      <w:r w:rsidR="007E703B" w:rsidRPr="00166F92">
        <w:t xml:space="preserve"> </w:t>
      </w:r>
      <w:r w:rsidRPr="00166F92">
        <w:t>performed</w:t>
      </w:r>
      <w:r w:rsidR="007E703B" w:rsidRPr="00166F92">
        <w:t xml:space="preserve"> </w:t>
      </w:r>
      <w:r w:rsidRPr="00166F92">
        <w:t>hereunder</w:t>
      </w:r>
      <w:r w:rsidR="007E703B" w:rsidRPr="00166F92">
        <w:t xml:space="preserve"> </w:t>
      </w:r>
      <w:r w:rsidRPr="00166F92">
        <w:t>except</w:t>
      </w:r>
      <w:r w:rsidR="007E703B" w:rsidRPr="00166F92">
        <w:t xml:space="preserve"> </w:t>
      </w:r>
      <w:r w:rsidRPr="00166F92">
        <w:t>those</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Pr="00166F92">
        <w:t>sub-paragraphs</w:t>
      </w:r>
      <w:r w:rsidR="007E703B" w:rsidRPr="00166F92">
        <w:t xml:space="preserve"> </w:t>
      </w:r>
      <w:r w:rsidRPr="00166F92">
        <w:t>(b)</w:t>
      </w:r>
      <w:r w:rsidR="007E703B" w:rsidRPr="00166F92">
        <w:t xml:space="preserve"> </w:t>
      </w:r>
      <w:r w:rsidRPr="00166F92">
        <w:t>and</w:t>
      </w:r>
      <w:r w:rsidR="007E703B" w:rsidRPr="00166F92">
        <w:t xml:space="preserve"> </w:t>
      </w:r>
      <w:r w:rsidRPr="00166F92">
        <w:t>(c)</w:t>
      </w:r>
      <w:r w:rsidR="007E703B" w:rsidRPr="00166F92">
        <w:t xml:space="preserve"> </w:t>
      </w:r>
      <w:r w:rsidRPr="00166F92">
        <w:t>of</w:t>
      </w:r>
      <w:r w:rsidR="007E703B" w:rsidRPr="00166F92">
        <w:t xml:space="preserve"> </w:t>
      </w:r>
      <w:r w:rsidRPr="00166F92">
        <w:t>this</w:t>
      </w:r>
      <w:r w:rsidR="007E703B" w:rsidRPr="00166F92">
        <w:t xml:space="preserve"> </w:t>
      </w:r>
      <w:r w:rsidRPr="00166F92">
        <w:t>Clause.</w:t>
      </w:r>
    </w:p>
    <w:p w14:paraId="0B3FE361" w14:textId="77777777" w:rsidR="005B4A5F" w:rsidRPr="00166F92" w:rsidRDefault="005B4A5F" w:rsidP="00F01575">
      <w:pPr>
        <w:spacing w:after="200"/>
        <w:ind w:left="1710"/>
      </w:pPr>
      <w:r w:rsidRPr="00166F92">
        <w:t>The</w:t>
      </w:r>
      <w:r w:rsidR="007E703B" w:rsidRPr="00166F92">
        <w:t xml:space="preserve"> </w:t>
      </w:r>
      <w:r w:rsidRPr="00166F92">
        <w:t>retainer</w:t>
      </w:r>
      <w:r w:rsidR="007E703B" w:rsidRPr="00166F92">
        <w:t xml:space="preserve"> </w:t>
      </w:r>
      <w:r w:rsidRPr="00166F92">
        <w:t>fee</w:t>
      </w:r>
      <w:r w:rsidR="007E703B" w:rsidRPr="00166F92">
        <w:t xml:space="preserve"> </w:t>
      </w:r>
      <w:r w:rsidRPr="00166F92">
        <w:t>shall</w:t>
      </w:r>
      <w:r w:rsidR="007E703B" w:rsidRPr="00166F92">
        <w:t xml:space="preserve"> </w:t>
      </w:r>
      <w:r w:rsidRPr="00166F92">
        <w:t>be</w:t>
      </w:r>
      <w:r w:rsidR="007E703B" w:rsidRPr="00166F92">
        <w:t xml:space="preserve"> </w:t>
      </w:r>
      <w:r w:rsidRPr="00166F92">
        <w:t>paid</w:t>
      </w:r>
      <w:r w:rsidR="007E703B" w:rsidRPr="00166F92">
        <w:t xml:space="preserve"> </w:t>
      </w:r>
      <w:r w:rsidRPr="00166F92">
        <w:t>with</w:t>
      </w:r>
      <w:r w:rsidR="007E703B" w:rsidRPr="00166F92">
        <w:t xml:space="preserve"> </w:t>
      </w:r>
      <w:r w:rsidRPr="00166F92">
        <w:t>effect</w:t>
      </w:r>
      <w:r w:rsidR="007E703B" w:rsidRPr="00166F92">
        <w:t xml:space="preserve"> </w:t>
      </w:r>
      <w:r w:rsidRPr="00166F92">
        <w:t>from</w:t>
      </w:r>
      <w:r w:rsidR="007E703B" w:rsidRPr="00166F92">
        <w:t xml:space="preserve"> </w:t>
      </w:r>
      <w:r w:rsidRPr="00166F92">
        <w:t>the</w:t>
      </w:r>
      <w:r w:rsidR="007E703B" w:rsidRPr="00166F92">
        <w:t xml:space="preserve"> </w:t>
      </w:r>
      <w:r w:rsidRPr="00166F92">
        <w:t>last</w:t>
      </w:r>
      <w:r w:rsidR="007E703B" w:rsidRPr="00166F92">
        <w:t xml:space="preserve"> </w:t>
      </w:r>
      <w:r w:rsidRPr="00166F92">
        <w:t>day</w:t>
      </w:r>
      <w:r w:rsidR="007E703B" w:rsidRPr="00166F92">
        <w:t xml:space="preserve"> </w:t>
      </w:r>
      <w:r w:rsidRPr="00166F92">
        <w:t>of</w:t>
      </w:r>
      <w:r w:rsidR="007E703B" w:rsidRPr="00166F92">
        <w:t xml:space="preserve"> </w:t>
      </w:r>
      <w:r w:rsidRPr="00166F92">
        <w:t>the</w:t>
      </w:r>
      <w:r w:rsidR="007E703B" w:rsidRPr="00166F92">
        <w:t xml:space="preserve"> </w:t>
      </w:r>
      <w:r w:rsidRPr="00166F92">
        <w:t>calendar</w:t>
      </w:r>
      <w:r w:rsidR="007E703B" w:rsidRPr="00166F92">
        <w:t xml:space="preserve"> </w:t>
      </w:r>
      <w:r w:rsidRPr="00166F92">
        <w:t>month</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becomes</w:t>
      </w:r>
      <w:r w:rsidR="007E703B" w:rsidRPr="00166F92">
        <w:t xml:space="preserve"> </w:t>
      </w:r>
      <w:r w:rsidRPr="00166F92">
        <w:t>effective;</w:t>
      </w:r>
      <w:r w:rsidR="007E703B" w:rsidRPr="00166F92">
        <w:t xml:space="preserve"> </w:t>
      </w:r>
      <w:r w:rsidRPr="00166F92">
        <w:t>until</w:t>
      </w:r>
      <w:r w:rsidR="007E703B" w:rsidRPr="00166F92">
        <w:t xml:space="preserve"> </w:t>
      </w:r>
      <w:r w:rsidRPr="00166F92">
        <w:t>the</w:t>
      </w:r>
      <w:r w:rsidR="007E703B" w:rsidRPr="00166F92">
        <w:t xml:space="preserve"> </w:t>
      </w:r>
      <w:r w:rsidRPr="00166F92">
        <w:t>last</w:t>
      </w:r>
      <w:r w:rsidR="007E703B" w:rsidRPr="00166F92">
        <w:t xml:space="preserve"> </w:t>
      </w:r>
      <w:r w:rsidRPr="00166F92">
        <w:t>day</w:t>
      </w:r>
      <w:r w:rsidR="007E703B" w:rsidRPr="00166F92">
        <w:t xml:space="preserve"> </w:t>
      </w:r>
      <w:r w:rsidRPr="00166F92">
        <w:t>of</w:t>
      </w:r>
      <w:r w:rsidR="007E703B" w:rsidRPr="00166F92">
        <w:t xml:space="preserve"> </w:t>
      </w:r>
      <w:r w:rsidRPr="00166F92">
        <w:t>the</w:t>
      </w:r>
      <w:r w:rsidR="007E703B" w:rsidRPr="00166F92">
        <w:t xml:space="preserve"> </w:t>
      </w:r>
      <w:r w:rsidRPr="00166F92">
        <w:t>calendar</w:t>
      </w:r>
      <w:r w:rsidR="007E703B" w:rsidRPr="00166F92">
        <w:t xml:space="preserve"> </w:t>
      </w:r>
      <w:r w:rsidRPr="00166F92">
        <w:t>month</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Taking-Over</w:t>
      </w:r>
      <w:r w:rsidR="007E703B" w:rsidRPr="00166F92">
        <w:t xml:space="preserve"> </w:t>
      </w:r>
      <w:r w:rsidRPr="00166F92">
        <w:t>Certificate</w:t>
      </w:r>
      <w:r w:rsidR="007E703B" w:rsidRPr="00166F92">
        <w:t xml:space="preserve"> </w:t>
      </w:r>
      <w:r w:rsidRPr="00166F92">
        <w:t>is</w:t>
      </w:r>
      <w:r w:rsidR="007E703B" w:rsidRPr="00166F92">
        <w:t xml:space="preserve"> </w:t>
      </w:r>
      <w:r w:rsidRPr="00166F92">
        <w:t>issued</w:t>
      </w:r>
      <w:r w:rsidR="007E703B" w:rsidRPr="00166F92">
        <w:t xml:space="preserve"> </w:t>
      </w:r>
      <w:r w:rsidRPr="00166F92">
        <w:t>for</w:t>
      </w:r>
      <w:r w:rsidR="007E703B" w:rsidRPr="00166F92">
        <w:t xml:space="preserve"> </w:t>
      </w:r>
      <w:r w:rsidRPr="00166F92">
        <w:t>the</w:t>
      </w:r>
      <w:r w:rsidR="007E703B" w:rsidRPr="00166F92">
        <w:t xml:space="preserve"> </w:t>
      </w:r>
      <w:r w:rsidRPr="00166F92">
        <w:t>whole</w:t>
      </w:r>
      <w:r w:rsidR="007E703B" w:rsidRPr="00166F92">
        <w:t xml:space="preserve"> </w:t>
      </w:r>
      <w:r w:rsidRPr="00166F92">
        <w:t>of</w:t>
      </w:r>
      <w:r w:rsidR="007E703B" w:rsidRPr="00166F92">
        <w:t xml:space="preserve"> </w:t>
      </w:r>
      <w:r w:rsidRPr="00166F92">
        <w:t>the</w:t>
      </w:r>
      <w:r w:rsidR="007E703B" w:rsidRPr="00166F92">
        <w:t xml:space="preserve"> </w:t>
      </w:r>
      <w:r w:rsidR="00A43CBE">
        <w:t>Facilities</w:t>
      </w:r>
      <w:r w:rsidRPr="00166F92">
        <w:t>.</w:t>
      </w:r>
    </w:p>
    <w:p w14:paraId="2D02BBBC" w14:textId="77777777" w:rsidR="005B4A5F" w:rsidRPr="00166F92" w:rsidRDefault="005B4A5F" w:rsidP="00F01575">
      <w:pPr>
        <w:spacing w:after="200"/>
        <w:ind w:left="1710"/>
      </w:pPr>
      <w:r w:rsidRPr="00166F92">
        <w:t>With</w:t>
      </w:r>
      <w:r w:rsidR="007E703B" w:rsidRPr="00166F92">
        <w:t xml:space="preserve"> </w:t>
      </w:r>
      <w:r w:rsidRPr="00166F92">
        <w:t>effect</w:t>
      </w:r>
      <w:r w:rsidR="007E703B" w:rsidRPr="00166F92">
        <w:t xml:space="preserve"> </w:t>
      </w:r>
      <w:r w:rsidRPr="00166F92">
        <w:t>from</w:t>
      </w:r>
      <w:r w:rsidR="007E703B" w:rsidRPr="00166F92">
        <w:t xml:space="preserve"> </w:t>
      </w:r>
      <w:r w:rsidRPr="00166F92">
        <w:t>the</w:t>
      </w:r>
      <w:r w:rsidR="007E703B" w:rsidRPr="00166F92">
        <w:t xml:space="preserve"> </w:t>
      </w:r>
      <w:r w:rsidRPr="00166F92">
        <w:t>first</w:t>
      </w:r>
      <w:r w:rsidR="007E703B" w:rsidRPr="00166F92">
        <w:t xml:space="preserve"> </w:t>
      </w:r>
      <w:r w:rsidRPr="00166F92">
        <w:t>day</w:t>
      </w:r>
      <w:r w:rsidR="007E703B" w:rsidRPr="00166F92">
        <w:t xml:space="preserve"> </w:t>
      </w:r>
      <w:r w:rsidRPr="00166F92">
        <w:t>of</w:t>
      </w:r>
      <w:r w:rsidR="007E703B" w:rsidRPr="00166F92">
        <w:t xml:space="preserve"> </w:t>
      </w:r>
      <w:r w:rsidRPr="00166F92">
        <w:t>the</w:t>
      </w:r>
      <w:r w:rsidR="007E703B" w:rsidRPr="00166F92">
        <w:t xml:space="preserve"> </w:t>
      </w:r>
      <w:r w:rsidRPr="00166F92">
        <w:t>calendar</w:t>
      </w:r>
      <w:r w:rsidR="007E703B" w:rsidRPr="00166F92">
        <w:t xml:space="preserve"> </w:t>
      </w:r>
      <w:r w:rsidRPr="00166F92">
        <w:t>month</w:t>
      </w:r>
      <w:r w:rsidR="007E703B" w:rsidRPr="00166F92">
        <w:t xml:space="preserve"> </w:t>
      </w:r>
      <w:r w:rsidRPr="00166F92">
        <w:t>following</w:t>
      </w:r>
      <w:r w:rsidR="007E703B" w:rsidRPr="00166F92">
        <w:t xml:space="preserve"> </w:t>
      </w:r>
      <w:r w:rsidRPr="00166F92">
        <w:t>the</w:t>
      </w:r>
      <w:r w:rsidR="007E703B" w:rsidRPr="00166F92">
        <w:t xml:space="preserve"> </w:t>
      </w:r>
      <w:r w:rsidRPr="00166F92">
        <w:t>month</w:t>
      </w:r>
      <w:r w:rsidR="007E703B" w:rsidRPr="00166F92">
        <w:t xml:space="preserve"> </w:t>
      </w:r>
      <w:r w:rsidRPr="00166F92">
        <w:t>in</w:t>
      </w:r>
      <w:r w:rsidR="007E703B" w:rsidRPr="00166F92">
        <w:t xml:space="preserve"> </w:t>
      </w:r>
      <w:r w:rsidRPr="00166F92">
        <w:t>which</w:t>
      </w:r>
      <w:r w:rsidR="007E703B" w:rsidRPr="00166F92">
        <w:t xml:space="preserve"> </w:t>
      </w:r>
      <w:r w:rsidRPr="00166F92">
        <w:t>Taking-Over</w:t>
      </w:r>
      <w:r w:rsidR="007E703B" w:rsidRPr="00166F92">
        <w:t xml:space="preserve"> </w:t>
      </w:r>
      <w:r w:rsidRPr="00166F92">
        <w:t>Certificate</w:t>
      </w:r>
      <w:r w:rsidR="007E703B" w:rsidRPr="00166F92">
        <w:t xml:space="preserve"> </w:t>
      </w:r>
      <w:r w:rsidRPr="00166F92">
        <w:t>is</w:t>
      </w:r>
      <w:r w:rsidR="007E703B" w:rsidRPr="00166F92">
        <w:t xml:space="preserve"> </w:t>
      </w:r>
      <w:r w:rsidRPr="00166F92">
        <w:t>issued</w:t>
      </w:r>
      <w:r w:rsidR="007E703B" w:rsidRPr="00166F92">
        <w:t xml:space="preserve"> </w:t>
      </w:r>
      <w:r w:rsidRPr="00166F92">
        <w:t>for</w:t>
      </w:r>
      <w:r w:rsidR="007E703B" w:rsidRPr="00166F92">
        <w:t xml:space="preserve"> </w:t>
      </w:r>
      <w:r w:rsidRPr="00166F92">
        <w:t>the</w:t>
      </w:r>
      <w:r w:rsidR="007E703B" w:rsidRPr="00166F92">
        <w:t xml:space="preserve"> </w:t>
      </w:r>
      <w:r w:rsidRPr="00166F92">
        <w:t>whole</w:t>
      </w:r>
      <w:r w:rsidR="007E703B" w:rsidRPr="00166F92">
        <w:t xml:space="preserve"> </w:t>
      </w:r>
      <w:r w:rsidRPr="00166F92">
        <w:t>of</w:t>
      </w:r>
      <w:r w:rsidR="007E703B" w:rsidRPr="00166F92">
        <w:t xml:space="preserve"> </w:t>
      </w:r>
      <w:r w:rsidRPr="00166F92">
        <w:t>the</w:t>
      </w:r>
      <w:r w:rsidR="007E703B" w:rsidRPr="00166F92">
        <w:t xml:space="preserve"> </w:t>
      </w:r>
      <w:r w:rsidR="00A43CBE">
        <w:t>Facilities</w:t>
      </w:r>
      <w:r w:rsidRPr="00166F92">
        <w:t>,</w:t>
      </w:r>
      <w:r w:rsidR="007E703B" w:rsidRPr="00166F92">
        <w:t xml:space="preserve"> </w:t>
      </w:r>
      <w:r w:rsidRPr="00166F92">
        <w:t>the</w:t>
      </w:r>
      <w:r w:rsidR="007E703B" w:rsidRPr="00166F92">
        <w:t xml:space="preserve"> </w:t>
      </w:r>
      <w:r w:rsidRPr="00166F92">
        <w:t>retainer</w:t>
      </w:r>
      <w:r w:rsidR="007E703B" w:rsidRPr="00166F92">
        <w:t xml:space="preserve"> </w:t>
      </w:r>
      <w:r w:rsidRPr="00166F92">
        <w:t>fee</w:t>
      </w:r>
      <w:r w:rsidR="007E703B" w:rsidRPr="00166F92">
        <w:t xml:space="preserve"> </w:t>
      </w:r>
      <w:r w:rsidRPr="00166F92">
        <w:t>shall</w:t>
      </w:r>
      <w:r w:rsidR="007E703B" w:rsidRPr="00166F92">
        <w:t xml:space="preserve"> </w:t>
      </w:r>
      <w:r w:rsidRPr="00166F92">
        <w:t>be</w:t>
      </w:r>
      <w:r w:rsidR="007E703B" w:rsidRPr="00166F92">
        <w:t xml:space="preserve"> </w:t>
      </w:r>
      <w:r w:rsidRPr="00166F92">
        <w:t>reduced</w:t>
      </w:r>
      <w:r w:rsidR="007E703B" w:rsidRPr="00166F92">
        <w:t xml:space="preserve"> </w:t>
      </w:r>
      <w:r w:rsidRPr="00166F92">
        <w:t>by</w:t>
      </w:r>
      <w:r w:rsidR="007E703B" w:rsidRPr="00166F92">
        <w:t xml:space="preserve"> </w:t>
      </w:r>
      <w:r w:rsidRPr="00166F92">
        <w:t>one</w:t>
      </w:r>
      <w:r w:rsidR="007E703B" w:rsidRPr="00166F92">
        <w:t xml:space="preserve"> </w:t>
      </w:r>
      <w:r w:rsidRPr="00166F92">
        <w:t>third</w:t>
      </w:r>
      <w:r w:rsidR="007E703B" w:rsidRPr="00166F92">
        <w:t xml:space="preserve"> </w:t>
      </w:r>
      <w:r w:rsidRPr="00166F92">
        <w:t>This</w:t>
      </w:r>
      <w:r w:rsidR="007E703B" w:rsidRPr="00166F92">
        <w:t xml:space="preserve"> </w:t>
      </w:r>
      <w:r w:rsidRPr="00166F92">
        <w:t>reduced</w:t>
      </w:r>
      <w:r w:rsidR="007E703B" w:rsidRPr="00166F92">
        <w:t xml:space="preserve"> </w:t>
      </w:r>
      <w:r w:rsidRPr="00166F92">
        <w:t>fee</w:t>
      </w:r>
      <w:r w:rsidR="007E703B" w:rsidRPr="00166F92">
        <w:t xml:space="preserve"> </w:t>
      </w:r>
      <w:r w:rsidRPr="00166F92">
        <w:t>shall</w:t>
      </w:r>
      <w:r w:rsidR="007E703B" w:rsidRPr="00166F92">
        <w:t xml:space="preserve"> </w:t>
      </w:r>
      <w:r w:rsidRPr="00166F92">
        <w:t>be</w:t>
      </w:r>
      <w:r w:rsidR="007E703B" w:rsidRPr="00166F92">
        <w:t xml:space="preserve"> </w:t>
      </w:r>
      <w:r w:rsidRPr="00166F92">
        <w:t>paid</w:t>
      </w:r>
      <w:r w:rsidR="007E703B" w:rsidRPr="00166F92">
        <w:t xml:space="preserve"> </w:t>
      </w:r>
      <w:r w:rsidRPr="00166F92">
        <w:t>until</w:t>
      </w:r>
      <w:r w:rsidR="007E703B" w:rsidRPr="00166F92">
        <w:t xml:space="preserve"> </w:t>
      </w:r>
      <w:r w:rsidRPr="00166F92">
        <w:t>the</w:t>
      </w:r>
      <w:r w:rsidR="007E703B" w:rsidRPr="00166F92">
        <w:t xml:space="preserve"> </w:t>
      </w:r>
      <w:r w:rsidRPr="00166F92">
        <w:t>first</w:t>
      </w:r>
      <w:r w:rsidR="007E703B" w:rsidRPr="00166F92">
        <w:t xml:space="preserve"> </w:t>
      </w:r>
      <w:r w:rsidRPr="00166F92">
        <w:t>day</w:t>
      </w:r>
      <w:r w:rsidR="007E703B" w:rsidRPr="00166F92">
        <w:t xml:space="preserve"> </w:t>
      </w:r>
      <w:r w:rsidRPr="00166F92">
        <w:t>of</w:t>
      </w:r>
      <w:r w:rsidR="007E703B" w:rsidRPr="00166F92">
        <w:t xml:space="preserve"> </w:t>
      </w:r>
      <w:r w:rsidRPr="00166F92">
        <w:t>the</w:t>
      </w:r>
      <w:r w:rsidR="007E703B" w:rsidRPr="00166F92">
        <w:t xml:space="preserve"> </w:t>
      </w:r>
      <w:r w:rsidRPr="00166F92">
        <w:t>calendar</w:t>
      </w:r>
      <w:r w:rsidR="007E703B" w:rsidRPr="00166F92">
        <w:t xml:space="preserve"> </w:t>
      </w:r>
      <w:r w:rsidRPr="00166F92">
        <w:t>month</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Member</w:t>
      </w:r>
      <w:r w:rsidR="007E703B" w:rsidRPr="00166F92">
        <w:t xml:space="preserve"> </w:t>
      </w:r>
      <w:r w:rsidRPr="00166F92">
        <w:t>resigns</w:t>
      </w:r>
      <w:r w:rsidR="007E703B" w:rsidRPr="00166F92">
        <w:t xml:space="preserve"> </w:t>
      </w:r>
      <w:r w:rsidRPr="00166F92">
        <w:t>or</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is</w:t>
      </w:r>
      <w:r w:rsidR="007E703B" w:rsidRPr="00166F92">
        <w:t xml:space="preserve"> </w:t>
      </w:r>
      <w:r w:rsidRPr="00166F92">
        <w:t>otherwise</w:t>
      </w:r>
      <w:r w:rsidR="007E703B" w:rsidRPr="00166F92">
        <w:t xml:space="preserve"> </w:t>
      </w:r>
      <w:r w:rsidRPr="00166F92">
        <w:t>terminated.</w:t>
      </w:r>
    </w:p>
    <w:p w14:paraId="5CE8D750" w14:textId="77777777" w:rsidR="005B4A5F" w:rsidRPr="00166F92" w:rsidRDefault="005B4A5F" w:rsidP="001D5093">
      <w:pPr>
        <w:spacing w:after="200"/>
        <w:ind w:left="1152" w:hanging="576"/>
      </w:pPr>
      <w:r w:rsidRPr="00166F92">
        <w:t>(b)</w:t>
      </w:r>
      <w:r w:rsidR="007E703B" w:rsidRPr="00166F92">
        <w:t xml:space="preserve"> </w:t>
      </w:r>
      <w:r w:rsidRPr="00166F92">
        <w:tab/>
        <w:t>a</w:t>
      </w:r>
      <w:r w:rsidR="007E703B" w:rsidRPr="00166F92">
        <w:t xml:space="preserve"> </w:t>
      </w:r>
      <w:r w:rsidRPr="00166F92">
        <w:t>daily</w:t>
      </w:r>
      <w:r w:rsidR="007E703B" w:rsidRPr="00166F92">
        <w:t xml:space="preserve"> </w:t>
      </w:r>
      <w:r w:rsidRPr="00166F92">
        <w:t>fee</w:t>
      </w:r>
      <w:r w:rsidR="007E703B" w:rsidRPr="00166F92">
        <w:t xml:space="preserve"> </w:t>
      </w:r>
      <w:r w:rsidRPr="00166F92">
        <w:t>which</w:t>
      </w:r>
      <w:r w:rsidR="007E703B" w:rsidRPr="00166F92">
        <w:t xml:space="preserve"> </w:t>
      </w:r>
      <w:r w:rsidRPr="00166F92">
        <w:t>shall</w:t>
      </w:r>
      <w:r w:rsidR="007E703B" w:rsidRPr="00166F92">
        <w:t xml:space="preserve"> </w:t>
      </w:r>
      <w:r w:rsidRPr="00166F92">
        <w:t>be</w:t>
      </w:r>
      <w:r w:rsidR="007E703B" w:rsidRPr="00166F92">
        <w:t xml:space="preserve"> </w:t>
      </w:r>
      <w:r w:rsidRPr="00166F92">
        <w:t>considered</w:t>
      </w:r>
      <w:r w:rsidR="007E703B" w:rsidRPr="00166F92">
        <w:t xml:space="preserve"> </w:t>
      </w:r>
      <w:r w:rsidRPr="00166F92">
        <w:t>as</w:t>
      </w:r>
      <w:r w:rsidR="007E703B" w:rsidRPr="00166F92">
        <w:t xml:space="preserve"> </w:t>
      </w:r>
      <w:r w:rsidRPr="00166F92">
        <w:t>payment</w:t>
      </w:r>
      <w:r w:rsidR="007E703B" w:rsidRPr="00166F92">
        <w:t xml:space="preserve"> </w:t>
      </w:r>
      <w:r w:rsidRPr="00166F92">
        <w:t>in</w:t>
      </w:r>
      <w:r w:rsidR="007E703B" w:rsidRPr="00166F92">
        <w:t xml:space="preserve"> </w:t>
      </w:r>
      <w:r w:rsidRPr="00166F92">
        <w:t>full</w:t>
      </w:r>
      <w:r w:rsidR="007E703B" w:rsidRPr="00166F92">
        <w:t xml:space="preserve"> </w:t>
      </w:r>
      <w:r w:rsidRPr="00166F92">
        <w:t>for:</w:t>
      </w:r>
    </w:p>
    <w:p w14:paraId="6B9904DB" w14:textId="77777777" w:rsidR="005B4A5F" w:rsidRPr="00166F92" w:rsidRDefault="005B4A5F" w:rsidP="001D5093">
      <w:pPr>
        <w:spacing w:after="200"/>
        <w:ind w:left="1728" w:hanging="576"/>
      </w:pPr>
      <w:r w:rsidRPr="00166F92">
        <w:t>(</w:t>
      </w:r>
      <w:proofErr w:type="spellStart"/>
      <w:r w:rsidRPr="00166F92">
        <w:t>i</w:t>
      </w:r>
      <w:proofErr w:type="spellEnd"/>
      <w:r w:rsidRPr="00166F92">
        <w:t>)</w:t>
      </w:r>
      <w:r w:rsidR="007E703B" w:rsidRPr="00166F92">
        <w:t xml:space="preserve"> </w:t>
      </w:r>
      <w:r w:rsidRPr="00166F92">
        <w:tab/>
        <w:t>each</w:t>
      </w:r>
      <w:r w:rsidR="007E703B" w:rsidRPr="00166F92">
        <w:t xml:space="preserve"> </w:t>
      </w:r>
      <w:r w:rsidRPr="00166F92">
        <w:t>day</w:t>
      </w:r>
      <w:r w:rsidR="007E703B" w:rsidRPr="00166F92">
        <w:t xml:space="preserve"> </w:t>
      </w:r>
      <w:r w:rsidRPr="00166F92">
        <w:t>or</w:t>
      </w:r>
      <w:r w:rsidR="007E703B" w:rsidRPr="00166F92">
        <w:t xml:space="preserve"> </w:t>
      </w:r>
      <w:r w:rsidRPr="00166F92">
        <w:t>part</w:t>
      </w:r>
      <w:r w:rsidR="007E703B" w:rsidRPr="00166F92">
        <w:t xml:space="preserve"> </w:t>
      </w:r>
      <w:r w:rsidRPr="00166F92">
        <w:t>of</w:t>
      </w:r>
      <w:r w:rsidR="007E703B" w:rsidRPr="00166F92">
        <w:t xml:space="preserve"> </w:t>
      </w:r>
      <w:r w:rsidRPr="00166F92">
        <w:t>a</w:t>
      </w:r>
      <w:r w:rsidR="007E703B" w:rsidRPr="00166F92">
        <w:t xml:space="preserve"> </w:t>
      </w:r>
      <w:r w:rsidRPr="00166F92">
        <w:t>day</w:t>
      </w:r>
      <w:r w:rsidR="007E703B" w:rsidRPr="00166F92">
        <w:t xml:space="preserve"> </w:t>
      </w:r>
      <w:r w:rsidRPr="00166F92">
        <w:t>up</w:t>
      </w:r>
      <w:r w:rsidR="007E703B" w:rsidRPr="00166F92">
        <w:t xml:space="preserve"> </w:t>
      </w:r>
      <w:r w:rsidRPr="00166F92">
        <w:t>to</w:t>
      </w:r>
      <w:r w:rsidR="007E703B" w:rsidRPr="00166F92">
        <w:t xml:space="preserve"> </w:t>
      </w:r>
      <w:r w:rsidRPr="00166F92">
        <w:t>a</w:t>
      </w:r>
      <w:r w:rsidR="007E703B" w:rsidRPr="00166F92">
        <w:t xml:space="preserve"> </w:t>
      </w:r>
      <w:r w:rsidRPr="00166F92">
        <w:t>maximum</w:t>
      </w:r>
      <w:r w:rsidR="007E703B" w:rsidRPr="00166F92">
        <w:t xml:space="preserve"> </w:t>
      </w:r>
      <w:r w:rsidRPr="00166F92">
        <w:t>of</w:t>
      </w:r>
      <w:r w:rsidR="007E703B" w:rsidRPr="00166F92">
        <w:t xml:space="preserve"> </w:t>
      </w:r>
      <w:r w:rsidRPr="00166F92">
        <w:t>two</w:t>
      </w:r>
      <w:r w:rsidR="007E703B" w:rsidRPr="00166F92">
        <w:t xml:space="preserve"> </w:t>
      </w:r>
      <w:r w:rsidRPr="00166F92">
        <w:t>days’</w:t>
      </w:r>
      <w:r w:rsidR="007E703B" w:rsidRPr="00166F92">
        <w:t xml:space="preserve"> </w:t>
      </w:r>
      <w:r w:rsidRPr="00166F92">
        <w:t>travel</w:t>
      </w:r>
      <w:r w:rsidR="007E703B" w:rsidRPr="00166F92">
        <w:t xml:space="preserve"> </w:t>
      </w:r>
      <w:r w:rsidRPr="00166F92">
        <w:t>time</w:t>
      </w:r>
      <w:r w:rsidR="007E703B" w:rsidRPr="00166F92">
        <w:t xml:space="preserve"> </w:t>
      </w:r>
      <w:r w:rsidRPr="00166F92">
        <w:t>in</w:t>
      </w:r>
      <w:r w:rsidR="007E703B" w:rsidRPr="00166F92">
        <w:t xml:space="preserve"> </w:t>
      </w:r>
      <w:r w:rsidRPr="00166F92">
        <w:t>each</w:t>
      </w:r>
      <w:r w:rsidR="007E703B" w:rsidRPr="00166F92">
        <w:t xml:space="preserve"> </w:t>
      </w:r>
      <w:r w:rsidRPr="00166F92">
        <w:t>direction</w:t>
      </w:r>
      <w:r w:rsidR="007E703B" w:rsidRPr="00166F92">
        <w:t xml:space="preserve"> </w:t>
      </w:r>
      <w:r w:rsidRPr="00166F92">
        <w:t>for</w:t>
      </w:r>
      <w:r w:rsidR="007E703B" w:rsidRPr="00166F92">
        <w:t xml:space="preserve"> </w:t>
      </w:r>
      <w:r w:rsidRPr="00166F92">
        <w:t>the</w:t>
      </w:r>
      <w:r w:rsidR="007E703B" w:rsidRPr="00166F92">
        <w:t xml:space="preserve"> </w:t>
      </w:r>
      <w:r w:rsidRPr="00166F92">
        <w:t>journey</w:t>
      </w:r>
      <w:r w:rsidR="007E703B" w:rsidRPr="00166F92">
        <w:t xml:space="preserve"> </w:t>
      </w:r>
      <w:r w:rsidRPr="00166F92">
        <w:t>between</w:t>
      </w:r>
      <w:r w:rsidR="007E703B" w:rsidRPr="00166F92">
        <w:t xml:space="preserve"> </w:t>
      </w:r>
      <w:r w:rsidRPr="00166F92">
        <w:t>the</w:t>
      </w:r>
      <w:r w:rsidR="007E703B" w:rsidRPr="00166F92">
        <w:t xml:space="preserve"> </w:t>
      </w:r>
      <w:r w:rsidRPr="00166F92">
        <w:t>Member’s</w:t>
      </w:r>
      <w:r w:rsidR="007E703B" w:rsidRPr="00166F92">
        <w:t xml:space="preserve"> </w:t>
      </w:r>
      <w:r w:rsidRPr="00166F92">
        <w:t>home</w:t>
      </w:r>
      <w:r w:rsidR="007E703B" w:rsidRPr="00166F92">
        <w:t xml:space="preserve"> </w:t>
      </w:r>
      <w:r w:rsidRPr="00166F92">
        <w:t>and</w:t>
      </w:r>
      <w:r w:rsidR="007E703B" w:rsidRPr="00166F92">
        <w:t xml:space="preserve"> </w:t>
      </w:r>
      <w:r w:rsidRPr="00166F92">
        <w:t>the</w:t>
      </w:r>
      <w:r w:rsidR="007E703B" w:rsidRPr="00166F92">
        <w:t xml:space="preserve"> </w:t>
      </w:r>
      <w:r w:rsidRPr="00166F92">
        <w:t>site,</w:t>
      </w:r>
      <w:r w:rsidR="007E703B" w:rsidRPr="00166F92">
        <w:t xml:space="preserve"> </w:t>
      </w:r>
      <w:r w:rsidRPr="00166F92">
        <w:t>or</w:t>
      </w:r>
      <w:r w:rsidR="007E703B" w:rsidRPr="00166F92">
        <w:t xml:space="preserve"> </w:t>
      </w:r>
      <w:r w:rsidRPr="00166F92">
        <w:t>another</w:t>
      </w:r>
      <w:r w:rsidR="007E703B" w:rsidRPr="00166F92">
        <w:t xml:space="preserve"> </w:t>
      </w:r>
      <w:r w:rsidRPr="00166F92">
        <w:t>location</w:t>
      </w:r>
      <w:r w:rsidR="007E703B" w:rsidRPr="00166F92">
        <w:t xml:space="preserve"> </w:t>
      </w:r>
      <w:r w:rsidRPr="00166F92">
        <w:t>of</w:t>
      </w:r>
      <w:r w:rsidR="007E703B" w:rsidRPr="00166F92">
        <w:t xml:space="preserve"> </w:t>
      </w:r>
      <w:r w:rsidRPr="00166F92">
        <w:t>a</w:t>
      </w:r>
      <w:r w:rsidR="007E703B" w:rsidRPr="00166F92">
        <w:t xml:space="preserve"> </w:t>
      </w:r>
      <w:r w:rsidRPr="00166F92">
        <w:t>meeting</w:t>
      </w:r>
      <w:r w:rsidR="007E703B" w:rsidRPr="00166F92">
        <w:t xml:space="preserve"> </w:t>
      </w:r>
      <w:r w:rsidRPr="00166F92">
        <w:t>with</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p>
    <w:p w14:paraId="685C3BDE" w14:textId="77777777" w:rsidR="005B4A5F" w:rsidRPr="00166F92" w:rsidRDefault="005B4A5F" w:rsidP="001D5093">
      <w:pPr>
        <w:spacing w:after="200"/>
        <w:ind w:left="1728" w:hanging="576"/>
      </w:pPr>
      <w:r w:rsidRPr="00166F92">
        <w:t>(ii)</w:t>
      </w:r>
      <w:r w:rsidR="007E703B" w:rsidRPr="00166F92">
        <w:t xml:space="preserve"> </w:t>
      </w:r>
      <w:r w:rsidRPr="00166F92">
        <w:tab/>
        <w:t>each</w:t>
      </w:r>
      <w:r w:rsidR="007E703B" w:rsidRPr="00166F92">
        <w:t xml:space="preserve"> </w:t>
      </w:r>
      <w:r w:rsidRPr="00166F92">
        <w:t>working</w:t>
      </w:r>
      <w:r w:rsidR="007E703B" w:rsidRPr="00166F92">
        <w:t xml:space="preserve"> </w:t>
      </w:r>
      <w:r w:rsidRPr="00166F92">
        <w:t>day</w:t>
      </w:r>
      <w:r w:rsidR="007E703B" w:rsidRPr="00166F92">
        <w:t xml:space="preserve"> </w:t>
      </w:r>
      <w:r w:rsidRPr="00166F92">
        <w:t>on</w:t>
      </w:r>
      <w:r w:rsidR="007E703B" w:rsidRPr="00166F92">
        <w:t xml:space="preserve"> </w:t>
      </w:r>
      <w:r w:rsidRPr="00166F92">
        <w:t>site</w:t>
      </w:r>
      <w:r w:rsidR="007E703B" w:rsidRPr="00166F92">
        <w:t xml:space="preserve"> </w:t>
      </w:r>
      <w:r w:rsidRPr="00166F92">
        <w:t>visits,</w:t>
      </w:r>
      <w:r w:rsidR="007E703B" w:rsidRPr="00166F92">
        <w:t xml:space="preserve"> </w:t>
      </w:r>
      <w:r w:rsidRPr="00166F92">
        <w:t>hearings</w:t>
      </w:r>
      <w:r w:rsidR="007E703B" w:rsidRPr="00166F92">
        <w:t xml:space="preserve"> </w:t>
      </w:r>
      <w:r w:rsidRPr="00166F92">
        <w:t>or</w:t>
      </w:r>
      <w:r w:rsidR="007E703B" w:rsidRPr="00166F92">
        <w:t xml:space="preserve"> </w:t>
      </w:r>
      <w:r w:rsidRPr="00166F92">
        <w:t>preparing</w:t>
      </w:r>
      <w:r w:rsidR="007E703B" w:rsidRPr="00166F92">
        <w:t xml:space="preserve"> </w:t>
      </w:r>
      <w:r w:rsidRPr="00166F92">
        <w:t>decisions;</w:t>
      </w:r>
      <w:r w:rsidR="007E703B" w:rsidRPr="00166F92">
        <w:t xml:space="preserve"> </w:t>
      </w:r>
      <w:r w:rsidRPr="00166F92">
        <w:t>and</w:t>
      </w:r>
    </w:p>
    <w:p w14:paraId="3571ACA9" w14:textId="77777777" w:rsidR="005B4A5F" w:rsidRPr="00166F92" w:rsidRDefault="005B4A5F" w:rsidP="001D5093">
      <w:pPr>
        <w:spacing w:after="200"/>
        <w:ind w:left="1728" w:hanging="576"/>
      </w:pPr>
      <w:r w:rsidRPr="00166F92">
        <w:t>(iii)</w:t>
      </w:r>
      <w:r w:rsidR="007E703B" w:rsidRPr="00166F92">
        <w:t xml:space="preserve"> </w:t>
      </w:r>
      <w:r w:rsidRPr="00166F92">
        <w:tab/>
        <w:t>each</w:t>
      </w:r>
      <w:r w:rsidR="007E703B" w:rsidRPr="00166F92">
        <w:t xml:space="preserve"> </w:t>
      </w:r>
      <w:r w:rsidRPr="00166F92">
        <w:t>day</w:t>
      </w:r>
      <w:r w:rsidR="007E703B" w:rsidRPr="00166F92">
        <w:t xml:space="preserve"> </w:t>
      </w:r>
      <w:r w:rsidRPr="00166F92">
        <w:t>spent</w:t>
      </w:r>
      <w:r w:rsidR="007E703B" w:rsidRPr="00166F92">
        <w:t xml:space="preserve"> </w:t>
      </w:r>
      <w:r w:rsidRPr="00166F92">
        <w:t>reading</w:t>
      </w:r>
      <w:r w:rsidR="007E703B" w:rsidRPr="00166F92">
        <w:t xml:space="preserve"> </w:t>
      </w:r>
      <w:r w:rsidRPr="00166F92">
        <w:t>submissions</w:t>
      </w:r>
      <w:r w:rsidR="007E703B" w:rsidRPr="00166F92">
        <w:t xml:space="preserve"> </w:t>
      </w:r>
      <w:r w:rsidRPr="00166F92">
        <w:t>in</w:t>
      </w:r>
      <w:r w:rsidR="007E703B" w:rsidRPr="00166F92">
        <w:t xml:space="preserve"> </w:t>
      </w:r>
      <w:r w:rsidRPr="00166F92">
        <w:t>preparation</w:t>
      </w:r>
      <w:r w:rsidR="007E703B" w:rsidRPr="00166F92">
        <w:t xml:space="preserve"> </w:t>
      </w:r>
      <w:r w:rsidRPr="00166F92">
        <w:t>for</w:t>
      </w:r>
      <w:r w:rsidR="007E703B" w:rsidRPr="00166F92">
        <w:t xml:space="preserve"> </w:t>
      </w:r>
      <w:r w:rsidRPr="00166F92">
        <w:t>a</w:t>
      </w:r>
      <w:r w:rsidR="007E703B" w:rsidRPr="00166F92">
        <w:t xml:space="preserve"> </w:t>
      </w:r>
      <w:r w:rsidRPr="00166F92">
        <w:t>hearing.</w:t>
      </w:r>
    </w:p>
    <w:p w14:paraId="64F99048" w14:textId="77777777" w:rsidR="005B4A5F" w:rsidRPr="00166F92" w:rsidRDefault="005B4A5F" w:rsidP="001D5093">
      <w:pPr>
        <w:spacing w:after="200"/>
        <w:ind w:left="1152" w:hanging="576"/>
      </w:pPr>
      <w:r w:rsidRPr="00166F92">
        <w:t>(c)</w:t>
      </w:r>
      <w:r w:rsidR="007E703B" w:rsidRPr="00166F92">
        <w:t xml:space="preserve">  </w:t>
      </w:r>
      <w:r w:rsidRPr="00166F92">
        <w:tab/>
        <w:t>all</w:t>
      </w:r>
      <w:r w:rsidR="007E703B" w:rsidRPr="00166F92">
        <w:t xml:space="preserve"> </w:t>
      </w:r>
      <w:r w:rsidRPr="00166F92">
        <w:t>reasonable</w:t>
      </w:r>
      <w:r w:rsidR="007E703B" w:rsidRPr="00166F92">
        <w:t xml:space="preserve"> </w:t>
      </w:r>
      <w:r w:rsidRPr="00166F92">
        <w:t>expenses</w:t>
      </w:r>
      <w:r w:rsidR="007E703B" w:rsidRPr="00166F92">
        <w:t xml:space="preserve"> </w:t>
      </w:r>
      <w:r w:rsidRPr="00166F92">
        <w:t>including</w:t>
      </w:r>
      <w:r w:rsidR="007E703B" w:rsidRPr="00166F92">
        <w:t xml:space="preserve"> </w:t>
      </w:r>
      <w:r w:rsidRPr="00166F92">
        <w:t>necessary</w:t>
      </w:r>
      <w:r w:rsidR="007E703B" w:rsidRPr="00166F92">
        <w:t xml:space="preserve"> </w:t>
      </w:r>
      <w:r w:rsidRPr="00166F92">
        <w:t>travel</w:t>
      </w:r>
      <w:r w:rsidR="007E703B" w:rsidRPr="00166F92">
        <w:t xml:space="preserve"> </w:t>
      </w:r>
      <w:r w:rsidRPr="00166F92">
        <w:t>expenses</w:t>
      </w:r>
      <w:r w:rsidR="007E703B" w:rsidRPr="00166F92">
        <w:t xml:space="preserve"> </w:t>
      </w:r>
      <w:r w:rsidRPr="00166F92">
        <w:t>(air</w:t>
      </w:r>
      <w:r w:rsidR="007E703B" w:rsidRPr="00166F92">
        <w:t xml:space="preserve"> </w:t>
      </w:r>
      <w:r w:rsidRPr="00166F92">
        <w:t>fare</w:t>
      </w:r>
      <w:r w:rsidR="007E703B" w:rsidRPr="00166F92">
        <w:t xml:space="preserve"> </w:t>
      </w:r>
      <w:r w:rsidRPr="00166F92">
        <w:t>in</w:t>
      </w:r>
      <w:r w:rsidR="007E703B" w:rsidRPr="00166F92">
        <w:t xml:space="preserve"> </w:t>
      </w:r>
      <w:r w:rsidRPr="00166F92">
        <w:t>less</w:t>
      </w:r>
      <w:r w:rsidR="007E703B" w:rsidRPr="00166F92">
        <w:t xml:space="preserve"> </w:t>
      </w:r>
      <w:r w:rsidRPr="00166F92">
        <w:t>than</w:t>
      </w:r>
      <w:r w:rsidR="007E703B" w:rsidRPr="00166F92">
        <w:t xml:space="preserve"> </w:t>
      </w:r>
      <w:r w:rsidRPr="00166F92">
        <w:t>first</w:t>
      </w:r>
      <w:r w:rsidR="007E703B" w:rsidRPr="00166F92">
        <w:t xml:space="preserve"> </w:t>
      </w:r>
      <w:r w:rsidRPr="00166F92">
        <w:t>class,</w:t>
      </w:r>
      <w:r w:rsidR="007E703B" w:rsidRPr="00166F92">
        <w:t xml:space="preserve"> </w:t>
      </w:r>
      <w:r w:rsidRPr="00166F92">
        <w:t>hotel</w:t>
      </w:r>
      <w:r w:rsidR="007E703B" w:rsidRPr="00166F92">
        <w:t xml:space="preserve"> </w:t>
      </w:r>
      <w:r w:rsidRPr="00166F92">
        <w:t>and</w:t>
      </w:r>
      <w:r w:rsidR="007E703B" w:rsidRPr="00166F92">
        <w:t xml:space="preserve"> </w:t>
      </w:r>
      <w:r w:rsidRPr="00166F92">
        <w:t>subsistence</w:t>
      </w:r>
      <w:r w:rsidR="007E703B" w:rsidRPr="00166F92">
        <w:t xml:space="preserve"> </w:t>
      </w:r>
      <w:r w:rsidRPr="00166F92">
        <w:t>and</w:t>
      </w:r>
      <w:r w:rsidR="007E703B" w:rsidRPr="00166F92">
        <w:t xml:space="preserve"> </w:t>
      </w:r>
      <w:r w:rsidRPr="00166F92">
        <w:t>other</w:t>
      </w:r>
      <w:r w:rsidR="007E703B" w:rsidRPr="00166F92">
        <w:t xml:space="preserve"> </w:t>
      </w:r>
      <w:r w:rsidRPr="00166F92">
        <w:t>direct</w:t>
      </w:r>
      <w:r w:rsidR="007E703B" w:rsidRPr="00166F92">
        <w:t xml:space="preserve"> </w:t>
      </w:r>
      <w:r w:rsidRPr="00166F92">
        <w:t>travel</w:t>
      </w:r>
      <w:r w:rsidR="007E703B" w:rsidRPr="00166F92">
        <w:t xml:space="preserve"> </w:t>
      </w:r>
      <w:r w:rsidRPr="00166F92">
        <w:t>expenses)</w:t>
      </w:r>
      <w:r w:rsidR="007E703B" w:rsidRPr="00166F92">
        <w:t xml:space="preserve"> </w:t>
      </w:r>
      <w:r w:rsidRPr="00166F92">
        <w:t>incurred</w:t>
      </w:r>
      <w:r w:rsidR="007E703B" w:rsidRPr="00166F92">
        <w:t xml:space="preserve"> </w:t>
      </w: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the</w:t>
      </w:r>
      <w:r w:rsidR="007E703B" w:rsidRPr="00166F92">
        <w:t xml:space="preserve"> </w:t>
      </w:r>
      <w:r w:rsidRPr="00166F92">
        <w:t>Member’s</w:t>
      </w:r>
      <w:r w:rsidR="007E703B" w:rsidRPr="00166F92">
        <w:t xml:space="preserve"> </w:t>
      </w:r>
      <w:r w:rsidRPr="00166F92">
        <w:t>duties,</w:t>
      </w:r>
      <w:r w:rsidR="007E703B" w:rsidRPr="00166F92">
        <w:t xml:space="preserve"> </w:t>
      </w:r>
      <w:r w:rsidRPr="00166F92">
        <w:t>as</w:t>
      </w:r>
      <w:r w:rsidR="007E703B" w:rsidRPr="00166F92">
        <w:t xml:space="preserve"> </w:t>
      </w:r>
      <w:r w:rsidRPr="00166F92">
        <w:t>well</w:t>
      </w:r>
      <w:r w:rsidR="007E703B" w:rsidRPr="00166F92">
        <w:t xml:space="preserve"> </w:t>
      </w:r>
      <w:r w:rsidRPr="00166F92">
        <w:t>as</w:t>
      </w:r>
      <w:r w:rsidR="007E703B" w:rsidRPr="00166F92">
        <w:t xml:space="preserve"> </w:t>
      </w:r>
      <w:r w:rsidRPr="00166F92">
        <w:t>the</w:t>
      </w:r>
      <w:r w:rsidR="007E703B" w:rsidRPr="00166F92">
        <w:t xml:space="preserve"> </w:t>
      </w:r>
      <w:r w:rsidRPr="00166F92">
        <w:t>cost</w:t>
      </w:r>
      <w:r w:rsidR="007E703B" w:rsidRPr="00166F92">
        <w:t xml:space="preserve"> </w:t>
      </w:r>
      <w:r w:rsidRPr="00166F92">
        <w:t>of</w:t>
      </w:r>
      <w:r w:rsidR="007E703B" w:rsidRPr="00166F92">
        <w:t xml:space="preserve"> </w:t>
      </w:r>
      <w:r w:rsidRPr="00166F92">
        <w:t>telephone</w:t>
      </w:r>
      <w:r w:rsidR="007E703B" w:rsidRPr="00166F92">
        <w:t xml:space="preserve"> </w:t>
      </w:r>
      <w:r w:rsidRPr="00166F92">
        <w:t>calls,</w:t>
      </w:r>
      <w:r w:rsidR="007E703B" w:rsidRPr="00166F92">
        <w:t xml:space="preserve"> </w:t>
      </w:r>
      <w:r w:rsidRPr="00166F92">
        <w:t>courier</w:t>
      </w:r>
      <w:r w:rsidR="007E703B" w:rsidRPr="00166F92">
        <w:t xml:space="preserve"> </w:t>
      </w:r>
      <w:r w:rsidRPr="00166F92">
        <w:t>charges,</w:t>
      </w:r>
      <w:r w:rsidR="007E703B" w:rsidRPr="00166F92">
        <w:t xml:space="preserve"> </w:t>
      </w:r>
      <w:r w:rsidRPr="00166F92">
        <w:t>faxes</w:t>
      </w:r>
      <w:r w:rsidR="007E703B" w:rsidRPr="00166F92">
        <w:t xml:space="preserve"> </w:t>
      </w:r>
      <w:r w:rsidRPr="00166F92">
        <w:t>and</w:t>
      </w:r>
      <w:r w:rsidR="007E703B" w:rsidRPr="00166F92">
        <w:t xml:space="preserve"> </w:t>
      </w:r>
      <w:r w:rsidRPr="00166F92">
        <w:t>telexes:</w:t>
      </w:r>
      <w:r w:rsidR="007E703B" w:rsidRPr="00166F92">
        <w:t xml:space="preserve"> </w:t>
      </w:r>
      <w:r w:rsidRPr="00166F92">
        <w:t>a</w:t>
      </w:r>
      <w:r w:rsidR="007E703B" w:rsidRPr="00166F92">
        <w:t xml:space="preserve"> </w:t>
      </w:r>
      <w:r w:rsidRPr="00166F92">
        <w:t>receipt</w:t>
      </w:r>
      <w:r w:rsidR="007E703B" w:rsidRPr="00166F92">
        <w:t xml:space="preserve"> </w:t>
      </w:r>
      <w:r w:rsidRPr="00166F92">
        <w:t>shall</w:t>
      </w:r>
      <w:r w:rsidR="007E703B" w:rsidRPr="00166F92">
        <w:t xml:space="preserve"> </w:t>
      </w:r>
      <w:r w:rsidRPr="00166F92">
        <w:t>be</w:t>
      </w:r>
      <w:r w:rsidR="007E703B" w:rsidRPr="00166F92">
        <w:t xml:space="preserve"> </w:t>
      </w:r>
      <w:r w:rsidRPr="00166F92">
        <w:t>required</w:t>
      </w:r>
      <w:r w:rsidR="007E703B" w:rsidRPr="00166F92">
        <w:t xml:space="preserve"> </w:t>
      </w:r>
      <w:r w:rsidRPr="00166F92">
        <w:t>for</w:t>
      </w:r>
      <w:r w:rsidR="007E703B" w:rsidRPr="00166F92">
        <w:t xml:space="preserve"> </w:t>
      </w:r>
      <w:r w:rsidRPr="00166F92">
        <w:t>each</w:t>
      </w:r>
      <w:r w:rsidR="007E703B" w:rsidRPr="00166F92">
        <w:t xml:space="preserve"> </w:t>
      </w:r>
      <w:r w:rsidRPr="00166F92">
        <w:t>item</w:t>
      </w:r>
      <w:r w:rsidR="007E703B" w:rsidRPr="00166F92">
        <w:t xml:space="preserve"> </w:t>
      </w:r>
      <w:r w:rsidRPr="00166F92">
        <w:t>in</w:t>
      </w:r>
      <w:r w:rsidR="007E703B" w:rsidRPr="00166F92">
        <w:t xml:space="preserve"> </w:t>
      </w:r>
      <w:r w:rsidRPr="00166F92">
        <w:t>excess</w:t>
      </w:r>
      <w:r w:rsidR="007E703B" w:rsidRPr="00166F92">
        <w:t xml:space="preserve"> </w:t>
      </w:r>
      <w:r w:rsidRPr="00166F92">
        <w:t>of</w:t>
      </w:r>
      <w:r w:rsidR="007E703B" w:rsidRPr="00166F92">
        <w:t xml:space="preserve"> </w:t>
      </w:r>
      <w:r w:rsidRPr="00166F92">
        <w:t>five</w:t>
      </w:r>
      <w:r w:rsidR="007E703B" w:rsidRPr="00166F92">
        <w:t xml:space="preserve"> </w:t>
      </w:r>
      <w:r w:rsidRPr="00166F92">
        <w:t>percent</w:t>
      </w:r>
      <w:r w:rsidR="007E703B" w:rsidRPr="00166F92">
        <w:t xml:space="preserve"> </w:t>
      </w:r>
      <w:r w:rsidRPr="00166F92">
        <w:t>of</w:t>
      </w:r>
      <w:r w:rsidR="007E703B" w:rsidRPr="00166F92">
        <w:t xml:space="preserve"> </w:t>
      </w:r>
      <w:r w:rsidRPr="00166F92">
        <w:t>the</w:t>
      </w:r>
      <w:r w:rsidR="007E703B" w:rsidRPr="00166F92">
        <w:t xml:space="preserve"> </w:t>
      </w:r>
      <w:r w:rsidRPr="00166F92">
        <w:t>daily</w:t>
      </w:r>
      <w:r w:rsidR="007E703B" w:rsidRPr="00166F92">
        <w:t xml:space="preserve"> </w:t>
      </w:r>
      <w:r w:rsidRPr="00166F92">
        <w:t>fee</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Pr="00166F92">
        <w:t>sub-paragraph</w:t>
      </w:r>
      <w:r w:rsidR="007E703B" w:rsidRPr="00166F92">
        <w:t xml:space="preserve"> </w:t>
      </w:r>
      <w:r w:rsidRPr="00166F92">
        <w:t>(b)</w:t>
      </w:r>
      <w:r w:rsidR="007E703B" w:rsidRPr="00166F92">
        <w:t xml:space="preserve"> </w:t>
      </w:r>
      <w:r w:rsidRPr="00166F92">
        <w:t>of</w:t>
      </w:r>
      <w:r w:rsidR="007E703B" w:rsidRPr="00166F92">
        <w:t xml:space="preserve"> </w:t>
      </w:r>
      <w:r w:rsidRPr="00166F92">
        <w:t>this</w:t>
      </w:r>
      <w:r w:rsidR="007E703B" w:rsidRPr="00166F92">
        <w:t xml:space="preserve"> </w:t>
      </w:r>
      <w:r w:rsidRPr="00166F92">
        <w:t>Clause;</w:t>
      </w:r>
    </w:p>
    <w:p w14:paraId="5520FF89" w14:textId="77777777" w:rsidR="005B4A5F" w:rsidRPr="00166F92" w:rsidRDefault="005B4A5F" w:rsidP="001D5093">
      <w:pPr>
        <w:spacing w:after="200"/>
        <w:ind w:left="1152" w:hanging="576"/>
      </w:pPr>
      <w:r w:rsidRPr="00166F92">
        <w:t>(d)</w:t>
      </w:r>
      <w:r w:rsidRPr="00166F92">
        <w:tab/>
        <w:t>any</w:t>
      </w:r>
      <w:r w:rsidR="007E703B" w:rsidRPr="00166F92">
        <w:t xml:space="preserve"> </w:t>
      </w:r>
      <w:r w:rsidRPr="00166F92">
        <w:t>taxes</w:t>
      </w:r>
      <w:r w:rsidR="007E703B" w:rsidRPr="00166F92">
        <w:t xml:space="preserve"> </w:t>
      </w:r>
      <w:r w:rsidRPr="00166F92">
        <w:t>properly</w:t>
      </w:r>
      <w:r w:rsidR="007E703B" w:rsidRPr="00166F92">
        <w:t xml:space="preserve"> </w:t>
      </w:r>
      <w:r w:rsidRPr="00166F92">
        <w:t>levied</w:t>
      </w:r>
      <w:r w:rsidR="007E703B" w:rsidRPr="00166F92">
        <w:t xml:space="preserve"> </w:t>
      </w:r>
      <w:r w:rsidRPr="00166F92">
        <w:t>in</w:t>
      </w:r>
      <w:r w:rsidR="007E703B" w:rsidRPr="00166F92">
        <w:t xml:space="preserve"> </w:t>
      </w:r>
      <w:r w:rsidRPr="00166F92">
        <w:t>the</w:t>
      </w:r>
      <w:r w:rsidR="007E703B" w:rsidRPr="00166F92">
        <w:t xml:space="preserve"> </w:t>
      </w:r>
      <w:r w:rsidRPr="00166F92">
        <w:t>Country</w:t>
      </w:r>
      <w:r w:rsidR="007E703B" w:rsidRPr="00166F92">
        <w:t xml:space="preserve"> </w:t>
      </w:r>
      <w:r w:rsidRPr="00166F92">
        <w:t>on</w:t>
      </w:r>
      <w:r w:rsidR="007E703B" w:rsidRPr="00166F92">
        <w:t xml:space="preserve"> </w:t>
      </w:r>
      <w:r w:rsidRPr="00166F92">
        <w:t>payments</w:t>
      </w:r>
      <w:r w:rsidR="007E703B" w:rsidRPr="00166F92">
        <w:t xml:space="preserve"> </w:t>
      </w:r>
      <w:r w:rsidRPr="00166F92">
        <w:t>made</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r w:rsidR="007E703B" w:rsidRPr="00166F92">
        <w:t xml:space="preserve"> </w:t>
      </w:r>
      <w:r w:rsidRPr="00166F92">
        <w:t>(unless</w:t>
      </w:r>
      <w:r w:rsidR="007E703B" w:rsidRPr="00166F92">
        <w:t xml:space="preserve"> </w:t>
      </w:r>
      <w:r w:rsidRPr="00166F92">
        <w:t>a</w:t>
      </w:r>
      <w:r w:rsidR="007E703B" w:rsidRPr="00166F92">
        <w:t xml:space="preserve"> </w:t>
      </w:r>
      <w:r w:rsidRPr="00166F92">
        <w:t>national</w:t>
      </w:r>
      <w:r w:rsidR="007E703B" w:rsidRPr="00166F92">
        <w:t xml:space="preserve"> </w:t>
      </w:r>
      <w:r w:rsidRPr="00166F92">
        <w:t>or</w:t>
      </w:r>
      <w:r w:rsidR="007E703B" w:rsidRPr="00166F92">
        <w:t xml:space="preserve"> </w:t>
      </w:r>
      <w:r w:rsidRPr="00166F92">
        <w:t>permanent</w:t>
      </w:r>
      <w:r w:rsidR="007E703B" w:rsidRPr="00166F92">
        <w:t xml:space="preserve"> </w:t>
      </w:r>
      <w:r w:rsidRPr="00166F92">
        <w:t>resident</w:t>
      </w:r>
      <w:r w:rsidR="007E703B" w:rsidRPr="00166F92">
        <w:t xml:space="preserve"> </w:t>
      </w:r>
      <w:r w:rsidRPr="00166F92">
        <w:t>of</w:t>
      </w:r>
      <w:r w:rsidR="007E703B" w:rsidRPr="00166F92">
        <w:t xml:space="preserve"> </w:t>
      </w:r>
      <w:r w:rsidRPr="00166F92">
        <w:t>the</w:t>
      </w:r>
      <w:r w:rsidR="007E703B" w:rsidRPr="00166F92">
        <w:t xml:space="preserve"> </w:t>
      </w:r>
      <w:r w:rsidRPr="00166F92">
        <w:t>Country)</w:t>
      </w:r>
      <w:r w:rsidR="007E703B" w:rsidRPr="00166F92">
        <w:t xml:space="preserve"> </w:t>
      </w:r>
      <w:r w:rsidRPr="00166F92">
        <w:t>under</w:t>
      </w:r>
      <w:r w:rsidR="007E703B" w:rsidRPr="00166F92">
        <w:t xml:space="preserve"> </w:t>
      </w:r>
      <w:r w:rsidRPr="00166F92">
        <w:t>this</w:t>
      </w:r>
      <w:r w:rsidR="007E703B" w:rsidRPr="00166F92">
        <w:t xml:space="preserve"> </w:t>
      </w:r>
      <w:r w:rsidRPr="00166F92">
        <w:t>Clause</w:t>
      </w:r>
      <w:r w:rsidR="007E703B" w:rsidRPr="00166F92">
        <w:t xml:space="preserve"> </w:t>
      </w:r>
      <w:r w:rsidRPr="00166F92">
        <w:t>6.</w:t>
      </w:r>
    </w:p>
    <w:p w14:paraId="6DF7FB64" w14:textId="571041F3" w:rsidR="005B4A5F" w:rsidRPr="00166F92" w:rsidRDefault="005B4A5F" w:rsidP="001D5093">
      <w:pPr>
        <w:spacing w:after="200"/>
      </w:pPr>
      <w:r w:rsidRPr="00166F92">
        <w:t>The</w:t>
      </w:r>
      <w:r w:rsidR="007E703B" w:rsidRPr="00166F92">
        <w:t xml:space="preserve"> </w:t>
      </w:r>
      <w:r w:rsidRPr="00166F92">
        <w:t>retainer</w:t>
      </w:r>
      <w:r w:rsidR="007E703B" w:rsidRPr="00166F92">
        <w:t xml:space="preserve"> </w:t>
      </w:r>
      <w:r w:rsidRPr="00166F92">
        <w:t>and</w:t>
      </w:r>
      <w:r w:rsidR="007E703B" w:rsidRPr="00166F92">
        <w:t xml:space="preserve"> </w:t>
      </w:r>
      <w:r w:rsidRPr="00166F92">
        <w:t>daily</w:t>
      </w:r>
      <w:r w:rsidR="007E703B" w:rsidRPr="00166F92">
        <w:t xml:space="preserve"> </w:t>
      </w:r>
      <w:r w:rsidRPr="00166F92">
        <w:t>fees</w:t>
      </w:r>
      <w:r w:rsidR="007E703B" w:rsidRPr="00166F92">
        <w:t xml:space="preserve"> </w:t>
      </w:r>
      <w:r w:rsidRPr="00166F92">
        <w:t>shall</w:t>
      </w:r>
      <w:r w:rsidR="007E703B" w:rsidRPr="00166F92">
        <w:t xml:space="preserve"> </w:t>
      </w:r>
      <w:r w:rsidRPr="00166F92">
        <w:t>be</w:t>
      </w:r>
      <w:r w:rsidR="007E703B" w:rsidRPr="00166F92">
        <w:t xml:space="preserve"> </w:t>
      </w:r>
      <w:r w:rsidRPr="00166F92">
        <w:t>as</w:t>
      </w:r>
      <w:r w:rsidR="007E703B" w:rsidRPr="00166F92">
        <w:t xml:space="preserve"> </w:t>
      </w:r>
      <w:r w:rsidRPr="00166F92">
        <w:t>specified</w:t>
      </w:r>
      <w:r w:rsidR="007E703B" w:rsidRPr="00166F92">
        <w:t xml:space="preserve"> </w:t>
      </w:r>
      <w:r w:rsidRPr="00166F92">
        <w:t>in</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Unless</w:t>
      </w:r>
      <w:r w:rsidR="007E703B" w:rsidRPr="00166F92">
        <w:t xml:space="preserve"> </w:t>
      </w:r>
      <w:r w:rsidRPr="00166F92">
        <w:t>it</w:t>
      </w:r>
      <w:r w:rsidR="007E703B" w:rsidRPr="00166F92">
        <w:t xml:space="preserve"> </w:t>
      </w:r>
      <w:r w:rsidRPr="00166F92">
        <w:t>specifies</w:t>
      </w:r>
      <w:r w:rsidR="007E703B" w:rsidRPr="00166F92">
        <w:t xml:space="preserve"> </w:t>
      </w:r>
      <w:r w:rsidRPr="00166F92">
        <w:t>otherwise,</w:t>
      </w:r>
      <w:r w:rsidR="007E703B" w:rsidRPr="00166F92">
        <w:t xml:space="preserve"> </w:t>
      </w:r>
      <w:r w:rsidRPr="00166F92">
        <w:t>these</w:t>
      </w:r>
      <w:r w:rsidR="007E703B" w:rsidRPr="00166F92">
        <w:t xml:space="preserve"> </w:t>
      </w:r>
      <w:r w:rsidRPr="00166F92">
        <w:t>fees</w:t>
      </w:r>
      <w:r w:rsidR="007E703B" w:rsidRPr="00166F92">
        <w:t xml:space="preserve"> </w:t>
      </w:r>
      <w:r w:rsidRPr="00166F92">
        <w:t>shall</w:t>
      </w:r>
      <w:r w:rsidR="007E703B" w:rsidRPr="00166F92">
        <w:t xml:space="preserve"> </w:t>
      </w:r>
      <w:r w:rsidRPr="00166F92">
        <w:t>remain</w:t>
      </w:r>
      <w:r w:rsidR="007E703B" w:rsidRPr="00166F92">
        <w:t xml:space="preserve"> </w:t>
      </w:r>
      <w:r w:rsidRPr="00166F92">
        <w:t>fixed</w:t>
      </w:r>
      <w:r w:rsidR="007E703B" w:rsidRPr="00166F92">
        <w:t xml:space="preserve"> </w:t>
      </w:r>
      <w:r w:rsidRPr="00166F92">
        <w:t>for</w:t>
      </w:r>
      <w:r w:rsidR="007E703B" w:rsidRPr="00166F92">
        <w:t xml:space="preserve"> </w:t>
      </w:r>
      <w:r w:rsidRPr="00166F92">
        <w:t>the</w:t>
      </w:r>
      <w:r w:rsidR="007E703B" w:rsidRPr="00166F92">
        <w:t xml:space="preserve"> </w:t>
      </w:r>
      <w:r w:rsidRPr="00166F92">
        <w:t>first</w:t>
      </w:r>
      <w:r w:rsidR="007E703B" w:rsidRPr="00166F92">
        <w:t xml:space="preserve"> </w:t>
      </w:r>
      <w:r w:rsidRPr="00166F92">
        <w:t>24</w:t>
      </w:r>
      <w:r w:rsidR="007E703B" w:rsidRPr="00166F92">
        <w:t xml:space="preserve"> </w:t>
      </w:r>
      <w:r w:rsidRPr="00166F92">
        <w:t>calendar</w:t>
      </w:r>
      <w:r w:rsidR="007E703B" w:rsidRPr="00166F92">
        <w:t xml:space="preserve"> </w:t>
      </w:r>
      <w:r w:rsidR="00AF02BB" w:rsidRPr="00166F92">
        <w:t>months and</w:t>
      </w:r>
      <w:r w:rsidR="007E703B" w:rsidRPr="00166F92">
        <w:t xml:space="preserve"> </w:t>
      </w:r>
      <w:r w:rsidRPr="00166F92">
        <w:t>shall</w:t>
      </w:r>
      <w:r w:rsidR="007E703B" w:rsidRPr="00166F92">
        <w:t xml:space="preserve"> </w:t>
      </w:r>
      <w:r w:rsidRPr="00166F92">
        <w:t>thereafter</w:t>
      </w:r>
      <w:r w:rsidR="007E703B" w:rsidRPr="00166F92">
        <w:t xml:space="preserve"> </w:t>
      </w:r>
      <w:r w:rsidRPr="00166F92">
        <w:t>be</w:t>
      </w:r>
      <w:r w:rsidR="007E703B" w:rsidRPr="00166F92">
        <w:t xml:space="preserve"> </w:t>
      </w:r>
      <w:r w:rsidRPr="00166F92">
        <w:t>adjusted</w:t>
      </w:r>
      <w:r w:rsidR="007E703B" w:rsidRPr="00166F92">
        <w:t xml:space="preserve"> </w:t>
      </w:r>
      <w:r w:rsidRPr="00166F92">
        <w:t>by</w:t>
      </w:r>
      <w:r w:rsidR="007E703B" w:rsidRPr="00166F92">
        <w:t xml:space="preserve"> </w:t>
      </w:r>
      <w:r w:rsidRPr="00166F92">
        <w:t>agreement</w:t>
      </w:r>
      <w:r w:rsidR="007E703B" w:rsidRPr="00166F92">
        <w:t xml:space="preserve"> </w:t>
      </w:r>
      <w:r w:rsidRPr="00166F92">
        <w:t>between</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Member,</w:t>
      </w:r>
      <w:r w:rsidR="007E703B" w:rsidRPr="00166F92">
        <w:t xml:space="preserve"> </w:t>
      </w:r>
      <w:r w:rsidRPr="00166F92">
        <w:t>at</w:t>
      </w:r>
      <w:r w:rsidR="007E703B" w:rsidRPr="00166F92">
        <w:t xml:space="preserve"> </w:t>
      </w:r>
      <w:r w:rsidRPr="00166F92">
        <w:t>each</w:t>
      </w:r>
      <w:r w:rsidR="007E703B" w:rsidRPr="00166F92">
        <w:t xml:space="preserve"> </w:t>
      </w:r>
      <w:r w:rsidRPr="00166F92">
        <w:t>anniversary</w:t>
      </w:r>
      <w:r w:rsidR="007E703B" w:rsidRPr="00166F92">
        <w:t xml:space="preserve"> </w:t>
      </w:r>
      <w:r w:rsidRPr="00166F92">
        <w:t>of</w:t>
      </w:r>
      <w:r w:rsidR="007E703B" w:rsidRPr="00166F92">
        <w:t xml:space="preserve"> </w:t>
      </w:r>
      <w:r w:rsidRPr="00166F92">
        <w:t>the</w:t>
      </w:r>
      <w:r w:rsidR="007E703B" w:rsidRPr="00166F92">
        <w:t xml:space="preserve"> </w:t>
      </w:r>
      <w:r w:rsidRPr="00166F92">
        <w:t>date</w:t>
      </w:r>
      <w:r w:rsidR="007E703B" w:rsidRPr="00166F92">
        <w:t xml:space="preserve"> </w:t>
      </w:r>
      <w:r w:rsidRPr="00166F92">
        <w:t>on</w:t>
      </w:r>
      <w:r w:rsidR="007E703B" w:rsidRPr="00166F92">
        <w:t xml:space="preserve"> </w:t>
      </w:r>
      <w:r w:rsidRPr="00166F92">
        <w:t>which</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became</w:t>
      </w:r>
      <w:r w:rsidR="007E703B" w:rsidRPr="00166F92">
        <w:t xml:space="preserve"> </w:t>
      </w:r>
      <w:r w:rsidRPr="00166F92">
        <w:t>effective.</w:t>
      </w:r>
    </w:p>
    <w:p w14:paraId="5D741640" w14:textId="77777777" w:rsidR="005B4A5F" w:rsidRPr="00166F92" w:rsidRDefault="005B4A5F" w:rsidP="001D5093">
      <w:pPr>
        <w:spacing w:after="200"/>
      </w:pPr>
      <w:r w:rsidRPr="00166F92">
        <w:t>If</w:t>
      </w:r>
      <w:r w:rsidR="007E703B" w:rsidRPr="00166F92">
        <w:t xml:space="preserve"> </w:t>
      </w:r>
      <w:r w:rsidRPr="00166F92">
        <w:t>the</w:t>
      </w:r>
      <w:r w:rsidR="007E703B" w:rsidRPr="00166F92">
        <w:t xml:space="preserve"> </w:t>
      </w:r>
      <w:r w:rsidRPr="00166F92">
        <w:t>Parties</w:t>
      </w:r>
      <w:r w:rsidR="007E703B" w:rsidRPr="00166F92">
        <w:t xml:space="preserve"> </w:t>
      </w:r>
      <w:r w:rsidRPr="00166F92">
        <w:t>fail</w:t>
      </w:r>
      <w:r w:rsidR="007E703B" w:rsidRPr="00166F92">
        <w:t xml:space="preserve"> </w:t>
      </w:r>
      <w:r w:rsidRPr="00166F92">
        <w:t>to</w:t>
      </w:r>
      <w:r w:rsidR="007E703B" w:rsidRPr="00166F92">
        <w:t xml:space="preserve"> </w:t>
      </w:r>
      <w:r w:rsidRPr="00166F92">
        <w:t>agree</w:t>
      </w:r>
      <w:r w:rsidR="007E703B" w:rsidRPr="00166F92">
        <w:t xml:space="preserve"> </w:t>
      </w:r>
      <w:r w:rsidRPr="00166F92">
        <w:t>on</w:t>
      </w:r>
      <w:r w:rsidR="007E703B" w:rsidRPr="00166F92">
        <w:t xml:space="preserve"> </w:t>
      </w:r>
      <w:r w:rsidRPr="00166F92">
        <w:t>the</w:t>
      </w:r>
      <w:r w:rsidR="007E703B" w:rsidRPr="00166F92">
        <w:t xml:space="preserve"> </w:t>
      </w:r>
      <w:r w:rsidRPr="00166F92">
        <w:t>retainer</w:t>
      </w:r>
      <w:r w:rsidR="007E703B" w:rsidRPr="00166F92">
        <w:t xml:space="preserve"> </w:t>
      </w:r>
      <w:r w:rsidRPr="00166F92">
        <w:t>fee</w:t>
      </w:r>
      <w:r w:rsidR="007E703B" w:rsidRPr="00166F92">
        <w:t xml:space="preserve"> </w:t>
      </w:r>
      <w:r w:rsidRPr="00166F92">
        <w:t>or</w:t>
      </w:r>
      <w:r w:rsidR="007E703B" w:rsidRPr="00166F92">
        <w:t xml:space="preserve"> </w:t>
      </w:r>
      <w:r w:rsidRPr="00166F92">
        <w:t>the</w:t>
      </w:r>
      <w:r w:rsidR="007E703B" w:rsidRPr="00166F92">
        <w:t xml:space="preserve"> </w:t>
      </w:r>
      <w:r w:rsidRPr="00166F92">
        <w:t>daily</w:t>
      </w:r>
      <w:r w:rsidR="007E703B" w:rsidRPr="00166F92">
        <w:t xml:space="preserve"> </w:t>
      </w:r>
      <w:r w:rsidRPr="00166F92">
        <w:t>fee</w:t>
      </w:r>
      <w:r w:rsidR="007E703B" w:rsidRPr="00166F92">
        <w:t xml:space="preserve"> </w:t>
      </w:r>
      <w:r w:rsidRPr="00166F92">
        <w:t>the</w:t>
      </w:r>
      <w:r w:rsidR="007E703B" w:rsidRPr="00166F92">
        <w:t xml:space="preserve"> </w:t>
      </w:r>
      <w:r w:rsidRPr="00166F92">
        <w:t>appointing</w:t>
      </w:r>
      <w:r w:rsidR="007E703B" w:rsidRPr="00166F92">
        <w:t xml:space="preserve"> </w:t>
      </w:r>
      <w:r w:rsidRPr="00166F92">
        <w:t>entity</w:t>
      </w:r>
      <w:r w:rsidR="007E703B" w:rsidRPr="00166F92">
        <w:t xml:space="preserve"> </w:t>
      </w:r>
      <w:r w:rsidRPr="00166F92">
        <w:t>or</w:t>
      </w:r>
      <w:r w:rsidR="007E703B" w:rsidRPr="00166F92">
        <w:t xml:space="preserve"> </w:t>
      </w:r>
      <w:r w:rsidRPr="00166F92">
        <w:t>official</w:t>
      </w:r>
      <w:r w:rsidR="007E703B" w:rsidRPr="00166F92">
        <w:t xml:space="preserve"> </w:t>
      </w:r>
      <w:r w:rsidRPr="00166F92">
        <w:t>named</w:t>
      </w:r>
      <w:r w:rsidR="007E703B" w:rsidRPr="00166F92">
        <w:t xml:space="preserve"> </w:t>
      </w:r>
      <w:r w:rsidRPr="00166F92">
        <w:t>in</w:t>
      </w:r>
      <w:r w:rsidR="007E703B" w:rsidRPr="00166F92">
        <w:t xml:space="preserve"> </w:t>
      </w:r>
      <w:r w:rsidRPr="00166F92">
        <w:t>the</w:t>
      </w:r>
      <w:r w:rsidR="007E703B" w:rsidRPr="00166F92">
        <w:t xml:space="preserve"> </w:t>
      </w:r>
      <w:r w:rsidRPr="00166F92">
        <w:t>PCC</w:t>
      </w:r>
      <w:r w:rsidR="007E703B" w:rsidRPr="00166F92">
        <w:t xml:space="preserve"> </w:t>
      </w:r>
      <w:r w:rsidRPr="00166F92">
        <w:t>shall</w:t>
      </w:r>
      <w:r w:rsidR="007E703B" w:rsidRPr="00166F92">
        <w:t xml:space="preserve"> </w:t>
      </w:r>
      <w:r w:rsidRPr="00166F92">
        <w:t>determine</w:t>
      </w:r>
      <w:r w:rsidR="007E703B" w:rsidRPr="00166F92">
        <w:t xml:space="preserve"> </w:t>
      </w:r>
      <w:r w:rsidRPr="00166F92">
        <w:t>the</w:t>
      </w:r>
      <w:r w:rsidR="007E703B" w:rsidRPr="00166F92">
        <w:t xml:space="preserve"> </w:t>
      </w:r>
      <w:r w:rsidRPr="00166F92">
        <w:t>amount</w:t>
      </w:r>
      <w:r w:rsidR="007E703B" w:rsidRPr="00166F92">
        <w:t xml:space="preserve"> </w:t>
      </w:r>
      <w:r w:rsidRPr="00166F92">
        <w:t>of</w:t>
      </w:r>
      <w:r w:rsidR="007E703B" w:rsidRPr="00166F92">
        <w:t xml:space="preserve"> </w:t>
      </w:r>
      <w:r w:rsidRPr="00166F92">
        <w:t>the</w:t>
      </w:r>
      <w:r w:rsidR="007E703B" w:rsidRPr="00166F92">
        <w:t xml:space="preserve"> </w:t>
      </w:r>
      <w:r w:rsidRPr="00166F92">
        <w:t>fees</w:t>
      </w:r>
      <w:r w:rsidR="007E703B" w:rsidRPr="00166F92">
        <w:t xml:space="preserve"> </w:t>
      </w:r>
      <w:r w:rsidRPr="00166F92">
        <w:t>to</w:t>
      </w:r>
      <w:r w:rsidR="007E703B" w:rsidRPr="00166F92">
        <w:t xml:space="preserve"> </w:t>
      </w:r>
      <w:r w:rsidRPr="00166F92">
        <w:t>be</w:t>
      </w:r>
      <w:r w:rsidR="007E703B" w:rsidRPr="00166F92">
        <w:t xml:space="preserve"> </w:t>
      </w:r>
      <w:r w:rsidRPr="00166F92">
        <w:t>used.</w:t>
      </w:r>
    </w:p>
    <w:p w14:paraId="498676E2" w14:textId="77777777" w:rsidR="005B4A5F" w:rsidRPr="00166F92" w:rsidRDefault="005B4A5F" w:rsidP="001D5093">
      <w:pPr>
        <w:spacing w:after="200"/>
      </w:pPr>
      <w:r w:rsidRPr="00166F92">
        <w:lastRenderedPageBreak/>
        <w:t>The</w:t>
      </w:r>
      <w:r w:rsidR="007E703B" w:rsidRPr="00166F92">
        <w:t xml:space="preserve"> </w:t>
      </w:r>
      <w:r w:rsidRPr="00166F92">
        <w:t>Member</w:t>
      </w:r>
      <w:r w:rsidR="007E703B" w:rsidRPr="00166F92">
        <w:t xml:space="preserve"> </w:t>
      </w:r>
      <w:r w:rsidRPr="00166F92">
        <w:t>shall</w:t>
      </w:r>
      <w:r w:rsidR="007E703B" w:rsidRPr="00166F92">
        <w:t xml:space="preserve"> </w:t>
      </w:r>
      <w:r w:rsidRPr="00166F92">
        <w:t>submit</w:t>
      </w:r>
      <w:r w:rsidR="007E703B" w:rsidRPr="00166F92">
        <w:t xml:space="preserve"> </w:t>
      </w:r>
      <w:r w:rsidRPr="00166F92">
        <w:t>invoices</w:t>
      </w:r>
      <w:r w:rsidR="007E703B" w:rsidRPr="00166F92">
        <w:t xml:space="preserve"> </w:t>
      </w:r>
      <w:r w:rsidRPr="00166F92">
        <w:t>for</w:t>
      </w:r>
      <w:r w:rsidR="007E703B" w:rsidRPr="00166F92">
        <w:t xml:space="preserve"> </w:t>
      </w:r>
      <w:r w:rsidRPr="00166F92">
        <w:t>payment</w:t>
      </w:r>
      <w:r w:rsidR="007E703B" w:rsidRPr="00166F92">
        <w:t xml:space="preserve"> </w:t>
      </w:r>
      <w:r w:rsidRPr="00166F92">
        <w:t>of</w:t>
      </w:r>
      <w:r w:rsidR="007E703B" w:rsidRPr="00166F92">
        <w:t xml:space="preserve"> </w:t>
      </w:r>
      <w:r w:rsidRPr="00166F92">
        <w:t>the</w:t>
      </w:r>
      <w:r w:rsidR="007E703B" w:rsidRPr="00166F92">
        <w:t xml:space="preserve"> </w:t>
      </w:r>
      <w:r w:rsidRPr="00166F92">
        <w:t>monthly</w:t>
      </w:r>
      <w:r w:rsidR="007E703B" w:rsidRPr="00166F92">
        <w:t xml:space="preserve"> </w:t>
      </w:r>
      <w:r w:rsidRPr="00166F92">
        <w:t>retainer</w:t>
      </w:r>
      <w:r w:rsidR="007E703B" w:rsidRPr="00166F92">
        <w:t xml:space="preserve"> </w:t>
      </w:r>
      <w:r w:rsidRPr="00166F92">
        <w:t>and</w:t>
      </w:r>
      <w:r w:rsidR="007E703B" w:rsidRPr="00166F92">
        <w:t xml:space="preserve"> </w:t>
      </w:r>
      <w:r w:rsidRPr="00166F92">
        <w:t>air</w:t>
      </w:r>
      <w:r w:rsidR="007E703B" w:rsidRPr="00166F92">
        <w:t xml:space="preserve"> </w:t>
      </w:r>
      <w:r w:rsidRPr="00166F92">
        <w:t>fares</w:t>
      </w:r>
      <w:r w:rsidR="007E703B" w:rsidRPr="00166F92">
        <w:t xml:space="preserve"> </w:t>
      </w:r>
      <w:r w:rsidRPr="00166F92">
        <w:t>quarterly</w:t>
      </w:r>
      <w:r w:rsidR="007E703B" w:rsidRPr="00166F92">
        <w:t xml:space="preserve"> </w:t>
      </w:r>
      <w:r w:rsidRPr="00166F92">
        <w:t>in</w:t>
      </w:r>
      <w:r w:rsidR="007E703B" w:rsidRPr="00166F92">
        <w:t xml:space="preserve"> </w:t>
      </w:r>
      <w:r w:rsidRPr="00166F92">
        <w:t>advance.</w:t>
      </w:r>
      <w:r w:rsidR="007E703B" w:rsidRPr="00166F92">
        <w:t xml:space="preserve"> </w:t>
      </w:r>
      <w:r w:rsidRPr="00166F92">
        <w:t>Invoices</w:t>
      </w:r>
      <w:r w:rsidR="007E703B" w:rsidRPr="00166F92">
        <w:t xml:space="preserve"> </w:t>
      </w:r>
      <w:r w:rsidRPr="00166F92">
        <w:t>for</w:t>
      </w:r>
      <w:r w:rsidR="007E703B" w:rsidRPr="00166F92">
        <w:t xml:space="preserve"> </w:t>
      </w:r>
      <w:r w:rsidRPr="00166F92">
        <w:t>other</w:t>
      </w:r>
      <w:r w:rsidR="007E703B" w:rsidRPr="00166F92">
        <w:t xml:space="preserve"> </w:t>
      </w:r>
      <w:r w:rsidRPr="00166F92">
        <w:t>expenses</w:t>
      </w:r>
      <w:r w:rsidR="007E703B" w:rsidRPr="00166F92">
        <w:t xml:space="preserve"> </w:t>
      </w:r>
      <w:r w:rsidRPr="00166F92">
        <w:t>and</w:t>
      </w:r>
      <w:r w:rsidR="007E703B" w:rsidRPr="00166F92">
        <w:t xml:space="preserve"> </w:t>
      </w:r>
      <w:r w:rsidRPr="00166F92">
        <w:t>for</w:t>
      </w:r>
      <w:r w:rsidR="007E703B" w:rsidRPr="00166F92">
        <w:t xml:space="preserve"> </w:t>
      </w:r>
      <w:r w:rsidRPr="00166F92">
        <w:t>daily</w:t>
      </w:r>
      <w:r w:rsidR="007E703B" w:rsidRPr="00166F92">
        <w:t xml:space="preserve"> </w:t>
      </w:r>
      <w:r w:rsidRPr="00166F92">
        <w:t>fees</w:t>
      </w:r>
      <w:r w:rsidR="007E703B" w:rsidRPr="00166F92">
        <w:t xml:space="preserve"> </w:t>
      </w:r>
      <w:r w:rsidRPr="00166F92">
        <w:t>shall</w:t>
      </w:r>
      <w:r w:rsidR="007E703B" w:rsidRPr="00166F92">
        <w:t xml:space="preserve"> </w:t>
      </w:r>
      <w:r w:rsidRPr="00166F92">
        <w:t>be</w:t>
      </w:r>
      <w:r w:rsidR="007E703B" w:rsidRPr="00166F92">
        <w:t xml:space="preserve"> </w:t>
      </w:r>
      <w:r w:rsidRPr="00166F92">
        <w:t>submitted</w:t>
      </w:r>
      <w:r w:rsidR="007E703B" w:rsidRPr="00166F92">
        <w:t xml:space="preserve"> </w:t>
      </w:r>
      <w:r w:rsidRPr="00166F92">
        <w:t>following</w:t>
      </w:r>
      <w:r w:rsidR="007E703B" w:rsidRPr="00166F92">
        <w:t xml:space="preserve"> </w:t>
      </w:r>
      <w:r w:rsidRPr="00166F92">
        <w:t>the</w:t>
      </w:r>
      <w:r w:rsidR="007E703B" w:rsidRPr="00166F92">
        <w:t xml:space="preserve"> </w:t>
      </w:r>
      <w:r w:rsidRPr="00166F92">
        <w:t>conclusion</w:t>
      </w:r>
      <w:r w:rsidR="007E703B" w:rsidRPr="00166F92">
        <w:t xml:space="preserve"> </w:t>
      </w:r>
      <w:r w:rsidRPr="00166F92">
        <w:t>of</w:t>
      </w:r>
      <w:r w:rsidR="007E703B" w:rsidRPr="00166F92">
        <w:t xml:space="preserve"> </w:t>
      </w:r>
      <w:r w:rsidRPr="00166F92">
        <w:t>a</w:t>
      </w:r>
      <w:r w:rsidR="007E703B" w:rsidRPr="00166F92">
        <w:t xml:space="preserve"> </w:t>
      </w:r>
      <w:r w:rsidRPr="00166F92">
        <w:t>site</w:t>
      </w:r>
      <w:r w:rsidR="007E703B" w:rsidRPr="00166F92">
        <w:t xml:space="preserve"> </w:t>
      </w:r>
      <w:r w:rsidRPr="00166F92">
        <w:t>visit</w:t>
      </w:r>
      <w:r w:rsidR="007E703B" w:rsidRPr="00166F92">
        <w:t xml:space="preserve"> </w:t>
      </w:r>
      <w:r w:rsidRPr="00166F92">
        <w:t>or</w:t>
      </w:r>
      <w:r w:rsidR="007E703B" w:rsidRPr="00166F92">
        <w:t xml:space="preserve"> </w:t>
      </w:r>
      <w:r w:rsidRPr="00166F92">
        <w:t>hearing.</w:t>
      </w:r>
      <w:r w:rsidR="007E703B" w:rsidRPr="00166F92">
        <w:t xml:space="preserve"> </w:t>
      </w:r>
      <w:r w:rsidRPr="00166F92">
        <w:t>All</w:t>
      </w:r>
      <w:r w:rsidR="007E703B" w:rsidRPr="00166F92">
        <w:t xml:space="preserve"> </w:t>
      </w:r>
      <w:r w:rsidRPr="00166F92">
        <w:t>invoices</w:t>
      </w:r>
      <w:r w:rsidR="007E703B" w:rsidRPr="00166F92">
        <w:t xml:space="preserve"> </w:t>
      </w:r>
      <w:r w:rsidRPr="00166F92">
        <w:t>shall</w:t>
      </w:r>
      <w:r w:rsidR="007E703B" w:rsidRPr="00166F92">
        <w:t xml:space="preserve"> </w:t>
      </w:r>
      <w:r w:rsidRPr="00166F92">
        <w:t>be</w:t>
      </w:r>
      <w:r w:rsidR="007E703B" w:rsidRPr="00166F92">
        <w:t xml:space="preserve"> </w:t>
      </w:r>
      <w:r w:rsidRPr="00166F92">
        <w:t>accompanied</w:t>
      </w:r>
      <w:r w:rsidR="007E703B" w:rsidRPr="00166F92">
        <w:t xml:space="preserve"> </w:t>
      </w:r>
      <w:r w:rsidRPr="00166F92">
        <w:t>by</w:t>
      </w:r>
      <w:r w:rsidR="007E703B" w:rsidRPr="00166F92">
        <w:t xml:space="preserve"> </w:t>
      </w:r>
      <w:r w:rsidRPr="00166F92">
        <w:t>a</w:t>
      </w:r>
      <w:r w:rsidR="007E703B" w:rsidRPr="00166F92">
        <w:t xml:space="preserve"> </w:t>
      </w:r>
      <w:r w:rsidRPr="00166F92">
        <w:t>brief</w:t>
      </w:r>
      <w:r w:rsidR="007E703B" w:rsidRPr="00166F92">
        <w:t xml:space="preserve"> </w:t>
      </w:r>
      <w:r w:rsidRPr="00166F92">
        <w:t>description</w:t>
      </w:r>
      <w:r w:rsidR="007E703B" w:rsidRPr="00166F92">
        <w:t xml:space="preserve"> </w:t>
      </w:r>
      <w:r w:rsidRPr="00166F92">
        <w:t>of</w:t>
      </w:r>
      <w:r w:rsidR="007E703B" w:rsidRPr="00166F92">
        <w:t xml:space="preserve"> </w:t>
      </w:r>
      <w:r w:rsidRPr="00166F92">
        <w:t>activities</w:t>
      </w:r>
      <w:r w:rsidR="007E703B" w:rsidRPr="00166F92">
        <w:t xml:space="preserve"> </w:t>
      </w:r>
      <w:r w:rsidRPr="00166F92">
        <w:t>performed</w:t>
      </w:r>
      <w:r w:rsidR="007E703B" w:rsidRPr="00166F92">
        <w:t xml:space="preserve"> </w:t>
      </w:r>
      <w:r w:rsidRPr="00166F92">
        <w:t>during</w:t>
      </w:r>
      <w:r w:rsidR="007E703B" w:rsidRPr="00166F92">
        <w:t xml:space="preserve"> </w:t>
      </w:r>
      <w:r w:rsidRPr="00166F92">
        <w:t>the</w:t>
      </w:r>
      <w:r w:rsidR="007E703B" w:rsidRPr="00166F92">
        <w:t xml:space="preserve"> </w:t>
      </w:r>
      <w:r w:rsidRPr="00166F92">
        <w:t>relevant</w:t>
      </w:r>
      <w:r w:rsidR="007E703B" w:rsidRPr="00166F92">
        <w:t xml:space="preserve"> </w:t>
      </w:r>
      <w:r w:rsidRPr="00166F92">
        <w:t>period</w:t>
      </w:r>
      <w:r w:rsidR="007E703B" w:rsidRPr="00166F92">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addressed</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p>
    <w:p w14:paraId="468B8994" w14:textId="77777777" w:rsidR="005B4A5F" w:rsidRPr="00166F92" w:rsidRDefault="005B4A5F" w:rsidP="001D5093">
      <w:pPr>
        <w:spacing w:after="200"/>
      </w:pP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pay</w:t>
      </w:r>
      <w:r w:rsidR="007E703B" w:rsidRPr="00166F92">
        <w:t xml:space="preserve"> </w:t>
      </w:r>
      <w:r w:rsidRPr="00166F92">
        <w:t>each</w:t>
      </w:r>
      <w:r w:rsidR="007E703B" w:rsidRPr="00166F92">
        <w:t xml:space="preserve"> </w:t>
      </w:r>
      <w:r w:rsidRPr="00166F92">
        <w:t>of</w:t>
      </w:r>
      <w:r w:rsidR="007E703B" w:rsidRPr="00166F92">
        <w:t xml:space="preserve"> </w:t>
      </w:r>
      <w:r w:rsidRPr="00166F92">
        <w:t>the</w:t>
      </w:r>
      <w:r w:rsidR="007E703B" w:rsidRPr="00166F92">
        <w:t xml:space="preserve"> </w:t>
      </w:r>
      <w:r w:rsidRPr="00166F92">
        <w:t>Member’s</w:t>
      </w:r>
      <w:r w:rsidR="007E703B" w:rsidRPr="00166F92">
        <w:t xml:space="preserve"> </w:t>
      </w:r>
      <w:r w:rsidRPr="00166F92">
        <w:t>invoices</w:t>
      </w:r>
      <w:r w:rsidR="007E703B" w:rsidRPr="00166F92">
        <w:t xml:space="preserve"> </w:t>
      </w:r>
      <w:r w:rsidRPr="00166F92">
        <w:t>in</w:t>
      </w:r>
      <w:r w:rsidR="007E703B" w:rsidRPr="00166F92">
        <w:t xml:space="preserve"> </w:t>
      </w:r>
      <w:r w:rsidRPr="00166F92">
        <w:t>full</w:t>
      </w:r>
      <w:r w:rsidR="007E703B" w:rsidRPr="00166F92">
        <w:t xml:space="preserve"> </w:t>
      </w:r>
      <w:r w:rsidRPr="00166F92">
        <w:t>within</w:t>
      </w:r>
      <w:r w:rsidR="007E703B" w:rsidRPr="00166F92">
        <w:t xml:space="preserve"> </w:t>
      </w:r>
      <w:r w:rsidRPr="00166F92">
        <w:t>56</w:t>
      </w:r>
      <w:r w:rsidR="007E703B" w:rsidRPr="00166F92">
        <w:t xml:space="preserve"> </w:t>
      </w:r>
      <w:r w:rsidRPr="00166F92">
        <w:t>calendar</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receiving</w:t>
      </w:r>
      <w:r w:rsidR="007E703B" w:rsidRPr="00166F92">
        <w:t xml:space="preserve"> </w:t>
      </w:r>
      <w:r w:rsidRPr="00166F92">
        <w:t>each</w:t>
      </w:r>
      <w:r w:rsidR="007E703B" w:rsidRPr="00166F92">
        <w:t xml:space="preserve"> </w:t>
      </w:r>
      <w:r w:rsidRPr="00166F92">
        <w:t>invoice</w:t>
      </w:r>
      <w:r w:rsidR="007E703B" w:rsidRPr="00166F92">
        <w:t xml:space="preserve"> </w:t>
      </w:r>
      <w:r w:rsidRPr="00166F92">
        <w:t>and</w:t>
      </w:r>
      <w:r w:rsidR="007E703B" w:rsidRPr="00166F92">
        <w:t xml:space="preserve"> </w:t>
      </w:r>
      <w:r w:rsidRPr="00166F92">
        <w:t>shall</w:t>
      </w:r>
      <w:r w:rsidR="007E703B" w:rsidRPr="00166F92">
        <w:t xml:space="preserve"> </w:t>
      </w:r>
      <w:r w:rsidRPr="00166F92">
        <w:t>apply</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the</w:t>
      </w:r>
      <w:r w:rsidR="007E703B" w:rsidRPr="00166F92">
        <w:t xml:space="preserve"> </w:t>
      </w:r>
      <w:r w:rsidRPr="00166F92">
        <w:t>Statements</w:t>
      </w:r>
      <w:r w:rsidR="007E703B" w:rsidRPr="00166F92">
        <w:t xml:space="preserve"> </w:t>
      </w:r>
      <w:r w:rsidRPr="00166F92">
        <w:t>under</w:t>
      </w:r>
      <w:r w:rsidR="007E703B" w:rsidRPr="00166F92">
        <w:t xml:space="preserve"> </w:t>
      </w:r>
      <w:r w:rsidRPr="00166F92">
        <w:t>the</w:t>
      </w:r>
      <w:r w:rsidR="007E703B" w:rsidRPr="00166F92">
        <w:t xml:space="preserve"> </w:t>
      </w:r>
      <w:r w:rsidRPr="00166F92">
        <w:t>Contract)</w:t>
      </w:r>
      <w:r w:rsidR="007E703B" w:rsidRPr="00166F92">
        <w:t xml:space="preserve"> </w:t>
      </w:r>
      <w:r w:rsidRPr="00166F92">
        <w:t>for</w:t>
      </w:r>
      <w:r w:rsidR="007E703B" w:rsidRPr="00166F92">
        <w:t xml:space="preserve"> </w:t>
      </w:r>
      <w:r w:rsidRPr="00166F92">
        <w:t>reimbursement</w:t>
      </w:r>
      <w:r w:rsidR="007E703B" w:rsidRPr="00166F92">
        <w:t xml:space="preserve"> </w:t>
      </w:r>
      <w:r w:rsidRPr="00166F92">
        <w:t>of</w:t>
      </w:r>
      <w:r w:rsidR="007E703B" w:rsidRPr="00166F92">
        <w:t xml:space="preserve"> </w:t>
      </w:r>
      <w:r w:rsidRPr="00166F92">
        <w:t>one-half</w:t>
      </w:r>
      <w:r w:rsidR="007E703B" w:rsidRPr="00166F92">
        <w:t xml:space="preserve"> </w:t>
      </w:r>
      <w:r w:rsidRPr="00166F92">
        <w:t>of</w:t>
      </w:r>
      <w:r w:rsidR="007E703B" w:rsidRPr="00166F92">
        <w:t xml:space="preserve"> </w:t>
      </w:r>
      <w:r w:rsidRPr="00166F92">
        <w:t>the</w:t>
      </w:r>
      <w:r w:rsidR="007E703B" w:rsidRPr="00166F92">
        <w:t xml:space="preserve"> </w:t>
      </w:r>
      <w:r w:rsidRPr="00166F92">
        <w:t>amounts</w:t>
      </w:r>
      <w:r w:rsidR="007E703B" w:rsidRPr="00166F92">
        <w:t xml:space="preserve"> </w:t>
      </w:r>
      <w:r w:rsidRPr="00166F92">
        <w:t>of</w:t>
      </w:r>
      <w:r w:rsidR="007E703B" w:rsidRPr="00166F92">
        <w:t xml:space="preserve"> </w:t>
      </w:r>
      <w:r w:rsidRPr="00166F92">
        <w:t>these</w:t>
      </w:r>
      <w:r w:rsidR="007E703B" w:rsidRPr="00166F92">
        <w:t xml:space="preserve"> </w:t>
      </w:r>
      <w:r w:rsidRPr="00166F92">
        <w:t>invoices.</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then</w:t>
      </w:r>
      <w:r w:rsidR="007E703B" w:rsidRPr="00166F92">
        <w:t xml:space="preserve"> </w:t>
      </w:r>
      <w:r w:rsidRPr="00166F92">
        <w:t>pay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w:t>
      </w:r>
    </w:p>
    <w:p w14:paraId="7229C58F" w14:textId="77777777" w:rsidR="005B4A5F" w:rsidRPr="00166F92" w:rsidRDefault="005B4A5F" w:rsidP="001D5093">
      <w:pPr>
        <w:spacing w:after="200"/>
      </w:pPr>
      <w:r w:rsidRPr="00166F92">
        <w:t>If</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fails</w:t>
      </w:r>
      <w:r w:rsidR="007E703B" w:rsidRPr="00166F92">
        <w:t xml:space="preserve"> </w:t>
      </w:r>
      <w:r w:rsidRPr="00166F92">
        <w:t>to</w:t>
      </w:r>
      <w:r w:rsidR="007E703B" w:rsidRPr="00166F92">
        <w:t xml:space="preserve"> </w:t>
      </w:r>
      <w:r w:rsidRPr="00166F92">
        <w:t>pay</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r w:rsidR="007E703B" w:rsidRPr="00166F92">
        <w:t xml:space="preserve"> </w:t>
      </w:r>
      <w:r w:rsidRPr="00166F92">
        <w:t>the</w:t>
      </w:r>
      <w:r w:rsidR="007E703B" w:rsidRPr="00166F92">
        <w:t xml:space="preserve"> </w:t>
      </w:r>
      <w:r w:rsidRPr="00166F92">
        <w:t>amount</w:t>
      </w:r>
      <w:r w:rsidR="007E703B" w:rsidRPr="00166F92">
        <w:t xml:space="preserve"> </w:t>
      </w:r>
      <w:r w:rsidRPr="00166F92">
        <w:t>to</w:t>
      </w:r>
      <w:r w:rsidR="007E703B" w:rsidRPr="00166F92">
        <w:t xml:space="preserve"> </w:t>
      </w:r>
      <w:r w:rsidRPr="00166F92">
        <w:t>which</w:t>
      </w:r>
      <w:r w:rsidR="007E703B" w:rsidRPr="00166F92">
        <w:t xml:space="preserve"> </w:t>
      </w:r>
      <w:r w:rsidRPr="00166F92">
        <w:t>he/she</w:t>
      </w:r>
      <w:r w:rsidR="007E703B" w:rsidRPr="00166F92">
        <w:t xml:space="preserve"> </w:t>
      </w:r>
      <w:r w:rsidRPr="00166F92">
        <w:t>is</w:t>
      </w:r>
      <w:r w:rsidR="007E703B" w:rsidRPr="00166F92">
        <w:t xml:space="preserve"> </w:t>
      </w:r>
      <w:r w:rsidRPr="00166F92">
        <w:t>entitled</w:t>
      </w:r>
      <w:r w:rsidR="007E703B" w:rsidRPr="00166F92">
        <w:t xml:space="preserve"> </w:t>
      </w:r>
      <w:r w:rsidRPr="00166F92">
        <w:t>under</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pay</w:t>
      </w:r>
      <w:r w:rsidR="007E703B" w:rsidRPr="00166F92">
        <w:t xml:space="preserve"> </w:t>
      </w:r>
      <w:r w:rsidRPr="00166F92">
        <w:t>the</w:t>
      </w:r>
      <w:r w:rsidR="007E703B" w:rsidRPr="00166F92">
        <w:t xml:space="preserve"> </w:t>
      </w:r>
      <w:r w:rsidRPr="00166F92">
        <w:t>amount</w:t>
      </w:r>
      <w:r w:rsidR="007E703B" w:rsidRPr="00166F92">
        <w:t xml:space="preserve"> </w:t>
      </w:r>
      <w:r w:rsidRPr="00166F92">
        <w:t>due</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r w:rsidR="007E703B" w:rsidRPr="00166F92">
        <w:t xml:space="preserve"> </w:t>
      </w:r>
      <w:r w:rsidRPr="00166F92">
        <w:t>and</w:t>
      </w:r>
      <w:r w:rsidR="007E703B" w:rsidRPr="00166F92">
        <w:t xml:space="preserve"> </w:t>
      </w:r>
      <w:r w:rsidRPr="00166F92">
        <w:t>any</w:t>
      </w:r>
      <w:r w:rsidR="007E703B" w:rsidRPr="00166F92">
        <w:t xml:space="preserve"> </w:t>
      </w:r>
      <w:r w:rsidRPr="00166F92">
        <w:t>other</w:t>
      </w:r>
      <w:r w:rsidR="007E703B" w:rsidRPr="00166F92">
        <w:t xml:space="preserve"> </w:t>
      </w:r>
      <w:r w:rsidRPr="00166F92">
        <w:t>amount</w:t>
      </w:r>
      <w:r w:rsidR="007E703B" w:rsidRPr="00166F92">
        <w:t xml:space="preserve"> </w:t>
      </w:r>
      <w:r w:rsidRPr="00166F92">
        <w:t>which</w:t>
      </w:r>
      <w:r w:rsidR="007E703B" w:rsidRPr="00166F92">
        <w:t xml:space="preserve"> </w:t>
      </w:r>
      <w:r w:rsidRPr="00166F92">
        <w:t>may</w:t>
      </w:r>
      <w:r w:rsidR="007E703B" w:rsidRPr="00166F92">
        <w:t xml:space="preserve"> </w:t>
      </w:r>
      <w:r w:rsidRPr="00166F92">
        <w:t>be</w:t>
      </w:r>
      <w:r w:rsidR="007E703B" w:rsidRPr="00166F92">
        <w:t xml:space="preserve"> </w:t>
      </w:r>
      <w:r w:rsidRPr="00166F92">
        <w:t>required</w:t>
      </w:r>
      <w:r w:rsidR="007E703B" w:rsidRPr="00166F92">
        <w:t xml:space="preserve"> </w:t>
      </w:r>
      <w:r w:rsidRPr="00166F92">
        <w:t>to</w:t>
      </w:r>
      <w:r w:rsidR="007E703B" w:rsidRPr="00166F92">
        <w:t xml:space="preserve"> </w:t>
      </w:r>
      <w:r w:rsidRPr="00166F92">
        <w:t>maintain</w:t>
      </w:r>
      <w:r w:rsidR="007E703B" w:rsidRPr="00166F92">
        <w:t xml:space="preserve"> </w:t>
      </w:r>
      <w:r w:rsidRPr="00166F92">
        <w:t>the</w:t>
      </w:r>
      <w:r w:rsidR="007E703B" w:rsidRPr="00166F92">
        <w:t xml:space="preserve"> </w:t>
      </w:r>
      <w:r w:rsidRPr="00166F92">
        <w:t>operation</w:t>
      </w:r>
      <w:r w:rsidR="007E703B" w:rsidRPr="00166F92">
        <w:t xml:space="preserve"> </w:t>
      </w:r>
      <w:r w:rsidRPr="00166F92">
        <w:t>of</w:t>
      </w:r>
      <w:r w:rsidR="007E703B" w:rsidRPr="00166F92">
        <w:t xml:space="preserve"> </w:t>
      </w:r>
      <w:r w:rsidRPr="00166F92">
        <w:t>the</w:t>
      </w:r>
      <w:r w:rsidR="007E703B" w:rsidRPr="00166F92">
        <w:t xml:space="preserve"> </w:t>
      </w:r>
      <w:r w:rsidRPr="00166F92">
        <w:t>DB;</w:t>
      </w:r>
      <w:r w:rsidR="007E703B" w:rsidRPr="00166F92">
        <w:t xml:space="preserve"> </w:t>
      </w:r>
      <w:r w:rsidRPr="00166F92">
        <w:t>and</w:t>
      </w:r>
      <w:r w:rsidR="007E703B" w:rsidRPr="00166F92">
        <w:t xml:space="preserve"> </w:t>
      </w:r>
      <w:r w:rsidRPr="00166F92">
        <w:t>without</w:t>
      </w:r>
      <w:r w:rsidR="007E703B" w:rsidRPr="00166F92">
        <w:t xml:space="preserve"> </w:t>
      </w:r>
      <w:r w:rsidRPr="00166F92">
        <w:t>prejudice</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Employer’s</w:t>
      </w:r>
      <w:r w:rsidR="007E703B" w:rsidRPr="00166F92">
        <w:t xml:space="preserve"> </w:t>
      </w:r>
      <w:r w:rsidRPr="00166F92">
        <w:t>rights</w:t>
      </w:r>
      <w:r w:rsidR="007E703B" w:rsidRPr="00166F92">
        <w:t xml:space="preserve"> </w:t>
      </w:r>
      <w:r w:rsidRPr="00166F92">
        <w:t>or</w:t>
      </w:r>
      <w:r w:rsidR="007E703B" w:rsidRPr="00166F92">
        <w:t xml:space="preserve"> </w:t>
      </w:r>
      <w:r w:rsidRPr="00166F92">
        <w:t>remedies.</w:t>
      </w:r>
      <w:r w:rsidR="007E703B" w:rsidRPr="00166F92">
        <w:t xml:space="preserve"> </w:t>
      </w:r>
      <w:r w:rsidRPr="00166F92">
        <w:t>In</w:t>
      </w:r>
      <w:r w:rsidR="007E703B" w:rsidRPr="00166F92">
        <w:t xml:space="preserve"> </w:t>
      </w:r>
      <w:r w:rsidRPr="00166F92">
        <w:t>addition</w:t>
      </w:r>
      <w:r w:rsidR="007E703B" w:rsidRPr="00166F92">
        <w:t xml:space="preserve"> </w:t>
      </w:r>
      <w:r w:rsidRPr="00166F92">
        <w:t>to</w:t>
      </w:r>
      <w:r w:rsidR="007E703B" w:rsidRPr="00166F92">
        <w:t xml:space="preserve"> </w:t>
      </w:r>
      <w:r w:rsidRPr="00166F92">
        <w:t>all</w:t>
      </w:r>
      <w:r w:rsidR="007E703B" w:rsidRPr="00166F92">
        <w:t xml:space="preserve"> </w:t>
      </w:r>
      <w:r w:rsidRPr="00166F92">
        <w:t>other</w:t>
      </w:r>
      <w:r w:rsidR="007E703B" w:rsidRPr="00166F92">
        <w:t xml:space="preserve"> </w:t>
      </w:r>
      <w:r w:rsidRPr="00166F92">
        <w:t>rights</w:t>
      </w:r>
      <w:r w:rsidR="007E703B" w:rsidRPr="00166F92">
        <w:t xml:space="preserve"> </w:t>
      </w:r>
      <w:r w:rsidRPr="00166F92">
        <w:t>arising</w:t>
      </w:r>
      <w:r w:rsidR="007E703B" w:rsidRPr="00166F92">
        <w:t xml:space="preserve"> </w:t>
      </w:r>
      <w:r w:rsidRPr="00166F92">
        <w:t>from</w:t>
      </w:r>
      <w:r w:rsidR="007E703B" w:rsidRPr="00166F92">
        <w:t xml:space="preserve"> </w:t>
      </w:r>
      <w:r w:rsidRPr="00166F92">
        <w:t>this</w:t>
      </w:r>
      <w:r w:rsidR="007E703B" w:rsidRPr="00166F92">
        <w:t xml:space="preserve"> </w:t>
      </w:r>
      <w:r w:rsidRPr="00166F92">
        <w:t>default,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be</w:t>
      </w:r>
      <w:r w:rsidR="007E703B" w:rsidRPr="00166F92">
        <w:t xml:space="preserve"> </w:t>
      </w:r>
      <w:r w:rsidRPr="00166F92">
        <w:t>entitled</w:t>
      </w:r>
      <w:r w:rsidR="007E703B" w:rsidRPr="00166F92">
        <w:t xml:space="preserve"> </w:t>
      </w:r>
      <w:r w:rsidRPr="00166F92">
        <w:t>to</w:t>
      </w:r>
      <w:r w:rsidR="007E703B" w:rsidRPr="00166F92">
        <w:t xml:space="preserve"> </w:t>
      </w:r>
      <w:r w:rsidRPr="00166F92">
        <w:t>reimbursement</w:t>
      </w:r>
      <w:r w:rsidR="007E703B" w:rsidRPr="00166F92">
        <w:t xml:space="preserve"> </w:t>
      </w:r>
      <w:r w:rsidRPr="00166F92">
        <w:t>of</w:t>
      </w:r>
      <w:r w:rsidR="007E703B" w:rsidRPr="00166F92">
        <w:t xml:space="preserve"> </w:t>
      </w:r>
      <w:r w:rsidRPr="00166F92">
        <w:t>all</w:t>
      </w:r>
      <w:r w:rsidR="007E703B" w:rsidRPr="00166F92">
        <w:t xml:space="preserve"> </w:t>
      </w:r>
      <w:r w:rsidRPr="00166F92">
        <w:t>sums</w:t>
      </w:r>
      <w:r w:rsidR="007E703B" w:rsidRPr="00166F92">
        <w:t xml:space="preserve"> </w:t>
      </w:r>
      <w:r w:rsidRPr="00166F92">
        <w:t>paid</w:t>
      </w:r>
      <w:r w:rsidR="007E703B" w:rsidRPr="00166F92">
        <w:t xml:space="preserve"> </w:t>
      </w:r>
      <w:r w:rsidRPr="00166F92">
        <w:t>in</w:t>
      </w:r>
      <w:r w:rsidR="007E703B" w:rsidRPr="00166F92">
        <w:t xml:space="preserve"> </w:t>
      </w:r>
      <w:r w:rsidRPr="00166F92">
        <w:t>excess</w:t>
      </w:r>
      <w:r w:rsidR="007E703B" w:rsidRPr="00166F92">
        <w:t xml:space="preserve"> </w:t>
      </w:r>
      <w:r w:rsidRPr="00166F92">
        <w:t>of</w:t>
      </w:r>
      <w:r w:rsidR="007E703B" w:rsidRPr="00166F92">
        <w:t xml:space="preserve"> </w:t>
      </w:r>
      <w:r w:rsidRPr="00166F92">
        <w:t>one-half</w:t>
      </w:r>
      <w:r w:rsidR="007E703B" w:rsidRPr="00166F92">
        <w:t xml:space="preserve"> </w:t>
      </w:r>
      <w:r w:rsidRPr="00166F92">
        <w:t>of</w:t>
      </w:r>
      <w:r w:rsidR="007E703B" w:rsidRPr="00166F92">
        <w:t xml:space="preserve"> </w:t>
      </w:r>
      <w:r w:rsidRPr="00166F92">
        <w:t>these</w:t>
      </w:r>
      <w:r w:rsidR="007E703B" w:rsidRPr="00166F92">
        <w:t xml:space="preserve"> </w:t>
      </w:r>
      <w:r w:rsidRPr="00166F92">
        <w:t>payments,</w:t>
      </w:r>
      <w:r w:rsidR="007E703B" w:rsidRPr="00166F92">
        <w:t xml:space="preserve"> </w:t>
      </w:r>
      <w:r w:rsidRPr="00166F92">
        <w:t>plus</w:t>
      </w:r>
      <w:r w:rsidR="007E703B" w:rsidRPr="00166F92">
        <w:t xml:space="preserve"> </w:t>
      </w:r>
      <w:r w:rsidRPr="00166F92">
        <w:t>all</w:t>
      </w:r>
      <w:r w:rsidR="007E703B" w:rsidRPr="00166F92">
        <w:t xml:space="preserve"> </w:t>
      </w:r>
      <w:r w:rsidRPr="00166F92">
        <w:t>costs</w:t>
      </w:r>
      <w:r w:rsidR="007E703B" w:rsidRPr="00166F92">
        <w:t xml:space="preserve"> </w:t>
      </w:r>
      <w:r w:rsidRPr="00166F92">
        <w:t>of</w:t>
      </w:r>
      <w:r w:rsidR="007E703B" w:rsidRPr="00166F92">
        <w:t xml:space="preserve"> </w:t>
      </w:r>
      <w:r w:rsidRPr="00166F92">
        <w:t>recovering</w:t>
      </w:r>
      <w:r w:rsidR="007E703B" w:rsidRPr="00166F92">
        <w:t xml:space="preserve"> </w:t>
      </w:r>
      <w:r w:rsidRPr="00166F92">
        <w:t>these</w:t>
      </w:r>
      <w:r w:rsidR="007E703B" w:rsidRPr="00166F92">
        <w:t xml:space="preserve"> </w:t>
      </w:r>
      <w:r w:rsidRPr="00166F92">
        <w:t>sums</w:t>
      </w:r>
      <w:r w:rsidR="007E703B" w:rsidRPr="00166F92">
        <w:t xml:space="preserve"> </w:t>
      </w:r>
      <w:r w:rsidRPr="00166F92">
        <w:t>and</w:t>
      </w:r>
      <w:r w:rsidR="007E703B" w:rsidRPr="00166F92">
        <w:t xml:space="preserve"> </w:t>
      </w:r>
      <w:r w:rsidRPr="00166F92">
        <w:t>financing</w:t>
      </w:r>
      <w:r w:rsidR="007E703B" w:rsidRPr="00166F92">
        <w:t xml:space="preserve"> </w:t>
      </w:r>
      <w:r w:rsidRPr="00166F92">
        <w:t>charges</w:t>
      </w:r>
      <w:r w:rsidR="007E703B" w:rsidRPr="00166F92">
        <w:t xml:space="preserve"> </w:t>
      </w:r>
      <w:r w:rsidRPr="00166F92">
        <w:t>calculated</w:t>
      </w:r>
      <w:r w:rsidR="007E703B" w:rsidRPr="00166F92">
        <w:t xml:space="preserve"> </w:t>
      </w:r>
      <w:r w:rsidRPr="00166F92">
        <w:t>at</w:t>
      </w:r>
      <w:r w:rsidR="007E703B" w:rsidRPr="00166F92">
        <w:t xml:space="preserve"> </w:t>
      </w:r>
      <w:r w:rsidRPr="00166F92">
        <w:t>the</w:t>
      </w:r>
      <w:r w:rsidR="007E703B" w:rsidRPr="00166F92">
        <w:t xml:space="preserve"> </w:t>
      </w:r>
      <w:r w:rsidRPr="00166F92">
        <w:t>rate</w:t>
      </w:r>
      <w:r w:rsidR="007E703B" w:rsidRPr="00166F92">
        <w:t xml:space="preserve"> </w:t>
      </w:r>
      <w:r w:rsidRPr="00166F92">
        <w:t>specified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GCC</w:t>
      </w:r>
      <w:r w:rsidR="007E703B" w:rsidRPr="00166F92">
        <w:t xml:space="preserve"> </w:t>
      </w:r>
      <w:r w:rsidRPr="00166F92">
        <w:t>Sub-Clause</w:t>
      </w:r>
      <w:r w:rsidR="007E703B" w:rsidRPr="00166F92">
        <w:t xml:space="preserve"> </w:t>
      </w:r>
      <w:r w:rsidRPr="00166F92">
        <w:t>12.3.</w:t>
      </w:r>
    </w:p>
    <w:p w14:paraId="478CF423" w14:textId="77777777" w:rsidR="005B4A5F" w:rsidRPr="00166F92" w:rsidRDefault="005B4A5F" w:rsidP="001D5093">
      <w:pPr>
        <w:spacing w:after="200"/>
      </w:pPr>
      <w:r w:rsidRPr="00166F92">
        <w:t>If</w:t>
      </w:r>
      <w:r w:rsidR="007E703B" w:rsidRPr="00166F92">
        <w:t xml:space="preserve"> </w:t>
      </w:r>
      <w:r w:rsidRPr="00166F92">
        <w:t>the</w:t>
      </w:r>
      <w:r w:rsidR="007E703B" w:rsidRPr="00166F92">
        <w:t xml:space="preserve"> </w:t>
      </w:r>
      <w:r w:rsidRPr="00166F92">
        <w:t>Member</w:t>
      </w:r>
      <w:r w:rsidR="007E703B" w:rsidRPr="00166F92">
        <w:t xml:space="preserve"> </w:t>
      </w:r>
      <w:r w:rsidRPr="00166F92">
        <w:t>does</w:t>
      </w:r>
      <w:r w:rsidR="007E703B" w:rsidRPr="00166F92">
        <w:t xml:space="preserve"> </w:t>
      </w:r>
      <w:r w:rsidRPr="00166F92">
        <w:t>not</w:t>
      </w:r>
      <w:r w:rsidR="007E703B" w:rsidRPr="00166F92">
        <w:t xml:space="preserve"> </w:t>
      </w:r>
      <w:r w:rsidRPr="00166F92">
        <w:t>receive</w:t>
      </w:r>
      <w:r w:rsidR="007E703B" w:rsidRPr="00166F92">
        <w:t xml:space="preserve"> </w:t>
      </w:r>
      <w:r w:rsidRPr="00166F92">
        <w:t>payment</w:t>
      </w:r>
      <w:r w:rsidR="007E703B" w:rsidRPr="00166F92">
        <w:t xml:space="preserve"> </w:t>
      </w:r>
      <w:r w:rsidRPr="00166F92">
        <w:t>of</w:t>
      </w:r>
      <w:r w:rsidR="007E703B" w:rsidRPr="00166F92">
        <w:t xml:space="preserve"> </w:t>
      </w:r>
      <w:r w:rsidRPr="00166F92">
        <w:t>the</w:t>
      </w:r>
      <w:r w:rsidR="007E703B" w:rsidRPr="00166F92">
        <w:t xml:space="preserve"> </w:t>
      </w:r>
      <w:r w:rsidRPr="00166F92">
        <w:t>amount</w:t>
      </w:r>
      <w:r w:rsidR="007E703B" w:rsidRPr="00166F92">
        <w:t xml:space="preserve"> </w:t>
      </w:r>
      <w:r w:rsidRPr="00166F92">
        <w:t>due</w:t>
      </w:r>
      <w:r w:rsidR="007E703B" w:rsidRPr="00166F92">
        <w:t xml:space="preserve"> </w:t>
      </w:r>
      <w:r w:rsidRPr="00166F92">
        <w:t>within</w:t>
      </w:r>
      <w:r w:rsidR="007E703B" w:rsidRPr="00166F92">
        <w:t xml:space="preserve"> </w:t>
      </w:r>
      <w:r w:rsidRPr="00166F92">
        <w:t>70</w:t>
      </w:r>
      <w:r w:rsidR="007E703B" w:rsidRPr="00166F92">
        <w:t xml:space="preserve"> </w:t>
      </w:r>
      <w:r w:rsidRPr="00166F92">
        <w:t>days</w:t>
      </w:r>
      <w:r w:rsidR="007E703B" w:rsidRPr="00166F92">
        <w:t xml:space="preserve"> </w:t>
      </w:r>
      <w:r w:rsidRPr="00166F92">
        <w:t>after</w:t>
      </w:r>
      <w:r w:rsidR="007E703B" w:rsidRPr="00166F92">
        <w:t xml:space="preserve"> </w:t>
      </w:r>
      <w:r w:rsidRPr="00166F92">
        <w:t>submitting</w:t>
      </w:r>
      <w:r w:rsidR="007E703B" w:rsidRPr="00166F92">
        <w:t xml:space="preserve"> </w:t>
      </w:r>
      <w:r w:rsidRPr="00166F92">
        <w:t>a</w:t>
      </w:r>
      <w:r w:rsidR="007E703B" w:rsidRPr="00166F92">
        <w:t xml:space="preserve"> </w:t>
      </w:r>
      <w:r w:rsidRPr="00166F92">
        <w:t>valid</w:t>
      </w:r>
      <w:r w:rsidR="007E703B" w:rsidRPr="00166F92">
        <w:t xml:space="preserve"> </w:t>
      </w:r>
      <w:r w:rsidRPr="00166F92">
        <w:t>invoice,</w:t>
      </w:r>
      <w:r w:rsidR="007E703B" w:rsidRPr="00166F92">
        <w:t xml:space="preserve"> </w:t>
      </w:r>
      <w:r w:rsidRPr="00166F92">
        <w:t>the</w:t>
      </w:r>
      <w:r w:rsidR="007E703B" w:rsidRPr="00166F92">
        <w:t xml:space="preserve"> </w:t>
      </w:r>
      <w:r w:rsidRPr="00166F92">
        <w:t>Member</w:t>
      </w:r>
      <w:r w:rsidR="007E703B" w:rsidRPr="00166F92">
        <w:t xml:space="preserve"> </w:t>
      </w:r>
      <w:r w:rsidRPr="00166F92">
        <w:t>may</w:t>
      </w:r>
      <w:r w:rsidR="007E703B" w:rsidRPr="00166F92">
        <w:t xml:space="preserve"> </w:t>
      </w:r>
      <w:r w:rsidRPr="00166F92">
        <w:t>(</w:t>
      </w:r>
      <w:proofErr w:type="spellStart"/>
      <w:r w:rsidRPr="00166F92">
        <w:t>i</w:t>
      </w:r>
      <w:proofErr w:type="spellEnd"/>
      <w:r w:rsidRPr="00166F92">
        <w:t>)</w:t>
      </w:r>
      <w:r w:rsidR="007E703B" w:rsidRPr="00166F92">
        <w:t xml:space="preserve"> </w:t>
      </w:r>
      <w:r w:rsidRPr="00166F92">
        <w:t>suspend</w:t>
      </w:r>
      <w:r w:rsidR="007E703B" w:rsidRPr="00166F92">
        <w:t xml:space="preserve"> </w:t>
      </w:r>
      <w:r w:rsidRPr="00166F92">
        <w:t>his/her</w:t>
      </w:r>
      <w:r w:rsidR="007E703B" w:rsidRPr="00166F92">
        <w:t xml:space="preserve"> </w:t>
      </w:r>
      <w:r w:rsidRPr="00166F92">
        <w:t>services</w:t>
      </w:r>
      <w:r w:rsidR="007E703B" w:rsidRPr="00166F92">
        <w:t xml:space="preserve"> </w:t>
      </w:r>
      <w:r w:rsidRPr="00166F92">
        <w:t>(without</w:t>
      </w:r>
      <w:r w:rsidR="007E703B" w:rsidRPr="00166F92">
        <w:t xml:space="preserve"> </w:t>
      </w:r>
      <w:r w:rsidRPr="00166F92">
        <w:t>notice)</w:t>
      </w:r>
      <w:r w:rsidR="007E703B" w:rsidRPr="00166F92">
        <w:t xml:space="preserve"> </w:t>
      </w:r>
      <w:r w:rsidRPr="00166F92">
        <w:t>until</w:t>
      </w:r>
      <w:r w:rsidR="007E703B" w:rsidRPr="00166F92">
        <w:t xml:space="preserve"> </w:t>
      </w:r>
      <w:r w:rsidRPr="00166F92">
        <w:t>the</w:t>
      </w:r>
      <w:r w:rsidR="007E703B" w:rsidRPr="00166F92">
        <w:t xml:space="preserve"> </w:t>
      </w:r>
      <w:r w:rsidRPr="00166F92">
        <w:t>payment</w:t>
      </w:r>
      <w:r w:rsidR="007E703B" w:rsidRPr="00166F92">
        <w:t xml:space="preserve"> </w:t>
      </w:r>
      <w:r w:rsidRPr="00166F92">
        <w:t>is</w:t>
      </w:r>
      <w:r w:rsidR="007E703B" w:rsidRPr="00166F92">
        <w:t xml:space="preserve"> </w:t>
      </w:r>
      <w:r w:rsidRPr="00166F92">
        <w:t>received,</w:t>
      </w:r>
      <w:r w:rsidR="007E703B" w:rsidRPr="00166F92">
        <w:t xml:space="preserve"> </w:t>
      </w:r>
      <w:r w:rsidRPr="00166F92">
        <w:t>and/or</w:t>
      </w:r>
      <w:r w:rsidR="007E703B" w:rsidRPr="00166F92">
        <w:t xml:space="preserve"> </w:t>
      </w:r>
      <w:r w:rsidRPr="00166F92">
        <w:t>(ii)</w:t>
      </w:r>
      <w:r w:rsidR="007E703B" w:rsidRPr="00166F92">
        <w:t xml:space="preserve"> </w:t>
      </w:r>
      <w:r w:rsidRPr="00166F92">
        <w:t>resign</w:t>
      </w:r>
      <w:r w:rsidR="007E703B" w:rsidRPr="00166F92">
        <w:t xml:space="preserve"> </w:t>
      </w:r>
      <w:r w:rsidRPr="00166F92">
        <w:t>his/her</w:t>
      </w:r>
      <w:r w:rsidR="007E703B" w:rsidRPr="00166F92">
        <w:t xml:space="preserve"> </w:t>
      </w:r>
      <w:r w:rsidRPr="00166F92">
        <w:t>appointment</w:t>
      </w:r>
      <w:r w:rsidR="007E703B" w:rsidRPr="00166F92">
        <w:t xml:space="preserve"> </w:t>
      </w:r>
      <w:r w:rsidRPr="00166F92">
        <w:t>by</w:t>
      </w:r>
      <w:r w:rsidR="007E703B" w:rsidRPr="00166F92">
        <w:t xml:space="preserve"> </w:t>
      </w:r>
      <w:r w:rsidRPr="00166F92">
        <w:t>giving</w:t>
      </w:r>
      <w:r w:rsidR="007E703B" w:rsidRPr="00166F92">
        <w:t xml:space="preserve"> </w:t>
      </w:r>
      <w:r w:rsidRPr="00166F92">
        <w:t>notice</w:t>
      </w:r>
      <w:r w:rsidR="007E703B" w:rsidRPr="00166F92">
        <w:t xml:space="preserve"> </w:t>
      </w:r>
      <w:r w:rsidRPr="00166F92">
        <w:t>under</w:t>
      </w:r>
      <w:r w:rsidR="007E703B" w:rsidRPr="00166F92">
        <w:t xml:space="preserve"> </w:t>
      </w:r>
      <w:r w:rsidRPr="00166F92">
        <w:t>Clause</w:t>
      </w:r>
      <w:r w:rsidR="007E703B" w:rsidRPr="00166F92">
        <w:t xml:space="preserve"> </w:t>
      </w:r>
      <w:r w:rsidRPr="00166F92">
        <w:t>7.</w:t>
      </w:r>
    </w:p>
    <w:p w14:paraId="057EBFDB" w14:textId="77777777" w:rsidR="005B4A5F" w:rsidRPr="00166F92" w:rsidRDefault="005B4A5F" w:rsidP="001D5093">
      <w:pPr>
        <w:spacing w:after="200"/>
        <w:ind w:left="576" w:hanging="576"/>
      </w:pPr>
      <w:r w:rsidRPr="00166F92">
        <w:t>7.</w:t>
      </w:r>
      <w:r w:rsidRPr="00166F92">
        <w:tab/>
        <w:t>Termination</w:t>
      </w:r>
    </w:p>
    <w:p w14:paraId="6A92DF91" w14:textId="77777777" w:rsidR="005B4A5F" w:rsidRPr="00166F92" w:rsidRDefault="005B4A5F" w:rsidP="001D5093">
      <w:pPr>
        <w:spacing w:after="200"/>
      </w:pPr>
      <w:r w:rsidRPr="00166F92">
        <w:t>At</w:t>
      </w:r>
      <w:r w:rsidR="007E703B" w:rsidRPr="00166F92">
        <w:t xml:space="preserve"> </w:t>
      </w:r>
      <w:r w:rsidRPr="00166F92">
        <w:t>any</w:t>
      </w:r>
      <w:r w:rsidR="007E703B" w:rsidRPr="00166F92">
        <w:t xml:space="preserve"> </w:t>
      </w:r>
      <w:r w:rsidRPr="00166F92">
        <w:t>time:</w:t>
      </w:r>
      <w:r w:rsidR="007E703B" w:rsidRPr="00166F92">
        <w:t xml:space="preserve"> </w:t>
      </w:r>
      <w:r w:rsidRPr="00166F92">
        <w:t>(</w:t>
      </w:r>
      <w:proofErr w:type="spellStart"/>
      <w:r w:rsidRPr="00166F92">
        <w:t>i</w:t>
      </w:r>
      <w:proofErr w:type="spellEnd"/>
      <w:r w:rsidRPr="00166F92">
        <w:t>)</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may</w:t>
      </w:r>
      <w:r w:rsidR="007E703B" w:rsidRPr="00166F92">
        <w:t xml:space="preserve"> </w:t>
      </w:r>
      <w:r w:rsidRPr="00166F92">
        <w:t>jointly</w:t>
      </w:r>
      <w:r w:rsidR="007E703B" w:rsidRPr="00166F92">
        <w:t xml:space="preserve"> </w:t>
      </w:r>
      <w:r w:rsidRPr="00166F92">
        <w:t>terminate</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by</w:t>
      </w:r>
      <w:r w:rsidR="007E703B" w:rsidRPr="00166F92">
        <w:t xml:space="preserve"> </w:t>
      </w:r>
      <w:r w:rsidRPr="00166F92">
        <w:t>giving</w:t>
      </w:r>
      <w:r w:rsidR="007E703B" w:rsidRPr="00166F92">
        <w:t xml:space="preserve"> </w:t>
      </w:r>
      <w:r w:rsidRPr="00166F92">
        <w:t>42</w:t>
      </w:r>
      <w:r w:rsidR="007E703B" w:rsidRPr="00166F92">
        <w:t xml:space="preserve"> </w:t>
      </w:r>
      <w:r w:rsidRPr="00166F92">
        <w:t>days’</w:t>
      </w:r>
      <w:r w:rsidR="007E703B" w:rsidRPr="00166F92">
        <w:t xml:space="preserve"> </w:t>
      </w:r>
      <w:r w:rsidRPr="00166F92">
        <w:t>notice</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r w:rsidR="007E703B" w:rsidRPr="00166F92">
        <w:t xml:space="preserve"> </w:t>
      </w:r>
      <w:r w:rsidRPr="00166F92">
        <w:t>or</w:t>
      </w:r>
      <w:r w:rsidR="007E703B" w:rsidRPr="00166F92">
        <w:t xml:space="preserve"> </w:t>
      </w:r>
      <w:r w:rsidRPr="00166F92">
        <w:t>(ii)</w:t>
      </w:r>
      <w:r w:rsidR="007E703B" w:rsidRPr="00166F92">
        <w:t xml:space="preserve"> </w:t>
      </w:r>
      <w:r w:rsidRPr="00166F92">
        <w:t>the</w:t>
      </w:r>
      <w:r w:rsidR="007E703B" w:rsidRPr="00166F92">
        <w:t xml:space="preserve"> </w:t>
      </w:r>
      <w:r w:rsidRPr="00166F92">
        <w:t>Member</w:t>
      </w:r>
      <w:r w:rsidR="007E703B" w:rsidRPr="00166F92">
        <w:t xml:space="preserve"> </w:t>
      </w:r>
      <w:r w:rsidRPr="00166F92">
        <w:t>may</w:t>
      </w:r>
      <w:r w:rsidR="007E703B" w:rsidRPr="00166F92">
        <w:t xml:space="preserve"> </w:t>
      </w:r>
      <w:r w:rsidRPr="00166F92">
        <w:t>resign</w:t>
      </w:r>
      <w:r w:rsidR="007E703B" w:rsidRPr="00166F92">
        <w:t xml:space="preserve"> </w:t>
      </w:r>
      <w:r w:rsidRPr="00166F92">
        <w:t>as</w:t>
      </w:r>
      <w:r w:rsidR="007E703B" w:rsidRPr="00166F92">
        <w:t xml:space="preserve"> </w:t>
      </w:r>
      <w:r w:rsidRPr="00166F92">
        <w:t>provided</w:t>
      </w:r>
      <w:r w:rsidR="007E703B" w:rsidRPr="00166F92">
        <w:t xml:space="preserve"> </w:t>
      </w:r>
      <w:r w:rsidRPr="00166F92">
        <w:t>for</w:t>
      </w:r>
      <w:r w:rsidR="007E703B" w:rsidRPr="00166F92">
        <w:t xml:space="preserve"> </w:t>
      </w:r>
      <w:r w:rsidRPr="00166F92">
        <w:t>in</w:t>
      </w:r>
      <w:r w:rsidR="007E703B" w:rsidRPr="00166F92">
        <w:t xml:space="preserve"> </w:t>
      </w:r>
      <w:r w:rsidRPr="00166F92">
        <w:t>Clause</w:t>
      </w:r>
      <w:r w:rsidR="007E703B" w:rsidRPr="00166F92">
        <w:t xml:space="preserve"> </w:t>
      </w:r>
      <w:r w:rsidRPr="00166F92">
        <w:t>2.</w:t>
      </w:r>
    </w:p>
    <w:p w14:paraId="1F97A18F" w14:textId="77777777" w:rsidR="005B4A5F" w:rsidRPr="00166F92" w:rsidRDefault="005B4A5F" w:rsidP="001D5093">
      <w:pPr>
        <w:spacing w:after="200"/>
      </w:pPr>
      <w:r w:rsidRPr="00166F92">
        <w:t>If</w:t>
      </w:r>
      <w:r w:rsidR="007E703B" w:rsidRPr="00166F92">
        <w:t xml:space="preserve"> </w:t>
      </w:r>
      <w:r w:rsidRPr="00166F92">
        <w:t>the</w:t>
      </w:r>
      <w:r w:rsidR="007E703B" w:rsidRPr="00166F92">
        <w:t xml:space="preserve"> </w:t>
      </w:r>
      <w:r w:rsidRPr="00166F92">
        <w:t>Member</w:t>
      </w:r>
      <w:r w:rsidR="007E703B" w:rsidRPr="00166F92">
        <w:t xml:space="preserve"> </w:t>
      </w:r>
      <w:r w:rsidRPr="00166F92">
        <w:t>fails</w:t>
      </w:r>
      <w:r w:rsidR="007E703B" w:rsidRPr="00166F92">
        <w:t xml:space="preserve"> </w:t>
      </w:r>
      <w:r w:rsidRPr="00166F92">
        <w:t>to</w:t>
      </w:r>
      <w:r w:rsidR="007E703B" w:rsidRPr="00166F92">
        <w:t xml:space="preserve"> </w:t>
      </w:r>
      <w:r w:rsidRPr="00166F92">
        <w:t>comply</w:t>
      </w:r>
      <w:r w:rsidR="007E703B" w:rsidRPr="00166F92">
        <w:t xml:space="preserve"> </w:t>
      </w:r>
      <w:r w:rsidRPr="00166F92">
        <w:t>with</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may,</w:t>
      </w:r>
      <w:r w:rsidR="007E703B" w:rsidRPr="00166F92">
        <w:t xml:space="preserve"> </w:t>
      </w:r>
      <w:r w:rsidRPr="00166F92">
        <w:t>without</w:t>
      </w:r>
      <w:r w:rsidR="007E703B" w:rsidRPr="00166F92">
        <w:t xml:space="preserve"> </w:t>
      </w:r>
      <w:r w:rsidRPr="00166F92">
        <w:t>prejudice</w:t>
      </w:r>
      <w:r w:rsidR="007E703B" w:rsidRPr="00166F92">
        <w:t xml:space="preserve"> </w:t>
      </w:r>
      <w:r w:rsidRPr="00166F92">
        <w:t>to</w:t>
      </w:r>
      <w:r w:rsidR="007E703B" w:rsidRPr="00166F92">
        <w:t xml:space="preserve"> </w:t>
      </w:r>
      <w:r w:rsidRPr="00166F92">
        <w:t>their</w:t>
      </w:r>
      <w:r w:rsidR="007E703B" w:rsidRPr="00166F92">
        <w:t xml:space="preserve"> </w:t>
      </w:r>
      <w:r w:rsidRPr="00166F92">
        <w:t>other</w:t>
      </w:r>
      <w:r w:rsidR="007E703B" w:rsidRPr="00166F92">
        <w:t xml:space="preserve"> </w:t>
      </w:r>
      <w:r w:rsidRPr="00166F92">
        <w:t>rights,</w:t>
      </w:r>
      <w:r w:rsidR="007E703B" w:rsidRPr="00166F92">
        <w:t xml:space="preserve"> </w:t>
      </w:r>
      <w:r w:rsidRPr="00166F92">
        <w:t>terminate</w:t>
      </w:r>
      <w:r w:rsidR="007E703B" w:rsidRPr="00166F92">
        <w:t xml:space="preserve"> </w:t>
      </w:r>
      <w:r w:rsidRPr="00166F92">
        <w:t>it</w:t>
      </w:r>
      <w:r w:rsidR="007E703B" w:rsidRPr="00166F92">
        <w:t xml:space="preserve"> </w:t>
      </w:r>
      <w:r w:rsidRPr="00166F92">
        <w:t>by</w:t>
      </w:r>
      <w:r w:rsidR="007E703B" w:rsidRPr="00166F92">
        <w:t xml:space="preserve"> </w:t>
      </w:r>
      <w:r w:rsidRPr="00166F92">
        <w:t>notice</w:t>
      </w:r>
      <w:r w:rsidR="007E703B" w:rsidRPr="00166F92">
        <w:t xml:space="preserve"> </w:t>
      </w:r>
      <w:r w:rsidRPr="00166F92">
        <w:t>to</w:t>
      </w:r>
      <w:r w:rsidR="007E703B" w:rsidRPr="00166F92">
        <w:t xml:space="preserve"> </w:t>
      </w:r>
      <w:r w:rsidRPr="00166F92">
        <w:t>the</w:t>
      </w:r>
      <w:r w:rsidR="007E703B" w:rsidRPr="00166F92">
        <w:t xml:space="preserve"> </w:t>
      </w:r>
      <w:r w:rsidRPr="00166F92">
        <w:t>Member.</w:t>
      </w:r>
      <w:r w:rsidR="007E703B" w:rsidRPr="00166F92">
        <w:t xml:space="preserve"> </w:t>
      </w:r>
      <w:r w:rsidRPr="00166F92">
        <w:t>The</w:t>
      </w:r>
      <w:r w:rsidR="007E703B" w:rsidRPr="00166F92">
        <w:t xml:space="preserve"> </w:t>
      </w:r>
      <w:r w:rsidRPr="00166F92">
        <w:t>notice</w:t>
      </w:r>
      <w:r w:rsidR="007E703B" w:rsidRPr="00166F92">
        <w:t xml:space="preserve"> </w:t>
      </w:r>
      <w:r w:rsidRPr="00166F92">
        <w:t>shall</w:t>
      </w:r>
      <w:r w:rsidR="007E703B" w:rsidRPr="00166F92">
        <w:t xml:space="preserve"> </w:t>
      </w:r>
      <w:r w:rsidRPr="00166F92">
        <w:t>take</w:t>
      </w:r>
      <w:r w:rsidR="007E703B" w:rsidRPr="00166F92">
        <w:t xml:space="preserve"> </w:t>
      </w:r>
      <w:r w:rsidRPr="00166F92">
        <w:t>effect</w:t>
      </w:r>
      <w:r w:rsidR="007E703B" w:rsidRPr="00166F92">
        <w:t xml:space="preserve"> </w:t>
      </w:r>
      <w:r w:rsidRPr="00166F92">
        <w:t>when</w:t>
      </w:r>
      <w:r w:rsidR="007E703B" w:rsidRPr="00166F92">
        <w:t xml:space="preserve"> </w:t>
      </w:r>
      <w:r w:rsidRPr="00166F92">
        <w:t>received</w:t>
      </w:r>
      <w:r w:rsidR="007E703B" w:rsidRPr="00166F92">
        <w:t xml:space="preserve"> </w:t>
      </w:r>
      <w:r w:rsidRPr="00166F92">
        <w:t>by</w:t>
      </w:r>
      <w:r w:rsidR="007E703B" w:rsidRPr="00166F92">
        <w:t xml:space="preserve"> </w:t>
      </w:r>
      <w:r w:rsidRPr="00166F92">
        <w:t>the</w:t>
      </w:r>
      <w:r w:rsidR="007E703B" w:rsidRPr="00166F92">
        <w:t xml:space="preserve"> </w:t>
      </w:r>
      <w:r w:rsidRPr="00166F92">
        <w:t>Member.</w:t>
      </w:r>
    </w:p>
    <w:p w14:paraId="171DA34C" w14:textId="77777777" w:rsidR="005B4A5F" w:rsidRPr="00166F92" w:rsidRDefault="005B4A5F" w:rsidP="001D5093">
      <w:pPr>
        <w:spacing w:after="200"/>
      </w:pPr>
      <w:r w:rsidRPr="00166F92">
        <w:t>If</w:t>
      </w:r>
      <w:r w:rsidR="007E703B" w:rsidRPr="00166F92">
        <w:t xml:space="preserve"> </w:t>
      </w:r>
      <w:r w:rsidRPr="00166F92">
        <w:t>the</w:t>
      </w:r>
      <w:r w:rsidR="007E703B" w:rsidRPr="00166F92">
        <w:t xml:space="preserve"> </w:t>
      </w:r>
      <w:r w:rsidRPr="00166F92">
        <w:t>Employer</w:t>
      </w:r>
      <w:r w:rsidR="007E703B" w:rsidRPr="00166F92">
        <w:t xml:space="preserve"> </w:t>
      </w:r>
      <w:r w:rsidRPr="00166F92">
        <w:t>or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fails</w:t>
      </w:r>
      <w:r w:rsidR="007E703B" w:rsidRPr="00166F92">
        <w:t xml:space="preserve"> </w:t>
      </w:r>
      <w:r w:rsidRPr="00166F92">
        <w:t>to</w:t>
      </w:r>
      <w:r w:rsidR="007E703B" w:rsidRPr="00166F92">
        <w:t xml:space="preserve"> </w:t>
      </w:r>
      <w:r w:rsidRPr="00166F92">
        <w:t>comply</w:t>
      </w:r>
      <w:r w:rsidR="007E703B" w:rsidRPr="00166F92">
        <w:t xml:space="preserve"> </w:t>
      </w:r>
      <w:r w:rsidRPr="00166F92">
        <w:t>with</w:t>
      </w:r>
      <w:r w:rsidR="007E703B" w:rsidRPr="00166F92">
        <w:t xml:space="preserve"> </w:t>
      </w:r>
      <w:r w:rsidRPr="00166F92">
        <w:t>the</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the</w:t>
      </w:r>
      <w:r w:rsidR="007E703B" w:rsidRPr="00166F92">
        <w:t xml:space="preserve"> </w:t>
      </w:r>
      <w:r w:rsidRPr="00166F92">
        <w:t>Member</w:t>
      </w:r>
      <w:r w:rsidR="007E703B" w:rsidRPr="00166F92">
        <w:t xml:space="preserve"> </w:t>
      </w:r>
      <w:r w:rsidRPr="00166F92">
        <w:t>may,</w:t>
      </w:r>
      <w:r w:rsidR="007E703B" w:rsidRPr="00166F92">
        <w:t xml:space="preserve"> </w:t>
      </w:r>
      <w:r w:rsidRPr="00166F92">
        <w:t>without</w:t>
      </w:r>
      <w:r w:rsidR="007E703B" w:rsidRPr="00166F92">
        <w:t xml:space="preserve"> </w:t>
      </w:r>
      <w:r w:rsidRPr="00166F92">
        <w:t>prejudice</w:t>
      </w:r>
      <w:r w:rsidR="007E703B" w:rsidRPr="00166F92">
        <w:t xml:space="preserve"> </w:t>
      </w:r>
      <w:r w:rsidRPr="00166F92">
        <w:t>to</w:t>
      </w:r>
      <w:r w:rsidR="007E703B" w:rsidRPr="00166F92">
        <w:t xml:space="preserve"> </w:t>
      </w:r>
      <w:r w:rsidRPr="00166F92">
        <w:t>his</w:t>
      </w:r>
      <w:r w:rsidR="007E703B" w:rsidRPr="00166F92">
        <w:t xml:space="preserve"> </w:t>
      </w:r>
      <w:r w:rsidRPr="00166F92">
        <w:t>other</w:t>
      </w:r>
      <w:r w:rsidR="007E703B" w:rsidRPr="00166F92">
        <w:t xml:space="preserve"> </w:t>
      </w:r>
      <w:r w:rsidRPr="00166F92">
        <w:t>rights,</w:t>
      </w:r>
      <w:r w:rsidR="007E703B" w:rsidRPr="00166F92">
        <w:t xml:space="preserve"> </w:t>
      </w:r>
      <w:r w:rsidRPr="00166F92">
        <w:t>terminate</w:t>
      </w:r>
      <w:r w:rsidR="007E703B" w:rsidRPr="00166F92">
        <w:t xml:space="preserve"> </w:t>
      </w:r>
      <w:r w:rsidRPr="00166F92">
        <w:t>it</w:t>
      </w:r>
      <w:r w:rsidR="007E703B" w:rsidRPr="00166F92">
        <w:t xml:space="preserve"> </w:t>
      </w:r>
      <w:r w:rsidRPr="00166F92">
        <w:t>by</w:t>
      </w:r>
      <w:r w:rsidR="007E703B" w:rsidRPr="00166F92">
        <w:t xml:space="preserve"> </w:t>
      </w:r>
      <w:r w:rsidRPr="00166F92">
        <w:t>notice</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notice</w:t>
      </w:r>
      <w:r w:rsidR="007E703B" w:rsidRPr="00166F92">
        <w:t xml:space="preserve"> </w:t>
      </w:r>
      <w:r w:rsidRPr="00166F92">
        <w:t>shall</w:t>
      </w:r>
      <w:r w:rsidR="007E703B" w:rsidRPr="00166F92">
        <w:t xml:space="preserve"> </w:t>
      </w:r>
      <w:r w:rsidRPr="00166F92">
        <w:t>take</w:t>
      </w:r>
      <w:r w:rsidR="007E703B" w:rsidRPr="00166F92">
        <w:t xml:space="preserve"> </w:t>
      </w:r>
      <w:r w:rsidRPr="00166F92">
        <w:t>effect</w:t>
      </w:r>
      <w:r w:rsidR="007E703B" w:rsidRPr="00166F92">
        <w:t xml:space="preserve"> </w:t>
      </w:r>
      <w:r w:rsidRPr="00166F92">
        <w:t>when</w:t>
      </w:r>
      <w:r w:rsidR="007E703B" w:rsidRPr="00166F92">
        <w:t xml:space="preserve"> </w:t>
      </w:r>
      <w:r w:rsidRPr="00166F92">
        <w:t>received</w:t>
      </w:r>
      <w:r w:rsidR="007E703B" w:rsidRPr="00166F92">
        <w:t xml:space="preserve"> </w:t>
      </w:r>
      <w:r w:rsidRPr="00166F92">
        <w:t>by</w:t>
      </w:r>
      <w:r w:rsidR="007E703B" w:rsidRPr="00166F92">
        <w:t xml:space="preserve"> </w:t>
      </w:r>
      <w:r w:rsidRPr="00166F92">
        <w:t>them</w:t>
      </w:r>
      <w:r w:rsidR="007E703B" w:rsidRPr="00166F92">
        <w:t xml:space="preserve"> </w:t>
      </w:r>
      <w:r w:rsidRPr="00166F92">
        <w:t>both.</w:t>
      </w:r>
    </w:p>
    <w:p w14:paraId="670E64DC" w14:textId="77777777" w:rsidR="005B4A5F" w:rsidRPr="00166F92" w:rsidRDefault="005B4A5F" w:rsidP="001D5093">
      <w:pPr>
        <w:spacing w:after="200"/>
        <w:rPr>
          <w:rFonts w:ascii="Helvetica Neue" w:hAnsi="Helvetica Neue"/>
        </w:rPr>
      </w:pPr>
      <w:r w:rsidRPr="00166F92">
        <w:t>Any</w:t>
      </w:r>
      <w:r w:rsidR="007E703B" w:rsidRPr="00166F92">
        <w:t xml:space="preserve"> </w:t>
      </w:r>
      <w:r w:rsidRPr="00166F92">
        <w:t>such</w:t>
      </w:r>
      <w:r w:rsidR="007E703B" w:rsidRPr="00166F92">
        <w:t xml:space="preserve"> </w:t>
      </w:r>
      <w:r w:rsidRPr="00166F92">
        <w:t>notice,</w:t>
      </w:r>
      <w:r w:rsidR="007E703B" w:rsidRPr="00166F92">
        <w:t xml:space="preserve"> </w:t>
      </w:r>
      <w:r w:rsidRPr="00166F92">
        <w:t>resignation</w:t>
      </w:r>
      <w:r w:rsidR="007E703B" w:rsidRPr="00166F92">
        <w:t xml:space="preserve"> </w:t>
      </w:r>
      <w:r w:rsidRPr="00166F92">
        <w:t>and</w:t>
      </w:r>
      <w:r w:rsidR="007E703B" w:rsidRPr="00166F92">
        <w:t xml:space="preserve"> </w:t>
      </w:r>
      <w:r w:rsidRPr="00166F92">
        <w:t>termination</w:t>
      </w:r>
      <w:r w:rsidR="007E703B" w:rsidRPr="00166F92">
        <w:t xml:space="preserve"> </w:t>
      </w:r>
      <w:r w:rsidRPr="00166F92">
        <w:t>shall</w:t>
      </w:r>
      <w:r w:rsidR="007E703B" w:rsidRPr="00166F92">
        <w:t xml:space="preserve"> </w:t>
      </w:r>
      <w:r w:rsidRPr="00166F92">
        <w:t>be</w:t>
      </w:r>
      <w:r w:rsidR="007E703B" w:rsidRPr="00166F92">
        <w:t xml:space="preserve"> </w:t>
      </w:r>
      <w:r w:rsidRPr="00166F92">
        <w:t>final</w:t>
      </w:r>
      <w:r w:rsidR="007E703B" w:rsidRPr="00166F92">
        <w:t xml:space="preserve"> </w:t>
      </w:r>
      <w:r w:rsidRPr="00166F92">
        <w:t>and</w:t>
      </w:r>
      <w:r w:rsidR="007E703B" w:rsidRPr="00166F92">
        <w:t xml:space="preserve"> </w:t>
      </w:r>
      <w:r w:rsidRPr="00166F92">
        <w:t>binding</w:t>
      </w:r>
      <w:r w:rsidR="007E703B" w:rsidRPr="00166F92">
        <w:t xml:space="preserve"> </w:t>
      </w:r>
      <w:r w:rsidRPr="00166F92">
        <w:t>on</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the</w:t>
      </w:r>
      <w:r w:rsidR="007E703B" w:rsidRPr="00166F92">
        <w:t xml:space="preserve"> </w:t>
      </w:r>
      <w:r w:rsidRPr="00166F92">
        <w:t>Member.</w:t>
      </w:r>
      <w:r w:rsidR="007E703B" w:rsidRPr="00166F92">
        <w:t xml:space="preserve"> </w:t>
      </w:r>
      <w:r w:rsidRPr="00166F92">
        <w:t>However,</w:t>
      </w:r>
      <w:r w:rsidR="007E703B" w:rsidRPr="00166F92">
        <w:t xml:space="preserve"> </w:t>
      </w:r>
      <w:r w:rsidRPr="00166F92">
        <w:t>a</w:t>
      </w:r>
      <w:r w:rsidR="007E703B" w:rsidRPr="00166F92">
        <w:t xml:space="preserve"> </w:t>
      </w:r>
      <w:r w:rsidRPr="00166F92">
        <w:t>notice</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or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but</w:t>
      </w:r>
      <w:r w:rsidR="007E703B" w:rsidRPr="00166F92">
        <w:t xml:space="preserve"> </w:t>
      </w:r>
      <w:r w:rsidRPr="00166F92">
        <w:t>not</w:t>
      </w:r>
      <w:r w:rsidR="007E703B" w:rsidRPr="00166F92">
        <w:t xml:space="preserve"> </w:t>
      </w:r>
      <w:r w:rsidRPr="00166F92">
        <w:t>by</w:t>
      </w:r>
      <w:r w:rsidR="007E703B" w:rsidRPr="00166F92">
        <w:t xml:space="preserve"> </w:t>
      </w:r>
      <w:r w:rsidRPr="00166F92">
        <w:t>both,</w:t>
      </w:r>
      <w:r w:rsidR="007E703B" w:rsidRPr="00166F92">
        <w:t xml:space="preserve"> </w:t>
      </w:r>
      <w:r w:rsidRPr="00166F92">
        <w:t>shall</w:t>
      </w:r>
      <w:r w:rsidR="007E703B" w:rsidRPr="00166F92">
        <w:t xml:space="preserve"> </w:t>
      </w:r>
      <w:r w:rsidRPr="00166F92">
        <w:t>be</w:t>
      </w:r>
      <w:r w:rsidR="007E703B" w:rsidRPr="00166F92">
        <w:t xml:space="preserve"> </w:t>
      </w:r>
      <w:r w:rsidRPr="00166F92">
        <w:t>of</w:t>
      </w:r>
      <w:r w:rsidR="007E703B" w:rsidRPr="00166F92">
        <w:t xml:space="preserve"> </w:t>
      </w:r>
      <w:r w:rsidRPr="00166F92">
        <w:t>no</w:t>
      </w:r>
      <w:r w:rsidR="007E703B" w:rsidRPr="00166F92">
        <w:t xml:space="preserve"> </w:t>
      </w:r>
      <w:r w:rsidRPr="00166F92">
        <w:t>effect.</w:t>
      </w:r>
    </w:p>
    <w:p w14:paraId="2E404C5A" w14:textId="77777777" w:rsidR="005B4A5F" w:rsidRPr="00166F92" w:rsidRDefault="005B4A5F" w:rsidP="001D5093">
      <w:pPr>
        <w:spacing w:after="200"/>
        <w:ind w:left="576" w:hanging="576"/>
      </w:pPr>
      <w:r w:rsidRPr="00166F92">
        <w:t>8.</w:t>
      </w:r>
      <w:r w:rsidRPr="00166F92">
        <w:tab/>
        <w:t>Default</w:t>
      </w:r>
      <w:r w:rsidR="007E703B" w:rsidRPr="00166F92">
        <w:t xml:space="preserve"> </w:t>
      </w:r>
      <w:r w:rsidRPr="00166F92">
        <w:t>of</w:t>
      </w:r>
      <w:r w:rsidR="007E703B" w:rsidRPr="00166F92">
        <w:t xml:space="preserve"> </w:t>
      </w:r>
      <w:r w:rsidRPr="00166F92">
        <w:t>the</w:t>
      </w:r>
      <w:r w:rsidR="007E703B" w:rsidRPr="00166F92">
        <w:t xml:space="preserve"> </w:t>
      </w:r>
      <w:r w:rsidRPr="00166F92">
        <w:t>Member</w:t>
      </w:r>
    </w:p>
    <w:p w14:paraId="73BDD8E8" w14:textId="77777777" w:rsidR="005B4A5F" w:rsidRPr="00166F92" w:rsidRDefault="005B4A5F" w:rsidP="001D5093">
      <w:pPr>
        <w:spacing w:after="200"/>
      </w:pPr>
      <w:r w:rsidRPr="00166F92">
        <w:lastRenderedPageBreak/>
        <w:t>If</w:t>
      </w:r>
      <w:r w:rsidR="007E703B" w:rsidRPr="00166F92">
        <w:t xml:space="preserve"> </w:t>
      </w:r>
      <w:r w:rsidRPr="00166F92">
        <w:t>the</w:t>
      </w:r>
      <w:r w:rsidR="007E703B" w:rsidRPr="00166F92">
        <w:t xml:space="preserve"> </w:t>
      </w:r>
      <w:r w:rsidRPr="00166F92">
        <w:t>Member</w:t>
      </w:r>
      <w:r w:rsidR="007E703B" w:rsidRPr="00166F92">
        <w:t xml:space="preserve"> </w:t>
      </w:r>
      <w:r w:rsidRPr="00166F92">
        <w:t>fails</w:t>
      </w:r>
      <w:r w:rsidR="007E703B" w:rsidRPr="00166F92">
        <w:t xml:space="preserve"> </w:t>
      </w:r>
      <w:r w:rsidRPr="00166F92">
        <w:t>to</w:t>
      </w:r>
      <w:r w:rsidR="007E703B" w:rsidRPr="00166F92">
        <w:t xml:space="preserve"> </w:t>
      </w:r>
      <w:r w:rsidRPr="00166F92">
        <w:t>comply</w:t>
      </w:r>
      <w:r w:rsidR="007E703B" w:rsidRPr="00166F92">
        <w:t xml:space="preserve"> </w:t>
      </w:r>
      <w:r w:rsidRPr="00166F92">
        <w:t>with</w:t>
      </w:r>
      <w:r w:rsidR="007E703B" w:rsidRPr="00166F92">
        <w:t xml:space="preserve"> </w:t>
      </w:r>
      <w:r w:rsidRPr="00166F92">
        <w:t>any</w:t>
      </w:r>
      <w:r w:rsidR="007E703B" w:rsidRPr="00166F92">
        <w:t xml:space="preserve"> </w:t>
      </w:r>
      <w:r w:rsidRPr="00166F92">
        <w:t>of</w:t>
      </w:r>
      <w:r w:rsidR="007E703B" w:rsidRPr="00166F92">
        <w:t xml:space="preserve"> </w:t>
      </w:r>
      <w:r w:rsidRPr="00166F92">
        <w:t>his</w:t>
      </w:r>
      <w:r w:rsidR="007E703B" w:rsidRPr="00166F92">
        <w:t xml:space="preserve"> </w:t>
      </w:r>
      <w:r w:rsidRPr="00166F92">
        <w:t>obligations</w:t>
      </w:r>
      <w:r w:rsidR="007E703B" w:rsidRPr="00166F92">
        <w:t xml:space="preserve"> </w:t>
      </w:r>
      <w:r w:rsidRPr="00166F92">
        <w:t>under</w:t>
      </w:r>
      <w:r w:rsidR="007E703B" w:rsidRPr="00166F92">
        <w:t xml:space="preserve"> </w:t>
      </w:r>
      <w:r w:rsidRPr="00166F92">
        <w:t>Clause</w:t>
      </w:r>
      <w:r w:rsidR="007E703B" w:rsidRPr="00166F92">
        <w:t xml:space="preserve"> </w:t>
      </w:r>
      <w:r w:rsidRPr="00166F92">
        <w:t>4</w:t>
      </w:r>
      <w:r w:rsidR="007E703B" w:rsidRPr="00166F92">
        <w:t xml:space="preserve"> </w:t>
      </w:r>
      <w:r w:rsidRPr="00166F92">
        <w:t>concerning</w:t>
      </w:r>
      <w:r w:rsidR="007E703B" w:rsidRPr="00166F92">
        <w:t xml:space="preserve"> </w:t>
      </w:r>
      <w:r w:rsidRPr="00166F92">
        <w:t>his</w:t>
      </w:r>
      <w:r w:rsidR="007E703B" w:rsidRPr="00166F92">
        <w:t xml:space="preserve"> </w:t>
      </w:r>
      <w:r w:rsidRPr="00166F92">
        <w:t>impartiality</w:t>
      </w:r>
      <w:r w:rsidR="007E703B" w:rsidRPr="00166F92">
        <w:t xml:space="preserve"> </w:t>
      </w:r>
      <w:r w:rsidRPr="00166F92">
        <w:t>or</w:t>
      </w:r>
      <w:r w:rsidR="007E703B" w:rsidRPr="00166F92">
        <w:t xml:space="preserve"> </w:t>
      </w:r>
      <w:r w:rsidRPr="00166F92">
        <w:t>independence</w:t>
      </w:r>
      <w:r w:rsidR="007E703B" w:rsidRPr="00166F92">
        <w:t xml:space="preserve"> </w:t>
      </w:r>
      <w:r w:rsidRPr="00166F92">
        <w:t>in</w:t>
      </w:r>
      <w:r w:rsidR="007E703B" w:rsidRPr="00166F92">
        <w:t xml:space="preserve"> </w:t>
      </w:r>
      <w:r w:rsidRPr="00166F92">
        <w:t>relation</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or</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he/she</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entitled</w:t>
      </w:r>
      <w:r w:rsidR="007E703B" w:rsidRPr="00166F92">
        <w:t xml:space="preserve"> </w:t>
      </w:r>
      <w:r w:rsidRPr="00166F92">
        <w:t>to</w:t>
      </w:r>
      <w:r w:rsidR="007E703B" w:rsidRPr="00166F92">
        <w:t xml:space="preserve"> </w:t>
      </w:r>
      <w:r w:rsidRPr="00166F92">
        <w:t>any</w:t>
      </w:r>
      <w:r w:rsidR="007E703B" w:rsidRPr="00166F92">
        <w:t xml:space="preserve"> </w:t>
      </w:r>
      <w:r w:rsidRPr="00166F92">
        <w:t>fees</w:t>
      </w:r>
      <w:r w:rsidR="007E703B" w:rsidRPr="00166F92">
        <w:t xml:space="preserve"> </w:t>
      </w:r>
      <w:r w:rsidRPr="00166F92">
        <w:t>or</w:t>
      </w:r>
      <w:r w:rsidR="007E703B" w:rsidRPr="00166F92">
        <w:t xml:space="preserve"> </w:t>
      </w:r>
      <w:r w:rsidRPr="00166F92">
        <w:t>expenses</w:t>
      </w:r>
      <w:r w:rsidR="007E703B" w:rsidRPr="00166F92">
        <w:t xml:space="preserve"> </w:t>
      </w:r>
      <w:r w:rsidRPr="00166F92">
        <w:t>hereunder</w:t>
      </w:r>
      <w:r w:rsidR="007E703B" w:rsidRPr="00166F92">
        <w:t xml:space="preserve"> </w:t>
      </w:r>
      <w:r w:rsidRPr="00166F92">
        <w:t>and</w:t>
      </w:r>
      <w:r w:rsidR="007E703B" w:rsidRPr="00166F92">
        <w:t xml:space="preserve"> </w:t>
      </w:r>
      <w:r w:rsidRPr="00166F92">
        <w:t>shall,</w:t>
      </w:r>
      <w:r w:rsidR="007E703B" w:rsidRPr="00166F92">
        <w:t xml:space="preserve"> </w:t>
      </w:r>
      <w:r w:rsidRPr="00166F92">
        <w:t>without</w:t>
      </w:r>
      <w:r w:rsidR="007E703B" w:rsidRPr="00166F92">
        <w:t xml:space="preserve"> </w:t>
      </w:r>
      <w:r w:rsidRPr="00166F92">
        <w:t>prejudice</w:t>
      </w:r>
      <w:r w:rsidR="007E703B" w:rsidRPr="00166F92">
        <w:t xml:space="preserve"> </w:t>
      </w:r>
      <w:r w:rsidRPr="00166F92">
        <w:t>to</w:t>
      </w:r>
      <w:r w:rsidR="007E703B" w:rsidRPr="00166F92">
        <w:t xml:space="preserve"> </w:t>
      </w:r>
      <w:r w:rsidRPr="00166F92">
        <w:t>their</w:t>
      </w:r>
      <w:r w:rsidR="007E703B" w:rsidRPr="00166F92">
        <w:t xml:space="preserve"> </w:t>
      </w:r>
      <w:r w:rsidRPr="00166F92">
        <w:t>other</w:t>
      </w:r>
      <w:r w:rsidR="007E703B" w:rsidRPr="00166F92">
        <w:t xml:space="preserve"> </w:t>
      </w:r>
      <w:r w:rsidRPr="00166F92">
        <w:t>rights,</w:t>
      </w:r>
      <w:r w:rsidR="007E703B" w:rsidRPr="00166F92">
        <w:t xml:space="preserve"> </w:t>
      </w:r>
      <w:r w:rsidRPr="00166F92">
        <w:t>reimburse</w:t>
      </w:r>
      <w:r w:rsidR="007E703B" w:rsidRPr="00166F92">
        <w:t xml:space="preserve"> </w:t>
      </w:r>
      <w:r w:rsidRPr="00166F92">
        <w:t>each</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for</w:t>
      </w:r>
      <w:r w:rsidR="007E703B" w:rsidRPr="00166F92">
        <w:t xml:space="preserve"> </w:t>
      </w:r>
      <w:r w:rsidRPr="00166F92">
        <w:t>any</w:t>
      </w:r>
      <w:r w:rsidR="007E703B" w:rsidRPr="00166F92">
        <w:t xml:space="preserve"> </w:t>
      </w:r>
      <w:r w:rsidRPr="00166F92">
        <w:t>fees</w:t>
      </w:r>
      <w:r w:rsidR="007E703B" w:rsidRPr="00166F92">
        <w:t xml:space="preserve"> </w:t>
      </w:r>
      <w:r w:rsidRPr="00166F92">
        <w:t>and</w:t>
      </w:r>
      <w:r w:rsidR="007E703B" w:rsidRPr="00166F92">
        <w:t xml:space="preserve"> </w:t>
      </w:r>
      <w:r w:rsidRPr="00166F92">
        <w:t>expenses</w:t>
      </w:r>
      <w:r w:rsidR="007E703B" w:rsidRPr="00166F92">
        <w:t xml:space="preserve"> </w:t>
      </w:r>
      <w:r w:rsidRPr="00166F92">
        <w:t>received</w:t>
      </w:r>
      <w:r w:rsidR="007E703B" w:rsidRPr="00166F92">
        <w:t xml:space="preserve"> </w:t>
      </w:r>
      <w:r w:rsidRPr="00166F92">
        <w:t>by</w:t>
      </w:r>
      <w:r w:rsidR="007E703B" w:rsidRPr="00166F92">
        <w:t xml:space="preserve"> </w:t>
      </w:r>
      <w:r w:rsidRPr="00166F92">
        <w:t>the</w:t>
      </w:r>
      <w:r w:rsidR="007E703B" w:rsidRPr="00166F92">
        <w:t xml:space="preserve"> </w:t>
      </w:r>
      <w:r w:rsidRPr="00166F92">
        <w:t>Member</w:t>
      </w:r>
      <w:r w:rsidR="007E703B" w:rsidRPr="00166F92">
        <w:t xml:space="preserve"> </w:t>
      </w:r>
      <w:r w:rsidRPr="00166F92">
        <w:t>and</w:t>
      </w:r>
      <w:r w:rsidR="007E703B" w:rsidRPr="00166F92">
        <w:t xml:space="preserve"> </w:t>
      </w:r>
      <w:r w:rsidRPr="00166F92">
        <w:t>the</w:t>
      </w:r>
      <w:r w:rsidR="007E703B" w:rsidRPr="00166F92">
        <w:t xml:space="preserve"> </w:t>
      </w:r>
      <w:r w:rsidRPr="00166F92">
        <w:t>Other</w:t>
      </w:r>
      <w:r w:rsidR="007E703B" w:rsidRPr="00166F92">
        <w:t xml:space="preserve"> </w:t>
      </w:r>
      <w:r w:rsidRPr="00166F92">
        <w:t>Members</w:t>
      </w:r>
      <w:r w:rsidR="007E703B" w:rsidRPr="00166F92">
        <w:t xml:space="preserve"> </w:t>
      </w:r>
      <w:r w:rsidRPr="00166F92">
        <w:t>(if</w:t>
      </w:r>
      <w:r w:rsidR="007E703B" w:rsidRPr="00166F92">
        <w:t xml:space="preserve"> </w:t>
      </w:r>
      <w:r w:rsidRPr="00166F92">
        <w:t>any),</w:t>
      </w:r>
      <w:r w:rsidR="007E703B" w:rsidRPr="00166F92">
        <w:t xml:space="preserve"> </w:t>
      </w:r>
      <w:r w:rsidRPr="00166F92">
        <w:t>for</w:t>
      </w:r>
      <w:r w:rsidR="007E703B" w:rsidRPr="00166F92">
        <w:t xml:space="preserve"> </w:t>
      </w:r>
      <w:r w:rsidRPr="00166F92">
        <w:t>proceedings</w:t>
      </w:r>
      <w:r w:rsidR="007E703B" w:rsidRPr="00166F92">
        <w:t xml:space="preserve"> </w:t>
      </w:r>
      <w:r w:rsidRPr="00166F92">
        <w:t>or</w:t>
      </w:r>
      <w:r w:rsidR="007E703B" w:rsidRPr="00166F92">
        <w:t xml:space="preserve"> </w:t>
      </w:r>
      <w:r w:rsidRPr="00166F92">
        <w:t>decisions</w:t>
      </w:r>
      <w:r w:rsidR="007E703B" w:rsidRPr="00166F92">
        <w:t xml:space="preserve"> </w:t>
      </w:r>
      <w:r w:rsidRPr="00166F92">
        <w:t>(if</w:t>
      </w:r>
      <w:r w:rsidR="007E703B" w:rsidRPr="00166F92">
        <w:t xml:space="preserve"> </w:t>
      </w:r>
      <w:r w:rsidRPr="00166F92">
        <w:t>any)</w:t>
      </w:r>
      <w:r w:rsidR="007E703B" w:rsidRPr="00166F92">
        <w:t xml:space="preserve"> </w:t>
      </w:r>
      <w:r w:rsidRPr="00166F92">
        <w:t>of</w:t>
      </w:r>
      <w:r w:rsidR="007E703B" w:rsidRPr="00166F92">
        <w:t xml:space="preserve"> </w:t>
      </w:r>
      <w:r w:rsidRPr="00166F92">
        <w:t>the</w:t>
      </w:r>
      <w:r w:rsidR="007E703B" w:rsidRPr="00166F92">
        <w:t xml:space="preserve"> </w:t>
      </w:r>
      <w:r w:rsidRPr="00166F92">
        <w:t>DB</w:t>
      </w:r>
      <w:r w:rsidR="007E703B" w:rsidRPr="00166F92">
        <w:t xml:space="preserve"> </w:t>
      </w:r>
      <w:r w:rsidRPr="00166F92">
        <w:t>which</w:t>
      </w:r>
      <w:r w:rsidR="007E703B" w:rsidRPr="00166F92">
        <w:t xml:space="preserve"> </w:t>
      </w:r>
      <w:r w:rsidRPr="00166F92">
        <w:t>are</w:t>
      </w:r>
      <w:r w:rsidR="007E703B" w:rsidRPr="00166F92">
        <w:t xml:space="preserve"> </w:t>
      </w:r>
      <w:r w:rsidRPr="00166F92">
        <w:t>rendered</w:t>
      </w:r>
      <w:r w:rsidR="007E703B" w:rsidRPr="00166F92">
        <w:t xml:space="preserve"> </w:t>
      </w:r>
      <w:r w:rsidRPr="00166F92">
        <w:t>void</w:t>
      </w:r>
      <w:r w:rsidR="007E703B" w:rsidRPr="00166F92">
        <w:t xml:space="preserve"> </w:t>
      </w:r>
      <w:r w:rsidRPr="00166F92">
        <w:t>or</w:t>
      </w:r>
      <w:r w:rsidR="007E703B" w:rsidRPr="00166F92">
        <w:t xml:space="preserve"> </w:t>
      </w:r>
      <w:r w:rsidRPr="00166F92">
        <w:t>ineffective</w:t>
      </w:r>
      <w:r w:rsidR="007E703B" w:rsidRPr="00166F92">
        <w:t xml:space="preserve"> </w:t>
      </w:r>
      <w:r w:rsidRPr="00166F92">
        <w:t>by</w:t>
      </w:r>
      <w:r w:rsidR="007E703B" w:rsidRPr="00166F92">
        <w:t xml:space="preserve"> </w:t>
      </w:r>
      <w:r w:rsidRPr="00166F92">
        <w:t>the</w:t>
      </w:r>
      <w:r w:rsidR="007E703B" w:rsidRPr="00166F92">
        <w:t xml:space="preserve"> </w:t>
      </w:r>
      <w:r w:rsidRPr="00166F92">
        <w:t>said</w:t>
      </w:r>
      <w:r w:rsidR="007E703B" w:rsidRPr="00166F92">
        <w:t xml:space="preserve"> </w:t>
      </w:r>
      <w:r w:rsidRPr="00166F92">
        <w:t>failure</w:t>
      </w:r>
      <w:r w:rsidR="007E703B" w:rsidRPr="00166F92">
        <w:t xml:space="preserve"> </w:t>
      </w:r>
      <w:r w:rsidRPr="00166F92">
        <w:t>to</w:t>
      </w:r>
      <w:r w:rsidR="007E703B" w:rsidRPr="00166F92">
        <w:t xml:space="preserve"> </w:t>
      </w:r>
      <w:r w:rsidRPr="00166F92">
        <w:t>comply.</w:t>
      </w:r>
    </w:p>
    <w:p w14:paraId="55372FAB" w14:textId="77777777" w:rsidR="005B4A5F" w:rsidRPr="00166F92" w:rsidRDefault="005B4A5F" w:rsidP="001D5093">
      <w:pPr>
        <w:keepNext/>
        <w:keepLines/>
        <w:spacing w:after="200"/>
        <w:ind w:left="576" w:hanging="576"/>
      </w:pPr>
      <w:r w:rsidRPr="00166F92">
        <w:t>9.</w:t>
      </w:r>
      <w:r w:rsidRPr="00166F92">
        <w:tab/>
        <w:t>Disputes</w:t>
      </w:r>
    </w:p>
    <w:p w14:paraId="412CA8D5" w14:textId="77777777" w:rsidR="005B4A5F" w:rsidRPr="00166F92" w:rsidRDefault="005B4A5F" w:rsidP="001D5093">
      <w:pPr>
        <w:keepNext/>
        <w:keepLines/>
        <w:spacing w:after="200"/>
      </w:pPr>
      <w:r w:rsidRPr="00166F92">
        <w:t>Any</w:t>
      </w:r>
      <w:r w:rsidR="007E703B" w:rsidRPr="00166F92">
        <w:t xml:space="preserve"> </w:t>
      </w:r>
      <w:r w:rsidRPr="00166F92">
        <w:t>dispute</w:t>
      </w:r>
      <w:r w:rsidR="007E703B" w:rsidRPr="00166F92">
        <w:t xml:space="preserve"> </w:t>
      </w:r>
      <w:r w:rsidRPr="00166F92">
        <w:t>or</w:t>
      </w:r>
      <w:r w:rsidR="007E703B" w:rsidRPr="00166F92">
        <w:t xml:space="preserve"> </w:t>
      </w:r>
      <w:r w:rsidRPr="00166F92">
        <w:t>claim</w:t>
      </w:r>
      <w:r w:rsidR="007E703B" w:rsidRPr="00166F92">
        <w:t xml:space="preserve"> </w:t>
      </w:r>
      <w:r w:rsidRPr="00166F92">
        <w:t>arising</w:t>
      </w:r>
      <w:r w:rsidR="007E703B" w:rsidRPr="00166F92">
        <w:t xml:space="preserve"> </w:t>
      </w:r>
      <w:r w:rsidRPr="00166F92">
        <w:t>out</w:t>
      </w:r>
      <w:r w:rsidR="007E703B" w:rsidRPr="00166F92">
        <w:t xml:space="preserve"> </w:t>
      </w:r>
      <w:r w:rsidRPr="00166F92">
        <w:t>of</w:t>
      </w:r>
      <w:r w:rsidR="007E703B" w:rsidRPr="00166F92">
        <w:t xml:space="preserve"> </w:t>
      </w:r>
      <w:r w:rsidRPr="00166F92">
        <w:t>or</w:t>
      </w:r>
      <w:r w:rsidR="007E703B" w:rsidRPr="00166F92">
        <w:t xml:space="preserve"> </w:t>
      </w: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this</w:t>
      </w:r>
      <w:r w:rsidR="007E703B" w:rsidRPr="00166F92">
        <w:t xml:space="preserve"> </w:t>
      </w:r>
      <w:r w:rsidRPr="00166F92">
        <w:t>Dispute</w:t>
      </w:r>
      <w:r w:rsidR="007E703B" w:rsidRPr="00166F92">
        <w:t xml:space="preserve"> </w:t>
      </w:r>
      <w:r w:rsidRPr="00166F92">
        <w:t>Board</w:t>
      </w:r>
      <w:r w:rsidR="007E703B" w:rsidRPr="00166F92">
        <w:t xml:space="preserve"> </w:t>
      </w:r>
      <w:r w:rsidRPr="00166F92">
        <w:t>Agreement,</w:t>
      </w:r>
      <w:r w:rsidR="007E703B" w:rsidRPr="00166F92">
        <w:t xml:space="preserve"> </w:t>
      </w:r>
      <w:r w:rsidRPr="00166F92">
        <w:t>or</w:t>
      </w:r>
      <w:r w:rsidR="007E703B" w:rsidRPr="00166F92">
        <w:t xml:space="preserve"> </w:t>
      </w:r>
      <w:r w:rsidRPr="00166F92">
        <w:t>the</w:t>
      </w:r>
      <w:r w:rsidR="007E703B" w:rsidRPr="00166F92">
        <w:t xml:space="preserve"> </w:t>
      </w:r>
      <w:r w:rsidRPr="00166F92">
        <w:t>breach,</w:t>
      </w:r>
      <w:r w:rsidR="007E703B" w:rsidRPr="00166F92">
        <w:t xml:space="preserve"> </w:t>
      </w:r>
      <w:r w:rsidRPr="00166F92">
        <w:t>termination</w:t>
      </w:r>
      <w:r w:rsidR="007E703B" w:rsidRPr="00166F92">
        <w:t xml:space="preserve"> </w:t>
      </w:r>
      <w:r w:rsidRPr="00166F92">
        <w:t>or</w:t>
      </w:r>
      <w:r w:rsidR="007E703B" w:rsidRPr="00166F92">
        <w:t xml:space="preserve"> </w:t>
      </w:r>
      <w:r w:rsidRPr="00166F92">
        <w:t>invalidity</w:t>
      </w:r>
      <w:r w:rsidR="007E703B" w:rsidRPr="00166F92">
        <w:t xml:space="preserve"> </w:t>
      </w:r>
      <w:r w:rsidRPr="00166F92">
        <w:t>thereof,</w:t>
      </w:r>
      <w:r w:rsidR="007E703B" w:rsidRPr="00166F92">
        <w:t xml:space="preserve"> </w:t>
      </w:r>
      <w:r w:rsidRPr="00166F92">
        <w:t>shall</w:t>
      </w:r>
      <w:r w:rsidR="007E703B" w:rsidRPr="00166F92">
        <w:t xml:space="preserve"> </w:t>
      </w:r>
      <w:r w:rsidRPr="00166F92">
        <w:t>be</w:t>
      </w:r>
      <w:r w:rsidR="007E703B" w:rsidRPr="00166F92">
        <w:t xml:space="preserve"> </w:t>
      </w:r>
      <w:r w:rsidRPr="00166F92">
        <w:t>finally</w:t>
      </w:r>
      <w:r w:rsidR="007E703B" w:rsidRPr="00166F92">
        <w:t xml:space="preserve"> </w:t>
      </w:r>
      <w:r w:rsidRPr="00166F92">
        <w:t>settled</w:t>
      </w:r>
      <w:r w:rsidR="007E703B" w:rsidRPr="00166F92">
        <w:t xml:space="preserve"> </w:t>
      </w:r>
      <w:r w:rsidRPr="00166F92">
        <w:t>by</w:t>
      </w:r>
      <w:r w:rsidR="007E703B" w:rsidRPr="00166F92">
        <w:t xml:space="preserve"> </w:t>
      </w:r>
      <w:r w:rsidRPr="00166F92">
        <w:t>institutional</w:t>
      </w:r>
      <w:r w:rsidR="007E703B" w:rsidRPr="00166F92">
        <w:t xml:space="preserve"> </w:t>
      </w:r>
      <w:r w:rsidRPr="00166F92">
        <w:t>arbitration.</w:t>
      </w:r>
      <w:r w:rsidR="007E703B" w:rsidRPr="00166F92">
        <w:t xml:space="preserve"> </w:t>
      </w:r>
      <w:r w:rsidRPr="00166F92">
        <w:t>If</w:t>
      </w:r>
      <w:r w:rsidR="007E703B" w:rsidRPr="00166F92">
        <w:t xml:space="preserve"> </w:t>
      </w:r>
      <w:r w:rsidRPr="00166F92">
        <w:t>no</w:t>
      </w:r>
      <w:r w:rsidR="007E703B" w:rsidRPr="00166F92">
        <w:t xml:space="preserve"> </w:t>
      </w:r>
      <w:r w:rsidRPr="00166F92">
        <w:t>other</w:t>
      </w:r>
      <w:r w:rsidR="007E703B" w:rsidRPr="00166F92">
        <w:t xml:space="preserve"> </w:t>
      </w:r>
      <w:r w:rsidRPr="00166F92">
        <w:t>arbitration</w:t>
      </w:r>
      <w:r w:rsidR="007E703B" w:rsidRPr="00166F92">
        <w:t xml:space="preserve"> </w:t>
      </w:r>
      <w:r w:rsidRPr="00166F92">
        <w:t>institute</w:t>
      </w:r>
      <w:r w:rsidR="007E703B" w:rsidRPr="00166F92">
        <w:t xml:space="preserve"> </w:t>
      </w:r>
      <w:r w:rsidRPr="00166F92">
        <w:t>is</w:t>
      </w:r>
      <w:r w:rsidR="007E703B" w:rsidRPr="00166F92">
        <w:t xml:space="preserve"> </w:t>
      </w:r>
      <w:r w:rsidRPr="00166F92">
        <w:t>agreed,</w:t>
      </w:r>
      <w:r w:rsidR="007E703B" w:rsidRPr="00166F92">
        <w:t xml:space="preserve"> </w:t>
      </w:r>
      <w:r w:rsidRPr="00166F92">
        <w:t>the</w:t>
      </w:r>
      <w:r w:rsidR="007E703B" w:rsidRPr="00166F92">
        <w:t xml:space="preserve"> </w:t>
      </w:r>
      <w:r w:rsidRPr="00166F92">
        <w:t>arbitration</w:t>
      </w:r>
      <w:r w:rsidR="007E703B" w:rsidRPr="00166F92">
        <w:t xml:space="preserve"> </w:t>
      </w:r>
      <w:r w:rsidRPr="00166F92">
        <w:t>shall</w:t>
      </w:r>
      <w:r w:rsidR="007E703B" w:rsidRPr="00166F92">
        <w:t xml:space="preserve"> </w:t>
      </w:r>
      <w:r w:rsidRPr="00166F92">
        <w:t>be</w:t>
      </w:r>
      <w:r w:rsidR="007E703B" w:rsidRPr="00166F92">
        <w:t xml:space="preserve"> </w:t>
      </w:r>
      <w:r w:rsidRPr="00166F92">
        <w:t>conducted</w:t>
      </w:r>
      <w:r w:rsidR="007E703B" w:rsidRPr="00166F92">
        <w:t xml:space="preserve"> </w:t>
      </w:r>
      <w:r w:rsidRPr="00166F92">
        <w:t>under</w:t>
      </w:r>
      <w:r w:rsidR="007E703B" w:rsidRPr="00166F92">
        <w:t xml:space="preserve"> </w:t>
      </w:r>
      <w:r w:rsidRPr="00166F92">
        <w:t>the</w:t>
      </w:r>
      <w:r w:rsidR="007E703B" w:rsidRPr="00166F92">
        <w:t xml:space="preserve"> </w:t>
      </w:r>
      <w:r w:rsidRPr="00166F92">
        <w:t>Rules</w:t>
      </w:r>
      <w:r w:rsidR="007E703B" w:rsidRPr="00166F92">
        <w:t xml:space="preserve"> </w:t>
      </w:r>
      <w:r w:rsidRPr="00166F92">
        <w:t>of</w:t>
      </w:r>
      <w:r w:rsidR="007E703B" w:rsidRPr="00166F92">
        <w:t xml:space="preserve"> </w:t>
      </w:r>
      <w:r w:rsidRPr="00166F92">
        <w:t>Arbitration</w:t>
      </w:r>
      <w:r w:rsidR="007E703B" w:rsidRPr="00166F92">
        <w:t xml:space="preserve"> </w:t>
      </w:r>
      <w:r w:rsidRPr="00166F92">
        <w:t>of</w:t>
      </w:r>
      <w:r w:rsidR="007E703B" w:rsidRPr="00166F92">
        <w:t xml:space="preserve"> </w:t>
      </w:r>
      <w:r w:rsidRPr="00166F92">
        <w:t>the</w:t>
      </w:r>
      <w:r w:rsidR="007E703B" w:rsidRPr="00166F92">
        <w:t xml:space="preserve"> </w:t>
      </w:r>
      <w:r w:rsidRPr="00166F92">
        <w:t>International</w:t>
      </w:r>
      <w:r w:rsidR="007E703B" w:rsidRPr="00166F92">
        <w:t xml:space="preserve"> </w:t>
      </w:r>
      <w:r w:rsidRPr="00166F92">
        <w:t>Chamber</w:t>
      </w:r>
      <w:r w:rsidR="007E703B" w:rsidRPr="00166F92">
        <w:t xml:space="preserve"> </w:t>
      </w:r>
      <w:r w:rsidRPr="00166F92">
        <w:t>of</w:t>
      </w:r>
      <w:r w:rsidR="007E703B" w:rsidRPr="00166F92">
        <w:t xml:space="preserve"> </w:t>
      </w:r>
      <w:r w:rsidRPr="00166F92">
        <w:t>Commerce</w:t>
      </w:r>
      <w:r w:rsidR="007E703B" w:rsidRPr="00166F92">
        <w:t xml:space="preserve"> </w:t>
      </w:r>
      <w:r w:rsidRPr="00166F92">
        <w:t>by</w:t>
      </w:r>
      <w:r w:rsidR="007E703B" w:rsidRPr="00166F92">
        <w:t xml:space="preserve"> </w:t>
      </w:r>
      <w:r w:rsidRPr="00166F92">
        <w:t>one</w:t>
      </w:r>
      <w:r w:rsidR="007E703B" w:rsidRPr="00166F92">
        <w:t xml:space="preserve"> </w:t>
      </w:r>
      <w:r w:rsidRPr="00166F92">
        <w:t>arbitrator</w:t>
      </w:r>
      <w:r w:rsidR="007E703B" w:rsidRPr="00166F92">
        <w:t xml:space="preserve"> </w:t>
      </w:r>
      <w:r w:rsidRPr="00166F92">
        <w:t>appointed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these</w:t>
      </w:r>
      <w:r w:rsidR="007E703B" w:rsidRPr="00166F92">
        <w:t xml:space="preserve"> </w:t>
      </w:r>
      <w:r w:rsidRPr="00166F92">
        <w:t>Rules</w:t>
      </w:r>
      <w:r w:rsidR="007E703B" w:rsidRPr="00166F92">
        <w:t xml:space="preserve"> </w:t>
      </w:r>
      <w:r w:rsidRPr="00166F92">
        <w:t>of</w:t>
      </w:r>
      <w:r w:rsidR="007E703B" w:rsidRPr="00166F92">
        <w:t xml:space="preserve"> </w:t>
      </w:r>
      <w:r w:rsidRPr="00166F92">
        <w:t>Arbitration.</w:t>
      </w:r>
    </w:p>
    <w:p w14:paraId="6955DAED" w14:textId="77777777" w:rsidR="005B4A5F" w:rsidRPr="00166F92" w:rsidRDefault="005B4A5F" w:rsidP="001D5093">
      <w:pPr>
        <w:pStyle w:val="Heading2"/>
      </w:pPr>
      <w:r w:rsidRPr="00166F92">
        <w:br w:type="page"/>
      </w:r>
      <w:bookmarkStart w:id="1172" w:name="_Toc437950108"/>
      <w:bookmarkStart w:id="1173" w:name="_Toc437951087"/>
      <w:r w:rsidR="00480024" w:rsidRPr="00166F92">
        <w:lastRenderedPageBreak/>
        <w:t xml:space="preserve">Appendix </w:t>
      </w:r>
      <w:r w:rsidRPr="00166F92">
        <w:t>A</w:t>
      </w:r>
      <w:bookmarkEnd w:id="1172"/>
      <w:bookmarkEnd w:id="1173"/>
    </w:p>
    <w:p w14:paraId="1DBCB75A" w14:textId="77777777" w:rsidR="005B4A5F" w:rsidRPr="00166F92" w:rsidRDefault="005B4A5F" w:rsidP="001D5093">
      <w:pPr>
        <w:pStyle w:val="Heading2"/>
      </w:pPr>
      <w:bookmarkStart w:id="1174" w:name="_Toc437950109"/>
      <w:bookmarkStart w:id="1175" w:name="_Toc437951088"/>
      <w:r w:rsidRPr="00166F92">
        <w:t>DISPUTE</w:t>
      </w:r>
      <w:r w:rsidR="007E703B" w:rsidRPr="00166F92">
        <w:t xml:space="preserve"> </w:t>
      </w:r>
      <w:r w:rsidRPr="00166F92">
        <w:t>BOARD</w:t>
      </w:r>
      <w:r w:rsidR="007E703B" w:rsidRPr="00166F92">
        <w:t xml:space="preserve"> </w:t>
      </w:r>
      <w:r w:rsidRPr="00166F92">
        <w:t>GUIDELINES</w:t>
      </w:r>
      <w:bookmarkEnd w:id="1174"/>
      <w:bookmarkEnd w:id="1175"/>
    </w:p>
    <w:p w14:paraId="6BD2B7D5" w14:textId="77777777" w:rsidR="005B4A5F" w:rsidRPr="00166F92" w:rsidRDefault="005B4A5F" w:rsidP="001D5093">
      <w:pPr>
        <w:pStyle w:val="ClauseSubPara"/>
        <w:spacing w:before="0" w:after="200"/>
        <w:ind w:left="0"/>
        <w:rPr>
          <w:sz w:val="24"/>
          <w:lang w:val="en-US"/>
        </w:rPr>
      </w:pPr>
      <w:r w:rsidRPr="00166F92">
        <w:rPr>
          <w:sz w:val="24"/>
          <w:lang w:val="en-US"/>
        </w:rPr>
        <w:t>1.</w:t>
      </w:r>
      <w:r w:rsidR="007E703B" w:rsidRPr="00166F92">
        <w:rPr>
          <w:sz w:val="24"/>
          <w:lang w:val="en-US"/>
        </w:rPr>
        <w:t xml:space="preserve"> </w:t>
      </w:r>
      <w:r w:rsidRPr="00166F92">
        <w:rPr>
          <w:sz w:val="24"/>
          <w:lang w:val="en-US"/>
        </w:rPr>
        <w:tab/>
        <w:t>Unless</w:t>
      </w:r>
      <w:r w:rsidR="007E703B" w:rsidRPr="00166F92">
        <w:rPr>
          <w:sz w:val="24"/>
          <w:lang w:val="en-US"/>
        </w:rPr>
        <w:t xml:space="preserve"> </w:t>
      </w:r>
      <w:r w:rsidRPr="00166F92">
        <w:rPr>
          <w:sz w:val="24"/>
          <w:lang w:val="en-US"/>
        </w:rPr>
        <w:t>otherwise</w:t>
      </w:r>
      <w:r w:rsidR="007E703B" w:rsidRPr="00166F92">
        <w:rPr>
          <w:sz w:val="24"/>
          <w:lang w:val="en-US"/>
        </w:rPr>
        <w:t xml:space="preserve"> </w:t>
      </w:r>
      <w:r w:rsidRPr="00166F92">
        <w:rPr>
          <w:sz w:val="24"/>
          <w:lang w:val="en-US"/>
        </w:rPr>
        <w:t>agreed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visit</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site</w:t>
      </w:r>
      <w:r w:rsidR="007E703B" w:rsidRPr="00166F92">
        <w:rPr>
          <w:sz w:val="24"/>
          <w:lang w:val="en-US"/>
        </w:rPr>
        <w:t xml:space="preserve"> </w:t>
      </w:r>
      <w:r w:rsidRPr="00166F92">
        <w:rPr>
          <w:sz w:val="24"/>
          <w:lang w:val="en-US"/>
        </w:rPr>
        <w:t>at</w:t>
      </w:r>
      <w:r w:rsidR="007E703B" w:rsidRPr="00166F92">
        <w:rPr>
          <w:sz w:val="24"/>
          <w:lang w:val="en-US"/>
        </w:rPr>
        <w:t xml:space="preserve"> </w:t>
      </w:r>
      <w:r w:rsidRPr="00166F92">
        <w:rPr>
          <w:sz w:val="24"/>
          <w:lang w:val="en-US"/>
        </w:rPr>
        <w:t>intervals</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not</w:t>
      </w:r>
      <w:r w:rsidR="007E703B" w:rsidRPr="00166F92">
        <w:rPr>
          <w:sz w:val="24"/>
          <w:lang w:val="en-US"/>
        </w:rPr>
        <w:t xml:space="preserve"> </w:t>
      </w:r>
      <w:r w:rsidRPr="00166F92">
        <w:rPr>
          <w:sz w:val="24"/>
          <w:lang w:val="en-US"/>
        </w:rPr>
        <w:t>more</w:t>
      </w:r>
      <w:r w:rsidR="007E703B" w:rsidRPr="00166F92">
        <w:rPr>
          <w:sz w:val="24"/>
          <w:lang w:val="en-US"/>
        </w:rPr>
        <w:t xml:space="preserve"> </w:t>
      </w:r>
      <w:r w:rsidRPr="00166F92">
        <w:rPr>
          <w:sz w:val="24"/>
          <w:lang w:val="en-US"/>
        </w:rPr>
        <w:t>than</w:t>
      </w:r>
      <w:r w:rsidR="007E703B" w:rsidRPr="00166F92">
        <w:rPr>
          <w:sz w:val="24"/>
          <w:lang w:val="en-US"/>
        </w:rPr>
        <w:t xml:space="preserve"> </w:t>
      </w:r>
      <w:r w:rsidRPr="00166F92">
        <w:rPr>
          <w:sz w:val="24"/>
          <w:lang w:val="en-US"/>
        </w:rPr>
        <w:t>140</w:t>
      </w:r>
      <w:r w:rsidR="007E703B" w:rsidRPr="00166F92">
        <w:rPr>
          <w:sz w:val="24"/>
          <w:lang w:val="en-US"/>
        </w:rPr>
        <w:t xml:space="preserve"> </w:t>
      </w:r>
      <w:r w:rsidRPr="00166F92">
        <w:rPr>
          <w:sz w:val="24"/>
          <w:lang w:val="en-US"/>
        </w:rPr>
        <w:t>days,</w:t>
      </w:r>
      <w:r w:rsidR="007E703B" w:rsidRPr="00166F92">
        <w:rPr>
          <w:sz w:val="24"/>
          <w:lang w:val="en-US"/>
        </w:rPr>
        <w:t xml:space="preserve"> </w:t>
      </w:r>
      <w:r w:rsidRPr="00166F92">
        <w:rPr>
          <w:sz w:val="24"/>
          <w:lang w:val="en-US"/>
        </w:rPr>
        <w:t>including</w:t>
      </w:r>
      <w:r w:rsidR="007E703B" w:rsidRPr="00166F92">
        <w:rPr>
          <w:sz w:val="24"/>
          <w:lang w:val="en-US"/>
        </w:rPr>
        <w:t xml:space="preserve"> </w:t>
      </w:r>
      <w:r w:rsidRPr="00166F92">
        <w:rPr>
          <w:sz w:val="24"/>
          <w:lang w:val="en-US"/>
        </w:rPr>
        <w:t>times</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critical</w:t>
      </w:r>
      <w:r w:rsidR="007E703B" w:rsidRPr="00166F92">
        <w:rPr>
          <w:sz w:val="24"/>
          <w:lang w:val="en-US"/>
        </w:rPr>
        <w:t xml:space="preserve"> </w:t>
      </w:r>
      <w:r w:rsidRPr="00166F92">
        <w:rPr>
          <w:sz w:val="24"/>
          <w:lang w:val="en-US"/>
        </w:rPr>
        <w:t>construction</w:t>
      </w:r>
      <w:r w:rsidR="007E703B" w:rsidRPr="00166F92">
        <w:rPr>
          <w:sz w:val="24"/>
          <w:lang w:val="en-US"/>
        </w:rPr>
        <w:t xml:space="preserve"> </w:t>
      </w:r>
      <w:r w:rsidRPr="00166F92">
        <w:rPr>
          <w:sz w:val="24"/>
          <w:lang w:val="en-US"/>
        </w:rPr>
        <w:t>events,</w:t>
      </w:r>
      <w:r w:rsidR="007E703B" w:rsidRPr="00166F92">
        <w:rPr>
          <w:sz w:val="24"/>
          <w:lang w:val="en-US"/>
        </w:rPr>
        <w:t xml:space="preserve"> </w:t>
      </w:r>
      <w:r w:rsidRPr="00166F92">
        <w:rPr>
          <w:sz w:val="24"/>
          <w:lang w:val="en-US"/>
        </w:rPr>
        <w:t>at</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request</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either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Unless</w:t>
      </w:r>
      <w:r w:rsidR="007E703B" w:rsidRPr="00166F92">
        <w:rPr>
          <w:sz w:val="24"/>
          <w:lang w:val="en-US"/>
        </w:rPr>
        <w:t xml:space="preserve"> </w:t>
      </w:r>
      <w:r w:rsidRPr="00166F92">
        <w:rPr>
          <w:sz w:val="24"/>
          <w:lang w:val="en-US"/>
        </w:rPr>
        <w:t>otherwise</w:t>
      </w:r>
      <w:r w:rsidR="007E703B" w:rsidRPr="00166F92">
        <w:rPr>
          <w:sz w:val="24"/>
          <w:lang w:val="en-US"/>
        </w:rPr>
        <w:t xml:space="preserve"> </w:t>
      </w:r>
      <w:r w:rsidRPr="00166F92">
        <w:rPr>
          <w:sz w:val="24"/>
          <w:lang w:val="en-US"/>
        </w:rPr>
        <w:t>agreed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period</w:t>
      </w:r>
      <w:r w:rsidR="007E703B" w:rsidRPr="00166F92">
        <w:rPr>
          <w:sz w:val="24"/>
          <w:lang w:val="en-US"/>
        </w:rPr>
        <w:t xml:space="preserve"> </w:t>
      </w:r>
      <w:r w:rsidRPr="00166F92">
        <w:rPr>
          <w:sz w:val="24"/>
          <w:lang w:val="en-US"/>
        </w:rPr>
        <w:t>between</w:t>
      </w:r>
      <w:r w:rsidR="007E703B" w:rsidRPr="00166F92">
        <w:rPr>
          <w:sz w:val="24"/>
          <w:lang w:val="en-US"/>
        </w:rPr>
        <w:t xml:space="preserve"> </w:t>
      </w:r>
      <w:r w:rsidRPr="00166F92">
        <w:rPr>
          <w:sz w:val="24"/>
          <w:lang w:val="en-US"/>
        </w:rPr>
        <w:t>consecutive</w:t>
      </w:r>
      <w:r w:rsidR="007E703B" w:rsidRPr="00166F92">
        <w:rPr>
          <w:sz w:val="24"/>
          <w:lang w:val="en-US"/>
        </w:rPr>
        <w:t xml:space="preserve"> </w:t>
      </w:r>
      <w:r w:rsidRPr="00166F92">
        <w:rPr>
          <w:sz w:val="24"/>
          <w:lang w:val="en-US"/>
        </w:rPr>
        <w:t>visits</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not</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less</w:t>
      </w:r>
      <w:r w:rsidR="007E703B" w:rsidRPr="00166F92">
        <w:rPr>
          <w:sz w:val="24"/>
          <w:lang w:val="en-US"/>
        </w:rPr>
        <w:t xml:space="preserve"> </w:t>
      </w:r>
      <w:r w:rsidRPr="00166F92">
        <w:rPr>
          <w:sz w:val="24"/>
          <w:lang w:val="en-US"/>
        </w:rPr>
        <w:t>than</w:t>
      </w:r>
      <w:r w:rsidR="007E703B" w:rsidRPr="00166F92">
        <w:rPr>
          <w:sz w:val="24"/>
          <w:lang w:val="en-US"/>
        </w:rPr>
        <w:t xml:space="preserve"> </w:t>
      </w:r>
      <w:r w:rsidRPr="00166F92">
        <w:rPr>
          <w:sz w:val="24"/>
          <w:lang w:val="en-US"/>
        </w:rPr>
        <w:t>70</w:t>
      </w:r>
      <w:r w:rsidR="007E703B" w:rsidRPr="00166F92">
        <w:rPr>
          <w:sz w:val="24"/>
          <w:lang w:val="en-US"/>
        </w:rPr>
        <w:t xml:space="preserve"> </w:t>
      </w:r>
      <w:r w:rsidRPr="00166F92">
        <w:rPr>
          <w:sz w:val="24"/>
          <w:lang w:val="en-US"/>
        </w:rPr>
        <w:t>days,</w:t>
      </w:r>
      <w:r w:rsidR="007E703B" w:rsidRPr="00166F92">
        <w:rPr>
          <w:sz w:val="24"/>
          <w:lang w:val="en-US"/>
        </w:rPr>
        <w:t xml:space="preserve"> </w:t>
      </w:r>
      <w:r w:rsidRPr="00166F92">
        <w:rPr>
          <w:sz w:val="24"/>
          <w:lang w:val="en-US"/>
        </w:rPr>
        <w:t>except</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required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convene</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described</w:t>
      </w:r>
      <w:r w:rsidR="007E703B" w:rsidRPr="00166F92">
        <w:rPr>
          <w:sz w:val="24"/>
          <w:lang w:val="en-US"/>
        </w:rPr>
        <w:t xml:space="preserve"> </w:t>
      </w:r>
      <w:r w:rsidRPr="00166F92">
        <w:rPr>
          <w:sz w:val="24"/>
          <w:lang w:val="en-US"/>
        </w:rPr>
        <w:t>below.</w:t>
      </w:r>
    </w:p>
    <w:p w14:paraId="0DE352CE" w14:textId="444945F1" w:rsidR="005B4A5F" w:rsidRPr="00166F92" w:rsidRDefault="005B4A5F" w:rsidP="001D5093">
      <w:pPr>
        <w:pStyle w:val="ClauseSubPara"/>
        <w:spacing w:before="0" w:after="200"/>
        <w:ind w:left="0"/>
        <w:rPr>
          <w:sz w:val="24"/>
          <w:lang w:val="en-US"/>
        </w:rPr>
      </w:pPr>
      <w:r w:rsidRPr="00166F92">
        <w:rPr>
          <w:sz w:val="24"/>
          <w:lang w:val="en-US"/>
        </w:rPr>
        <w:t>2.</w:t>
      </w:r>
      <w:r w:rsidR="007E703B" w:rsidRPr="00166F92">
        <w:rPr>
          <w:sz w:val="24"/>
          <w:lang w:val="en-US"/>
        </w:rPr>
        <w:t xml:space="preserve"> </w:t>
      </w:r>
      <w:r w:rsidRPr="00166F92">
        <w:rPr>
          <w:sz w:val="24"/>
          <w:lang w:val="en-US"/>
        </w:rPr>
        <w:tab/>
        <w:t>The</w:t>
      </w:r>
      <w:r w:rsidR="007E703B" w:rsidRPr="00166F92">
        <w:rPr>
          <w:sz w:val="24"/>
          <w:lang w:val="en-US"/>
        </w:rPr>
        <w:t xml:space="preserve"> </w:t>
      </w:r>
      <w:r w:rsidRPr="00166F92">
        <w:rPr>
          <w:sz w:val="24"/>
          <w:lang w:val="en-US"/>
        </w:rPr>
        <w:t>timing</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agenda</w:t>
      </w:r>
      <w:r w:rsidR="007E703B" w:rsidRPr="00166F92">
        <w:rPr>
          <w:sz w:val="24"/>
          <w:lang w:val="en-US"/>
        </w:rPr>
        <w:t xml:space="preserve"> </w:t>
      </w:r>
      <w:r w:rsidRPr="00166F92">
        <w:rPr>
          <w:sz w:val="24"/>
          <w:lang w:val="en-US"/>
        </w:rPr>
        <w:t>for</w:t>
      </w:r>
      <w:r w:rsidR="007E703B" w:rsidRPr="00166F92">
        <w:rPr>
          <w:sz w:val="24"/>
          <w:lang w:val="en-US"/>
        </w:rPr>
        <w:t xml:space="preserve"> </w:t>
      </w:r>
      <w:r w:rsidRPr="00166F92">
        <w:rPr>
          <w:sz w:val="24"/>
          <w:lang w:val="en-US"/>
        </w:rPr>
        <w:t>each</w:t>
      </w:r>
      <w:r w:rsidR="007E703B" w:rsidRPr="00166F92">
        <w:rPr>
          <w:sz w:val="24"/>
          <w:lang w:val="en-US"/>
        </w:rPr>
        <w:t xml:space="preserve"> </w:t>
      </w:r>
      <w:r w:rsidRPr="00166F92">
        <w:rPr>
          <w:sz w:val="24"/>
          <w:lang w:val="en-US"/>
        </w:rPr>
        <w:t>site</w:t>
      </w:r>
      <w:r w:rsidR="007E703B" w:rsidRPr="00166F92">
        <w:rPr>
          <w:sz w:val="24"/>
          <w:lang w:val="en-US"/>
        </w:rPr>
        <w:t xml:space="preserve"> </w:t>
      </w:r>
      <w:r w:rsidRPr="00166F92">
        <w:rPr>
          <w:sz w:val="24"/>
          <w:lang w:val="en-US"/>
        </w:rPr>
        <w:t>visit</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agreed</w:t>
      </w:r>
      <w:r w:rsidR="007E703B" w:rsidRPr="00166F92">
        <w:rPr>
          <w:sz w:val="24"/>
          <w:lang w:val="en-US"/>
        </w:rPr>
        <w:t xml:space="preserve"> </w:t>
      </w:r>
      <w:r w:rsidRPr="00166F92">
        <w:rPr>
          <w:sz w:val="24"/>
          <w:lang w:val="en-US"/>
        </w:rPr>
        <w:t>jointly</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absence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agreement,</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decided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purpose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site</w:t>
      </w:r>
      <w:r w:rsidR="007E703B" w:rsidRPr="00166F92">
        <w:rPr>
          <w:sz w:val="24"/>
          <w:lang w:val="en-US"/>
        </w:rPr>
        <w:t xml:space="preserve"> </w:t>
      </w:r>
      <w:r w:rsidRPr="00166F92">
        <w:rPr>
          <w:sz w:val="24"/>
          <w:lang w:val="en-US"/>
        </w:rPr>
        <w:t>visits</w:t>
      </w:r>
      <w:r w:rsidR="007E703B" w:rsidRPr="00166F92">
        <w:rPr>
          <w:sz w:val="24"/>
          <w:lang w:val="en-US"/>
        </w:rPr>
        <w:t xml:space="preserve"> </w:t>
      </w:r>
      <w:r w:rsidRPr="00166F92">
        <w:rPr>
          <w:sz w:val="24"/>
          <w:lang w:val="en-US"/>
        </w:rPr>
        <w:t>is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enable</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become</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remain</w:t>
      </w:r>
      <w:r w:rsidR="007E703B" w:rsidRPr="00166F92">
        <w:rPr>
          <w:sz w:val="24"/>
          <w:lang w:val="en-US"/>
        </w:rPr>
        <w:t xml:space="preserve"> </w:t>
      </w:r>
      <w:r w:rsidRPr="00166F92">
        <w:rPr>
          <w:sz w:val="24"/>
          <w:lang w:val="en-US"/>
        </w:rPr>
        <w:t>acquainted</w:t>
      </w:r>
      <w:r w:rsidR="007E703B" w:rsidRPr="00166F92">
        <w:rPr>
          <w:sz w:val="24"/>
          <w:lang w:val="en-US"/>
        </w:rPr>
        <w:t xml:space="preserve"> </w:t>
      </w:r>
      <w:r w:rsidRPr="00166F92">
        <w:rPr>
          <w:sz w:val="24"/>
          <w:lang w:val="en-US"/>
        </w:rPr>
        <w:t>with</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progress</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00A43CBE">
        <w:rPr>
          <w:sz w:val="24"/>
          <w:lang w:val="en-US"/>
        </w:rPr>
        <w:t xml:space="preserve">execution of the </w:t>
      </w:r>
      <w:r w:rsidR="00C77D49">
        <w:rPr>
          <w:sz w:val="24"/>
          <w:lang w:val="en-US"/>
        </w:rPr>
        <w:t xml:space="preserve">Contract </w:t>
      </w:r>
      <w:r w:rsidRPr="00166F92">
        <w:rPr>
          <w:sz w:val="24"/>
          <w:lang w:val="en-US"/>
        </w:rPr>
        <w:t>and</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actual</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potential</w:t>
      </w:r>
      <w:r w:rsidR="007E703B" w:rsidRPr="00166F92">
        <w:rPr>
          <w:sz w:val="24"/>
          <w:lang w:val="en-US"/>
        </w:rPr>
        <w:t xml:space="preserve"> </w:t>
      </w:r>
      <w:r w:rsidRPr="00166F92">
        <w:rPr>
          <w:sz w:val="24"/>
          <w:lang w:val="en-US"/>
        </w:rPr>
        <w:t>problems</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claims,</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far</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reasonable,</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prevent</w:t>
      </w:r>
      <w:r w:rsidR="007E703B" w:rsidRPr="00166F92">
        <w:rPr>
          <w:sz w:val="24"/>
          <w:lang w:val="en-US"/>
        </w:rPr>
        <w:t xml:space="preserve"> </w:t>
      </w:r>
      <w:r w:rsidRPr="00166F92">
        <w:rPr>
          <w:sz w:val="24"/>
          <w:lang w:val="en-US"/>
        </w:rPr>
        <w:t>potential</w:t>
      </w:r>
      <w:r w:rsidR="007E703B" w:rsidRPr="00166F92">
        <w:rPr>
          <w:sz w:val="24"/>
          <w:lang w:val="en-US"/>
        </w:rPr>
        <w:t xml:space="preserve"> </w:t>
      </w:r>
      <w:r w:rsidRPr="00166F92">
        <w:rPr>
          <w:sz w:val="24"/>
          <w:lang w:val="en-US"/>
        </w:rPr>
        <w:t>problems</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claims</w:t>
      </w:r>
      <w:r w:rsidR="007E703B" w:rsidRPr="00166F92">
        <w:rPr>
          <w:sz w:val="24"/>
          <w:lang w:val="en-US"/>
        </w:rPr>
        <w:t xml:space="preserve"> </w:t>
      </w:r>
      <w:r w:rsidRPr="00166F92">
        <w:rPr>
          <w:sz w:val="24"/>
          <w:lang w:val="en-US"/>
        </w:rPr>
        <w:t>from</w:t>
      </w:r>
      <w:r w:rsidR="007E703B" w:rsidRPr="00166F92">
        <w:rPr>
          <w:sz w:val="24"/>
          <w:lang w:val="en-US"/>
        </w:rPr>
        <w:t xml:space="preserve"> </w:t>
      </w:r>
      <w:r w:rsidRPr="00166F92">
        <w:rPr>
          <w:sz w:val="24"/>
          <w:lang w:val="en-US"/>
        </w:rPr>
        <w:t>becoming</w:t>
      </w:r>
      <w:r w:rsidR="007E703B" w:rsidRPr="00166F92">
        <w:rPr>
          <w:sz w:val="24"/>
          <w:lang w:val="en-US"/>
        </w:rPr>
        <w:t xml:space="preserve"> </w:t>
      </w:r>
      <w:r w:rsidRPr="00166F92">
        <w:rPr>
          <w:sz w:val="24"/>
          <w:lang w:val="en-US"/>
        </w:rPr>
        <w:t>disputes.</w:t>
      </w:r>
    </w:p>
    <w:p w14:paraId="64EC5604" w14:textId="77777777" w:rsidR="005B4A5F" w:rsidRPr="00166F92" w:rsidRDefault="005B4A5F" w:rsidP="001D5093">
      <w:pPr>
        <w:pStyle w:val="ClauseSubPara"/>
        <w:spacing w:before="0" w:after="200"/>
        <w:ind w:left="0"/>
        <w:rPr>
          <w:sz w:val="24"/>
          <w:lang w:val="en-US"/>
        </w:rPr>
      </w:pPr>
      <w:r w:rsidRPr="00166F92">
        <w:rPr>
          <w:sz w:val="24"/>
          <w:lang w:val="en-US"/>
        </w:rPr>
        <w:t>3.</w:t>
      </w:r>
      <w:r w:rsidR="007E703B" w:rsidRPr="00166F92">
        <w:rPr>
          <w:sz w:val="24"/>
          <w:lang w:val="en-US"/>
        </w:rPr>
        <w:t xml:space="preserve">  </w:t>
      </w:r>
      <w:r w:rsidRPr="00166F92">
        <w:rPr>
          <w:sz w:val="24"/>
          <w:lang w:val="en-US"/>
        </w:rPr>
        <w:tab/>
        <w:t>Site</w:t>
      </w:r>
      <w:r w:rsidR="007E703B" w:rsidRPr="00166F92">
        <w:rPr>
          <w:sz w:val="24"/>
          <w:lang w:val="en-US"/>
        </w:rPr>
        <w:t xml:space="preserve"> </w:t>
      </w:r>
      <w:r w:rsidRPr="00166F92">
        <w:rPr>
          <w:sz w:val="24"/>
          <w:lang w:val="en-US"/>
        </w:rPr>
        <w:t>visits</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attended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Project</w:t>
      </w:r>
      <w:r w:rsidR="007E703B" w:rsidRPr="00166F92">
        <w:rPr>
          <w:sz w:val="24"/>
          <w:lang w:val="en-US"/>
        </w:rPr>
        <w:t xml:space="preserve"> </w:t>
      </w:r>
      <w:r w:rsidRPr="00166F92">
        <w:rPr>
          <w:sz w:val="24"/>
          <w:lang w:val="en-US"/>
        </w:rPr>
        <w:t>Manager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be</w:t>
      </w:r>
      <w:r w:rsidR="007E703B" w:rsidRPr="00166F92">
        <w:rPr>
          <w:sz w:val="24"/>
          <w:lang w:val="en-US"/>
        </w:rPr>
        <w:t xml:space="preserve"> </w:t>
      </w:r>
      <w:r w:rsidR="009D2DC1" w:rsidRPr="00166F92">
        <w:rPr>
          <w:sz w:val="24"/>
          <w:lang w:val="en-US"/>
        </w:rPr>
        <w:t>coordinated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co-operation</w:t>
      </w:r>
      <w:r w:rsidR="007E703B" w:rsidRPr="00166F92">
        <w:rPr>
          <w:sz w:val="24"/>
          <w:lang w:val="en-US"/>
        </w:rPr>
        <w:t xml:space="preserve"> </w:t>
      </w:r>
      <w:r w:rsidRPr="00166F92">
        <w:rPr>
          <w:sz w:val="24"/>
          <w:lang w:val="en-US"/>
        </w:rPr>
        <w:t>with</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ensure</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provision</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appropriate</w:t>
      </w:r>
      <w:r w:rsidR="007E703B" w:rsidRPr="00166F92">
        <w:rPr>
          <w:sz w:val="24"/>
          <w:lang w:val="en-US"/>
        </w:rPr>
        <w:t xml:space="preserve"> </w:t>
      </w:r>
      <w:r w:rsidRPr="00166F92">
        <w:rPr>
          <w:sz w:val="24"/>
          <w:lang w:val="en-US"/>
        </w:rPr>
        <w:t>conference</w:t>
      </w:r>
      <w:r w:rsidR="007E703B" w:rsidRPr="00166F92">
        <w:rPr>
          <w:sz w:val="24"/>
          <w:lang w:val="en-US"/>
        </w:rPr>
        <w:t xml:space="preserve"> </w:t>
      </w:r>
      <w:r w:rsidRPr="00166F92">
        <w:rPr>
          <w:sz w:val="24"/>
          <w:lang w:val="en-US"/>
        </w:rPr>
        <w:t>facilities</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secretarial</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copying</w:t>
      </w:r>
      <w:r w:rsidR="007E703B" w:rsidRPr="00166F92">
        <w:rPr>
          <w:sz w:val="24"/>
          <w:lang w:val="en-US"/>
        </w:rPr>
        <w:t xml:space="preserve"> </w:t>
      </w:r>
      <w:r w:rsidRPr="00166F92">
        <w:rPr>
          <w:sz w:val="24"/>
          <w:lang w:val="en-US"/>
        </w:rPr>
        <w:t>services.</w:t>
      </w:r>
      <w:r w:rsidR="007E703B" w:rsidRPr="00166F92">
        <w:rPr>
          <w:sz w:val="24"/>
          <w:lang w:val="en-US"/>
        </w:rPr>
        <w:t xml:space="preserve"> </w:t>
      </w:r>
      <w:r w:rsidRPr="00166F92">
        <w:rPr>
          <w:sz w:val="24"/>
          <w:lang w:val="en-US"/>
        </w:rPr>
        <w:t>At</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conclusion</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each</w:t>
      </w:r>
      <w:r w:rsidR="007E703B" w:rsidRPr="00166F92">
        <w:rPr>
          <w:sz w:val="24"/>
          <w:lang w:val="en-US"/>
        </w:rPr>
        <w:t xml:space="preserve"> </w:t>
      </w:r>
      <w:r w:rsidRPr="00166F92">
        <w:rPr>
          <w:sz w:val="24"/>
          <w:lang w:val="en-US"/>
        </w:rPr>
        <w:t>site</w:t>
      </w:r>
      <w:r w:rsidR="007E703B" w:rsidRPr="00166F92">
        <w:rPr>
          <w:sz w:val="24"/>
          <w:lang w:val="en-US"/>
        </w:rPr>
        <w:t xml:space="preserve"> </w:t>
      </w:r>
      <w:r w:rsidRPr="00166F92">
        <w:rPr>
          <w:sz w:val="24"/>
          <w:lang w:val="en-US"/>
        </w:rPr>
        <w:t>visit</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before</w:t>
      </w:r>
      <w:r w:rsidR="007E703B" w:rsidRPr="00166F92">
        <w:rPr>
          <w:sz w:val="24"/>
          <w:lang w:val="en-US"/>
        </w:rPr>
        <w:t xml:space="preserve"> </w:t>
      </w:r>
      <w:r w:rsidRPr="00166F92">
        <w:rPr>
          <w:sz w:val="24"/>
          <w:lang w:val="en-US"/>
        </w:rPr>
        <w:t>leaving</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site,</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prepare</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report</w:t>
      </w:r>
      <w:r w:rsidR="007E703B" w:rsidRPr="00166F92">
        <w:rPr>
          <w:sz w:val="24"/>
          <w:lang w:val="en-US"/>
        </w:rPr>
        <w:t xml:space="preserve"> </w:t>
      </w:r>
      <w:r w:rsidRPr="00166F92">
        <w:rPr>
          <w:sz w:val="24"/>
          <w:lang w:val="en-US"/>
        </w:rPr>
        <w:t>on</w:t>
      </w:r>
      <w:r w:rsidR="007E703B" w:rsidRPr="00166F92">
        <w:rPr>
          <w:sz w:val="24"/>
          <w:lang w:val="en-US"/>
        </w:rPr>
        <w:t xml:space="preserve"> </w:t>
      </w:r>
      <w:r w:rsidRPr="00166F92">
        <w:rPr>
          <w:sz w:val="24"/>
          <w:lang w:val="en-US"/>
        </w:rPr>
        <w:t>its</w:t>
      </w:r>
      <w:r w:rsidR="007E703B" w:rsidRPr="00166F92">
        <w:rPr>
          <w:sz w:val="24"/>
          <w:lang w:val="en-US"/>
        </w:rPr>
        <w:t xml:space="preserve"> </w:t>
      </w:r>
      <w:r w:rsidRPr="00166F92">
        <w:rPr>
          <w:sz w:val="24"/>
          <w:lang w:val="en-US"/>
        </w:rPr>
        <w:t>activities</w:t>
      </w:r>
      <w:r w:rsidR="007E703B" w:rsidRPr="00166F92">
        <w:rPr>
          <w:sz w:val="24"/>
          <w:lang w:val="en-US"/>
        </w:rPr>
        <w:t xml:space="preserve"> </w:t>
      </w:r>
      <w:r w:rsidRPr="00166F92">
        <w:rPr>
          <w:sz w:val="24"/>
          <w:lang w:val="en-US"/>
        </w:rPr>
        <w:t>during</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visit</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send</w:t>
      </w:r>
      <w:r w:rsidR="007E703B" w:rsidRPr="00166F92">
        <w:rPr>
          <w:sz w:val="24"/>
          <w:lang w:val="en-US"/>
        </w:rPr>
        <w:t xml:space="preserve"> </w:t>
      </w:r>
      <w:r w:rsidRPr="00166F92">
        <w:rPr>
          <w:sz w:val="24"/>
          <w:lang w:val="en-US"/>
        </w:rPr>
        <w:t>copies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p>
    <w:p w14:paraId="59ACC599" w14:textId="77777777" w:rsidR="005B4A5F" w:rsidRPr="00166F92" w:rsidRDefault="005B4A5F" w:rsidP="001D5093">
      <w:pPr>
        <w:pStyle w:val="ClauseSubPara"/>
        <w:spacing w:before="0" w:after="200"/>
        <w:ind w:left="0"/>
        <w:rPr>
          <w:sz w:val="24"/>
          <w:lang w:val="en-US"/>
        </w:rPr>
      </w:pPr>
      <w:r w:rsidRPr="00166F92">
        <w:rPr>
          <w:sz w:val="24"/>
          <w:lang w:val="en-US"/>
        </w:rPr>
        <w:t>4.</w:t>
      </w:r>
      <w:r w:rsidR="007E703B" w:rsidRPr="00166F92">
        <w:rPr>
          <w:sz w:val="24"/>
          <w:lang w:val="en-US"/>
        </w:rPr>
        <w:t xml:space="preserve">  </w:t>
      </w:r>
      <w:r w:rsidRPr="00166F92">
        <w:rPr>
          <w:sz w:val="24"/>
          <w:lang w:val="en-US"/>
        </w:rPr>
        <w:tab/>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furnish</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one</w:t>
      </w:r>
      <w:r w:rsidR="007E703B" w:rsidRPr="00166F92">
        <w:rPr>
          <w:sz w:val="24"/>
          <w:lang w:val="en-US"/>
        </w:rPr>
        <w:t xml:space="preserve"> </w:t>
      </w:r>
      <w:r w:rsidRPr="00166F92">
        <w:rPr>
          <w:sz w:val="24"/>
          <w:lang w:val="en-US"/>
        </w:rPr>
        <w:t>copy</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all</w:t>
      </w:r>
      <w:r w:rsidR="007E703B" w:rsidRPr="00166F92">
        <w:rPr>
          <w:sz w:val="24"/>
          <w:lang w:val="en-US"/>
        </w:rPr>
        <w:t xml:space="preserve"> </w:t>
      </w:r>
      <w:r w:rsidRPr="00166F92">
        <w:rPr>
          <w:sz w:val="24"/>
          <w:lang w:val="en-US"/>
        </w:rPr>
        <w:t>documents</w:t>
      </w:r>
      <w:r w:rsidR="007E703B" w:rsidRPr="00166F92">
        <w:rPr>
          <w:sz w:val="24"/>
          <w:lang w:val="en-US"/>
        </w:rPr>
        <w:t xml:space="preserve"> </w:t>
      </w:r>
      <w:r w:rsidRPr="00166F92">
        <w:rPr>
          <w:sz w:val="24"/>
          <w:lang w:val="en-US"/>
        </w:rPr>
        <w:t>which</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may</w:t>
      </w:r>
      <w:r w:rsidR="007E703B" w:rsidRPr="00166F92">
        <w:rPr>
          <w:sz w:val="24"/>
          <w:lang w:val="en-US"/>
        </w:rPr>
        <w:t xml:space="preserve"> </w:t>
      </w:r>
      <w:r w:rsidRPr="00166F92">
        <w:rPr>
          <w:sz w:val="24"/>
          <w:lang w:val="en-US"/>
        </w:rPr>
        <w:t>request,</w:t>
      </w:r>
      <w:r w:rsidR="007E703B" w:rsidRPr="00166F92">
        <w:rPr>
          <w:sz w:val="24"/>
          <w:lang w:val="en-US"/>
        </w:rPr>
        <w:t xml:space="preserve"> </w:t>
      </w:r>
      <w:r w:rsidRPr="00166F92">
        <w:rPr>
          <w:sz w:val="24"/>
          <w:lang w:val="en-US"/>
        </w:rPr>
        <w:t>including</w:t>
      </w:r>
      <w:r w:rsidR="007E703B" w:rsidRPr="00166F92">
        <w:rPr>
          <w:sz w:val="24"/>
          <w:lang w:val="en-US"/>
        </w:rPr>
        <w:t xml:space="preserve"> </w:t>
      </w:r>
      <w:r w:rsidRPr="00166F92">
        <w:rPr>
          <w:sz w:val="24"/>
          <w:lang w:val="en-US"/>
        </w:rPr>
        <w:t>Contract</w:t>
      </w:r>
      <w:r w:rsidR="007E703B" w:rsidRPr="00166F92">
        <w:rPr>
          <w:sz w:val="24"/>
          <w:lang w:val="en-US"/>
        </w:rPr>
        <w:t xml:space="preserve"> </w:t>
      </w:r>
      <w:r w:rsidRPr="00166F92">
        <w:rPr>
          <w:sz w:val="24"/>
          <w:lang w:val="en-US"/>
        </w:rPr>
        <w:t>documents,</w:t>
      </w:r>
      <w:r w:rsidR="007E703B" w:rsidRPr="00166F92">
        <w:rPr>
          <w:sz w:val="24"/>
          <w:lang w:val="en-US"/>
        </w:rPr>
        <w:t xml:space="preserve"> </w:t>
      </w:r>
      <w:r w:rsidRPr="00166F92">
        <w:rPr>
          <w:sz w:val="24"/>
          <w:lang w:val="en-US"/>
        </w:rPr>
        <w:t>progress</w:t>
      </w:r>
      <w:r w:rsidR="007E703B" w:rsidRPr="00166F92">
        <w:rPr>
          <w:sz w:val="24"/>
          <w:lang w:val="en-US"/>
        </w:rPr>
        <w:t xml:space="preserve"> </w:t>
      </w:r>
      <w:r w:rsidRPr="00166F92">
        <w:rPr>
          <w:sz w:val="24"/>
          <w:lang w:val="en-US"/>
        </w:rPr>
        <w:t>reports,</w:t>
      </w:r>
      <w:r w:rsidR="007E703B" w:rsidRPr="00166F92">
        <w:rPr>
          <w:sz w:val="24"/>
          <w:lang w:val="en-US"/>
        </w:rPr>
        <w:t xml:space="preserve"> </w:t>
      </w:r>
      <w:r w:rsidRPr="00166F92">
        <w:rPr>
          <w:sz w:val="24"/>
          <w:lang w:val="en-US"/>
        </w:rPr>
        <w:t>variation</w:t>
      </w:r>
      <w:r w:rsidR="007E703B" w:rsidRPr="00166F92">
        <w:rPr>
          <w:sz w:val="24"/>
          <w:lang w:val="en-US"/>
        </w:rPr>
        <w:t xml:space="preserve"> </w:t>
      </w:r>
      <w:r w:rsidRPr="00166F92">
        <w:rPr>
          <w:sz w:val="24"/>
          <w:lang w:val="en-US"/>
        </w:rPr>
        <w:t>instructions,</w:t>
      </w:r>
      <w:r w:rsidR="007E703B" w:rsidRPr="00166F92">
        <w:rPr>
          <w:sz w:val="24"/>
          <w:lang w:val="en-US"/>
        </w:rPr>
        <w:t xml:space="preserve"> </w:t>
      </w:r>
      <w:r w:rsidRPr="00166F92">
        <w:rPr>
          <w:sz w:val="24"/>
          <w:lang w:val="en-US"/>
        </w:rPr>
        <w:t>certificates</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documents</w:t>
      </w:r>
      <w:r w:rsidR="007E703B" w:rsidRPr="00166F92">
        <w:rPr>
          <w:sz w:val="24"/>
          <w:lang w:val="en-US"/>
        </w:rPr>
        <w:t xml:space="preserve"> </w:t>
      </w:r>
      <w:r w:rsidRPr="00166F92">
        <w:rPr>
          <w:sz w:val="24"/>
          <w:lang w:val="en-US"/>
        </w:rPr>
        <w:t>pertinent</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performance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w:t>
      </w:r>
      <w:r w:rsidR="007E703B" w:rsidRPr="00166F92">
        <w:rPr>
          <w:sz w:val="24"/>
          <w:lang w:val="en-US"/>
        </w:rPr>
        <w:t xml:space="preserve"> </w:t>
      </w:r>
      <w:r w:rsidRPr="00166F92">
        <w:rPr>
          <w:sz w:val="24"/>
          <w:lang w:val="en-US"/>
        </w:rPr>
        <w:t>All</w:t>
      </w:r>
      <w:r w:rsidR="007E703B" w:rsidRPr="00166F92">
        <w:rPr>
          <w:sz w:val="24"/>
          <w:lang w:val="en-US"/>
        </w:rPr>
        <w:t xml:space="preserve"> </w:t>
      </w:r>
      <w:r w:rsidRPr="00166F92">
        <w:rPr>
          <w:sz w:val="24"/>
          <w:lang w:val="en-US"/>
        </w:rPr>
        <w:t>communications</w:t>
      </w:r>
      <w:r w:rsidR="007E703B" w:rsidRPr="00166F92">
        <w:rPr>
          <w:sz w:val="24"/>
          <w:lang w:val="en-US"/>
        </w:rPr>
        <w:t xml:space="preserve"> </w:t>
      </w:r>
      <w:r w:rsidRPr="00166F92">
        <w:rPr>
          <w:sz w:val="24"/>
          <w:lang w:val="en-US"/>
        </w:rPr>
        <w:t>between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copied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Party.</w:t>
      </w:r>
      <w:r w:rsidR="007E703B" w:rsidRPr="00166F92">
        <w:rPr>
          <w:sz w:val="24"/>
          <w:lang w:val="en-US"/>
        </w:rPr>
        <w:t xml:space="preserve"> </w:t>
      </w:r>
      <w:r w:rsidRPr="00166F92">
        <w:rPr>
          <w:sz w:val="24"/>
          <w:lang w:val="en-US"/>
        </w:rPr>
        <w:t>If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comprises</w:t>
      </w:r>
      <w:r w:rsidR="007E703B" w:rsidRPr="00166F92">
        <w:rPr>
          <w:sz w:val="24"/>
          <w:lang w:val="en-US"/>
        </w:rPr>
        <w:t xml:space="preserve"> </w:t>
      </w:r>
      <w:r w:rsidRPr="00166F92">
        <w:rPr>
          <w:sz w:val="24"/>
          <w:lang w:val="en-US"/>
        </w:rPr>
        <w:t>three</w:t>
      </w:r>
      <w:r w:rsidR="007E703B" w:rsidRPr="00166F92">
        <w:rPr>
          <w:sz w:val="24"/>
          <w:lang w:val="en-US"/>
        </w:rPr>
        <w:t xml:space="preserve"> </w:t>
      </w:r>
      <w:r w:rsidRPr="00166F92">
        <w:rPr>
          <w:sz w:val="24"/>
          <w:lang w:val="en-US"/>
        </w:rPr>
        <w:t>persons,</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send</w:t>
      </w:r>
      <w:r w:rsidR="007E703B" w:rsidRPr="00166F92">
        <w:rPr>
          <w:sz w:val="24"/>
          <w:lang w:val="en-US"/>
        </w:rPr>
        <w:t xml:space="preserve"> </w:t>
      </w:r>
      <w:r w:rsidRPr="00166F92">
        <w:rPr>
          <w:sz w:val="24"/>
          <w:lang w:val="en-US"/>
        </w:rPr>
        <w:t>copies</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these</w:t>
      </w:r>
      <w:r w:rsidR="007E703B" w:rsidRPr="00166F92">
        <w:rPr>
          <w:sz w:val="24"/>
          <w:lang w:val="en-US"/>
        </w:rPr>
        <w:t xml:space="preserve"> </w:t>
      </w:r>
      <w:r w:rsidRPr="00166F92">
        <w:rPr>
          <w:sz w:val="24"/>
          <w:lang w:val="en-US"/>
        </w:rPr>
        <w:t>requested</w:t>
      </w:r>
      <w:r w:rsidR="007E703B" w:rsidRPr="00166F92">
        <w:rPr>
          <w:sz w:val="24"/>
          <w:lang w:val="en-US"/>
        </w:rPr>
        <w:t xml:space="preserve"> </w:t>
      </w:r>
      <w:r w:rsidRPr="00166F92">
        <w:rPr>
          <w:sz w:val="24"/>
          <w:lang w:val="en-US"/>
        </w:rPr>
        <w:t>documents</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these</w:t>
      </w:r>
      <w:r w:rsidR="007E703B" w:rsidRPr="00166F92">
        <w:rPr>
          <w:sz w:val="24"/>
          <w:lang w:val="en-US"/>
        </w:rPr>
        <w:t xml:space="preserve"> </w:t>
      </w:r>
      <w:r w:rsidRPr="00166F92">
        <w:rPr>
          <w:sz w:val="24"/>
          <w:lang w:val="en-US"/>
        </w:rPr>
        <w:t>communications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each</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these</w:t>
      </w:r>
      <w:r w:rsidR="007E703B" w:rsidRPr="00166F92">
        <w:rPr>
          <w:sz w:val="24"/>
          <w:lang w:val="en-US"/>
        </w:rPr>
        <w:t xml:space="preserve"> </w:t>
      </w:r>
      <w:r w:rsidRPr="00166F92">
        <w:rPr>
          <w:sz w:val="24"/>
          <w:lang w:val="en-US"/>
        </w:rPr>
        <w:t>persons.</w:t>
      </w:r>
    </w:p>
    <w:p w14:paraId="542558DF" w14:textId="77777777" w:rsidR="005B4A5F" w:rsidRPr="00166F92" w:rsidRDefault="005B4A5F" w:rsidP="001D5093">
      <w:pPr>
        <w:pStyle w:val="ClauseSubPara"/>
        <w:spacing w:before="0" w:after="200"/>
        <w:ind w:left="0"/>
        <w:rPr>
          <w:sz w:val="24"/>
          <w:lang w:val="en-US"/>
        </w:rPr>
      </w:pPr>
      <w:r w:rsidRPr="00166F92">
        <w:rPr>
          <w:sz w:val="24"/>
          <w:lang w:val="en-US"/>
        </w:rPr>
        <w:t>5.</w:t>
      </w:r>
      <w:r w:rsidR="007E703B" w:rsidRPr="00166F92">
        <w:rPr>
          <w:sz w:val="24"/>
          <w:lang w:val="en-US"/>
        </w:rPr>
        <w:t xml:space="preserve">  </w:t>
      </w:r>
      <w:r w:rsidRPr="00166F92">
        <w:rPr>
          <w:sz w:val="24"/>
          <w:lang w:val="en-US"/>
        </w:rPr>
        <w:tab/>
        <w:t>If</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dispute</w:t>
      </w:r>
      <w:r w:rsidR="007E703B" w:rsidRPr="00166F92">
        <w:rPr>
          <w:sz w:val="24"/>
          <w:lang w:val="en-US"/>
        </w:rPr>
        <w:t xml:space="preserve"> </w:t>
      </w:r>
      <w:r w:rsidRPr="00166F92">
        <w:rPr>
          <w:sz w:val="24"/>
          <w:lang w:val="en-US"/>
        </w:rPr>
        <w:t>is</w:t>
      </w:r>
      <w:r w:rsidR="007E703B" w:rsidRPr="00166F92">
        <w:rPr>
          <w:sz w:val="24"/>
          <w:lang w:val="en-US"/>
        </w:rPr>
        <w:t xml:space="preserve"> </w:t>
      </w:r>
      <w:r w:rsidRPr="00166F92">
        <w:rPr>
          <w:sz w:val="24"/>
          <w:lang w:val="en-US"/>
        </w:rPr>
        <w:t>referred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accordance</w:t>
      </w:r>
      <w:r w:rsidR="007E703B" w:rsidRPr="00166F92">
        <w:rPr>
          <w:sz w:val="24"/>
          <w:lang w:val="en-US"/>
        </w:rPr>
        <w:t xml:space="preserve"> </w:t>
      </w:r>
      <w:r w:rsidRPr="00166F92">
        <w:rPr>
          <w:sz w:val="24"/>
          <w:lang w:val="en-US"/>
        </w:rPr>
        <w:t>with</w:t>
      </w:r>
      <w:r w:rsidR="007E703B" w:rsidRPr="00166F92">
        <w:rPr>
          <w:sz w:val="24"/>
          <w:lang w:val="en-US"/>
        </w:rPr>
        <w:t xml:space="preserve"> </w:t>
      </w:r>
      <w:r w:rsidRPr="00166F92">
        <w:rPr>
          <w:sz w:val="24"/>
          <w:lang w:val="en-US"/>
        </w:rPr>
        <w:t>GCC</w:t>
      </w:r>
      <w:r w:rsidR="007E703B" w:rsidRPr="00166F92">
        <w:rPr>
          <w:sz w:val="24"/>
          <w:lang w:val="en-US"/>
        </w:rPr>
        <w:t xml:space="preserve"> </w:t>
      </w:r>
      <w:r w:rsidRPr="00166F92">
        <w:rPr>
          <w:sz w:val="24"/>
          <w:lang w:val="en-US"/>
        </w:rPr>
        <w:t>Sub-Clause</w:t>
      </w:r>
      <w:r w:rsidR="007E703B" w:rsidRPr="00166F92">
        <w:rPr>
          <w:sz w:val="24"/>
          <w:lang w:val="en-US"/>
        </w:rPr>
        <w:t xml:space="preserve"> </w:t>
      </w:r>
      <w:r w:rsidRPr="00166F92">
        <w:rPr>
          <w:sz w:val="24"/>
          <w:lang w:val="en-US"/>
        </w:rPr>
        <w:t>46.3,</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proceed</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accordance</w:t>
      </w:r>
      <w:r w:rsidR="007E703B" w:rsidRPr="00166F92">
        <w:rPr>
          <w:sz w:val="24"/>
          <w:lang w:val="en-US"/>
        </w:rPr>
        <w:t xml:space="preserve"> </w:t>
      </w:r>
      <w:r w:rsidRPr="00166F92">
        <w:rPr>
          <w:sz w:val="24"/>
          <w:lang w:val="en-US"/>
        </w:rPr>
        <w:t>with</w:t>
      </w:r>
      <w:r w:rsidR="007E703B" w:rsidRPr="00166F92">
        <w:rPr>
          <w:sz w:val="24"/>
          <w:lang w:val="en-US"/>
        </w:rPr>
        <w:t xml:space="preserve"> </w:t>
      </w:r>
      <w:r w:rsidRPr="00166F92">
        <w:rPr>
          <w:sz w:val="24"/>
          <w:lang w:val="en-US"/>
        </w:rPr>
        <w:t>GCC</w:t>
      </w:r>
      <w:r w:rsidR="007E703B" w:rsidRPr="00166F92">
        <w:rPr>
          <w:sz w:val="24"/>
          <w:lang w:val="en-US"/>
        </w:rPr>
        <w:t xml:space="preserve"> </w:t>
      </w:r>
      <w:r w:rsidRPr="00166F92">
        <w:rPr>
          <w:sz w:val="24"/>
          <w:lang w:val="en-US"/>
        </w:rPr>
        <w:t>Sub-Clause</w:t>
      </w:r>
      <w:r w:rsidR="007E703B" w:rsidRPr="00166F92">
        <w:rPr>
          <w:sz w:val="24"/>
          <w:lang w:val="en-US"/>
        </w:rPr>
        <w:t xml:space="preserve"> </w:t>
      </w:r>
      <w:r w:rsidRPr="00166F92">
        <w:rPr>
          <w:sz w:val="24"/>
          <w:lang w:val="en-US"/>
        </w:rPr>
        <w:t>46.3</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these</w:t>
      </w:r>
      <w:r w:rsidR="007E703B" w:rsidRPr="00166F92">
        <w:rPr>
          <w:sz w:val="24"/>
          <w:lang w:val="en-US"/>
        </w:rPr>
        <w:t xml:space="preserve"> </w:t>
      </w:r>
      <w:r w:rsidRPr="00166F92">
        <w:rPr>
          <w:sz w:val="24"/>
          <w:lang w:val="en-US"/>
        </w:rPr>
        <w:t>Guidelines.</w:t>
      </w:r>
      <w:r w:rsidR="007E703B" w:rsidRPr="00166F92">
        <w:rPr>
          <w:sz w:val="24"/>
          <w:lang w:val="en-US"/>
        </w:rPr>
        <w:t xml:space="preserve"> </w:t>
      </w:r>
      <w:r w:rsidRPr="00166F92">
        <w:rPr>
          <w:sz w:val="24"/>
          <w:lang w:val="en-US"/>
        </w:rPr>
        <w:t>Subject</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time</w:t>
      </w:r>
      <w:r w:rsidR="007E703B" w:rsidRPr="00166F92">
        <w:rPr>
          <w:sz w:val="24"/>
          <w:lang w:val="en-US"/>
        </w:rPr>
        <w:t xml:space="preserve"> </w:t>
      </w:r>
      <w:r w:rsidRPr="00166F92">
        <w:rPr>
          <w:sz w:val="24"/>
          <w:lang w:val="en-US"/>
        </w:rPr>
        <w:t>allowed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give</w:t>
      </w:r>
      <w:r w:rsidR="007E703B" w:rsidRPr="00166F92">
        <w:rPr>
          <w:sz w:val="24"/>
          <w:lang w:val="en-US"/>
        </w:rPr>
        <w:t xml:space="preserve"> </w:t>
      </w:r>
      <w:r w:rsidRPr="00166F92">
        <w:rPr>
          <w:sz w:val="24"/>
          <w:lang w:val="en-US"/>
        </w:rPr>
        <w:t>notice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decision</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relevant</w:t>
      </w:r>
      <w:r w:rsidR="007E703B" w:rsidRPr="00166F92">
        <w:rPr>
          <w:sz w:val="24"/>
          <w:lang w:val="en-US"/>
        </w:rPr>
        <w:t xml:space="preserve"> </w:t>
      </w:r>
      <w:r w:rsidRPr="00166F92">
        <w:rPr>
          <w:sz w:val="24"/>
          <w:lang w:val="en-US"/>
        </w:rPr>
        <w:t>factors,</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p>
    <w:p w14:paraId="37CF3822" w14:textId="77777777" w:rsidR="005B4A5F" w:rsidRPr="00166F92" w:rsidRDefault="005B4A5F" w:rsidP="001D5093">
      <w:pPr>
        <w:pStyle w:val="ClauseSubList"/>
        <w:tabs>
          <w:tab w:val="clear" w:pos="3987"/>
        </w:tabs>
        <w:spacing w:after="200"/>
        <w:ind w:left="1440" w:hanging="720"/>
        <w:rPr>
          <w:rFonts w:ascii="Helvetica Neue" w:hAnsi="Helvetica Neue"/>
          <w:sz w:val="24"/>
          <w:lang w:val="en-US"/>
        </w:rPr>
      </w:pPr>
      <w:r w:rsidRPr="00166F92">
        <w:rPr>
          <w:sz w:val="24"/>
          <w:lang w:val="en-US"/>
        </w:rPr>
        <w:t>(a)</w:t>
      </w:r>
      <w:r w:rsidR="007E703B" w:rsidRPr="00166F92">
        <w:rPr>
          <w:sz w:val="24"/>
          <w:lang w:val="en-US"/>
        </w:rPr>
        <w:t xml:space="preserve">  </w:t>
      </w:r>
      <w:r w:rsidRPr="00166F92">
        <w:rPr>
          <w:sz w:val="24"/>
          <w:lang w:val="en-US"/>
        </w:rPr>
        <w:tab/>
        <w:t>act</w:t>
      </w:r>
      <w:r w:rsidR="007E703B" w:rsidRPr="00166F92">
        <w:rPr>
          <w:sz w:val="24"/>
          <w:lang w:val="en-US"/>
        </w:rPr>
        <w:t xml:space="preserve"> </w:t>
      </w:r>
      <w:r w:rsidRPr="00166F92">
        <w:rPr>
          <w:sz w:val="24"/>
          <w:lang w:val="en-US"/>
        </w:rPr>
        <w:t>fairly</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impartially</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between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giving</w:t>
      </w:r>
      <w:r w:rsidR="007E703B" w:rsidRPr="00166F92">
        <w:rPr>
          <w:sz w:val="24"/>
          <w:lang w:val="en-US"/>
        </w:rPr>
        <w:t xml:space="preserve"> </w:t>
      </w:r>
      <w:r w:rsidRPr="00166F92">
        <w:rPr>
          <w:sz w:val="24"/>
          <w:lang w:val="en-US"/>
        </w:rPr>
        <w:t>each</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them</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reasonable</w:t>
      </w:r>
      <w:r w:rsidR="007E703B" w:rsidRPr="00166F92">
        <w:rPr>
          <w:sz w:val="24"/>
          <w:lang w:val="en-US"/>
        </w:rPr>
        <w:t xml:space="preserve"> </w:t>
      </w:r>
      <w:r w:rsidRPr="00166F92">
        <w:rPr>
          <w:sz w:val="24"/>
          <w:lang w:val="en-US"/>
        </w:rPr>
        <w:t>opportunity</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putting</w:t>
      </w:r>
      <w:r w:rsidR="007E703B" w:rsidRPr="00166F92">
        <w:rPr>
          <w:sz w:val="24"/>
          <w:lang w:val="en-US"/>
        </w:rPr>
        <w:t xml:space="preserve"> </w:t>
      </w:r>
      <w:r w:rsidRPr="00166F92">
        <w:rPr>
          <w:sz w:val="24"/>
          <w:lang w:val="en-US"/>
        </w:rPr>
        <w:t>his</w:t>
      </w:r>
      <w:r w:rsidR="007E703B" w:rsidRPr="00166F92">
        <w:rPr>
          <w:sz w:val="24"/>
          <w:lang w:val="en-US"/>
        </w:rPr>
        <w:t xml:space="preserve"> </w:t>
      </w:r>
      <w:r w:rsidRPr="00166F92">
        <w:rPr>
          <w:sz w:val="24"/>
          <w:lang w:val="en-US"/>
        </w:rPr>
        <w:t>case</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responding</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other’s</w:t>
      </w:r>
      <w:r w:rsidR="007E703B" w:rsidRPr="00166F92">
        <w:rPr>
          <w:sz w:val="24"/>
          <w:lang w:val="en-US"/>
        </w:rPr>
        <w:t xml:space="preserve"> </w:t>
      </w:r>
      <w:r w:rsidRPr="00166F92">
        <w:rPr>
          <w:sz w:val="24"/>
          <w:lang w:val="en-US"/>
        </w:rPr>
        <w:t>case,</w:t>
      </w:r>
      <w:r w:rsidR="007E703B" w:rsidRPr="00166F92">
        <w:rPr>
          <w:sz w:val="24"/>
          <w:lang w:val="en-US"/>
        </w:rPr>
        <w:t xml:space="preserve"> </w:t>
      </w:r>
      <w:r w:rsidRPr="00166F92">
        <w:rPr>
          <w:sz w:val="24"/>
          <w:lang w:val="en-US"/>
        </w:rPr>
        <w:t>and</w:t>
      </w:r>
    </w:p>
    <w:p w14:paraId="23A93104" w14:textId="77777777" w:rsidR="005B4A5F" w:rsidRPr="00166F92" w:rsidRDefault="005B4A5F" w:rsidP="001D5093">
      <w:pPr>
        <w:pStyle w:val="ClauseSubList"/>
        <w:tabs>
          <w:tab w:val="clear" w:pos="3987"/>
        </w:tabs>
        <w:spacing w:after="200"/>
        <w:ind w:left="1440" w:hanging="720"/>
        <w:rPr>
          <w:rFonts w:ascii="Helvetica Neue" w:hAnsi="Helvetica Neue"/>
          <w:sz w:val="24"/>
          <w:lang w:val="en-US"/>
        </w:rPr>
      </w:pPr>
      <w:r w:rsidRPr="00166F92">
        <w:rPr>
          <w:sz w:val="24"/>
          <w:lang w:val="en-US"/>
        </w:rPr>
        <w:t>(b)</w:t>
      </w:r>
      <w:r w:rsidR="007E703B" w:rsidRPr="00166F92">
        <w:rPr>
          <w:sz w:val="24"/>
          <w:lang w:val="en-US"/>
        </w:rPr>
        <w:t xml:space="preserve">  </w:t>
      </w:r>
      <w:r w:rsidRPr="00166F92">
        <w:rPr>
          <w:sz w:val="24"/>
          <w:lang w:val="en-US"/>
        </w:rPr>
        <w:tab/>
        <w:t>adopt</w:t>
      </w:r>
      <w:r w:rsidR="007E703B" w:rsidRPr="00166F92">
        <w:rPr>
          <w:sz w:val="24"/>
          <w:lang w:val="en-US"/>
        </w:rPr>
        <w:t xml:space="preserve"> </w:t>
      </w:r>
      <w:r w:rsidRPr="00166F92">
        <w:rPr>
          <w:sz w:val="24"/>
          <w:lang w:val="en-US"/>
        </w:rPr>
        <w:t>procedures</w:t>
      </w:r>
      <w:r w:rsidR="007E703B" w:rsidRPr="00166F92">
        <w:rPr>
          <w:sz w:val="24"/>
          <w:lang w:val="en-US"/>
        </w:rPr>
        <w:t xml:space="preserve"> </w:t>
      </w:r>
      <w:r w:rsidRPr="00166F92">
        <w:rPr>
          <w:sz w:val="24"/>
          <w:lang w:val="en-US"/>
        </w:rPr>
        <w:t>suitable</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dispute,</w:t>
      </w:r>
      <w:r w:rsidR="007E703B" w:rsidRPr="00166F92">
        <w:rPr>
          <w:sz w:val="24"/>
          <w:lang w:val="en-US"/>
        </w:rPr>
        <w:t xml:space="preserve"> </w:t>
      </w:r>
      <w:r w:rsidRPr="00166F92">
        <w:rPr>
          <w:sz w:val="24"/>
          <w:lang w:val="en-US"/>
        </w:rPr>
        <w:t>avoiding</w:t>
      </w:r>
      <w:r w:rsidR="007E703B" w:rsidRPr="00166F92">
        <w:rPr>
          <w:sz w:val="24"/>
          <w:lang w:val="en-US"/>
        </w:rPr>
        <w:t xml:space="preserve"> </w:t>
      </w:r>
      <w:r w:rsidRPr="00166F92">
        <w:rPr>
          <w:sz w:val="24"/>
          <w:lang w:val="en-US"/>
        </w:rPr>
        <w:t>unnecessary</w:t>
      </w:r>
      <w:r w:rsidR="007E703B" w:rsidRPr="00166F92">
        <w:rPr>
          <w:sz w:val="24"/>
          <w:lang w:val="en-US"/>
        </w:rPr>
        <w:t xml:space="preserve"> </w:t>
      </w:r>
      <w:r w:rsidRPr="00166F92">
        <w:rPr>
          <w:sz w:val="24"/>
          <w:lang w:val="en-US"/>
        </w:rPr>
        <w:t>delay</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expense.</w:t>
      </w:r>
    </w:p>
    <w:p w14:paraId="2CCA36ED" w14:textId="77777777" w:rsidR="005B4A5F" w:rsidRPr="00166F92" w:rsidRDefault="005B4A5F" w:rsidP="001D5093">
      <w:pPr>
        <w:pStyle w:val="ClauseSubPara"/>
        <w:spacing w:before="0" w:after="200"/>
        <w:ind w:left="0"/>
        <w:rPr>
          <w:sz w:val="24"/>
          <w:lang w:val="en-US"/>
        </w:rPr>
      </w:pPr>
      <w:r w:rsidRPr="00166F92">
        <w:rPr>
          <w:sz w:val="24"/>
          <w:lang w:val="en-US"/>
        </w:rPr>
        <w:t>6.</w:t>
      </w:r>
      <w:r w:rsidR="007E703B" w:rsidRPr="00166F92">
        <w:rPr>
          <w:sz w:val="24"/>
          <w:lang w:val="en-US"/>
        </w:rPr>
        <w:t xml:space="preserve">  </w:t>
      </w:r>
      <w:r w:rsidRPr="00166F92">
        <w:rPr>
          <w:sz w:val="24"/>
          <w:lang w:val="en-US"/>
        </w:rPr>
        <w:tab/>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may</w:t>
      </w:r>
      <w:r w:rsidR="007E703B" w:rsidRPr="00166F92">
        <w:rPr>
          <w:sz w:val="24"/>
          <w:lang w:val="en-US"/>
        </w:rPr>
        <w:t xml:space="preserve"> </w:t>
      </w:r>
      <w:r w:rsidRPr="00166F92">
        <w:rPr>
          <w:sz w:val="24"/>
          <w:lang w:val="en-US"/>
        </w:rPr>
        <w:t>conduct</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on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dispute,</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which</w:t>
      </w:r>
      <w:r w:rsidR="007E703B" w:rsidRPr="00166F92">
        <w:rPr>
          <w:sz w:val="24"/>
          <w:lang w:val="en-US"/>
        </w:rPr>
        <w:t xml:space="preserve"> </w:t>
      </w:r>
      <w:r w:rsidRPr="00166F92">
        <w:rPr>
          <w:sz w:val="24"/>
          <w:lang w:val="en-US"/>
        </w:rPr>
        <w:t>event</w:t>
      </w:r>
      <w:r w:rsidR="007E703B" w:rsidRPr="00166F92">
        <w:rPr>
          <w:sz w:val="24"/>
          <w:lang w:val="en-US"/>
        </w:rPr>
        <w:t xml:space="preserve"> </w:t>
      </w:r>
      <w:r w:rsidRPr="00166F92">
        <w:rPr>
          <w:sz w:val="24"/>
          <w:lang w:val="en-US"/>
        </w:rPr>
        <w:t>it</w:t>
      </w:r>
      <w:r w:rsidR="007E703B" w:rsidRPr="00166F92">
        <w:rPr>
          <w:sz w:val="24"/>
          <w:lang w:val="en-US"/>
        </w:rPr>
        <w:t xml:space="preserve"> </w:t>
      </w:r>
      <w:r w:rsidRPr="00166F92">
        <w:rPr>
          <w:sz w:val="24"/>
          <w:lang w:val="en-US"/>
        </w:rPr>
        <w:t>will</w:t>
      </w:r>
      <w:r w:rsidR="007E703B" w:rsidRPr="00166F92">
        <w:rPr>
          <w:sz w:val="24"/>
          <w:lang w:val="en-US"/>
        </w:rPr>
        <w:t xml:space="preserve"> </w:t>
      </w:r>
      <w:r w:rsidRPr="00166F92">
        <w:rPr>
          <w:sz w:val="24"/>
          <w:lang w:val="en-US"/>
        </w:rPr>
        <w:t>decide</w:t>
      </w:r>
      <w:r w:rsidR="007E703B" w:rsidRPr="00166F92">
        <w:rPr>
          <w:sz w:val="24"/>
          <w:lang w:val="en-US"/>
        </w:rPr>
        <w:t xml:space="preserve"> </w:t>
      </w:r>
      <w:r w:rsidRPr="00166F92">
        <w:rPr>
          <w:sz w:val="24"/>
          <w:lang w:val="en-US"/>
        </w:rPr>
        <w:t>on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date</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place</w:t>
      </w:r>
      <w:r w:rsidR="007E703B" w:rsidRPr="00166F92">
        <w:rPr>
          <w:sz w:val="24"/>
          <w:lang w:val="en-US"/>
        </w:rPr>
        <w:t xml:space="preserve"> </w:t>
      </w:r>
      <w:r w:rsidRPr="00166F92">
        <w:rPr>
          <w:sz w:val="24"/>
          <w:lang w:val="en-US"/>
        </w:rPr>
        <w:t>for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may</w:t>
      </w:r>
      <w:r w:rsidR="007E703B" w:rsidRPr="00166F92">
        <w:rPr>
          <w:sz w:val="24"/>
          <w:lang w:val="en-US"/>
        </w:rPr>
        <w:t xml:space="preserve"> </w:t>
      </w:r>
      <w:r w:rsidRPr="00166F92">
        <w:rPr>
          <w:sz w:val="24"/>
          <w:lang w:val="en-US"/>
        </w:rPr>
        <w:t>request</w:t>
      </w:r>
      <w:r w:rsidR="007E703B" w:rsidRPr="00166F92">
        <w:rPr>
          <w:sz w:val="24"/>
          <w:lang w:val="en-US"/>
        </w:rPr>
        <w:t xml:space="preserve"> </w:t>
      </w:r>
      <w:r w:rsidRPr="00166F92">
        <w:rPr>
          <w:sz w:val="24"/>
          <w:lang w:val="en-US"/>
        </w:rPr>
        <w:t>that</w:t>
      </w:r>
      <w:r w:rsidR="007E703B" w:rsidRPr="00166F92">
        <w:rPr>
          <w:sz w:val="24"/>
          <w:lang w:val="en-US"/>
        </w:rPr>
        <w:t xml:space="preserve"> </w:t>
      </w:r>
      <w:r w:rsidRPr="00166F92">
        <w:rPr>
          <w:sz w:val="24"/>
          <w:lang w:val="en-US"/>
        </w:rPr>
        <w:t>written</w:t>
      </w:r>
      <w:r w:rsidR="007E703B" w:rsidRPr="00166F92">
        <w:rPr>
          <w:sz w:val="24"/>
          <w:lang w:val="en-US"/>
        </w:rPr>
        <w:t xml:space="preserve"> </w:t>
      </w:r>
      <w:r w:rsidRPr="00166F92">
        <w:rPr>
          <w:sz w:val="24"/>
          <w:lang w:val="en-US"/>
        </w:rPr>
        <w:t>documentation</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arguments</w:t>
      </w:r>
      <w:r w:rsidR="007E703B" w:rsidRPr="00166F92">
        <w:rPr>
          <w:sz w:val="24"/>
          <w:lang w:val="en-US"/>
        </w:rPr>
        <w:t xml:space="preserve"> </w:t>
      </w:r>
      <w:r w:rsidRPr="00166F92">
        <w:rPr>
          <w:sz w:val="24"/>
          <w:lang w:val="en-US"/>
        </w:rPr>
        <w:t>from</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presented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it</w:t>
      </w:r>
      <w:r w:rsidR="007E703B" w:rsidRPr="00166F92">
        <w:rPr>
          <w:sz w:val="24"/>
          <w:lang w:val="en-US"/>
        </w:rPr>
        <w:t xml:space="preserve"> </w:t>
      </w:r>
      <w:r w:rsidRPr="00166F92">
        <w:rPr>
          <w:sz w:val="24"/>
          <w:lang w:val="en-US"/>
        </w:rPr>
        <w:t>prior</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at</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hearing.</w:t>
      </w:r>
    </w:p>
    <w:p w14:paraId="64A9FF15" w14:textId="77777777" w:rsidR="005B4A5F" w:rsidRPr="00166F92" w:rsidRDefault="005B4A5F" w:rsidP="001D5093">
      <w:pPr>
        <w:pStyle w:val="ClauseSubPara"/>
        <w:spacing w:before="0" w:after="200"/>
        <w:ind w:left="0"/>
        <w:rPr>
          <w:sz w:val="24"/>
          <w:lang w:val="en-US"/>
        </w:rPr>
      </w:pPr>
      <w:r w:rsidRPr="00166F92">
        <w:rPr>
          <w:sz w:val="24"/>
          <w:lang w:val="en-US"/>
        </w:rPr>
        <w:t>7.</w:t>
      </w:r>
      <w:r w:rsidR="007E703B" w:rsidRPr="00166F92">
        <w:rPr>
          <w:sz w:val="24"/>
          <w:lang w:val="en-US"/>
        </w:rPr>
        <w:t xml:space="preserve"> </w:t>
      </w:r>
      <w:r w:rsidRPr="00166F92">
        <w:rPr>
          <w:sz w:val="24"/>
          <w:lang w:val="en-US"/>
        </w:rPr>
        <w:tab/>
      </w:r>
      <w:r w:rsidR="007E703B" w:rsidRPr="00166F92">
        <w:rPr>
          <w:sz w:val="24"/>
          <w:lang w:val="en-US"/>
        </w:rPr>
        <w:t xml:space="preserve"> </w:t>
      </w:r>
      <w:r w:rsidRPr="00166F92">
        <w:rPr>
          <w:sz w:val="24"/>
          <w:lang w:val="en-US"/>
        </w:rPr>
        <w:t>Except</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otherwise</w:t>
      </w:r>
      <w:r w:rsidR="007E703B" w:rsidRPr="00166F92">
        <w:rPr>
          <w:sz w:val="24"/>
          <w:lang w:val="en-US"/>
        </w:rPr>
        <w:t xml:space="preserve"> </w:t>
      </w:r>
      <w:r w:rsidRPr="00166F92">
        <w:rPr>
          <w:sz w:val="24"/>
          <w:lang w:val="en-US"/>
        </w:rPr>
        <w:t>agreed</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writing</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have</w:t>
      </w:r>
      <w:r w:rsidR="007E703B" w:rsidRPr="00166F92">
        <w:rPr>
          <w:sz w:val="24"/>
          <w:lang w:val="en-US"/>
        </w:rPr>
        <w:t xml:space="preserve"> </w:t>
      </w:r>
      <w:r w:rsidRPr="00166F92">
        <w:rPr>
          <w:sz w:val="24"/>
          <w:lang w:val="en-US"/>
        </w:rPr>
        <w:t>power</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adopt</w:t>
      </w:r>
      <w:r w:rsidR="007E703B" w:rsidRPr="00166F92">
        <w:rPr>
          <w:sz w:val="24"/>
          <w:lang w:val="en-US"/>
        </w:rPr>
        <w:t xml:space="preserve"> </w:t>
      </w:r>
      <w:r w:rsidRPr="00166F92">
        <w:rPr>
          <w:sz w:val="24"/>
          <w:lang w:val="en-US"/>
        </w:rPr>
        <w:t>an</w:t>
      </w:r>
      <w:r w:rsidR="007E703B" w:rsidRPr="00166F92">
        <w:rPr>
          <w:sz w:val="24"/>
          <w:lang w:val="en-US"/>
        </w:rPr>
        <w:t xml:space="preserve"> </w:t>
      </w:r>
      <w:r w:rsidRPr="00166F92">
        <w:rPr>
          <w:sz w:val="24"/>
          <w:lang w:val="en-US"/>
        </w:rPr>
        <w:t>inquisitorial</w:t>
      </w:r>
      <w:r w:rsidR="007E703B" w:rsidRPr="00166F92">
        <w:rPr>
          <w:sz w:val="24"/>
          <w:lang w:val="en-US"/>
        </w:rPr>
        <w:t xml:space="preserve"> </w:t>
      </w:r>
      <w:r w:rsidRPr="00166F92">
        <w:rPr>
          <w:sz w:val="24"/>
          <w:lang w:val="en-US"/>
        </w:rPr>
        <w:t>procedure,</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refuse</w:t>
      </w:r>
      <w:r w:rsidR="007E703B" w:rsidRPr="00166F92">
        <w:rPr>
          <w:sz w:val="24"/>
          <w:lang w:val="en-US"/>
        </w:rPr>
        <w:t xml:space="preserve"> </w:t>
      </w:r>
      <w:r w:rsidRPr="00166F92">
        <w:rPr>
          <w:sz w:val="24"/>
          <w:lang w:val="en-US"/>
        </w:rPr>
        <w:t>admission</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hearings</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audience</w:t>
      </w:r>
      <w:r w:rsidR="007E703B" w:rsidRPr="00166F92">
        <w:rPr>
          <w:sz w:val="24"/>
          <w:lang w:val="en-US"/>
        </w:rPr>
        <w:t xml:space="preserve"> </w:t>
      </w:r>
      <w:r w:rsidRPr="00166F92">
        <w:rPr>
          <w:sz w:val="24"/>
          <w:lang w:val="en-US"/>
        </w:rPr>
        <w:t>at</w:t>
      </w:r>
      <w:r w:rsidR="007E703B" w:rsidRPr="00166F92">
        <w:rPr>
          <w:sz w:val="24"/>
          <w:lang w:val="en-US"/>
        </w:rPr>
        <w:t xml:space="preserve"> </w:t>
      </w:r>
      <w:r w:rsidRPr="00166F92">
        <w:rPr>
          <w:sz w:val="24"/>
          <w:lang w:val="en-US"/>
        </w:rPr>
        <w:t>hearings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persons</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than</w:t>
      </w:r>
      <w:r w:rsidR="007E703B" w:rsidRPr="00166F92">
        <w:rPr>
          <w:sz w:val="24"/>
          <w:lang w:val="en-US"/>
        </w:rPr>
        <w:t xml:space="preserve"> </w:t>
      </w:r>
      <w:r w:rsidRPr="00166F92">
        <w:rPr>
          <w:sz w:val="24"/>
          <w:lang w:val="en-US"/>
        </w:rPr>
        <w:t>representatives</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Project</w:t>
      </w:r>
      <w:r w:rsidR="007E703B" w:rsidRPr="00166F92">
        <w:rPr>
          <w:sz w:val="24"/>
          <w:lang w:val="en-US"/>
        </w:rPr>
        <w:t xml:space="preserve"> </w:t>
      </w:r>
      <w:r w:rsidRPr="00166F92">
        <w:rPr>
          <w:sz w:val="24"/>
          <w:lang w:val="en-US"/>
        </w:rPr>
        <w:t>Manager,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proceed</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absence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Party</w:t>
      </w:r>
      <w:r w:rsidR="007E703B" w:rsidRPr="00166F92">
        <w:rPr>
          <w:sz w:val="24"/>
          <w:lang w:val="en-US"/>
        </w:rPr>
        <w:t xml:space="preserve"> </w:t>
      </w:r>
      <w:r w:rsidRPr="00166F92">
        <w:rPr>
          <w:sz w:val="24"/>
          <w:lang w:val="en-US"/>
        </w:rPr>
        <w:t>who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is</w:t>
      </w:r>
      <w:r w:rsidR="007E703B" w:rsidRPr="00166F92">
        <w:rPr>
          <w:sz w:val="24"/>
          <w:lang w:val="en-US"/>
        </w:rPr>
        <w:t xml:space="preserve"> </w:t>
      </w:r>
      <w:r w:rsidRPr="00166F92">
        <w:rPr>
          <w:sz w:val="24"/>
          <w:lang w:val="en-US"/>
        </w:rPr>
        <w:t>satisfied</w:t>
      </w:r>
      <w:r w:rsidR="007E703B" w:rsidRPr="00166F92">
        <w:rPr>
          <w:sz w:val="24"/>
          <w:lang w:val="en-US"/>
        </w:rPr>
        <w:t xml:space="preserve"> </w:t>
      </w:r>
      <w:r w:rsidRPr="00166F92">
        <w:rPr>
          <w:sz w:val="24"/>
          <w:lang w:val="en-US"/>
        </w:rPr>
        <w:lastRenderedPageBreak/>
        <w:t>received</w:t>
      </w:r>
      <w:r w:rsidR="007E703B" w:rsidRPr="00166F92">
        <w:rPr>
          <w:sz w:val="24"/>
          <w:lang w:val="en-US"/>
        </w:rPr>
        <w:t xml:space="preserve"> </w:t>
      </w:r>
      <w:r w:rsidRPr="00166F92">
        <w:rPr>
          <w:sz w:val="24"/>
          <w:lang w:val="en-US"/>
        </w:rPr>
        <w:t>notice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but</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have</w:t>
      </w:r>
      <w:r w:rsidR="007E703B" w:rsidRPr="00166F92">
        <w:rPr>
          <w:sz w:val="24"/>
          <w:lang w:val="en-US"/>
        </w:rPr>
        <w:t xml:space="preserve"> </w:t>
      </w:r>
      <w:r w:rsidRPr="00166F92">
        <w:rPr>
          <w:sz w:val="24"/>
          <w:lang w:val="en-US"/>
        </w:rPr>
        <w:t>discretion</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decide</w:t>
      </w:r>
      <w:r w:rsidR="007E703B" w:rsidRPr="00166F92">
        <w:rPr>
          <w:sz w:val="24"/>
          <w:lang w:val="en-US"/>
        </w:rPr>
        <w:t xml:space="preserve"> </w:t>
      </w:r>
      <w:r w:rsidRPr="00166F92">
        <w:rPr>
          <w:sz w:val="24"/>
          <w:lang w:val="en-US"/>
        </w:rPr>
        <w:t>whether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what</w:t>
      </w:r>
      <w:r w:rsidR="007E703B" w:rsidRPr="00166F92">
        <w:rPr>
          <w:sz w:val="24"/>
          <w:lang w:val="en-US"/>
        </w:rPr>
        <w:t xml:space="preserve"> </w:t>
      </w:r>
      <w:r w:rsidRPr="00166F92">
        <w:rPr>
          <w:sz w:val="24"/>
          <w:lang w:val="en-US"/>
        </w:rPr>
        <w:t>extent</w:t>
      </w:r>
      <w:r w:rsidR="007E703B" w:rsidRPr="00166F92">
        <w:rPr>
          <w:sz w:val="24"/>
          <w:lang w:val="en-US"/>
        </w:rPr>
        <w:t xml:space="preserve"> </w:t>
      </w:r>
      <w:r w:rsidRPr="00166F92">
        <w:rPr>
          <w:sz w:val="24"/>
          <w:lang w:val="en-US"/>
        </w:rPr>
        <w:t>this</w:t>
      </w:r>
      <w:r w:rsidR="007E703B" w:rsidRPr="00166F92">
        <w:rPr>
          <w:sz w:val="24"/>
          <w:lang w:val="en-US"/>
        </w:rPr>
        <w:t xml:space="preserve"> </w:t>
      </w:r>
      <w:r w:rsidRPr="00166F92">
        <w:rPr>
          <w:sz w:val="24"/>
          <w:lang w:val="en-US"/>
        </w:rPr>
        <w:t>power</w:t>
      </w:r>
      <w:r w:rsidR="007E703B" w:rsidRPr="00166F92">
        <w:rPr>
          <w:sz w:val="24"/>
          <w:lang w:val="en-US"/>
        </w:rPr>
        <w:t xml:space="preserve"> </w:t>
      </w:r>
      <w:r w:rsidRPr="00166F92">
        <w:rPr>
          <w:sz w:val="24"/>
          <w:lang w:val="en-US"/>
        </w:rPr>
        <w:t>may</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exercised.</w:t>
      </w:r>
    </w:p>
    <w:p w14:paraId="68ABB26D" w14:textId="77777777" w:rsidR="005B4A5F" w:rsidRPr="00166F92" w:rsidRDefault="005B4A5F" w:rsidP="001D5093">
      <w:pPr>
        <w:pStyle w:val="ClauseSubPara"/>
        <w:spacing w:before="0" w:after="200"/>
        <w:ind w:left="0"/>
        <w:rPr>
          <w:sz w:val="24"/>
          <w:lang w:val="en-US"/>
        </w:rPr>
      </w:pPr>
      <w:r w:rsidRPr="00166F92">
        <w:rPr>
          <w:sz w:val="24"/>
          <w:lang w:val="en-US"/>
        </w:rPr>
        <w:t>8.</w:t>
      </w:r>
      <w:r w:rsidR="007E703B" w:rsidRPr="00166F92">
        <w:rPr>
          <w:sz w:val="24"/>
          <w:lang w:val="en-US"/>
        </w:rPr>
        <w:t xml:space="preserve">  </w:t>
      </w:r>
      <w:r w:rsidRPr="00166F92">
        <w:rPr>
          <w:sz w:val="24"/>
          <w:lang w:val="en-US"/>
        </w:rPr>
        <w:tab/>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empower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among</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things,</w:t>
      </w:r>
      <w:r w:rsidR="007E703B" w:rsidRPr="00166F92">
        <w:rPr>
          <w:sz w:val="24"/>
          <w:lang w:val="en-US"/>
        </w:rPr>
        <w:t xml:space="preserve"> </w:t>
      </w:r>
      <w:r w:rsidRPr="00166F92">
        <w:rPr>
          <w:sz w:val="24"/>
          <w:lang w:val="en-US"/>
        </w:rPr>
        <w:t>to:</w:t>
      </w:r>
    </w:p>
    <w:p w14:paraId="1DE8EBB9"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(a)</w:t>
      </w:r>
      <w:r w:rsidR="007E703B" w:rsidRPr="00166F92">
        <w:rPr>
          <w:sz w:val="24"/>
          <w:lang w:val="en-US"/>
        </w:rPr>
        <w:t xml:space="preserve"> </w:t>
      </w:r>
      <w:r w:rsidRPr="00166F92">
        <w:rPr>
          <w:sz w:val="24"/>
          <w:lang w:val="en-US"/>
        </w:rPr>
        <w:tab/>
        <w:t>establish</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procedure</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applied</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deciding</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dispute,</w:t>
      </w:r>
      <w:r w:rsidR="007E703B" w:rsidRPr="00166F92">
        <w:rPr>
          <w:sz w:val="24"/>
          <w:lang w:val="en-US"/>
        </w:rPr>
        <w:t xml:space="preserve"> </w:t>
      </w:r>
    </w:p>
    <w:p w14:paraId="0BA7CFCF"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(b)</w:t>
      </w:r>
      <w:r w:rsidR="007E703B" w:rsidRPr="00166F92">
        <w:rPr>
          <w:sz w:val="24"/>
          <w:lang w:val="en-US"/>
        </w:rPr>
        <w:t xml:space="preserve"> </w:t>
      </w:r>
      <w:r w:rsidRPr="00166F92">
        <w:rPr>
          <w:sz w:val="24"/>
          <w:lang w:val="en-US"/>
        </w:rPr>
        <w:tab/>
        <w:t>decide</w:t>
      </w:r>
      <w:r w:rsidR="007E703B" w:rsidRPr="00166F92">
        <w:rPr>
          <w:sz w:val="24"/>
          <w:lang w:val="en-US"/>
        </w:rPr>
        <w:t xml:space="preserve"> </w:t>
      </w:r>
      <w:r w:rsidRPr="00166F92">
        <w:rPr>
          <w:sz w:val="24"/>
          <w:lang w:val="en-US"/>
        </w:rPr>
        <w:t>upon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DB’s</w:t>
      </w:r>
      <w:r w:rsidR="007E703B" w:rsidRPr="00166F92">
        <w:rPr>
          <w:sz w:val="24"/>
          <w:lang w:val="en-US"/>
        </w:rPr>
        <w:t xml:space="preserve"> </w:t>
      </w:r>
      <w:r w:rsidRPr="00166F92">
        <w:rPr>
          <w:sz w:val="24"/>
          <w:lang w:val="en-US"/>
        </w:rPr>
        <w:t>own</w:t>
      </w:r>
      <w:r w:rsidR="007E703B" w:rsidRPr="00166F92">
        <w:rPr>
          <w:sz w:val="24"/>
          <w:lang w:val="en-US"/>
        </w:rPr>
        <w:t xml:space="preserve"> </w:t>
      </w:r>
      <w:r w:rsidRPr="00166F92">
        <w:rPr>
          <w:sz w:val="24"/>
          <w:lang w:val="en-US"/>
        </w:rPr>
        <w:t>jurisdiction,</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scope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dispute</w:t>
      </w:r>
      <w:r w:rsidR="007E703B" w:rsidRPr="00166F92">
        <w:rPr>
          <w:sz w:val="24"/>
          <w:lang w:val="en-US"/>
        </w:rPr>
        <w:t xml:space="preserve"> </w:t>
      </w:r>
      <w:r w:rsidRPr="00166F92">
        <w:rPr>
          <w:sz w:val="24"/>
          <w:lang w:val="en-US"/>
        </w:rPr>
        <w:t>referred</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it,</w:t>
      </w:r>
    </w:p>
    <w:p w14:paraId="3FDBE322"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(c)</w:t>
      </w:r>
      <w:r w:rsidR="007E703B" w:rsidRPr="00166F92">
        <w:rPr>
          <w:sz w:val="24"/>
          <w:lang w:val="en-US"/>
        </w:rPr>
        <w:t xml:space="preserve"> </w:t>
      </w:r>
      <w:r w:rsidRPr="00166F92">
        <w:rPr>
          <w:sz w:val="24"/>
          <w:lang w:val="en-US"/>
        </w:rPr>
        <w:tab/>
        <w:t>conduct</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it</w:t>
      </w:r>
      <w:r w:rsidR="007E703B" w:rsidRPr="00166F92">
        <w:rPr>
          <w:sz w:val="24"/>
          <w:lang w:val="en-US"/>
        </w:rPr>
        <w:t xml:space="preserve"> </w:t>
      </w:r>
      <w:r w:rsidRPr="00166F92">
        <w:rPr>
          <w:sz w:val="24"/>
          <w:lang w:val="en-US"/>
        </w:rPr>
        <w:t>thinks</w:t>
      </w:r>
      <w:r w:rsidR="007E703B" w:rsidRPr="00166F92">
        <w:rPr>
          <w:sz w:val="24"/>
          <w:lang w:val="en-US"/>
        </w:rPr>
        <w:t xml:space="preserve"> </w:t>
      </w:r>
      <w:r w:rsidRPr="00166F92">
        <w:rPr>
          <w:sz w:val="24"/>
          <w:lang w:val="en-US"/>
        </w:rPr>
        <w:t>fit,</w:t>
      </w:r>
      <w:r w:rsidR="007E703B" w:rsidRPr="00166F92">
        <w:rPr>
          <w:sz w:val="24"/>
          <w:lang w:val="en-US"/>
        </w:rPr>
        <w:t xml:space="preserve"> </w:t>
      </w:r>
      <w:r w:rsidRPr="00166F92">
        <w:rPr>
          <w:sz w:val="24"/>
          <w:lang w:val="en-US"/>
        </w:rPr>
        <w:t>not</w:t>
      </w:r>
      <w:r w:rsidR="007E703B" w:rsidRPr="00166F92">
        <w:rPr>
          <w:sz w:val="24"/>
          <w:lang w:val="en-US"/>
        </w:rPr>
        <w:t xml:space="preserve"> </w:t>
      </w:r>
      <w:r w:rsidRPr="00166F92">
        <w:rPr>
          <w:sz w:val="24"/>
          <w:lang w:val="en-US"/>
        </w:rPr>
        <w:t>being</w:t>
      </w:r>
      <w:r w:rsidR="007E703B" w:rsidRPr="00166F92">
        <w:rPr>
          <w:sz w:val="24"/>
          <w:lang w:val="en-US"/>
        </w:rPr>
        <w:t xml:space="preserve"> </w:t>
      </w:r>
      <w:r w:rsidRPr="00166F92">
        <w:rPr>
          <w:sz w:val="24"/>
          <w:lang w:val="en-US"/>
        </w:rPr>
        <w:t>bound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rules</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procedures</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than</w:t>
      </w:r>
      <w:r w:rsidR="007E703B" w:rsidRPr="00166F92">
        <w:rPr>
          <w:sz w:val="24"/>
          <w:lang w:val="en-US"/>
        </w:rPr>
        <w:t xml:space="preserve"> </w:t>
      </w:r>
      <w:r w:rsidRPr="00166F92">
        <w:rPr>
          <w:sz w:val="24"/>
          <w:lang w:val="en-US"/>
        </w:rPr>
        <w:t>those</w:t>
      </w:r>
      <w:r w:rsidR="007E703B" w:rsidRPr="00166F92">
        <w:rPr>
          <w:sz w:val="24"/>
          <w:lang w:val="en-US"/>
        </w:rPr>
        <w:t xml:space="preserve"> </w:t>
      </w:r>
      <w:r w:rsidRPr="00166F92">
        <w:rPr>
          <w:sz w:val="24"/>
          <w:lang w:val="en-US"/>
        </w:rPr>
        <w:t>contained</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these</w:t>
      </w:r>
      <w:r w:rsidR="007E703B" w:rsidRPr="00166F92">
        <w:rPr>
          <w:sz w:val="24"/>
          <w:lang w:val="en-US"/>
        </w:rPr>
        <w:t xml:space="preserve"> </w:t>
      </w:r>
      <w:r w:rsidRPr="00166F92">
        <w:rPr>
          <w:sz w:val="24"/>
          <w:lang w:val="en-US"/>
        </w:rPr>
        <w:t>Guidelines,</w:t>
      </w:r>
    </w:p>
    <w:p w14:paraId="71A56C43"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(d)</w:t>
      </w:r>
      <w:r w:rsidR="007E703B" w:rsidRPr="00166F92">
        <w:rPr>
          <w:sz w:val="24"/>
          <w:lang w:val="en-US"/>
        </w:rPr>
        <w:t xml:space="preserve"> </w:t>
      </w:r>
      <w:r w:rsidRPr="00166F92">
        <w:rPr>
          <w:sz w:val="24"/>
          <w:lang w:val="en-US"/>
        </w:rPr>
        <w:tab/>
        <w:t>take</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initiative</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ascertaining</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facts</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matters</w:t>
      </w:r>
      <w:r w:rsidR="007E703B" w:rsidRPr="00166F92">
        <w:rPr>
          <w:sz w:val="24"/>
          <w:lang w:val="en-US"/>
        </w:rPr>
        <w:t xml:space="preserve"> </w:t>
      </w:r>
      <w:r w:rsidRPr="00166F92">
        <w:rPr>
          <w:sz w:val="24"/>
          <w:lang w:val="en-US"/>
        </w:rPr>
        <w:t>required</w:t>
      </w:r>
      <w:r w:rsidR="007E703B" w:rsidRPr="00166F92">
        <w:rPr>
          <w:sz w:val="24"/>
          <w:lang w:val="en-US"/>
        </w:rPr>
        <w:t xml:space="preserve"> </w:t>
      </w:r>
      <w:r w:rsidRPr="00166F92">
        <w:rPr>
          <w:sz w:val="24"/>
          <w:lang w:val="en-US"/>
        </w:rPr>
        <w:t>for</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decision,</w:t>
      </w:r>
    </w:p>
    <w:p w14:paraId="7237292B"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(e)</w:t>
      </w:r>
      <w:r w:rsidRPr="00166F92">
        <w:rPr>
          <w:sz w:val="24"/>
          <w:lang w:val="en-US"/>
        </w:rPr>
        <w:tab/>
        <w:t>make</w:t>
      </w:r>
      <w:r w:rsidR="007E703B" w:rsidRPr="00166F92">
        <w:rPr>
          <w:sz w:val="24"/>
          <w:lang w:val="en-US"/>
        </w:rPr>
        <w:t xml:space="preserve"> </w:t>
      </w:r>
      <w:r w:rsidRPr="00166F92">
        <w:rPr>
          <w:sz w:val="24"/>
          <w:lang w:val="en-US"/>
        </w:rPr>
        <w:t>use</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its</w:t>
      </w:r>
      <w:r w:rsidR="007E703B" w:rsidRPr="00166F92">
        <w:rPr>
          <w:sz w:val="24"/>
          <w:lang w:val="en-US"/>
        </w:rPr>
        <w:t xml:space="preserve"> </w:t>
      </w:r>
      <w:r w:rsidRPr="00166F92">
        <w:rPr>
          <w:sz w:val="24"/>
          <w:lang w:val="en-US"/>
        </w:rPr>
        <w:t>own</w:t>
      </w:r>
      <w:r w:rsidR="007E703B" w:rsidRPr="00166F92">
        <w:rPr>
          <w:sz w:val="24"/>
          <w:lang w:val="en-US"/>
        </w:rPr>
        <w:t xml:space="preserve"> </w:t>
      </w:r>
      <w:r w:rsidRPr="00166F92">
        <w:rPr>
          <w:sz w:val="24"/>
          <w:lang w:val="en-US"/>
        </w:rPr>
        <w:t>specialist</w:t>
      </w:r>
      <w:r w:rsidR="007E703B" w:rsidRPr="00166F92">
        <w:rPr>
          <w:sz w:val="24"/>
          <w:lang w:val="en-US"/>
        </w:rPr>
        <w:t xml:space="preserve"> </w:t>
      </w:r>
      <w:r w:rsidRPr="00166F92">
        <w:rPr>
          <w:sz w:val="24"/>
          <w:lang w:val="en-US"/>
        </w:rPr>
        <w:t>knowledge,</w:t>
      </w:r>
      <w:r w:rsidR="007E703B" w:rsidRPr="00166F92">
        <w:rPr>
          <w:sz w:val="24"/>
          <w:lang w:val="en-US"/>
        </w:rPr>
        <w:t xml:space="preserve"> </w:t>
      </w:r>
      <w:r w:rsidRPr="00166F92">
        <w:rPr>
          <w:sz w:val="24"/>
          <w:lang w:val="en-US"/>
        </w:rPr>
        <w:t>if</w:t>
      </w:r>
      <w:r w:rsidR="007E703B" w:rsidRPr="00166F92">
        <w:rPr>
          <w:sz w:val="24"/>
          <w:lang w:val="en-US"/>
        </w:rPr>
        <w:t xml:space="preserve"> </w:t>
      </w:r>
      <w:r w:rsidRPr="00166F92">
        <w:rPr>
          <w:sz w:val="24"/>
          <w:lang w:val="en-US"/>
        </w:rPr>
        <w:t>any,</w:t>
      </w:r>
    </w:p>
    <w:p w14:paraId="493346F0"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(f)</w:t>
      </w:r>
      <w:r w:rsidR="007E703B" w:rsidRPr="00166F92">
        <w:rPr>
          <w:sz w:val="24"/>
          <w:lang w:val="en-US"/>
        </w:rPr>
        <w:t xml:space="preserve"> </w:t>
      </w:r>
      <w:r w:rsidRPr="00166F92">
        <w:rPr>
          <w:sz w:val="24"/>
          <w:lang w:val="en-US"/>
        </w:rPr>
        <w:tab/>
        <w:t>decide</w:t>
      </w:r>
      <w:r w:rsidR="007E703B" w:rsidRPr="00166F92">
        <w:rPr>
          <w:sz w:val="24"/>
          <w:lang w:val="en-US"/>
        </w:rPr>
        <w:t xml:space="preserve"> </w:t>
      </w:r>
      <w:r w:rsidRPr="00166F92">
        <w:rPr>
          <w:sz w:val="24"/>
          <w:lang w:val="en-US"/>
        </w:rPr>
        <w:t>upon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payment</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financing</w:t>
      </w:r>
      <w:r w:rsidR="007E703B" w:rsidRPr="00166F92">
        <w:rPr>
          <w:sz w:val="24"/>
          <w:lang w:val="en-US"/>
        </w:rPr>
        <w:t xml:space="preserve"> </w:t>
      </w:r>
      <w:r w:rsidRPr="00166F92">
        <w:rPr>
          <w:sz w:val="24"/>
          <w:lang w:val="en-US"/>
        </w:rPr>
        <w:t>charges</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accordance</w:t>
      </w:r>
      <w:r w:rsidR="007E703B" w:rsidRPr="00166F92">
        <w:rPr>
          <w:sz w:val="24"/>
          <w:lang w:val="en-US"/>
        </w:rPr>
        <w:t xml:space="preserve"> </w:t>
      </w:r>
      <w:r w:rsidRPr="00166F92">
        <w:rPr>
          <w:sz w:val="24"/>
          <w:lang w:val="en-US"/>
        </w:rPr>
        <w:t>with</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w:t>
      </w:r>
    </w:p>
    <w:p w14:paraId="4F3549D1"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(g)</w:t>
      </w:r>
      <w:r w:rsidR="007E703B" w:rsidRPr="00166F92">
        <w:rPr>
          <w:sz w:val="24"/>
          <w:lang w:val="en-US"/>
        </w:rPr>
        <w:t xml:space="preserve"> </w:t>
      </w:r>
      <w:r w:rsidRPr="00166F92">
        <w:rPr>
          <w:sz w:val="24"/>
          <w:lang w:val="en-US"/>
        </w:rPr>
        <w:tab/>
        <w:t>decide</w:t>
      </w:r>
      <w:r w:rsidR="007E703B" w:rsidRPr="00166F92">
        <w:rPr>
          <w:sz w:val="24"/>
          <w:lang w:val="en-US"/>
        </w:rPr>
        <w:t xml:space="preserve"> </w:t>
      </w:r>
      <w:r w:rsidRPr="00166F92">
        <w:rPr>
          <w:sz w:val="24"/>
          <w:lang w:val="en-US"/>
        </w:rPr>
        <w:t>upon</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provisional</w:t>
      </w:r>
      <w:r w:rsidR="007E703B" w:rsidRPr="00166F92">
        <w:rPr>
          <w:sz w:val="24"/>
          <w:lang w:val="en-US"/>
        </w:rPr>
        <w:t xml:space="preserve"> </w:t>
      </w:r>
      <w:r w:rsidRPr="00166F92">
        <w:rPr>
          <w:sz w:val="24"/>
          <w:lang w:val="en-US"/>
        </w:rPr>
        <w:t>relief</w:t>
      </w:r>
      <w:r w:rsidR="007E703B" w:rsidRPr="00166F92">
        <w:rPr>
          <w:sz w:val="24"/>
          <w:lang w:val="en-US"/>
        </w:rPr>
        <w:t xml:space="preserve"> </w:t>
      </w:r>
      <w:r w:rsidRPr="00166F92">
        <w:rPr>
          <w:sz w:val="24"/>
          <w:lang w:val="en-US"/>
        </w:rPr>
        <w:t>such</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interim</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conservatory</w:t>
      </w:r>
      <w:r w:rsidR="007E703B" w:rsidRPr="00166F92">
        <w:rPr>
          <w:sz w:val="24"/>
          <w:lang w:val="en-US"/>
        </w:rPr>
        <w:t xml:space="preserve"> </w:t>
      </w:r>
      <w:r w:rsidRPr="00166F92">
        <w:rPr>
          <w:sz w:val="24"/>
          <w:lang w:val="en-US"/>
        </w:rPr>
        <w:t>measures,</w:t>
      </w:r>
      <w:r w:rsidR="007E703B" w:rsidRPr="00166F92">
        <w:rPr>
          <w:sz w:val="24"/>
          <w:lang w:val="en-US"/>
        </w:rPr>
        <w:t xml:space="preserve"> </w:t>
      </w:r>
    </w:p>
    <w:p w14:paraId="4A5DAE97"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(h)</w:t>
      </w:r>
      <w:r w:rsidR="007E703B" w:rsidRPr="00166F92">
        <w:rPr>
          <w:sz w:val="24"/>
          <w:lang w:val="en-US"/>
        </w:rPr>
        <w:t xml:space="preserve"> </w:t>
      </w:r>
      <w:r w:rsidRPr="00166F92">
        <w:rPr>
          <w:sz w:val="24"/>
          <w:lang w:val="en-US"/>
        </w:rPr>
        <w:tab/>
        <w:t>open</w:t>
      </w:r>
      <w:r w:rsidR="007E703B" w:rsidRPr="00166F92">
        <w:rPr>
          <w:sz w:val="24"/>
          <w:lang w:val="en-US"/>
        </w:rPr>
        <w:t xml:space="preserve"> </w:t>
      </w:r>
      <w:r w:rsidRPr="00166F92">
        <w:rPr>
          <w:sz w:val="24"/>
          <w:lang w:val="en-US"/>
        </w:rPr>
        <w:t>up,</w:t>
      </w:r>
      <w:r w:rsidR="007E703B" w:rsidRPr="00166F92">
        <w:rPr>
          <w:sz w:val="24"/>
          <w:lang w:val="en-US"/>
        </w:rPr>
        <w:t xml:space="preserve"> </w:t>
      </w:r>
      <w:r w:rsidRPr="00166F92">
        <w:rPr>
          <w:sz w:val="24"/>
          <w:lang w:val="en-US"/>
        </w:rPr>
        <w:t>review</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revise</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certificate,</w:t>
      </w:r>
      <w:r w:rsidR="007E703B" w:rsidRPr="00166F92">
        <w:rPr>
          <w:sz w:val="24"/>
          <w:lang w:val="en-US"/>
        </w:rPr>
        <w:t xml:space="preserve"> </w:t>
      </w:r>
      <w:r w:rsidRPr="00166F92">
        <w:rPr>
          <w:sz w:val="24"/>
          <w:lang w:val="en-US"/>
        </w:rPr>
        <w:t>decision,</w:t>
      </w:r>
      <w:r w:rsidR="007E703B" w:rsidRPr="00166F92">
        <w:rPr>
          <w:sz w:val="24"/>
          <w:lang w:val="en-US"/>
        </w:rPr>
        <w:t xml:space="preserve"> </w:t>
      </w:r>
      <w:r w:rsidRPr="00166F92">
        <w:rPr>
          <w:sz w:val="24"/>
          <w:lang w:val="en-US"/>
        </w:rPr>
        <w:t>determination,</w:t>
      </w:r>
      <w:r w:rsidR="007E703B" w:rsidRPr="00166F92">
        <w:rPr>
          <w:sz w:val="24"/>
          <w:lang w:val="en-US"/>
        </w:rPr>
        <w:t xml:space="preserve"> </w:t>
      </w:r>
      <w:r w:rsidRPr="00166F92">
        <w:rPr>
          <w:sz w:val="24"/>
          <w:lang w:val="en-US"/>
        </w:rPr>
        <w:t>instruction,</w:t>
      </w:r>
      <w:r w:rsidR="007E703B" w:rsidRPr="00166F92">
        <w:rPr>
          <w:sz w:val="24"/>
          <w:lang w:val="en-US"/>
        </w:rPr>
        <w:t xml:space="preserve"> </w:t>
      </w:r>
      <w:r w:rsidRPr="00166F92">
        <w:rPr>
          <w:sz w:val="24"/>
          <w:lang w:val="en-US"/>
        </w:rPr>
        <w:t>opinion</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valuation</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Project</w:t>
      </w:r>
      <w:r w:rsidR="007E703B" w:rsidRPr="00166F92">
        <w:rPr>
          <w:sz w:val="24"/>
          <w:lang w:val="en-US"/>
        </w:rPr>
        <w:t xml:space="preserve"> </w:t>
      </w:r>
      <w:r w:rsidRPr="00166F92">
        <w:rPr>
          <w:sz w:val="24"/>
          <w:lang w:val="en-US"/>
        </w:rPr>
        <w:t>Manager,</w:t>
      </w:r>
      <w:r w:rsidR="007E703B" w:rsidRPr="00166F92">
        <w:rPr>
          <w:sz w:val="24"/>
          <w:lang w:val="en-US"/>
        </w:rPr>
        <w:t xml:space="preserve"> </w:t>
      </w:r>
      <w:r w:rsidRPr="00166F92">
        <w:rPr>
          <w:sz w:val="24"/>
          <w:lang w:val="en-US"/>
        </w:rPr>
        <w:t>relevant</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dispute,</w:t>
      </w:r>
      <w:r w:rsidR="007E703B" w:rsidRPr="00166F92">
        <w:rPr>
          <w:sz w:val="24"/>
          <w:lang w:val="en-US"/>
        </w:rPr>
        <w:t xml:space="preserve"> </w:t>
      </w:r>
      <w:r w:rsidRPr="00166F92">
        <w:rPr>
          <w:sz w:val="24"/>
          <w:lang w:val="en-US"/>
        </w:rPr>
        <w:t>and</w:t>
      </w:r>
    </w:p>
    <w:p w14:paraId="06FFC4A1"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w:t>
      </w:r>
      <w:proofErr w:type="spellStart"/>
      <w:r w:rsidRPr="00166F92">
        <w:rPr>
          <w:sz w:val="24"/>
          <w:lang w:val="en-US"/>
        </w:rPr>
        <w:t>i</w:t>
      </w:r>
      <w:proofErr w:type="spellEnd"/>
      <w:r w:rsidRPr="00166F92">
        <w:rPr>
          <w:sz w:val="24"/>
          <w:lang w:val="en-US"/>
        </w:rPr>
        <w:t>)</w:t>
      </w:r>
      <w:r w:rsidR="007E703B" w:rsidRPr="00166F92">
        <w:rPr>
          <w:sz w:val="24"/>
          <w:lang w:val="en-US"/>
        </w:rPr>
        <w:t xml:space="preserve">  </w:t>
      </w:r>
      <w:r w:rsidRPr="00166F92">
        <w:rPr>
          <w:sz w:val="24"/>
          <w:lang w:val="en-US"/>
        </w:rPr>
        <w:tab/>
        <w:t>appoint,</w:t>
      </w:r>
      <w:r w:rsidR="007E703B" w:rsidRPr="00166F92">
        <w:rPr>
          <w:sz w:val="24"/>
          <w:lang w:val="en-US"/>
        </w:rPr>
        <w:t xml:space="preserve"> </w:t>
      </w:r>
      <w:r w:rsidRPr="00166F92">
        <w:rPr>
          <w:sz w:val="24"/>
          <w:lang w:val="en-US"/>
        </w:rPr>
        <w:t>should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so</w:t>
      </w:r>
      <w:r w:rsidR="007E703B" w:rsidRPr="00166F92">
        <w:rPr>
          <w:sz w:val="24"/>
          <w:lang w:val="en-US"/>
        </w:rPr>
        <w:t xml:space="preserve"> </w:t>
      </w:r>
      <w:r w:rsidRPr="00166F92">
        <w:rPr>
          <w:sz w:val="24"/>
          <w:lang w:val="en-US"/>
        </w:rPr>
        <w:t>consider</w:t>
      </w:r>
      <w:r w:rsidR="007E703B" w:rsidRPr="00166F92">
        <w:rPr>
          <w:sz w:val="24"/>
          <w:lang w:val="en-US"/>
        </w:rPr>
        <w:t xml:space="preserve"> </w:t>
      </w:r>
      <w:proofErr w:type="gramStart"/>
      <w:r w:rsidRPr="00166F92">
        <w:rPr>
          <w:sz w:val="24"/>
          <w:lang w:val="en-US"/>
        </w:rPr>
        <w:t>necessary</w:t>
      </w:r>
      <w:proofErr w:type="gramEnd"/>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Parties</w:t>
      </w:r>
      <w:r w:rsidR="007E703B" w:rsidRPr="00166F92">
        <w:rPr>
          <w:sz w:val="24"/>
          <w:lang w:val="en-US"/>
        </w:rPr>
        <w:t xml:space="preserve"> </w:t>
      </w:r>
      <w:r w:rsidRPr="00166F92">
        <w:rPr>
          <w:sz w:val="24"/>
          <w:lang w:val="en-US"/>
        </w:rPr>
        <w:t>agree,</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suitable</w:t>
      </w:r>
      <w:r w:rsidR="007E703B" w:rsidRPr="00166F92">
        <w:rPr>
          <w:sz w:val="24"/>
          <w:lang w:val="en-US"/>
        </w:rPr>
        <w:t xml:space="preserve"> </w:t>
      </w:r>
      <w:r w:rsidRPr="00166F92">
        <w:rPr>
          <w:sz w:val="24"/>
          <w:lang w:val="en-US"/>
        </w:rPr>
        <w:t>expert</w:t>
      </w:r>
      <w:r w:rsidR="00797DC1">
        <w:rPr>
          <w:sz w:val="24"/>
          <w:lang w:val="en-US"/>
        </w:rPr>
        <w:t>/</w:t>
      </w:r>
      <w:proofErr w:type="gramStart"/>
      <w:r w:rsidR="00797DC1">
        <w:rPr>
          <w:sz w:val="24"/>
          <w:lang w:val="en-US"/>
        </w:rPr>
        <w:t xml:space="preserve">s </w:t>
      </w:r>
      <w:r w:rsidR="007E703B" w:rsidRPr="00166F92">
        <w:rPr>
          <w:sz w:val="24"/>
          <w:lang w:val="en-US"/>
        </w:rPr>
        <w:t xml:space="preserve"> </w:t>
      </w:r>
      <w:bookmarkStart w:id="1176" w:name="_Hlk27230659"/>
      <w:r w:rsidR="00797DC1">
        <w:rPr>
          <w:sz w:val="24"/>
          <w:lang w:val="en-US"/>
        </w:rPr>
        <w:t>(</w:t>
      </w:r>
      <w:proofErr w:type="gramEnd"/>
      <w:r w:rsidR="00797DC1">
        <w:rPr>
          <w:sz w:val="24"/>
          <w:lang w:val="en-US"/>
        </w:rPr>
        <w:t>including legal and technical expert(s))</w:t>
      </w:r>
      <w:bookmarkEnd w:id="1176"/>
      <w:r w:rsidR="00797DC1">
        <w:rPr>
          <w:sz w:val="24"/>
          <w:lang w:val="en-US"/>
        </w:rPr>
        <w:t xml:space="preserve"> </w:t>
      </w:r>
      <w:r w:rsidRPr="00166F92">
        <w:rPr>
          <w:sz w:val="24"/>
          <w:lang w:val="en-US"/>
        </w:rPr>
        <w:t>at</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cost</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Parties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give</w:t>
      </w:r>
      <w:r w:rsidR="007E703B" w:rsidRPr="00166F92">
        <w:rPr>
          <w:sz w:val="24"/>
          <w:lang w:val="en-US"/>
        </w:rPr>
        <w:t xml:space="preserve"> </w:t>
      </w:r>
      <w:r w:rsidRPr="00166F92">
        <w:rPr>
          <w:sz w:val="24"/>
          <w:lang w:val="en-US"/>
        </w:rPr>
        <w:t>advice</w:t>
      </w:r>
      <w:r w:rsidR="007E703B" w:rsidRPr="00166F92">
        <w:rPr>
          <w:sz w:val="24"/>
          <w:lang w:val="en-US"/>
        </w:rPr>
        <w:t xml:space="preserve"> </w:t>
      </w:r>
      <w:r w:rsidRPr="00166F92">
        <w:rPr>
          <w:sz w:val="24"/>
          <w:lang w:val="en-US"/>
        </w:rPr>
        <w:t>on</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specific</w:t>
      </w:r>
      <w:r w:rsidR="007E703B" w:rsidRPr="00166F92">
        <w:rPr>
          <w:sz w:val="24"/>
          <w:lang w:val="en-US"/>
        </w:rPr>
        <w:t xml:space="preserve"> </w:t>
      </w:r>
      <w:r w:rsidRPr="00166F92">
        <w:rPr>
          <w:sz w:val="24"/>
          <w:lang w:val="en-US"/>
        </w:rPr>
        <w:t>matter</w:t>
      </w:r>
      <w:r w:rsidR="00797DC1">
        <w:rPr>
          <w:sz w:val="24"/>
          <w:lang w:val="en-US"/>
        </w:rPr>
        <w:t>/s</w:t>
      </w:r>
      <w:r w:rsidR="007E703B" w:rsidRPr="00166F92">
        <w:rPr>
          <w:sz w:val="24"/>
          <w:lang w:val="en-US"/>
        </w:rPr>
        <w:t xml:space="preserve"> </w:t>
      </w:r>
      <w:r w:rsidRPr="00166F92">
        <w:rPr>
          <w:sz w:val="24"/>
          <w:lang w:val="en-US"/>
        </w:rPr>
        <w:t>relevant</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dispute.</w:t>
      </w:r>
    </w:p>
    <w:p w14:paraId="1D270BF0" w14:textId="77777777" w:rsidR="005B4A5F" w:rsidRPr="00166F92" w:rsidRDefault="005B4A5F" w:rsidP="001D5093">
      <w:pPr>
        <w:pStyle w:val="ClauseSubPara"/>
        <w:spacing w:before="0" w:after="200"/>
        <w:ind w:left="0"/>
        <w:rPr>
          <w:sz w:val="24"/>
          <w:lang w:val="en-US"/>
        </w:rPr>
      </w:pPr>
      <w:r w:rsidRPr="00166F92">
        <w:rPr>
          <w:sz w:val="24"/>
          <w:lang w:val="en-US"/>
        </w:rPr>
        <w:t>9.</w:t>
      </w:r>
      <w:r w:rsidR="007E703B" w:rsidRPr="00166F92">
        <w:rPr>
          <w:sz w:val="24"/>
          <w:lang w:val="en-US"/>
        </w:rPr>
        <w:t xml:space="preserve">  </w:t>
      </w:r>
      <w:r w:rsidRPr="00166F92">
        <w:rPr>
          <w:sz w:val="24"/>
          <w:lang w:val="en-US"/>
        </w:rPr>
        <w:tab/>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not</w:t>
      </w:r>
      <w:r w:rsidR="007E703B" w:rsidRPr="00166F92">
        <w:rPr>
          <w:sz w:val="24"/>
          <w:lang w:val="en-US"/>
        </w:rPr>
        <w:t xml:space="preserve"> </w:t>
      </w:r>
      <w:r w:rsidRPr="00166F92">
        <w:rPr>
          <w:sz w:val="24"/>
          <w:lang w:val="en-US"/>
        </w:rPr>
        <w:t>express</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opinions</w:t>
      </w:r>
      <w:r w:rsidR="007E703B" w:rsidRPr="00166F92">
        <w:rPr>
          <w:sz w:val="24"/>
          <w:lang w:val="en-US"/>
        </w:rPr>
        <w:t xml:space="preserve"> </w:t>
      </w:r>
      <w:r w:rsidRPr="00166F92">
        <w:rPr>
          <w:sz w:val="24"/>
          <w:lang w:val="en-US"/>
        </w:rPr>
        <w:t>during</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concerning</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merits</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arguments</w:t>
      </w:r>
      <w:r w:rsidR="007E703B" w:rsidRPr="00166F92">
        <w:rPr>
          <w:sz w:val="24"/>
          <w:lang w:val="en-US"/>
        </w:rPr>
        <w:t xml:space="preserve"> </w:t>
      </w:r>
      <w:r w:rsidRPr="00166F92">
        <w:rPr>
          <w:sz w:val="24"/>
          <w:lang w:val="en-US"/>
        </w:rPr>
        <w:t>advanced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Parties.</w:t>
      </w:r>
      <w:r w:rsidR="007E703B" w:rsidRPr="00166F92">
        <w:rPr>
          <w:sz w:val="24"/>
          <w:lang w:val="en-US"/>
        </w:rPr>
        <w:t xml:space="preserve"> </w:t>
      </w:r>
      <w:r w:rsidRPr="00166F92">
        <w:rPr>
          <w:sz w:val="24"/>
          <w:lang w:val="en-US"/>
        </w:rPr>
        <w:t>Thereafter,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make</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give</w:t>
      </w:r>
      <w:r w:rsidR="007E703B" w:rsidRPr="00166F92">
        <w:rPr>
          <w:sz w:val="24"/>
          <w:lang w:val="en-US"/>
        </w:rPr>
        <w:t xml:space="preserve"> </w:t>
      </w:r>
      <w:r w:rsidRPr="00166F92">
        <w:rPr>
          <w:sz w:val="24"/>
          <w:lang w:val="en-US"/>
        </w:rPr>
        <w:t>its</w:t>
      </w:r>
      <w:r w:rsidR="007E703B" w:rsidRPr="00166F92">
        <w:rPr>
          <w:sz w:val="24"/>
          <w:lang w:val="en-US"/>
        </w:rPr>
        <w:t xml:space="preserve"> </w:t>
      </w:r>
      <w:r w:rsidRPr="00166F92">
        <w:rPr>
          <w:sz w:val="24"/>
          <w:lang w:val="en-US"/>
        </w:rPr>
        <w:t>decision</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accordance</w:t>
      </w:r>
      <w:r w:rsidR="007E703B" w:rsidRPr="00166F92">
        <w:rPr>
          <w:sz w:val="24"/>
          <w:lang w:val="en-US"/>
        </w:rPr>
        <w:t xml:space="preserve"> </w:t>
      </w:r>
      <w:r w:rsidRPr="00166F92">
        <w:rPr>
          <w:sz w:val="24"/>
          <w:lang w:val="en-US"/>
        </w:rPr>
        <w:t>with</w:t>
      </w:r>
      <w:r w:rsidR="007E703B" w:rsidRPr="00166F92">
        <w:rPr>
          <w:sz w:val="24"/>
          <w:lang w:val="en-US"/>
        </w:rPr>
        <w:t xml:space="preserve"> </w:t>
      </w:r>
      <w:r w:rsidRPr="00166F92">
        <w:rPr>
          <w:sz w:val="24"/>
          <w:lang w:val="en-US"/>
        </w:rPr>
        <w:t>GCC</w:t>
      </w:r>
      <w:r w:rsidR="007E703B" w:rsidRPr="00166F92">
        <w:rPr>
          <w:sz w:val="24"/>
          <w:lang w:val="en-US"/>
        </w:rPr>
        <w:t xml:space="preserve"> </w:t>
      </w:r>
      <w:r w:rsidRPr="00166F92">
        <w:rPr>
          <w:sz w:val="24"/>
          <w:lang w:val="en-US"/>
        </w:rPr>
        <w:t>Sub-Clause</w:t>
      </w:r>
      <w:r w:rsidR="007E703B" w:rsidRPr="00166F92">
        <w:rPr>
          <w:sz w:val="24"/>
          <w:lang w:val="en-US"/>
        </w:rPr>
        <w:t xml:space="preserve"> </w:t>
      </w:r>
      <w:r w:rsidRPr="00166F92">
        <w:rPr>
          <w:sz w:val="24"/>
          <w:lang w:val="en-US"/>
        </w:rPr>
        <w:t>46.3,</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as</w:t>
      </w:r>
      <w:r w:rsidR="007E703B" w:rsidRPr="00166F92">
        <w:rPr>
          <w:sz w:val="24"/>
          <w:lang w:val="en-US"/>
        </w:rPr>
        <w:t xml:space="preserve"> </w:t>
      </w:r>
      <w:r w:rsidRPr="00166F92">
        <w:rPr>
          <w:sz w:val="24"/>
          <w:lang w:val="en-US"/>
        </w:rPr>
        <w:t>otherwise</w:t>
      </w:r>
      <w:r w:rsidR="007E703B" w:rsidRPr="00166F92">
        <w:rPr>
          <w:sz w:val="24"/>
          <w:lang w:val="en-US"/>
        </w:rPr>
        <w:t xml:space="preserve"> </w:t>
      </w:r>
      <w:r w:rsidRPr="00166F92">
        <w:rPr>
          <w:sz w:val="24"/>
          <w:lang w:val="en-US"/>
        </w:rPr>
        <w:t>agreed</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writing.</w:t>
      </w:r>
      <w:r w:rsidR="007E703B" w:rsidRPr="00166F92">
        <w:rPr>
          <w:sz w:val="24"/>
          <w:lang w:val="en-US"/>
        </w:rPr>
        <w:t xml:space="preserve"> </w:t>
      </w:r>
      <w:r w:rsidRPr="00166F92">
        <w:rPr>
          <w:sz w:val="24"/>
          <w:lang w:val="en-US"/>
        </w:rPr>
        <w:t>If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DB</w:t>
      </w:r>
      <w:r w:rsidR="007E703B" w:rsidRPr="00166F92">
        <w:rPr>
          <w:sz w:val="24"/>
          <w:lang w:val="en-US"/>
        </w:rPr>
        <w:t xml:space="preserve"> </w:t>
      </w:r>
      <w:r w:rsidRPr="00166F92">
        <w:rPr>
          <w:sz w:val="24"/>
          <w:lang w:val="en-US"/>
        </w:rPr>
        <w:t>comprises</w:t>
      </w:r>
      <w:r w:rsidR="007E703B" w:rsidRPr="00166F92">
        <w:rPr>
          <w:sz w:val="24"/>
          <w:lang w:val="en-US"/>
        </w:rPr>
        <w:t xml:space="preserve"> </w:t>
      </w:r>
      <w:r w:rsidRPr="00166F92">
        <w:rPr>
          <w:sz w:val="24"/>
          <w:lang w:val="en-US"/>
        </w:rPr>
        <w:t>three</w:t>
      </w:r>
      <w:r w:rsidR="007E703B" w:rsidRPr="00166F92">
        <w:rPr>
          <w:sz w:val="24"/>
          <w:lang w:val="en-US"/>
        </w:rPr>
        <w:t xml:space="preserve"> </w:t>
      </w:r>
      <w:r w:rsidRPr="00166F92">
        <w:rPr>
          <w:sz w:val="24"/>
          <w:lang w:val="en-US"/>
        </w:rPr>
        <w:t>persons:</w:t>
      </w:r>
    </w:p>
    <w:p w14:paraId="7E01B98B"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(a)</w:t>
      </w:r>
      <w:r w:rsidR="007E703B" w:rsidRPr="00166F92">
        <w:rPr>
          <w:sz w:val="24"/>
          <w:lang w:val="en-US"/>
        </w:rPr>
        <w:t xml:space="preserve">  </w:t>
      </w:r>
      <w:r w:rsidRPr="00166F92">
        <w:rPr>
          <w:sz w:val="24"/>
          <w:lang w:val="en-US"/>
        </w:rPr>
        <w:tab/>
        <w:t>it</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convene</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private</w:t>
      </w:r>
      <w:r w:rsidR="007E703B" w:rsidRPr="00166F92">
        <w:rPr>
          <w:sz w:val="24"/>
          <w:lang w:val="en-US"/>
        </w:rPr>
        <w:t xml:space="preserve"> </w:t>
      </w:r>
      <w:r w:rsidRPr="00166F92">
        <w:rPr>
          <w:sz w:val="24"/>
          <w:lang w:val="en-US"/>
        </w:rPr>
        <w:t>after</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in</w:t>
      </w:r>
      <w:r w:rsidR="007E703B" w:rsidRPr="00166F92">
        <w:rPr>
          <w:sz w:val="24"/>
          <w:lang w:val="en-US"/>
        </w:rPr>
        <w:t xml:space="preserve"> </w:t>
      </w:r>
      <w:r w:rsidRPr="00166F92">
        <w:rPr>
          <w:sz w:val="24"/>
          <w:lang w:val="en-US"/>
        </w:rPr>
        <w:t>order</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have</w:t>
      </w:r>
      <w:r w:rsidR="007E703B" w:rsidRPr="00166F92">
        <w:rPr>
          <w:sz w:val="24"/>
          <w:lang w:val="en-US"/>
        </w:rPr>
        <w:t xml:space="preserve"> </w:t>
      </w:r>
      <w:r w:rsidRPr="00166F92">
        <w:rPr>
          <w:sz w:val="24"/>
          <w:lang w:val="en-US"/>
        </w:rPr>
        <w:t>discussions</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prepare</w:t>
      </w:r>
      <w:r w:rsidR="007E703B" w:rsidRPr="00166F92">
        <w:rPr>
          <w:sz w:val="24"/>
          <w:lang w:val="en-US"/>
        </w:rPr>
        <w:t xml:space="preserve"> </w:t>
      </w:r>
      <w:r w:rsidRPr="00166F92">
        <w:rPr>
          <w:sz w:val="24"/>
          <w:lang w:val="en-US"/>
        </w:rPr>
        <w:t>its</w:t>
      </w:r>
      <w:r w:rsidR="007E703B" w:rsidRPr="00166F92">
        <w:rPr>
          <w:sz w:val="24"/>
          <w:lang w:val="en-US"/>
        </w:rPr>
        <w:t xml:space="preserve"> </w:t>
      </w:r>
      <w:r w:rsidRPr="00166F92">
        <w:rPr>
          <w:sz w:val="24"/>
          <w:lang w:val="en-US"/>
        </w:rPr>
        <w:t>decision;</w:t>
      </w:r>
    </w:p>
    <w:p w14:paraId="23381504"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(b)</w:t>
      </w:r>
      <w:r w:rsidR="007E703B" w:rsidRPr="00166F92">
        <w:rPr>
          <w:sz w:val="24"/>
          <w:lang w:val="en-US"/>
        </w:rPr>
        <w:t xml:space="preserve">  </w:t>
      </w:r>
      <w:r w:rsidRPr="00166F92">
        <w:rPr>
          <w:sz w:val="24"/>
          <w:lang w:val="en-US"/>
        </w:rPr>
        <w:tab/>
        <w:t>it</w:t>
      </w:r>
      <w:r w:rsidR="007E703B" w:rsidRPr="00166F92">
        <w:rPr>
          <w:sz w:val="24"/>
          <w:lang w:val="en-US"/>
        </w:rPr>
        <w:t xml:space="preserve"> </w:t>
      </w:r>
      <w:r w:rsidRPr="00166F92">
        <w:rPr>
          <w:sz w:val="24"/>
          <w:lang w:val="en-US"/>
        </w:rPr>
        <w:t>shall</w:t>
      </w:r>
      <w:r w:rsidR="007E703B" w:rsidRPr="00166F92">
        <w:rPr>
          <w:sz w:val="24"/>
          <w:lang w:val="en-US"/>
        </w:rPr>
        <w:t xml:space="preserve"> </w:t>
      </w:r>
      <w:r w:rsidR="00AE2D39" w:rsidRPr="00166F92">
        <w:rPr>
          <w:sz w:val="24"/>
          <w:lang w:val="en-US"/>
        </w:rPr>
        <w:t>endeavor</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reach</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unanimous</w:t>
      </w:r>
      <w:r w:rsidR="007E703B" w:rsidRPr="00166F92">
        <w:rPr>
          <w:sz w:val="24"/>
          <w:lang w:val="en-US"/>
        </w:rPr>
        <w:t xml:space="preserve"> </w:t>
      </w:r>
      <w:r w:rsidRPr="00166F92">
        <w:rPr>
          <w:sz w:val="24"/>
          <w:lang w:val="en-US"/>
        </w:rPr>
        <w:t>decision:</w:t>
      </w:r>
      <w:r w:rsidR="007E703B" w:rsidRPr="00166F92">
        <w:rPr>
          <w:sz w:val="24"/>
          <w:lang w:val="en-US"/>
        </w:rPr>
        <w:t xml:space="preserve"> </w:t>
      </w:r>
      <w:r w:rsidRPr="00166F92">
        <w:rPr>
          <w:sz w:val="24"/>
          <w:lang w:val="en-US"/>
        </w:rPr>
        <w:t>if</w:t>
      </w:r>
      <w:r w:rsidR="007E703B" w:rsidRPr="00166F92">
        <w:rPr>
          <w:sz w:val="24"/>
          <w:lang w:val="en-US"/>
        </w:rPr>
        <w:t xml:space="preserve"> </w:t>
      </w:r>
      <w:r w:rsidRPr="00166F92">
        <w:rPr>
          <w:sz w:val="24"/>
          <w:lang w:val="en-US"/>
        </w:rPr>
        <w:t>this</w:t>
      </w:r>
      <w:r w:rsidR="007E703B" w:rsidRPr="00166F92">
        <w:rPr>
          <w:sz w:val="24"/>
          <w:lang w:val="en-US"/>
        </w:rPr>
        <w:t xml:space="preserve"> </w:t>
      </w:r>
      <w:r w:rsidRPr="00166F92">
        <w:rPr>
          <w:sz w:val="24"/>
          <w:lang w:val="en-US"/>
        </w:rPr>
        <w:t>proves</w:t>
      </w:r>
      <w:r w:rsidR="007E703B" w:rsidRPr="00166F92">
        <w:rPr>
          <w:sz w:val="24"/>
          <w:lang w:val="en-US"/>
        </w:rPr>
        <w:t xml:space="preserve"> </w:t>
      </w:r>
      <w:r w:rsidRPr="00166F92">
        <w:rPr>
          <w:sz w:val="24"/>
          <w:lang w:val="en-US"/>
        </w:rPr>
        <w:t>impossible</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applicable</w:t>
      </w:r>
      <w:r w:rsidR="007E703B" w:rsidRPr="00166F92">
        <w:rPr>
          <w:sz w:val="24"/>
          <w:lang w:val="en-US"/>
        </w:rPr>
        <w:t xml:space="preserve"> </w:t>
      </w:r>
      <w:r w:rsidRPr="00166F92">
        <w:rPr>
          <w:sz w:val="24"/>
          <w:lang w:val="en-US"/>
        </w:rPr>
        <w:t>decision</w:t>
      </w:r>
      <w:r w:rsidR="007E703B" w:rsidRPr="00166F92">
        <w:rPr>
          <w:sz w:val="24"/>
          <w:lang w:val="en-US"/>
        </w:rPr>
        <w:t xml:space="preserve"> </w:t>
      </w:r>
      <w:r w:rsidRPr="00166F92">
        <w:rPr>
          <w:sz w:val="24"/>
          <w:lang w:val="en-US"/>
        </w:rPr>
        <w:t>shall</w:t>
      </w:r>
      <w:r w:rsidR="007E703B" w:rsidRPr="00166F92">
        <w:rPr>
          <w:sz w:val="24"/>
          <w:lang w:val="en-US"/>
        </w:rPr>
        <w:t xml:space="preserve"> </w:t>
      </w:r>
      <w:r w:rsidRPr="00166F92">
        <w:rPr>
          <w:sz w:val="24"/>
          <w:lang w:val="en-US"/>
        </w:rPr>
        <w:t>be</w:t>
      </w:r>
      <w:r w:rsidR="007E703B" w:rsidRPr="00166F92">
        <w:rPr>
          <w:sz w:val="24"/>
          <w:lang w:val="en-US"/>
        </w:rPr>
        <w:t xml:space="preserve"> </w:t>
      </w:r>
      <w:r w:rsidRPr="00166F92">
        <w:rPr>
          <w:sz w:val="24"/>
          <w:lang w:val="en-US"/>
        </w:rPr>
        <w:t>made</w:t>
      </w:r>
      <w:r w:rsidR="007E703B" w:rsidRPr="00166F92">
        <w:rPr>
          <w:sz w:val="24"/>
          <w:lang w:val="en-US"/>
        </w:rPr>
        <w:t xml:space="preserve"> </w:t>
      </w:r>
      <w:r w:rsidRPr="00166F92">
        <w:rPr>
          <w:sz w:val="24"/>
          <w:lang w:val="en-US"/>
        </w:rPr>
        <w:t>by</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majority</w:t>
      </w:r>
      <w:r w:rsidR="007E703B" w:rsidRPr="00166F92">
        <w:rPr>
          <w:sz w:val="24"/>
          <w:lang w:val="en-US"/>
        </w:rPr>
        <w:t xml:space="preserve"> </w:t>
      </w:r>
      <w:r w:rsidRPr="00166F92">
        <w:rPr>
          <w:sz w:val="24"/>
          <w:lang w:val="en-US"/>
        </w:rPr>
        <w:t>of</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Members,</w:t>
      </w:r>
      <w:r w:rsidR="007E703B" w:rsidRPr="00166F92">
        <w:rPr>
          <w:sz w:val="24"/>
          <w:lang w:val="en-US"/>
        </w:rPr>
        <w:t xml:space="preserve"> </w:t>
      </w:r>
      <w:r w:rsidRPr="00166F92">
        <w:rPr>
          <w:sz w:val="24"/>
          <w:lang w:val="en-US"/>
        </w:rPr>
        <w:t>who</w:t>
      </w:r>
      <w:r w:rsidR="007E703B" w:rsidRPr="00166F92">
        <w:rPr>
          <w:sz w:val="24"/>
          <w:lang w:val="en-US"/>
        </w:rPr>
        <w:t xml:space="preserve"> </w:t>
      </w:r>
      <w:r w:rsidRPr="00166F92">
        <w:rPr>
          <w:sz w:val="24"/>
          <w:lang w:val="en-US"/>
        </w:rPr>
        <w:t>may</w:t>
      </w:r>
      <w:r w:rsidR="007E703B" w:rsidRPr="00166F92">
        <w:rPr>
          <w:sz w:val="24"/>
          <w:lang w:val="en-US"/>
        </w:rPr>
        <w:t xml:space="preserve"> </w:t>
      </w:r>
      <w:r w:rsidRPr="00166F92">
        <w:rPr>
          <w:sz w:val="24"/>
          <w:lang w:val="en-US"/>
        </w:rPr>
        <w:t>require</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minority</w:t>
      </w:r>
      <w:r w:rsidR="007E703B" w:rsidRPr="00166F92">
        <w:rPr>
          <w:sz w:val="24"/>
          <w:lang w:val="en-US"/>
        </w:rPr>
        <w:t xml:space="preserve"> </w:t>
      </w:r>
      <w:r w:rsidRPr="00166F92">
        <w:rPr>
          <w:sz w:val="24"/>
          <w:lang w:val="en-US"/>
        </w:rPr>
        <w:t>Member</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prepare</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written</w:t>
      </w:r>
      <w:r w:rsidR="007E703B" w:rsidRPr="00166F92">
        <w:rPr>
          <w:sz w:val="24"/>
          <w:lang w:val="en-US"/>
        </w:rPr>
        <w:t xml:space="preserve"> </w:t>
      </w:r>
      <w:r w:rsidRPr="00166F92">
        <w:rPr>
          <w:sz w:val="24"/>
          <w:lang w:val="en-US"/>
        </w:rPr>
        <w:t>report</w:t>
      </w:r>
      <w:r w:rsidR="007E703B" w:rsidRPr="00166F92">
        <w:rPr>
          <w:sz w:val="24"/>
          <w:lang w:val="en-US"/>
        </w:rPr>
        <w:t xml:space="preserve"> </w:t>
      </w:r>
      <w:r w:rsidRPr="00166F92">
        <w:rPr>
          <w:sz w:val="24"/>
          <w:lang w:val="en-US"/>
        </w:rPr>
        <w:t>for</w:t>
      </w:r>
      <w:r w:rsidR="007E703B" w:rsidRPr="00166F92">
        <w:rPr>
          <w:sz w:val="24"/>
          <w:lang w:val="en-US"/>
        </w:rPr>
        <w:t xml:space="preserve"> </w:t>
      </w:r>
      <w:r w:rsidRPr="00166F92">
        <w:rPr>
          <w:sz w:val="24"/>
          <w:lang w:val="en-US"/>
        </w:rPr>
        <w:t>submission</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and</w:t>
      </w:r>
    </w:p>
    <w:p w14:paraId="398AF652" w14:textId="77777777" w:rsidR="005B4A5F" w:rsidRPr="00166F92" w:rsidRDefault="005B4A5F" w:rsidP="001D5093">
      <w:pPr>
        <w:pStyle w:val="ClauseSubList"/>
        <w:tabs>
          <w:tab w:val="clear" w:pos="3987"/>
        </w:tabs>
        <w:spacing w:after="200"/>
        <w:ind w:left="1440" w:hanging="720"/>
        <w:rPr>
          <w:sz w:val="24"/>
          <w:lang w:val="en-US"/>
        </w:rPr>
      </w:pPr>
      <w:r w:rsidRPr="00166F92">
        <w:rPr>
          <w:sz w:val="24"/>
          <w:lang w:val="en-US"/>
        </w:rPr>
        <w:t>(c)</w:t>
      </w:r>
      <w:r w:rsidR="007E703B" w:rsidRPr="00166F92">
        <w:rPr>
          <w:sz w:val="24"/>
          <w:lang w:val="en-US"/>
        </w:rPr>
        <w:t xml:space="preserve"> </w:t>
      </w:r>
      <w:r w:rsidRPr="00166F92">
        <w:rPr>
          <w:sz w:val="24"/>
          <w:lang w:val="en-US"/>
        </w:rPr>
        <w:tab/>
      </w:r>
      <w:r w:rsidR="007E703B" w:rsidRPr="00166F92">
        <w:rPr>
          <w:sz w:val="24"/>
          <w:lang w:val="en-US"/>
        </w:rPr>
        <w:t xml:space="preserve"> </w:t>
      </w:r>
      <w:r w:rsidRPr="00166F92">
        <w:rPr>
          <w:sz w:val="24"/>
          <w:lang w:val="en-US"/>
        </w:rPr>
        <w:t>if</w:t>
      </w:r>
      <w:r w:rsidR="007E703B" w:rsidRPr="00166F92">
        <w:rPr>
          <w:sz w:val="24"/>
          <w:lang w:val="en-US"/>
        </w:rPr>
        <w:t xml:space="preserve"> </w:t>
      </w:r>
      <w:r w:rsidRPr="00166F92">
        <w:rPr>
          <w:sz w:val="24"/>
          <w:lang w:val="en-US"/>
        </w:rPr>
        <w:t>a</w:t>
      </w:r>
      <w:r w:rsidR="007E703B" w:rsidRPr="00166F92">
        <w:rPr>
          <w:sz w:val="24"/>
          <w:lang w:val="en-US"/>
        </w:rPr>
        <w:t xml:space="preserve"> </w:t>
      </w:r>
      <w:proofErr w:type="gramStart"/>
      <w:r w:rsidRPr="00166F92">
        <w:rPr>
          <w:sz w:val="24"/>
          <w:lang w:val="en-US"/>
        </w:rPr>
        <w:t>Member</w:t>
      </w:r>
      <w:proofErr w:type="gramEnd"/>
      <w:r w:rsidR="007E703B" w:rsidRPr="00166F92">
        <w:rPr>
          <w:sz w:val="24"/>
          <w:lang w:val="en-US"/>
        </w:rPr>
        <w:t xml:space="preserve"> </w:t>
      </w:r>
      <w:r w:rsidRPr="00166F92">
        <w:rPr>
          <w:sz w:val="24"/>
          <w:lang w:val="en-US"/>
        </w:rPr>
        <w:t>fails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attend</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meeting</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hearing,</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fulfil</w:t>
      </w:r>
      <w:r w:rsidR="007E703B" w:rsidRPr="00166F92">
        <w:rPr>
          <w:sz w:val="24"/>
          <w:lang w:val="en-US"/>
        </w:rPr>
        <w:t xml:space="preserve"> </w:t>
      </w:r>
      <w:r w:rsidRPr="00166F92">
        <w:rPr>
          <w:sz w:val="24"/>
          <w:lang w:val="en-US"/>
        </w:rPr>
        <w:t>any</w:t>
      </w:r>
      <w:r w:rsidR="007E703B" w:rsidRPr="00166F92">
        <w:rPr>
          <w:sz w:val="24"/>
          <w:lang w:val="en-US"/>
        </w:rPr>
        <w:t xml:space="preserve"> </w:t>
      </w:r>
      <w:r w:rsidRPr="00166F92">
        <w:rPr>
          <w:sz w:val="24"/>
          <w:lang w:val="en-US"/>
        </w:rPr>
        <w:t>required</w:t>
      </w:r>
      <w:r w:rsidR="007E703B" w:rsidRPr="00166F92">
        <w:rPr>
          <w:sz w:val="24"/>
          <w:lang w:val="en-US"/>
        </w:rPr>
        <w:t xml:space="preserve"> </w:t>
      </w:r>
      <w:r w:rsidRPr="00166F92">
        <w:rPr>
          <w:sz w:val="24"/>
          <w:lang w:val="en-US"/>
        </w:rPr>
        <w:t>function,</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two</w:t>
      </w:r>
      <w:r w:rsidR="007E703B" w:rsidRPr="00166F92">
        <w:rPr>
          <w:sz w:val="24"/>
          <w:lang w:val="en-US"/>
        </w:rPr>
        <w:t xml:space="preserve"> </w:t>
      </w:r>
      <w:r w:rsidRPr="00166F92">
        <w:rPr>
          <w:sz w:val="24"/>
          <w:lang w:val="en-US"/>
        </w:rPr>
        <w:t>Members</w:t>
      </w:r>
      <w:r w:rsidR="007E703B" w:rsidRPr="00166F92">
        <w:rPr>
          <w:sz w:val="24"/>
          <w:lang w:val="en-US"/>
        </w:rPr>
        <w:t xml:space="preserve"> </w:t>
      </w:r>
      <w:r w:rsidRPr="00166F92">
        <w:rPr>
          <w:sz w:val="24"/>
          <w:lang w:val="en-US"/>
        </w:rPr>
        <w:t>may</w:t>
      </w:r>
      <w:r w:rsidR="007E703B" w:rsidRPr="00166F92">
        <w:rPr>
          <w:sz w:val="24"/>
          <w:lang w:val="en-US"/>
        </w:rPr>
        <w:t xml:space="preserve"> </w:t>
      </w:r>
      <w:r w:rsidRPr="00166F92">
        <w:rPr>
          <w:sz w:val="24"/>
          <w:lang w:val="en-US"/>
        </w:rPr>
        <w:t>nevertheless</w:t>
      </w:r>
      <w:r w:rsidR="007E703B" w:rsidRPr="00166F92">
        <w:rPr>
          <w:sz w:val="24"/>
          <w:lang w:val="en-US"/>
        </w:rPr>
        <w:t xml:space="preserve"> </w:t>
      </w:r>
      <w:r w:rsidRPr="00166F92">
        <w:rPr>
          <w:sz w:val="24"/>
          <w:lang w:val="en-US"/>
        </w:rPr>
        <w:t>proceed</w:t>
      </w:r>
      <w:r w:rsidR="007E703B" w:rsidRPr="00166F92">
        <w:rPr>
          <w:sz w:val="24"/>
          <w:lang w:val="en-US"/>
        </w:rPr>
        <w:t xml:space="preserve"> </w:t>
      </w:r>
      <w:r w:rsidRPr="00166F92">
        <w:rPr>
          <w:sz w:val="24"/>
          <w:lang w:val="en-US"/>
        </w:rPr>
        <w:t>to</w:t>
      </w:r>
      <w:r w:rsidR="007E703B" w:rsidRPr="00166F92">
        <w:rPr>
          <w:sz w:val="24"/>
          <w:lang w:val="en-US"/>
        </w:rPr>
        <w:t xml:space="preserve"> </w:t>
      </w:r>
      <w:proofErr w:type="gramStart"/>
      <w:r w:rsidRPr="00166F92">
        <w:rPr>
          <w:sz w:val="24"/>
          <w:lang w:val="en-US"/>
        </w:rPr>
        <w:t>make</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decision</w:t>
      </w:r>
      <w:proofErr w:type="gramEnd"/>
      <w:r w:rsidRPr="00166F92">
        <w:rPr>
          <w:sz w:val="24"/>
          <w:lang w:val="en-US"/>
        </w:rPr>
        <w:t>,</w:t>
      </w:r>
      <w:r w:rsidR="007E703B" w:rsidRPr="00166F92">
        <w:rPr>
          <w:sz w:val="24"/>
          <w:lang w:val="en-US"/>
        </w:rPr>
        <w:t xml:space="preserve"> </w:t>
      </w:r>
      <w:r w:rsidRPr="00166F92">
        <w:rPr>
          <w:sz w:val="24"/>
          <w:lang w:val="en-US"/>
        </w:rPr>
        <w:t>unless:</w:t>
      </w:r>
    </w:p>
    <w:p w14:paraId="231886A6" w14:textId="77777777" w:rsidR="005B4A5F" w:rsidRPr="00166F92" w:rsidRDefault="005B4A5F" w:rsidP="001D5093">
      <w:pPr>
        <w:pStyle w:val="ClauseSubList"/>
        <w:tabs>
          <w:tab w:val="clear" w:pos="3987"/>
        </w:tabs>
        <w:spacing w:after="200"/>
        <w:ind w:left="2160" w:hanging="720"/>
        <w:rPr>
          <w:sz w:val="24"/>
          <w:lang w:val="en-US"/>
        </w:rPr>
      </w:pPr>
      <w:r w:rsidRPr="00166F92">
        <w:rPr>
          <w:sz w:val="24"/>
          <w:lang w:val="en-US"/>
        </w:rPr>
        <w:t>(</w:t>
      </w:r>
      <w:proofErr w:type="spellStart"/>
      <w:r w:rsidRPr="00166F92">
        <w:rPr>
          <w:sz w:val="24"/>
          <w:lang w:val="en-US"/>
        </w:rPr>
        <w:t>i</w:t>
      </w:r>
      <w:proofErr w:type="spellEnd"/>
      <w:r w:rsidRPr="00166F92">
        <w:rPr>
          <w:sz w:val="24"/>
          <w:lang w:val="en-US"/>
        </w:rPr>
        <w:t>)</w:t>
      </w:r>
      <w:r w:rsidRPr="00166F92">
        <w:rPr>
          <w:sz w:val="24"/>
          <w:lang w:val="en-US"/>
        </w:rPr>
        <w:tab/>
        <w:t>either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Employer</w:t>
      </w:r>
      <w:r w:rsidR="007E703B" w:rsidRPr="00166F92">
        <w:rPr>
          <w:sz w:val="24"/>
          <w:lang w:val="en-US"/>
        </w:rPr>
        <w:t xml:space="preserve"> </w:t>
      </w:r>
      <w:r w:rsidRPr="00166F92">
        <w:rPr>
          <w:sz w:val="24"/>
          <w:lang w:val="en-US"/>
        </w:rPr>
        <w:t>or</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Contractor</w:t>
      </w:r>
      <w:r w:rsidR="007E703B" w:rsidRPr="00166F92">
        <w:rPr>
          <w:sz w:val="24"/>
          <w:lang w:val="en-US"/>
        </w:rPr>
        <w:t xml:space="preserve"> </w:t>
      </w:r>
      <w:r w:rsidRPr="00166F92">
        <w:rPr>
          <w:sz w:val="24"/>
          <w:lang w:val="en-US"/>
        </w:rPr>
        <w:t>does</w:t>
      </w:r>
      <w:r w:rsidR="007E703B" w:rsidRPr="00166F92">
        <w:rPr>
          <w:sz w:val="24"/>
          <w:lang w:val="en-US"/>
        </w:rPr>
        <w:t xml:space="preserve"> </w:t>
      </w:r>
      <w:r w:rsidRPr="00166F92">
        <w:rPr>
          <w:sz w:val="24"/>
          <w:lang w:val="en-US"/>
        </w:rPr>
        <w:t>not</w:t>
      </w:r>
      <w:r w:rsidR="007E703B" w:rsidRPr="00166F92">
        <w:rPr>
          <w:sz w:val="24"/>
          <w:lang w:val="en-US"/>
        </w:rPr>
        <w:t xml:space="preserve"> </w:t>
      </w:r>
      <w:r w:rsidRPr="00166F92">
        <w:rPr>
          <w:sz w:val="24"/>
          <w:lang w:val="en-US"/>
        </w:rPr>
        <w:t>agree</w:t>
      </w:r>
      <w:r w:rsidR="007E703B" w:rsidRPr="00166F92">
        <w:rPr>
          <w:sz w:val="24"/>
          <w:lang w:val="en-US"/>
        </w:rPr>
        <w:t xml:space="preserve"> </w:t>
      </w:r>
      <w:r w:rsidRPr="00166F92">
        <w:rPr>
          <w:sz w:val="24"/>
          <w:lang w:val="en-US"/>
        </w:rPr>
        <w:t>that</w:t>
      </w:r>
      <w:r w:rsidR="007E703B" w:rsidRPr="00166F92">
        <w:rPr>
          <w:sz w:val="24"/>
          <w:lang w:val="en-US"/>
        </w:rPr>
        <w:t xml:space="preserve"> </w:t>
      </w:r>
      <w:r w:rsidRPr="00166F92">
        <w:rPr>
          <w:sz w:val="24"/>
          <w:lang w:val="en-US"/>
        </w:rPr>
        <w:t>they</w:t>
      </w:r>
      <w:r w:rsidR="007E703B" w:rsidRPr="00166F92">
        <w:rPr>
          <w:sz w:val="24"/>
          <w:lang w:val="en-US"/>
        </w:rPr>
        <w:t xml:space="preserve"> </w:t>
      </w:r>
      <w:r w:rsidRPr="00166F92">
        <w:rPr>
          <w:sz w:val="24"/>
          <w:lang w:val="en-US"/>
        </w:rPr>
        <w:t>do</w:t>
      </w:r>
      <w:r w:rsidR="007E703B" w:rsidRPr="00166F92">
        <w:rPr>
          <w:sz w:val="24"/>
          <w:lang w:val="en-US"/>
        </w:rPr>
        <w:t xml:space="preserve"> </w:t>
      </w:r>
      <w:r w:rsidRPr="00166F92">
        <w:rPr>
          <w:sz w:val="24"/>
          <w:lang w:val="en-US"/>
        </w:rPr>
        <w:t>so,</w:t>
      </w:r>
      <w:r w:rsidR="007E703B" w:rsidRPr="00166F92">
        <w:rPr>
          <w:sz w:val="24"/>
          <w:lang w:val="en-US"/>
        </w:rPr>
        <w:t xml:space="preserve"> </w:t>
      </w:r>
      <w:r w:rsidRPr="00166F92">
        <w:rPr>
          <w:sz w:val="24"/>
          <w:lang w:val="en-US"/>
        </w:rPr>
        <w:t>or</w:t>
      </w:r>
    </w:p>
    <w:p w14:paraId="7EF2667E" w14:textId="77777777" w:rsidR="005B4A5F" w:rsidRPr="00166F92" w:rsidRDefault="005B4A5F" w:rsidP="001D5093">
      <w:pPr>
        <w:pStyle w:val="ClauseSubList"/>
        <w:tabs>
          <w:tab w:val="clear" w:pos="3987"/>
        </w:tabs>
        <w:spacing w:after="200"/>
        <w:ind w:left="2160" w:hanging="720"/>
        <w:rPr>
          <w:sz w:val="24"/>
          <w:lang w:val="en-US"/>
        </w:rPr>
      </w:pPr>
      <w:r w:rsidRPr="00166F92">
        <w:rPr>
          <w:sz w:val="24"/>
          <w:lang w:val="en-US"/>
        </w:rPr>
        <w:t>(ii)</w:t>
      </w:r>
      <w:r w:rsidR="007E703B" w:rsidRPr="00166F92">
        <w:rPr>
          <w:sz w:val="24"/>
          <w:lang w:val="en-US"/>
        </w:rPr>
        <w:t xml:space="preserve"> </w:t>
      </w:r>
      <w:r w:rsidRPr="00166F92">
        <w:rPr>
          <w:sz w:val="24"/>
          <w:lang w:val="en-US"/>
        </w:rPr>
        <w:tab/>
        <w:t>the</w:t>
      </w:r>
      <w:r w:rsidR="007E703B" w:rsidRPr="00166F92">
        <w:rPr>
          <w:sz w:val="24"/>
          <w:lang w:val="en-US"/>
        </w:rPr>
        <w:t xml:space="preserve"> </w:t>
      </w:r>
      <w:r w:rsidRPr="00166F92">
        <w:rPr>
          <w:sz w:val="24"/>
          <w:lang w:val="en-US"/>
        </w:rPr>
        <w:t>absent</w:t>
      </w:r>
      <w:r w:rsidR="007E703B" w:rsidRPr="00166F92">
        <w:rPr>
          <w:sz w:val="24"/>
          <w:lang w:val="en-US"/>
        </w:rPr>
        <w:t xml:space="preserve"> </w:t>
      </w:r>
      <w:r w:rsidRPr="00166F92">
        <w:rPr>
          <w:sz w:val="24"/>
          <w:lang w:val="en-US"/>
        </w:rPr>
        <w:t>Member</w:t>
      </w:r>
      <w:r w:rsidR="007E703B" w:rsidRPr="00166F92">
        <w:rPr>
          <w:sz w:val="24"/>
          <w:lang w:val="en-US"/>
        </w:rPr>
        <w:t xml:space="preserve"> </w:t>
      </w:r>
      <w:r w:rsidRPr="00166F92">
        <w:rPr>
          <w:sz w:val="24"/>
          <w:lang w:val="en-US"/>
        </w:rPr>
        <w:t>is</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chairman</w:t>
      </w:r>
      <w:r w:rsidR="007E703B" w:rsidRPr="00166F92">
        <w:rPr>
          <w:sz w:val="24"/>
          <w:lang w:val="en-US"/>
        </w:rPr>
        <w:t xml:space="preserve"> </w:t>
      </w:r>
      <w:r w:rsidRPr="00166F92">
        <w:rPr>
          <w:sz w:val="24"/>
          <w:lang w:val="en-US"/>
        </w:rPr>
        <w:t>and</w:t>
      </w:r>
      <w:r w:rsidR="007E703B" w:rsidRPr="00166F92">
        <w:rPr>
          <w:sz w:val="24"/>
          <w:lang w:val="en-US"/>
        </w:rPr>
        <w:t xml:space="preserve"> </w:t>
      </w:r>
      <w:r w:rsidRPr="00166F92">
        <w:rPr>
          <w:sz w:val="24"/>
          <w:lang w:val="en-US"/>
        </w:rPr>
        <w:t>he/she</w:t>
      </w:r>
      <w:r w:rsidR="007E703B" w:rsidRPr="00166F92">
        <w:rPr>
          <w:sz w:val="24"/>
          <w:lang w:val="en-US"/>
        </w:rPr>
        <w:t xml:space="preserve"> </w:t>
      </w:r>
      <w:r w:rsidRPr="00166F92">
        <w:rPr>
          <w:sz w:val="24"/>
          <w:lang w:val="en-US"/>
        </w:rPr>
        <w:t>instructs</w:t>
      </w:r>
      <w:r w:rsidR="007E703B" w:rsidRPr="00166F92">
        <w:rPr>
          <w:sz w:val="24"/>
          <w:lang w:val="en-US"/>
        </w:rPr>
        <w:t xml:space="preserve"> </w:t>
      </w:r>
      <w:r w:rsidRPr="00166F92">
        <w:rPr>
          <w:sz w:val="24"/>
          <w:lang w:val="en-US"/>
        </w:rPr>
        <w:t>the</w:t>
      </w:r>
      <w:r w:rsidR="007E703B" w:rsidRPr="00166F92">
        <w:rPr>
          <w:sz w:val="24"/>
          <w:lang w:val="en-US"/>
        </w:rPr>
        <w:t xml:space="preserve"> </w:t>
      </w:r>
      <w:r w:rsidRPr="00166F92">
        <w:rPr>
          <w:sz w:val="24"/>
          <w:lang w:val="en-US"/>
        </w:rPr>
        <w:t>other</w:t>
      </w:r>
      <w:r w:rsidR="007E703B" w:rsidRPr="00166F92">
        <w:rPr>
          <w:sz w:val="24"/>
          <w:lang w:val="en-US"/>
        </w:rPr>
        <w:t xml:space="preserve"> </w:t>
      </w:r>
      <w:r w:rsidRPr="00166F92">
        <w:rPr>
          <w:sz w:val="24"/>
          <w:lang w:val="en-US"/>
        </w:rPr>
        <w:t>Members</w:t>
      </w:r>
      <w:r w:rsidR="007E703B" w:rsidRPr="00166F92">
        <w:rPr>
          <w:sz w:val="24"/>
          <w:lang w:val="en-US"/>
        </w:rPr>
        <w:t xml:space="preserve"> </w:t>
      </w:r>
      <w:r w:rsidRPr="00166F92">
        <w:rPr>
          <w:sz w:val="24"/>
          <w:lang w:val="en-US"/>
        </w:rPr>
        <w:t>to</w:t>
      </w:r>
      <w:r w:rsidR="007E703B" w:rsidRPr="00166F92">
        <w:rPr>
          <w:sz w:val="24"/>
          <w:lang w:val="en-US"/>
        </w:rPr>
        <w:t xml:space="preserve"> </w:t>
      </w:r>
      <w:r w:rsidRPr="00166F92">
        <w:rPr>
          <w:sz w:val="24"/>
          <w:lang w:val="en-US"/>
        </w:rPr>
        <w:t>not</w:t>
      </w:r>
      <w:r w:rsidR="007E703B" w:rsidRPr="00166F92">
        <w:rPr>
          <w:sz w:val="24"/>
          <w:lang w:val="en-US"/>
        </w:rPr>
        <w:t xml:space="preserve"> </w:t>
      </w:r>
      <w:r w:rsidRPr="00166F92">
        <w:rPr>
          <w:sz w:val="24"/>
          <w:lang w:val="en-US"/>
        </w:rPr>
        <w:t>make</w:t>
      </w:r>
      <w:r w:rsidR="007E703B" w:rsidRPr="00166F92">
        <w:rPr>
          <w:sz w:val="24"/>
          <w:lang w:val="en-US"/>
        </w:rPr>
        <w:t xml:space="preserve"> </w:t>
      </w:r>
      <w:r w:rsidRPr="00166F92">
        <w:rPr>
          <w:sz w:val="24"/>
          <w:lang w:val="en-US"/>
        </w:rPr>
        <w:t>a</w:t>
      </w:r>
      <w:r w:rsidR="007E703B" w:rsidRPr="00166F92">
        <w:rPr>
          <w:sz w:val="24"/>
          <w:lang w:val="en-US"/>
        </w:rPr>
        <w:t xml:space="preserve"> </w:t>
      </w:r>
      <w:r w:rsidRPr="00166F92">
        <w:rPr>
          <w:sz w:val="24"/>
          <w:lang w:val="en-US"/>
        </w:rPr>
        <w:t>decision.</w:t>
      </w:r>
    </w:p>
    <w:p w14:paraId="3452E7F6" w14:textId="77777777" w:rsidR="005B4A5F" w:rsidRPr="00166F92" w:rsidRDefault="005B4A5F" w:rsidP="001D5093">
      <w:pPr>
        <w:ind w:left="2970" w:hanging="360"/>
      </w:pPr>
      <w:r w:rsidRPr="00166F92">
        <w:br w:type="page"/>
      </w:r>
    </w:p>
    <w:p w14:paraId="6B998954" w14:textId="77777777" w:rsidR="005B4A5F" w:rsidRPr="00166F92" w:rsidRDefault="005B4A5F" w:rsidP="001D5093">
      <w:pPr>
        <w:jc w:val="center"/>
        <w:rPr>
          <w:b/>
          <w:sz w:val="36"/>
          <w:szCs w:val="36"/>
        </w:rPr>
      </w:pPr>
      <w:bookmarkStart w:id="1177" w:name="_Hlk20146664"/>
      <w:r w:rsidRPr="00166F92">
        <w:rPr>
          <w:b/>
          <w:sz w:val="36"/>
          <w:szCs w:val="36"/>
        </w:rPr>
        <w:lastRenderedPageBreak/>
        <w:t>APPENDIX</w:t>
      </w:r>
      <w:r w:rsidR="007E703B" w:rsidRPr="00166F92">
        <w:rPr>
          <w:b/>
          <w:sz w:val="36"/>
          <w:szCs w:val="36"/>
        </w:rPr>
        <w:t xml:space="preserve"> </w:t>
      </w:r>
      <w:r w:rsidRPr="00166F92">
        <w:rPr>
          <w:b/>
          <w:sz w:val="36"/>
          <w:szCs w:val="36"/>
        </w:rPr>
        <w:t>B</w:t>
      </w:r>
    </w:p>
    <w:p w14:paraId="7C3647DC" w14:textId="77777777" w:rsidR="00972DDB" w:rsidRPr="00166F92" w:rsidRDefault="00972DDB" w:rsidP="001D5093">
      <w:pPr>
        <w:jc w:val="center"/>
        <w:rPr>
          <w:b/>
          <w:sz w:val="36"/>
          <w:szCs w:val="36"/>
        </w:rPr>
      </w:pPr>
    </w:p>
    <w:p w14:paraId="496FB5F0" w14:textId="77777777" w:rsidR="00972DDB" w:rsidRPr="00166F92" w:rsidRDefault="00972DDB" w:rsidP="001D5093">
      <w:pPr>
        <w:jc w:val="center"/>
        <w:rPr>
          <w:b/>
          <w:sz w:val="36"/>
          <w:szCs w:val="36"/>
        </w:rPr>
      </w:pPr>
      <w:r w:rsidRPr="00166F92">
        <w:rPr>
          <w:b/>
          <w:sz w:val="36"/>
          <w:szCs w:val="36"/>
        </w:rPr>
        <w:t>Fraud</w:t>
      </w:r>
      <w:r w:rsidR="007E703B" w:rsidRPr="00166F92">
        <w:rPr>
          <w:b/>
          <w:sz w:val="36"/>
          <w:szCs w:val="36"/>
        </w:rPr>
        <w:t xml:space="preserve"> </w:t>
      </w:r>
      <w:r w:rsidRPr="00166F92">
        <w:rPr>
          <w:b/>
          <w:sz w:val="36"/>
          <w:szCs w:val="36"/>
        </w:rPr>
        <w:t>and</w:t>
      </w:r>
      <w:r w:rsidR="007E703B" w:rsidRPr="00166F92">
        <w:rPr>
          <w:b/>
          <w:sz w:val="36"/>
          <w:szCs w:val="36"/>
        </w:rPr>
        <w:t xml:space="preserve"> </w:t>
      </w:r>
      <w:r w:rsidRPr="00166F92">
        <w:rPr>
          <w:b/>
          <w:sz w:val="36"/>
          <w:szCs w:val="36"/>
        </w:rPr>
        <w:t>Corruption</w:t>
      </w:r>
    </w:p>
    <w:bookmarkEnd w:id="1177"/>
    <w:p w14:paraId="5DA38B22" w14:textId="77777777" w:rsidR="007452B6" w:rsidRPr="00166F92" w:rsidRDefault="007452B6" w:rsidP="007452B6">
      <w:pPr>
        <w:jc w:val="center"/>
      </w:pPr>
      <w:r w:rsidRPr="00166F92">
        <w:rPr>
          <w:b/>
          <w:i/>
        </w:rPr>
        <w:t>(Text in this Appendix shall not be modified)</w:t>
      </w:r>
    </w:p>
    <w:p w14:paraId="661D741C" w14:textId="77777777" w:rsidR="004C4EF7" w:rsidRPr="00166F92" w:rsidRDefault="004C4EF7">
      <w:pPr>
        <w:numPr>
          <w:ilvl w:val="0"/>
          <w:numId w:val="43"/>
        </w:numPr>
        <w:spacing w:after="120"/>
        <w:ind w:left="360"/>
        <w:rPr>
          <w:b/>
        </w:rPr>
      </w:pPr>
      <w:r w:rsidRPr="00166F92">
        <w:rPr>
          <w:b/>
        </w:rPr>
        <w:t>Purpose</w:t>
      </w:r>
    </w:p>
    <w:p w14:paraId="12FC516F" w14:textId="77777777" w:rsidR="004C4EF7" w:rsidRPr="00166F92" w:rsidRDefault="004C4EF7">
      <w:pPr>
        <w:pStyle w:val="ListParagraph"/>
        <w:numPr>
          <w:ilvl w:val="1"/>
          <w:numId w:val="43"/>
        </w:numPr>
        <w:spacing w:after="120"/>
        <w:ind w:left="360"/>
        <w:contextualSpacing w:val="0"/>
        <w:jc w:val="both"/>
      </w:pPr>
      <w:r w:rsidRPr="00166F92">
        <w:t>The Bank’s Anti-Corruption Guidelines and this annex apply with respect to procurement under Bank Investment Project Financing operations.</w:t>
      </w:r>
    </w:p>
    <w:p w14:paraId="74CCBB14" w14:textId="77777777" w:rsidR="004C4EF7" w:rsidRPr="00166F92" w:rsidRDefault="004C4EF7">
      <w:pPr>
        <w:numPr>
          <w:ilvl w:val="0"/>
          <w:numId w:val="43"/>
        </w:numPr>
        <w:spacing w:after="120"/>
        <w:ind w:left="360"/>
        <w:rPr>
          <w:b/>
        </w:rPr>
      </w:pPr>
      <w:r w:rsidRPr="00166F92">
        <w:rPr>
          <w:b/>
        </w:rPr>
        <w:t>Requirements</w:t>
      </w:r>
    </w:p>
    <w:p w14:paraId="6D31F176" w14:textId="77777777" w:rsidR="004C4EF7" w:rsidRPr="00166F92" w:rsidRDefault="004C4EF7">
      <w:pPr>
        <w:pStyle w:val="ListParagraph"/>
        <w:numPr>
          <w:ilvl w:val="0"/>
          <w:numId w:val="39"/>
        </w:numPr>
        <w:autoSpaceDE w:val="0"/>
        <w:autoSpaceDN w:val="0"/>
        <w:adjustRightInd w:val="0"/>
        <w:spacing w:after="120"/>
        <w:contextualSpacing w:val="0"/>
        <w:jc w:val="both"/>
      </w:pPr>
      <w:r w:rsidRPr="00166F92">
        <w:rPr>
          <w:color w:val="000000"/>
        </w:rPr>
        <w:t>The Bank requires that Borrowers (including beneficiaries of Bank financing); bidders</w:t>
      </w:r>
      <w:r w:rsidR="00C83D5B" w:rsidRPr="00166F92">
        <w:rPr>
          <w:color w:val="000000"/>
        </w:rPr>
        <w:t xml:space="preserve"> (applicants/proposers)</w:t>
      </w:r>
      <w:r w:rsidRPr="00166F92">
        <w:rPr>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0093E2B" w14:textId="77777777" w:rsidR="004C4EF7" w:rsidRPr="00166F92" w:rsidRDefault="004C4EF7">
      <w:pPr>
        <w:pStyle w:val="ListParagraph"/>
        <w:numPr>
          <w:ilvl w:val="0"/>
          <w:numId w:val="39"/>
        </w:numPr>
        <w:autoSpaceDE w:val="0"/>
        <w:autoSpaceDN w:val="0"/>
        <w:adjustRightInd w:val="0"/>
        <w:spacing w:after="120"/>
        <w:contextualSpacing w:val="0"/>
        <w:jc w:val="both"/>
      </w:pPr>
      <w:r w:rsidRPr="00166F92">
        <w:t>To this end, the Bank:</w:t>
      </w:r>
    </w:p>
    <w:p w14:paraId="6DA2CCAA" w14:textId="77777777" w:rsidR="004C4EF7" w:rsidRPr="00166F92" w:rsidRDefault="004C4EF7">
      <w:pPr>
        <w:numPr>
          <w:ilvl w:val="0"/>
          <w:numId w:val="44"/>
        </w:numPr>
        <w:autoSpaceDE w:val="0"/>
        <w:autoSpaceDN w:val="0"/>
        <w:adjustRightInd w:val="0"/>
        <w:spacing w:after="120"/>
        <w:ind w:left="810"/>
        <w:rPr>
          <w:color w:val="000000"/>
        </w:rPr>
      </w:pPr>
      <w:r w:rsidRPr="00166F92">
        <w:rPr>
          <w:color w:val="000000"/>
        </w:rPr>
        <w:t>Defines, for the purposes of this provision, the terms set forth below as follows:</w:t>
      </w:r>
    </w:p>
    <w:p w14:paraId="199275D2" w14:textId="77777777" w:rsidR="004C4EF7" w:rsidRPr="00166F92" w:rsidRDefault="004C4EF7">
      <w:pPr>
        <w:numPr>
          <w:ilvl w:val="0"/>
          <w:numId w:val="45"/>
        </w:numPr>
        <w:autoSpaceDE w:val="0"/>
        <w:autoSpaceDN w:val="0"/>
        <w:adjustRightInd w:val="0"/>
        <w:spacing w:after="120"/>
        <w:ind w:left="1350"/>
        <w:rPr>
          <w:color w:val="000000"/>
        </w:rPr>
      </w:pPr>
      <w:r w:rsidRPr="00166F92">
        <w:rPr>
          <w:color w:val="000000"/>
        </w:rPr>
        <w:t>“</w:t>
      </w:r>
      <w:proofErr w:type="gramStart"/>
      <w:r w:rsidRPr="00166F92">
        <w:rPr>
          <w:color w:val="000000"/>
        </w:rPr>
        <w:t>corrupt</w:t>
      </w:r>
      <w:proofErr w:type="gramEnd"/>
      <w:r w:rsidRPr="00166F92">
        <w:rPr>
          <w:color w:val="000000"/>
        </w:rPr>
        <w:t xml:space="preserve"> practice” is the offering, giving, receiving, or soliciting, directly or indirectly, of anything of value to influence improperly the actions of another </w:t>
      </w:r>
      <w:proofErr w:type="gramStart"/>
      <w:r w:rsidRPr="00166F92">
        <w:rPr>
          <w:color w:val="000000"/>
        </w:rPr>
        <w:t>party;</w:t>
      </w:r>
      <w:proofErr w:type="gramEnd"/>
    </w:p>
    <w:p w14:paraId="22BEA7AC" w14:textId="77777777" w:rsidR="004C4EF7" w:rsidRPr="00166F92" w:rsidRDefault="004C4EF7">
      <w:pPr>
        <w:numPr>
          <w:ilvl w:val="0"/>
          <w:numId w:val="45"/>
        </w:numPr>
        <w:autoSpaceDE w:val="0"/>
        <w:autoSpaceDN w:val="0"/>
        <w:adjustRightInd w:val="0"/>
        <w:spacing w:after="120"/>
        <w:ind w:left="1350"/>
        <w:rPr>
          <w:color w:val="000000"/>
        </w:rPr>
      </w:pPr>
      <w:r w:rsidRPr="00166F92">
        <w:rPr>
          <w:color w:val="000000"/>
        </w:rPr>
        <w:t>“</w:t>
      </w:r>
      <w:proofErr w:type="gramStart"/>
      <w:r w:rsidRPr="00166F92">
        <w:rPr>
          <w:color w:val="000000"/>
        </w:rPr>
        <w:t>fraudulent</w:t>
      </w:r>
      <w:proofErr w:type="gramEnd"/>
      <w:r w:rsidRPr="00166F92">
        <w:rPr>
          <w:color w:val="000000"/>
        </w:rPr>
        <w:t xml:space="preserve"> practice” is any act or omission, including misrepresentation, that knowingly or recklessly misleads, or attempts to mislead, a party to obtain financial or other benefit or to avoid an </w:t>
      </w:r>
      <w:proofErr w:type="gramStart"/>
      <w:r w:rsidRPr="00166F92">
        <w:rPr>
          <w:color w:val="000000"/>
        </w:rPr>
        <w:t>obligation;</w:t>
      </w:r>
      <w:proofErr w:type="gramEnd"/>
    </w:p>
    <w:p w14:paraId="073335AC" w14:textId="77777777" w:rsidR="004C4EF7" w:rsidRPr="00166F92" w:rsidRDefault="004C4EF7">
      <w:pPr>
        <w:numPr>
          <w:ilvl w:val="0"/>
          <w:numId w:val="45"/>
        </w:numPr>
        <w:autoSpaceDE w:val="0"/>
        <w:autoSpaceDN w:val="0"/>
        <w:adjustRightInd w:val="0"/>
        <w:spacing w:after="120"/>
        <w:ind w:left="1350"/>
        <w:rPr>
          <w:color w:val="000000"/>
        </w:rPr>
      </w:pPr>
      <w:r w:rsidRPr="00166F92">
        <w:rPr>
          <w:color w:val="000000"/>
        </w:rPr>
        <w:t>“</w:t>
      </w:r>
      <w:proofErr w:type="gramStart"/>
      <w:r w:rsidRPr="00166F92">
        <w:rPr>
          <w:color w:val="000000"/>
        </w:rPr>
        <w:t>collusive</w:t>
      </w:r>
      <w:proofErr w:type="gramEnd"/>
      <w:r w:rsidRPr="00166F92">
        <w:rPr>
          <w:color w:val="000000"/>
        </w:rPr>
        <w:t xml:space="preserve"> practice” is an arrangement between two or more parties designed to achieve an improper purpose, including to influence improperly the actions of another </w:t>
      </w:r>
      <w:proofErr w:type="gramStart"/>
      <w:r w:rsidRPr="00166F92">
        <w:rPr>
          <w:color w:val="000000"/>
        </w:rPr>
        <w:t>party;</w:t>
      </w:r>
      <w:proofErr w:type="gramEnd"/>
    </w:p>
    <w:p w14:paraId="529EC633" w14:textId="77777777" w:rsidR="004C4EF7" w:rsidRPr="00166F92" w:rsidRDefault="004C4EF7">
      <w:pPr>
        <w:numPr>
          <w:ilvl w:val="0"/>
          <w:numId w:val="45"/>
        </w:numPr>
        <w:autoSpaceDE w:val="0"/>
        <w:autoSpaceDN w:val="0"/>
        <w:adjustRightInd w:val="0"/>
        <w:spacing w:after="120"/>
        <w:ind w:left="1350"/>
        <w:rPr>
          <w:color w:val="000000"/>
        </w:rPr>
      </w:pPr>
      <w:r w:rsidRPr="00166F92">
        <w:rPr>
          <w:color w:val="000000"/>
        </w:rPr>
        <w:t>“</w:t>
      </w:r>
      <w:proofErr w:type="gramStart"/>
      <w:r w:rsidRPr="00166F92">
        <w:rPr>
          <w:color w:val="000000"/>
        </w:rPr>
        <w:t>coercive</w:t>
      </w:r>
      <w:proofErr w:type="gramEnd"/>
      <w:r w:rsidRPr="00166F92">
        <w:rPr>
          <w:color w:val="000000"/>
        </w:rPr>
        <w:t xml:space="preserve"> practice” is impairing or harming, or threatening to impair or harm, directly or indirectly, any party or the property of the party to influence improperly the actions of a </w:t>
      </w:r>
      <w:proofErr w:type="gramStart"/>
      <w:r w:rsidRPr="00166F92">
        <w:rPr>
          <w:color w:val="000000"/>
        </w:rPr>
        <w:t>party;</w:t>
      </w:r>
      <w:proofErr w:type="gramEnd"/>
    </w:p>
    <w:p w14:paraId="30266DA4" w14:textId="77777777" w:rsidR="004C4EF7" w:rsidRPr="00166F92" w:rsidRDefault="004C4EF7">
      <w:pPr>
        <w:numPr>
          <w:ilvl w:val="0"/>
          <w:numId w:val="45"/>
        </w:numPr>
        <w:autoSpaceDE w:val="0"/>
        <w:autoSpaceDN w:val="0"/>
        <w:adjustRightInd w:val="0"/>
        <w:spacing w:after="120"/>
        <w:ind w:left="1350"/>
        <w:rPr>
          <w:color w:val="000000"/>
        </w:rPr>
      </w:pPr>
      <w:r w:rsidRPr="00166F92">
        <w:rPr>
          <w:color w:val="000000"/>
        </w:rPr>
        <w:t>“</w:t>
      </w:r>
      <w:proofErr w:type="gramStart"/>
      <w:r w:rsidRPr="00166F92">
        <w:rPr>
          <w:color w:val="000000"/>
        </w:rPr>
        <w:t>obstructive</w:t>
      </w:r>
      <w:proofErr w:type="gramEnd"/>
      <w:r w:rsidRPr="00166F92">
        <w:rPr>
          <w:color w:val="000000"/>
        </w:rPr>
        <w:t xml:space="preserve"> practice” is:</w:t>
      </w:r>
    </w:p>
    <w:p w14:paraId="4D49019F" w14:textId="77777777" w:rsidR="004C4EF7" w:rsidRPr="00166F92" w:rsidRDefault="004C4EF7">
      <w:pPr>
        <w:numPr>
          <w:ilvl w:val="0"/>
          <w:numId w:val="46"/>
        </w:numPr>
        <w:autoSpaceDE w:val="0"/>
        <w:autoSpaceDN w:val="0"/>
        <w:adjustRightInd w:val="0"/>
        <w:spacing w:after="120"/>
        <w:ind w:left="1980"/>
        <w:rPr>
          <w:color w:val="000000"/>
        </w:rPr>
      </w:pPr>
      <w:r w:rsidRPr="00166F92">
        <w:rPr>
          <w:color w:val="000000"/>
        </w:rPr>
        <w:t xml:space="preserve">deliberately destroying, falsifying, altering, or concealing of evidence material to the investigation or making false statements to investigators </w:t>
      </w:r>
      <w:r w:rsidRPr="00166F92">
        <w:rPr>
          <w:color w:val="000000"/>
        </w:rPr>
        <w:lastRenderedPageBreak/>
        <w:t>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4D010D3" w14:textId="77777777" w:rsidR="004C4EF7" w:rsidRPr="00166F92" w:rsidRDefault="004C4EF7">
      <w:pPr>
        <w:numPr>
          <w:ilvl w:val="0"/>
          <w:numId w:val="46"/>
        </w:numPr>
        <w:autoSpaceDE w:val="0"/>
        <w:autoSpaceDN w:val="0"/>
        <w:adjustRightInd w:val="0"/>
        <w:spacing w:after="120"/>
        <w:ind w:left="1980" w:hanging="540"/>
        <w:rPr>
          <w:color w:val="000000"/>
        </w:rPr>
      </w:pPr>
      <w:r w:rsidRPr="00166F92">
        <w:rPr>
          <w:color w:val="000000"/>
        </w:rPr>
        <w:t>acts intended to materially impede the exercise of the Bank’s inspection and audit rights provided for under paragraph 2.2 e. below.</w:t>
      </w:r>
    </w:p>
    <w:p w14:paraId="3D221CE2" w14:textId="77777777" w:rsidR="004C4EF7" w:rsidRPr="00166F92" w:rsidRDefault="004C4EF7">
      <w:pPr>
        <w:numPr>
          <w:ilvl w:val="0"/>
          <w:numId w:val="44"/>
        </w:numPr>
        <w:autoSpaceDE w:val="0"/>
        <w:autoSpaceDN w:val="0"/>
        <w:adjustRightInd w:val="0"/>
        <w:spacing w:after="120"/>
        <w:ind w:left="810"/>
        <w:rPr>
          <w:color w:val="000000"/>
        </w:rPr>
      </w:pPr>
      <w:r w:rsidRPr="00166F92">
        <w:rPr>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0BAE6B6" w14:textId="77777777" w:rsidR="004C4EF7" w:rsidRPr="00166F92" w:rsidRDefault="004C4EF7">
      <w:pPr>
        <w:numPr>
          <w:ilvl w:val="0"/>
          <w:numId w:val="44"/>
        </w:numPr>
        <w:autoSpaceDE w:val="0"/>
        <w:autoSpaceDN w:val="0"/>
        <w:adjustRightInd w:val="0"/>
        <w:spacing w:after="120"/>
        <w:ind w:left="810"/>
        <w:rPr>
          <w:color w:val="000000"/>
        </w:rPr>
      </w:pPr>
      <w:r w:rsidRPr="00166F92">
        <w:rPr>
          <w:color w:val="000000"/>
        </w:rPr>
        <w:t xml:space="preserve">In addition to the legal remedies set out in the relevant Legal Agreement, may take other appropriate actions, including declaring </w:t>
      </w:r>
      <w:proofErr w:type="spellStart"/>
      <w:r w:rsidRPr="00166F92">
        <w:rPr>
          <w:color w:val="000000"/>
        </w:rPr>
        <w:t>misprocurement</w:t>
      </w:r>
      <w:proofErr w:type="spellEnd"/>
      <w:r w:rsidRPr="00166F92">
        <w:rPr>
          <w:color w:val="000000"/>
        </w:rPr>
        <w:t>, if the Bank determines at any time that representatives of the Borrower or of a recipient of any part of the proceeds of the loan engaged in corrupt, fraudulent, collusive, coercive, or obstructive practices during the procurement process, selection and/or executio</w:t>
      </w:r>
      <w:r w:rsidR="007452B6" w:rsidRPr="00166F92">
        <w:rPr>
          <w:color w:val="000000"/>
        </w:rPr>
        <w:t xml:space="preserve">n of the contract in question, </w:t>
      </w:r>
      <w:r w:rsidRPr="00166F92">
        <w:rPr>
          <w:color w:val="000000"/>
        </w:rPr>
        <w:t xml:space="preserve">without the Borrower having taken timely and appropriate action satisfactory to the Bank to address such practices when they occur, including by failing to inform the Bank in a timely manner at the time  they knew of the practices; </w:t>
      </w:r>
    </w:p>
    <w:p w14:paraId="7D31C16F" w14:textId="77777777" w:rsidR="004C4EF7" w:rsidRPr="00166F92" w:rsidRDefault="00653B79">
      <w:pPr>
        <w:numPr>
          <w:ilvl w:val="0"/>
          <w:numId w:val="44"/>
        </w:numPr>
        <w:autoSpaceDE w:val="0"/>
        <w:autoSpaceDN w:val="0"/>
        <w:adjustRightInd w:val="0"/>
        <w:spacing w:after="120"/>
        <w:ind w:left="810"/>
        <w:rPr>
          <w:color w:val="000000"/>
        </w:rPr>
      </w:pPr>
      <w:r w:rsidRPr="00166F92">
        <w:rPr>
          <w:color w:val="000000"/>
        </w:rPr>
        <w:t xml:space="preserve">Pursuant to the Bank’s Anti- Corruption Guidelines and in </w:t>
      </w:r>
      <w:r w:rsidR="004C4EF7" w:rsidRPr="00166F92">
        <w:rPr>
          <w:color w:val="000000"/>
        </w:rPr>
        <w:t>accordance with the Bank’s prevailing sanctions policies and procedures, may sanction a firm or individual, either indefinitely or for a stated period of time, including by publicly declaring such firm or individual ineligible (</w:t>
      </w:r>
      <w:proofErr w:type="spellStart"/>
      <w:r w:rsidR="004C4EF7" w:rsidRPr="00166F92">
        <w:rPr>
          <w:color w:val="000000"/>
        </w:rPr>
        <w:t>i</w:t>
      </w:r>
      <w:proofErr w:type="spellEnd"/>
      <w:r w:rsidR="004C4EF7" w:rsidRPr="00166F92">
        <w:rPr>
          <w:color w:val="000000"/>
        </w:rPr>
        <w:t>) to be awarded or otherwise benefit from a Bank-financed contract, financially or in any other manner;</w:t>
      </w:r>
      <w:r w:rsidR="004C4EF7" w:rsidRPr="00166F92">
        <w:footnoteReference w:id="16"/>
      </w:r>
      <w:r w:rsidR="004C4EF7" w:rsidRPr="00166F92">
        <w:rPr>
          <w:color w:val="000000"/>
        </w:rPr>
        <w:t xml:space="preserve"> (ii) to be a nominated</w:t>
      </w:r>
      <w:r w:rsidR="004C4EF7" w:rsidRPr="00166F92">
        <w:footnoteReference w:id="17"/>
      </w:r>
      <w:r w:rsidR="004C4EF7" w:rsidRPr="00166F92">
        <w:rPr>
          <w:color w:val="000000"/>
        </w:rPr>
        <w:t xml:space="preserve"> sub-contractor, consultant, manufacturer or supplier, or service provider of an otherwise eligible firm being awarded a Bank-financed contract; and </w:t>
      </w:r>
      <w:r w:rsidR="004C4EF7" w:rsidRPr="00166F92">
        <w:rPr>
          <w:color w:val="000000"/>
        </w:rPr>
        <w:lastRenderedPageBreak/>
        <w:t xml:space="preserve">(iii) to receive the proceeds of any loan made by the Bank or otherwise to participate further in the preparation or implementation of any Bank-financed project; </w:t>
      </w:r>
    </w:p>
    <w:p w14:paraId="78D6C00C" w14:textId="489BF70A" w:rsidR="004C4EF7" w:rsidRDefault="004C4EF7">
      <w:pPr>
        <w:numPr>
          <w:ilvl w:val="0"/>
          <w:numId w:val="44"/>
        </w:numPr>
        <w:autoSpaceDE w:val="0"/>
        <w:autoSpaceDN w:val="0"/>
        <w:adjustRightInd w:val="0"/>
        <w:spacing w:after="120"/>
        <w:ind w:left="810"/>
        <w:rPr>
          <w:color w:val="000000"/>
        </w:rPr>
      </w:pPr>
      <w:r w:rsidRPr="00166F92">
        <w:rPr>
          <w:color w:val="000000"/>
        </w:rPr>
        <w:t>Requires that a clause be included in bidding/request for proposals documents and in contracts financed by a Bank loan, requiring (</w:t>
      </w:r>
      <w:proofErr w:type="spellStart"/>
      <w:r w:rsidRPr="00166F92">
        <w:rPr>
          <w:color w:val="000000"/>
        </w:rPr>
        <w:t>i</w:t>
      </w:r>
      <w:proofErr w:type="spellEnd"/>
      <w:r w:rsidRPr="00166F92">
        <w:rPr>
          <w:color w:val="000000"/>
        </w:rPr>
        <w:t>) bidders</w:t>
      </w:r>
      <w:r w:rsidR="00C83D5B" w:rsidRPr="00166F92">
        <w:rPr>
          <w:color w:val="000000"/>
        </w:rPr>
        <w:t xml:space="preserve"> (applicants/proposers)</w:t>
      </w:r>
      <w:r w:rsidRPr="00166F92">
        <w:rPr>
          <w:color w:val="000000"/>
        </w:rPr>
        <w:t>, consultants, contractors, and suppliers, and their sub-contractors, sub-consultants, service providers, suppliers, agents</w:t>
      </w:r>
      <w:r w:rsidR="00322AC1">
        <w:rPr>
          <w:color w:val="000000"/>
        </w:rPr>
        <w:t>,</w:t>
      </w:r>
      <w:r w:rsidRPr="00166F92">
        <w:rPr>
          <w:color w:val="000000"/>
        </w:rPr>
        <w:t xml:space="preserve"> personnel, permit the Bank to inspect</w:t>
      </w:r>
      <w:r w:rsidRPr="00166F92">
        <w:rPr>
          <w:rStyle w:val="FootnoteReference"/>
          <w:color w:val="000000"/>
        </w:rPr>
        <w:footnoteReference w:id="18"/>
      </w:r>
      <w:r w:rsidRPr="00166F92">
        <w:rPr>
          <w:color w:val="000000"/>
        </w:rPr>
        <w:t xml:space="preserve"> all accounts, records and other documents relating to the </w:t>
      </w:r>
      <w:r w:rsidR="00C83D5B" w:rsidRPr="00166F92">
        <w:rPr>
          <w:color w:val="000000"/>
        </w:rPr>
        <w:t>procurement process, selection and/or contract execution</w:t>
      </w:r>
      <w:r w:rsidRPr="00166F92">
        <w:rPr>
          <w:color w:val="000000"/>
        </w:rPr>
        <w:t>, and to have them audited by auditors appointed by the Bank.</w:t>
      </w:r>
    </w:p>
    <w:p w14:paraId="61928EF5" w14:textId="77777777" w:rsidR="001D4080" w:rsidRDefault="001D4080">
      <w:pPr>
        <w:rPr>
          <w:color w:val="000000"/>
        </w:rPr>
      </w:pPr>
      <w:r>
        <w:rPr>
          <w:color w:val="000000"/>
        </w:rPr>
        <w:br w:type="page"/>
      </w:r>
    </w:p>
    <w:p w14:paraId="4E833DEC" w14:textId="77777777" w:rsidR="001D4080" w:rsidRPr="00166F92" w:rsidRDefault="001D4080" w:rsidP="001D4080">
      <w:pPr>
        <w:jc w:val="center"/>
        <w:rPr>
          <w:b/>
          <w:sz w:val="36"/>
          <w:szCs w:val="36"/>
        </w:rPr>
      </w:pPr>
      <w:bookmarkStart w:id="1178" w:name="_Hlk27230768"/>
      <w:r w:rsidRPr="00166F92">
        <w:rPr>
          <w:b/>
          <w:sz w:val="36"/>
          <w:szCs w:val="36"/>
        </w:rPr>
        <w:lastRenderedPageBreak/>
        <w:t xml:space="preserve">APPENDIX </w:t>
      </w:r>
      <w:r>
        <w:rPr>
          <w:b/>
          <w:sz w:val="36"/>
          <w:szCs w:val="36"/>
        </w:rPr>
        <w:t>C</w:t>
      </w:r>
    </w:p>
    <w:p w14:paraId="1BEB5650" w14:textId="77777777" w:rsidR="001D4080" w:rsidRPr="0069080A" w:rsidRDefault="004035F4" w:rsidP="0069080A">
      <w:pPr>
        <w:jc w:val="center"/>
        <w:rPr>
          <w:b/>
          <w:sz w:val="36"/>
          <w:szCs w:val="36"/>
        </w:rPr>
      </w:pPr>
      <w:r w:rsidRPr="004F20BF">
        <w:rPr>
          <w:b/>
          <w:sz w:val="36"/>
          <w:szCs w:val="36"/>
        </w:rPr>
        <w:t>Metrics for Progress Reports- Environmental and Social (ES)</w:t>
      </w:r>
    </w:p>
    <w:p w14:paraId="2E5AEACB" w14:textId="77777777" w:rsidR="001D4080" w:rsidRPr="004F20BF" w:rsidRDefault="004035F4" w:rsidP="0069080A">
      <w:pPr>
        <w:spacing w:after="200" w:line="276" w:lineRule="auto"/>
        <w:ind w:left="540"/>
        <w:rPr>
          <w:rFonts w:eastAsia="Arial Narrow"/>
          <w:b/>
          <w:i/>
          <w:color w:val="000000"/>
          <w:lang w:val="en-GB"/>
        </w:rPr>
      </w:pPr>
      <w:r w:rsidRPr="001D4080">
        <w:rPr>
          <w:rFonts w:eastAsia="Arial Narrow"/>
          <w:b/>
          <w:i/>
          <w:color w:val="000000"/>
          <w:lang w:val="en-GB"/>
        </w:rPr>
        <w:t xml:space="preserve"> </w:t>
      </w:r>
      <w:bookmarkStart w:id="1179" w:name="_Hlk27752790"/>
      <w:r w:rsidR="001D4080" w:rsidRPr="0069080A">
        <w:rPr>
          <w:rFonts w:eastAsia="Arial Narrow"/>
          <w:b/>
          <w:i/>
          <w:color w:val="000000"/>
          <w:lang w:val="en-GB"/>
        </w:rPr>
        <w:t xml:space="preserve">[Note to Employer: the following </w:t>
      </w:r>
      <w:r w:rsidR="00202FED" w:rsidRPr="0069080A">
        <w:rPr>
          <w:rFonts w:eastAsia="Arial Narrow"/>
          <w:b/>
          <w:i/>
          <w:color w:val="000000"/>
          <w:lang w:val="en-GB"/>
        </w:rPr>
        <w:t>metrics is taken</w:t>
      </w:r>
      <w:r w:rsidRPr="0069080A">
        <w:rPr>
          <w:rFonts w:eastAsia="Arial Narrow"/>
          <w:b/>
          <w:i/>
          <w:color w:val="000000"/>
          <w:lang w:val="en-GB"/>
        </w:rPr>
        <w:t xml:space="preserve"> </w:t>
      </w:r>
      <w:r w:rsidR="00202FED" w:rsidRPr="0069080A">
        <w:rPr>
          <w:rFonts w:eastAsia="Arial Narrow"/>
          <w:b/>
          <w:i/>
          <w:color w:val="000000"/>
          <w:lang w:val="en-GB"/>
        </w:rPr>
        <w:t xml:space="preserve">from large </w:t>
      </w:r>
      <w:r w:rsidRPr="0069080A">
        <w:rPr>
          <w:rFonts w:eastAsia="Arial Narrow"/>
          <w:b/>
          <w:i/>
          <w:color w:val="000000"/>
          <w:lang w:val="en-GB"/>
        </w:rPr>
        <w:t>Work</w:t>
      </w:r>
      <w:r w:rsidR="0069080A" w:rsidRPr="0069080A">
        <w:rPr>
          <w:rFonts w:eastAsia="Arial Narrow"/>
          <w:b/>
          <w:i/>
          <w:color w:val="000000"/>
          <w:lang w:val="en-GB"/>
        </w:rPr>
        <w:t>’</w:t>
      </w:r>
      <w:r w:rsidRPr="0069080A">
        <w:rPr>
          <w:rFonts w:eastAsia="Arial Narrow"/>
          <w:b/>
          <w:i/>
          <w:color w:val="000000"/>
          <w:lang w:val="en-GB"/>
        </w:rPr>
        <w:t xml:space="preserve">s </w:t>
      </w:r>
      <w:r w:rsidR="00202FED" w:rsidRPr="0069080A">
        <w:rPr>
          <w:rFonts w:eastAsia="Arial Narrow"/>
          <w:b/>
          <w:i/>
          <w:color w:val="000000"/>
          <w:lang w:val="en-GB"/>
        </w:rPr>
        <w:t>Standard Procurement Documents (SPDs)</w:t>
      </w:r>
      <w:r w:rsidRPr="0069080A">
        <w:rPr>
          <w:rFonts w:eastAsia="Arial Narrow"/>
          <w:b/>
          <w:i/>
          <w:color w:val="000000"/>
          <w:lang w:val="en-GB"/>
        </w:rPr>
        <w:t xml:space="preserve">. This </w:t>
      </w:r>
      <w:r w:rsidR="00A90824" w:rsidRPr="0069080A">
        <w:rPr>
          <w:rFonts w:eastAsia="Arial Narrow"/>
          <w:b/>
          <w:i/>
          <w:color w:val="000000"/>
          <w:lang w:val="en-GB"/>
        </w:rPr>
        <w:t xml:space="preserve">should </w:t>
      </w:r>
      <w:r w:rsidR="001D4080" w:rsidRPr="0069080A">
        <w:rPr>
          <w:rFonts w:eastAsia="Arial Narrow"/>
          <w:b/>
          <w:i/>
          <w:color w:val="000000"/>
          <w:lang w:val="en-GB"/>
        </w:rPr>
        <w:t xml:space="preserve">be </w:t>
      </w:r>
      <w:r w:rsidR="00F15316" w:rsidRPr="0069080A">
        <w:rPr>
          <w:rFonts w:eastAsia="Arial Narrow"/>
          <w:b/>
          <w:i/>
          <w:color w:val="000000"/>
          <w:lang w:val="en-GB"/>
        </w:rPr>
        <w:t xml:space="preserve">suitably </w:t>
      </w:r>
      <w:r w:rsidR="001D4080" w:rsidRPr="0069080A">
        <w:rPr>
          <w:rFonts w:eastAsia="Arial Narrow"/>
          <w:b/>
          <w:i/>
          <w:color w:val="000000"/>
          <w:lang w:val="en-GB"/>
        </w:rPr>
        <w:t xml:space="preserve">amended to reflect the specifics of the Contract. </w:t>
      </w:r>
      <w:r w:rsidR="00202FED" w:rsidRPr="0069080A">
        <w:rPr>
          <w:rFonts w:eastAsia="Arial Narrow"/>
          <w:b/>
          <w:i/>
          <w:lang w:val="en-GB"/>
        </w:rPr>
        <w:t xml:space="preserve">The </w:t>
      </w:r>
      <w:r w:rsidR="00202FED" w:rsidRPr="0069080A">
        <w:rPr>
          <w:b/>
          <w:i/>
          <w:iCs/>
        </w:rPr>
        <w:t>Employer shall ensure that the metrics provided are appropriate for Plant and impacts/key issues identified in the environmental and social assessment</w:t>
      </w:r>
      <w:r w:rsidR="001D4080" w:rsidRPr="0069080A">
        <w:rPr>
          <w:rFonts w:eastAsia="Arial Narrow"/>
          <w:b/>
          <w:i/>
          <w:color w:val="000000"/>
          <w:lang w:val="en-GB"/>
        </w:rPr>
        <w:t>]</w:t>
      </w:r>
      <w:r w:rsidR="00202FED" w:rsidRPr="0069080A">
        <w:rPr>
          <w:rFonts w:eastAsia="Arial Narrow"/>
          <w:b/>
          <w:i/>
          <w:color w:val="000000"/>
          <w:lang w:val="en-GB"/>
        </w:rPr>
        <w:t>.</w:t>
      </w:r>
    </w:p>
    <w:bookmarkEnd w:id="1178"/>
    <w:bookmarkEnd w:id="1179"/>
    <w:p w14:paraId="70EE3C45" w14:textId="77777777" w:rsidR="0069080A" w:rsidRDefault="0069080A" w:rsidP="0069080A">
      <w:pPr>
        <w:spacing w:after="200" w:line="276" w:lineRule="auto"/>
        <w:ind w:left="720"/>
        <w:rPr>
          <w:rFonts w:eastAsia="Arial Narrow"/>
          <w:i/>
          <w:color w:val="000000"/>
          <w:lang w:val="en-GB"/>
        </w:rPr>
      </w:pPr>
      <w:r>
        <w:rPr>
          <w:rFonts w:eastAsia="Arial Narrow"/>
          <w:i/>
          <w:color w:val="000000"/>
          <w:lang w:val="en-GB"/>
        </w:rPr>
        <w:t>Metrics for regular reporting:</w:t>
      </w:r>
    </w:p>
    <w:p w14:paraId="7E8B0AB0"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environmental incidents or non-compliances with contract requirements, including contamination, pollution or damage to ground or water supplies;</w:t>
      </w:r>
    </w:p>
    <w:p w14:paraId="37260A3C"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 xml:space="preserve">health and safety incidents, accidents, injuries that require treatment and all fatalities; </w:t>
      </w:r>
    </w:p>
    <w:p w14:paraId="496362DC"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interactions with regulators:  identify agency, dates, subjects, outcomes (report the negative if none);</w:t>
      </w:r>
    </w:p>
    <w:p w14:paraId="04D45B35"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 xml:space="preserve">status of all permits and agreements: </w:t>
      </w:r>
    </w:p>
    <w:p w14:paraId="61BBA617" w14:textId="77777777" w:rsidR="0069080A" w:rsidRDefault="0069080A">
      <w:pPr>
        <w:pStyle w:val="ListParagraph"/>
        <w:numPr>
          <w:ilvl w:val="0"/>
          <w:numId w:val="77"/>
        </w:numPr>
        <w:spacing w:after="200" w:line="276" w:lineRule="auto"/>
        <w:ind w:left="1530" w:hanging="540"/>
        <w:jc w:val="both"/>
        <w:rPr>
          <w:rFonts w:eastAsia="Arial Narrow"/>
          <w:color w:val="000000"/>
          <w:lang w:val="en-GB"/>
        </w:rPr>
      </w:pPr>
      <w:r>
        <w:rPr>
          <w:rFonts w:eastAsia="Arial Narrow"/>
          <w:color w:val="000000"/>
          <w:lang w:val="en-GB"/>
        </w:rPr>
        <w:t>work permits: number required, number received, actions taken for those not received;</w:t>
      </w:r>
    </w:p>
    <w:p w14:paraId="76DFB624" w14:textId="77777777" w:rsidR="0069080A" w:rsidRDefault="0069080A">
      <w:pPr>
        <w:pStyle w:val="ListParagraph"/>
        <w:numPr>
          <w:ilvl w:val="0"/>
          <w:numId w:val="77"/>
        </w:numPr>
        <w:spacing w:after="200" w:line="276" w:lineRule="auto"/>
        <w:ind w:left="1530" w:hanging="540"/>
        <w:jc w:val="both"/>
        <w:rPr>
          <w:rFonts w:eastAsia="Arial Narrow"/>
          <w:color w:val="000000"/>
          <w:lang w:val="en-GB"/>
        </w:rPr>
      </w:pPr>
      <w:r>
        <w:rPr>
          <w:rFonts w:eastAsia="Arial Narrow"/>
          <w:color w:val="000000"/>
          <w:lang w:val="en-GB"/>
        </w:rPr>
        <w:t xml:space="preserve">status of permits and consents: </w:t>
      </w:r>
    </w:p>
    <w:p w14:paraId="7F5B7198" w14:textId="77777777" w:rsidR="0069080A" w:rsidRDefault="0069080A">
      <w:pPr>
        <w:pStyle w:val="ListParagraph"/>
        <w:numPr>
          <w:ilvl w:val="0"/>
          <w:numId w:val="78"/>
        </w:numPr>
        <w:spacing w:after="200" w:line="276" w:lineRule="auto"/>
        <w:ind w:left="1890"/>
        <w:jc w:val="both"/>
        <w:rPr>
          <w:rFonts w:eastAsia="Arial Narrow"/>
          <w:color w:val="000000"/>
          <w:lang w:val="en-GB"/>
        </w:rPr>
      </w:pPr>
      <w:r>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7221D16C" w14:textId="77777777" w:rsidR="0069080A" w:rsidRDefault="0069080A">
      <w:pPr>
        <w:pStyle w:val="ListParagraph"/>
        <w:numPr>
          <w:ilvl w:val="0"/>
          <w:numId w:val="78"/>
        </w:numPr>
        <w:spacing w:after="200" w:line="276" w:lineRule="auto"/>
        <w:ind w:left="1890"/>
        <w:jc w:val="both"/>
        <w:rPr>
          <w:rFonts w:eastAsia="Arial Narrow"/>
          <w:color w:val="000000"/>
          <w:lang w:val="en-GB"/>
        </w:rPr>
      </w:pPr>
      <w:r>
        <w:rPr>
          <w:rFonts w:eastAsia="Arial Narrow"/>
          <w:color w:val="000000"/>
          <w:lang w:val="en-GB"/>
        </w:rPr>
        <w:t>list areas with landowner agreements required (borrow and spoil areas, camp sites), dates of agreements, dates submitted to resident engineer (or equivalent);</w:t>
      </w:r>
    </w:p>
    <w:p w14:paraId="166C0A28" w14:textId="77777777" w:rsidR="0069080A" w:rsidRDefault="0069080A">
      <w:pPr>
        <w:pStyle w:val="ListParagraph"/>
        <w:numPr>
          <w:ilvl w:val="0"/>
          <w:numId w:val="78"/>
        </w:numPr>
        <w:spacing w:after="200" w:line="276" w:lineRule="auto"/>
        <w:ind w:left="1890"/>
        <w:jc w:val="both"/>
        <w:rPr>
          <w:rFonts w:eastAsia="Arial Narrow"/>
          <w:color w:val="000000"/>
          <w:lang w:val="en-GB"/>
        </w:rPr>
      </w:pPr>
      <w:r>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49CE65FD" w14:textId="77777777" w:rsidR="0069080A" w:rsidRDefault="0069080A">
      <w:pPr>
        <w:pStyle w:val="ListParagraph"/>
        <w:numPr>
          <w:ilvl w:val="0"/>
          <w:numId w:val="78"/>
        </w:numPr>
        <w:spacing w:after="200" w:line="276" w:lineRule="auto"/>
        <w:ind w:left="1890"/>
        <w:jc w:val="both"/>
        <w:rPr>
          <w:rFonts w:eastAsia="Arial Narrow"/>
          <w:color w:val="000000"/>
          <w:lang w:val="en-GB"/>
        </w:rPr>
      </w:pPr>
      <w:r>
        <w:rPr>
          <w:rFonts w:eastAsia="Arial Narrow"/>
          <w:color w:val="000000"/>
          <w:lang w:val="en-GB"/>
        </w:rPr>
        <w:t>for quarries: status of relocation and compensation (completed, or details of activities and current status in the reporting period).</w:t>
      </w:r>
    </w:p>
    <w:p w14:paraId="0E2B835D"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 xml:space="preserve">health and safety supervision: </w:t>
      </w:r>
    </w:p>
    <w:p w14:paraId="365B4234" w14:textId="77777777" w:rsidR="0069080A" w:rsidRDefault="0069080A">
      <w:pPr>
        <w:pStyle w:val="ListParagraph"/>
        <w:numPr>
          <w:ilvl w:val="0"/>
          <w:numId w:val="79"/>
        </w:numPr>
        <w:spacing w:after="200" w:line="276" w:lineRule="auto"/>
        <w:ind w:left="1620" w:hanging="630"/>
        <w:jc w:val="both"/>
        <w:rPr>
          <w:rFonts w:eastAsia="Arial Narrow"/>
          <w:color w:val="000000"/>
          <w:lang w:val="en-GB"/>
        </w:rPr>
      </w:pPr>
      <w:r>
        <w:rPr>
          <w:rFonts w:eastAsia="Arial Narrow"/>
          <w:color w:val="000000"/>
          <w:lang w:val="en-GB"/>
        </w:rPr>
        <w:t>safety officer: number days worked, number of full inspections &amp; partial inspections, reports to construction/project management;</w:t>
      </w:r>
    </w:p>
    <w:p w14:paraId="6607A04D" w14:textId="77777777" w:rsidR="0069080A" w:rsidRDefault="0069080A">
      <w:pPr>
        <w:pStyle w:val="ListParagraph"/>
        <w:numPr>
          <w:ilvl w:val="0"/>
          <w:numId w:val="79"/>
        </w:numPr>
        <w:spacing w:after="200" w:line="276" w:lineRule="auto"/>
        <w:ind w:left="1530" w:hanging="540"/>
        <w:jc w:val="both"/>
        <w:rPr>
          <w:rFonts w:eastAsia="Arial Narrow"/>
          <w:color w:val="000000"/>
          <w:lang w:val="en-GB"/>
        </w:rPr>
      </w:pPr>
      <w:r>
        <w:rPr>
          <w:rFonts w:eastAsia="Arial Narrow"/>
          <w:color w:val="000000"/>
          <w:lang w:val="en-GB"/>
        </w:rPr>
        <w:lastRenderedPageBreak/>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4D9D9AE4"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worker accommodations:</w:t>
      </w:r>
    </w:p>
    <w:p w14:paraId="324BEC67" w14:textId="77777777" w:rsidR="0069080A" w:rsidRDefault="0069080A">
      <w:pPr>
        <w:pStyle w:val="ListParagraph"/>
        <w:numPr>
          <w:ilvl w:val="0"/>
          <w:numId w:val="80"/>
        </w:numPr>
        <w:spacing w:after="200" w:line="276" w:lineRule="auto"/>
        <w:ind w:left="1530" w:hanging="540"/>
        <w:jc w:val="both"/>
        <w:rPr>
          <w:rFonts w:eastAsia="Arial Narrow"/>
          <w:color w:val="000000"/>
          <w:lang w:val="en-GB"/>
        </w:rPr>
      </w:pPr>
      <w:r>
        <w:rPr>
          <w:rFonts w:eastAsia="Arial Narrow"/>
          <w:color w:val="000000"/>
          <w:lang w:val="en-GB"/>
        </w:rPr>
        <w:t>number of expats housed in accommodations, number of locals;</w:t>
      </w:r>
    </w:p>
    <w:p w14:paraId="25B90183" w14:textId="77777777" w:rsidR="0069080A" w:rsidRDefault="0069080A">
      <w:pPr>
        <w:pStyle w:val="ListParagraph"/>
        <w:numPr>
          <w:ilvl w:val="0"/>
          <w:numId w:val="80"/>
        </w:numPr>
        <w:spacing w:after="200" w:line="276" w:lineRule="auto"/>
        <w:ind w:left="1530" w:hanging="540"/>
        <w:jc w:val="both"/>
        <w:rPr>
          <w:rFonts w:eastAsia="Arial Narrow"/>
          <w:color w:val="000000"/>
          <w:lang w:val="en-GB"/>
        </w:rPr>
      </w:pPr>
      <w:r>
        <w:rPr>
          <w:rFonts w:eastAsia="Arial Narrow"/>
          <w:color w:val="000000"/>
          <w:lang w:val="en-GB"/>
        </w:rPr>
        <w:t xml:space="preserve">date of last inspection, and highlights of inspection including status of accommodations’ compliance with national and local law and good practice, including sanitation, space, etc.; </w:t>
      </w:r>
    </w:p>
    <w:p w14:paraId="457BCD1D" w14:textId="77777777" w:rsidR="0069080A" w:rsidRDefault="0069080A">
      <w:pPr>
        <w:pStyle w:val="ListParagraph"/>
        <w:numPr>
          <w:ilvl w:val="0"/>
          <w:numId w:val="80"/>
        </w:numPr>
        <w:spacing w:after="200" w:line="276" w:lineRule="auto"/>
        <w:ind w:left="1530" w:hanging="540"/>
        <w:jc w:val="both"/>
        <w:rPr>
          <w:rFonts w:eastAsia="Arial Narrow"/>
          <w:color w:val="000000"/>
          <w:lang w:val="en-GB"/>
        </w:rPr>
      </w:pPr>
      <w:r>
        <w:rPr>
          <w:rFonts w:eastAsia="Arial Narrow"/>
          <w:color w:val="000000"/>
          <w:lang w:val="en-GB"/>
        </w:rPr>
        <w:t>actions taken to recommend/require improved conditions, or to improve conditions.</w:t>
      </w:r>
    </w:p>
    <w:p w14:paraId="3978B929"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Health services: provider of health services, information and/or training, location of clinic, number of non-safety disease or illness treatments and diagnoses (no names to be provided);</w:t>
      </w:r>
    </w:p>
    <w:p w14:paraId="67643BC0"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gender (for expats and locals separately): number of female workers, percentage of workforce, gender issues raised and dealt with (cross-reference grievances or other sections as needed);</w:t>
      </w:r>
    </w:p>
    <w:p w14:paraId="0B551722"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training:</w:t>
      </w:r>
    </w:p>
    <w:p w14:paraId="5A6539C8" w14:textId="77777777" w:rsidR="0069080A" w:rsidRDefault="0069080A">
      <w:pPr>
        <w:pStyle w:val="ListParagraph"/>
        <w:numPr>
          <w:ilvl w:val="0"/>
          <w:numId w:val="81"/>
        </w:numPr>
        <w:spacing w:after="200" w:line="276" w:lineRule="auto"/>
        <w:ind w:left="1530" w:hanging="540"/>
        <w:jc w:val="both"/>
        <w:rPr>
          <w:rFonts w:eastAsia="Arial Narrow"/>
          <w:color w:val="000000"/>
          <w:lang w:val="en-GB"/>
        </w:rPr>
      </w:pPr>
      <w:r>
        <w:rPr>
          <w:rFonts w:eastAsia="Arial Narrow"/>
          <w:color w:val="000000"/>
          <w:lang w:val="en-GB"/>
        </w:rPr>
        <w:t>number of new workers, number receiving induction training, dates of induction training;</w:t>
      </w:r>
    </w:p>
    <w:p w14:paraId="7866A3F7" w14:textId="77777777" w:rsidR="0069080A" w:rsidRDefault="0069080A">
      <w:pPr>
        <w:pStyle w:val="ListParagraph"/>
        <w:numPr>
          <w:ilvl w:val="0"/>
          <w:numId w:val="81"/>
        </w:numPr>
        <w:spacing w:after="200" w:line="276" w:lineRule="auto"/>
        <w:ind w:left="1530" w:hanging="540"/>
        <w:jc w:val="both"/>
        <w:rPr>
          <w:rFonts w:eastAsia="Arial Narrow"/>
          <w:color w:val="000000"/>
          <w:lang w:val="en-GB"/>
        </w:rPr>
      </w:pPr>
      <w:r>
        <w:rPr>
          <w:rFonts w:eastAsia="Arial Narrow"/>
          <w:color w:val="000000"/>
          <w:lang w:val="en-GB"/>
        </w:rPr>
        <w:t>number and dates of toolbox talks, number of workers receiving Occupational Health and Safety (OHS), environmental and social training;</w:t>
      </w:r>
    </w:p>
    <w:p w14:paraId="14AD33AB" w14:textId="77777777" w:rsidR="0069080A" w:rsidRDefault="0069080A">
      <w:pPr>
        <w:pStyle w:val="ListParagraph"/>
        <w:numPr>
          <w:ilvl w:val="0"/>
          <w:numId w:val="81"/>
        </w:numPr>
        <w:spacing w:after="200" w:line="276" w:lineRule="auto"/>
        <w:ind w:left="1530" w:hanging="540"/>
        <w:jc w:val="both"/>
        <w:rPr>
          <w:rFonts w:eastAsia="Arial Narrow"/>
          <w:color w:val="000000"/>
          <w:lang w:val="en-GB"/>
        </w:rPr>
      </w:pPr>
      <w:r>
        <w:rPr>
          <w:rFonts w:eastAsia="Arial Narrow"/>
          <w:color w:val="000000"/>
          <w:lang w:val="en-GB"/>
        </w:rPr>
        <w:t>number and dates of communicable diseases (including STDs) sensitization and/or training, no. workers receiving training (in the reporting period and in the past); same questions for gender sensitization, flag person training.</w:t>
      </w:r>
    </w:p>
    <w:p w14:paraId="53A3E131" w14:textId="4169EEF7" w:rsidR="0069080A" w:rsidRDefault="0069080A">
      <w:pPr>
        <w:pStyle w:val="ListParagraph"/>
        <w:numPr>
          <w:ilvl w:val="0"/>
          <w:numId w:val="81"/>
        </w:numPr>
        <w:spacing w:after="200" w:line="276" w:lineRule="auto"/>
        <w:ind w:left="1530" w:hanging="540"/>
        <w:jc w:val="both"/>
        <w:rPr>
          <w:rFonts w:eastAsia="Arial Narrow"/>
          <w:color w:val="000000"/>
          <w:lang w:val="en-GB"/>
        </w:rPr>
      </w:pPr>
      <w:r>
        <w:rPr>
          <w:rFonts w:eastAsia="Arial Narrow"/>
          <w:color w:val="000000"/>
          <w:lang w:val="en-GB"/>
        </w:rPr>
        <w:t>number and date of SEA prevention and SH sensitization and/or training events, including number of workers receiving training on Code of Conduct for Contractor’s Personnel (in the reporting period and in the past), etc.</w:t>
      </w:r>
    </w:p>
    <w:p w14:paraId="5102E5DF"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environmental and social supervision:</w:t>
      </w:r>
    </w:p>
    <w:p w14:paraId="77398A61" w14:textId="77777777" w:rsidR="0069080A" w:rsidRDefault="0069080A">
      <w:pPr>
        <w:pStyle w:val="ListParagraph"/>
        <w:numPr>
          <w:ilvl w:val="0"/>
          <w:numId w:val="82"/>
        </w:numPr>
        <w:spacing w:after="200" w:line="276" w:lineRule="auto"/>
        <w:ind w:left="1530" w:hanging="540"/>
        <w:jc w:val="both"/>
        <w:rPr>
          <w:rFonts w:eastAsia="Arial Narrow"/>
          <w:color w:val="000000"/>
          <w:lang w:val="en-GB"/>
        </w:rPr>
      </w:pPr>
      <w:r>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757E9A6E" w14:textId="77777777" w:rsidR="0069080A" w:rsidRDefault="0069080A">
      <w:pPr>
        <w:pStyle w:val="ListParagraph"/>
        <w:numPr>
          <w:ilvl w:val="0"/>
          <w:numId w:val="82"/>
        </w:numPr>
        <w:spacing w:after="200" w:line="276" w:lineRule="auto"/>
        <w:ind w:left="1530" w:hanging="540"/>
        <w:jc w:val="both"/>
        <w:rPr>
          <w:rFonts w:eastAsia="Arial Narrow"/>
          <w:color w:val="000000"/>
          <w:lang w:val="en-GB"/>
        </w:rPr>
      </w:pPr>
      <w:r>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Pr>
          <w:rFonts w:eastAsia="Arial Narrow"/>
          <w:color w:val="000000"/>
          <w:lang w:val="en-GB"/>
        </w:rPr>
        <w:t>center</w:t>
      </w:r>
      <w:proofErr w:type="spellEnd"/>
      <w:r>
        <w:rPr>
          <w:rFonts w:eastAsia="Arial Narrow"/>
          <w:color w:val="000000"/>
          <w:lang w:val="en-GB"/>
        </w:rPr>
        <w:t xml:space="preserve">, community centers, etc.), highlights of activities </w:t>
      </w:r>
      <w:r>
        <w:rPr>
          <w:rFonts w:eastAsia="Arial Narrow"/>
          <w:color w:val="000000"/>
          <w:lang w:val="en-GB"/>
        </w:rPr>
        <w:lastRenderedPageBreak/>
        <w:t>(including violations of environmental and/or social requirements observed, actions taken), reports to environmental and/or social specialist/construction/site management; and</w:t>
      </w:r>
    </w:p>
    <w:p w14:paraId="14F75D15" w14:textId="77777777" w:rsidR="0069080A" w:rsidRDefault="0069080A">
      <w:pPr>
        <w:pStyle w:val="ListParagraph"/>
        <w:numPr>
          <w:ilvl w:val="0"/>
          <w:numId w:val="82"/>
        </w:numPr>
        <w:spacing w:after="200" w:line="276" w:lineRule="auto"/>
        <w:ind w:left="1530" w:hanging="540"/>
        <w:jc w:val="both"/>
        <w:rPr>
          <w:rFonts w:eastAsia="Arial Narrow"/>
          <w:color w:val="000000"/>
          <w:lang w:val="en-GB"/>
        </w:rPr>
      </w:pPr>
      <w:r>
        <w:rPr>
          <w:rFonts w:eastAsia="Arial Narrow"/>
          <w:color w:val="000000"/>
          <w:lang w:val="en-GB"/>
        </w:rPr>
        <w:t xml:space="preserve">community liaison person(s): days worked (hours community </w:t>
      </w:r>
      <w:proofErr w:type="spellStart"/>
      <w:r>
        <w:rPr>
          <w:rFonts w:eastAsia="Arial Narrow"/>
          <w:color w:val="000000"/>
          <w:lang w:val="en-GB"/>
        </w:rPr>
        <w:t>center</w:t>
      </w:r>
      <w:proofErr w:type="spellEnd"/>
      <w:r>
        <w:rPr>
          <w:rFonts w:eastAsia="Arial Narrow"/>
          <w:color w:val="000000"/>
          <w:lang w:val="en-GB"/>
        </w:rPr>
        <w:t xml:space="preserve"> open), number of people met, highlights of activities (issues raised, etc.), reports to environmental and/or social specialist /construction/site management.</w:t>
      </w:r>
    </w:p>
    <w:p w14:paraId="70BAB07D" w14:textId="25BEEC22" w:rsidR="0069080A" w:rsidRDefault="0069080A">
      <w:pPr>
        <w:pStyle w:val="ListParagraph"/>
        <w:numPr>
          <w:ilvl w:val="4"/>
          <w:numId w:val="76"/>
        </w:numPr>
        <w:spacing w:after="200" w:line="276" w:lineRule="auto"/>
        <w:ind w:left="990"/>
        <w:jc w:val="both"/>
        <w:rPr>
          <w:rFonts w:eastAsia="Arial Narrow"/>
          <w:color w:val="000000"/>
          <w:lang w:val="en-GB"/>
        </w:rPr>
      </w:pPr>
      <w:r>
        <w:rPr>
          <w:rFonts w:eastAsia="Arial Narrow"/>
          <w:i/>
          <w:color w:val="000000"/>
          <w:lang w:val="en-GB"/>
        </w:rPr>
        <w:t>Grievances: list new grievances (</w:t>
      </w:r>
      <w:r w:rsidR="00AF02BB">
        <w:rPr>
          <w:rFonts w:eastAsia="Arial Narrow"/>
          <w:i/>
          <w:color w:val="000000"/>
          <w:lang w:val="en-GB"/>
        </w:rPr>
        <w:t>e.g.,</w:t>
      </w:r>
      <w:r>
        <w:rPr>
          <w:rFonts w:eastAsia="Arial Narrow"/>
          <w:i/>
          <w:color w:val="000000"/>
          <w:lang w:val="en-GB"/>
        </w:rPr>
        <w:t xml:space="preserve"> number of allegations of SEA and SH)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45119EA6" w14:textId="77777777" w:rsidR="0069080A" w:rsidRDefault="0069080A">
      <w:pPr>
        <w:pStyle w:val="ListParagraph"/>
        <w:numPr>
          <w:ilvl w:val="0"/>
          <w:numId w:val="83"/>
        </w:numPr>
        <w:spacing w:after="200" w:line="276" w:lineRule="auto"/>
        <w:ind w:left="1440" w:hanging="450"/>
        <w:jc w:val="both"/>
        <w:rPr>
          <w:rFonts w:eastAsia="Arial Narrow"/>
          <w:color w:val="000000"/>
          <w:lang w:val="en-GB"/>
        </w:rPr>
      </w:pPr>
      <w:r>
        <w:rPr>
          <w:rFonts w:eastAsia="Arial Narrow"/>
          <w:color w:val="000000"/>
          <w:lang w:val="en-GB"/>
        </w:rPr>
        <w:t>Worker grievances;</w:t>
      </w:r>
    </w:p>
    <w:p w14:paraId="50002E3B" w14:textId="77777777" w:rsidR="0069080A" w:rsidRDefault="0069080A">
      <w:pPr>
        <w:pStyle w:val="ListParagraph"/>
        <w:numPr>
          <w:ilvl w:val="0"/>
          <w:numId w:val="83"/>
        </w:numPr>
        <w:spacing w:after="200" w:line="276" w:lineRule="auto"/>
        <w:ind w:left="1530" w:hanging="540"/>
        <w:jc w:val="both"/>
        <w:rPr>
          <w:rFonts w:eastAsia="Arial Narrow"/>
          <w:color w:val="000000"/>
          <w:lang w:val="en-GB"/>
        </w:rPr>
      </w:pPr>
      <w:r>
        <w:rPr>
          <w:rFonts w:eastAsia="Arial Narrow"/>
          <w:color w:val="000000"/>
          <w:lang w:val="en-GB"/>
        </w:rPr>
        <w:t xml:space="preserve">Community grievances </w:t>
      </w:r>
    </w:p>
    <w:p w14:paraId="31FA64CD"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Traffic, road safety and vehicles/equipment:</w:t>
      </w:r>
    </w:p>
    <w:p w14:paraId="6DF9DE5E" w14:textId="77777777" w:rsidR="0069080A" w:rsidRDefault="0069080A">
      <w:pPr>
        <w:pStyle w:val="ListParagraph"/>
        <w:numPr>
          <w:ilvl w:val="0"/>
          <w:numId w:val="84"/>
        </w:numPr>
        <w:spacing w:after="200" w:line="276" w:lineRule="auto"/>
        <w:ind w:left="1530" w:hanging="540"/>
        <w:jc w:val="both"/>
        <w:rPr>
          <w:rFonts w:eastAsia="Arial Narrow"/>
          <w:color w:val="000000"/>
          <w:lang w:val="en-GB"/>
        </w:rPr>
      </w:pPr>
      <w:r>
        <w:rPr>
          <w:rFonts w:eastAsia="Arial Narrow"/>
          <w:color w:val="000000"/>
          <w:lang w:val="en-GB"/>
        </w:rPr>
        <w:t>traffic and road safety incidents and accidents involving project vehicles &amp; equipment: provide date, location, damage, cause, follow-up;</w:t>
      </w:r>
    </w:p>
    <w:p w14:paraId="25D4AA72" w14:textId="77777777" w:rsidR="0069080A" w:rsidRDefault="0069080A">
      <w:pPr>
        <w:pStyle w:val="ListParagraph"/>
        <w:numPr>
          <w:ilvl w:val="0"/>
          <w:numId w:val="84"/>
        </w:numPr>
        <w:spacing w:after="200" w:line="276" w:lineRule="auto"/>
        <w:ind w:left="1530" w:hanging="540"/>
        <w:jc w:val="both"/>
        <w:rPr>
          <w:rFonts w:eastAsia="Arial Narrow"/>
          <w:color w:val="000000"/>
          <w:lang w:val="en-GB"/>
        </w:rPr>
      </w:pPr>
      <w:r>
        <w:rPr>
          <w:rFonts w:eastAsia="Arial Narrow"/>
          <w:color w:val="000000"/>
          <w:lang w:val="en-GB"/>
        </w:rPr>
        <w:t xml:space="preserve">traffic and road safety incidents and accidents involving non-project vehicles or property (also reported under immediate metrics): provide date, location, damage, cause, follow-up; </w:t>
      </w:r>
    </w:p>
    <w:p w14:paraId="6A9B9946" w14:textId="77777777" w:rsidR="0069080A" w:rsidRDefault="0069080A">
      <w:pPr>
        <w:pStyle w:val="ListParagraph"/>
        <w:numPr>
          <w:ilvl w:val="0"/>
          <w:numId w:val="84"/>
        </w:numPr>
        <w:spacing w:after="200" w:line="276" w:lineRule="auto"/>
        <w:ind w:left="1530" w:hanging="540"/>
        <w:jc w:val="both"/>
        <w:rPr>
          <w:rFonts w:eastAsia="Arial Narrow"/>
          <w:color w:val="000000"/>
          <w:lang w:val="en-GB"/>
        </w:rPr>
      </w:pPr>
      <w:r>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6E5405AB"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 xml:space="preserve">Environmental mitigations and issues (what </w:t>
      </w:r>
      <w:proofErr w:type="gramStart"/>
      <w:r>
        <w:rPr>
          <w:rFonts w:eastAsia="Arial Narrow"/>
          <w:i/>
          <w:color w:val="000000"/>
          <w:lang w:val="en-GB"/>
        </w:rPr>
        <w:t>has</w:t>
      </w:r>
      <w:proofErr w:type="gramEnd"/>
      <w:r>
        <w:rPr>
          <w:rFonts w:eastAsia="Arial Narrow"/>
          <w:i/>
          <w:color w:val="000000"/>
          <w:lang w:val="en-GB"/>
        </w:rPr>
        <w:t xml:space="preserve"> been done):</w:t>
      </w:r>
    </w:p>
    <w:p w14:paraId="286A58E6" w14:textId="77777777" w:rsidR="0069080A" w:rsidRDefault="0069080A">
      <w:pPr>
        <w:pStyle w:val="ListParagraph"/>
        <w:numPr>
          <w:ilvl w:val="0"/>
          <w:numId w:val="85"/>
        </w:numPr>
        <w:spacing w:after="200" w:line="276" w:lineRule="auto"/>
        <w:jc w:val="both"/>
        <w:rPr>
          <w:rFonts w:eastAsia="Arial Narrow"/>
          <w:color w:val="000000"/>
          <w:lang w:val="en-GB"/>
        </w:rPr>
      </w:pPr>
      <w:r>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12E13910"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6556D58E"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4F4B9202"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212D465F"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lastRenderedPageBreak/>
        <w:t>spill clean-ups, if any:  material spilled, location, amount, actions taken, material disposal (report all spills that result in water or soil contamination;</w:t>
      </w:r>
    </w:p>
    <w:p w14:paraId="60F176B6"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t>waste management: types and quantities generated and managed, including amount taken offsite (and by whom) or reused/recycled/disposed on-site;</w:t>
      </w:r>
    </w:p>
    <w:p w14:paraId="2A6419E8"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t>details of tree plantings and other mitigations required undertaken in the reporting period;</w:t>
      </w:r>
    </w:p>
    <w:p w14:paraId="5D42A170" w14:textId="77777777" w:rsidR="0069080A" w:rsidRDefault="0069080A">
      <w:pPr>
        <w:pStyle w:val="ListParagraph"/>
        <w:numPr>
          <w:ilvl w:val="0"/>
          <w:numId w:val="85"/>
        </w:numPr>
        <w:spacing w:after="200" w:line="276" w:lineRule="auto"/>
        <w:ind w:left="1530" w:hanging="540"/>
        <w:jc w:val="both"/>
        <w:rPr>
          <w:rFonts w:eastAsia="Arial Narrow"/>
          <w:color w:val="000000"/>
          <w:lang w:val="en-GB"/>
        </w:rPr>
      </w:pPr>
      <w:r>
        <w:rPr>
          <w:rFonts w:eastAsia="Arial Narrow"/>
          <w:color w:val="000000"/>
          <w:lang w:val="en-GB"/>
        </w:rPr>
        <w:t>details of water and swamp protection mitigations required undertaken in the reporting period.</w:t>
      </w:r>
    </w:p>
    <w:p w14:paraId="60381C74" w14:textId="77777777" w:rsidR="0069080A" w:rsidRDefault="0069080A">
      <w:pPr>
        <w:pStyle w:val="ListParagraph"/>
        <w:numPr>
          <w:ilvl w:val="4"/>
          <w:numId w:val="76"/>
        </w:numPr>
        <w:spacing w:after="200" w:line="276" w:lineRule="auto"/>
        <w:ind w:left="990"/>
        <w:jc w:val="both"/>
        <w:rPr>
          <w:rFonts w:eastAsia="Arial Narrow"/>
          <w:i/>
          <w:color w:val="000000"/>
          <w:lang w:val="en-GB"/>
        </w:rPr>
      </w:pPr>
      <w:r>
        <w:rPr>
          <w:rFonts w:eastAsia="Arial Narrow"/>
          <w:i/>
          <w:color w:val="000000"/>
          <w:lang w:val="en-GB"/>
        </w:rPr>
        <w:t>compliance:</w:t>
      </w:r>
    </w:p>
    <w:p w14:paraId="63A87504" w14:textId="77777777" w:rsidR="0069080A" w:rsidRDefault="0069080A">
      <w:pPr>
        <w:pStyle w:val="ListParagraph"/>
        <w:numPr>
          <w:ilvl w:val="0"/>
          <w:numId w:val="86"/>
        </w:numPr>
        <w:spacing w:after="200" w:line="276" w:lineRule="auto"/>
        <w:ind w:left="1530" w:hanging="540"/>
        <w:jc w:val="both"/>
        <w:rPr>
          <w:rFonts w:eastAsia="Arial Narrow"/>
          <w:color w:val="000000"/>
          <w:lang w:val="en-GB"/>
        </w:rPr>
      </w:pPr>
      <w:r>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509E035A" w14:textId="77777777" w:rsidR="0069080A" w:rsidRDefault="0069080A">
      <w:pPr>
        <w:pStyle w:val="ListParagraph"/>
        <w:numPr>
          <w:ilvl w:val="0"/>
          <w:numId w:val="86"/>
        </w:numPr>
        <w:spacing w:after="200" w:line="276" w:lineRule="auto"/>
        <w:ind w:left="1530" w:hanging="540"/>
        <w:jc w:val="both"/>
        <w:rPr>
          <w:rFonts w:eastAsia="Arial Narrow"/>
          <w:color w:val="000000"/>
          <w:lang w:val="en-GB"/>
        </w:rPr>
      </w:pPr>
      <w:r>
        <w:rPr>
          <w:rFonts w:eastAsia="Arial Narrow"/>
          <w:color w:val="000000"/>
          <w:lang w:val="en-GB"/>
        </w:rPr>
        <w:t>compliance status of C-ESMP/ESIP requirements: statement of compliance or listing of issues and actions taken (or to be taken) to reach compliance</w:t>
      </w:r>
    </w:p>
    <w:p w14:paraId="58F378EC" w14:textId="77777777" w:rsidR="0069080A" w:rsidRDefault="0069080A">
      <w:pPr>
        <w:pStyle w:val="ListParagraph"/>
        <w:numPr>
          <w:ilvl w:val="0"/>
          <w:numId w:val="86"/>
        </w:numPr>
        <w:spacing w:after="200" w:line="276" w:lineRule="auto"/>
        <w:ind w:left="1530" w:hanging="540"/>
        <w:jc w:val="both"/>
        <w:rPr>
          <w:rFonts w:eastAsia="Arial Narrow"/>
          <w:color w:val="000000"/>
          <w:lang w:val="en-GB"/>
        </w:rPr>
      </w:pPr>
      <w:r>
        <w:rPr>
          <w:rFonts w:eastAsia="Arial Narrow"/>
          <w:color w:val="000000"/>
          <w:lang w:val="en-GB"/>
        </w:rPr>
        <w:t>compliance status of SEA and SH prevention and response action plan: statement of compliance or listing of issues and actions taken (or to be taken) to reach compliance</w:t>
      </w:r>
    </w:p>
    <w:p w14:paraId="0F72DECA" w14:textId="77777777" w:rsidR="0069080A" w:rsidRDefault="0069080A">
      <w:pPr>
        <w:pStyle w:val="ListParagraph"/>
        <w:numPr>
          <w:ilvl w:val="0"/>
          <w:numId w:val="86"/>
        </w:numPr>
        <w:spacing w:after="200" w:line="276" w:lineRule="auto"/>
        <w:ind w:left="1530" w:hanging="540"/>
        <w:jc w:val="both"/>
        <w:rPr>
          <w:rFonts w:eastAsia="Arial Narrow"/>
          <w:color w:val="000000"/>
          <w:lang w:val="en-GB"/>
        </w:rPr>
      </w:pPr>
      <w:r>
        <w:rPr>
          <w:rFonts w:eastAsia="Arial Narrow"/>
          <w:color w:val="000000"/>
          <w:lang w:val="en-GB"/>
        </w:rPr>
        <w:t>compliance status of Health and Safety Management Plan re: statement of compliance or listing of issues and actions taken (or to be taken) to reach compliance</w:t>
      </w:r>
    </w:p>
    <w:p w14:paraId="44D991D2" w14:textId="77777777" w:rsidR="005B4A5F" w:rsidRDefault="0069080A">
      <w:pPr>
        <w:pStyle w:val="ListParagraph"/>
        <w:numPr>
          <w:ilvl w:val="0"/>
          <w:numId w:val="86"/>
        </w:numPr>
        <w:spacing w:after="200" w:line="276" w:lineRule="auto"/>
        <w:ind w:left="1530" w:hanging="540"/>
        <w:jc w:val="both"/>
      </w:pPr>
      <w:r>
        <w:rPr>
          <w:rFonts w:eastAsia="Arial Narrow"/>
          <w:color w:val="000000"/>
          <w:lang w:val="en-GB"/>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69BC0618" w14:textId="53E87084" w:rsidR="00B75A04" w:rsidRDefault="00B75A04" w:rsidP="001D5093">
      <w:pPr>
        <w:ind w:left="2970" w:hanging="360"/>
      </w:pPr>
      <w:r>
        <w:br w:type="page"/>
      </w:r>
    </w:p>
    <w:p w14:paraId="173152EB" w14:textId="77777777" w:rsidR="001D4080" w:rsidRPr="00166F92" w:rsidRDefault="001D4080" w:rsidP="001D5093">
      <w:pPr>
        <w:ind w:left="2970" w:hanging="360"/>
      </w:pPr>
    </w:p>
    <w:p w14:paraId="3BC450BC" w14:textId="3FBEF74E" w:rsidR="00B75A04" w:rsidRPr="008E329A" w:rsidRDefault="00B75A04" w:rsidP="00B75A04">
      <w:pPr>
        <w:jc w:val="center"/>
        <w:rPr>
          <w:b/>
          <w:sz w:val="36"/>
          <w:szCs w:val="36"/>
        </w:rPr>
      </w:pPr>
      <w:bookmarkStart w:id="1180" w:name="_Hlk31715280"/>
      <w:bookmarkStart w:id="1181" w:name="_Hlk54535042"/>
      <w:r w:rsidRPr="008E329A">
        <w:rPr>
          <w:b/>
          <w:sz w:val="36"/>
          <w:szCs w:val="36"/>
        </w:rPr>
        <w:t xml:space="preserve">APPENDIX </w:t>
      </w:r>
      <w:r>
        <w:rPr>
          <w:b/>
          <w:sz w:val="36"/>
          <w:szCs w:val="36"/>
        </w:rPr>
        <w:t xml:space="preserve">D </w:t>
      </w:r>
    </w:p>
    <w:p w14:paraId="1C636AA4" w14:textId="77777777" w:rsidR="00B75A04" w:rsidRPr="00BC58F3" w:rsidRDefault="00B75A04" w:rsidP="00753005">
      <w:pPr>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180"/>
    </w:p>
    <w:p w14:paraId="2CFEC443" w14:textId="77777777" w:rsidR="00B75A04" w:rsidRDefault="00B75A04" w:rsidP="00B75A04">
      <w:pPr>
        <w:spacing w:before="120" w:after="120" w:line="264" w:lineRule="exact"/>
        <w:contextualSpacing/>
        <w:rPr>
          <w:bCs/>
          <w:i/>
          <w:spacing w:val="6"/>
        </w:rPr>
      </w:pPr>
    </w:p>
    <w:p w14:paraId="44BBF809" w14:textId="3DF4FB11" w:rsidR="00B75A04" w:rsidRPr="005E09DB" w:rsidRDefault="00B75A04" w:rsidP="00B75A04">
      <w:pPr>
        <w:spacing w:before="120" w:after="120" w:line="264" w:lineRule="exact"/>
        <w:contextualSpacing/>
        <w:rPr>
          <w:i/>
          <w:iCs/>
          <w:spacing w:val="-6"/>
        </w:rPr>
      </w:pPr>
      <w:r w:rsidRPr="005E09DB">
        <w:rPr>
          <w:bCs/>
          <w:i/>
          <w:spacing w:val="6"/>
        </w:rPr>
        <w:t>[</w:t>
      </w:r>
      <w:r w:rsidRPr="005E09DB">
        <w:rPr>
          <w:i/>
          <w:iCs/>
          <w:spacing w:val="-6"/>
        </w:rPr>
        <w:t xml:space="preserve">The following table shall be filled in by each subcontractor proposed by the </w:t>
      </w:r>
      <w:r>
        <w:rPr>
          <w:i/>
          <w:iCs/>
          <w:spacing w:val="-6"/>
        </w:rPr>
        <w:t>Contractor</w:t>
      </w:r>
      <w:r w:rsidRPr="005E09DB">
        <w:rPr>
          <w:i/>
          <w:iCs/>
          <w:spacing w:val="-6"/>
        </w:rPr>
        <w:t>, that was not named in the Contract]</w:t>
      </w:r>
    </w:p>
    <w:p w14:paraId="7A2745DC" w14:textId="16EB78E8" w:rsidR="00B75A04" w:rsidRPr="005E09DB" w:rsidRDefault="00B75A04" w:rsidP="00B75A04">
      <w:pPr>
        <w:spacing w:before="120" w:after="120" w:line="264" w:lineRule="exact"/>
        <w:jc w:val="right"/>
        <w:rPr>
          <w:spacing w:val="-4"/>
        </w:rPr>
      </w:pPr>
      <w:r w:rsidRPr="005E09DB">
        <w:rPr>
          <w:spacing w:val="-4"/>
        </w:rPr>
        <w:t xml:space="preserve">Subcontractor’s Name: </w:t>
      </w:r>
      <w:r w:rsidRPr="005E09DB">
        <w:rPr>
          <w:i/>
          <w:iCs/>
          <w:spacing w:val="-6"/>
        </w:rPr>
        <w:t>[insert full name]</w:t>
      </w:r>
      <w:r w:rsidRPr="005E09DB">
        <w:rPr>
          <w:i/>
          <w:iCs/>
          <w:spacing w:val="-6"/>
        </w:rPr>
        <w:br/>
      </w:r>
      <w:r w:rsidRPr="005E09DB">
        <w:rPr>
          <w:spacing w:val="-4"/>
        </w:rPr>
        <w:t xml:space="preserve">Date: </w:t>
      </w:r>
      <w:r w:rsidRPr="005E09DB">
        <w:rPr>
          <w:i/>
          <w:iCs/>
          <w:spacing w:val="-6"/>
        </w:rPr>
        <w:t>[insert day, month, year]</w:t>
      </w:r>
      <w:r w:rsidRPr="005E09DB">
        <w:rPr>
          <w:i/>
          <w:iCs/>
          <w:spacing w:val="-6"/>
        </w:rPr>
        <w:br/>
      </w:r>
      <w:r w:rsidR="00146588" w:rsidRPr="005E09DB">
        <w:rPr>
          <w:spacing w:val="-4"/>
        </w:rPr>
        <w:t xml:space="preserve">Contract reference </w:t>
      </w:r>
      <w:r w:rsidR="00146588" w:rsidRPr="005E09DB">
        <w:rPr>
          <w:i/>
          <w:iCs/>
          <w:spacing w:val="-6"/>
        </w:rPr>
        <w:t>[insert contract reference]</w:t>
      </w:r>
      <w:r w:rsidR="00146588" w:rsidRPr="005E09DB">
        <w:rPr>
          <w:i/>
          <w:iCs/>
          <w:spacing w:val="-6"/>
        </w:rPr>
        <w:br/>
      </w:r>
      <w:r w:rsidR="00146588" w:rsidRPr="005E09DB">
        <w:rPr>
          <w:spacing w:val="-4"/>
        </w:rPr>
        <w:t xml:space="preserve">Page </w:t>
      </w:r>
      <w:r w:rsidR="00146588" w:rsidRPr="005E09DB">
        <w:rPr>
          <w:i/>
          <w:iCs/>
          <w:spacing w:val="-6"/>
        </w:rPr>
        <w:t xml:space="preserve">[insert page number] </w:t>
      </w:r>
      <w:r w:rsidR="00146588" w:rsidRPr="005E09DB">
        <w:rPr>
          <w:spacing w:val="-4"/>
        </w:rPr>
        <w:t xml:space="preserve">of </w:t>
      </w:r>
      <w:r w:rsidR="00146588" w:rsidRPr="005E09DB">
        <w:rPr>
          <w:i/>
          <w:iCs/>
          <w:spacing w:val="-6"/>
        </w:rPr>
        <w:t xml:space="preserve">[insert total number] </w:t>
      </w:r>
      <w:r w:rsidR="00146588" w:rsidRPr="005E09DB">
        <w:rPr>
          <w:spacing w:val="-4"/>
        </w:rPr>
        <w:t>pages</w:t>
      </w:r>
      <w:r w:rsidRPr="005E09DB">
        <w:rPr>
          <w:i/>
          <w:iCs/>
          <w:spacing w:val="-6"/>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B75A04" w:rsidRPr="005E09DB" w14:paraId="3CD5A4F4" w14:textId="77777777" w:rsidTr="00946FD1">
        <w:tc>
          <w:tcPr>
            <w:tcW w:w="9389" w:type="dxa"/>
            <w:tcBorders>
              <w:top w:val="single" w:sz="2" w:space="0" w:color="auto"/>
              <w:left w:val="single" w:sz="2" w:space="0" w:color="auto"/>
              <w:bottom w:val="single" w:sz="2" w:space="0" w:color="auto"/>
              <w:right w:val="single" w:sz="2" w:space="0" w:color="auto"/>
            </w:tcBorders>
          </w:tcPr>
          <w:p w14:paraId="4FB00BE5" w14:textId="77777777" w:rsidR="00B75A04" w:rsidRPr="005E09DB" w:rsidRDefault="00B75A04" w:rsidP="00946FD1">
            <w:pPr>
              <w:spacing w:before="120" w:after="120"/>
              <w:jc w:val="center"/>
              <w:rPr>
                <w:b/>
                <w:spacing w:val="-4"/>
              </w:rPr>
            </w:pPr>
            <w:r w:rsidRPr="005E09DB">
              <w:rPr>
                <w:b/>
                <w:spacing w:val="-4"/>
              </w:rPr>
              <w:t xml:space="preserve">SEA and/or SH Declaration </w:t>
            </w:r>
          </w:p>
          <w:p w14:paraId="2FC53D83" w14:textId="77777777" w:rsidR="00B75A04" w:rsidRPr="005E09DB" w:rsidRDefault="00B75A04" w:rsidP="00946FD1">
            <w:pPr>
              <w:spacing w:before="120" w:after="120"/>
              <w:jc w:val="center"/>
              <w:rPr>
                <w:spacing w:val="-4"/>
              </w:rPr>
            </w:pPr>
          </w:p>
        </w:tc>
      </w:tr>
      <w:tr w:rsidR="00B75A04" w:rsidRPr="005E09DB" w14:paraId="1D5EBE7D" w14:textId="77777777" w:rsidTr="00946FD1">
        <w:tc>
          <w:tcPr>
            <w:tcW w:w="9389" w:type="dxa"/>
            <w:tcBorders>
              <w:top w:val="single" w:sz="2" w:space="0" w:color="auto"/>
              <w:left w:val="single" w:sz="2" w:space="0" w:color="auto"/>
              <w:bottom w:val="single" w:sz="2" w:space="0" w:color="auto"/>
              <w:right w:val="single" w:sz="2" w:space="0" w:color="auto"/>
            </w:tcBorders>
          </w:tcPr>
          <w:p w14:paraId="6B2600BA" w14:textId="77777777" w:rsidR="00B75A04" w:rsidRPr="005E09DB" w:rsidRDefault="00B75A04" w:rsidP="00946FD1">
            <w:pPr>
              <w:spacing w:before="120" w:after="120"/>
              <w:ind w:left="892" w:hanging="826"/>
              <w:rPr>
                <w:spacing w:val="-4"/>
              </w:rPr>
            </w:pPr>
            <w:r w:rsidRPr="005E09DB">
              <w:rPr>
                <w:spacing w:val="-4"/>
              </w:rPr>
              <w:t>We:</w:t>
            </w:r>
          </w:p>
          <w:p w14:paraId="2BF6C27A" w14:textId="77777777" w:rsidR="00B75A04" w:rsidRDefault="00B75A04" w:rsidP="00536668">
            <w:pPr>
              <w:spacing w:before="120" w:after="120"/>
              <w:ind w:left="892" w:hanging="810"/>
              <w:rPr>
                <w:rFonts w:eastAsia="MS Mincho"/>
                <w:spacing w:val="-2"/>
              </w:rPr>
            </w:pPr>
            <w:proofErr w:type="gramStart"/>
            <w:r w:rsidRPr="005E09DB">
              <w:rPr>
                <w:rFonts w:ascii="Wingdings" w:eastAsia="Wingdings" w:hAnsi="Wingdings" w:cs="Wingdings"/>
                <w:spacing w:val="-2"/>
              </w:rPr>
              <w:t>¨</w:t>
            </w:r>
            <w:r w:rsidRPr="005E09DB">
              <w:rPr>
                <w:rFonts w:eastAsia="MS Mincho"/>
                <w:spacing w:val="-2"/>
              </w:rPr>
              <w:t xml:space="preserve">  (</w:t>
            </w:r>
            <w:proofErr w:type="gramEnd"/>
            <w:r w:rsidRPr="005E09DB">
              <w:rPr>
                <w:rFonts w:eastAsia="MS Mincho"/>
                <w:spacing w:val="-2"/>
              </w:rPr>
              <w:t>a) have not been subject to disqualification by the Bank for non-compliance with SEA/ SH obligations</w:t>
            </w:r>
            <w:r>
              <w:rPr>
                <w:rFonts w:eastAsia="MS Mincho"/>
                <w:spacing w:val="-2"/>
              </w:rPr>
              <w:t>.</w:t>
            </w:r>
          </w:p>
          <w:p w14:paraId="348F932B" w14:textId="77777777" w:rsidR="00B75A04" w:rsidRPr="005E09DB" w:rsidRDefault="00B75A04" w:rsidP="00536668">
            <w:pPr>
              <w:spacing w:before="120" w:after="120"/>
              <w:ind w:left="892" w:hanging="810"/>
              <w:rPr>
                <w:spacing w:val="-6"/>
              </w:rPr>
            </w:pPr>
            <w:proofErr w:type="gramStart"/>
            <w:r w:rsidRPr="005E09DB">
              <w:rPr>
                <w:rFonts w:ascii="Wingdings" w:eastAsia="Wingdings" w:hAnsi="Wingdings" w:cs="Wingdings"/>
                <w:spacing w:val="-2"/>
              </w:rPr>
              <w:t>¨</w:t>
            </w:r>
            <w:r w:rsidRPr="005E09DB">
              <w:rPr>
                <w:rFonts w:eastAsia="MS Mincho"/>
                <w:spacing w:val="-2"/>
              </w:rPr>
              <w:t xml:space="preserve">  (</w:t>
            </w:r>
            <w:proofErr w:type="gramEnd"/>
            <w:r w:rsidRPr="005E09DB">
              <w:rPr>
                <w:rFonts w:eastAsia="MS Mincho"/>
                <w:spacing w:val="-2"/>
              </w:rPr>
              <w:t>b) are subject to disqualification by the Bank for non-compliance with SEA/ SH obligations</w:t>
            </w:r>
            <w:r>
              <w:rPr>
                <w:rFonts w:eastAsia="MS Mincho"/>
                <w:spacing w:val="-2"/>
              </w:rPr>
              <w:t>.</w:t>
            </w:r>
          </w:p>
          <w:p w14:paraId="58CC9DDC" w14:textId="1A6EAB74" w:rsidR="00134B13" w:rsidRPr="00753005" w:rsidRDefault="00B75A04" w:rsidP="00536668">
            <w:pPr>
              <w:tabs>
                <w:tab w:val="right" w:pos="9000"/>
              </w:tabs>
              <w:spacing w:before="120" w:after="120"/>
              <w:ind w:left="172" w:hanging="78"/>
              <w:rPr>
                <w:color w:val="000000" w:themeColor="text1"/>
              </w:rPr>
            </w:pPr>
            <w:proofErr w:type="gramStart"/>
            <w:r w:rsidRPr="00146588">
              <w:rPr>
                <w:rFonts w:ascii="Wingdings" w:eastAsia="Wingdings" w:hAnsi="Wingdings" w:cs="Wingdings"/>
                <w:spacing w:val="-2"/>
              </w:rPr>
              <w:t>¨</w:t>
            </w:r>
            <w:r w:rsidRPr="00146588">
              <w:rPr>
                <w:rFonts w:eastAsia="MS Mincho"/>
                <w:spacing w:val="-2"/>
              </w:rPr>
              <w:t xml:space="preserve">  </w:t>
            </w:r>
            <w:r w:rsidR="00134B13" w:rsidRPr="00146588">
              <w:rPr>
                <w:rFonts w:eastAsia="MS Mincho"/>
                <w:spacing w:val="-2"/>
              </w:rPr>
              <w:t>(</w:t>
            </w:r>
            <w:proofErr w:type="gramEnd"/>
            <w:r w:rsidR="00134B13" w:rsidRPr="00146588">
              <w:rPr>
                <w:rFonts w:eastAsia="MS Mincho"/>
                <w:spacing w:val="-2"/>
              </w:rPr>
              <w:t xml:space="preserve">c) </w:t>
            </w:r>
            <w:r w:rsidR="00134B13" w:rsidRPr="00753005">
              <w:rPr>
                <w:color w:val="000000" w:themeColor="text1"/>
              </w:rPr>
              <w:t xml:space="preserve">had been </w:t>
            </w:r>
            <w:r w:rsidR="00134B13" w:rsidRPr="00753005">
              <w:t xml:space="preserve">subject to disqualification by the Bank for non-compliance with SEA/ SH obligations. </w:t>
            </w:r>
            <w:r w:rsidR="00134B13" w:rsidRPr="00753005">
              <w:rPr>
                <w:color w:val="000000" w:themeColor="text1"/>
              </w:rPr>
              <w:t>An arbitral award on the disqualification case has been made in our favor.</w:t>
            </w:r>
          </w:p>
          <w:p w14:paraId="27A26DE5" w14:textId="77777777" w:rsidR="00B75A04" w:rsidRPr="005E09DB" w:rsidRDefault="00B75A04" w:rsidP="00FE1730">
            <w:pPr>
              <w:tabs>
                <w:tab w:val="right" w:pos="9000"/>
              </w:tabs>
              <w:spacing w:before="120" w:after="120"/>
              <w:rPr>
                <w:spacing w:val="-4"/>
              </w:rPr>
            </w:pPr>
          </w:p>
        </w:tc>
      </w:tr>
      <w:tr w:rsidR="00B75A04" w:rsidRPr="005E09DB" w14:paraId="6593C33E" w14:textId="77777777" w:rsidTr="00946FD1">
        <w:tc>
          <w:tcPr>
            <w:tcW w:w="9389" w:type="dxa"/>
            <w:tcBorders>
              <w:top w:val="single" w:sz="2" w:space="0" w:color="auto"/>
              <w:left w:val="single" w:sz="2" w:space="0" w:color="auto"/>
              <w:bottom w:val="single" w:sz="2" w:space="0" w:color="auto"/>
              <w:right w:val="single" w:sz="2" w:space="0" w:color="auto"/>
            </w:tcBorders>
          </w:tcPr>
          <w:p w14:paraId="56BE8226" w14:textId="77777777" w:rsidR="00B75A04" w:rsidRPr="005E09DB" w:rsidRDefault="00B75A04" w:rsidP="00946FD1">
            <w:pPr>
              <w:spacing w:before="120" w:after="120"/>
              <w:ind w:left="82"/>
              <w:rPr>
                <w:b/>
                <w:bCs/>
              </w:rPr>
            </w:pPr>
            <w:r w:rsidRPr="005E09DB">
              <w:rPr>
                <w:b/>
                <w:bCs/>
                <w:color w:val="000000" w:themeColor="text1"/>
              </w:rPr>
              <w:t>[</w:t>
            </w:r>
            <w:r w:rsidRPr="005E09DB">
              <w:rPr>
                <w:b/>
                <w:bCs/>
                <w:i/>
                <w:iCs/>
              </w:rPr>
              <w:t>If (c) above is applicable</w:t>
            </w:r>
            <w:r w:rsidRPr="005E09DB">
              <w:rPr>
                <w:b/>
                <w:bCs/>
              </w:rPr>
              <w:t xml:space="preserve">, </w:t>
            </w:r>
            <w:r w:rsidRPr="005E09DB">
              <w:rPr>
                <w:b/>
                <w:bCs/>
                <w:i/>
                <w:iCs/>
              </w:rPr>
              <w:t>attach evidence of an arbitral award reversing the findings on the issues underlying the disqualification.]</w:t>
            </w:r>
          </w:p>
        </w:tc>
      </w:tr>
    </w:tbl>
    <w:p w14:paraId="3D8E34C8" w14:textId="77777777" w:rsidR="00B75A04" w:rsidRPr="005E09DB" w:rsidRDefault="00B75A04" w:rsidP="00B75A04">
      <w:pPr>
        <w:rPr>
          <w:i/>
          <w:color w:val="000000" w:themeColor="text1"/>
        </w:rPr>
      </w:pPr>
    </w:p>
    <w:p w14:paraId="138BAB09" w14:textId="77777777" w:rsidR="00B75A04" w:rsidRPr="00FE1730" w:rsidRDefault="00B75A04" w:rsidP="00B75A04">
      <w:pPr>
        <w:tabs>
          <w:tab w:val="left" w:pos="6120"/>
        </w:tabs>
        <w:spacing w:before="240" w:after="120"/>
        <w:rPr>
          <w:iCs/>
          <w:color w:val="000000" w:themeColor="text1"/>
        </w:rPr>
      </w:pPr>
      <w:r w:rsidRPr="00FE1730">
        <w:rPr>
          <w:iCs/>
          <w:color w:val="000000" w:themeColor="text1"/>
        </w:rPr>
        <w:t>Name of the Subcontractor</w:t>
      </w:r>
      <w:r w:rsidRPr="00FE1730">
        <w:rPr>
          <w:iCs/>
          <w:color w:val="000000" w:themeColor="text1"/>
          <w:u w:val="single"/>
        </w:rPr>
        <w:tab/>
      </w:r>
    </w:p>
    <w:p w14:paraId="702D2B98" w14:textId="77777777" w:rsidR="00B75A04" w:rsidRPr="00FE1730" w:rsidRDefault="00B75A04" w:rsidP="00B75A04">
      <w:pPr>
        <w:tabs>
          <w:tab w:val="left" w:pos="6120"/>
        </w:tabs>
        <w:spacing w:before="240" w:after="120"/>
        <w:rPr>
          <w:iCs/>
          <w:color w:val="000000" w:themeColor="text1"/>
          <w:u w:val="single"/>
        </w:rPr>
      </w:pPr>
      <w:r w:rsidRPr="00FE1730">
        <w:rPr>
          <w:iCs/>
          <w:color w:val="000000" w:themeColor="text1"/>
        </w:rPr>
        <w:t>Name of the person duly authorized to sign on behalf of the Subcontractor</w:t>
      </w:r>
      <w:r w:rsidRPr="00FE1730">
        <w:rPr>
          <w:iCs/>
          <w:color w:val="000000" w:themeColor="text1"/>
          <w:u w:val="single"/>
        </w:rPr>
        <w:tab/>
        <w:t>_______</w:t>
      </w:r>
    </w:p>
    <w:p w14:paraId="0FEE5052" w14:textId="77777777" w:rsidR="00B75A04" w:rsidRPr="00FE1730" w:rsidRDefault="00B75A04" w:rsidP="00B75A04">
      <w:pPr>
        <w:tabs>
          <w:tab w:val="left" w:pos="6120"/>
        </w:tabs>
        <w:spacing w:before="240" w:after="120"/>
        <w:rPr>
          <w:iCs/>
          <w:color w:val="000000" w:themeColor="text1"/>
        </w:rPr>
      </w:pPr>
      <w:r w:rsidRPr="00FE1730">
        <w:rPr>
          <w:iCs/>
          <w:color w:val="000000" w:themeColor="text1"/>
        </w:rPr>
        <w:t>Title of the person signing on behalf of the Subcontractor</w:t>
      </w:r>
      <w:r w:rsidRPr="00FE1730">
        <w:rPr>
          <w:iCs/>
          <w:color w:val="000000" w:themeColor="text1"/>
          <w:u w:val="single"/>
        </w:rPr>
        <w:tab/>
        <w:t>______________________</w:t>
      </w:r>
    </w:p>
    <w:p w14:paraId="448C150F" w14:textId="77777777" w:rsidR="00B75A04" w:rsidRPr="00FE1730" w:rsidRDefault="00B75A04" w:rsidP="00B75A04">
      <w:pPr>
        <w:tabs>
          <w:tab w:val="left" w:pos="6120"/>
        </w:tabs>
        <w:spacing w:before="240" w:after="120"/>
        <w:rPr>
          <w:iCs/>
          <w:color w:val="000000" w:themeColor="text1"/>
        </w:rPr>
      </w:pPr>
      <w:r w:rsidRPr="00FE1730">
        <w:rPr>
          <w:iCs/>
          <w:color w:val="000000" w:themeColor="text1"/>
        </w:rPr>
        <w:t>Signature of the person named above</w:t>
      </w:r>
      <w:r w:rsidRPr="00FE1730">
        <w:rPr>
          <w:iCs/>
          <w:color w:val="000000" w:themeColor="text1"/>
          <w:u w:val="single"/>
        </w:rPr>
        <w:tab/>
        <w:t>______________________</w:t>
      </w:r>
    </w:p>
    <w:p w14:paraId="4D10ADED" w14:textId="77777777" w:rsidR="00B75A04" w:rsidRPr="00FE1730" w:rsidRDefault="00B75A04" w:rsidP="00B75A04">
      <w:pPr>
        <w:tabs>
          <w:tab w:val="left" w:pos="6120"/>
        </w:tabs>
        <w:spacing w:before="240" w:after="240"/>
        <w:rPr>
          <w:iCs/>
          <w:color w:val="000000" w:themeColor="text1"/>
        </w:rPr>
      </w:pPr>
      <w:r w:rsidRPr="00FE1730">
        <w:rPr>
          <w:iCs/>
          <w:color w:val="000000" w:themeColor="text1"/>
        </w:rPr>
        <w:lastRenderedPageBreak/>
        <w:t>Date signed ________________________________ day of ___________________, _____</w:t>
      </w:r>
    </w:p>
    <w:p w14:paraId="13ED2FE5" w14:textId="4320D33A" w:rsidR="00B75A04" w:rsidRPr="00FE1730" w:rsidRDefault="00B75A04" w:rsidP="00B75A04">
      <w:pPr>
        <w:spacing w:after="120"/>
        <w:rPr>
          <w:iCs/>
          <w:color w:val="000000" w:themeColor="text1"/>
        </w:rPr>
      </w:pPr>
      <w:r w:rsidRPr="00FE1730">
        <w:rPr>
          <w:iCs/>
          <w:color w:val="000000" w:themeColor="text1"/>
        </w:rPr>
        <w:t xml:space="preserve">Countersignature of authorized representative of the </w:t>
      </w:r>
      <w:r w:rsidR="00E075AD" w:rsidRPr="00FE1730">
        <w:rPr>
          <w:iCs/>
          <w:color w:val="000000" w:themeColor="text1"/>
        </w:rPr>
        <w:t>Contractor</w:t>
      </w:r>
      <w:r w:rsidRPr="00FE1730">
        <w:rPr>
          <w:iCs/>
          <w:color w:val="000000" w:themeColor="text1"/>
        </w:rPr>
        <w:t>:</w:t>
      </w:r>
    </w:p>
    <w:p w14:paraId="0D533305" w14:textId="77777777" w:rsidR="00B75A04" w:rsidRPr="00FE1730" w:rsidRDefault="00B75A04" w:rsidP="00B75A04">
      <w:pPr>
        <w:spacing w:after="120"/>
        <w:rPr>
          <w:iCs/>
          <w:color w:val="000000" w:themeColor="text1"/>
        </w:rPr>
      </w:pPr>
      <w:r w:rsidRPr="00FE1730">
        <w:rPr>
          <w:iCs/>
          <w:color w:val="000000" w:themeColor="text1"/>
        </w:rPr>
        <w:t>Signature: ________________________________________________________</w:t>
      </w:r>
    </w:p>
    <w:p w14:paraId="4BD8FD97" w14:textId="77777777" w:rsidR="00B75A04" w:rsidRPr="00FE1730" w:rsidRDefault="00B75A04" w:rsidP="00B75A04">
      <w:pPr>
        <w:tabs>
          <w:tab w:val="left" w:pos="6120"/>
        </w:tabs>
        <w:spacing w:before="240" w:after="240"/>
        <w:rPr>
          <w:iCs/>
          <w:color w:val="000000" w:themeColor="text1"/>
        </w:rPr>
      </w:pPr>
      <w:r w:rsidRPr="00FE1730">
        <w:rPr>
          <w:iCs/>
          <w:color w:val="000000" w:themeColor="text1"/>
        </w:rPr>
        <w:t>Date signed ________________________________ day of ___________________, _____</w:t>
      </w:r>
    </w:p>
    <w:bookmarkEnd w:id="1181"/>
    <w:p w14:paraId="6D42BAA1" w14:textId="631DA63C" w:rsidR="00B75A04" w:rsidRPr="00166F92" w:rsidRDefault="00B75A04" w:rsidP="001D5093">
      <w:pPr>
        <w:ind w:left="2970" w:hanging="360"/>
        <w:sectPr w:rsidR="00B75A04" w:rsidRPr="00166F92" w:rsidSect="005C38A4">
          <w:headerReference w:type="even" r:id="rId125"/>
          <w:headerReference w:type="default" r:id="rId126"/>
          <w:footerReference w:type="even" r:id="rId127"/>
          <w:footerReference w:type="default" r:id="rId128"/>
          <w:headerReference w:type="first" r:id="rId129"/>
          <w:footerReference w:type="first" r:id="rId130"/>
          <w:footnotePr>
            <w:numRestart w:val="eachSect"/>
          </w:footnotePr>
          <w:type w:val="oddPage"/>
          <w:pgSz w:w="12240" w:h="15840" w:code="1"/>
          <w:pgMar w:top="1440" w:right="1440" w:bottom="1440" w:left="1800" w:header="720" w:footer="720" w:gutter="0"/>
          <w:cols w:space="720"/>
          <w:titlePg/>
        </w:sectPr>
      </w:pPr>
    </w:p>
    <w:p w14:paraId="33FEB29E" w14:textId="77777777" w:rsidR="005B4A5F" w:rsidRPr="00166F92" w:rsidRDefault="005B4A5F" w:rsidP="001D5093">
      <w:pPr>
        <w:pStyle w:val="SectionHeadings"/>
      </w:pPr>
      <w:bookmarkStart w:id="1182" w:name="_Hlt126646327"/>
      <w:bookmarkStart w:id="1183" w:name="_Hlt126646359"/>
      <w:bookmarkStart w:id="1184" w:name="_Hlt158620845"/>
      <w:bookmarkStart w:id="1185" w:name="_Toc37643993"/>
      <w:bookmarkStart w:id="1186" w:name="_Toc125954074"/>
      <w:bookmarkStart w:id="1187" w:name="_Toc197840929"/>
      <w:bookmarkStart w:id="1188" w:name="_Toc433184872"/>
      <w:bookmarkStart w:id="1189" w:name="_Toc135149938"/>
      <w:bookmarkEnd w:id="1182"/>
      <w:bookmarkEnd w:id="1183"/>
      <w:bookmarkEnd w:id="1184"/>
      <w:r w:rsidRPr="00166F92">
        <w:lastRenderedPageBreak/>
        <w:t>Section</w:t>
      </w:r>
      <w:r w:rsidR="007E703B" w:rsidRPr="00166F92">
        <w:t xml:space="preserve"> </w:t>
      </w:r>
      <w:r w:rsidRPr="00166F92">
        <w:t>IX</w:t>
      </w:r>
      <w:bookmarkEnd w:id="1185"/>
      <w:bookmarkEnd w:id="1186"/>
      <w:r w:rsidR="007E703B" w:rsidRPr="00166F92">
        <w:t xml:space="preserve"> </w:t>
      </w:r>
      <w:r w:rsidR="00593E62" w:rsidRPr="00166F92">
        <w:t>-</w:t>
      </w:r>
      <w:r w:rsidR="007E703B" w:rsidRPr="00166F92">
        <w:t xml:space="preserve"> </w:t>
      </w:r>
      <w:r w:rsidRPr="00166F92">
        <w:t>Parti</w:t>
      </w:r>
      <w:bookmarkStart w:id="1190" w:name="_Hlt139095622"/>
      <w:bookmarkEnd w:id="1190"/>
      <w:r w:rsidRPr="00166F92">
        <w:t>c</w:t>
      </w:r>
      <w:bookmarkStart w:id="1191" w:name="_Hlt139095588"/>
      <w:bookmarkEnd w:id="1191"/>
      <w:r w:rsidRPr="00166F92">
        <w:t>ular</w:t>
      </w:r>
      <w:r w:rsidR="007E703B" w:rsidRPr="00166F92">
        <w:t xml:space="preserve"> </w:t>
      </w:r>
      <w:r w:rsidRPr="00166F92">
        <w:t>Conditions</w:t>
      </w:r>
      <w:bookmarkEnd w:id="1187"/>
      <w:r w:rsidR="007E703B" w:rsidRPr="00166F92">
        <w:t xml:space="preserve"> </w:t>
      </w:r>
      <w:r w:rsidRPr="00166F92">
        <w:t>of</w:t>
      </w:r>
      <w:r w:rsidR="007E703B" w:rsidRPr="00166F92">
        <w:t xml:space="preserve"> </w:t>
      </w:r>
      <w:bookmarkEnd w:id="1188"/>
      <w:r w:rsidR="00AE2D39" w:rsidRPr="00166F92">
        <w:t>Contract</w:t>
      </w:r>
      <w:bookmarkEnd w:id="1189"/>
    </w:p>
    <w:p w14:paraId="4D172240" w14:textId="77777777" w:rsidR="005B4A5F" w:rsidRPr="00166F92" w:rsidRDefault="005B4A5F" w:rsidP="001D5093"/>
    <w:tbl>
      <w:tblPr>
        <w:tblW w:w="0" w:type="auto"/>
        <w:tblInd w:w="115" w:type="dxa"/>
        <w:tblLayout w:type="fixed"/>
        <w:tblLook w:val="0000" w:firstRow="0" w:lastRow="0" w:firstColumn="0" w:lastColumn="0" w:noHBand="0" w:noVBand="0"/>
      </w:tblPr>
      <w:tblGrid>
        <w:gridCol w:w="9000"/>
      </w:tblGrid>
      <w:tr w:rsidR="005B4A5F" w:rsidRPr="00166F92" w14:paraId="42E484A3" w14:textId="77777777" w:rsidTr="00F35BE0">
        <w:tc>
          <w:tcPr>
            <w:tcW w:w="9000" w:type="dxa"/>
            <w:tcBorders>
              <w:top w:val="single" w:sz="6" w:space="0" w:color="auto"/>
              <w:left w:val="single" w:sz="6" w:space="0" w:color="auto"/>
              <w:bottom w:val="single" w:sz="6" w:space="0" w:color="auto"/>
              <w:right w:val="single" w:sz="6" w:space="0" w:color="auto"/>
            </w:tcBorders>
          </w:tcPr>
          <w:p w14:paraId="0B89DCB3" w14:textId="77777777" w:rsidR="005B4A5F" w:rsidRPr="00166F92" w:rsidRDefault="005B4A5F" w:rsidP="001D5093">
            <w:pPr>
              <w:spacing w:before="120" w:after="120"/>
            </w:pPr>
            <w:r w:rsidRPr="00166F92">
              <w:t>The</w:t>
            </w:r>
            <w:r w:rsidR="007E703B" w:rsidRPr="00166F92">
              <w:t xml:space="preserve"> </w:t>
            </w:r>
            <w:r w:rsidRPr="00166F92">
              <w:t>following</w:t>
            </w:r>
            <w:r w:rsidR="007E703B" w:rsidRPr="00166F92">
              <w:t xml:space="preserve"> </w:t>
            </w:r>
            <w:r w:rsidRPr="00166F92">
              <w:t>Particular</w:t>
            </w:r>
            <w:r w:rsidR="007E703B" w:rsidRPr="00166F92">
              <w:t xml:space="preserve"> </w:t>
            </w:r>
            <w:r w:rsidRPr="00166F92">
              <w:t>Conditions</w:t>
            </w:r>
            <w:r w:rsidR="007E703B" w:rsidRPr="00166F92">
              <w:t xml:space="preserve"> </w:t>
            </w:r>
            <w:r w:rsidRPr="00166F92">
              <w:t>of</w:t>
            </w:r>
            <w:r w:rsidR="007E703B" w:rsidRPr="00166F92">
              <w:t xml:space="preserve"> </w:t>
            </w:r>
            <w:r w:rsidRPr="00166F92">
              <w:t>Contract</w:t>
            </w:r>
            <w:r w:rsidR="007E703B" w:rsidRPr="00166F92">
              <w:t xml:space="preserve"> </w:t>
            </w:r>
            <w:r w:rsidRPr="00166F92">
              <w:t>shall</w:t>
            </w:r>
            <w:r w:rsidR="007E703B" w:rsidRPr="00166F92">
              <w:t xml:space="preserve"> </w:t>
            </w:r>
            <w:r w:rsidRPr="00166F92">
              <w:t>supplement</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F2501F" w:rsidRPr="00166F92">
              <w:t xml:space="preserve"> </w:t>
            </w:r>
            <w:r w:rsidRPr="00166F92">
              <w:t>of</w:t>
            </w:r>
            <w:r w:rsidR="007E703B" w:rsidRPr="00166F92">
              <w:t xml:space="preserve"> </w:t>
            </w:r>
            <w:r w:rsidRPr="00166F92">
              <w:t>Contract</w:t>
            </w:r>
            <w:r w:rsidR="007E703B" w:rsidRPr="00166F92">
              <w:t xml:space="preserve"> </w:t>
            </w:r>
            <w:r w:rsidRPr="00166F92">
              <w:t>in</w:t>
            </w:r>
            <w:r w:rsidR="007E703B" w:rsidRPr="00166F92">
              <w:t xml:space="preserve"> </w:t>
            </w:r>
            <w:r w:rsidRPr="00166F92">
              <w:t>Section</w:t>
            </w:r>
            <w:r w:rsidR="007E703B" w:rsidRPr="00166F92">
              <w:t xml:space="preserve"> </w:t>
            </w:r>
            <w:r w:rsidRPr="00166F92">
              <w:t>VII</w:t>
            </w:r>
            <w:r w:rsidR="006B4878" w:rsidRPr="00166F92">
              <w:t>I</w:t>
            </w:r>
            <w:r w:rsidRPr="00166F92">
              <w:t>.</w:t>
            </w:r>
            <w:r w:rsidR="007E703B" w:rsidRPr="00166F92">
              <w:t xml:space="preserve"> </w:t>
            </w:r>
            <w:r w:rsidRPr="00166F92">
              <w:t>Whenever</w:t>
            </w:r>
            <w:r w:rsidR="007E703B" w:rsidRPr="00166F92">
              <w:t xml:space="preserve"> </w:t>
            </w:r>
            <w:r w:rsidRPr="00166F92">
              <w:t>there</w:t>
            </w:r>
            <w:r w:rsidR="007E703B" w:rsidRPr="00166F92">
              <w:t xml:space="preserve"> </w:t>
            </w:r>
            <w:r w:rsidRPr="00166F92">
              <w:t>is</w:t>
            </w:r>
            <w:r w:rsidR="007E703B" w:rsidRPr="00166F92">
              <w:t xml:space="preserve"> </w:t>
            </w:r>
            <w:r w:rsidRPr="00166F92">
              <w:t>a</w:t>
            </w:r>
            <w:r w:rsidR="007E703B" w:rsidRPr="00166F92">
              <w:t xml:space="preserve"> </w:t>
            </w:r>
            <w:r w:rsidRPr="00166F92">
              <w:t>conflict,</w:t>
            </w:r>
            <w:r w:rsidR="007E703B" w:rsidRPr="00166F92">
              <w:t xml:space="preserve"> </w:t>
            </w:r>
            <w:r w:rsidRPr="00166F92">
              <w:t>the</w:t>
            </w:r>
            <w:r w:rsidR="007E703B" w:rsidRPr="00166F92">
              <w:t xml:space="preserve"> </w:t>
            </w:r>
            <w:r w:rsidRPr="00166F92">
              <w:t>provisions</w:t>
            </w:r>
            <w:r w:rsidR="007E703B" w:rsidRPr="00166F92">
              <w:t xml:space="preserve"> </w:t>
            </w:r>
            <w:r w:rsidRPr="00166F92">
              <w:t>herein</w:t>
            </w:r>
            <w:r w:rsidR="007E703B" w:rsidRPr="00166F92">
              <w:t xml:space="preserve"> </w:t>
            </w:r>
            <w:r w:rsidRPr="00166F92">
              <w:t>shall</w:t>
            </w:r>
            <w:r w:rsidR="007E703B" w:rsidRPr="00166F92">
              <w:t xml:space="preserve"> </w:t>
            </w:r>
            <w:r w:rsidRPr="00166F92">
              <w:t>prevail</w:t>
            </w:r>
            <w:r w:rsidR="007E703B" w:rsidRPr="00166F92">
              <w:t xml:space="preserve"> </w:t>
            </w:r>
            <w:r w:rsidRPr="00166F92">
              <w:t>over</w:t>
            </w:r>
            <w:r w:rsidR="007E703B" w:rsidRPr="00166F92">
              <w:t xml:space="preserve"> </w:t>
            </w:r>
            <w:r w:rsidRPr="00166F92">
              <w:t>those</w:t>
            </w:r>
            <w:r w:rsidR="007E703B" w:rsidRPr="00166F92">
              <w:t xml:space="preserve"> </w:t>
            </w:r>
            <w:r w:rsidRPr="00166F92">
              <w:t>in</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p>
        </w:tc>
      </w:tr>
    </w:tbl>
    <w:p w14:paraId="53C1313D" w14:textId="77777777" w:rsidR="005B4A5F" w:rsidRPr="00166F92" w:rsidRDefault="005B4A5F" w:rsidP="001D5093"/>
    <w:p w14:paraId="358ACAB3" w14:textId="77777777" w:rsidR="005B4A5F" w:rsidRPr="00166F92" w:rsidRDefault="005B4A5F" w:rsidP="001D5093">
      <w:pPr>
        <w:pStyle w:val="Heading2"/>
      </w:pPr>
      <w:r w:rsidRPr="00166F92">
        <w:br w:type="page"/>
      </w:r>
    </w:p>
    <w:p w14:paraId="288F1131" w14:textId="77777777" w:rsidR="005B4A5F" w:rsidRPr="00166F92" w:rsidRDefault="005B4A5F" w:rsidP="001D5093">
      <w:pPr>
        <w:jc w:val="center"/>
        <w:rPr>
          <w:sz w:val="28"/>
        </w:rPr>
      </w:pPr>
      <w:r w:rsidRPr="00166F92">
        <w:rPr>
          <w:b/>
          <w:sz w:val="28"/>
        </w:rPr>
        <w:lastRenderedPageBreak/>
        <w:t>Particular</w:t>
      </w:r>
      <w:r w:rsidR="007E703B" w:rsidRPr="00166F92">
        <w:rPr>
          <w:b/>
          <w:sz w:val="28"/>
        </w:rPr>
        <w:t xml:space="preserve"> </w:t>
      </w:r>
      <w:r w:rsidRPr="00166F92">
        <w:rPr>
          <w:b/>
          <w:sz w:val="28"/>
        </w:rPr>
        <w:t>Conditions</w:t>
      </w:r>
      <w:r w:rsidR="007E703B" w:rsidRPr="00166F92">
        <w:rPr>
          <w:b/>
          <w:sz w:val="28"/>
        </w:rPr>
        <w:t xml:space="preserve"> </w:t>
      </w:r>
      <w:r w:rsidR="00726716" w:rsidRPr="00166F92">
        <w:rPr>
          <w:b/>
          <w:sz w:val="28"/>
        </w:rPr>
        <w:t>of</w:t>
      </w:r>
      <w:r w:rsidR="007E703B" w:rsidRPr="00166F92">
        <w:rPr>
          <w:b/>
          <w:sz w:val="28"/>
        </w:rPr>
        <w:t xml:space="preserve"> </w:t>
      </w:r>
      <w:r w:rsidR="00726716" w:rsidRPr="00166F92">
        <w:rPr>
          <w:b/>
          <w:sz w:val="28"/>
        </w:rPr>
        <w:t>Contract</w:t>
      </w:r>
      <w:r w:rsidR="007E703B" w:rsidRPr="00166F92">
        <w:rPr>
          <w:b/>
          <w:sz w:val="28"/>
        </w:rPr>
        <w:t xml:space="preserve"> </w:t>
      </w:r>
      <w:r w:rsidR="00726716" w:rsidRPr="00166F92">
        <w:rPr>
          <w:b/>
          <w:sz w:val="28"/>
        </w:rPr>
        <w:t>(PCC)</w:t>
      </w:r>
    </w:p>
    <w:p w14:paraId="13934850" w14:textId="77777777" w:rsidR="005B4A5F" w:rsidRPr="00166F92" w:rsidRDefault="005B4A5F" w:rsidP="001D5093">
      <w:pPr>
        <w:spacing w:after="200"/>
      </w:pPr>
      <w:r w:rsidRPr="00166F92">
        <w:t>The</w:t>
      </w:r>
      <w:r w:rsidR="007E703B" w:rsidRPr="00166F92">
        <w:t xml:space="preserve"> </w:t>
      </w:r>
      <w:r w:rsidRPr="00166F92">
        <w:t>following</w:t>
      </w:r>
      <w:r w:rsidR="007E703B" w:rsidRPr="00166F92">
        <w:t xml:space="preserve"> </w:t>
      </w:r>
      <w:r w:rsidRPr="00166F92">
        <w:t>Particular</w:t>
      </w:r>
      <w:r w:rsidR="007E703B" w:rsidRPr="00166F92">
        <w:t xml:space="preserve"> </w:t>
      </w:r>
      <w:r w:rsidRPr="00166F92">
        <w:t>Conditions</w:t>
      </w:r>
      <w:r w:rsidR="007E703B" w:rsidRPr="00166F92">
        <w:t xml:space="preserve"> </w:t>
      </w:r>
      <w:r w:rsidRPr="00166F92">
        <w:t>(PCC)</w:t>
      </w:r>
      <w:r w:rsidR="007E703B" w:rsidRPr="00166F92">
        <w:t xml:space="preserve"> </w:t>
      </w:r>
      <w:r w:rsidRPr="00166F92">
        <w:t>shall</w:t>
      </w:r>
      <w:r w:rsidR="007E703B" w:rsidRPr="00166F92">
        <w:t xml:space="preserve"> </w:t>
      </w:r>
      <w:r w:rsidRPr="00166F92">
        <w:t>supplement</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r w:rsidR="007E703B" w:rsidRPr="00166F92">
        <w:t xml:space="preserve"> </w:t>
      </w:r>
      <w:r w:rsidRPr="00166F92">
        <w:t>(GCC).</w:t>
      </w:r>
      <w:r w:rsidR="007E703B" w:rsidRPr="00166F92">
        <w:t xml:space="preserve">  </w:t>
      </w:r>
      <w:r w:rsidRPr="00166F92">
        <w:t>Whenever</w:t>
      </w:r>
      <w:r w:rsidR="007E703B" w:rsidRPr="00166F92">
        <w:t xml:space="preserve"> </w:t>
      </w:r>
      <w:r w:rsidRPr="00166F92">
        <w:t>there</w:t>
      </w:r>
      <w:r w:rsidR="007E703B" w:rsidRPr="00166F92">
        <w:t xml:space="preserve"> </w:t>
      </w:r>
      <w:r w:rsidRPr="00166F92">
        <w:t>is</w:t>
      </w:r>
      <w:r w:rsidR="007E703B" w:rsidRPr="00166F92">
        <w:t xml:space="preserve"> </w:t>
      </w:r>
      <w:r w:rsidRPr="00166F92">
        <w:t>a</w:t>
      </w:r>
      <w:r w:rsidR="007E703B" w:rsidRPr="00166F92">
        <w:t xml:space="preserve"> </w:t>
      </w:r>
      <w:r w:rsidRPr="00166F92">
        <w:t>conflict,</w:t>
      </w:r>
      <w:r w:rsidR="007E703B" w:rsidRPr="00166F92">
        <w:t xml:space="preserve"> </w:t>
      </w:r>
      <w:r w:rsidRPr="00166F92">
        <w:t>the</w:t>
      </w:r>
      <w:r w:rsidR="007E703B" w:rsidRPr="00166F92">
        <w:t xml:space="preserve"> </w:t>
      </w:r>
      <w:r w:rsidRPr="00166F92">
        <w:t>provisions</w:t>
      </w:r>
      <w:r w:rsidR="007E703B" w:rsidRPr="00166F92">
        <w:t xml:space="preserve"> </w:t>
      </w:r>
      <w:r w:rsidRPr="00166F92">
        <w:t>herein</w:t>
      </w:r>
      <w:r w:rsidR="007E703B" w:rsidRPr="00166F92">
        <w:t xml:space="preserve"> </w:t>
      </w:r>
      <w:r w:rsidRPr="00166F92">
        <w:t>shall</w:t>
      </w:r>
      <w:r w:rsidR="007E703B" w:rsidRPr="00166F92">
        <w:t xml:space="preserve"> </w:t>
      </w:r>
      <w:r w:rsidRPr="00166F92">
        <w:t>prevail</w:t>
      </w:r>
      <w:r w:rsidR="007E703B" w:rsidRPr="00166F92">
        <w:t xml:space="preserve"> </w:t>
      </w:r>
      <w:r w:rsidRPr="00166F92">
        <w:t>over</w:t>
      </w:r>
      <w:r w:rsidR="007E703B" w:rsidRPr="00166F92">
        <w:t xml:space="preserve"> </w:t>
      </w:r>
      <w:r w:rsidRPr="00166F92">
        <w:t>those</w:t>
      </w:r>
      <w:r w:rsidR="007E703B" w:rsidRPr="00166F92">
        <w:t xml:space="preserve"> </w:t>
      </w:r>
      <w:r w:rsidRPr="00166F92">
        <w:t>in</w:t>
      </w:r>
      <w:r w:rsidR="007E703B" w:rsidRPr="00166F92">
        <w:t xml:space="preserve"> </w:t>
      </w:r>
      <w:r w:rsidRPr="00166F92">
        <w:t>the</w:t>
      </w:r>
      <w:r w:rsidR="007E703B" w:rsidRPr="00166F92">
        <w:t xml:space="preserve"> </w:t>
      </w:r>
      <w:r w:rsidRPr="00166F92">
        <w:t>GCC.</w:t>
      </w:r>
      <w:r w:rsidR="007E703B" w:rsidRPr="00166F92">
        <w:t xml:space="preserve">  </w:t>
      </w:r>
      <w:r w:rsidRPr="00166F92">
        <w:t>The</w:t>
      </w:r>
      <w:r w:rsidR="007E703B" w:rsidRPr="00166F92">
        <w:t xml:space="preserve"> </w:t>
      </w:r>
      <w:r w:rsidRPr="00166F92">
        <w:t>clause</w:t>
      </w:r>
      <w:r w:rsidR="007E703B" w:rsidRPr="00166F92">
        <w:t xml:space="preserve"> </w:t>
      </w:r>
      <w:r w:rsidRPr="00166F92">
        <w:t>number</w:t>
      </w:r>
      <w:r w:rsidR="007E703B" w:rsidRPr="00166F92">
        <w:t xml:space="preserve"> </w:t>
      </w:r>
      <w:r w:rsidRPr="00166F92">
        <w:t>of</w:t>
      </w:r>
      <w:r w:rsidR="007E703B" w:rsidRPr="00166F92">
        <w:t xml:space="preserve"> </w:t>
      </w:r>
      <w:r w:rsidRPr="00166F92">
        <w:t>the</w:t>
      </w:r>
      <w:r w:rsidR="007E703B" w:rsidRPr="00166F92">
        <w:t xml:space="preserve"> </w:t>
      </w:r>
      <w:r w:rsidRPr="00166F92">
        <w:t>PCC</w:t>
      </w:r>
      <w:r w:rsidR="007E703B" w:rsidRPr="00166F92">
        <w:t xml:space="preserve"> </w:t>
      </w:r>
      <w:r w:rsidRPr="00166F92">
        <w:t>is</w:t>
      </w:r>
      <w:r w:rsidR="007E703B" w:rsidRPr="00166F92">
        <w:t xml:space="preserve"> </w:t>
      </w:r>
      <w:r w:rsidRPr="00166F92">
        <w:t>the</w:t>
      </w:r>
      <w:r w:rsidR="007E703B" w:rsidRPr="00166F92">
        <w:t xml:space="preserve"> </w:t>
      </w:r>
      <w:r w:rsidRPr="00166F92">
        <w:t>corresponding</w:t>
      </w:r>
      <w:r w:rsidR="007E703B" w:rsidRPr="00166F92">
        <w:t xml:space="preserve"> </w:t>
      </w:r>
      <w:r w:rsidRPr="00166F92">
        <w:t>clause</w:t>
      </w:r>
      <w:r w:rsidR="007E703B" w:rsidRPr="00166F92">
        <w:t xml:space="preserve"> </w:t>
      </w:r>
      <w:r w:rsidRPr="00166F92">
        <w:t>number</w:t>
      </w:r>
      <w:r w:rsidR="007E703B" w:rsidRPr="00166F92">
        <w:t xml:space="preserve"> </w:t>
      </w:r>
      <w:r w:rsidRPr="00166F92">
        <w:t>of</w:t>
      </w:r>
      <w:r w:rsidR="007E703B" w:rsidRPr="00166F92">
        <w:t xml:space="preserve"> </w:t>
      </w:r>
      <w:r w:rsidRPr="00166F92">
        <w:t>the</w:t>
      </w:r>
      <w:r w:rsidR="007E703B" w:rsidRPr="00166F92">
        <w:t xml:space="preserve"> </w:t>
      </w:r>
      <w:r w:rsidRPr="00166F92">
        <w:t>GCC.</w:t>
      </w:r>
    </w:p>
    <w:tbl>
      <w:tblPr>
        <w:tblStyle w:val="TableGrid"/>
        <w:tblW w:w="0" w:type="auto"/>
        <w:tblLayout w:type="fixed"/>
        <w:tblLook w:val="04A0" w:firstRow="1" w:lastRow="0" w:firstColumn="1" w:lastColumn="0" w:noHBand="0" w:noVBand="1"/>
      </w:tblPr>
      <w:tblGrid>
        <w:gridCol w:w="2065"/>
        <w:gridCol w:w="6925"/>
      </w:tblGrid>
      <w:tr w:rsidR="00F2501F" w:rsidRPr="00166F92" w14:paraId="2B94E22E" w14:textId="77777777" w:rsidTr="248FE7B3">
        <w:tc>
          <w:tcPr>
            <w:tcW w:w="2065" w:type="dxa"/>
          </w:tcPr>
          <w:p w14:paraId="1449F1CB" w14:textId="77777777" w:rsidR="00F2501F" w:rsidRPr="00166F92" w:rsidRDefault="00F2501F" w:rsidP="001D5093">
            <w:pPr>
              <w:spacing w:after="200"/>
              <w:rPr>
                <w:b/>
              </w:rPr>
            </w:pPr>
            <w:r w:rsidRPr="00166F92">
              <w:rPr>
                <w:b/>
              </w:rPr>
              <w:t>PCC</w:t>
            </w:r>
            <w:r w:rsidR="006143CF" w:rsidRPr="00166F92">
              <w:rPr>
                <w:b/>
              </w:rPr>
              <w:t xml:space="preserve"> </w:t>
            </w:r>
            <w:r w:rsidRPr="00166F92">
              <w:rPr>
                <w:b/>
              </w:rPr>
              <w:t>1. Definitions</w:t>
            </w:r>
          </w:p>
        </w:tc>
        <w:tc>
          <w:tcPr>
            <w:tcW w:w="6925" w:type="dxa"/>
          </w:tcPr>
          <w:p w14:paraId="4CA76FB5" w14:textId="77777777" w:rsidR="00933BF9" w:rsidRDefault="00933BF9" w:rsidP="00933BF9">
            <w:pPr>
              <w:spacing w:after="120"/>
              <w:rPr>
                <w:rFonts w:ascii="Times New Roman" w:eastAsia="Times New Roman" w:hAnsi="Times New Roman" w:cs="Times New Roman"/>
              </w:rPr>
            </w:pPr>
            <w:r>
              <w:rPr>
                <w:rFonts w:ascii="Times New Roman" w:eastAsia="Times New Roman" w:hAnsi="Times New Roman" w:cs="Times New Roman"/>
              </w:rPr>
              <w:t xml:space="preserve">The Employer is:  </w:t>
            </w:r>
            <w:r>
              <w:rPr>
                <w:rFonts w:ascii="Times New Roman" w:eastAsia="Times New Roman" w:hAnsi="Times New Roman" w:cs="Times New Roman"/>
                <w:b/>
              </w:rPr>
              <w:t>Ministry of Energy and Water Resources (MoEWR), Federal Republic of Somalia.</w:t>
            </w:r>
            <w:r>
              <w:rPr>
                <w:rFonts w:ascii="Times New Roman" w:eastAsia="Times New Roman" w:hAnsi="Times New Roman" w:cs="Times New Roman"/>
                <w:i/>
              </w:rPr>
              <w:t xml:space="preserve"> </w:t>
            </w:r>
          </w:p>
          <w:p w14:paraId="4E7540C1" w14:textId="77777777" w:rsidR="00933BF9" w:rsidRDefault="00933BF9" w:rsidP="00933BF9">
            <w:pPr>
              <w:spacing w:after="120"/>
              <w:rPr>
                <w:rFonts w:ascii="Times New Roman" w:eastAsia="Times New Roman" w:hAnsi="Times New Roman" w:cs="Times New Roman"/>
              </w:rPr>
            </w:pPr>
            <w:r>
              <w:rPr>
                <w:rFonts w:ascii="Times New Roman" w:eastAsia="Times New Roman" w:hAnsi="Times New Roman" w:cs="Times New Roman"/>
              </w:rPr>
              <w:t>The Project Manager is: Project Coordinator, Somali Electricity Sector Recovery Project “SESRP’.</w:t>
            </w:r>
          </w:p>
          <w:p w14:paraId="03420954" w14:textId="77777777" w:rsidR="00933BF9" w:rsidRDefault="00933BF9" w:rsidP="00933BF9">
            <w:pPr>
              <w:spacing w:after="120"/>
              <w:rPr>
                <w:rFonts w:ascii="Times New Roman" w:eastAsia="Times New Roman" w:hAnsi="Times New Roman" w:cs="Times New Roman"/>
                <w:i/>
              </w:rPr>
            </w:pPr>
            <w:r>
              <w:rPr>
                <w:rFonts w:ascii="Times New Roman" w:eastAsia="Times New Roman" w:hAnsi="Times New Roman" w:cs="Times New Roman"/>
              </w:rPr>
              <w:t xml:space="preserve">The Bank is: </w:t>
            </w:r>
            <w:r>
              <w:rPr>
                <w:rFonts w:ascii="Times New Roman" w:eastAsia="Times New Roman" w:hAnsi="Times New Roman" w:cs="Times New Roman"/>
                <w:b/>
              </w:rPr>
              <w:t>World Bank</w:t>
            </w:r>
            <w:r>
              <w:rPr>
                <w:rFonts w:ascii="Times New Roman" w:eastAsia="Times New Roman" w:hAnsi="Times New Roman" w:cs="Times New Roman"/>
                <w:i/>
              </w:rPr>
              <w:t xml:space="preserve"> </w:t>
            </w:r>
          </w:p>
          <w:p w14:paraId="43B5AC04" w14:textId="176C8D7F" w:rsidR="00B21848" w:rsidRPr="00166F92" w:rsidRDefault="00933BF9" w:rsidP="00933BF9">
            <w:pPr>
              <w:spacing w:after="120"/>
            </w:pPr>
            <w:r>
              <w:rPr>
                <w:rFonts w:ascii="Times New Roman" w:eastAsia="Times New Roman" w:hAnsi="Times New Roman" w:cs="Times New Roman"/>
              </w:rPr>
              <w:t>Country of Origin:  all countries and territories as indicated in Section V of the bidding document, Eligible Countries.</w:t>
            </w:r>
          </w:p>
        </w:tc>
      </w:tr>
      <w:tr w:rsidR="00F2501F" w:rsidRPr="00166F92" w14:paraId="480AD4D0" w14:textId="77777777" w:rsidTr="248FE7B3">
        <w:tc>
          <w:tcPr>
            <w:tcW w:w="2065" w:type="dxa"/>
          </w:tcPr>
          <w:p w14:paraId="09B5D88E" w14:textId="77777777" w:rsidR="00F2501F" w:rsidRPr="00166F92" w:rsidRDefault="00F2501F" w:rsidP="001D5093">
            <w:pPr>
              <w:pStyle w:val="S8Header1"/>
            </w:pPr>
            <w:bookmarkStart w:id="1192" w:name="_Toc347825052"/>
            <w:bookmarkStart w:id="1193" w:name="_Toc125951185"/>
            <w:bookmarkStart w:id="1194" w:name="_Toc442083722"/>
            <w:r w:rsidRPr="00166F92">
              <w:t>PCC</w:t>
            </w:r>
            <w:r w:rsidR="006143CF" w:rsidRPr="00166F92">
              <w:t xml:space="preserve"> </w:t>
            </w:r>
            <w:r w:rsidRPr="00166F92">
              <w:t>5.</w:t>
            </w:r>
            <w:r w:rsidR="006143CF" w:rsidRPr="00166F92">
              <w:t xml:space="preserve"> </w:t>
            </w:r>
            <w:r w:rsidRPr="00166F92">
              <w:t>Law and Language</w:t>
            </w:r>
            <w:bookmarkEnd w:id="1192"/>
            <w:bookmarkEnd w:id="1193"/>
            <w:bookmarkEnd w:id="1194"/>
          </w:p>
        </w:tc>
        <w:tc>
          <w:tcPr>
            <w:tcW w:w="6925" w:type="dxa"/>
          </w:tcPr>
          <w:p w14:paraId="48FD4525" w14:textId="77777777" w:rsidR="00933BF9" w:rsidRDefault="00933BF9" w:rsidP="00933BF9">
            <w:pPr>
              <w:spacing w:after="120"/>
              <w:ind w:left="1150" w:hanging="1150"/>
              <w:rPr>
                <w:rFonts w:ascii="Times New Roman" w:eastAsia="Times New Roman" w:hAnsi="Times New Roman" w:cs="Times New Roman"/>
                <w:highlight w:val="yellow"/>
              </w:rPr>
            </w:pPr>
            <w:r>
              <w:rPr>
                <w:rFonts w:ascii="Times New Roman" w:eastAsia="Times New Roman" w:hAnsi="Times New Roman" w:cs="Times New Roman"/>
              </w:rPr>
              <w:t xml:space="preserve">PCC 5.1 </w:t>
            </w:r>
            <w:r>
              <w:rPr>
                <w:rFonts w:ascii="Times New Roman" w:eastAsia="Times New Roman" w:hAnsi="Times New Roman" w:cs="Times New Roman"/>
              </w:rPr>
              <w:tab/>
              <w:t xml:space="preserve">The Contract shall be interpreted in accordance with the laws of: </w:t>
            </w:r>
            <w:r>
              <w:rPr>
                <w:rFonts w:ascii="Times New Roman" w:eastAsia="Times New Roman" w:hAnsi="Times New Roman" w:cs="Times New Roman"/>
                <w:b/>
              </w:rPr>
              <w:t>Federal Republic of Somalia.</w:t>
            </w:r>
          </w:p>
          <w:p w14:paraId="37526A11" w14:textId="77777777" w:rsidR="00933BF9" w:rsidRDefault="00933BF9" w:rsidP="00933BF9">
            <w:pPr>
              <w:spacing w:after="120"/>
              <w:ind w:left="1150" w:hanging="1150"/>
              <w:rPr>
                <w:rFonts w:ascii="Times New Roman" w:eastAsia="Times New Roman" w:hAnsi="Times New Roman" w:cs="Times New Roman"/>
              </w:rPr>
            </w:pPr>
            <w:r>
              <w:rPr>
                <w:rFonts w:ascii="Times New Roman" w:eastAsia="Times New Roman" w:hAnsi="Times New Roman" w:cs="Times New Roman"/>
              </w:rPr>
              <w:t>PCC 5.2</w:t>
            </w:r>
            <w:r>
              <w:rPr>
                <w:rFonts w:ascii="Times New Roman" w:eastAsia="Times New Roman" w:hAnsi="Times New Roman" w:cs="Times New Roman"/>
              </w:rPr>
              <w:tab/>
              <w:t xml:space="preserve">The ruling language is: </w:t>
            </w:r>
            <w:r>
              <w:rPr>
                <w:rFonts w:ascii="Times New Roman" w:eastAsia="Times New Roman" w:hAnsi="Times New Roman" w:cs="Times New Roman"/>
                <w:b/>
              </w:rPr>
              <w:t>English</w:t>
            </w:r>
          </w:p>
          <w:p w14:paraId="301F9E5B" w14:textId="6FBBEEE8" w:rsidR="00F2501F" w:rsidRPr="00166F92" w:rsidRDefault="00933BF9" w:rsidP="00933BF9">
            <w:pPr>
              <w:spacing w:after="120"/>
              <w:ind w:left="1150" w:hanging="1150"/>
            </w:pPr>
            <w:r>
              <w:rPr>
                <w:rFonts w:ascii="Times New Roman" w:eastAsia="Times New Roman" w:hAnsi="Times New Roman" w:cs="Times New Roman"/>
              </w:rPr>
              <w:t>PCC 5.3</w:t>
            </w:r>
            <w:r>
              <w:rPr>
                <w:rFonts w:ascii="Times New Roman" w:eastAsia="Times New Roman" w:hAnsi="Times New Roman" w:cs="Times New Roman"/>
              </w:rPr>
              <w:tab/>
              <w:t xml:space="preserve">The language for communications is: </w:t>
            </w:r>
            <w:r>
              <w:rPr>
                <w:rFonts w:ascii="Times New Roman" w:eastAsia="Times New Roman" w:hAnsi="Times New Roman" w:cs="Times New Roman"/>
                <w:b/>
              </w:rPr>
              <w:t>English</w:t>
            </w:r>
          </w:p>
        </w:tc>
      </w:tr>
      <w:tr w:rsidR="00F2501F" w:rsidRPr="00166F92" w14:paraId="014BC987" w14:textId="77777777" w:rsidTr="248FE7B3">
        <w:tc>
          <w:tcPr>
            <w:tcW w:w="2065" w:type="dxa"/>
          </w:tcPr>
          <w:p w14:paraId="6292FB8A" w14:textId="77777777" w:rsidR="00F2501F" w:rsidRPr="00166F92" w:rsidRDefault="006143CF" w:rsidP="001D5093">
            <w:pPr>
              <w:pStyle w:val="S8Header1"/>
            </w:pPr>
            <w:bookmarkStart w:id="1195" w:name="_Toc347825054"/>
            <w:bookmarkStart w:id="1196" w:name="_Toc125951186"/>
            <w:bookmarkStart w:id="1197" w:name="_Toc442083723"/>
            <w:r w:rsidRPr="00166F92">
              <w:t>PCC 7. Scope of Facilities [Spare Parts] (GCC Clause 7)</w:t>
            </w:r>
            <w:bookmarkEnd w:id="1195"/>
            <w:bookmarkEnd w:id="1196"/>
            <w:bookmarkEnd w:id="1197"/>
          </w:p>
        </w:tc>
        <w:tc>
          <w:tcPr>
            <w:tcW w:w="6925" w:type="dxa"/>
          </w:tcPr>
          <w:p w14:paraId="44F35A48" w14:textId="77777777" w:rsidR="00933BF9" w:rsidRPr="00BB0CF3" w:rsidRDefault="00933BF9" w:rsidP="00933BF9">
            <w:pPr>
              <w:spacing w:after="120"/>
              <w:ind w:left="1150" w:hanging="1150"/>
              <w:rPr>
                <w:rFonts w:ascii="Times New Roman" w:eastAsia="Times New Roman" w:hAnsi="Times New Roman" w:cs="Times New Roman"/>
              </w:rPr>
            </w:pPr>
            <w:r>
              <w:rPr>
                <w:rFonts w:ascii="Times New Roman" w:eastAsia="Times New Roman" w:hAnsi="Times New Roman" w:cs="Times New Roman"/>
              </w:rPr>
              <w:t>PCC 7.3</w:t>
            </w:r>
            <w:r>
              <w:rPr>
                <w:rFonts w:ascii="Times New Roman" w:eastAsia="Times New Roman" w:hAnsi="Times New Roman" w:cs="Times New Roman"/>
              </w:rPr>
              <w:tab/>
            </w:r>
            <w:r w:rsidRPr="00BB0CF3">
              <w:rPr>
                <w:rFonts w:ascii="Times New Roman" w:eastAsia="Times New Roman" w:hAnsi="Times New Roman" w:cs="Times New Roman"/>
              </w:rPr>
              <w:t xml:space="preserve">The Contractor agrees to supply spare parts for a period of years: </w:t>
            </w:r>
            <w:r w:rsidRPr="00BB0CF3">
              <w:rPr>
                <w:rFonts w:ascii="Times New Roman" w:eastAsia="Times New Roman" w:hAnsi="Times New Roman" w:cs="Times New Roman"/>
                <w:b/>
              </w:rPr>
              <w:t>Two (2) years.</w:t>
            </w:r>
          </w:p>
          <w:p w14:paraId="5423ED19" w14:textId="675628DE" w:rsidR="00F2501F" w:rsidRPr="00166F92" w:rsidRDefault="00933BF9" w:rsidP="00933BF9">
            <w:pPr>
              <w:spacing w:after="120"/>
              <w:ind w:left="7"/>
            </w:pPr>
            <w:r>
              <w:rPr>
                <w:rFonts w:ascii="Times New Roman" w:eastAsia="Times New Roman" w:hAnsi="Times New Roman" w:cs="Times New Roman"/>
              </w:rPr>
              <w:t>The Contractor shall carry sufficient inventories to ensure an ex-stock supply of consumable spares for the Plant. Other spare parts and components shall be supplied as promptly as possible, but at the most within six (6) months of placing the order and opening the letter of credit.  In addition, in the event of termination of the production of spare parts, advance notification will be made to the Employer of the pending termination, with sufficient time to permit the Employer to procure the needed requirement.  Following such termination, the Contractor will furnish to the extent possible and at no cost to the Employer the blueprints, drawings and specifications of the spare parts, if requested.</w:t>
            </w:r>
          </w:p>
        </w:tc>
      </w:tr>
      <w:tr w:rsidR="00F2501F" w:rsidRPr="00166F92" w14:paraId="20D751D2" w14:textId="77777777" w:rsidTr="248FE7B3">
        <w:tc>
          <w:tcPr>
            <w:tcW w:w="2065" w:type="dxa"/>
          </w:tcPr>
          <w:p w14:paraId="537EF3AB" w14:textId="77777777" w:rsidR="00F2501F" w:rsidRPr="00166F92" w:rsidRDefault="006143CF" w:rsidP="001D5093">
            <w:pPr>
              <w:pStyle w:val="S8Header1"/>
            </w:pPr>
            <w:bookmarkStart w:id="1198" w:name="_Toc125951187"/>
            <w:bookmarkStart w:id="1199" w:name="_Toc347825055"/>
            <w:bookmarkStart w:id="1200" w:name="_Toc442083724"/>
            <w:r w:rsidRPr="00166F92">
              <w:t>PCC 8. Time for Commencement and Completion</w:t>
            </w:r>
            <w:bookmarkEnd w:id="1198"/>
            <w:bookmarkEnd w:id="1199"/>
            <w:bookmarkEnd w:id="1200"/>
          </w:p>
        </w:tc>
        <w:tc>
          <w:tcPr>
            <w:tcW w:w="6925" w:type="dxa"/>
          </w:tcPr>
          <w:p w14:paraId="7761D20C" w14:textId="77777777" w:rsidR="008A73FF" w:rsidRDefault="008A73FF" w:rsidP="008A73FF">
            <w:pPr>
              <w:spacing w:after="120"/>
              <w:ind w:left="1150" w:hanging="1150"/>
              <w:rPr>
                <w:rFonts w:ascii="Times New Roman" w:eastAsia="Times New Roman" w:hAnsi="Times New Roman" w:cs="Times New Roman"/>
              </w:rPr>
            </w:pPr>
            <w:r>
              <w:rPr>
                <w:rFonts w:ascii="Times New Roman" w:eastAsia="Times New Roman" w:hAnsi="Times New Roman" w:cs="Times New Roman"/>
              </w:rPr>
              <w:t>PCC 8.1</w:t>
            </w:r>
            <w:r>
              <w:rPr>
                <w:rFonts w:ascii="Times New Roman" w:eastAsia="Times New Roman" w:hAnsi="Times New Roman" w:cs="Times New Roman"/>
              </w:rPr>
              <w:tab/>
              <w:t xml:space="preserve">The Contractor shall commence work on the Facilities within </w:t>
            </w:r>
            <w:r>
              <w:rPr>
                <w:rFonts w:ascii="Times New Roman" w:eastAsia="Times New Roman" w:hAnsi="Times New Roman" w:cs="Times New Roman"/>
                <w:b/>
                <w:i/>
              </w:rPr>
              <w:t>30 days</w:t>
            </w:r>
            <w:r>
              <w:rPr>
                <w:rFonts w:ascii="Times New Roman" w:eastAsia="Times New Roman" w:hAnsi="Times New Roman" w:cs="Times New Roman"/>
              </w:rPr>
              <w:t xml:space="preserve"> from the Effective Date for determining Time for Completion as specified in the Contract Agreement.</w:t>
            </w:r>
          </w:p>
          <w:p w14:paraId="4412D08C" w14:textId="20653AB4" w:rsidR="00F2501F" w:rsidRPr="00166F92" w:rsidRDefault="008A73FF" w:rsidP="008A73FF">
            <w:pPr>
              <w:spacing w:after="120"/>
              <w:ind w:left="1150" w:hanging="1150"/>
              <w:rPr>
                <w:i/>
              </w:rPr>
            </w:pPr>
            <w:r>
              <w:rPr>
                <w:rFonts w:ascii="Times New Roman" w:eastAsia="Times New Roman" w:hAnsi="Times New Roman" w:cs="Times New Roman"/>
              </w:rPr>
              <w:lastRenderedPageBreak/>
              <w:t>PCC 8.2</w:t>
            </w:r>
            <w:r>
              <w:rPr>
                <w:rFonts w:ascii="Times New Roman" w:eastAsia="Times New Roman" w:hAnsi="Times New Roman" w:cs="Times New Roman"/>
              </w:rPr>
              <w:tab/>
              <w:t xml:space="preserve">The Time for Completion of the whole of the Facilities shall be </w:t>
            </w:r>
            <w:r>
              <w:rPr>
                <w:rFonts w:ascii="Times New Roman" w:eastAsia="Times New Roman" w:hAnsi="Times New Roman" w:cs="Times New Roman"/>
                <w:b/>
              </w:rPr>
              <w:t xml:space="preserve">Fifteen (15) months </w:t>
            </w:r>
            <w:r>
              <w:rPr>
                <w:rFonts w:ascii="Times New Roman" w:eastAsia="Times New Roman" w:hAnsi="Times New Roman" w:cs="Times New Roman"/>
              </w:rPr>
              <w:t>Effective Date as described in the Contract Agreement</w:t>
            </w:r>
            <w:r>
              <w:rPr>
                <w:rFonts w:ascii="Times New Roman" w:eastAsia="Times New Roman" w:hAnsi="Times New Roman" w:cs="Times New Roman"/>
                <w:i/>
              </w:rPr>
              <w:t>.</w:t>
            </w:r>
          </w:p>
        </w:tc>
      </w:tr>
      <w:tr w:rsidR="00BD689E" w:rsidRPr="00166F92" w14:paraId="50627AC1" w14:textId="77777777" w:rsidTr="248FE7B3">
        <w:tc>
          <w:tcPr>
            <w:tcW w:w="2065" w:type="dxa"/>
          </w:tcPr>
          <w:p w14:paraId="5DF2636A" w14:textId="0763D643" w:rsidR="00BD689E" w:rsidRPr="00166F92" w:rsidRDefault="00BD689E" w:rsidP="001D5093">
            <w:pPr>
              <w:pStyle w:val="S8Header1"/>
            </w:pPr>
            <w:r>
              <w:rPr>
                <w:rFonts w:ascii="Calibri" w:eastAsia="Calibri" w:hAnsi="Calibri" w:cs="Calibri"/>
                <w:color w:val="000000"/>
              </w:rPr>
              <w:lastRenderedPageBreak/>
              <w:t>PCC 9 Contractor’s Responsibilities</w:t>
            </w:r>
          </w:p>
        </w:tc>
        <w:tc>
          <w:tcPr>
            <w:tcW w:w="6925" w:type="dxa"/>
          </w:tcPr>
          <w:p w14:paraId="4F060F75" w14:textId="77777777" w:rsidR="00BD689E" w:rsidRPr="00BD689E" w:rsidRDefault="00BD689E" w:rsidP="00BD689E">
            <w:pPr>
              <w:spacing w:after="120" w:line="24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PCC 9.6 Substitute the word ‘persons’ with ‘firms’ or legal entities in lines 2 and 4.</w:t>
            </w:r>
          </w:p>
          <w:p w14:paraId="36DCD19E" w14:textId="77777777" w:rsidR="00BD689E" w:rsidRDefault="00BD689E" w:rsidP="008A73FF">
            <w:pPr>
              <w:spacing w:after="120"/>
              <w:ind w:left="1150" w:hanging="1150"/>
              <w:rPr>
                <w:rFonts w:ascii="Times New Roman" w:eastAsia="Times New Roman" w:hAnsi="Times New Roman" w:cs="Times New Roman"/>
              </w:rPr>
            </w:pPr>
          </w:p>
        </w:tc>
      </w:tr>
      <w:tr w:rsidR="006143CF" w:rsidRPr="00166F92" w14:paraId="4B4068B8" w14:textId="77777777" w:rsidTr="008A73FF">
        <w:trPr>
          <w:trHeight w:val="1286"/>
        </w:trPr>
        <w:tc>
          <w:tcPr>
            <w:tcW w:w="2065" w:type="dxa"/>
          </w:tcPr>
          <w:p w14:paraId="7F6A9949" w14:textId="77777777" w:rsidR="006143CF" w:rsidRPr="00166F92" w:rsidRDefault="006143CF" w:rsidP="001D5093">
            <w:pPr>
              <w:pStyle w:val="S8Header1"/>
            </w:pPr>
            <w:bookmarkStart w:id="1201" w:name="_Toc442083725"/>
            <w:r w:rsidRPr="00166F92">
              <w:t>PCC 9. Contractor’s Responsibilities</w:t>
            </w:r>
            <w:bookmarkEnd w:id="1201"/>
          </w:p>
        </w:tc>
        <w:tc>
          <w:tcPr>
            <w:tcW w:w="6925" w:type="dxa"/>
          </w:tcPr>
          <w:p w14:paraId="65781812" w14:textId="18601427" w:rsidR="00F23AC3" w:rsidRPr="00166F92" w:rsidRDefault="008A73FF" w:rsidP="008A73FF">
            <w:pPr>
              <w:spacing w:after="120"/>
            </w:pPr>
            <w:r>
              <w:rPr>
                <w:rFonts w:ascii="Times New Roman" w:eastAsia="Times New Roman" w:hAnsi="Times New Roman" w:cs="Times New Roman"/>
              </w:rPr>
              <w:t>PCC 9.8</w:t>
            </w:r>
            <w:r>
              <w:rPr>
                <w:rFonts w:ascii="Times New Roman" w:eastAsia="Times New Roman" w:hAnsi="Times New Roman" w:cs="Times New Roman"/>
              </w:rPr>
              <w:tab/>
              <w:t>The following sustainable procurement contractual provisions apply: N/A</w:t>
            </w:r>
          </w:p>
        </w:tc>
      </w:tr>
      <w:tr w:rsidR="00BD689E" w:rsidRPr="00166F92" w14:paraId="064BE942" w14:textId="77777777" w:rsidTr="008A73FF">
        <w:trPr>
          <w:trHeight w:val="1286"/>
        </w:trPr>
        <w:tc>
          <w:tcPr>
            <w:tcW w:w="2065" w:type="dxa"/>
          </w:tcPr>
          <w:p w14:paraId="4C98CBEB" w14:textId="1E7355CD" w:rsidR="00BD689E" w:rsidRPr="00166F92" w:rsidRDefault="00BD689E" w:rsidP="001D5093">
            <w:pPr>
              <w:pStyle w:val="S8Header1"/>
            </w:pPr>
            <w:r>
              <w:rPr>
                <w:rFonts w:ascii="Calibri" w:eastAsia="Calibri" w:hAnsi="Calibri" w:cs="Calibri"/>
                <w:color w:val="000000"/>
              </w:rPr>
              <w:t>PCC 10.3 Employer’s Responsibilities</w:t>
            </w:r>
          </w:p>
        </w:tc>
        <w:tc>
          <w:tcPr>
            <w:tcW w:w="6925" w:type="dxa"/>
          </w:tcPr>
          <w:p w14:paraId="2F01474D" w14:textId="77777777" w:rsidR="00BD689E" w:rsidRPr="00BD689E" w:rsidRDefault="00BD689E" w:rsidP="00BD689E">
            <w:pPr>
              <w:spacing w:after="120"/>
              <w:rPr>
                <w:rFonts w:ascii="Times New Roman" w:eastAsia="Times New Roman" w:hAnsi="Times New Roman" w:cs="Times New Roman"/>
              </w:rPr>
            </w:pPr>
            <w:r w:rsidRPr="00BD689E">
              <w:rPr>
                <w:rFonts w:ascii="Times New Roman" w:eastAsia="Times New Roman" w:hAnsi="Times New Roman" w:cs="Times New Roman"/>
              </w:rPr>
              <w:t>Delete GCC 10.3 and replace with the following:</w:t>
            </w:r>
          </w:p>
          <w:p w14:paraId="5F1922AC" w14:textId="77777777" w:rsidR="00BD689E" w:rsidRPr="00BD689E" w:rsidRDefault="00BD689E" w:rsidP="00BD689E">
            <w:pPr>
              <w:spacing w:after="120"/>
              <w:rPr>
                <w:rFonts w:ascii="Times New Roman" w:eastAsia="Times New Roman" w:hAnsi="Times New Roman" w:cs="Times New Roman"/>
              </w:rPr>
            </w:pPr>
            <w:r w:rsidRPr="00BD689E">
              <w:rPr>
                <w:rFonts w:ascii="Times New Roman" w:eastAsia="Times New Roman" w:hAnsi="Times New Roman" w:cs="Times New Roman"/>
              </w:rPr>
              <w:t>PCC 10.3</w:t>
            </w:r>
          </w:p>
          <w:p w14:paraId="1CD3D981" w14:textId="6254082F" w:rsidR="00BD689E" w:rsidRDefault="00BD689E" w:rsidP="00BD689E">
            <w:pPr>
              <w:spacing w:after="120"/>
              <w:rPr>
                <w:rFonts w:ascii="Times New Roman" w:eastAsia="Times New Roman" w:hAnsi="Times New Roman" w:cs="Times New Roman"/>
              </w:rPr>
            </w:pPr>
            <w:r w:rsidRPr="00BD689E">
              <w:rPr>
                <w:rFonts w:ascii="Times New Roman" w:eastAsia="Times New Roman" w:hAnsi="Times New Roman" w:cs="Times New Roman"/>
              </w:rPr>
              <w:t>The Employer shall acquire and pay for all permits, approvals and licenses that are listed as obligations in the Employer’s Requirements section. The Contractor shall acquire and carry all costs associated with obtaining permits, approvals and/or licenses from all local, state or federal government authorities or public service undertakings in the country where the Site is located which are not listed as Employer’s obligations under the Employer’s Requirements.”</w:t>
            </w:r>
          </w:p>
        </w:tc>
      </w:tr>
      <w:tr w:rsidR="00BD689E" w:rsidRPr="00166F92" w14:paraId="1A40018A" w14:textId="77777777" w:rsidTr="008A73FF">
        <w:trPr>
          <w:trHeight w:val="1286"/>
        </w:trPr>
        <w:tc>
          <w:tcPr>
            <w:tcW w:w="2065" w:type="dxa"/>
          </w:tcPr>
          <w:p w14:paraId="75F0ECBB" w14:textId="07E749FE" w:rsidR="00BD689E" w:rsidRDefault="00BD689E" w:rsidP="001D5093">
            <w:pPr>
              <w:pStyle w:val="S8Header1"/>
              <w:rPr>
                <w:rFonts w:ascii="Calibri" w:eastAsia="Calibri" w:hAnsi="Calibri" w:cs="Calibri"/>
                <w:color w:val="000000"/>
              </w:rPr>
            </w:pPr>
            <w:r>
              <w:rPr>
                <w:rFonts w:ascii="Calibri" w:eastAsia="Calibri" w:hAnsi="Calibri" w:cs="Calibri"/>
                <w:color w:val="000000"/>
              </w:rPr>
              <w:t>PCC 10.4 Employer’s Responsibilities</w:t>
            </w:r>
          </w:p>
        </w:tc>
        <w:tc>
          <w:tcPr>
            <w:tcW w:w="6925" w:type="dxa"/>
          </w:tcPr>
          <w:p w14:paraId="6274FC0B" w14:textId="77777777" w:rsidR="00BD689E" w:rsidRPr="00BD689E" w:rsidRDefault="00BD689E" w:rsidP="00BD689E">
            <w:pPr>
              <w:spacing w:after="120" w:line="24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Insert the follow sentence at the end of GCC 10.4 after the word “obtain”</w:t>
            </w:r>
          </w:p>
          <w:p w14:paraId="36B6B4BA" w14:textId="3CF62802" w:rsidR="00BD689E" w:rsidRPr="00BD689E" w:rsidRDefault="00BD689E" w:rsidP="00BD689E">
            <w:pPr>
              <w:spacing w:after="120"/>
              <w:rPr>
                <w:rFonts w:ascii="Times New Roman" w:eastAsia="Times New Roman" w:hAnsi="Times New Roman" w:cs="Times New Roman"/>
              </w:rPr>
            </w:pPr>
            <w:r w:rsidRPr="00BD689E">
              <w:rPr>
                <w:rFonts w:ascii="Times New Roman" w:eastAsia="Times New Roman" w:hAnsi="Times New Roman" w:cs="Times New Roman"/>
                <w:kern w:val="0"/>
                <w:sz w:val="22"/>
                <w:szCs w:val="22"/>
                <w:lang w:val="en-GB"/>
                <w14:ligatures w14:val="none"/>
              </w:rPr>
              <w:t>Whilst the Employer, if requested, will endeavour to assist the Contractor to obtain the permits, approvals and/or licenses referred to above the Employer will not be liable for any delays and costs that arise from the failure of Contractor to obtain the permits timeously.</w:t>
            </w:r>
          </w:p>
        </w:tc>
      </w:tr>
      <w:tr w:rsidR="00BD689E" w:rsidRPr="00166F92" w14:paraId="18CCBC61" w14:textId="77777777" w:rsidTr="008A73FF">
        <w:trPr>
          <w:trHeight w:val="1286"/>
        </w:trPr>
        <w:tc>
          <w:tcPr>
            <w:tcW w:w="2065" w:type="dxa"/>
          </w:tcPr>
          <w:p w14:paraId="690519B7"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t>PCC 10.7</w:t>
            </w:r>
          </w:p>
          <w:p w14:paraId="19A50EC1" w14:textId="03B8734D" w:rsidR="00BD689E" w:rsidRDefault="00BD689E" w:rsidP="00BD689E">
            <w:pPr>
              <w:pStyle w:val="S8Header1"/>
              <w:rPr>
                <w:rFonts w:ascii="Calibri" w:eastAsia="Calibri" w:hAnsi="Calibri" w:cs="Calibri"/>
                <w:color w:val="000000"/>
              </w:rPr>
            </w:pPr>
            <w:r w:rsidRPr="00BD689E">
              <w:rPr>
                <w:rFonts w:ascii="Calibri" w:eastAsia="Calibri" w:hAnsi="Calibri" w:cs="Calibri"/>
                <w:color w:val="000000"/>
                <w:kern w:val="0"/>
                <w:sz w:val="22"/>
                <w:szCs w:val="22"/>
                <w:lang w:val="en-GB"/>
                <w14:ligatures w14:val="none"/>
              </w:rPr>
              <w:t>Employer’s Responsibilities</w:t>
            </w:r>
          </w:p>
        </w:tc>
        <w:tc>
          <w:tcPr>
            <w:tcW w:w="6925" w:type="dxa"/>
          </w:tcPr>
          <w:p w14:paraId="0E9616D3" w14:textId="77777777" w:rsidR="00BD689E" w:rsidRPr="00BD689E" w:rsidRDefault="00BD689E" w:rsidP="00BD689E">
            <w:pPr>
              <w:spacing w:after="120" w:line="24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Amend GCC 10.7 as follows: Replace GCC clause 10 with GCC clause 10.5 and replace Employer with Contractor and replace “save “with “including”</w:t>
            </w:r>
          </w:p>
          <w:p w14:paraId="6C33C300" w14:textId="2EF6426B" w:rsidR="00BD689E" w:rsidRPr="00BD689E" w:rsidRDefault="00BD689E" w:rsidP="00BD689E">
            <w:pPr>
              <w:spacing w:after="120" w:line="24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All costs and expenses involved in the performance of the obligations under this GCC Clause 10.5 shall be the responsibility of the Contractor including those to be incurred by the Contractor with respect to the performance of Guarantee Tests, in accordance with GCC Sub-Clause 25.2.”</w:t>
            </w:r>
          </w:p>
        </w:tc>
      </w:tr>
      <w:tr w:rsidR="00BD689E" w:rsidRPr="00166F92" w14:paraId="5DE0F863" w14:textId="77777777" w:rsidTr="008A73FF">
        <w:trPr>
          <w:trHeight w:val="1286"/>
        </w:trPr>
        <w:tc>
          <w:tcPr>
            <w:tcW w:w="2065" w:type="dxa"/>
          </w:tcPr>
          <w:p w14:paraId="5844AAA6"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t>PCC 10.8</w:t>
            </w:r>
          </w:p>
          <w:p w14:paraId="1E00D88F" w14:textId="5D5399BD"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t>Employer’s Responsibilities</w:t>
            </w:r>
          </w:p>
        </w:tc>
        <w:tc>
          <w:tcPr>
            <w:tcW w:w="6925" w:type="dxa"/>
          </w:tcPr>
          <w:p w14:paraId="21809BAD" w14:textId="58159D5C" w:rsidR="00BD689E" w:rsidRPr="00BD689E" w:rsidRDefault="00BD689E" w:rsidP="00BD689E">
            <w:pPr>
              <w:spacing w:after="120"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rPr>
              <w:t>No additional cost to be incurred by the Employer</w:t>
            </w:r>
          </w:p>
        </w:tc>
      </w:tr>
      <w:tr w:rsidR="00BD689E" w:rsidRPr="00166F92" w14:paraId="10648D44" w14:textId="77777777" w:rsidTr="008A73FF">
        <w:trPr>
          <w:trHeight w:val="1286"/>
        </w:trPr>
        <w:tc>
          <w:tcPr>
            <w:tcW w:w="2065" w:type="dxa"/>
          </w:tcPr>
          <w:p w14:paraId="5E64F7BE"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p>
        </w:tc>
        <w:tc>
          <w:tcPr>
            <w:tcW w:w="6925" w:type="dxa"/>
          </w:tcPr>
          <w:p w14:paraId="62812B3C" w14:textId="77777777" w:rsidR="00BD689E" w:rsidRDefault="00BD689E" w:rsidP="00BD689E">
            <w:pPr>
              <w:spacing w:after="120" w:line="240" w:lineRule="auto"/>
              <w:rPr>
                <w:rFonts w:ascii="Times New Roman" w:eastAsia="Times New Roman" w:hAnsi="Times New Roman" w:cs="Times New Roman"/>
              </w:rPr>
            </w:pPr>
          </w:p>
        </w:tc>
      </w:tr>
      <w:tr w:rsidR="006143CF" w:rsidRPr="00166F92" w14:paraId="2B614BD7" w14:textId="77777777" w:rsidTr="248FE7B3">
        <w:tc>
          <w:tcPr>
            <w:tcW w:w="2065" w:type="dxa"/>
          </w:tcPr>
          <w:p w14:paraId="00FE3031" w14:textId="77777777" w:rsidR="006143CF" w:rsidRPr="00166F92" w:rsidRDefault="006143CF" w:rsidP="001D5093">
            <w:pPr>
              <w:pStyle w:val="S8Header1"/>
            </w:pPr>
            <w:bookmarkStart w:id="1202" w:name="_Toc125951188"/>
            <w:bookmarkStart w:id="1203" w:name="_Toc347825056"/>
            <w:bookmarkStart w:id="1204" w:name="_Toc442083726"/>
            <w:r w:rsidRPr="00166F92">
              <w:t>PCC 11. Contract Price</w:t>
            </w:r>
            <w:bookmarkEnd w:id="1202"/>
            <w:bookmarkEnd w:id="1203"/>
            <w:bookmarkEnd w:id="1204"/>
          </w:p>
        </w:tc>
        <w:tc>
          <w:tcPr>
            <w:tcW w:w="6925" w:type="dxa"/>
          </w:tcPr>
          <w:p w14:paraId="328B7702" w14:textId="5F87103E" w:rsidR="006143CF" w:rsidRPr="00166F92" w:rsidRDefault="006143CF" w:rsidP="00665727">
            <w:pPr>
              <w:spacing w:after="120"/>
              <w:ind w:left="1150" w:hanging="1150"/>
            </w:pPr>
            <w:r w:rsidRPr="00166F92">
              <w:t>PCC 11.2</w:t>
            </w:r>
            <w:r w:rsidRPr="00166F92">
              <w:tab/>
            </w:r>
            <w:r w:rsidR="008A73FF">
              <w:rPr>
                <w:rFonts w:ascii="Times New Roman" w:eastAsia="Times New Roman" w:hAnsi="Times New Roman" w:cs="Times New Roman"/>
              </w:rPr>
              <w:t>The Contract Price shall be fixed and not subject to adjustment during the contract execution stage including that of O&amp;M services</w:t>
            </w:r>
            <w:r w:rsidR="00852CB5">
              <w:rPr>
                <w:rFonts w:ascii="Times New Roman" w:eastAsia="Times New Roman" w:hAnsi="Times New Roman" w:cs="Times New Roman"/>
              </w:rPr>
              <w:t xml:space="preserve">. </w:t>
            </w:r>
          </w:p>
        </w:tc>
      </w:tr>
      <w:tr w:rsidR="00BD689E" w:rsidRPr="00166F92" w14:paraId="5E836B38" w14:textId="77777777" w:rsidTr="248FE7B3">
        <w:tc>
          <w:tcPr>
            <w:tcW w:w="2065" w:type="dxa"/>
          </w:tcPr>
          <w:p w14:paraId="42C83400" w14:textId="507E4468" w:rsidR="00BD689E" w:rsidRPr="00166F92" w:rsidRDefault="00BD689E" w:rsidP="001D5093">
            <w:pPr>
              <w:pStyle w:val="S8Header1"/>
            </w:pPr>
            <w:r>
              <w:rPr>
                <w:rFonts w:ascii="Calibri" w:eastAsia="Calibri" w:hAnsi="Calibri" w:cs="Calibri"/>
                <w:color w:val="000000"/>
              </w:rPr>
              <w:t>PCC 12. 3 Terms of Payment</w:t>
            </w:r>
          </w:p>
        </w:tc>
        <w:tc>
          <w:tcPr>
            <w:tcW w:w="6925" w:type="dxa"/>
          </w:tcPr>
          <w:p w14:paraId="157FAFAE" w14:textId="01574F41" w:rsidR="00BD689E" w:rsidRPr="00166F92" w:rsidRDefault="00BD689E" w:rsidP="00665727">
            <w:pPr>
              <w:spacing w:after="120"/>
              <w:ind w:left="1150" w:hanging="1150"/>
            </w:pPr>
            <w:r>
              <w:rPr>
                <w:rFonts w:ascii="Times New Roman" w:eastAsia="Times New Roman" w:hAnsi="Times New Roman" w:cs="Times New Roman"/>
              </w:rPr>
              <w:t>No interest to be paid on the delayed payment.</w:t>
            </w:r>
          </w:p>
        </w:tc>
      </w:tr>
      <w:tr w:rsidR="248FE7B3" w14:paraId="536C167D" w14:textId="77777777" w:rsidTr="248FE7B3">
        <w:tc>
          <w:tcPr>
            <w:tcW w:w="2065" w:type="dxa"/>
          </w:tcPr>
          <w:p w14:paraId="5C3C3A2E" w14:textId="237A3C9A" w:rsidR="41534724" w:rsidRDefault="41534724" w:rsidP="0011004F">
            <w:pPr>
              <w:pStyle w:val="S8Header1"/>
            </w:pPr>
            <w:r>
              <w:t>PCC</w:t>
            </w:r>
            <w:r w:rsidR="13F2964E">
              <w:t xml:space="preserve"> 12. Terms of Payment</w:t>
            </w:r>
          </w:p>
        </w:tc>
        <w:tc>
          <w:tcPr>
            <w:tcW w:w="6925" w:type="dxa"/>
          </w:tcPr>
          <w:p w14:paraId="05B5AC73" w14:textId="06B6DEE8" w:rsidR="213C4FB5" w:rsidRPr="000D42DD" w:rsidRDefault="008A73FF" w:rsidP="0011004F">
            <w:pPr>
              <w:ind w:left="1156" w:hanging="1156"/>
            </w:pPr>
            <w:r>
              <w:rPr>
                <w:rFonts w:ascii="Times New Roman" w:eastAsia="Times New Roman" w:hAnsi="Times New Roman" w:cs="Times New Roman"/>
                <w:i/>
              </w:rPr>
              <w:t>PCC 12.5</w:t>
            </w:r>
            <w:r>
              <w:rPr>
                <w:rFonts w:ascii="Times New Roman" w:eastAsia="Times New Roman" w:hAnsi="Times New Roman" w:cs="Times New Roman"/>
                <w:i/>
              </w:rPr>
              <w:tab/>
              <w:t>Not Applicable</w:t>
            </w:r>
          </w:p>
        </w:tc>
      </w:tr>
      <w:tr w:rsidR="008A73FF" w:rsidRPr="00166F92" w14:paraId="031DC512" w14:textId="77777777" w:rsidTr="248FE7B3">
        <w:tc>
          <w:tcPr>
            <w:tcW w:w="2065" w:type="dxa"/>
          </w:tcPr>
          <w:p w14:paraId="4EA73A5A" w14:textId="77777777" w:rsidR="008A73FF" w:rsidRPr="00166F92" w:rsidRDefault="008A73FF" w:rsidP="008A73FF">
            <w:pPr>
              <w:pStyle w:val="S8Header1"/>
            </w:pPr>
            <w:bookmarkStart w:id="1205" w:name="_Toc125951189"/>
            <w:bookmarkStart w:id="1206" w:name="_Toc347825057"/>
            <w:bookmarkStart w:id="1207" w:name="_Toc442083727"/>
            <w:r w:rsidRPr="00166F92">
              <w:t>PCC 13. Securities</w:t>
            </w:r>
            <w:bookmarkEnd w:id="1205"/>
            <w:bookmarkEnd w:id="1206"/>
            <w:bookmarkEnd w:id="1207"/>
          </w:p>
        </w:tc>
        <w:tc>
          <w:tcPr>
            <w:tcW w:w="6925" w:type="dxa"/>
          </w:tcPr>
          <w:p w14:paraId="05D22698" w14:textId="77777777" w:rsidR="008A73FF" w:rsidRDefault="008A73FF" w:rsidP="008A73FF">
            <w:pPr>
              <w:spacing w:after="120" w:line="360" w:lineRule="auto"/>
              <w:rPr>
                <w:rFonts w:ascii="Times New Roman" w:eastAsia="Times New Roman" w:hAnsi="Times New Roman" w:cs="Times New Roman"/>
                <w:b/>
                <w:i/>
                <w:highlight w:val="yellow"/>
              </w:rPr>
            </w:pPr>
            <w:r>
              <w:rPr>
                <w:rFonts w:ascii="Times New Roman" w:eastAsia="Times New Roman" w:hAnsi="Times New Roman" w:cs="Times New Roman"/>
              </w:rPr>
              <w:t>PCC 13.3.1</w:t>
            </w:r>
            <w:r>
              <w:rPr>
                <w:rFonts w:ascii="Times New Roman" w:eastAsia="Times New Roman" w:hAnsi="Times New Roman" w:cs="Times New Roman"/>
              </w:rPr>
              <w:tab/>
              <w:t xml:space="preserve">The amount of Performance Security, as a percentage of the Contract Price for the Facility or for the part of the Facility for which a separate Time for Completion is provided, shall be:  </w:t>
            </w:r>
            <w:r>
              <w:rPr>
                <w:rFonts w:ascii="Times New Roman" w:eastAsia="Times New Roman" w:hAnsi="Times New Roman" w:cs="Times New Roman"/>
                <w:b/>
              </w:rPr>
              <w:t>Ten (</w:t>
            </w:r>
            <w:r>
              <w:rPr>
                <w:rFonts w:ascii="Times New Roman" w:eastAsia="Times New Roman" w:hAnsi="Times New Roman" w:cs="Times New Roman"/>
                <w:b/>
                <w:i/>
              </w:rPr>
              <w:t>10%) percent of the contract value of design, supply, installation, configuration, testing, commissioning of the plant.</w:t>
            </w:r>
          </w:p>
          <w:p w14:paraId="6A1F5475" w14:textId="77777777" w:rsidR="008A73FF" w:rsidRDefault="008A73FF" w:rsidP="008A73FF">
            <w:pPr>
              <w:spacing w:after="120"/>
              <w:ind w:left="1150" w:hanging="1150"/>
              <w:rPr>
                <w:rFonts w:ascii="Times New Roman" w:eastAsia="Times New Roman" w:hAnsi="Times New Roman" w:cs="Times New Roman"/>
              </w:rPr>
            </w:pPr>
            <w:r>
              <w:rPr>
                <w:rFonts w:ascii="Times New Roman" w:eastAsia="Times New Roman" w:hAnsi="Times New Roman" w:cs="Times New Roman"/>
              </w:rPr>
              <w:t>PCC 13.3.2</w:t>
            </w:r>
            <w:r>
              <w:rPr>
                <w:rFonts w:ascii="Times New Roman" w:eastAsia="Times New Roman" w:hAnsi="Times New Roman" w:cs="Times New Roman"/>
              </w:rPr>
              <w:tab/>
              <w:t xml:space="preserve">The Performance Security shall be in the form of the </w:t>
            </w:r>
            <w:r>
              <w:rPr>
                <w:rFonts w:ascii="Times New Roman" w:eastAsia="Times New Roman" w:hAnsi="Times New Roman" w:cs="Times New Roman"/>
                <w:b/>
                <w:i/>
              </w:rPr>
              <w:t>Unconditional Bank Guarantee</w:t>
            </w:r>
            <w:r>
              <w:rPr>
                <w:rFonts w:ascii="Times New Roman" w:eastAsia="Times New Roman" w:hAnsi="Times New Roman" w:cs="Times New Roman"/>
              </w:rPr>
              <w:t xml:space="preserve"> attached hereto in Section X, Contract Forms.</w:t>
            </w:r>
          </w:p>
          <w:p w14:paraId="4EF7F208" w14:textId="77777777" w:rsidR="008A73FF" w:rsidRDefault="008A73FF" w:rsidP="008A73FF">
            <w:pPr>
              <w:spacing w:after="120"/>
              <w:ind w:left="1150" w:hanging="1150"/>
              <w:rPr>
                <w:rFonts w:ascii="Times New Roman" w:eastAsia="Times New Roman" w:hAnsi="Times New Roman" w:cs="Times New Roman"/>
              </w:rPr>
            </w:pPr>
            <w:r>
              <w:rPr>
                <w:rFonts w:ascii="Times New Roman" w:eastAsia="Times New Roman" w:hAnsi="Times New Roman" w:cs="Times New Roman"/>
              </w:rPr>
              <w:t>PCC 13.3.3</w:t>
            </w:r>
            <w:r>
              <w:rPr>
                <w:rFonts w:ascii="Times New Roman" w:eastAsia="Times New Roman" w:hAnsi="Times New Roman" w:cs="Times New Roman"/>
              </w:rPr>
              <w:tab/>
              <w:t>The Performance Security shall not be reduced on the date of the Operational Acceptance.</w:t>
            </w:r>
          </w:p>
          <w:p w14:paraId="58745CED" w14:textId="38004086" w:rsidR="008A73FF" w:rsidRPr="00166F92" w:rsidRDefault="008A73FF" w:rsidP="008A73FF">
            <w:pPr>
              <w:spacing w:after="120"/>
              <w:ind w:left="1150" w:hanging="1150"/>
              <w:rPr>
                <w:i/>
                <w:sz w:val="20"/>
              </w:rPr>
            </w:pPr>
            <w:r>
              <w:rPr>
                <w:rFonts w:ascii="Times New Roman" w:eastAsia="Times New Roman" w:hAnsi="Times New Roman" w:cs="Times New Roman"/>
              </w:rPr>
              <w:t>PCC 13.3.3</w:t>
            </w:r>
            <w:r>
              <w:rPr>
                <w:rFonts w:ascii="Times New Roman" w:eastAsia="Times New Roman" w:hAnsi="Times New Roman" w:cs="Times New Roman"/>
              </w:rPr>
              <w:tab/>
              <w:t xml:space="preserve">The Performance Security shall be reduced to </w:t>
            </w:r>
            <w:r w:rsidR="005C09B0">
              <w:rPr>
                <w:rFonts w:ascii="Times New Roman" w:eastAsia="Times New Roman" w:hAnsi="Times New Roman" w:cs="Times New Roman"/>
              </w:rPr>
              <w:t>ten percent</w:t>
            </w:r>
            <w:r>
              <w:rPr>
                <w:rFonts w:ascii="Times New Roman" w:eastAsia="Times New Roman" w:hAnsi="Times New Roman" w:cs="Times New Roman"/>
              </w:rPr>
              <w:t xml:space="preserve"> (</w:t>
            </w:r>
            <w:r w:rsidR="00A00C50">
              <w:rPr>
                <w:rFonts w:ascii="Times New Roman" w:eastAsia="Times New Roman" w:hAnsi="Times New Roman" w:cs="Times New Roman"/>
              </w:rPr>
              <w:t>1</w:t>
            </w:r>
            <w:r>
              <w:rPr>
                <w:rFonts w:ascii="Times New Roman" w:eastAsia="Times New Roman" w:hAnsi="Times New Roman" w:cs="Times New Roman"/>
              </w:rPr>
              <w:t>0</w:t>
            </w:r>
            <w:r w:rsidR="00BD689E">
              <w:rPr>
                <w:rFonts w:ascii="Times New Roman" w:eastAsia="Times New Roman" w:hAnsi="Times New Roman" w:cs="Times New Roman"/>
              </w:rPr>
              <w:t xml:space="preserve">%) </w:t>
            </w:r>
            <w:r w:rsidR="00BD689E">
              <w:t>of</w:t>
            </w:r>
            <w:r>
              <w:rPr>
                <w:rFonts w:ascii="Times New Roman" w:eastAsia="Times New Roman" w:hAnsi="Times New Roman" w:cs="Times New Roman"/>
              </w:rPr>
              <w:t xml:space="preserve"> the value of the components covered by the extended defect liability to cover the Contractor’s extended defect liability in accordance with the provision in the PCC, pursuant to GCC Sub-Clause 27.10.  </w:t>
            </w:r>
          </w:p>
        </w:tc>
      </w:tr>
      <w:tr w:rsidR="00BD689E" w:rsidRPr="00166F92" w14:paraId="1F3886A6" w14:textId="77777777" w:rsidTr="248FE7B3">
        <w:tc>
          <w:tcPr>
            <w:tcW w:w="2065" w:type="dxa"/>
          </w:tcPr>
          <w:p w14:paraId="52671150" w14:textId="62F21C03" w:rsidR="00BD689E" w:rsidRPr="00166F92" w:rsidRDefault="00BD689E" w:rsidP="008A73FF">
            <w:pPr>
              <w:pStyle w:val="S8Header1"/>
            </w:pPr>
            <w:r>
              <w:rPr>
                <w:rFonts w:ascii="Calibri" w:eastAsia="Calibri" w:hAnsi="Calibri" w:cs="Calibri"/>
                <w:color w:val="000000"/>
              </w:rPr>
              <w:t>PCC 14.2 (a) &amp; (b) Taxes &amp; Duties</w:t>
            </w:r>
          </w:p>
        </w:tc>
        <w:tc>
          <w:tcPr>
            <w:tcW w:w="6925" w:type="dxa"/>
          </w:tcPr>
          <w:p w14:paraId="57101668" w14:textId="2D5FB127" w:rsidR="00BD689E" w:rsidRDefault="00BD689E" w:rsidP="008A73FF">
            <w:pPr>
              <w:spacing w:after="120" w:line="360" w:lineRule="auto"/>
              <w:rPr>
                <w:rFonts w:ascii="Times New Roman" w:eastAsia="Times New Roman" w:hAnsi="Times New Roman" w:cs="Times New Roman"/>
              </w:rPr>
            </w:pPr>
            <w:r>
              <w:rPr>
                <w:rFonts w:ascii="Times New Roman" w:eastAsia="Times New Roman" w:hAnsi="Times New Roman" w:cs="Times New Roman"/>
              </w:rPr>
              <w:t>Various duties, levies and Taxes shall be borne by the contractor</w:t>
            </w:r>
          </w:p>
        </w:tc>
      </w:tr>
      <w:tr w:rsidR="00BD689E" w:rsidRPr="00166F92" w14:paraId="4C048F54" w14:textId="77777777" w:rsidTr="248FE7B3">
        <w:tc>
          <w:tcPr>
            <w:tcW w:w="2065" w:type="dxa"/>
          </w:tcPr>
          <w:p w14:paraId="53E4CBCF"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t>PCC 21.1</w:t>
            </w:r>
          </w:p>
          <w:p w14:paraId="3649FC8E" w14:textId="0B6B9BDE" w:rsidR="00BD689E" w:rsidRDefault="00BD689E" w:rsidP="00BD689E">
            <w:pPr>
              <w:pStyle w:val="S8Header1"/>
              <w:rPr>
                <w:rFonts w:ascii="Calibri" w:eastAsia="Calibri" w:hAnsi="Calibri" w:cs="Calibri"/>
                <w:color w:val="000000"/>
              </w:rPr>
            </w:pPr>
            <w:r w:rsidRPr="00BD689E">
              <w:rPr>
                <w:rFonts w:ascii="Calibri" w:eastAsia="Calibri" w:hAnsi="Calibri" w:cs="Calibri"/>
                <w:color w:val="000000"/>
                <w:kern w:val="0"/>
                <w:sz w:val="22"/>
                <w:szCs w:val="22"/>
                <w:lang w:val="en-GB"/>
                <w14:ligatures w14:val="none"/>
              </w:rPr>
              <w:t>Plant</w:t>
            </w:r>
          </w:p>
        </w:tc>
        <w:tc>
          <w:tcPr>
            <w:tcW w:w="6925" w:type="dxa"/>
          </w:tcPr>
          <w:p w14:paraId="57B8E2B9" w14:textId="77777777" w:rsidR="00BD689E" w:rsidRPr="00BD689E" w:rsidRDefault="00BD689E" w:rsidP="00BD689E">
            <w:pPr>
              <w:spacing w:after="120" w:line="36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Insert a new paragraph after the word “Site”</w:t>
            </w:r>
          </w:p>
          <w:p w14:paraId="4F6AB73D" w14:textId="6ADEC013" w:rsidR="00BD689E" w:rsidRDefault="00BD689E" w:rsidP="00BD689E">
            <w:pPr>
              <w:spacing w:after="120" w:line="360" w:lineRule="auto"/>
              <w:rPr>
                <w:rFonts w:ascii="Times New Roman" w:eastAsia="Times New Roman" w:hAnsi="Times New Roman" w:cs="Times New Roman"/>
              </w:rPr>
            </w:pPr>
            <w:r w:rsidRPr="00BD689E">
              <w:rPr>
                <w:rFonts w:ascii="Times New Roman" w:eastAsia="Times New Roman" w:hAnsi="Times New Roman" w:cs="Times New Roman"/>
                <w:kern w:val="0"/>
                <w:sz w:val="22"/>
                <w:szCs w:val="22"/>
                <w:lang w:val="en-GB"/>
                <w14:ligatures w14:val="none"/>
              </w:rPr>
              <w:t xml:space="preserve">The Contractor’s obligations shall include but not be limited to packing, shipping, receiving, unloading and marshalling of all Plant, materials, supplies and other items required for the Facilities (including but not </w:t>
            </w:r>
            <w:r w:rsidRPr="00BD689E">
              <w:rPr>
                <w:rFonts w:ascii="Times New Roman" w:eastAsia="Times New Roman" w:hAnsi="Times New Roman" w:cs="Times New Roman"/>
                <w:kern w:val="0"/>
                <w:sz w:val="22"/>
                <w:szCs w:val="22"/>
                <w:lang w:val="en-GB"/>
                <w14:ligatures w14:val="none"/>
              </w:rPr>
              <w:lastRenderedPageBreak/>
              <w:t>limited to Plant, materials, supplies, and Contractor’s Equipment required for this contract), whether such items are sourced from within or outside of the Country.</w:t>
            </w:r>
          </w:p>
        </w:tc>
      </w:tr>
      <w:tr w:rsidR="00BD689E" w:rsidRPr="00166F92" w14:paraId="500609C1" w14:textId="77777777" w:rsidTr="248FE7B3">
        <w:tc>
          <w:tcPr>
            <w:tcW w:w="2065" w:type="dxa"/>
          </w:tcPr>
          <w:p w14:paraId="479DAE8B"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lastRenderedPageBreak/>
              <w:t>PCC 21.3.5 Transportation</w:t>
            </w:r>
          </w:p>
          <w:p w14:paraId="724FB65C"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p>
        </w:tc>
        <w:tc>
          <w:tcPr>
            <w:tcW w:w="6925" w:type="dxa"/>
          </w:tcPr>
          <w:p w14:paraId="6CFFE597" w14:textId="77777777" w:rsidR="00BD689E" w:rsidRPr="00BD689E" w:rsidRDefault="00BD689E" w:rsidP="00BD689E">
            <w:pPr>
              <w:spacing w:after="120" w:line="36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Insert new clause 21.3.5</w:t>
            </w:r>
          </w:p>
          <w:p w14:paraId="7713DCAE" w14:textId="640B3451" w:rsidR="00BD689E" w:rsidRPr="00BD689E" w:rsidRDefault="00BD689E" w:rsidP="00BD689E">
            <w:pPr>
              <w:spacing w:after="120" w:line="360" w:lineRule="auto"/>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The Contractor shall arrange for and ensure the security of all Plant, materials, supplies and other items required for the purposes of the Contract (including Plant, materials, supplies, and contractor’s Equipment required for the contract period) while in transport or in storage off or on the Site.</w:t>
            </w:r>
            <w:r>
              <w:rPr>
                <w:rFonts w:ascii="Times New Roman" w:eastAsia="Times New Roman" w:hAnsi="Times New Roman" w:cs="Times New Roman"/>
              </w:rPr>
              <w:t xml:space="preserve"> The Contractor shall warehouse or otherwise provide appropriate storage (in accordance with manufacturers' recommendations) for all Plant, materials, supplies, and other items required for permanent and temporary construction, and shall provide for the procurement or disposal of, as appropriate, all soil, gravel and similar materials required for the performance of its obligations in terms of the Contract.</w:t>
            </w:r>
          </w:p>
        </w:tc>
      </w:tr>
      <w:tr w:rsidR="008A73FF" w:rsidRPr="00166F92" w14:paraId="2DD627B5" w14:textId="77777777" w:rsidTr="248FE7B3">
        <w:tc>
          <w:tcPr>
            <w:tcW w:w="2065" w:type="dxa"/>
          </w:tcPr>
          <w:p w14:paraId="281DF644" w14:textId="77777777" w:rsidR="008A73FF" w:rsidRPr="00D431E1" w:rsidRDefault="008A73FF" w:rsidP="008A73FF">
            <w:pPr>
              <w:pStyle w:val="S8Header1"/>
            </w:pPr>
            <w:bookmarkStart w:id="1208" w:name="_Toc125951190"/>
            <w:bookmarkStart w:id="1209" w:name="_Toc442083728"/>
            <w:r w:rsidRPr="00D431E1">
              <w:t>PCC 22 Installation</w:t>
            </w:r>
            <w:bookmarkEnd w:id="1208"/>
            <w:bookmarkEnd w:id="1209"/>
          </w:p>
        </w:tc>
        <w:tc>
          <w:tcPr>
            <w:tcW w:w="6925" w:type="dxa"/>
          </w:tcPr>
          <w:p w14:paraId="5F7B61B9" w14:textId="77777777" w:rsidR="008A73FF" w:rsidRPr="008A73FF" w:rsidRDefault="008A73FF" w:rsidP="008A73FF">
            <w:pPr>
              <w:spacing w:after="120"/>
              <w:ind w:left="1150" w:hanging="1150"/>
              <w:rPr>
                <w:rFonts w:eastAsia="Arial Narrow"/>
              </w:rPr>
            </w:pPr>
            <w:r w:rsidRPr="008A73FF">
              <w:rPr>
                <w:rFonts w:eastAsia="Arial Narrow"/>
              </w:rPr>
              <w:t xml:space="preserve">PCC22.2.5 </w:t>
            </w:r>
            <w:r w:rsidRPr="008A73FF">
              <w:rPr>
                <w:rFonts w:eastAsia="Arial Narrow"/>
              </w:rPr>
              <w:tab/>
              <w:t>Working Hours</w:t>
            </w:r>
          </w:p>
          <w:p w14:paraId="1B60DA64" w14:textId="77777777" w:rsidR="008A73FF" w:rsidRPr="008A73FF" w:rsidRDefault="008A73FF" w:rsidP="008A73FF">
            <w:pPr>
              <w:spacing w:after="120"/>
              <w:ind w:left="1150" w:hanging="1150"/>
              <w:rPr>
                <w:rFonts w:eastAsia="Arial Narrow"/>
              </w:rPr>
            </w:pPr>
            <w:r w:rsidRPr="008A73FF">
              <w:rPr>
                <w:rFonts w:eastAsia="Arial Narrow"/>
              </w:rPr>
              <w:t>Normal working hours are: In accordance with the labour laws of the Federal Government of Somalia</w:t>
            </w:r>
          </w:p>
          <w:p w14:paraId="328184F3" w14:textId="6DA6DC2F" w:rsidR="008A73FF" w:rsidRPr="004F20BF" w:rsidRDefault="008A73FF" w:rsidP="008A73FF">
            <w:pPr>
              <w:spacing w:after="120"/>
              <w:ind w:left="1150" w:hanging="1150"/>
              <w:rPr>
                <w:rFonts w:eastAsia="Arial Narrow"/>
              </w:rPr>
            </w:pPr>
            <w:r w:rsidRPr="008A73FF">
              <w:rPr>
                <w:rFonts w:eastAsia="Arial Narrow"/>
              </w:rPr>
              <w:t>PCC 22.2.8</w:t>
            </w:r>
            <w:r w:rsidRPr="008A73FF">
              <w:rPr>
                <w:rFonts w:eastAsia="Arial Narrow"/>
              </w:rPr>
              <w:tab/>
              <w:t>Funeral Arrangements:  shall be arranged by contractor</w:t>
            </w:r>
          </w:p>
        </w:tc>
      </w:tr>
      <w:tr w:rsidR="00BD689E" w:rsidRPr="00166F92" w14:paraId="52D48019" w14:textId="77777777" w:rsidTr="248FE7B3">
        <w:tc>
          <w:tcPr>
            <w:tcW w:w="2065" w:type="dxa"/>
          </w:tcPr>
          <w:p w14:paraId="3E430D28" w14:textId="2EE43E3C" w:rsidR="00BD689E" w:rsidRPr="00D431E1" w:rsidRDefault="00BD689E" w:rsidP="008A73FF">
            <w:pPr>
              <w:pStyle w:val="S8Header1"/>
            </w:pPr>
            <w:r>
              <w:rPr>
                <w:rFonts w:ascii="Calibri" w:eastAsia="Calibri" w:hAnsi="Calibri" w:cs="Calibri"/>
                <w:color w:val="000000"/>
              </w:rPr>
              <w:t>PCC 24.2 Completion of the Facilities</w:t>
            </w:r>
          </w:p>
        </w:tc>
        <w:tc>
          <w:tcPr>
            <w:tcW w:w="6925" w:type="dxa"/>
          </w:tcPr>
          <w:p w14:paraId="0BEA21F0"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Amend 24.2 to read as follows:</w:t>
            </w:r>
          </w:p>
          <w:p w14:paraId="3024A185" w14:textId="77777777" w:rsidR="00BD689E" w:rsidRPr="00BD689E" w:rsidRDefault="00BD689E" w:rsidP="00BD689E">
            <w:pPr>
              <w:autoSpaceDE w:val="0"/>
              <w:autoSpaceDN w:val="0"/>
              <w:adjustRightInd w:val="0"/>
              <w:spacing w:line="360" w:lineRule="auto"/>
              <w:rPr>
                <w:rFonts w:ascii="Times New Roman" w:eastAsia="Calibri" w:hAnsi="Times New Roman" w:cs="Times New Roman"/>
                <w:color w:val="000000"/>
                <w:kern w:val="0"/>
                <w:sz w:val="22"/>
                <w:szCs w:val="22"/>
                <w:lang w:val="en-GB"/>
                <w14:ligatures w14:val="none"/>
              </w:rPr>
            </w:pPr>
            <w:r w:rsidRPr="00BD689E">
              <w:rPr>
                <w:rFonts w:ascii="Times New Roman" w:eastAsia="Calibri" w:hAnsi="Times New Roman" w:cs="Times New Roman"/>
                <w:color w:val="000000"/>
                <w:kern w:val="0"/>
                <w:sz w:val="22"/>
                <w:szCs w:val="22"/>
                <w:lang w:val="en-GB"/>
                <w14:ligatures w14:val="none"/>
              </w:rPr>
              <w:t xml:space="preserve">The Contractor shall supply the operating and maintenance personnel for Pre-commissioning of the Facilities or any part thereof. The Employer shall supply Employer Personnel for witnessing and observing the Pre-commissioning of the Facilities or any part thereof. </w:t>
            </w:r>
          </w:p>
          <w:p w14:paraId="0855410A" w14:textId="77777777" w:rsidR="00BD689E" w:rsidRPr="00BD689E" w:rsidRDefault="00BD689E" w:rsidP="00BD689E">
            <w:pPr>
              <w:autoSpaceDE w:val="0"/>
              <w:autoSpaceDN w:val="0"/>
              <w:adjustRightInd w:val="0"/>
              <w:spacing w:line="360" w:lineRule="auto"/>
              <w:rPr>
                <w:rFonts w:ascii="Times New Roman" w:eastAsia="Calibri" w:hAnsi="Times New Roman" w:cs="Times New Roman"/>
                <w:color w:val="000000"/>
                <w:kern w:val="0"/>
                <w:sz w:val="22"/>
                <w:lang w:val="en-GB"/>
                <w14:ligatures w14:val="none"/>
              </w:rPr>
            </w:pPr>
            <w:r w:rsidRPr="00BD689E">
              <w:rPr>
                <w:rFonts w:ascii="Times New Roman" w:eastAsia="Calibri" w:hAnsi="Times New Roman" w:cs="Times New Roman"/>
                <w:color w:val="000000"/>
                <w:kern w:val="0"/>
                <w:sz w:val="22"/>
                <w:szCs w:val="22"/>
                <w:lang w:val="en-GB"/>
                <w14:ligatures w14:val="none"/>
              </w:rPr>
              <w:t xml:space="preserve">The Contractors shall provide the raw materials, utilities, lubricants, chemicals, catalysts, facilities, services and other matters required for Pre-commissioning of the Facilities or any part thereof. </w:t>
            </w:r>
          </w:p>
          <w:p w14:paraId="2D5C8E86" w14:textId="77777777" w:rsidR="00BD689E" w:rsidRPr="008A73FF" w:rsidRDefault="00BD689E" w:rsidP="008A73FF">
            <w:pPr>
              <w:spacing w:after="120"/>
              <w:ind w:left="1150" w:hanging="1150"/>
              <w:rPr>
                <w:rFonts w:eastAsia="Arial Narrow"/>
              </w:rPr>
            </w:pPr>
          </w:p>
        </w:tc>
      </w:tr>
      <w:tr w:rsidR="00BD689E" w:rsidRPr="00166F92" w14:paraId="0109E848" w14:textId="77777777" w:rsidTr="248FE7B3">
        <w:tc>
          <w:tcPr>
            <w:tcW w:w="2065" w:type="dxa"/>
          </w:tcPr>
          <w:p w14:paraId="4AB8795A" w14:textId="25C3E6A0" w:rsidR="00BD689E" w:rsidRDefault="00BD689E" w:rsidP="008A73FF">
            <w:pPr>
              <w:pStyle w:val="S8Header1"/>
              <w:rPr>
                <w:rFonts w:ascii="Calibri" w:eastAsia="Calibri" w:hAnsi="Calibri" w:cs="Calibri"/>
                <w:color w:val="000000"/>
              </w:rPr>
            </w:pPr>
            <w:r>
              <w:rPr>
                <w:rFonts w:ascii="Calibri" w:eastAsia="Calibri" w:hAnsi="Calibri" w:cs="Calibri"/>
                <w:color w:val="000000"/>
              </w:rPr>
              <w:lastRenderedPageBreak/>
              <w:t>PCC 24.3 Completion of the Facilities</w:t>
            </w:r>
          </w:p>
        </w:tc>
        <w:tc>
          <w:tcPr>
            <w:tcW w:w="6925" w:type="dxa"/>
          </w:tcPr>
          <w:p w14:paraId="361EE0CE" w14:textId="77777777" w:rsidR="00BD689E" w:rsidRPr="00BD689E" w:rsidRDefault="00BD689E" w:rsidP="00BD689E">
            <w:pPr>
              <w:autoSpaceDE w:val="0"/>
              <w:autoSpaceDN w:val="0"/>
              <w:adjustRightInd w:val="0"/>
              <w:spacing w:line="360" w:lineRule="auto"/>
              <w:jc w:val="both"/>
              <w:rPr>
                <w:rFonts w:ascii="Times New Roman" w:eastAsia="Calibri" w:hAnsi="Times New Roman" w:cs="Times New Roman"/>
                <w:color w:val="000000"/>
                <w:kern w:val="0"/>
                <w:sz w:val="22"/>
                <w:szCs w:val="22"/>
                <w:lang w:val="en-GB"/>
                <w14:ligatures w14:val="none"/>
              </w:rPr>
            </w:pPr>
            <w:r w:rsidRPr="00BD689E">
              <w:rPr>
                <w:rFonts w:ascii="Times New Roman" w:eastAsia="Calibri" w:hAnsi="Times New Roman" w:cs="Times New Roman"/>
                <w:color w:val="000000"/>
                <w:kern w:val="0"/>
                <w:sz w:val="22"/>
                <w:szCs w:val="22"/>
                <w:lang w:val="en-GB"/>
                <w14:ligatures w14:val="none"/>
              </w:rPr>
              <w:t xml:space="preserve">Amend GCC 24.3 as follows </w:t>
            </w:r>
          </w:p>
          <w:p w14:paraId="59A3112E" w14:textId="77777777" w:rsidR="00BD689E" w:rsidRPr="00BD689E" w:rsidRDefault="00BD689E" w:rsidP="00BD689E">
            <w:pPr>
              <w:autoSpaceDE w:val="0"/>
              <w:autoSpaceDN w:val="0"/>
              <w:adjustRightInd w:val="0"/>
              <w:spacing w:line="360" w:lineRule="auto"/>
              <w:jc w:val="both"/>
              <w:rPr>
                <w:rFonts w:ascii="Times New Roman" w:eastAsia="Calibri" w:hAnsi="Times New Roman" w:cs="Times New Roman"/>
                <w:color w:val="000000"/>
                <w:kern w:val="0"/>
                <w:sz w:val="22"/>
                <w:szCs w:val="22"/>
                <w:lang w:val="en-GB"/>
                <w14:ligatures w14:val="none"/>
              </w:rPr>
            </w:pPr>
            <w:r w:rsidRPr="00BD689E">
              <w:rPr>
                <w:rFonts w:ascii="Times New Roman" w:eastAsia="Calibri" w:hAnsi="Times New Roman" w:cs="Times New Roman"/>
                <w:color w:val="000000"/>
                <w:kern w:val="0"/>
                <w:sz w:val="22"/>
                <w:szCs w:val="22"/>
                <w:lang w:val="en-GB"/>
                <w14:ligatures w14:val="none"/>
              </w:rPr>
              <w:t xml:space="preserve">Replace “Employer” with the “Contractor” to read as follows </w:t>
            </w:r>
          </w:p>
          <w:p w14:paraId="5FD70373" w14:textId="77777777" w:rsidR="00BD689E" w:rsidRPr="00BD689E" w:rsidRDefault="00BD689E" w:rsidP="00BD689E">
            <w:pPr>
              <w:autoSpaceDE w:val="0"/>
              <w:autoSpaceDN w:val="0"/>
              <w:adjustRightInd w:val="0"/>
              <w:spacing w:line="360" w:lineRule="auto"/>
              <w:jc w:val="both"/>
              <w:rPr>
                <w:rFonts w:ascii="Calibri" w:eastAsia="Calibri" w:hAnsi="Calibri" w:cs="Calibri"/>
                <w:color w:val="000000"/>
                <w:kern w:val="0"/>
                <w:sz w:val="22"/>
                <w:szCs w:val="22"/>
                <w:lang w:val="en-GB"/>
                <w14:ligatures w14:val="none"/>
              </w:rPr>
            </w:pPr>
            <w:r w:rsidRPr="00BD689E">
              <w:rPr>
                <w:rFonts w:ascii="Times New Roman" w:eastAsia="Calibri" w:hAnsi="Times New Roman" w:cs="Times New Roman"/>
                <w:color w:val="000000"/>
                <w:kern w:val="0"/>
                <w:sz w:val="22"/>
                <w:szCs w:val="22"/>
                <w:lang w:val="en-GB"/>
                <w14:ligatures w14:val="none"/>
              </w:rPr>
              <w:t>As soon as reasonably practicable after the operating and maintenance personnel have been supplied by the Contractor and the raw materials, utilities, lubricants, chemicals, catalysts, facilities, services and other matters have been provided by the Contractor in accordance with GCC Sub-Clause 24.2, the Contractor shall commence Pre-commissioning of the Facilities or the relevant part thereof in preparation for Commissioning, subject to GCC Sub-Clause 25.5.</w:t>
            </w:r>
            <w:r w:rsidRPr="00BD689E">
              <w:rPr>
                <w:rFonts w:ascii="Calibri" w:eastAsia="Calibri" w:hAnsi="Calibri" w:cs="Calibri"/>
                <w:color w:val="000000"/>
                <w:kern w:val="0"/>
                <w:sz w:val="22"/>
                <w:szCs w:val="22"/>
                <w:lang w:val="en-GB"/>
                <w14:ligatures w14:val="none"/>
              </w:rPr>
              <w:t xml:space="preserve"> </w:t>
            </w:r>
          </w:p>
          <w:p w14:paraId="56AC48A3" w14:textId="77777777" w:rsidR="00BD689E" w:rsidRPr="00BD689E" w:rsidRDefault="00BD689E" w:rsidP="00BD689E">
            <w:pPr>
              <w:autoSpaceDE w:val="0"/>
              <w:autoSpaceDN w:val="0"/>
              <w:adjustRightInd w:val="0"/>
              <w:spacing w:line="360" w:lineRule="auto"/>
              <w:jc w:val="both"/>
              <w:rPr>
                <w:rFonts w:ascii="Times New Roman" w:eastAsia="Calibri" w:hAnsi="Times New Roman" w:cs="Times New Roman"/>
                <w:color w:val="000000"/>
                <w:kern w:val="0"/>
                <w:sz w:val="22"/>
                <w:szCs w:val="22"/>
                <w:lang w:val="en-GB"/>
                <w14:ligatures w14:val="none"/>
              </w:rPr>
            </w:pPr>
            <w:r w:rsidRPr="00BD689E">
              <w:rPr>
                <w:rFonts w:ascii="Times New Roman" w:eastAsia="Calibri" w:hAnsi="Times New Roman" w:cs="Times New Roman"/>
                <w:color w:val="000000"/>
                <w:kern w:val="0"/>
                <w:sz w:val="22"/>
                <w:szCs w:val="22"/>
                <w:lang w:val="en-GB"/>
                <w14:ligatures w14:val="none"/>
              </w:rPr>
              <w:t>Insert a new paragraph to read as follows:</w:t>
            </w:r>
          </w:p>
          <w:p w14:paraId="221454E7" w14:textId="2A6B8AB4"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Calibri" w:hAnsi="Times New Roman" w:cs="Times New Roman"/>
                <w:color w:val="000000"/>
                <w:kern w:val="0"/>
                <w:sz w:val="22"/>
                <w:szCs w:val="22"/>
                <w:lang w:val="en-GB"/>
                <w14:ligatures w14:val="none"/>
              </w:rPr>
              <w:t>“Within seven (7) days after receipt of the notice from the Contractor under GCC Sub-Clause 24.1, the Employer shall supply the Employer Personnel for observing and witnessing all test for Pre-commissioning of the Facilities or any part thereof’</w:t>
            </w:r>
          </w:p>
        </w:tc>
      </w:tr>
      <w:tr w:rsidR="00BD689E" w:rsidRPr="00166F92" w14:paraId="2A90483F" w14:textId="77777777" w:rsidTr="248FE7B3">
        <w:tc>
          <w:tcPr>
            <w:tcW w:w="2065" w:type="dxa"/>
          </w:tcPr>
          <w:p w14:paraId="32275D96"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t>PCC 25. 1.2</w:t>
            </w:r>
          </w:p>
          <w:p w14:paraId="27ABC73E" w14:textId="2B3E0847" w:rsidR="00BD689E" w:rsidRDefault="00BD689E" w:rsidP="00BD689E">
            <w:pPr>
              <w:pStyle w:val="S8Header1"/>
              <w:rPr>
                <w:rFonts w:ascii="Calibri" w:eastAsia="Calibri" w:hAnsi="Calibri" w:cs="Calibri"/>
                <w:color w:val="000000"/>
              </w:rPr>
            </w:pPr>
            <w:r w:rsidRPr="00BD689E">
              <w:rPr>
                <w:rFonts w:ascii="Calibri" w:eastAsia="Calibri" w:hAnsi="Calibri" w:cs="Calibri"/>
                <w:color w:val="000000"/>
                <w:kern w:val="0"/>
                <w:sz w:val="22"/>
                <w:szCs w:val="22"/>
                <w:lang w:val="en-GB"/>
                <w14:ligatures w14:val="none"/>
              </w:rPr>
              <w:t>Commissioning and Operational Acceptance</w:t>
            </w:r>
          </w:p>
        </w:tc>
        <w:tc>
          <w:tcPr>
            <w:tcW w:w="6925" w:type="dxa"/>
          </w:tcPr>
          <w:p w14:paraId="0FEAC6E6"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Amend GCC 25.1.2 as follows</w:t>
            </w:r>
          </w:p>
          <w:p w14:paraId="3CDD25B2"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PCC 25.1.2</w:t>
            </w:r>
          </w:p>
          <w:p w14:paraId="0AFBEF3A"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Replace the “Employer” with the “Contractor” amending the GCC to read as follows:</w:t>
            </w:r>
          </w:p>
          <w:p w14:paraId="7E153FDC"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The Contractor shall supply the operating and maintenance personnel and all raw materials, utilities, lubricants, chemicals, catalysts, facilities, services and other matters required for Commissioning.</w:t>
            </w:r>
          </w:p>
          <w:p w14:paraId="103FD92E"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Insert a new paragraph to read as follows:</w:t>
            </w:r>
          </w:p>
          <w:p w14:paraId="040763E7" w14:textId="7C7B6FBB" w:rsidR="00BD689E" w:rsidRPr="00BD689E" w:rsidRDefault="00BD689E" w:rsidP="00BD689E">
            <w:pPr>
              <w:autoSpaceDE w:val="0"/>
              <w:autoSpaceDN w:val="0"/>
              <w:adjustRightInd w:val="0"/>
              <w:spacing w:line="360" w:lineRule="auto"/>
              <w:jc w:val="both"/>
              <w:rPr>
                <w:rFonts w:ascii="Times New Roman" w:eastAsia="Calibri" w:hAnsi="Times New Roman" w:cs="Times New Roman"/>
                <w:color w:val="000000"/>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“Pursuant to GCC Sub-Clause 25.1.1, the Employer shall supply the operating and maintenance personnel for observing and witnessing all commissioning of the Facilities or any part thereof”</w:t>
            </w:r>
          </w:p>
        </w:tc>
      </w:tr>
      <w:tr w:rsidR="008A73FF" w:rsidRPr="00166F92" w14:paraId="6DA527C7" w14:textId="77777777" w:rsidTr="248FE7B3">
        <w:tc>
          <w:tcPr>
            <w:tcW w:w="2065" w:type="dxa"/>
          </w:tcPr>
          <w:p w14:paraId="0BBE24E5" w14:textId="77777777" w:rsidR="008A73FF" w:rsidRPr="00166F92" w:rsidRDefault="008A73FF" w:rsidP="008A73FF">
            <w:pPr>
              <w:pStyle w:val="S8Header1"/>
            </w:pPr>
            <w:bookmarkStart w:id="1210" w:name="_Toc125951191"/>
            <w:bookmarkStart w:id="1211" w:name="_Toc347825059"/>
            <w:bookmarkStart w:id="1212" w:name="_Toc442083729"/>
            <w:r w:rsidRPr="00166F92">
              <w:t>PCC 25. Commissioning and Operational Acceptance</w:t>
            </w:r>
            <w:bookmarkEnd w:id="1210"/>
            <w:bookmarkEnd w:id="1211"/>
            <w:bookmarkEnd w:id="1212"/>
          </w:p>
        </w:tc>
        <w:tc>
          <w:tcPr>
            <w:tcW w:w="6925" w:type="dxa"/>
          </w:tcPr>
          <w:p w14:paraId="189A2C60" w14:textId="4213D3D5" w:rsidR="008A73FF" w:rsidRPr="00166F92" w:rsidRDefault="008A73FF" w:rsidP="008A73FF">
            <w:pPr>
              <w:spacing w:after="120"/>
              <w:ind w:left="1150" w:hanging="1150"/>
            </w:pPr>
            <w:r>
              <w:rPr>
                <w:rFonts w:ascii="Times New Roman" w:eastAsia="Times New Roman" w:hAnsi="Times New Roman" w:cs="Times New Roman"/>
              </w:rPr>
              <w:t>PCC 25.2.2</w:t>
            </w:r>
            <w:r>
              <w:rPr>
                <w:rFonts w:ascii="Times New Roman" w:eastAsia="Times New Roman" w:hAnsi="Times New Roman" w:cs="Times New Roman"/>
              </w:rPr>
              <w:tab/>
              <w:t xml:space="preserve">The Guarantee Test of the Facilities shall be successfully </w:t>
            </w:r>
            <w:r>
              <w:rPr>
                <w:rFonts w:ascii="Times New Roman" w:eastAsia="Times New Roman" w:hAnsi="Times New Roman" w:cs="Times New Roman"/>
                <w:b/>
              </w:rPr>
              <w:t>completed within 45 Days from the date of Completion.</w:t>
            </w:r>
          </w:p>
        </w:tc>
      </w:tr>
      <w:tr w:rsidR="008A73FF" w:rsidRPr="00166F92" w14:paraId="2BA60505" w14:textId="77777777" w:rsidTr="248FE7B3">
        <w:tc>
          <w:tcPr>
            <w:tcW w:w="2065" w:type="dxa"/>
          </w:tcPr>
          <w:p w14:paraId="73F3F361" w14:textId="77777777" w:rsidR="008A73FF" w:rsidRPr="00166F92" w:rsidRDefault="008A73FF" w:rsidP="008A73FF">
            <w:pPr>
              <w:pStyle w:val="S8Header1"/>
            </w:pPr>
            <w:bookmarkStart w:id="1213" w:name="_Toc125951192"/>
            <w:bookmarkStart w:id="1214" w:name="_Toc347825060"/>
            <w:bookmarkStart w:id="1215" w:name="_Toc442083730"/>
            <w:r w:rsidRPr="00166F92">
              <w:t>PCC 26. Completion Time Guarantee</w:t>
            </w:r>
            <w:bookmarkEnd w:id="1213"/>
            <w:bookmarkEnd w:id="1214"/>
            <w:bookmarkEnd w:id="1215"/>
          </w:p>
        </w:tc>
        <w:tc>
          <w:tcPr>
            <w:tcW w:w="6925" w:type="dxa"/>
          </w:tcPr>
          <w:p w14:paraId="4B21D6C4" w14:textId="77777777" w:rsidR="008A73FF" w:rsidRPr="008A73FF" w:rsidRDefault="008A73FF" w:rsidP="008A73FF">
            <w:pPr>
              <w:spacing w:after="120" w:line="240" w:lineRule="auto"/>
              <w:rPr>
                <w:rFonts w:ascii="Times New Roman" w:eastAsia="Times New Roman" w:hAnsi="Times New Roman" w:cs="Times New Roman"/>
                <w:kern w:val="0"/>
                <w:sz w:val="22"/>
                <w:szCs w:val="22"/>
                <w:lang w:val="en-GB"/>
                <w14:ligatures w14:val="none"/>
              </w:rPr>
            </w:pPr>
            <w:r w:rsidRPr="008A73FF">
              <w:rPr>
                <w:rFonts w:ascii="Times New Roman" w:eastAsia="Times New Roman" w:hAnsi="Times New Roman" w:cs="Times New Roman"/>
                <w:kern w:val="0"/>
                <w:sz w:val="22"/>
                <w:szCs w:val="22"/>
                <w:lang w:val="en-GB"/>
                <w14:ligatures w14:val="none"/>
              </w:rPr>
              <w:t>PCC 26.2</w:t>
            </w:r>
          </w:p>
          <w:p w14:paraId="6C38EECC" w14:textId="77777777" w:rsidR="008A73FF" w:rsidRPr="008A73FF" w:rsidRDefault="008A73FF" w:rsidP="008A73FF">
            <w:pPr>
              <w:spacing w:after="120" w:line="240" w:lineRule="auto"/>
              <w:rPr>
                <w:rFonts w:ascii="Times New Roman" w:eastAsia="Times New Roman" w:hAnsi="Times New Roman" w:cs="Times New Roman"/>
                <w:kern w:val="0"/>
                <w:sz w:val="22"/>
                <w:szCs w:val="22"/>
                <w:highlight w:val="yellow"/>
                <w:lang w:val="en-GB"/>
                <w14:ligatures w14:val="none"/>
              </w:rPr>
            </w:pPr>
            <w:r w:rsidRPr="008A73FF">
              <w:rPr>
                <w:rFonts w:ascii="Times New Roman" w:eastAsia="Times New Roman" w:hAnsi="Times New Roman" w:cs="Times New Roman"/>
                <w:kern w:val="0"/>
                <w:sz w:val="22"/>
                <w:szCs w:val="22"/>
                <w:lang w:val="en-GB"/>
                <w14:ligatures w14:val="none"/>
              </w:rPr>
              <w:t xml:space="preserve">Applicable rate for liquidated damages: </w:t>
            </w:r>
            <w:r w:rsidRPr="008A73FF">
              <w:rPr>
                <w:rFonts w:ascii="Times New Roman" w:eastAsia="Times New Roman" w:hAnsi="Times New Roman" w:cs="Times New Roman"/>
                <w:b/>
                <w:kern w:val="0"/>
                <w:sz w:val="22"/>
                <w:szCs w:val="22"/>
                <w:lang w:val="en-GB"/>
                <w14:ligatures w14:val="none"/>
              </w:rPr>
              <w:t>0.5% of the contract amount per week for the delay</w:t>
            </w:r>
            <w:r w:rsidRPr="008A73FF">
              <w:rPr>
                <w:rFonts w:ascii="Times New Roman" w:eastAsia="Times New Roman" w:hAnsi="Times New Roman" w:cs="Times New Roman"/>
                <w:kern w:val="0"/>
                <w:sz w:val="22"/>
                <w:szCs w:val="22"/>
                <w:lang w:val="en-GB"/>
                <w14:ligatures w14:val="none"/>
              </w:rPr>
              <w:t>.</w:t>
            </w:r>
          </w:p>
          <w:p w14:paraId="5F2E00E4" w14:textId="77777777" w:rsidR="008A73FF" w:rsidRPr="008A73FF" w:rsidRDefault="008A73FF" w:rsidP="008A73FF">
            <w:pPr>
              <w:keepNext/>
              <w:keepLines/>
              <w:spacing w:after="120" w:line="240" w:lineRule="auto"/>
              <w:ind w:left="7"/>
              <w:rPr>
                <w:rFonts w:ascii="Times New Roman" w:eastAsia="Times New Roman" w:hAnsi="Times New Roman" w:cs="Times New Roman"/>
                <w:kern w:val="0"/>
                <w:sz w:val="22"/>
                <w:szCs w:val="22"/>
                <w:lang w:val="en-GB"/>
                <w14:ligatures w14:val="none"/>
              </w:rPr>
            </w:pPr>
            <w:r w:rsidRPr="008A73FF">
              <w:rPr>
                <w:rFonts w:ascii="Times New Roman" w:eastAsia="Times New Roman" w:hAnsi="Times New Roman" w:cs="Times New Roman"/>
                <w:kern w:val="0"/>
                <w:sz w:val="22"/>
                <w:szCs w:val="22"/>
                <w:lang w:val="en-GB"/>
                <w14:ligatures w14:val="none"/>
              </w:rPr>
              <w:lastRenderedPageBreak/>
              <w:t xml:space="preserve">The above rate applies to the price of the part of the Facilities, as quoted in the Price Schedule, for that part for which the Contractor fails to achieve Completion within the particular Time for Completion.  </w:t>
            </w:r>
          </w:p>
          <w:p w14:paraId="02E5238B" w14:textId="77777777" w:rsidR="008A73FF" w:rsidRPr="008A73FF" w:rsidRDefault="008A73FF" w:rsidP="008A73FF">
            <w:pPr>
              <w:spacing w:after="120" w:line="240" w:lineRule="auto"/>
              <w:rPr>
                <w:rFonts w:ascii="Times New Roman" w:eastAsia="Times New Roman" w:hAnsi="Times New Roman" w:cs="Times New Roman"/>
                <w:kern w:val="0"/>
                <w:sz w:val="22"/>
                <w:szCs w:val="22"/>
                <w:highlight w:val="yellow"/>
                <w:lang w:val="en-GB"/>
                <w14:ligatures w14:val="none"/>
              </w:rPr>
            </w:pPr>
            <w:r w:rsidRPr="008A73FF">
              <w:rPr>
                <w:rFonts w:ascii="Times New Roman" w:eastAsia="Times New Roman" w:hAnsi="Times New Roman" w:cs="Times New Roman"/>
                <w:kern w:val="0"/>
                <w:sz w:val="22"/>
                <w:szCs w:val="22"/>
                <w:lang w:val="en-GB"/>
                <w14:ligatures w14:val="none"/>
              </w:rPr>
              <w:t xml:space="preserve">Maximum deduction for liquidated damages:  </w:t>
            </w:r>
            <w:r w:rsidRPr="008A73FF">
              <w:rPr>
                <w:rFonts w:ascii="Times New Roman" w:eastAsia="Times New Roman" w:hAnsi="Times New Roman" w:cs="Times New Roman"/>
                <w:b/>
                <w:kern w:val="0"/>
                <w:sz w:val="22"/>
                <w:szCs w:val="22"/>
                <w:lang w:val="en-GB"/>
                <w14:ligatures w14:val="none"/>
              </w:rPr>
              <w:t>10% of final contract price</w:t>
            </w:r>
            <w:r w:rsidRPr="008A73FF">
              <w:rPr>
                <w:rFonts w:ascii="Times New Roman" w:eastAsia="Times New Roman" w:hAnsi="Times New Roman" w:cs="Times New Roman"/>
                <w:kern w:val="0"/>
                <w:sz w:val="22"/>
                <w:szCs w:val="22"/>
                <w:lang w:val="en-GB"/>
                <w14:ligatures w14:val="none"/>
              </w:rPr>
              <w:t>.</w:t>
            </w:r>
          </w:p>
          <w:p w14:paraId="2B913083" w14:textId="77777777" w:rsidR="008A73FF" w:rsidRPr="008A73FF" w:rsidRDefault="008A73FF" w:rsidP="008A73FF">
            <w:pPr>
              <w:spacing w:after="120" w:line="240" w:lineRule="auto"/>
              <w:ind w:left="1150" w:hanging="1150"/>
              <w:rPr>
                <w:rFonts w:ascii="Times New Roman" w:eastAsia="Times New Roman" w:hAnsi="Times New Roman" w:cs="Times New Roman"/>
                <w:kern w:val="0"/>
                <w:sz w:val="22"/>
                <w:szCs w:val="22"/>
                <w:lang w:val="en-GB"/>
                <w14:ligatures w14:val="none"/>
              </w:rPr>
            </w:pPr>
          </w:p>
          <w:p w14:paraId="7BFEE116" w14:textId="77777777" w:rsidR="008A73FF" w:rsidRPr="008A73FF" w:rsidRDefault="008A73FF" w:rsidP="008A73FF">
            <w:pPr>
              <w:spacing w:after="120" w:line="240" w:lineRule="auto"/>
              <w:ind w:left="1150" w:hanging="1150"/>
              <w:rPr>
                <w:rFonts w:ascii="Times New Roman" w:eastAsia="Times New Roman" w:hAnsi="Times New Roman" w:cs="Times New Roman"/>
                <w:b/>
                <w:kern w:val="0"/>
                <w:sz w:val="22"/>
                <w:szCs w:val="22"/>
                <w:lang w:val="en-GB"/>
                <w14:ligatures w14:val="none"/>
              </w:rPr>
            </w:pPr>
            <w:r w:rsidRPr="008A73FF">
              <w:rPr>
                <w:rFonts w:ascii="Times New Roman" w:eastAsia="Times New Roman" w:hAnsi="Times New Roman" w:cs="Times New Roman"/>
                <w:kern w:val="0"/>
                <w:sz w:val="22"/>
                <w:szCs w:val="22"/>
                <w:lang w:val="en-GB"/>
                <w14:ligatures w14:val="none"/>
              </w:rPr>
              <w:t>PCC 26.3</w:t>
            </w:r>
            <w:r w:rsidRPr="008A73FF">
              <w:rPr>
                <w:rFonts w:ascii="Times New Roman" w:eastAsia="Times New Roman" w:hAnsi="Times New Roman" w:cs="Times New Roman"/>
                <w:kern w:val="0"/>
                <w:sz w:val="22"/>
                <w:szCs w:val="22"/>
                <w:lang w:val="en-GB"/>
                <w14:ligatures w14:val="none"/>
              </w:rPr>
              <w:tab/>
              <w:t xml:space="preserve">Applicable </w:t>
            </w:r>
            <w:r w:rsidRPr="008A73FF">
              <w:rPr>
                <w:rFonts w:ascii="Times New Roman" w:eastAsia="Times New Roman" w:hAnsi="Times New Roman" w:cs="Times New Roman"/>
                <w:i/>
                <w:kern w:val="0"/>
                <w:sz w:val="22"/>
                <w:szCs w:val="22"/>
                <w:lang w:val="en-GB"/>
                <w14:ligatures w14:val="none"/>
              </w:rPr>
              <w:t>(amount or rate)</w:t>
            </w:r>
            <w:r w:rsidRPr="008A73FF">
              <w:rPr>
                <w:rFonts w:ascii="Times New Roman" w:eastAsia="Times New Roman" w:hAnsi="Times New Roman" w:cs="Times New Roman"/>
                <w:kern w:val="0"/>
                <w:sz w:val="22"/>
                <w:szCs w:val="22"/>
                <w:lang w:val="en-GB"/>
                <w14:ligatures w14:val="none"/>
              </w:rPr>
              <w:t xml:space="preserve"> for the bonus for early Completion:  </w:t>
            </w:r>
            <w:r w:rsidRPr="008A73FF">
              <w:rPr>
                <w:rFonts w:ascii="Times New Roman" w:eastAsia="Times New Roman" w:hAnsi="Times New Roman" w:cs="Times New Roman"/>
                <w:b/>
                <w:kern w:val="0"/>
                <w:sz w:val="22"/>
                <w:szCs w:val="22"/>
                <w:lang w:val="en-GB"/>
                <w14:ligatures w14:val="none"/>
              </w:rPr>
              <w:t>N/A</w:t>
            </w:r>
          </w:p>
          <w:p w14:paraId="7C0E157B" w14:textId="77777777" w:rsidR="008A73FF" w:rsidRPr="008A73FF" w:rsidRDefault="008A73FF" w:rsidP="008A73FF">
            <w:pPr>
              <w:spacing w:after="120" w:line="240" w:lineRule="auto"/>
              <w:ind w:left="720" w:firstLine="720"/>
              <w:rPr>
                <w:rFonts w:ascii="Times New Roman" w:eastAsia="Times New Roman" w:hAnsi="Times New Roman" w:cs="Times New Roman"/>
                <w:kern w:val="0"/>
                <w:sz w:val="22"/>
                <w:szCs w:val="22"/>
                <w:lang w:val="en-GB"/>
                <w14:ligatures w14:val="none"/>
              </w:rPr>
            </w:pPr>
            <w:r w:rsidRPr="008A73FF">
              <w:rPr>
                <w:rFonts w:ascii="Times New Roman" w:eastAsia="Times New Roman" w:hAnsi="Times New Roman" w:cs="Times New Roman"/>
                <w:kern w:val="0"/>
                <w:sz w:val="22"/>
                <w:szCs w:val="22"/>
                <w:lang w:val="en-GB"/>
                <w14:ligatures w14:val="none"/>
              </w:rPr>
              <w:t xml:space="preserve">Maximum bonus:  </w:t>
            </w:r>
          </w:p>
          <w:p w14:paraId="7BBD63AE" w14:textId="435AFFB4" w:rsidR="008A73FF" w:rsidRPr="00166F92" w:rsidRDefault="008A73FF" w:rsidP="008A73FF">
            <w:pPr>
              <w:spacing w:after="120"/>
              <w:ind w:left="1150" w:hanging="1150"/>
            </w:pPr>
            <w:r w:rsidRPr="008A73FF">
              <w:rPr>
                <w:rFonts w:ascii="Times New Roman" w:eastAsia="Times New Roman" w:hAnsi="Times New Roman" w:cs="Times New Roman"/>
                <w:kern w:val="0"/>
                <w:sz w:val="22"/>
                <w:szCs w:val="22"/>
                <w:lang w:val="en-GB"/>
                <w14:ligatures w14:val="none"/>
              </w:rPr>
              <w:t>PCC 26.3</w:t>
            </w:r>
            <w:r w:rsidRPr="008A73FF">
              <w:rPr>
                <w:rFonts w:ascii="Times New Roman" w:eastAsia="Times New Roman" w:hAnsi="Times New Roman" w:cs="Times New Roman"/>
                <w:kern w:val="0"/>
                <w:sz w:val="22"/>
                <w:szCs w:val="22"/>
                <w:lang w:val="en-GB"/>
                <w14:ligatures w14:val="none"/>
              </w:rPr>
              <w:tab/>
              <w:t>No bonus will be given for earlier Completion of the Facilities or part thereof.</w:t>
            </w:r>
          </w:p>
        </w:tc>
      </w:tr>
      <w:tr w:rsidR="008A73FF" w:rsidRPr="00166F92" w14:paraId="76BC1AF5" w14:textId="77777777" w:rsidTr="248FE7B3">
        <w:tc>
          <w:tcPr>
            <w:tcW w:w="2065" w:type="dxa"/>
          </w:tcPr>
          <w:p w14:paraId="1B1B5F92" w14:textId="77777777" w:rsidR="008A73FF" w:rsidRPr="00166F92" w:rsidRDefault="008A73FF" w:rsidP="008A73FF">
            <w:pPr>
              <w:pStyle w:val="S8Header1"/>
            </w:pPr>
            <w:bookmarkStart w:id="1216" w:name="_Toc125951193"/>
            <w:bookmarkStart w:id="1217" w:name="_Toc347825061"/>
            <w:bookmarkStart w:id="1218" w:name="_Toc442083731"/>
            <w:r w:rsidRPr="00166F92">
              <w:lastRenderedPageBreak/>
              <w:t>PCC 27. Defect Liability</w:t>
            </w:r>
            <w:bookmarkEnd w:id="1216"/>
            <w:bookmarkEnd w:id="1217"/>
            <w:bookmarkEnd w:id="1218"/>
          </w:p>
        </w:tc>
        <w:tc>
          <w:tcPr>
            <w:tcW w:w="6925" w:type="dxa"/>
          </w:tcPr>
          <w:p w14:paraId="4421A191" w14:textId="77777777" w:rsidR="008A73FF" w:rsidRDefault="008A73FF" w:rsidP="008A73FF">
            <w:pPr>
              <w:spacing w:after="120"/>
              <w:ind w:left="1150" w:hanging="1150"/>
              <w:rPr>
                <w:rFonts w:ascii="Times New Roman" w:eastAsia="Times New Roman" w:hAnsi="Times New Roman" w:cs="Times New Roman"/>
                <w:b/>
                <w:i/>
              </w:rPr>
            </w:pPr>
            <w:r>
              <w:rPr>
                <w:rFonts w:ascii="Times New Roman" w:eastAsia="Times New Roman" w:hAnsi="Times New Roman" w:cs="Times New Roman"/>
              </w:rPr>
              <w:t>PCC 27.10</w:t>
            </w:r>
            <w:r>
              <w:rPr>
                <w:rFonts w:ascii="Times New Roman" w:eastAsia="Times New Roman" w:hAnsi="Times New Roman" w:cs="Times New Roman"/>
              </w:rPr>
              <w:tab/>
              <w:t xml:space="preserve">The critical components covered under the extended defect liability are: </w:t>
            </w:r>
            <w:r>
              <w:rPr>
                <w:rFonts w:ascii="Times New Roman" w:eastAsia="Times New Roman" w:hAnsi="Times New Roman" w:cs="Times New Roman"/>
                <w:b/>
                <w:i/>
              </w:rPr>
              <w:t>N/A</w:t>
            </w:r>
          </w:p>
          <w:p w14:paraId="042E13D9" w14:textId="59402166" w:rsidR="008A73FF" w:rsidRPr="00166F92" w:rsidRDefault="008A73FF" w:rsidP="008A73FF">
            <w:pPr>
              <w:spacing w:after="120"/>
              <w:ind w:left="1150" w:hanging="1150"/>
              <w:jc w:val="both"/>
            </w:pPr>
            <w:r>
              <w:rPr>
                <w:rFonts w:ascii="Times New Roman" w:eastAsia="Times New Roman" w:hAnsi="Times New Roman" w:cs="Times New Roman"/>
                <w:b/>
                <w:i/>
              </w:rPr>
              <w:t>Contractor is responsible for any defect arising during the extended defects liability period.</w:t>
            </w:r>
          </w:p>
        </w:tc>
      </w:tr>
      <w:tr w:rsidR="008A73FF" w:rsidRPr="00166F92" w14:paraId="3971DBCB" w14:textId="77777777" w:rsidTr="248FE7B3">
        <w:tc>
          <w:tcPr>
            <w:tcW w:w="2065" w:type="dxa"/>
          </w:tcPr>
          <w:p w14:paraId="296332E0" w14:textId="77777777" w:rsidR="008A73FF" w:rsidRPr="00166F92" w:rsidRDefault="008A73FF" w:rsidP="008A73FF">
            <w:pPr>
              <w:pStyle w:val="S8Header1"/>
            </w:pPr>
            <w:bookmarkStart w:id="1219" w:name="_Toc125951194"/>
            <w:bookmarkStart w:id="1220" w:name="_Toc442083732"/>
            <w:r w:rsidRPr="00166F92">
              <w:t>PCC 30. Limitation of Liability</w:t>
            </w:r>
            <w:bookmarkEnd w:id="1219"/>
            <w:bookmarkEnd w:id="1220"/>
          </w:p>
        </w:tc>
        <w:tc>
          <w:tcPr>
            <w:tcW w:w="6925" w:type="dxa"/>
          </w:tcPr>
          <w:p w14:paraId="25186F7E" w14:textId="77777777" w:rsidR="00EA379C" w:rsidRDefault="00EA379C" w:rsidP="00EA379C">
            <w:pPr>
              <w:spacing w:after="120"/>
              <w:rPr>
                <w:rFonts w:ascii="Times New Roman" w:eastAsia="Times New Roman" w:hAnsi="Times New Roman" w:cs="Times New Roman"/>
              </w:rPr>
            </w:pPr>
            <w:r>
              <w:rPr>
                <w:rFonts w:ascii="Times New Roman" w:eastAsia="Times New Roman" w:hAnsi="Times New Roman" w:cs="Times New Roman"/>
                <w:b/>
              </w:rPr>
              <w:t>Sample Clause</w:t>
            </w:r>
          </w:p>
          <w:p w14:paraId="63226461" w14:textId="3579F390" w:rsidR="008A73FF" w:rsidRPr="00166F92" w:rsidRDefault="00EA379C" w:rsidP="00EA379C">
            <w:pPr>
              <w:spacing w:after="120"/>
              <w:ind w:left="1150" w:hanging="1150"/>
              <w:rPr>
                <w:i/>
              </w:rPr>
            </w:pPr>
            <w:r>
              <w:rPr>
                <w:rFonts w:ascii="Times New Roman" w:eastAsia="Times New Roman" w:hAnsi="Times New Roman" w:cs="Times New Roman"/>
              </w:rPr>
              <w:t xml:space="preserve">PCC 30.1 (b) The multiplier of the Contract Price is: </w:t>
            </w:r>
            <w:r>
              <w:rPr>
                <w:rFonts w:ascii="Times New Roman" w:eastAsia="Times New Roman" w:hAnsi="Times New Roman" w:cs="Times New Roman"/>
                <w:b/>
                <w:i/>
              </w:rPr>
              <w:t>110%</w:t>
            </w:r>
          </w:p>
        </w:tc>
      </w:tr>
      <w:tr w:rsidR="008A73FF" w:rsidRPr="00166F92" w14:paraId="71FAF258" w14:textId="77777777" w:rsidTr="248FE7B3">
        <w:tc>
          <w:tcPr>
            <w:tcW w:w="2065" w:type="dxa"/>
          </w:tcPr>
          <w:p w14:paraId="6009CC91" w14:textId="77777777" w:rsidR="008A73FF" w:rsidRPr="00166F92" w:rsidRDefault="008A73FF" w:rsidP="008A73FF">
            <w:pPr>
              <w:pStyle w:val="S8Header1"/>
            </w:pPr>
            <w:bookmarkStart w:id="1221" w:name="_Toc442083733"/>
            <w:r w:rsidRPr="00166F92">
              <w:t>PCC 39. Value Engineering</w:t>
            </w:r>
            <w:bookmarkEnd w:id="1221"/>
          </w:p>
        </w:tc>
        <w:tc>
          <w:tcPr>
            <w:tcW w:w="6925" w:type="dxa"/>
          </w:tcPr>
          <w:p w14:paraId="72F9BE00" w14:textId="10559571" w:rsidR="008A73FF" w:rsidRPr="00166F92" w:rsidRDefault="00EA379C" w:rsidP="008A73FF">
            <w:pPr>
              <w:spacing w:after="120"/>
              <w:ind w:left="1150" w:hanging="1150"/>
            </w:pPr>
            <w:r>
              <w:rPr>
                <w:rFonts w:ascii="Times New Roman" w:eastAsia="Times New Roman" w:hAnsi="Times New Roman" w:cs="Times New Roman"/>
              </w:rPr>
              <w:t xml:space="preserve">PCC 39.1.2 </w:t>
            </w:r>
            <w:r>
              <w:rPr>
                <w:rFonts w:ascii="Times New Roman" w:eastAsia="Times New Roman" w:hAnsi="Times New Roman" w:cs="Times New Roman"/>
                <w:b/>
                <w:color w:val="000000"/>
              </w:rPr>
              <w:t>N/A</w:t>
            </w:r>
          </w:p>
        </w:tc>
      </w:tr>
      <w:tr w:rsidR="00BD689E" w:rsidRPr="00166F92" w14:paraId="6E6027DD" w14:textId="77777777" w:rsidTr="248FE7B3">
        <w:tc>
          <w:tcPr>
            <w:tcW w:w="2065" w:type="dxa"/>
          </w:tcPr>
          <w:p w14:paraId="3FB7BCE8" w14:textId="77777777" w:rsidR="00BD689E" w:rsidRPr="00BD689E" w:rsidRDefault="00BD689E" w:rsidP="00BD689E">
            <w:pPr>
              <w:spacing w:before="120" w:after="200" w:line="240" w:lineRule="auto"/>
              <w:rPr>
                <w:rFonts w:ascii="Calibri" w:eastAsia="Calibri" w:hAnsi="Calibri" w:cs="Calibri"/>
                <w:b/>
                <w:color w:val="000000"/>
                <w:kern w:val="0"/>
                <w:sz w:val="22"/>
                <w:szCs w:val="22"/>
                <w:lang w:val="en-GB"/>
                <w14:ligatures w14:val="none"/>
              </w:rPr>
            </w:pPr>
            <w:r w:rsidRPr="00BD689E">
              <w:rPr>
                <w:rFonts w:ascii="Calibri" w:eastAsia="Calibri" w:hAnsi="Calibri" w:cs="Calibri"/>
                <w:b/>
                <w:color w:val="000000"/>
                <w:kern w:val="0"/>
                <w:sz w:val="22"/>
                <w:szCs w:val="22"/>
                <w:lang w:val="en-GB"/>
                <w14:ligatures w14:val="none"/>
              </w:rPr>
              <w:t>PCC 42.2.2</w:t>
            </w:r>
          </w:p>
          <w:p w14:paraId="76F2A313" w14:textId="06D6DEE3" w:rsidR="00BD689E" w:rsidRPr="00166F92" w:rsidRDefault="00BD689E" w:rsidP="00BD689E">
            <w:pPr>
              <w:pStyle w:val="S8Header1"/>
            </w:pPr>
            <w:r w:rsidRPr="00BD689E">
              <w:rPr>
                <w:rFonts w:ascii="Calibri" w:eastAsia="Calibri" w:hAnsi="Calibri" w:cs="Calibri"/>
                <w:color w:val="000000"/>
                <w:kern w:val="0"/>
                <w:sz w:val="22"/>
                <w:szCs w:val="22"/>
                <w:lang w:val="en-GB"/>
                <w14:ligatures w14:val="none"/>
              </w:rPr>
              <w:t>Termination for Contractor’s Default</w:t>
            </w:r>
          </w:p>
        </w:tc>
        <w:tc>
          <w:tcPr>
            <w:tcW w:w="6925" w:type="dxa"/>
          </w:tcPr>
          <w:p w14:paraId="7E75E8CE" w14:textId="77777777" w:rsidR="00BD689E" w:rsidRPr="00BD689E" w:rsidRDefault="00BD689E" w:rsidP="00BD689E">
            <w:pPr>
              <w:spacing w:after="120" w:line="240" w:lineRule="auto"/>
              <w:ind w:left="1150" w:hanging="1150"/>
              <w:rPr>
                <w:rFonts w:ascii="Times New Roman" w:eastAsia="Times New Roman" w:hAnsi="Times New Roman" w:cs="Times New Roman"/>
                <w:kern w:val="0"/>
                <w:sz w:val="22"/>
                <w:szCs w:val="22"/>
                <w:lang w:val="en-GB"/>
                <w14:ligatures w14:val="none"/>
              </w:rPr>
            </w:pPr>
            <w:r w:rsidRPr="00BD689E">
              <w:rPr>
                <w:rFonts w:ascii="Times New Roman" w:eastAsia="Times New Roman" w:hAnsi="Times New Roman" w:cs="Times New Roman"/>
                <w:kern w:val="0"/>
                <w:sz w:val="22"/>
                <w:szCs w:val="22"/>
                <w:lang w:val="en-GB"/>
                <w14:ligatures w14:val="none"/>
              </w:rPr>
              <w:t>Insert a new sub-clause (e) under sub-clause 42.2.2 to read as follows:</w:t>
            </w:r>
          </w:p>
          <w:p w14:paraId="55671367" w14:textId="0C71211F" w:rsidR="00BD689E" w:rsidRDefault="00BD689E" w:rsidP="00BD689E">
            <w:pPr>
              <w:spacing w:after="120"/>
              <w:ind w:left="1150" w:hanging="1150"/>
              <w:rPr>
                <w:rFonts w:ascii="Times New Roman" w:eastAsia="Times New Roman" w:hAnsi="Times New Roman" w:cs="Times New Roman"/>
              </w:rPr>
            </w:pPr>
            <w:r w:rsidRPr="00BD689E">
              <w:rPr>
                <w:rFonts w:ascii="Times New Roman" w:eastAsia="Times New Roman" w:hAnsi="Times New Roman" w:cs="Times New Roman"/>
                <w:kern w:val="0"/>
                <w:sz w:val="22"/>
                <w:szCs w:val="22"/>
                <w:lang w:val="en-GB"/>
                <w14:ligatures w14:val="none"/>
              </w:rPr>
              <w:t>"(e) if the Contractor has reached the Maximum liquidated damages as provided for in PCC 26.2."</w:t>
            </w:r>
          </w:p>
        </w:tc>
      </w:tr>
      <w:tr w:rsidR="008A73FF" w:rsidRPr="00166F92" w14:paraId="0B6DB21C" w14:textId="77777777" w:rsidTr="248FE7B3">
        <w:tc>
          <w:tcPr>
            <w:tcW w:w="2065" w:type="dxa"/>
          </w:tcPr>
          <w:p w14:paraId="43300CFC" w14:textId="77777777" w:rsidR="008A73FF" w:rsidRPr="00166F92" w:rsidRDefault="008A73FF" w:rsidP="008A73FF">
            <w:pPr>
              <w:pStyle w:val="S8Header1"/>
            </w:pPr>
            <w:bookmarkStart w:id="1222" w:name="_Toc442083734"/>
            <w:r w:rsidRPr="00166F92">
              <w:t>PCC46. Disputes and Arbitration</w:t>
            </w:r>
            <w:bookmarkEnd w:id="1222"/>
          </w:p>
        </w:tc>
        <w:tc>
          <w:tcPr>
            <w:tcW w:w="6925" w:type="dxa"/>
          </w:tcPr>
          <w:p w14:paraId="00DB071E" w14:textId="77777777" w:rsidR="00EA379C" w:rsidRPr="00EA379C" w:rsidRDefault="00EA379C" w:rsidP="00EA379C">
            <w:pPr>
              <w:spacing w:after="120" w:line="240" w:lineRule="auto"/>
              <w:ind w:left="1150" w:hanging="1150"/>
              <w:rPr>
                <w:rFonts w:ascii="Times New Roman" w:eastAsia="Times New Roman" w:hAnsi="Times New Roman" w:cs="Times New Roman"/>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PCC 46.1</w:t>
            </w:r>
            <w:r w:rsidRPr="00EA379C">
              <w:rPr>
                <w:rFonts w:ascii="Times New Roman" w:eastAsia="Times New Roman" w:hAnsi="Times New Roman" w:cs="Times New Roman"/>
                <w:kern w:val="0"/>
                <w:sz w:val="22"/>
                <w:szCs w:val="22"/>
                <w:lang w:val="en-GB"/>
                <w14:ligatures w14:val="none"/>
              </w:rPr>
              <w:tab/>
              <w:t>The DB shall be appointed within 60 days after signature by both parties of the Contract Agreement PCC 46.1</w:t>
            </w:r>
          </w:p>
          <w:p w14:paraId="6DACB4FB" w14:textId="77777777" w:rsidR="00EA379C" w:rsidRPr="00EA379C" w:rsidRDefault="00EA379C" w:rsidP="00EA379C">
            <w:pPr>
              <w:spacing w:after="120" w:line="240" w:lineRule="auto"/>
              <w:ind w:left="2146" w:hanging="1073"/>
              <w:rPr>
                <w:rFonts w:ascii="Times New Roman" w:eastAsia="Times New Roman" w:hAnsi="Times New Roman" w:cs="Times New Roman"/>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The DB shall be: One (1) member.</w:t>
            </w:r>
          </w:p>
          <w:p w14:paraId="15A7EC09" w14:textId="77777777" w:rsidR="00EA379C" w:rsidRPr="00EA379C" w:rsidRDefault="00EA379C" w:rsidP="00EA379C">
            <w:pPr>
              <w:spacing w:after="120" w:line="240" w:lineRule="auto"/>
              <w:ind w:left="1073" w:hanging="1073"/>
              <w:rPr>
                <w:rFonts w:ascii="Times New Roman" w:eastAsia="Times New Roman" w:hAnsi="Times New Roman" w:cs="Times New Roman"/>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PCC 46.1</w:t>
            </w:r>
            <w:r w:rsidRPr="00EA379C">
              <w:rPr>
                <w:rFonts w:ascii="Times New Roman" w:eastAsia="Times New Roman" w:hAnsi="Times New Roman" w:cs="Times New Roman"/>
                <w:kern w:val="0"/>
                <w:sz w:val="22"/>
                <w:szCs w:val="22"/>
                <w:lang w:val="en-GB"/>
                <w14:ligatures w14:val="none"/>
              </w:rPr>
              <w:tab/>
              <w:t xml:space="preserve">List of potential DB members:  </w:t>
            </w:r>
          </w:p>
          <w:p w14:paraId="6616D508" w14:textId="3E52CE04"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 xml:space="preserve">Proposed by Employer: </w:t>
            </w:r>
          </w:p>
          <w:p w14:paraId="14F783DA" w14:textId="77777777"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i/>
                <w:kern w:val="0"/>
                <w:sz w:val="22"/>
                <w:szCs w:val="22"/>
                <w:lang w:val="en-GB"/>
                <w14:ligatures w14:val="none"/>
              </w:rPr>
              <w:t>1._____________________</w:t>
            </w:r>
          </w:p>
          <w:p w14:paraId="768A03E8" w14:textId="77777777"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i/>
                <w:kern w:val="0"/>
                <w:sz w:val="22"/>
                <w:szCs w:val="22"/>
                <w:lang w:val="en-GB"/>
                <w14:ligatures w14:val="none"/>
              </w:rPr>
              <w:t>2.______________________</w:t>
            </w:r>
          </w:p>
          <w:p w14:paraId="27C4C096" w14:textId="77777777"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i/>
                <w:kern w:val="0"/>
                <w:sz w:val="22"/>
                <w:szCs w:val="22"/>
                <w:lang w:val="en-GB"/>
                <w14:ligatures w14:val="none"/>
              </w:rPr>
              <w:t>3</w:t>
            </w:r>
            <w:r w:rsidRPr="00EA379C">
              <w:rPr>
                <w:rFonts w:ascii="Times New Roman" w:eastAsia="Times New Roman" w:hAnsi="Times New Roman" w:cs="Times New Roman"/>
                <w:i/>
                <w:kern w:val="0"/>
                <w:sz w:val="22"/>
                <w:szCs w:val="22"/>
                <w:u w:val="single"/>
                <w:lang w:val="en-GB"/>
                <w14:ligatures w14:val="none"/>
              </w:rPr>
              <w:t>.______________________</w:t>
            </w:r>
          </w:p>
          <w:p w14:paraId="421D0426" w14:textId="77777777" w:rsidR="00EA379C" w:rsidRPr="00EA379C" w:rsidRDefault="00EA379C" w:rsidP="00EA379C">
            <w:pPr>
              <w:spacing w:before="120" w:after="120"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 xml:space="preserve">Proposed by Contractor </w:t>
            </w:r>
            <w:r w:rsidRPr="00EA379C">
              <w:rPr>
                <w:rFonts w:ascii="Times New Roman" w:eastAsia="Times New Roman" w:hAnsi="Times New Roman" w:cs="Times New Roman"/>
                <w:i/>
                <w:kern w:val="0"/>
                <w:sz w:val="22"/>
                <w:szCs w:val="22"/>
                <w:lang w:val="en-GB"/>
                <w14:ligatures w14:val="none"/>
              </w:rPr>
              <w:t>[Attach CVs to the Contract]</w:t>
            </w:r>
          </w:p>
          <w:p w14:paraId="6E34EE7C" w14:textId="77777777"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i/>
                <w:kern w:val="0"/>
                <w:sz w:val="22"/>
                <w:szCs w:val="22"/>
                <w:lang w:val="en-GB"/>
                <w14:ligatures w14:val="none"/>
              </w:rPr>
              <w:t>1.________________________</w:t>
            </w:r>
          </w:p>
          <w:p w14:paraId="7FADEC3A" w14:textId="77777777"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i/>
                <w:kern w:val="0"/>
                <w:sz w:val="22"/>
                <w:szCs w:val="22"/>
                <w:lang w:val="en-GB"/>
                <w14:ligatures w14:val="none"/>
              </w:rPr>
              <w:t>2._________________________</w:t>
            </w:r>
          </w:p>
          <w:p w14:paraId="4E4C5D8A" w14:textId="77777777" w:rsidR="00EA379C" w:rsidRPr="00EA379C" w:rsidRDefault="00EA379C" w:rsidP="00EA379C">
            <w:pPr>
              <w:spacing w:line="240" w:lineRule="auto"/>
              <w:ind w:left="1150"/>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i/>
                <w:kern w:val="0"/>
                <w:sz w:val="22"/>
                <w:szCs w:val="22"/>
                <w:lang w:val="en-GB"/>
                <w14:ligatures w14:val="none"/>
              </w:rPr>
              <w:lastRenderedPageBreak/>
              <w:t>3._________________________</w:t>
            </w:r>
          </w:p>
          <w:p w14:paraId="62AD4355" w14:textId="77777777" w:rsidR="00EA379C" w:rsidRPr="00EA379C" w:rsidRDefault="00EA379C" w:rsidP="00EA379C">
            <w:pPr>
              <w:spacing w:after="120" w:line="240" w:lineRule="auto"/>
              <w:ind w:left="1073" w:hanging="1073"/>
              <w:rPr>
                <w:rFonts w:ascii="Times New Roman" w:eastAsia="Times New Roman" w:hAnsi="Times New Roman" w:cs="Times New Roman"/>
                <w:b/>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PCC 46.2</w:t>
            </w:r>
            <w:r w:rsidRPr="00EA379C">
              <w:rPr>
                <w:rFonts w:ascii="Times New Roman" w:eastAsia="Times New Roman" w:hAnsi="Times New Roman" w:cs="Times New Roman"/>
                <w:kern w:val="0"/>
                <w:sz w:val="22"/>
                <w:szCs w:val="22"/>
                <w:lang w:val="en-GB"/>
                <w14:ligatures w14:val="none"/>
              </w:rPr>
              <w:tab/>
              <w:t xml:space="preserve">Appointment (if not agreed) to be made by: </w:t>
            </w:r>
            <w:r w:rsidRPr="00EA379C">
              <w:rPr>
                <w:rFonts w:ascii="Times New Roman" w:eastAsia="Times New Roman" w:hAnsi="Times New Roman" w:cs="Times New Roman"/>
                <w:b/>
                <w:kern w:val="0"/>
                <w:sz w:val="22"/>
                <w:szCs w:val="22"/>
                <w:lang w:val="en-GB"/>
                <w14:ligatures w14:val="none"/>
              </w:rPr>
              <w:t>East African Court of Justice Arbitration</w:t>
            </w:r>
          </w:p>
          <w:p w14:paraId="2BFD09AB" w14:textId="77777777" w:rsidR="00EA379C" w:rsidRPr="00EA379C" w:rsidRDefault="00EA379C" w:rsidP="00EA379C">
            <w:pPr>
              <w:spacing w:after="120" w:line="240" w:lineRule="auto"/>
              <w:ind w:left="1073" w:hanging="1073"/>
              <w:rPr>
                <w:rFonts w:ascii="Times New Roman" w:eastAsia="Times New Roman" w:hAnsi="Times New Roman" w:cs="Times New Roman"/>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 xml:space="preserve">PCC 46.5 </w:t>
            </w:r>
            <w:r w:rsidRPr="00EA379C">
              <w:rPr>
                <w:rFonts w:ascii="Times New Roman" w:eastAsia="Times New Roman" w:hAnsi="Times New Roman" w:cs="Times New Roman"/>
                <w:kern w:val="0"/>
                <w:sz w:val="22"/>
                <w:szCs w:val="22"/>
                <w:lang w:val="en-GB"/>
                <w14:ligatures w14:val="none"/>
              </w:rPr>
              <w:tab/>
              <w:t xml:space="preserve">Procedure to settle disputes in respect of DB’s decisions: </w:t>
            </w:r>
            <w:r w:rsidRPr="00EA379C">
              <w:rPr>
                <w:rFonts w:ascii="Times New Roman" w:eastAsia="Times New Roman" w:hAnsi="Times New Roman" w:cs="Times New Roman"/>
                <w:i/>
                <w:kern w:val="0"/>
                <w:sz w:val="22"/>
                <w:szCs w:val="22"/>
                <w:lang w:val="en-GB"/>
                <w14:ligatures w14:val="none"/>
              </w:rPr>
              <w:t>_________________</w:t>
            </w:r>
          </w:p>
          <w:p w14:paraId="2568AD47" w14:textId="77777777" w:rsidR="00EA379C" w:rsidRPr="00EA379C" w:rsidRDefault="00EA379C" w:rsidP="00EA379C">
            <w:pPr>
              <w:spacing w:after="120" w:line="240" w:lineRule="auto"/>
              <w:rPr>
                <w:rFonts w:ascii="Times New Roman" w:eastAsia="Times New Roman" w:hAnsi="Times New Roman" w:cs="Times New Roman"/>
                <w:b/>
                <w:kern w:val="0"/>
                <w:sz w:val="22"/>
                <w:szCs w:val="22"/>
                <w:lang w:val="en-GB"/>
                <w14:ligatures w14:val="none"/>
              </w:rPr>
            </w:pPr>
            <w:r w:rsidRPr="00EA379C">
              <w:rPr>
                <w:rFonts w:ascii="Times New Roman" w:eastAsia="Times New Roman" w:hAnsi="Times New Roman" w:cs="Times New Roman"/>
                <w:b/>
                <w:kern w:val="0"/>
                <w:sz w:val="22"/>
                <w:szCs w:val="22"/>
                <w:lang w:val="en-GB"/>
                <w14:ligatures w14:val="none"/>
              </w:rPr>
              <w:t>Rules of arbitration</w:t>
            </w:r>
          </w:p>
          <w:p w14:paraId="3BCC538F" w14:textId="77777777" w:rsidR="00EA379C" w:rsidRPr="00EA379C" w:rsidRDefault="00EA379C" w:rsidP="00EA379C">
            <w:pPr>
              <w:tabs>
                <w:tab w:val="right" w:pos="4860"/>
              </w:tabs>
              <w:spacing w:before="80" w:after="80" w:line="240" w:lineRule="auto"/>
              <w:rPr>
                <w:rFonts w:ascii="Times New Roman" w:eastAsia="Times New Roman" w:hAnsi="Times New Roman" w:cs="Times New Roman"/>
                <w:color w:val="000000"/>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 xml:space="preserve">GCC Sub-Clause 46.5(a) </w:t>
            </w:r>
            <w:r w:rsidRPr="00EA379C">
              <w:rPr>
                <w:rFonts w:ascii="Times New Roman" w:eastAsia="Times New Roman" w:hAnsi="Times New Roman" w:cs="Times New Roman"/>
                <w:i/>
                <w:color w:val="000000"/>
                <w:kern w:val="0"/>
                <w:sz w:val="22"/>
                <w:szCs w:val="22"/>
                <w:lang w:val="en-GB"/>
                <w14:ligatures w14:val="none"/>
              </w:rPr>
              <w:t>shall apply</w:t>
            </w:r>
            <w:r w:rsidRPr="00EA379C">
              <w:rPr>
                <w:rFonts w:ascii="Times New Roman" w:eastAsia="Times New Roman" w:hAnsi="Times New Roman" w:cs="Times New Roman"/>
                <w:color w:val="000000"/>
                <w:kern w:val="0"/>
                <w:sz w:val="22"/>
                <w:szCs w:val="22"/>
                <w:lang w:val="en-GB"/>
                <w14:ligatures w14:val="none"/>
              </w:rPr>
              <w:t xml:space="preserve">. </w:t>
            </w:r>
          </w:p>
          <w:p w14:paraId="28AE7BD4" w14:textId="77777777" w:rsidR="00EA379C" w:rsidRPr="00EA379C" w:rsidRDefault="00EA379C" w:rsidP="00EA379C">
            <w:pPr>
              <w:spacing w:after="240" w:line="240" w:lineRule="auto"/>
              <w:rPr>
                <w:rFonts w:ascii="Times New Roman" w:eastAsia="Times New Roman" w:hAnsi="Times New Roman" w:cs="Times New Roman"/>
                <w:i/>
                <w:kern w:val="0"/>
                <w:sz w:val="22"/>
                <w:szCs w:val="22"/>
                <w:lang w:val="en-GB"/>
                <w14:ligatures w14:val="none"/>
              </w:rPr>
            </w:pPr>
            <w:r w:rsidRPr="00EA379C">
              <w:rPr>
                <w:rFonts w:ascii="Times New Roman" w:eastAsia="Times New Roman" w:hAnsi="Times New Roman" w:cs="Times New Roman"/>
                <w:kern w:val="0"/>
                <w:sz w:val="22"/>
                <w:szCs w:val="22"/>
                <w:lang w:val="en-GB"/>
                <w14:ligatures w14:val="none"/>
              </w:rPr>
              <w:t xml:space="preserve">GCC Sub-Clause 46.5 (b): </w:t>
            </w:r>
            <w:r w:rsidRPr="00EA379C">
              <w:rPr>
                <w:rFonts w:ascii="Times New Roman" w:eastAsia="Times New Roman" w:hAnsi="Times New Roman" w:cs="Times New Roman"/>
                <w:i/>
                <w:kern w:val="0"/>
                <w:sz w:val="22"/>
                <w:szCs w:val="22"/>
                <w:lang w:val="en-GB"/>
                <w14:ligatures w14:val="none"/>
              </w:rPr>
              <w:t>shall apply.</w:t>
            </w:r>
          </w:p>
          <w:p w14:paraId="780C5033" w14:textId="48D1368D" w:rsidR="008A73FF" w:rsidRPr="00166F92" w:rsidRDefault="00EA379C" w:rsidP="00EA379C">
            <w:r w:rsidRPr="00EA379C">
              <w:rPr>
                <w:rFonts w:ascii="Times New Roman" w:eastAsia="Times New Roman" w:hAnsi="Times New Roman" w:cs="Times New Roman"/>
                <w:i/>
                <w:kern w:val="0"/>
                <w:sz w:val="22"/>
                <w:szCs w:val="22"/>
                <w:lang w:val="en-GB"/>
                <w14:ligatures w14:val="none"/>
              </w:rPr>
              <w:t>Place of arbitration if GCC Sub-Clause 46.5 (a) applies]: to be agreed between Employer and the contractor</w:t>
            </w:r>
          </w:p>
        </w:tc>
      </w:tr>
      <w:tr w:rsidR="008A73FF" w14:paraId="042C67BC" w14:textId="77777777" w:rsidTr="248FE7B3">
        <w:tc>
          <w:tcPr>
            <w:tcW w:w="2065" w:type="dxa"/>
          </w:tcPr>
          <w:p w14:paraId="744C1E43" w14:textId="2031D27C" w:rsidR="008A73FF" w:rsidRDefault="008A73FF" w:rsidP="008A73FF">
            <w:pPr>
              <w:pStyle w:val="S8Header1"/>
            </w:pPr>
            <w:r>
              <w:lastRenderedPageBreak/>
              <w:t xml:space="preserve">PCC 47. </w:t>
            </w:r>
          </w:p>
        </w:tc>
        <w:tc>
          <w:tcPr>
            <w:tcW w:w="6925" w:type="dxa"/>
          </w:tcPr>
          <w:p w14:paraId="1FF28587" w14:textId="1A9CE621" w:rsidR="008A73FF" w:rsidRDefault="00EA379C" w:rsidP="008A73FF">
            <w:r>
              <w:rPr>
                <w:rFonts w:ascii="Times New Roman" w:eastAsia="Times New Roman" w:hAnsi="Times New Roman" w:cs="Times New Roman"/>
              </w:rPr>
              <w:t xml:space="preserve">PCC 47.1- Cyber Security </w:t>
            </w:r>
            <w:r>
              <w:rPr>
                <w:rFonts w:ascii="Times New Roman" w:eastAsia="Times New Roman" w:hAnsi="Times New Roman" w:cs="Times New Roman"/>
                <w:i/>
              </w:rPr>
              <w:t>applies” Not Applicable</w:t>
            </w:r>
          </w:p>
        </w:tc>
      </w:tr>
    </w:tbl>
    <w:p w14:paraId="384A0887" w14:textId="77777777" w:rsidR="00AD6C1F" w:rsidRPr="00166F92" w:rsidRDefault="00AD6C1F" w:rsidP="001D5093">
      <w:pPr>
        <w:pStyle w:val="S8Header1"/>
      </w:pPr>
      <w:bookmarkStart w:id="1223" w:name="_Toc125951195"/>
    </w:p>
    <w:bookmarkEnd w:id="1011"/>
    <w:bookmarkEnd w:id="1012"/>
    <w:bookmarkEnd w:id="1013"/>
    <w:bookmarkEnd w:id="1223"/>
    <w:p w14:paraId="0B35E429" w14:textId="77777777" w:rsidR="005C1A7B" w:rsidRPr="00166F92" w:rsidRDefault="005C1A7B" w:rsidP="001D5093">
      <w:pPr>
        <w:spacing w:after="200"/>
        <w:ind w:left="1620" w:hanging="1073"/>
        <w:sectPr w:rsidR="005C1A7B" w:rsidRPr="00166F92" w:rsidSect="005C38A4">
          <w:headerReference w:type="even" r:id="rId131"/>
          <w:headerReference w:type="default" r:id="rId132"/>
          <w:footerReference w:type="even" r:id="rId133"/>
          <w:footerReference w:type="default" r:id="rId134"/>
          <w:headerReference w:type="first" r:id="rId135"/>
          <w:footerReference w:type="first" r:id="rId136"/>
          <w:type w:val="oddPage"/>
          <w:pgSz w:w="12240" w:h="15840" w:code="1"/>
          <w:pgMar w:top="1440" w:right="1440"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5B4A5F" w:rsidRPr="00166F92" w14:paraId="6EC47466" w14:textId="77777777" w:rsidTr="00F35BE0">
        <w:trPr>
          <w:trHeight w:val="1840"/>
        </w:trPr>
        <w:tc>
          <w:tcPr>
            <w:tcW w:w="9198" w:type="dxa"/>
            <w:tcBorders>
              <w:top w:val="nil"/>
              <w:left w:val="nil"/>
              <w:bottom w:val="nil"/>
              <w:right w:val="nil"/>
            </w:tcBorders>
            <w:vAlign w:val="center"/>
          </w:tcPr>
          <w:p w14:paraId="2D7EA674" w14:textId="77777777" w:rsidR="005B4A5F" w:rsidRPr="00166F92" w:rsidRDefault="005B4A5F" w:rsidP="001D5093">
            <w:pPr>
              <w:pStyle w:val="SectionHeadings"/>
            </w:pPr>
            <w:bookmarkStart w:id="1224" w:name="_Hlt125777494"/>
            <w:bookmarkStart w:id="1225" w:name="_Hlt158620851"/>
            <w:bookmarkStart w:id="1226" w:name="_Hlt197841016"/>
            <w:bookmarkStart w:id="1227" w:name="_Toc433184873"/>
            <w:bookmarkStart w:id="1228" w:name="_Toc41971250"/>
            <w:bookmarkStart w:id="1229" w:name="_Toc125954075"/>
            <w:bookmarkStart w:id="1230" w:name="_Toc197840930"/>
            <w:bookmarkStart w:id="1231" w:name="_Toc135149939"/>
            <w:bookmarkEnd w:id="1224"/>
            <w:bookmarkEnd w:id="1225"/>
            <w:bookmarkEnd w:id="1226"/>
            <w:r w:rsidRPr="00166F92">
              <w:lastRenderedPageBreak/>
              <w:t>Section</w:t>
            </w:r>
            <w:r w:rsidR="007E703B" w:rsidRPr="00166F92">
              <w:t xml:space="preserve"> </w:t>
            </w:r>
            <w:r w:rsidRPr="00166F92">
              <w:t>X</w:t>
            </w:r>
            <w:r w:rsidR="007E703B" w:rsidRPr="00166F92">
              <w:t xml:space="preserve"> </w:t>
            </w:r>
            <w:r w:rsidRPr="00166F92">
              <w:t>-</w:t>
            </w:r>
            <w:r w:rsidR="007E703B" w:rsidRPr="00166F92">
              <w:t xml:space="preserve"> </w:t>
            </w:r>
            <w:r w:rsidRPr="00166F92">
              <w:t>Con</w:t>
            </w:r>
            <w:bookmarkStart w:id="1232" w:name="_Hlt271101408"/>
            <w:bookmarkEnd w:id="1232"/>
            <w:r w:rsidRPr="00166F92">
              <w:t>tract</w:t>
            </w:r>
            <w:r w:rsidR="007E703B" w:rsidRPr="00166F92">
              <w:t xml:space="preserve"> </w:t>
            </w:r>
            <w:r w:rsidRPr="00166F92">
              <w:t>Forms</w:t>
            </w:r>
            <w:bookmarkEnd w:id="1227"/>
            <w:bookmarkEnd w:id="1228"/>
            <w:bookmarkEnd w:id="1229"/>
            <w:bookmarkEnd w:id="1230"/>
            <w:bookmarkEnd w:id="1231"/>
          </w:p>
        </w:tc>
      </w:tr>
    </w:tbl>
    <w:p w14:paraId="01B2591B" w14:textId="77777777" w:rsidR="005C1A7B" w:rsidRPr="00166F92" w:rsidRDefault="005C1A7B" w:rsidP="001D5093">
      <w:pPr>
        <w:tabs>
          <w:tab w:val="right" w:leader="underscore" w:pos="9504"/>
        </w:tabs>
        <w:spacing w:before="120" w:after="120"/>
        <w:jc w:val="center"/>
        <w:outlineLvl w:val="1"/>
        <w:rPr>
          <w:b/>
          <w:sz w:val="32"/>
        </w:rPr>
      </w:pPr>
      <w:r w:rsidRPr="00166F92">
        <w:rPr>
          <w:b/>
          <w:sz w:val="32"/>
        </w:rPr>
        <w:t>Table</w:t>
      </w:r>
      <w:r w:rsidR="007E703B" w:rsidRPr="00166F92">
        <w:rPr>
          <w:b/>
          <w:sz w:val="32"/>
        </w:rPr>
        <w:t xml:space="preserve"> </w:t>
      </w:r>
      <w:r w:rsidRPr="00166F92">
        <w:rPr>
          <w:b/>
          <w:sz w:val="32"/>
        </w:rPr>
        <w:t>of</w:t>
      </w:r>
      <w:r w:rsidR="007E703B" w:rsidRPr="00166F92">
        <w:rPr>
          <w:b/>
          <w:sz w:val="32"/>
        </w:rPr>
        <w:t xml:space="preserve"> </w:t>
      </w:r>
      <w:r w:rsidRPr="00166F92">
        <w:rPr>
          <w:b/>
          <w:sz w:val="32"/>
        </w:rPr>
        <w:t>Forms</w:t>
      </w:r>
    </w:p>
    <w:p w14:paraId="0074A341" w14:textId="20852BF9" w:rsidR="00EE77CD" w:rsidRDefault="006A7A5A">
      <w:pPr>
        <w:pStyle w:val="TOC1"/>
        <w:rPr>
          <w:rFonts w:eastAsiaTheme="minorEastAsia"/>
          <w:b w:val="0"/>
          <w:iCs w:val="0"/>
          <w:sz w:val="22"/>
          <w:szCs w:val="22"/>
        </w:rPr>
      </w:pPr>
      <w:r w:rsidRPr="00166F92">
        <w:fldChar w:fldCharType="begin"/>
      </w:r>
      <w:r w:rsidR="005C1A7B" w:rsidRPr="00166F92">
        <w:instrText xml:space="preserve"> TOC \h \z \t "S9 Header,1,S9 - appx,2" </w:instrText>
      </w:r>
      <w:r w:rsidRPr="00166F92">
        <w:fldChar w:fldCharType="separate"/>
      </w:r>
      <w:hyperlink w:anchor="_Toc135041988" w:history="1">
        <w:r w:rsidR="00EE77CD" w:rsidRPr="007F41C1">
          <w:rPr>
            <w:rStyle w:val="Hyperlink"/>
          </w:rPr>
          <w:t>Notification of Intention to Award</w:t>
        </w:r>
        <w:r w:rsidR="00EE77CD">
          <w:rPr>
            <w:webHidden/>
          </w:rPr>
          <w:tab/>
        </w:r>
        <w:r w:rsidR="00EE77CD">
          <w:rPr>
            <w:webHidden/>
          </w:rPr>
          <w:fldChar w:fldCharType="begin"/>
        </w:r>
        <w:r w:rsidR="00EE77CD">
          <w:rPr>
            <w:webHidden/>
          </w:rPr>
          <w:instrText xml:space="preserve"> PAGEREF _Toc135041988 \h </w:instrText>
        </w:r>
        <w:r w:rsidR="00EE77CD">
          <w:rPr>
            <w:webHidden/>
          </w:rPr>
        </w:r>
        <w:r w:rsidR="00EE77CD">
          <w:rPr>
            <w:webHidden/>
          </w:rPr>
          <w:fldChar w:fldCharType="separate"/>
        </w:r>
        <w:r w:rsidR="00FA20A1">
          <w:rPr>
            <w:webHidden/>
          </w:rPr>
          <w:t>298</w:t>
        </w:r>
        <w:r w:rsidR="00EE77CD">
          <w:rPr>
            <w:webHidden/>
          </w:rPr>
          <w:fldChar w:fldCharType="end"/>
        </w:r>
      </w:hyperlink>
    </w:p>
    <w:p w14:paraId="15A7A120" w14:textId="1333242D" w:rsidR="00EE77CD" w:rsidRDefault="00EE77CD">
      <w:pPr>
        <w:pStyle w:val="TOC1"/>
        <w:rPr>
          <w:rFonts w:eastAsiaTheme="minorEastAsia"/>
          <w:b w:val="0"/>
          <w:iCs w:val="0"/>
          <w:sz w:val="22"/>
          <w:szCs w:val="22"/>
        </w:rPr>
      </w:pPr>
      <w:hyperlink w:anchor="_Toc135041989" w:history="1">
        <w:r w:rsidRPr="007F41C1">
          <w:rPr>
            <w:rStyle w:val="Hyperlink"/>
          </w:rPr>
          <w:t>Letter of Acceptance</w:t>
        </w:r>
        <w:r>
          <w:rPr>
            <w:webHidden/>
          </w:rPr>
          <w:tab/>
        </w:r>
        <w:r>
          <w:rPr>
            <w:webHidden/>
          </w:rPr>
          <w:fldChar w:fldCharType="begin"/>
        </w:r>
        <w:r>
          <w:rPr>
            <w:webHidden/>
          </w:rPr>
          <w:instrText xml:space="preserve"> PAGEREF _Toc135041989 \h </w:instrText>
        </w:r>
        <w:r>
          <w:rPr>
            <w:webHidden/>
          </w:rPr>
        </w:r>
        <w:r>
          <w:rPr>
            <w:webHidden/>
          </w:rPr>
          <w:fldChar w:fldCharType="separate"/>
        </w:r>
        <w:r w:rsidR="00FA20A1">
          <w:rPr>
            <w:webHidden/>
          </w:rPr>
          <w:t>305</w:t>
        </w:r>
        <w:r>
          <w:rPr>
            <w:webHidden/>
          </w:rPr>
          <w:fldChar w:fldCharType="end"/>
        </w:r>
      </w:hyperlink>
    </w:p>
    <w:p w14:paraId="5ADCF80E" w14:textId="66A492B4" w:rsidR="00EE77CD" w:rsidRDefault="00EE77CD">
      <w:pPr>
        <w:pStyle w:val="TOC1"/>
        <w:rPr>
          <w:rFonts w:eastAsiaTheme="minorEastAsia"/>
          <w:b w:val="0"/>
          <w:iCs w:val="0"/>
          <w:sz w:val="22"/>
          <w:szCs w:val="22"/>
        </w:rPr>
      </w:pPr>
      <w:hyperlink w:anchor="_Toc135041990" w:history="1">
        <w:r w:rsidRPr="007F41C1">
          <w:rPr>
            <w:rStyle w:val="Hyperlink"/>
          </w:rPr>
          <w:t>Contract Agreement</w:t>
        </w:r>
        <w:r>
          <w:rPr>
            <w:webHidden/>
          </w:rPr>
          <w:tab/>
        </w:r>
        <w:r>
          <w:rPr>
            <w:webHidden/>
          </w:rPr>
          <w:fldChar w:fldCharType="begin"/>
        </w:r>
        <w:r>
          <w:rPr>
            <w:webHidden/>
          </w:rPr>
          <w:instrText xml:space="preserve"> PAGEREF _Toc135041990 \h </w:instrText>
        </w:r>
        <w:r>
          <w:rPr>
            <w:webHidden/>
          </w:rPr>
        </w:r>
        <w:r>
          <w:rPr>
            <w:webHidden/>
          </w:rPr>
          <w:fldChar w:fldCharType="separate"/>
        </w:r>
        <w:r w:rsidR="00FA20A1">
          <w:rPr>
            <w:webHidden/>
          </w:rPr>
          <w:t>306</w:t>
        </w:r>
        <w:r>
          <w:rPr>
            <w:webHidden/>
          </w:rPr>
          <w:fldChar w:fldCharType="end"/>
        </w:r>
      </w:hyperlink>
    </w:p>
    <w:p w14:paraId="6A25159A" w14:textId="6EB0C6F2" w:rsidR="00EE77CD" w:rsidRDefault="00EE77CD">
      <w:pPr>
        <w:pStyle w:val="TOC2"/>
        <w:rPr>
          <w:rFonts w:eastAsiaTheme="minorEastAsia"/>
          <w:noProof/>
          <w:sz w:val="22"/>
        </w:rPr>
      </w:pPr>
      <w:hyperlink w:anchor="_Toc135041991" w:history="1">
        <w:r w:rsidRPr="007F41C1">
          <w:rPr>
            <w:rStyle w:val="Hyperlink"/>
            <w:noProof/>
          </w:rPr>
          <w:t>Appendix 1.  Terms and Procedures of Payment</w:t>
        </w:r>
        <w:r>
          <w:rPr>
            <w:noProof/>
            <w:webHidden/>
          </w:rPr>
          <w:tab/>
        </w:r>
        <w:r>
          <w:rPr>
            <w:noProof/>
            <w:webHidden/>
          </w:rPr>
          <w:fldChar w:fldCharType="begin"/>
        </w:r>
        <w:r>
          <w:rPr>
            <w:noProof/>
            <w:webHidden/>
          </w:rPr>
          <w:instrText xml:space="preserve"> PAGEREF _Toc135041991 \h </w:instrText>
        </w:r>
        <w:r>
          <w:rPr>
            <w:noProof/>
            <w:webHidden/>
          </w:rPr>
        </w:r>
        <w:r>
          <w:rPr>
            <w:noProof/>
            <w:webHidden/>
          </w:rPr>
          <w:fldChar w:fldCharType="separate"/>
        </w:r>
        <w:r w:rsidR="00FA20A1">
          <w:rPr>
            <w:noProof/>
            <w:webHidden/>
          </w:rPr>
          <w:t>310</w:t>
        </w:r>
        <w:r>
          <w:rPr>
            <w:noProof/>
            <w:webHidden/>
          </w:rPr>
          <w:fldChar w:fldCharType="end"/>
        </w:r>
      </w:hyperlink>
    </w:p>
    <w:p w14:paraId="2BBA954E" w14:textId="052185ED" w:rsidR="00EE77CD" w:rsidRDefault="00EE77CD">
      <w:pPr>
        <w:pStyle w:val="TOC2"/>
        <w:rPr>
          <w:rFonts w:eastAsiaTheme="minorEastAsia"/>
          <w:noProof/>
          <w:sz w:val="22"/>
        </w:rPr>
      </w:pPr>
      <w:hyperlink w:anchor="_Toc135041992" w:history="1">
        <w:r w:rsidRPr="007F41C1">
          <w:rPr>
            <w:rStyle w:val="Hyperlink"/>
            <w:noProof/>
          </w:rPr>
          <w:t>Appendix 2.  Price Adjustment</w:t>
        </w:r>
        <w:r>
          <w:rPr>
            <w:noProof/>
            <w:webHidden/>
          </w:rPr>
          <w:tab/>
        </w:r>
        <w:r>
          <w:rPr>
            <w:noProof/>
            <w:webHidden/>
          </w:rPr>
          <w:fldChar w:fldCharType="begin"/>
        </w:r>
        <w:r>
          <w:rPr>
            <w:noProof/>
            <w:webHidden/>
          </w:rPr>
          <w:instrText xml:space="preserve"> PAGEREF _Toc135041992 \h </w:instrText>
        </w:r>
        <w:r>
          <w:rPr>
            <w:noProof/>
            <w:webHidden/>
          </w:rPr>
        </w:r>
        <w:r>
          <w:rPr>
            <w:noProof/>
            <w:webHidden/>
          </w:rPr>
          <w:fldChar w:fldCharType="separate"/>
        </w:r>
        <w:r w:rsidR="00FA20A1">
          <w:rPr>
            <w:noProof/>
            <w:webHidden/>
          </w:rPr>
          <w:t>313</w:t>
        </w:r>
        <w:r>
          <w:rPr>
            <w:noProof/>
            <w:webHidden/>
          </w:rPr>
          <w:fldChar w:fldCharType="end"/>
        </w:r>
      </w:hyperlink>
    </w:p>
    <w:p w14:paraId="2FFE9B71" w14:textId="708C0E4F" w:rsidR="00EE77CD" w:rsidRDefault="00EE77CD">
      <w:pPr>
        <w:pStyle w:val="TOC2"/>
        <w:rPr>
          <w:rFonts w:eastAsiaTheme="minorEastAsia"/>
          <w:noProof/>
          <w:sz w:val="22"/>
        </w:rPr>
      </w:pPr>
      <w:hyperlink w:anchor="_Toc135041993" w:history="1">
        <w:r w:rsidRPr="007F41C1">
          <w:rPr>
            <w:rStyle w:val="Hyperlink"/>
            <w:noProof/>
          </w:rPr>
          <w:t>Appendix 3.  Insurance Requirements</w:t>
        </w:r>
        <w:r>
          <w:rPr>
            <w:noProof/>
            <w:webHidden/>
          </w:rPr>
          <w:tab/>
        </w:r>
        <w:r>
          <w:rPr>
            <w:noProof/>
            <w:webHidden/>
          </w:rPr>
          <w:fldChar w:fldCharType="begin"/>
        </w:r>
        <w:r>
          <w:rPr>
            <w:noProof/>
            <w:webHidden/>
          </w:rPr>
          <w:instrText xml:space="preserve"> PAGEREF _Toc135041993 \h </w:instrText>
        </w:r>
        <w:r>
          <w:rPr>
            <w:noProof/>
            <w:webHidden/>
          </w:rPr>
        </w:r>
        <w:r>
          <w:rPr>
            <w:noProof/>
            <w:webHidden/>
          </w:rPr>
          <w:fldChar w:fldCharType="separate"/>
        </w:r>
        <w:r w:rsidR="00FA20A1">
          <w:rPr>
            <w:noProof/>
            <w:webHidden/>
          </w:rPr>
          <w:t>315</w:t>
        </w:r>
        <w:r>
          <w:rPr>
            <w:noProof/>
            <w:webHidden/>
          </w:rPr>
          <w:fldChar w:fldCharType="end"/>
        </w:r>
      </w:hyperlink>
    </w:p>
    <w:p w14:paraId="559E0A2D" w14:textId="705A2DF6" w:rsidR="00EE77CD" w:rsidRDefault="00EE77CD">
      <w:pPr>
        <w:pStyle w:val="TOC2"/>
        <w:rPr>
          <w:rFonts w:eastAsiaTheme="minorEastAsia"/>
          <w:noProof/>
          <w:sz w:val="22"/>
        </w:rPr>
      </w:pPr>
      <w:hyperlink w:anchor="_Toc135041994" w:history="1">
        <w:r w:rsidRPr="007F41C1">
          <w:rPr>
            <w:rStyle w:val="Hyperlink"/>
            <w:noProof/>
          </w:rPr>
          <w:t>Appendix 4.  Time Schedule</w:t>
        </w:r>
        <w:r>
          <w:rPr>
            <w:noProof/>
            <w:webHidden/>
          </w:rPr>
          <w:tab/>
        </w:r>
        <w:r>
          <w:rPr>
            <w:noProof/>
            <w:webHidden/>
          </w:rPr>
          <w:fldChar w:fldCharType="begin"/>
        </w:r>
        <w:r>
          <w:rPr>
            <w:noProof/>
            <w:webHidden/>
          </w:rPr>
          <w:instrText xml:space="preserve"> PAGEREF _Toc135041994 \h </w:instrText>
        </w:r>
        <w:r>
          <w:rPr>
            <w:noProof/>
            <w:webHidden/>
          </w:rPr>
        </w:r>
        <w:r>
          <w:rPr>
            <w:noProof/>
            <w:webHidden/>
          </w:rPr>
          <w:fldChar w:fldCharType="separate"/>
        </w:r>
        <w:r w:rsidR="00FA20A1">
          <w:rPr>
            <w:noProof/>
            <w:webHidden/>
          </w:rPr>
          <w:t>318</w:t>
        </w:r>
        <w:r>
          <w:rPr>
            <w:noProof/>
            <w:webHidden/>
          </w:rPr>
          <w:fldChar w:fldCharType="end"/>
        </w:r>
      </w:hyperlink>
    </w:p>
    <w:p w14:paraId="2AF94F2B" w14:textId="46C6AB49" w:rsidR="00EE77CD" w:rsidRDefault="00EE77CD">
      <w:pPr>
        <w:pStyle w:val="TOC2"/>
        <w:rPr>
          <w:rFonts w:eastAsiaTheme="minorEastAsia"/>
          <w:noProof/>
          <w:sz w:val="22"/>
        </w:rPr>
      </w:pPr>
      <w:hyperlink w:anchor="_Toc135041995" w:history="1">
        <w:r w:rsidRPr="007F41C1">
          <w:rPr>
            <w:rStyle w:val="Hyperlink"/>
            <w:noProof/>
          </w:rPr>
          <w:t>Appendix 5.  List of Major Items of Plant and Installation Services and List of Approved Subcontractors</w:t>
        </w:r>
        <w:r>
          <w:rPr>
            <w:noProof/>
            <w:webHidden/>
          </w:rPr>
          <w:tab/>
        </w:r>
        <w:r>
          <w:rPr>
            <w:noProof/>
            <w:webHidden/>
          </w:rPr>
          <w:fldChar w:fldCharType="begin"/>
        </w:r>
        <w:r>
          <w:rPr>
            <w:noProof/>
            <w:webHidden/>
          </w:rPr>
          <w:instrText xml:space="preserve"> PAGEREF _Toc135041995 \h </w:instrText>
        </w:r>
        <w:r>
          <w:rPr>
            <w:noProof/>
            <w:webHidden/>
          </w:rPr>
        </w:r>
        <w:r>
          <w:rPr>
            <w:noProof/>
            <w:webHidden/>
          </w:rPr>
          <w:fldChar w:fldCharType="separate"/>
        </w:r>
        <w:r w:rsidR="00FA20A1">
          <w:rPr>
            <w:noProof/>
            <w:webHidden/>
          </w:rPr>
          <w:t>319</w:t>
        </w:r>
        <w:r>
          <w:rPr>
            <w:noProof/>
            <w:webHidden/>
          </w:rPr>
          <w:fldChar w:fldCharType="end"/>
        </w:r>
      </w:hyperlink>
    </w:p>
    <w:p w14:paraId="395EF0E6" w14:textId="6707E09D" w:rsidR="00EE77CD" w:rsidRDefault="00EE77CD">
      <w:pPr>
        <w:pStyle w:val="TOC2"/>
        <w:rPr>
          <w:rFonts w:eastAsiaTheme="minorEastAsia"/>
          <w:noProof/>
          <w:sz w:val="22"/>
        </w:rPr>
      </w:pPr>
      <w:hyperlink w:anchor="_Toc135041996" w:history="1">
        <w:r w:rsidRPr="007F41C1">
          <w:rPr>
            <w:rStyle w:val="Hyperlink"/>
            <w:noProof/>
          </w:rPr>
          <w:t>Appendix 6.  Scope of Works and Supply by the Employer</w:t>
        </w:r>
        <w:r>
          <w:rPr>
            <w:noProof/>
            <w:webHidden/>
          </w:rPr>
          <w:tab/>
        </w:r>
        <w:r>
          <w:rPr>
            <w:noProof/>
            <w:webHidden/>
          </w:rPr>
          <w:fldChar w:fldCharType="begin"/>
        </w:r>
        <w:r>
          <w:rPr>
            <w:noProof/>
            <w:webHidden/>
          </w:rPr>
          <w:instrText xml:space="preserve"> PAGEREF _Toc135041996 \h </w:instrText>
        </w:r>
        <w:r>
          <w:rPr>
            <w:noProof/>
            <w:webHidden/>
          </w:rPr>
        </w:r>
        <w:r>
          <w:rPr>
            <w:noProof/>
            <w:webHidden/>
          </w:rPr>
          <w:fldChar w:fldCharType="separate"/>
        </w:r>
        <w:r w:rsidR="00FA20A1">
          <w:rPr>
            <w:noProof/>
            <w:webHidden/>
          </w:rPr>
          <w:t>320</w:t>
        </w:r>
        <w:r>
          <w:rPr>
            <w:noProof/>
            <w:webHidden/>
          </w:rPr>
          <w:fldChar w:fldCharType="end"/>
        </w:r>
      </w:hyperlink>
    </w:p>
    <w:p w14:paraId="0A4C7DF3" w14:textId="3CC66035" w:rsidR="00EE77CD" w:rsidRDefault="00EE77CD">
      <w:pPr>
        <w:pStyle w:val="TOC2"/>
        <w:rPr>
          <w:rFonts w:eastAsiaTheme="minorEastAsia"/>
          <w:noProof/>
          <w:sz w:val="22"/>
        </w:rPr>
      </w:pPr>
      <w:hyperlink w:anchor="_Toc135041997" w:history="1">
        <w:r w:rsidRPr="007F41C1">
          <w:rPr>
            <w:rStyle w:val="Hyperlink"/>
            <w:noProof/>
          </w:rPr>
          <w:t>Appendix 7.  List of Documents for Approval or Review</w:t>
        </w:r>
        <w:r>
          <w:rPr>
            <w:noProof/>
            <w:webHidden/>
          </w:rPr>
          <w:tab/>
        </w:r>
        <w:r>
          <w:rPr>
            <w:noProof/>
            <w:webHidden/>
          </w:rPr>
          <w:fldChar w:fldCharType="begin"/>
        </w:r>
        <w:r>
          <w:rPr>
            <w:noProof/>
            <w:webHidden/>
          </w:rPr>
          <w:instrText xml:space="preserve"> PAGEREF _Toc135041997 \h </w:instrText>
        </w:r>
        <w:r>
          <w:rPr>
            <w:noProof/>
            <w:webHidden/>
          </w:rPr>
        </w:r>
        <w:r>
          <w:rPr>
            <w:noProof/>
            <w:webHidden/>
          </w:rPr>
          <w:fldChar w:fldCharType="separate"/>
        </w:r>
        <w:r w:rsidR="00FA20A1">
          <w:rPr>
            <w:noProof/>
            <w:webHidden/>
          </w:rPr>
          <w:t>321</w:t>
        </w:r>
        <w:r>
          <w:rPr>
            <w:noProof/>
            <w:webHidden/>
          </w:rPr>
          <w:fldChar w:fldCharType="end"/>
        </w:r>
      </w:hyperlink>
    </w:p>
    <w:p w14:paraId="33889750" w14:textId="6053C6EF" w:rsidR="00EE77CD" w:rsidRDefault="00EE77CD">
      <w:pPr>
        <w:pStyle w:val="TOC2"/>
        <w:rPr>
          <w:rFonts w:eastAsiaTheme="minorEastAsia"/>
          <w:noProof/>
          <w:sz w:val="22"/>
        </w:rPr>
      </w:pPr>
      <w:hyperlink w:anchor="_Toc135041998" w:history="1">
        <w:r w:rsidRPr="007F41C1">
          <w:rPr>
            <w:rStyle w:val="Hyperlink"/>
            <w:noProof/>
          </w:rPr>
          <w:t>Appendix 8.  Functional Guarantees</w:t>
        </w:r>
        <w:r>
          <w:rPr>
            <w:noProof/>
            <w:webHidden/>
          </w:rPr>
          <w:tab/>
        </w:r>
        <w:r>
          <w:rPr>
            <w:noProof/>
            <w:webHidden/>
          </w:rPr>
          <w:fldChar w:fldCharType="begin"/>
        </w:r>
        <w:r>
          <w:rPr>
            <w:noProof/>
            <w:webHidden/>
          </w:rPr>
          <w:instrText xml:space="preserve"> PAGEREF _Toc135041998 \h </w:instrText>
        </w:r>
        <w:r>
          <w:rPr>
            <w:noProof/>
            <w:webHidden/>
          </w:rPr>
        </w:r>
        <w:r>
          <w:rPr>
            <w:noProof/>
            <w:webHidden/>
          </w:rPr>
          <w:fldChar w:fldCharType="separate"/>
        </w:r>
        <w:r w:rsidR="00FA20A1">
          <w:rPr>
            <w:noProof/>
            <w:webHidden/>
          </w:rPr>
          <w:t>322</w:t>
        </w:r>
        <w:r>
          <w:rPr>
            <w:noProof/>
            <w:webHidden/>
          </w:rPr>
          <w:fldChar w:fldCharType="end"/>
        </w:r>
      </w:hyperlink>
    </w:p>
    <w:p w14:paraId="1A21AF35" w14:textId="43A47469" w:rsidR="00EE77CD" w:rsidRDefault="00EE77CD">
      <w:pPr>
        <w:pStyle w:val="TOC1"/>
        <w:rPr>
          <w:rFonts w:eastAsiaTheme="minorEastAsia"/>
          <w:b w:val="0"/>
          <w:iCs w:val="0"/>
          <w:sz w:val="22"/>
          <w:szCs w:val="22"/>
        </w:rPr>
      </w:pPr>
      <w:hyperlink w:anchor="_Toc135041999" w:history="1">
        <w:r w:rsidRPr="007F41C1">
          <w:rPr>
            <w:rStyle w:val="Hyperlink"/>
          </w:rPr>
          <w:t>Performance Security Form– Bank Guarantee</w:t>
        </w:r>
        <w:r>
          <w:rPr>
            <w:webHidden/>
          </w:rPr>
          <w:tab/>
        </w:r>
        <w:r>
          <w:rPr>
            <w:webHidden/>
          </w:rPr>
          <w:fldChar w:fldCharType="begin"/>
        </w:r>
        <w:r>
          <w:rPr>
            <w:webHidden/>
          </w:rPr>
          <w:instrText xml:space="preserve"> PAGEREF _Toc135041999 \h </w:instrText>
        </w:r>
        <w:r>
          <w:rPr>
            <w:webHidden/>
          </w:rPr>
        </w:r>
        <w:r>
          <w:rPr>
            <w:webHidden/>
          </w:rPr>
          <w:fldChar w:fldCharType="separate"/>
        </w:r>
        <w:r w:rsidR="00FA20A1">
          <w:rPr>
            <w:webHidden/>
          </w:rPr>
          <w:t>324</w:t>
        </w:r>
        <w:r>
          <w:rPr>
            <w:webHidden/>
          </w:rPr>
          <w:fldChar w:fldCharType="end"/>
        </w:r>
      </w:hyperlink>
    </w:p>
    <w:p w14:paraId="194B4140" w14:textId="69F5D2EC" w:rsidR="00EE77CD" w:rsidRDefault="00EE77CD">
      <w:pPr>
        <w:pStyle w:val="TOC1"/>
        <w:rPr>
          <w:rFonts w:eastAsiaTheme="minorEastAsia"/>
          <w:b w:val="0"/>
          <w:iCs w:val="0"/>
          <w:sz w:val="22"/>
          <w:szCs w:val="22"/>
        </w:rPr>
      </w:pPr>
      <w:hyperlink w:anchor="_Toc135042000" w:history="1">
        <w:r w:rsidRPr="007F41C1">
          <w:rPr>
            <w:rStyle w:val="Hyperlink"/>
          </w:rPr>
          <w:t>Performance Security Form- Conditional Bank Guarantee</w:t>
        </w:r>
        <w:r>
          <w:rPr>
            <w:webHidden/>
          </w:rPr>
          <w:tab/>
        </w:r>
        <w:r>
          <w:rPr>
            <w:webHidden/>
          </w:rPr>
          <w:fldChar w:fldCharType="begin"/>
        </w:r>
        <w:r>
          <w:rPr>
            <w:webHidden/>
          </w:rPr>
          <w:instrText xml:space="preserve"> PAGEREF _Toc135042000 \h </w:instrText>
        </w:r>
        <w:r>
          <w:rPr>
            <w:webHidden/>
          </w:rPr>
        </w:r>
        <w:r>
          <w:rPr>
            <w:webHidden/>
          </w:rPr>
          <w:fldChar w:fldCharType="separate"/>
        </w:r>
        <w:r w:rsidR="00FA20A1">
          <w:rPr>
            <w:webHidden/>
          </w:rPr>
          <w:t>327</w:t>
        </w:r>
        <w:r>
          <w:rPr>
            <w:webHidden/>
          </w:rPr>
          <w:fldChar w:fldCharType="end"/>
        </w:r>
      </w:hyperlink>
    </w:p>
    <w:p w14:paraId="7712E22E" w14:textId="5122B32F" w:rsidR="00EE77CD" w:rsidRDefault="00EE77CD">
      <w:pPr>
        <w:pStyle w:val="TOC1"/>
        <w:rPr>
          <w:rFonts w:eastAsiaTheme="minorEastAsia"/>
          <w:b w:val="0"/>
          <w:iCs w:val="0"/>
          <w:sz w:val="22"/>
          <w:szCs w:val="22"/>
        </w:rPr>
      </w:pPr>
      <w:hyperlink w:anchor="_Toc135042001" w:history="1">
        <w:r w:rsidRPr="007F41C1">
          <w:rPr>
            <w:rStyle w:val="Hyperlink"/>
          </w:rPr>
          <w:t>Advance Payment Security</w:t>
        </w:r>
        <w:r>
          <w:rPr>
            <w:webHidden/>
          </w:rPr>
          <w:tab/>
        </w:r>
        <w:r>
          <w:rPr>
            <w:webHidden/>
          </w:rPr>
          <w:fldChar w:fldCharType="begin"/>
        </w:r>
        <w:r>
          <w:rPr>
            <w:webHidden/>
          </w:rPr>
          <w:instrText xml:space="preserve"> PAGEREF _Toc135042001 \h </w:instrText>
        </w:r>
        <w:r>
          <w:rPr>
            <w:webHidden/>
          </w:rPr>
        </w:r>
        <w:r>
          <w:rPr>
            <w:webHidden/>
          </w:rPr>
          <w:fldChar w:fldCharType="separate"/>
        </w:r>
        <w:r w:rsidR="00FA20A1">
          <w:rPr>
            <w:webHidden/>
          </w:rPr>
          <w:t>329</w:t>
        </w:r>
        <w:r>
          <w:rPr>
            <w:webHidden/>
          </w:rPr>
          <w:fldChar w:fldCharType="end"/>
        </w:r>
      </w:hyperlink>
    </w:p>
    <w:p w14:paraId="7145F168" w14:textId="2A7BE5D0" w:rsidR="008B286C" w:rsidRPr="00166F92" w:rsidRDefault="006A7A5A" w:rsidP="001D5093">
      <w:pPr>
        <w:widowControl w:val="0"/>
        <w:rPr>
          <w:sz w:val="28"/>
          <w:u w:val="single"/>
        </w:rPr>
      </w:pPr>
      <w:r w:rsidRPr="00166F92">
        <w:rPr>
          <w:sz w:val="28"/>
          <w:u w:val="single"/>
        </w:rPr>
        <w:fldChar w:fldCharType="end"/>
      </w:r>
      <w:bookmarkStart w:id="1233" w:name="_Toc437692907"/>
      <w:r w:rsidR="008B286C" w:rsidRPr="00166F92">
        <w:rPr>
          <w:sz w:val="28"/>
          <w:u w:val="single"/>
        </w:rPr>
        <w:br w:type="page"/>
      </w:r>
    </w:p>
    <w:p w14:paraId="234B284E" w14:textId="77777777" w:rsidR="00C83D5B" w:rsidRPr="00BF5E21" w:rsidRDefault="00C83D5B" w:rsidP="00BF5E21">
      <w:pPr>
        <w:pStyle w:val="S9Header"/>
      </w:pPr>
      <w:bookmarkStart w:id="1234" w:name="_Toc454873451"/>
      <w:bookmarkStart w:id="1235" w:name="_Toc473797916"/>
      <w:bookmarkStart w:id="1236" w:name="_Toc135041988"/>
      <w:bookmarkStart w:id="1237" w:name="_Toc41971555"/>
      <w:bookmarkStart w:id="1238" w:name="_Toc125873872"/>
      <w:bookmarkStart w:id="1239" w:name="_Toc125952755"/>
      <w:r w:rsidRPr="00BF5E21">
        <w:lastRenderedPageBreak/>
        <w:t>Notification of Intention to Award</w:t>
      </w:r>
      <w:bookmarkEnd w:id="1234"/>
      <w:bookmarkEnd w:id="1235"/>
      <w:bookmarkEnd w:id="1236"/>
    </w:p>
    <w:p w14:paraId="15560630" w14:textId="77777777" w:rsidR="00C83D5B" w:rsidRPr="00166F92" w:rsidRDefault="00C83D5B" w:rsidP="00C83D5B">
      <w:pPr>
        <w:spacing w:before="240" w:after="240"/>
        <w:jc w:val="center"/>
        <w:rPr>
          <w:i/>
        </w:rPr>
      </w:pPr>
    </w:p>
    <w:p w14:paraId="20382EB7" w14:textId="6F8B221C" w:rsidR="00C83D5B" w:rsidRPr="00166F92" w:rsidRDefault="00C83D5B" w:rsidP="00C83D5B">
      <w:pPr>
        <w:spacing w:before="240"/>
        <w:rPr>
          <w:b/>
        </w:rPr>
      </w:pPr>
      <w:r w:rsidRPr="00166F92">
        <w:rPr>
          <w:b/>
        </w:rPr>
        <w:t>[</w:t>
      </w:r>
      <w:r w:rsidRPr="00166F92">
        <w:rPr>
          <w:b/>
          <w:i/>
        </w:rPr>
        <w:t>This Notification of Intention to Award shall be sent to each Bidder that submitted a Bid</w:t>
      </w:r>
      <w:r w:rsidR="00046F91">
        <w:rPr>
          <w:b/>
          <w:i/>
        </w:rPr>
        <w:t>,</w:t>
      </w:r>
      <w:r w:rsidR="00046F91" w:rsidRPr="00046F91">
        <w:rPr>
          <w:b/>
          <w:i/>
          <w:iCs/>
          <w:noProof/>
        </w:rPr>
        <w:t xml:space="preserve"> </w:t>
      </w:r>
      <w:r w:rsidR="00046F91" w:rsidRPr="00191C6E">
        <w:rPr>
          <w:b/>
          <w:i/>
          <w:iCs/>
          <w:noProof/>
        </w:rPr>
        <w:t xml:space="preserve">unless the </w:t>
      </w:r>
      <w:r w:rsidR="00046F91">
        <w:rPr>
          <w:b/>
          <w:i/>
          <w:iCs/>
          <w:noProof/>
        </w:rPr>
        <w:t>Bidder</w:t>
      </w:r>
      <w:r w:rsidR="00046F91" w:rsidRPr="00191C6E">
        <w:rPr>
          <w:b/>
          <w:i/>
          <w:iCs/>
          <w:noProof/>
        </w:rPr>
        <w:t xml:space="preserve"> has previously received notice of exclusion from the process at an interim stage of the procurement process</w:t>
      </w:r>
      <w:r w:rsidR="00046F91" w:rsidRPr="00166F92">
        <w:rPr>
          <w:b/>
        </w:rPr>
        <w:t>]</w:t>
      </w:r>
    </w:p>
    <w:p w14:paraId="2664DCB4" w14:textId="77777777" w:rsidR="00C83D5B" w:rsidRPr="00166F92" w:rsidRDefault="00C83D5B" w:rsidP="00C83D5B">
      <w:pPr>
        <w:spacing w:before="240"/>
        <w:rPr>
          <w:b/>
        </w:rPr>
      </w:pPr>
      <w:r w:rsidRPr="00166F92">
        <w:rPr>
          <w:b/>
        </w:rPr>
        <w:t>[</w:t>
      </w:r>
      <w:r w:rsidRPr="00166F92">
        <w:rPr>
          <w:b/>
          <w:i/>
        </w:rPr>
        <w:t>Send this Notification to the Bidder’s Authorized Representative named in the Bidder Information Form</w:t>
      </w:r>
      <w:r w:rsidRPr="00166F92">
        <w:rPr>
          <w:b/>
        </w:rPr>
        <w:t>]</w:t>
      </w:r>
    </w:p>
    <w:p w14:paraId="06739E0A" w14:textId="77777777" w:rsidR="00C83D5B" w:rsidRPr="00166F92" w:rsidRDefault="00C83D5B" w:rsidP="00C83D5B">
      <w:pPr>
        <w:pStyle w:val="Outline"/>
        <w:suppressAutoHyphens/>
        <w:spacing w:before="60" w:after="60"/>
        <w:rPr>
          <w:spacing w:val="-2"/>
          <w:kern w:val="0"/>
        </w:rPr>
      </w:pPr>
      <w:r w:rsidRPr="00166F92">
        <w:t xml:space="preserve">For the attention of </w:t>
      </w:r>
      <w:r w:rsidRPr="00166F92">
        <w:rPr>
          <w:spacing w:val="-2"/>
          <w:kern w:val="0"/>
        </w:rPr>
        <w:t xml:space="preserve">Bidder’s Authorized Representative </w:t>
      </w:r>
    </w:p>
    <w:p w14:paraId="1C82A566" w14:textId="77777777" w:rsidR="00C83D5B" w:rsidRPr="00166F92" w:rsidRDefault="00C83D5B" w:rsidP="00C83D5B">
      <w:pPr>
        <w:pStyle w:val="Outline"/>
        <w:suppressAutoHyphens/>
        <w:spacing w:before="60" w:after="60"/>
        <w:rPr>
          <w:spacing w:val="-2"/>
          <w:kern w:val="0"/>
        </w:rPr>
      </w:pPr>
      <w:r w:rsidRPr="00166F92">
        <w:rPr>
          <w:spacing w:val="-2"/>
          <w:kern w:val="0"/>
        </w:rPr>
        <w:t xml:space="preserve">Name: </w:t>
      </w:r>
      <w:r w:rsidRPr="00166F92">
        <w:rPr>
          <w:i/>
          <w:spacing w:val="-2"/>
          <w:kern w:val="0"/>
        </w:rPr>
        <w:t>[insert Authorized Representative’s name]</w:t>
      </w:r>
    </w:p>
    <w:p w14:paraId="5B1003A2" w14:textId="77777777" w:rsidR="00C83D5B" w:rsidRPr="00166F92" w:rsidRDefault="00C83D5B" w:rsidP="00C83D5B">
      <w:pPr>
        <w:suppressAutoHyphens/>
        <w:spacing w:before="60" w:after="60"/>
        <w:rPr>
          <w:b/>
          <w:spacing w:val="-2"/>
        </w:rPr>
      </w:pPr>
      <w:r w:rsidRPr="00166F92">
        <w:rPr>
          <w:spacing w:val="-2"/>
        </w:rPr>
        <w:t xml:space="preserve">Address: </w:t>
      </w:r>
      <w:r w:rsidRPr="00166F92">
        <w:rPr>
          <w:i/>
          <w:spacing w:val="-2"/>
        </w:rPr>
        <w:t>[insert Authorized Representative’s Address]</w:t>
      </w:r>
    </w:p>
    <w:p w14:paraId="106845EE" w14:textId="77777777" w:rsidR="00C83D5B" w:rsidRPr="00166F92" w:rsidRDefault="00C83D5B" w:rsidP="00C83D5B">
      <w:pPr>
        <w:suppressAutoHyphens/>
        <w:spacing w:before="60" w:after="60"/>
        <w:rPr>
          <w:b/>
          <w:spacing w:val="-2"/>
        </w:rPr>
      </w:pPr>
      <w:r w:rsidRPr="00166F92">
        <w:rPr>
          <w:spacing w:val="-2"/>
        </w:rPr>
        <w:t xml:space="preserve">Telephone/Fax numbers: </w:t>
      </w:r>
      <w:r w:rsidRPr="00166F92">
        <w:rPr>
          <w:i/>
          <w:spacing w:val="-2"/>
        </w:rPr>
        <w:t>[insert Authorized Representative’s telephone/fax numbers]</w:t>
      </w:r>
    </w:p>
    <w:p w14:paraId="0B4F7A67" w14:textId="77777777" w:rsidR="00C83D5B" w:rsidRPr="00166F92" w:rsidRDefault="00C83D5B" w:rsidP="00C83D5B">
      <w:r w:rsidRPr="00166F92">
        <w:rPr>
          <w:spacing w:val="-2"/>
        </w:rPr>
        <w:t xml:space="preserve">Email Address: </w:t>
      </w:r>
      <w:r w:rsidRPr="00166F92">
        <w:rPr>
          <w:i/>
          <w:spacing w:val="-2"/>
        </w:rPr>
        <w:t>[insert Authorized Representative’s email address]</w:t>
      </w:r>
    </w:p>
    <w:p w14:paraId="03178B14" w14:textId="7268DD7C" w:rsidR="00C83D5B" w:rsidRPr="00166F92" w:rsidRDefault="00C83D5B" w:rsidP="00C83D5B">
      <w:pPr>
        <w:spacing w:before="240"/>
        <w:rPr>
          <w:b/>
          <w:i/>
        </w:rPr>
      </w:pPr>
      <w:r w:rsidRPr="00166F92">
        <w:rPr>
          <w:b/>
          <w:i/>
        </w:rPr>
        <w:t xml:space="preserve">[IMPORTANT: insert the date that this Notification is transmitted to </w:t>
      </w:r>
      <w:r w:rsidR="00046F91" w:rsidRPr="00191C6E">
        <w:rPr>
          <w:b/>
          <w:i/>
          <w:noProof/>
        </w:rPr>
        <w:t xml:space="preserve">all participating </w:t>
      </w:r>
      <w:r w:rsidRPr="00166F92">
        <w:rPr>
          <w:b/>
          <w:i/>
        </w:rPr>
        <w:t xml:space="preserve">Bidders. The Notification must be sent to all Bidders simultaneously. This means on the same date and as close to the same time as possible.]  </w:t>
      </w:r>
    </w:p>
    <w:p w14:paraId="393F2095" w14:textId="77777777" w:rsidR="00C83D5B" w:rsidRPr="00166F92" w:rsidRDefault="00C83D5B" w:rsidP="00C83D5B">
      <w:pPr>
        <w:spacing w:after="240"/>
      </w:pPr>
      <w:r w:rsidRPr="00166F92">
        <w:rPr>
          <w:b/>
        </w:rPr>
        <w:t>DATE OF TRANSMISSION</w:t>
      </w:r>
      <w:r w:rsidRPr="00166F92">
        <w:t>: This Notification is sent by: [</w:t>
      </w:r>
      <w:r w:rsidRPr="00166F92">
        <w:rPr>
          <w:i/>
        </w:rPr>
        <w:t>email/fax</w:t>
      </w:r>
      <w:r w:rsidRPr="00166F92">
        <w:t>] on [</w:t>
      </w:r>
      <w:r w:rsidRPr="00166F92">
        <w:rPr>
          <w:i/>
        </w:rPr>
        <w:t>date</w:t>
      </w:r>
      <w:r w:rsidRPr="00166F92">
        <w:t xml:space="preserve">] (local time) </w:t>
      </w:r>
    </w:p>
    <w:p w14:paraId="45D1D550" w14:textId="77777777" w:rsidR="00C83D5B" w:rsidRPr="00166F92" w:rsidRDefault="00C83D5B" w:rsidP="00C83D5B">
      <w:pPr>
        <w:ind w:right="289"/>
        <w:rPr>
          <w:b/>
          <w:bCs/>
          <w:sz w:val="48"/>
          <w:szCs w:val="48"/>
        </w:rPr>
      </w:pPr>
      <w:r w:rsidRPr="00166F92">
        <w:rPr>
          <w:b/>
          <w:bCs/>
          <w:sz w:val="48"/>
          <w:szCs w:val="48"/>
        </w:rPr>
        <w:t>Notification of Intention to Award</w:t>
      </w:r>
    </w:p>
    <w:p w14:paraId="1DF13F19" w14:textId="77777777" w:rsidR="00C83D5B" w:rsidRPr="00166F92" w:rsidRDefault="00C83D5B" w:rsidP="00C83D5B">
      <w:pPr>
        <w:rPr>
          <w:i/>
          <w:color w:val="000000" w:themeColor="text1"/>
        </w:rPr>
      </w:pPr>
      <w:r w:rsidRPr="00166F92">
        <w:rPr>
          <w:b/>
          <w:iCs/>
          <w:color w:val="000000" w:themeColor="text1"/>
        </w:rPr>
        <w:t>Employer</w:t>
      </w:r>
      <w:r w:rsidRPr="00166F92">
        <w:rPr>
          <w:b/>
          <w:color w:val="000000" w:themeColor="text1"/>
        </w:rPr>
        <w:t xml:space="preserve">: </w:t>
      </w:r>
      <w:r w:rsidRPr="00166F92">
        <w:rPr>
          <w:i/>
          <w:color w:val="000000" w:themeColor="text1"/>
        </w:rPr>
        <w:t>[insert the name of the Employer]</w:t>
      </w:r>
    </w:p>
    <w:p w14:paraId="4B0E5E2D" w14:textId="77777777" w:rsidR="00C83D5B" w:rsidRPr="00166F92" w:rsidRDefault="00C83D5B" w:rsidP="00C83D5B">
      <w:pPr>
        <w:rPr>
          <w:bCs/>
          <w:i/>
          <w:iCs/>
          <w:color w:val="000000" w:themeColor="text1"/>
        </w:rPr>
      </w:pPr>
      <w:r w:rsidRPr="00166F92">
        <w:rPr>
          <w:b/>
          <w:color w:val="000000" w:themeColor="text1"/>
        </w:rPr>
        <w:t>Project:</w:t>
      </w:r>
      <w:r w:rsidRPr="00166F92">
        <w:rPr>
          <w:b/>
          <w:bCs/>
          <w:i/>
          <w:iCs/>
          <w:color w:val="000000" w:themeColor="text1"/>
        </w:rPr>
        <w:t xml:space="preserve"> </w:t>
      </w:r>
      <w:r w:rsidRPr="00166F92">
        <w:rPr>
          <w:bCs/>
          <w:i/>
          <w:iCs/>
          <w:color w:val="000000" w:themeColor="text1"/>
        </w:rPr>
        <w:t>[insert name of project]</w:t>
      </w:r>
    </w:p>
    <w:p w14:paraId="013FB1C1" w14:textId="77777777" w:rsidR="00C83D5B" w:rsidRPr="00166F92" w:rsidRDefault="00C83D5B" w:rsidP="00C83D5B">
      <w:pPr>
        <w:rPr>
          <w:b/>
          <w:i/>
          <w:color w:val="000000" w:themeColor="text1"/>
        </w:rPr>
      </w:pPr>
      <w:r w:rsidRPr="00166F92">
        <w:rPr>
          <w:b/>
          <w:iCs/>
          <w:color w:val="000000" w:themeColor="text1"/>
        </w:rPr>
        <w:t>Contract title</w:t>
      </w:r>
      <w:r w:rsidRPr="00166F92">
        <w:rPr>
          <w:b/>
          <w:color w:val="000000" w:themeColor="text1"/>
        </w:rPr>
        <w:t xml:space="preserve">: </w:t>
      </w:r>
      <w:r w:rsidRPr="00166F92">
        <w:rPr>
          <w:i/>
          <w:color w:val="000000" w:themeColor="text1"/>
        </w:rPr>
        <w:t>[insert the name of the contract]</w:t>
      </w:r>
    </w:p>
    <w:p w14:paraId="0392DE95" w14:textId="77777777" w:rsidR="00C83D5B" w:rsidRPr="00166F92" w:rsidRDefault="00C83D5B" w:rsidP="00C83D5B">
      <w:pPr>
        <w:ind w:right="-540"/>
        <w:rPr>
          <w:i/>
          <w:color w:val="000000" w:themeColor="text1"/>
        </w:rPr>
      </w:pPr>
      <w:r w:rsidRPr="00166F92">
        <w:rPr>
          <w:b/>
          <w:color w:val="000000" w:themeColor="text1"/>
        </w:rPr>
        <w:t xml:space="preserve">Country: </w:t>
      </w:r>
      <w:r w:rsidRPr="00166F92">
        <w:rPr>
          <w:i/>
          <w:color w:val="000000" w:themeColor="text1"/>
        </w:rPr>
        <w:t>[insert country where RFB is issued]</w:t>
      </w:r>
    </w:p>
    <w:p w14:paraId="3471A6B7" w14:textId="77777777" w:rsidR="00C83D5B" w:rsidRPr="00166F92" w:rsidRDefault="00C83D5B" w:rsidP="00C83D5B">
      <w:pPr>
        <w:rPr>
          <w:i/>
          <w:color w:val="000000" w:themeColor="text1"/>
        </w:rPr>
      </w:pPr>
      <w:r w:rsidRPr="00166F92">
        <w:rPr>
          <w:b/>
          <w:color w:val="000000" w:themeColor="text1"/>
        </w:rPr>
        <w:t>Loan No. /Credit No. / Grant No.:</w:t>
      </w:r>
      <w:r w:rsidRPr="00166F92">
        <w:rPr>
          <w:i/>
          <w:color w:val="000000" w:themeColor="text1"/>
        </w:rPr>
        <w:t xml:space="preserve"> [insert reference number for loan/credit/grant]</w:t>
      </w:r>
    </w:p>
    <w:p w14:paraId="07157C61" w14:textId="77777777" w:rsidR="00C83D5B" w:rsidRPr="00166F92" w:rsidRDefault="00C83D5B" w:rsidP="00C83D5B">
      <w:pPr>
        <w:rPr>
          <w:b/>
          <w:color w:val="000000" w:themeColor="text1"/>
        </w:rPr>
      </w:pPr>
      <w:r w:rsidRPr="00166F92">
        <w:rPr>
          <w:b/>
          <w:color w:val="000000" w:themeColor="text1"/>
        </w:rPr>
        <w:t xml:space="preserve">RFB No: </w:t>
      </w:r>
      <w:r w:rsidRPr="00166F92">
        <w:rPr>
          <w:i/>
          <w:color w:val="000000" w:themeColor="text1"/>
        </w:rPr>
        <w:t>[insert RFB reference number from Procurement Plan]</w:t>
      </w:r>
    </w:p>
    <w:p w14:paraId="5E514AC6" w14:textId="77777777" w:rsidR="00C83D5B" w:rsidRPr="00166F92" w:rsidRDefault="00C83D5B" w:rsidP="00C83D5B">
      <w:pPr>
        <w:pStyle w:val="BodyTextIndent"/>
        <w:spacing w:before="240" w:after="240"/>
        <w:ind w:left="0" w:right="288"/>
        <w:rPr>
          <w:iCs/>
        </w:rPr>
      </w:pPr>
      <w:r w:rsidRPr="00166F92">
        <w:rPr>
          <w:iCs/>
        </w:rPr>
        <w:t>This Notification of Intention to Award (Notification) notifies you of our decision to award the above contract. The transmission of this Notification begins the Standstill Period. During the Standstill Period</w:t>
      </w:r>
      <w:r w:rsidR="00CD695C" w:rsidRPr="00166F92">
        <w:rPr>
          <w:iCs/>
        </w:rPr>
        <w:t xml:space="preserve">, </w:t>
      </w:r>
      <w:r w:rsidRPr="00166F92">
        <w:rPr>
          <w:iCs/>
        </w:rPr>
        <w:t>you may:</w:t>
      </w:r>
    </w:p>
    <w:p w14:paraId="6FAE7298" w14:textId="77777777" w:rsidR="00C83D5B" w:rsidRPr="00166F92" w:rsidRDefault="00C83D5B">
      <w:pPr>
        <w:pStyle w:val="BodyTextIndent"/>
        <w:numPr>
          <w:ilvl w:val="0"/>
          <w:numId w:val="49"/>
        </w:numPr>
        <w:spacing w:before="240" w:after="240"/>
        <w:ind w:right="288"/>
        <w:rPr>
          <w:iCs/>
        </w:rPr>
      </w:pPr>
      <w:r w:rsidRPr="00166F92">
        <w:rPr>
          <w:iCs/>
        </w:rPr>
        <w:t>request a debriefing in relation to the evaluation of your Bid, and/or</w:t>
      </w:r>
    </w:p>
    <w:p w14:paraId="126F1F84" w14:textId="77777777" w:rsidR="00C83D5B" w:rsidRPr="00166F92" w:rsidRDefault="00C83D5B">
      <w:pPr>
        <w:pStyle w:val="BodyTextIndent"/>
        <w:numPr>
          <w:ilvl w:val="0"/>
          <w:numId w:val="49"/>
        </w:numPr>
        <w:spacing w:before="240" w:after="240"/>
        <w:ind w:right="288"/>
        <w:rPr>
          <w:iCs/>
        </w:rPr>
      </w:pPr>
      <w:r w:rsidRPr="00166F92">
        <w:rPr>
          <w:iCs/>
        </w:rPr>
        <w:lastRenderedPageBreak/>
        <w:t>submit a Procurement-related Complaint in relation to the decision to award the contract.</w:t>
      </w:r>
    </w:p>
    <w:p w14:paraId="4C18CCD1" w14:textId="77777777" w:rsidR="00C83D5B" w:rsidRPr="00166F92" w:rsidRDefault="00C83D5B">
      <w:pPr>
        <w:pStyle w:val="BodyTextIndent"/>
        <w:numPr>
          <w:ilvl w:val="0"/>
          <w:numId w:val="47"/>
        </w:numPr>
        <w:spacing w:before="240" w:after="120"/>
        <w:ind w:left="284" w:right="289" w:hanging="284"/>
        <w:rPr>
          <w:b/>
          <w:iCs/>
        </w:rPr>
      </w:pPr>
      <w:r w:rsidRPr="00166F92">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C83D5B" w:rsidRPr="00166F92" w14:paraId="3D550AC1" w14:textId="77777777" w:rsidTr="001146CD">
        <w:tc>
          <w:tcPr>
            <w:tcW w:w="2122" w:type="dxa"/>
            <w:shd w:val="clear" w:color="auto" w:fill="D5DCE4" w:themeFill="text2" w:themeFillTint="33"/>
          </w:tcPr>
          <w:p w14:paraId="6E763ACD" w14:textId="77777777" w:rsidR="00C83D5B" w:rsidRPr="00166F92" w:rsidRDefault="00C83D5B" w:rsidP="001146CD">
            <w:pPr>
              <w:pStyle w:val="BodyTextIndent"/>
              <w:spacing w:before="120" w:after="120"/>
              <w:ind w:left="0"/>
              <w:rPr>
                <w:b/>
                <w:iCs/>
              </w:rPr>
            </w:pPr>
            <w:r w:rsidRPr="00166F92">
              <w:rPr>
                <w:b/>
                <w:iCs/>
              </w:rPr>
              <w:t>Name:</w:t>
            </w:r>
          </w:p>
        </w:tc>
        <w:tc>
          <w:tcPr>
            <w:tcW w:w="6945" w:type="dxa"/>
            <w:vAlign w:val="center"/>
          </w:tcPr>
          <w:p w14:paraId="48BAB240" w14:textId="77777777" w:rsidR="00C83D5B" w:rsidRPr="00166F92" w:rsidRDefault="00C83D5B" w:rsidP="001146CD">
            <w:pPr>
              <w:pStyle w:val="BodyTextIndent"/>
              <w:spacing w:before="120" w:after="120"/>
              <w:ind w:left="0"/>
              <w:rPr>
                <w:iCs/>
              </w:rPr>
            </w:pPr>
            <w:r w:rsidRPr="00166F92">
              <w:rPr>
                <w:iCs/>
              </w:rPr>
              <w:t>[</w:t>
            </w:r>
            <w:r w:rsidRPr="00166F92">
              <w:rPr>
                <w:i/>
                <w:iCs/>
              </w:rPr>
              <w:t>insert name</w:t>
            </w:r>
            <w:r w:rsidRPr="00166F92">
              <w:t xml:space="preserve"> </w:t>
            </w:r>
            <w:r w:rsidRPr="00166F92">
              <w:rPr>
                <w:i/>
                <w:iCs/>
              </w:rPr>
              <w:t>of successful Bidder</w:t>
            </w:r>
            <w:r w:rsidRPr="00166F92">
              <w:rPr>
                <w:iCs/>
              </w:rPr>
              <w:t>]</w:t>
            </w:r>
          </w:p>
        </w:tc>
      </w:tr>
      <w:tr w:rsidR="00C83D5B" w:rsidRPr="00166F92" w14:paraId="1EF96EDA" w14:textId="77777777" w:rsidTr="001146CD">
        <w:tc>
          <w:tcPr>
            <w:tcW w:w="2122" w:type="dxa"/>
            <w:shd w:val="clear" w:color="auto" w:fill="D5DCE4" w:themeFill="text2" w:themeFillTint="33"/>
          </w:tcPr>
          <w:p w14:paraId="028A6F39" w14:textId="77777777" w:rsidR="00C83D5B" w:rsidRPr="00166F92" w:rsidRDefault="00C83D5B" w:rsidP="001146CD">
            <w:pPr>
              <w:pStyle w:val="BodyTextIndent"/>
              <w:spacing w:before="120" w:after="120"/>
              <w:ind w:left="0"/>
              <w:rPr>
                <w:b/>
                <w:iCs/>
              </w:rPr>
            </w:pPr>
            <w:r w:rsidRPr="00166F92">
              <w:rPr>
                <w:b/>
                <w:iCs/>
              </w:rPr>
              <w:t>Address:</w:t>
            </w:r>
          </w:p>
        </w:tc>
        <w:tc>
          <w:tcPr>
            <w:tcW w:w="6945" w:type="dxa"/>
            <w:vAlign w:val="center"/>
          </w:tcPr>
          <w:p w14:paraId="13D9A0C5" w14:textId="77777777" w:rsidR="00C83D5B" w:rsidRPr="00166F92" w:rsidRDefault="00C83D5B" w:rsidP="001146CD">
            <w:pPr>
              <w:pStyle w:val="BodyTextIndent"/>
              <w:spacing w:before="120" w:after="120"/>
              <w:ind w:left="0"/>
              <w:rPr>
                <w:iCs/>
              </w:rPr>
            </w:pPr>
            <w:r w:rsidRPr="00166F92">
              <w:rPr>
                <w:iCs/>
              </w:rPr>
              <w:t>[</w:t>
            </w:r>
            <w:r w:rsidRPr="00166F92">
              <w:rPr>
                <w:i/>
                <w:iCs/>
              </w:rPr>
              <w:t>insert address</w:t>
            </w:r>
            <w:r w:rsidRPr="00166F92">
              <w:t xml:space="preserve"> </w:t>
            </w:r>
            <w:r w:rsidRPr="00166F92">
              <w:rPr>
                <w:i/>
                <w:iCs/>
              </w:rPr>
              <w:t>of the successful Bidder</w:t>
            </w:r>
            <w:r w:rsidRPr="00166F92">
              <w:rPr>
                <w:iCs/>
              </w:rPr>
              <w:t>]</w:t>
            </w:r>
          </w:p>
        </w:tc>
      </w:tr>
      <w:tr w:rsidR="00C83D5B" w:rsidRPr="00166F92" w14:paraId="24DDB841" w14:textId="77777777" w:rsidTr="001146CD">
        <w:tc>
          <w:tcPr>
            <w:tcW w:w="2122" w:type="dxa"/>
            <w:shd w:val="clear" w:color="auto" w:fill="D5DCE4" w:themeFill="text2" w:themeFillTint="33"/>
          </w:tcPr>
          <w:p w14:paraId="621E5E09" w14:textId="77777777" w:rsidR="00C83D5B" w:rsidRPr="00166F92" w:rsidRDefault="00C83D5B" w:rsidP="001146CD">
            <w:pPr>
              <w:pStyle w:val="BodyTextIndent"/>
              <w:spacing w:before="120" w:after="120"/>
              <w:ind w:left="0"/>
              <w:rPr>
                <w:b/>
                <w:iCs/>
              </w:rPr>
            </w:pPr>
            <w:r w:rsidRPr="00166F92">
              <w:rPr>
                <w:b/>
                <w:iCs/>
              </w:rPr>
              <w:t>Contract price:</w:t>
            </w:r>
          </w:p>
        </w:tc>
        <w:tc>
          <w:tcPr>
            <w:tcW w:w="6945" w:type="dxa"/>
            <w:vAlign w:val="center"/>
          </w:tcPr>
          <w:p w14:paraId="420A6BFE" w14:textId="77777777" w:rsidR="00C83D5B" w:rsidRPr="00166F92" w:rsidRDefault="00C83D5B" w:rsidP="001146CD">
            <w:pPr>
              <w:pStyle w:val="BodyTextIndent"/>
              <w:spacing w:before="120" w:after="120"/>
              <w:ind w:left="0"/>
              <w:rPr>
                <w:iCs/>
              </w:rPr>
            </w:pPr>
            <w:r w:rsidRPr="00166F92">
              <w:rPr>
                <w:iCs/>
              </w:rPr>
              <w:t>[</w:t>
            </w:r>
            <w:r w:rsidRPr="00166F92">
              <w:rPr>
                <w:i/>
                <w:iCs/>
              </w:rPr>
              <w:t>insert contract price</w:t>
            </w:r>
            <w:r w:rsidRPr="00166F92">
              <w:t xml:space="preserve"> </w:t>
            </w:r>
            <w:r w:rsidRPr="00166F92">
              <w:rPr>
                <w:i/>
                <w:iCs/>
              </w:rPr>
              <w:t>of the successful Bid</w:t>
            </w:r>
            <w:r w:rsidRPr="00166F92">
              <w:rPr>
                <w:iCs/>
              </w:rPr>
              <w:t>]</w:t>
            </w:r>
          </w:p>
        </w:tc>
      </w:tr>
      <w:tr w:rsidR="00046F91" w:rsidRPr="00166F92" w14:paraId="5A77DCCD" w14:textId="77777777" w:rsidTr="001146CD">
        <w:tc>
          <w:tcPr>
            <w:tcW w:w="2122" w:type="dxa"/>
            <w:shd w:val="clear" w:color="auto" w:fill="D5DCE4" w:themeFill="text2" w:themeFillTint="33"/>
          </w:tcPr>
          <w:p w14:paraId="1C1A5E80" w14:textId="5722B5CE" w:rsidR="00046F91" w:rsidRPr="00166F92" w:rsidRDefault="00046F91" w:rsidP="00046F91">
            <w:pPr>
              <w:pStyle w:val="BodyTextIndent"/>
              <w:spacing w:before="120" w:after="120"/>
              <w:ind w:left="0"/>
              <w:rPr>
                <w:b/>
                <w:iCs/>
              </w:rPr>
            </w:pPr>
            <w:r w:rsidRPr="00191C6E">
              <w:rPr>
                <w:iCs/>
                <w:noProof/>
              </w:rPr>
              <w:t>Total combined score:</w:t>
            </w:r>
          </w:p>
        </w:tc>
        <w:tc>
          <w:tcPr>
            <w:tcW w:w="6945" w:type="dxa"/>
            <w:vAlign w:val="center"/>
          </w:tcPr>
          <w:p w14:paraId="3AA80295" w14:textId="2BA981C0" w:rsidR="00046F91" w:rsidRPr="00166F92" w:rsidRDefault="00046F91" w:rsidP="00046F91">
            <w:pPr>
              <w:pStyle w:val="BodyTextIndent"/>
              <w:spacing w:before="120" w:after="120"/>
              <w:ind w:left="0"/>
              <w:rPr>
                <w:iCs/>
              </w:rPr>
            </w:pPr>
            <w:r w:rsidRPr="00191C6E">
              <w:rPr>
                <w:i/>
                <w:iCs/>
                <w:noProof/>
              </w:rPr>
              <w:t xml:space="preserve">[insert the total combined score of the successful </w:t>
            </w:r>
            <w:r w:rsidRPr="00B9245F">
              <w:rPr>
                <w:i/>
                <w:iCs/>
                <w:noProof/>
              </w:rPr>
              <w:t>Bidder</w:t>
            </w:r>
            <w:r w:rsidRPr="00191C6E">
              <w:rPr>
                <w:i/>
                <w:iCs/>
                <w:noProof/>
              </w:rPr>
              <w:t>]</w:t>
            </w:r>
          </w:p>
        </w:tc>
      </w:tr>
    </w:tbl>
    <w:p w14:paraId="68F26C4E" w14:textId="73061294" w:rsidR="00C83D5B" w:rsidRPr="00166F92" w:rsidRDefault="00C83D5B">
      <w:pPr>
        <w:pStyle w:val="BodyTextIndent"/>
        <w:numPr>
          <w:ilvl w:val="0"/>
          <w:numId w:val="47"/>
        </w:numPr>
        <w:spacing w:before="240" w:after="120"/>
        <w:ind w:left="284" w:right="289" w:hanging="284"/>
        <w:rPr>
          <w:b/>
          <w:i/>
          <w:iCs/>
        </w:rPr>
      </w:pPr>
      <w:r w:rsidRPr="00166F92">
        <w:rPr>
          <w:b/>
          <w:iCs/>
        </w:rPr>
        <w:t xml:space="preserve">Other Bidders </w:t>
      </w:r>
      <w:r w:rsidRPr="00166F92">
        <w:rPr>
          <w:b/>
          <w:i/>
          <w:iCs/>
        </w:rPr>
        <w:t>[INSTRUCTIONS: insert names of all Bidders that submitted a Bid</w:t>
      </w:r>
      <w:r w:rsidR="00046F91">
        <w:rPr>
          <w:b/>
          <w:i/>
          <w:iCs/>
          <w:noProof/>
        </w:rPr>
        <w:t>,</w:t>
      </w:r>
      <w:r w:rsidR="00046F91" w:rsidRPr="00191C6E">
        <w:rPr>
          <w:b/>
          <w:i/>
          <w:iCs/>
          <w:noProof/>
        </w:rPr>
        <w:t xml:space="preserve"> </w:t>
      </w:r>
      <w:bookmarkStart w:id="1240" w:name="_Hlk116579485"/>
      <w:r w:rsidR="00046F91">
        <w:rPr>
          <w:b/>
          <w:i/>
          <w:iCs/>
          <w:noProof/>
        </w:rPr>
        <w:t>Bid</w:t>
      </w:r>
      <w:r w:rsidR="00046F91" w:rsidRPr="00191C6E">
        <w:rPr>
          <w:b/>
          <w:i/>
          <w:iCs/>
          <w:noProof/>
        </w:rPr>
        <w:t xml:space="preserve"> price</w:t>
      </w:r>
      <w:r w:rsidR="00046F91">
        <w:rPr>
          <w:b/>
          <w:i/>
          <w:iCs/>
          <w:noProof/>
        </w:rPr>
        <w:t>s</w:t>
      </w:r>
      <w:r w:rsidR="00046F91" w:rsidRPr="00191C6E">
        <w:rPr>
          <w:b/>
          <w:i/>
          <w:iCs/>
          <w:noProof/>
        </w:rPr>
        <w:t xml:space="preserve"> as read out</w:t>
      </w:r>
      <w:r w:rsidR="00046F91">
        <w:rPr>
          <w:b/>
          <w:i/>
          <w:iCs/>
          <w:noProof/>
        </w:rPr>
        <w:t xml:space="preserve"> and evaluated</w:t>
      </w:r>
      <w:r w:rsidR="00B77F63">
        <w:rPr>
          <w:b/>
          <w:i/>
          <w:iCs/>
          <w:noProof/>
        </w:rPr>
        <w:t xml:space="preserve">, technical scores </w:t>
      </w:r>
      <w:r w:rsidR="00046F91">
        <w:rPr>
          <w:b/>
          <w:i/>
          <w:iCs/>
          <w:noProof/>
        </w:rPr>
        <w:t>and</w:t>
      </w:r>
      <w:r w:rsidR="00080AFD">
        <w:rPr>
          <w:b/>
          <w:i/>
          <w:iCs/>
          <w:noProof/>
        </w:rPr>
        <w:t xml:space="preserve">  </w:t>
      </w:r>
      <w:r w:rsidR="00046F91">
        <w:rPr>
          <w:b/>
          <w:i/>
          <w:iCs/>
          <w:noProof/>
        </w:rPr>
        <w:t>combined scores</w:t>
      </w:r>
      <w:bookmarkEnd w:id="1240"/>
      <w:r w:rsidR="00046F91" w:rsidRPr="00191C6E">
        <w:rPr>
          <w:b/>
          <w:i/>
          <w:iCs/>
          <w:noProof/>
        </w:rPr>
        <w:t>.]</w:t>
      </w:r>
    </w:p>
    <w:tbl>
      <w:tblPr>
        <w:tblStyle w:val="TableGrid"/>
        <w:tblW w:w="8990" w:type="dxa"/>
        <w:tblLook w:val="04A0" w:firstRow="1" w:lastRow="0" w:firstColumn="1" w:lastColumn="0" w:noHBand="0" w:noVBand="1"/>
      </w:tblPr>
      <w:tblGrid>
        <w:gridCol w:w="1910"/>
        <w:gridCol w:w="1607"/>
        <w:gridCol w:w="1478"/>
        <w:gridCol w:w="1851"/>
        <w:gridCol w:w="2144"/>
      </w:tblGrid>
      <w:tr w:rsidR="00BB76CD" w:rsidRPr="00166F92" w14:paraId="4B35A2E7" w14:textId="77777777" w:rsidTr="00BB76CD">
        <w:tc>
          <w:tcPr>
            <w:tcW w:w="1910" w:type="dxa"/>
            <w:shd w:val="clear" w:color="auto" w:fill="D5DCE4" w:themeFill="text2" w:themeFillTint="33"/>
            <w:vAlign w:val="center"/>
          </w:tcPr>
          <w:p w14:paraId="3731CC3F" w14:textId="77777777" w:rsidR="00BB76CD" w:rsidRPr="00166F92" w:rsidRDefault="00BB76CD" w:rsidP="001146CD">
            <w:pPr>
              <w:pStyle w:val="BodyTextIndent"/>
              <w:spacing w:before="60" w:after="60"/>
              <w:ind w:left="0" w:right="33"/>
              <w:jc w:val="center"/>
              <w:rPr>
                <w:b/>
                <w:iCs/>
              </w:rPr>
            </w:pPr>
            <w:r w:rsidRPr="00166F92">
              <w:rPr>
                <w:b/>
                <w:iCs/>
              </w:rPr>
              <w:t>Name of Bidder</w:t>
            </w:r>
          </w:p>
        </w:tc>
        <w:tc>
          <w:tcPr>
            <w:tcW w:w="1607" w:type="dxa"/>
            <w:shd w:val="clear" w:color="auto" w:fill="D5DCE4" w:themeFill="text2" w:themeFillTint="33"/>
          </w:tcPr>
          <w:p w14:paraId="34C52FC7" w14:textId="00394291" w:rsidR="00BB76CD" w:rsidRPr="00166F92" w:rsidRDefault="00BB76CD" w:rsidP="00631E94">
            <w:pPr>
              <w:pStyle w:val="BodyTextIndent"/>
              <w:spacing w:before="60" w:after="60"/>
              <w:ind w:left="0" w:right="33"/>
              <w:jc w:val="center"/>
              <w:rPr>
                <w:b/>
                <w:iCs/>
              </w:rPr>
            </w:pPr>
            <w:r w:rsidRPr="00631E94">
              <w:rPr>
                <w:b/>
                <w:iCs/>
              </w:rPr>
              <w:t>Technical Score</w:t>
            </w:r>
          </w:p>
        </w:tc>
        <w:tc>
          <w:tcPr>
            <w:tcW w:w="1478" w:type="dxa"/>
            <w:shd w:val="clear" w:color="auto" w:fill="D5DCE4" w:themeFill="text2" w:themeFillTint="33"/>
          </w:tcPr>
          <w:p w14:paraId="1CC8A81B" w14:textId="4D9787DB" w:rsidR="00BB76CD" w:rsidRPr="00631E94" w:rsidRDefault="006147A3" w:rsidP="001146CD">
            <w:pPr>
              <w:pStyle w:val="BodyTextIndent"/>
              <w:ind w:left="0" w:right="29"/>
              <w:jc w:val="center"/>
              <w:rPr>
                <w:b/>
                <w:bCs/>
              </w:rPr>
            </w:pPr>
            <w:r>
              <w:rPr>
                <w:b/>
                <w:bCs/>
              </w:rPr>
              <w:t>Bid Price</w:t>
            </w:r>
          </w:p>
        </w:tc>
        <w:tc>
          <w:tcPr>
            <w:tcW w:w="1851" w:type="dxa"/>
            <w:shd w:val="clear" w:color="auto" w:fill="D5DCE4" w:themeFill="text2" w:themeFillTint="33"/>
            <w:vAlign w:val="center"/>
          </w:tcPr>
          <w:p w14:paraId="0C75538C" w14:textId="771286C2" w:rsidR="00BB76CD" w:rsidRPr="00166F92" w:rsidRDefault="00BB76CD" w:rsidP="001146CD">
            <w:pPr>
              <w:pStyle w:val="BodyTextIndent"/>
              <w:ind w:left="0" w:right="29"/>
              <w:jc w:val="center"/>
              <w:rPr>
                <w:b/>
                <w:iCs/>
              </w:rPr>
            </w:pPr>
            <w:r w:rsidRPr="00631E94">
              <w:rPr>
                <w:b/>
                <w:bCs/>
              </w:rPr>
              <w:t xml:space="preserve">Evaluated Bid </w:t>
            </w:r>
            <w:r w:rsidRPr="00631E94">
              <w:rPr>
                <w:b/>
                <w:bCs/>
                <w:iCs/>
                <w:noProof/>
              </w:rPr>
              <w:t>Cost</w:t>
            </w:r>
          </w:p>
        </w:tc>
        <w:tc>
          <w:tcPr>
            <w:tcW w:w="2144" w:type="dxa"/>
            <w:shd w:val="clear" w:color="auto" w:fill="D5DCE4" w:themeFill="text2" w:themeFillTint="33"/>
            <w:vAlign w:val="center"/>
          </w:tcPr>
          <w:p w14:paraId="0C12E05A" w14:textId="01FE72E5" w:rsidR="00BB76CD" w:rsidRPr="00631E94" w:rsidRDefault="00BB76CD">
            <w:pPr>
              <w:pStyle w:val="BodyTextIndent"/>
              <w:ind w:left="0"/>
              <w:jc w:val="center"/>
              <w:rPr>
                <w:b/>
                <w:bCs/>
                <w:iCs/>
              </w:rPr>
            </w:pPr>
            <w:r w:rsidRPr="00631E94">
              <w:rPr>
                <w:b/>
                <w:bCs/>
                <w:iCs/>
                <w:noProof/>
              </w:rPr>
              <w:t>Combined Score</w:t>
            </w:r>
          </w:p>
        </w:tc>
      </w:tr>
      <w:tr w:rsidR="00BB76CD" w:rsidRPr="00166F92" w14:paraId="48A308DE" w14:textId="77777777" w:rsidTr="00BB76CD">
        <w:tc>
          <w:tcPr>
            <w:tcW w:w="1910" w:type="dxa"/>
            <w:vAlign w:val="center"/>
          </w:tcPr>
          <w:p w14:paraId="63B75953" w14:textId="77777777" w:rsidR="00BB76CD" w:rsidRPr="00166F92" w:rsidRDefault="00BB76CD" w:rsidP="001146CD">
            <w:r w:rsidRPr="00166F92">
              <w:rPr>
                <w:iCs/>
              </w:rPr>
              <w:t>[</w:t>
            </w:r>
            <w:r w:rsidRPr="00166F92">
              <w:rPr>
                <w:i/>
                <w:iCs/>
              </w:rPr>
              <w:t>insert name</w:t>
            </w:r>
            <w:r w:rsidRPr="00166F92">
              <w:rPr>
                <w:iCs/>
              </w:rPr>
              <w:t>]</w:t>
            </w:r>
          </w:p>
        </w:tc>
        <w:tc>
          <w:tcPr>
            <w:tcW w:w="1607" w:type="dxa"/>
          </w:tcPr>
          <w:p w14:paraId="436DF497" w14:textId="4C072C86" w:rsidR="00BB76CD" w:rsidRPr="00166F92" w:rsidRDefault="00BB76CD" w:rsidP="001146CD">
            <w:pPr>
              <w:pStyle w:val="BodyTextIndent"/>
              <w:spacing w:before="120" w:after="120"/>
              <w:ind w:left="0" w:right="33"/>
              <w:jc w:val="center"/>
              <w:rPr>
                <w:iCs/>
              </w:rPr>
            </w:pPr>
            <w:r w:rsidRPr="00191C6E">
              <w:rPr>
                <w:i/>
                <w:iCs/>
                <w:noProof/>
              </w:rPr>
              <w:t>[insert Technical score]</w:t>
            </w:r>
          </w:p>
        </w:tc>
        <w:tc>
          <w:tcPr>
            <w:tcW w:w="1478" w:type="dxa"/>
          </w:tcPr>
          <w:p w14:paraId="27B7FDEE" w14:textId="58E021CF" w:rsidR="00BB76CD" w:rsidRPr="00CE72F5" w:rsidRDefault="0027414A" w:rsidP="001146CD">
            <w:pPr>
              <w:pStyle w:val="BodyTextIndent"/>
              <w:spacing w:before="120" w:after="120"/>
              <w:ind w:left="0" w:right="33"/>
              <w:jc w:val="center"/>
              <w:rPr>
                <w:i/>
              </w:rPr>
            </w:pPr>
            <w:r w:rsidRPr="00E246B3">
              <w:rPr>
                <w:iCs/>
              </w:rPr>
              <w:t>[</w:t>
            </w:r>
            <w:r w:rsidRPr="00E246B3">
              <w:rPr>
                <w:i/>
                <w:iCs/>
              </w:rPr>
              <w:t xml:space="preserve">insert </w:t>
            </w:r>
            <w:r>
              <w:rPr>
                <w:i/>
                <w:iCs/>
              </w:rPr>
              <w:t xml:space="preserve">Bid </w:t>
            </w:r>
            <w:r w:rsidRPr="00E246B3">
              <w:rPr>
                <w:i/>
                <w:iCs/>
              </w:rPr>
              <w:t>price</w:t>
            </w:r>
            <w:r w:rsidRPr="00E246B3">
              <w:rPr>
                <w:iCs/>
              </w:rPr>
              <w:t>]</w:t>
            </w:r>
          </w:p>
        </w:tc>
        <w:tc>
          <w:tcPr>
            <w:tcW w:w="1851" w:type="dxa"/>
            <w:vAlign w:val="center"/>
          </w:tcPr>
          <w:p w14:paraId="0BEAA417" w14:textId="688A9661" w:rsidR="00BB76CD" w:rsidRPr="00166F92" w:rsidRDefault="00BB76CD" w:rsidP="001146CD">
            <w:pPr>
              <w:pStyle w:val="BodyTextIndent"/>
              <w:spacing w:before="120" w:after="120"/>
              <w:ind w:left="0" w:right="33"/>
              <w:jc w:val="center"/>
              <w:rPr>
                <w:iCs/>
              </w:rPr>
            </w:pPr>
            <w:r w:rsidRPr="00CE72F5">
              <w:rPr>
                <w:i/>
              </w:rPr>
              <w:t xml:space="preserve">[insert evaluated </w:t>
            </w:r>
            <w:r w:rsidRPr="00191C6E">
              <w:rPr>
                <w:i/>
                <w:iCs/>
                <w:noProof/>
              </w:rPr>
              <w:t>cost</w:t>
            </w:r>
            <w:r w:rsidRPr="00CE72F5">
              <w:rPr>
                <w:i/>
              </w:rPr>
              <w:t>]</w:t>
            </w:r>
          </w:p>
        </w:tc>
        <w:tc>
          <w:tcPr>
            <w:tcW w:w="2144" w:type="dxa"/>
            <w:vAlign w:val="center"/>
          </w:tcPr>
          <w:p w14:paraId="43A5BF27" w14:textId="32DDE3F3" w:rsidR="00BB76CD" w:rsidRPr="00166F92" w:rsidRDefault="00BB76CD">
            <w:pPr>
              <w:pStyle w:val="BodyTextIndent"/>
              <w:spacing w:before="120" w:after="120"/>
              <w:ind w:left="0"/>
              <w:jc w:val="center"/>
              <w:rPr>
                <w:iCs/>
              </w:rPr>
            </w:pPr>
            <w:r w:rsidRPr="00191C6E">
              <w:rPr>
                <w:i/>
                <w:iCs/>
                <w:noProof/>
              </w:rPr>
              <w:t>[insert combined score]</w:t>
            </w:r>
          </w:p>
        </w:tc>
      </w:tr>
      <w:tr w:rsidR="00BB76CD" w:rsidRPr="00166F92" w14:paraId="2A63F98E" w14:textId="77777777" w:rsidTr="00BB76CD">
        <w:tc>
          <w:tcPr>
            <w:tcW w:w="1910" w:type="dxa"/>
            <w:vAlign w:val="center"/>
          </w:tcPr>
          <w:p w14:paraId="3198145A" w14:textId="77777777" w:rsidR="00BB76CD" w:rsidRPr="00166F92" w:rsidRDefault="00BB76CD" w:rsidP="001146CD">
            <w:r w:rsidRPr="00166F92">
              <w:rPr>
                <w:iCs/>
              </w:rPr>
              <w:t>[</w:t>
            </w:r>
            <w:r w:rsidRPr="00166F92">
              <w:rPr>
                <w:i/>
                <w:iCs/>
              </w:rPr>
              <w:t>insert name</w:t>
            </w:r>
            <w:r w:rsidRPr="00166F92">
              <w:rPr>
                <w:iCs/>
              </w:rPr>
              <w:t>]</w:t>
            </w:r>
          </w:p>
        </w:tc>
        <w:tc>
          <w:tcPr>
            <w:tcW w:w="1607" w:type="dxa"/>
          </w:tcPr>
          <w:p w14:paraId="090D278D" w14:textId="14241370" w:rsidR="00BB76CD" w:rsidRPr="00166F92" w:rsidRDefault="00BB76CD" w:rsidP="001146CD">
            <w:pPr>
              <w:jc w:val="center"/>
              <w:rPr>
                <w:iCs/>
              </w:rPr>
            </w:pPr>
            <w:r w:rsidRPr="00191C6E">
              <w:rPr>
                <w:i/>
                <w:iCs/>
                <w:noProof/>
              </w:rPr>
              <w:t>[insert Technical score]</w:t>
            </w:r>
          </w:p>
        </w:tc>
        <w:tc>
          <w:tcPr>
            <w:tcW w:w="1478" w:type="dxa"/>
          </w:tcPr>
          <w:p w14:paraId="01EA2F58" w14:textId="466E671D" w:rsidR="00BB76CD" w:rsidRPr="00CE72F5" w:rsidRDefault="0027414A" w:rsidP="001146CD">
            <w:pPr>
              <w:jc w:val="center"/>
              <w:rPr>
                <w:i/>
              </w:rPr>
            </w:pPr>
            <w:r w:rsidRPr="00E246B3">
              <w:rPr>
                <w:iCs/>
              </w:rPr>
              <w:t>[</w:t>
            </w:r>
            <w:r w:rsidRPr="00E246B3">
              <w:rPr>
                <w:i/>
                <w:iCs/>
              </w:rPr>
              <w:t xml:space="preserve">insert </w:t>
            </w:r>
            <w:r>
              <w:rPr>
                <w:i/>
                <w:iCs/>
              </w:rPr>
              <w:t xml:space="preserve">Bid </w:t>
            </w:r>
            <w:r w:rsidRPr="00E246B3">
              <w:rPr>
                <w:i/>
                <w:iCs/>
              </w:rPr>
              <w:t>price</w:t>
            </w:r>
            <w:r w:rsidRPr="00E246B3">
              <w:rPr>
                <w:iCs/>
              </w:rPr>
              <w:t>]</w:t>
            </w:r>
          </w:p>
        </w:tc>
        <w:tc>
          <w:tcPr>
            <w:tcW w:w="1851" w:type="dxa"/>
            <w:vAlign w:val="center"/>
          </w:tcPr>
          <w:p w14:paraId="32518328" w14:textId="6C4DDB7D" w:rsidR="00BB76CD" w:rsidRPr="00166F92" w:rsidRDefault="00BB76CD" w:rsidP="001146CD">
            <w:pPr>
              <w:jc w:val="center"/>
            </w:pPr>
            <w:r w:rsidRPr="00CE72F5">
              <w:rPr>
                <w:i/>
              </w:rPr>
              <w:t xml:space="preserve">[insert evaluated </w:t>
            </w:r>
            <w:r w:rsidRPr="00191C6E">
              <w:rPr>
                <w:i/>
                <w:iCs/>
                <w:noProof/>
              </w:rPr>
              <w:t>cost</w:t>
            </w:r>
            <w:r w:rsidRPr="00CE72F5">
              <w:rPr>
                <w:i/>
              </w:rPr>
              <w:t>]</w:t>
            </w:r>
          </w:p>
        </w:tc>
        <w:tc>
          <w:tcPr>
            <w:tcW w:w="2144" w:type="dxa"/>
            <w:vAlign w:val="center"/>
          </w:tcPr>
          <w:p w14:paraId="7C2173CA" w14:textId="0A7355AA" w:rsidR="00BB76CD" w:rsidRPr="00166F92" w:rsidRDefault="00BB76CD" w:rsidP="001146CD">
            <w:pPr>
              <w:pStyle w:val="BodyTextIndent"/>
              <w:spacing w:before="120" w:after="120"/>
              <w:ind w:left="0"/>
              <w:jc w:val="center"/>
              <w:rPr>
                <w:iCs/>
              </w:rPr>
            </w:pPr>
            <w:r w:rsidRPr="00191C6E">
              <w:rPr>
                <w:i/>
                <w:iCs/>
                <w:noProof/>
              </w:rPr>
              <w:t>[insert combined score]</w:t>
            </w:r>
          </w:p>
        </w:tc>
      </w:tr>
      <w:tr w:rsidR="00BB76CD" w:rsidRPr="00166F92" w14:paraId="5A898FA3" w14:textId="77777777" w:rsidTr="00BB76CD">
        <w:tc>
          <w:tcPr>
            <w:tcW w:w="1910" w:type="dxa"/>
            <w:vAlign w:val="center"/>
          </w:tcPr>
          <w:p w14:paraId="58698916" w14:textId="77777777" w:rsidR="00BB76CD" w:rsidRPr="00166F92" w:rsidRDefault="00BB76CD" w:rsidP="001146CD">
            <w:r w:rsidRPr="00166F92">
              <w:rPr>
                <w:iCs/>
              </w:rPr>
              <w:t>[</w:t>
            </w:r>
            <w:r w:rsidRPr="00166F92">
              <w:rPr>
                <w:i/>
                <w:iCs/>
              </w:rPr>
              <w:t>insert name</w:t>
            </w:r>
            <w:r w:rsidRPr="00166F92">
              <w:rPr>
                <w:iCs/>
              </w:rPr>
              <w:t>]</w:t>
            </w:r>
          </w:p>
        </w:tc>
        <w:tc>
          <w:tcPr>
            <w:tcW w:w="1607" w:type="dxa"/>
          </w:tcPr>
          <w:p w14:paraId="3C2574EF" w14:textId="5350BD6F" w:rsidR="00BB76CD" w:rsidRPr="00166F92" w:rsidRDefault="00BB76CD" w:rsidP="001146CD">
            <w:pPr>
              <w:jc w:val="center"/>
              <w:rPr>
                <w:iCs/>
              </w:rPr>
            </w:pPr>
            <w:r w:rsidRPr="00191C6E">
              <w:rPr>
                <w:i/>
                <w:iCs/>
                <w:noProof/>
              </w:rPr>
              <w:t>[insert Technical score]</w:t>
            </w:r>
          </w:p>
        </w:tc>
        <w:tc>
          <w:tcPr>
            <w:tcW w:w="1478" w:type="dxa"/>
          </w:tcPr>
          <w:p w14:paraId="68CCF20F" w14:textId="14769489" w:rsidR="00BB76CD" w:rsidRPr="00CE72F5" w:rsidRDefault="0027414A" w:rsidP="001146CD">
            <w:pPr>
              <w:jc w:val="center"/>
              <w:rPr>
                <w:i/>
              </w:rPr>
            </w:pPr>
            <w:r w:rsidRPr="00E246B3">
              <w:rPr>
                <w:iCs/>
              </w:rPr>
              <w:t>[</w:t>
            </w:r>
            <w:r w:rsidRPr="00E246B3">
              <w:rPr>
                <w:i/>
                <w:iCs/>
              </w:rPr>
              <w:t xml:space="preserve">insert </w:t>
            </w:r>
            <w:r>
              <w:rPr>
                <w:i/>
                <w:iCs/>
              </w:rPr>
              <w:t xml:space="preserve">Bid </w:t>
            </w:r>
            <w:r w:rsidRPr="00E246B3">
              <w:rPr>
                <w:i/>
                <w:iCs/>
              </w:rPr>
              <w:t>price</w:t>
            </w:r>
            <w:r w:rsidRPr="00E246B3">
              <w:rPr>
                <w:iCs/>
              </w:rPr>
              <w:t>]</w:t>
            </w:r>
          </w:p>
        </w:tc>
        <w:tc>
          <w:tcPr>
            <w:tcW w:w="1851" w:type="dxa"/>
            <w:vAlign w:val="center"/>
          </w:tcPr>
          <w:p w14:paraId="63BCFC4A" w14:textId="0336CFC2" w:rsidR="00BB76CD" w:rsidRPr="00166F92" w:rsidRDefault="00BB76CD" w:rsidP="001146CD">
            <w:pPr>
              <w:jc w:val="center"/>
            </w:pPr>
            <w:r w:rsidRPr="00CE72F5">
              <w:rPr>
                <w:i/>
              </w:rPr>
              <w:t xml:space="preserve">[insert evaluated </w:t>
            </w:r>
            <w:r w:rsidRPr="00191C6E">
              <w:rPr>
                <w:i/>
                <w:iCs/>
                <w:noProof/>
              </w:rPr>
              <w:t>cost</w:t>
            </w:r>
            <w:r w:rsidRPr="00CE72F5">
              <w:rPr>
                <w:i/>
              </w:rPr>
              <w:t>]</w:t>
            </w:r>
          </w:p>
        </w:tc>
        <w:tc>
          <w:tcPr>
            <w:tcW w:w="2144" w:type="dxa"/>
            <w:vAlign w:val="center"/>
          </w:tcPr>
          <w:p w14:paraId="642780EA" w14:textId="36F0EEF0" w:rsidR="00BB76CD" w:rsidRPr="00166F92" w:rsidRDefault="00BB76CD" w:rsidP="001146CD">
            <w:pPr>
              <w:pStyle w:val="BodyTextIndent"/>
              <w:spacing w:before="120" w:after="120"/>
              <w:ind w:left="0"/>
              <w:jc w:val="center"/>
              <w:rPr>
                <w:iCs/>
              </w:rPr>
            </w:pPr>
            <w:r w:rsidRPr="00191C6E">
              <w:rPr>
                <w:i/>
                <w:iCs/>
                <w:noProof/>
              </w:rPr>
              <w:t>[insert combined score]</w:t>
            </w:r>
          </w:p>
        </w:tc>
      </w:tr>
      <w:tr w:rsidR="00BB76CD" w:rsidRPr="00166F92" w14:paraId="2A9EEB09" w14:textId="77777777" w:rsidTr="00BB76CD">
        <w:tc>
          <w:tcPr>
            <w:tcW w:w="1910" w:type="dxa"/>
            <w:vAlign w:val="center"/>
          </w:tcPr>
          <w:p w14:paraId="6A583901" w14:textId="77777777" w:rsidR="00BB76CD" w:rsidRPr="00166F92" w:rsidRDefault="00BB76CD" w:rsidP="001146CD">
            <w:r w:rsidRPr="00166F92">
              <w:rPr>
                <w:iCs/>
              </w:rPr>
              <w:t>[</w:t>
            </w:r>
            <w:r w:rsidRPr="00166F92">
              <w:rPr>
                <w:i/>
                <w:iCs/>
              </w:rPr>
              <w:t>insert name</w:t>
            </w:r>
            <w:r w:rsidRPr="00166F92">
              <w:rPr>
                <w:iCs/>
              </w:rPr>
              <w:t>]</w:t>
            </w:r>
          </w:p>
        </w:tc>
        <w:tc>
          <w:tcPr>
            <w:tcW w:w="1607" w:type="dxa"/>
          </w:tcPr>
          <w:p w14:paraId="037B796C" w14:textId="1038487B" w:rsidR="00BB76CD" w:rsidRPr="00166F92" w:rsidRDefault="00BB76CD" w:rsidP="001146CD">
            <w:pPr>
              <w:jc w:val="center"/>
              <w:rPr>
                <w:iCs/>
              </w:rPr>
            </w:pPr>
            <w:r w:rsidRPr="00191C6E">
              <w:rPr>
                <w:i/>
                <w:iCs/>
                <w:noProof/>
              </w:rPr>
              <w:t>[insert Technical score]</w:t>
            </w:r>
          </w:p>
        </w:tc>
        <w:tc>
          <w:tcPr>
            <w:tcW w:w="1478" w:type="dxa"/>
          </w:tcPr>
          <w:p w14:paraId="7CF95062" w14:textId="242D0CCF" w:rsidR="00BB76CD" w:rsidRPr="00CE72F5" w:rsidRDefault="0027414A" w:rsidP="001146CD">
            <w:pPr>
              <w:jc w:val="center"/>
              <w:rPr>
                <w:i/>
              </w:rPr>
            </w:pPr>
            <w:r w:rsidRPr="00E246B3">
              <w:rPr>
                <w:iCs/>
              </w:rPr>
              <w:t>[</w:t>
            </w:r>
            <w:r w:rsidRPr="00E246B3">
              <w:rPr>
                <w:i/>
                <w:iCs/>
              </w:rPr>
              <w:t xml:space="preserve">insert </w:t>
            </w:r>
            <w:r>
              <w:rPr>
                <w:i/>
                <w:iCs/>
              </w:rPr>
              <w:t xml:space="preserve">Bid </w:t>
            </w:r>
            <w:r w:rsidRPr="00E246B3">
              <w:rPr>
                <w:i/>
                <w:iCs/>
              </w:rPr>
              <w:t>price</w:t>
            </w:r>
            <w:r w:rsidRPr="00E246B3">
              <w:rPr>
                <w:iCs/>
              </w:rPr>
              <w:t>]</w:t>
            </w:r>
          </w:p>
        </w:tc>
        <w:tc>
          <w:tcPr>
            <w:tcW w:w="1851" w:type="dxa"/>
            <w:vAlign w:val="center"/>
          </w:tcPr>
          <w:p w14:paraId="558FBE91" w14:textId="79CE5E01" w:rsidR="00BB76CD" w:rsidRPr="00166F92" w:rsidRDefault="00BB76CD" w:rsidP="001146CD">
            <w:pPr>
              <w:jc w:val="center"/>
            </w:pPr>
            <w:r w:rsidRPr="00CE72F5">
              <w:rPr>
                <w:i/>
              </w:rPr>
              <w:t xml:space="preserve">[insert evaluated </w:t>
            </w:r>
            <w:r w:rsidRPr="00191C6E">
              <w:rPr>
                <w:i/>
                <w:iCs/>
                <w:noProof/>
              </w:rPr>
              <w:t>cost</w:t>
            </w:r>
            <w:r w:rsidRPr="00CE72F5">
              <w:rPr>
                <w:i/>
              </w:rPr>
              <w:t>]</w:t>
            </w:r>
          </w:p>
        </w:tc>
        <w:tc>
          <w:tcPr>
            <w:tcW w:w="2144" w:type="dxa"/>
            <w:vAlign w:val="center"/>
          </w:tcPr>
          <w:p w14:paraId="068EAD67" w14:textId="3A819A81" w:rsidR="00BB76CD" w:rsidRPr="00166F92" w:rsidRDefault="00BB76CD" w:rsidP="001146CD">
            <w:pPr>
              <w:pStyle w:val="BodyTextIndent"/>
              <w:spacing w:before="120" w:after="120"/>
              <w:ind w:left="0"/>
              <w:jc w:val="center"/>
              <w:rPr>
                <w:iCs/>
              </w:rPr>
            </w:pPr>
            <w:r w:rsidRPr="00191C6E">
              <w:rPr>
                <w:i/>
                <w:iCs/>
                <w:noProof/>
              </w:rPr>
              <w:t>[insert combined score]</w:t>
            </w:r>
          </w:p>
        </w:tc>
      </w:tr>
      <w:tr w:rsidR="00BB76CD" w:rsidRPr="00166F92" w14:paraId="773BCDA1" w14:textId="77777777" w:rsidTr="00BB76CD">
        <w:tc>
          <w:tcPr>
            <w:tcW w:w="1910" w:type="dxa"/>
            <w:vAlign w:val="center"/>
          </w:tcPr>
          <w:p w14:paraId="2DAB8EF7" w14:textId="77777777" w:rsidR="00BB76CD" w:rsidRPr="00166F92" w:rsidRDefault="00BB76CD" w:rsidP="001146CD">
            <w:r w:rsidRPr="00166F92">
              <w:rPr>
                <w:iCs/>
              </w:rPr>
              <w:t>[</w:t>
            </w:r>
            <w:r w:rsidRPr="00166F92">
              <w:rPr>
                <w:i/>
                <w:iCs/>
              </w:rPr>
              <w:t>insert name</w:t>
            </w:r>
            <w:r w:rsidRPr="00166F92">
              <w:rPr>
                <w:iCs/>
              </w:rPr>
              <w:t>]</w:t>
            </w:r>
          </w:p>
        </w:tc>
        <w:tc>
          <w:tcPr>
            <w:tcW w:w="1607" w:type="dxa"/>
          </w:tcPr>
          <w:p w14:paraId="310C2D83" w14:textId="705E34D9" w:rsidR="00BB76CD" w:rsidRPr="00166F92" w:rsidRDefault="00BB76CD" w:rsidP="001146CD">
            <w:pPr>
              <w:jc w:val="center"/>
              <w:rPr>
                <w:iCs/>
              </w:rPr>
            </w:pPr>
            <w:r w:rsidRPr="00191C6E">
              <w:rPr>
                <w:i/>
                <w:iCs/>
                <w:noProof/>
              </w:rPr>
              <w:t>[insert Technical score]</w:t>
            </w:r>
          </w:p>
        </w:tc>
        <w:tc>
          <w:tcPr>
            <w:tcW w:w="1478" w:type="dxa"/>
          </w:tcPr>
          <w:p w14:paraId="2F341A58" w14:textId="6F512E26" w:rsidR="00BB76CD" w:rsidRPr="00CE72F5" w:rsidRDefault="0027414A" w:rsidP="001146CD">
            <w:pPr>
              <w:jc w:val="center"/>
              <w:rPr>
                <w:i/>
              </w:rPr>
            </w:pPr>
            <w:r w:rsidRPr="00E246B3">
              <w:rPr>
                <w:iCs/>
              </w:rPr>
              <w:t>[</w:t>
            </w:r>
            <w:r w:rsidRPr="00E246B3">
              <w:rPr>
                <w:i/>
                <w:iCs/>
              </w:rPr>
              <w:t xml:space="preserve">insert </w:t>
            </w:r>
            <w:r>
              <w:rPr>
                <w:i/>
                <w:iCs/>
              </w:rPr>
              <w:t xml:space="preserve">Bid </w:t>
            </w:r>
            <w:r w:rsidRPr="00E246B3">
              <w:rPr>
                <w:i/>
                <w:iCs/>
              </w:rPr>
              <w:t>price</w:t>
            </w:r>
            <w:r w:rsidRPr="00E246B3">
              <w:rPr>
                <w:iCs/>
              </w:rPr>
              <w:t>]</w:t>
            </w:r>
          </w:p>
        </w:tc>
        <w:tc>
          <w:tcPr>
            <w:tcW w:w="1851" w:type="dxa"/>
            <w:vAlign w:val="center"/>
          </w:tcPr>
          <w:p w14:paraId="29985347" w14:textId="7723B06C" w:rsidR="00BB76CD" w:rsidRPr="00166F92" w:rsidRDefault="00BB76CD" w:rsidP="001146CD">
            <w:pPr>
              <w:jc w:val="center"/>
            </w:pPr>
            <w:r w:rsidRPr="00CE72F5">
              <w:rPr>
                <w:i/>
              </w:rPr>
              <w:t xml:space="preserve">[insert evaluated </w:t>
            </w:r>
            <w:r w:rsidRPr="00191C6E">
              <w:rPr>
                <w:i/>
                <w:iCs/>
                <w:noProof/>
              </w:rPr>
              <w:t>cost</w:t>
            </w:r>
            <w:r w:rsidRPr="00CE72F5">
              <w:rPr>
                <w:i/>
              </w:rPr>
              <w:t>]</w:t>
            </w:r>
          </w:p>
        </w:tc>
        <w:tc>
          <w:tcPr>
            <w:tcW w:w="2144" w:type="dxa"/>
            <w:vAlign w:val="center"/>
          </w:tcPr>
          <w:p w14:paraId="53BF9173" w14:textId="69F1495D" w:rsidR="00BB76CD" w:rsidRPr="00166F92" w:rsidRDefault="00BB76CD" w:rsidP="001146CD">
            <w:pPr>
              <w:pStyle w:val="BodyTextIndent"/>
              <w:spacing w:before="120" w:after="120"/>
              <w:ind w:left="0"/>
              <w:jc w:val="center"/>
              <w:rPr>
                <w:iCs/>
              </w:rPr>
            </w:pPr>
            <w:r w:rsidRPr="00191C6E">
              <w:rPr>
                <w:i/>
                <w:iCs/>
                <w:noProof/>
              </w:rPr>
              <w:t>[insert combined score]</w:t>
            </w:r>
          </w:p>
        </w:tc>
      </w:tr>
    </w:tbl>
    <w:p w14:paraId="4C4C860F" w14:textId="248FBD70" w:rsidR="00C83D5B" w:rsidRPr="00631E94" w:rsidRDefault="00C83D5B">
      <w:pPr>
        <w:numPr>
          <w:ilvl w:val="0"/>
          <w:numId w:val="47"/>
        </w:numPr>
        <w:spacing w:before="240" w:after="120"/>
        <w:ind w:left="284" w:right="289" w:hanging="284"/>
        <w:rPr>
          <w:b/>
          <w:i/>
        </w:rPr>
      </w:pPr>
      <w:r w:rsidRPr="00166F92">
        <w:rPr>
          <w:b/>
          <w:iCs/>
        </w:rPr>
        <w:t xml:space="preserve">Reason/s why your Bid was </w:t>
      </w:r>
      <w:proofErr w:type="gramStart"/>
      <w:r w:rsidRPr="00166F92">
        <w:rPr>
          <w:b/>
          <w:iCs/>
        </w:rPr>
        <w:t>unsuccessful</w:t>
      </w:r>
      <w:r w:rsidR="00046F91" w:rsidRPr="00191C6E">
        <w:rPr>
          <w:b/>
          <w:i/>
          <w:noProof/>
        </w:rPr>
        <w:t>[</w:t>
      </w:r>
      <w:proofErr w:type="gramEnd"/>
      <w:r w:rsidR="00046F91" w:rsidRPr="00191C6E">
        <w:rPr>
          <w:b/>
          <w:i/>
          <w:noProof/>
        </w:rPr>
        <w:t>Delete if the combined score already reveals the reason]</w:t>
      </w:r>
    </w:p>
    <w:tbl>
      <w:tblPr>
        <w:tblStyle w:val="TableGrid"/>
        <w:tblW w:w="0" w:type="auto"/>
        <w:tblLook w:val="04A0" w:firstRow="1" w:lastRow="0" w:firstColumn="1" w:lastColumn="0" w:noHBand="0" w:noVBand="1"/>
      </w:tblPr>
      <w:tblGrid>
        <w:gridCol w:w="8990"/>
      </w:tblGrid>
      <w:tr w:rsidR="00C83D5B" w:rsidRPr="00166F92" w14:paraId="0F72665E" w14:textId="77777777" w:rsidTr="001146CD">
        <w:tc>
          <w:tcPr>
            <w:tcW w:w="9016" w:type="dxa"/>
          </w:tcPr>
          <w:p w14:paraId="2EBFCEEF" w14:textId="77777777" w:rsidR="00C83D5B" w:rsidRPr="00166F92" w:rsidRDefault="00C83D5B" w:rsidP="001146CD">
            <w:pPr>
              <w:pStyle w:val="BodyTextIndent"/>
              <w:spacing w:before="120" w:after="120"/>
              <w:ind w:left="0" w:right="289"/>
              <w:rPr>
                <w:b/>
                <w:i/>
                <w:iCs/>
              </w:rPr>
            </w:pPr>
            <w:r w:rsidRPr="00166F92">
              <w:rPr>
                <w:b/>
                <w:i/>
                <w:iCs/>
              </w:rPr>
              <w:lastRenderedPageBreak/>
              <w:t xml:space="preserve">[INSTRUCTIONS: State the reason/s why </w:t>
            </w:r>
            <w:r w:rsidRPr="00166F92">
              <w:rPr>
                <w:b/>
                <w:i/>
                <w:iCs/>
                <w:u w:val="single"/>
              </w:rPr>
              <w:t>this</w:t>
            </w:r>
            <w:r w:rsidRPr="00166F92">
              <w:rPr>
                <w:b/>
                <w:i/>
                <w:iCs/>
              </w:rPr>
              <w:t xml:space="preserve"> Bidder’s Bid was unsuccessful. Do NOT include: (a) a </w:t>
            </w:r>
            <w:proofErr w:type="gramStart"/>
            <w:r w:rsidRPr="00166F92">
              <w:rPr>
                <w:b/>
                <w:i/>
                <w:iCs/>
              </w:rPr>
              <w:t>point by point</w:t>
            </w:r>
            <w:proofErr w:type="gramEnd"/>
            <w:r w:rsidRPr="00166F92">
              <w:rPr>
                <w:b/>
                <w:i/>
                <w:iCs/>
              </w:rPr>
              <w:t xml:space="preserve"> comparison with another Bidder’s Bid or (b) information that is marked confidential by the Bidder in its Bid.]</w:t>
            </w:r>
          </w:p>
        </w:tc>
      </w:tr>
    </w:tbl>
    <w:p w14:paraId="32CDD8D3" w14:textId="77777777" w:rsidR="00C83D5B" w:rsidRPr="00166F92" w:rsidRDefault="00C83D5B">
      <w:pPr>
        <w:pStyle w:val="BodyTextIndent"/>
        <w:numPr>
          <w:ilvl w:val="0"/>
          <w:numId w:val="47"/>
        </w:numPr>
        <w:spacing w:before="240" w:after="120"/>
        <w:ind w:left="284" w:right="289" w:hanging="284"/>
        <w:rPr>
          <w:b/>
          <w:iCs/>
        </w:rPr>
      </w:pPr>
      <w:r w:rsidRPr="00166F92">
        <w:rPr>
          <w:b/>
          <w:iCs/>
        </w:rPr>
        <w:t>How to request a debriefing</w:t>
      </w:r>
    </w:p>
    <w:tbl>
      <w:tblPr>
        <w:tblStyle w:val="TableGrid"/>
        <w:tblW w:w="0" w:type="auto"/>
        <w:tblLook w:val="04A0" w:firstRow="1" w:lastRow="0" w:firstColumn="1" w:lastColumn="0" w:noHBand="0" w:noVBand="1"/>
      </w:tblPr>
      <w:tblGrid>
        <w:gridCol w:w="8990"/>
      </w:tblGrid>
      <w:tr w:rsidR="00C83D5B" w:rsidRPr="00166F92" w14:paraId="3624C4AF" w14:textId="77777777" w:rsidTr="001146CD">
        <w:tc>
          <w:tcPr>
            <w:tcW w:w="9558" w:type="dxa"/>
          </w:tcPr>
          <w:p w14:paraId="1E03E4BB" w14:textId="77777777" w:rsidR="00C83D5B" w:rsidRPr="00166F92" w:rsidRDefault="00C83D5B" w:rsidP="001146CD">
            <w:pPr>
              <w:pStyle w:val="BodyTextIndent"/>
              <w:spacing w:before="120" w:after="120"/>
              <w:ind w:left="34" w:right="289" w:hanging="34"/>
              <w:rPr>
                <w:b/>
                <w:iCs/>
              </w:rPr>
            </w:pPr>
            <w:r w:rsidRPr="00166F92">
              <w:rPr>
                <w:b/>
                <w:iCs/>
              </w:rPr>
              <w:t>DEADLINE: The deadline to request a debriefing expires at midnight on [</w:t>
            </w:r>
            <w:r w:rsidRPr="00166F92">
              <w:rPr>
                <w:b/>
                <w:i/>
                <w:iCs/>
              </w:rPr>
              <w:t>insert date</w:t>
            </w:r>
            <w:r w:rsidRPr="00166F92">
              <w:rPr>
                <w:b/>
                <w:iCs/>
              </w:rPr>
              <w:t>] (local time).</w:t>
            </w:r>
          </w:p>
          <w:p w14:paraId="166A97C1" w14:textId="77777777" w:rsidR="00C83D5B" w:rsidRPr="00166F92" w:rsidRDefault="00C83D5B" w:rsidP="001146CD">
            <w:pPr>
              <w:pStyle w:val="BodyTextIndent"/>
              <w:spacing w:before="120" w:after="120"/>
              <w:ind w:left="34" w:right="289" w:hanging="34"/>
              <w:rPr>
                <w:iCs/>
              </w:rPr>
            </w:pPr>
            <w:r w:rsidRPr="00166F92">
              <w:rPr>
                <w:iCs/>
              </w:rPr>
              <w:t>You may request a debriefing in relation to the results of the evaluation of your Bid. If you decide to request a debriefing</w:t>
            </w:r>
            <w:r w:rsidR="00CD695C" w:rsidRPr="00166F92">
              <w:rPr>
                <w:iCs/>
              </w:rPr>
              <w:t xml:space="preserve">, </w:t>
            </w:r>
            <w:r w:rsidRPr="00166F92">
              <w:rPr>
                <w:iCs/>
              </w:rPr>
              <w:t xml:space="preserve">your written request must be made within three (3) Business Days of receipt of this Notification of Intention to Award. </w:t>
            </w:r>
          </w:p>
          <w:p w14:paraId="124C74F9" w14:textId="77777777" w:rsidR="00C83D5B" w:rsidRPr="00166F92" w:rsidRDefault="00C83D5B" w:rsidP="001146CD">
            <w:pPr>
              <w:spacing w:before="120" w:after="120"/>
              <w:rPr>
                <w:color w:val="000000" w:themeColor="text1"/>
              </w:rPr>
            </w:pPr>
            <w:r w:rsidRPr="00166F92">
              <w:rPr>
                <w:color w:val="000000" w:themeColor="text1"/>
              </w:rPr>
              <w:t>Provide the contract name, reference number, name of the Bidder, contact details; and address the request for debriefing as follows:</w:t>
            </w:r>
          </w:p>
          <w:p w14:paraId="1A302E3B" w14:textId="77777777" w:rsidR="00C83D5B" w:rsidRPr="00166F92" w:rsidRDefault="00C83D5B" w:rsidP="001146CD">
            <w:pPr>
              <w:spacing w:before="120" w:after="120"/>
              <w:ind w:left="341"/>
              <w:rPr>
                <w:color w:val="000000" w:themeColor="text1"/>
              </w:rPr>
            </w:pPr>
            <w:r w:rsidRPr="00166F92">
              <w:rPr>
                <w:b/>
                <w:color w:val="000000" w:themeColor="text1"/>
              </w:rPr>
              <w:t>Attention</w:t>
            </w:r>
            <w:r w:rsidRPr="00166F92">
              <w:rPr>
                <w:color w:val="000000" w:themeColor="text1"/>
              </w:rPr>
              <w:t>: [</w:t>
            </w:r>
            <w:r w:rsidRPr="00166F92">
              <w:rPr>
                <w:i/>
                <w:color w:val="000000" w:themeColor="text1"/>
              </w:rPr>
              <w:t>insert full name of person, if applicable</w:t>
            </w:r>
            <w:r w:rsidRPr="00166F92">
              <w:rPr>
                <w:color w:val="000000" w:themeColor="text1"/>
              </w:rPr>
              <w:t>]</w:t>
            </w:r>
          </w:p>
          <w:p w14:paraId="456A42A2" w14:textId="77777777" w:rsidR="00C83D5B" w:rsidRPr="00166F92" w:rsidRDefault="00C83D5B" w:rsidP="001146CD">
            <w:pPr>
              <w:spacing w:before="120" w:after="120"/>
              <w:ind w:left="341"/>
              <w:rPr>
                <w:color w:val="000000" w:themeColor="text1"/>
              </w:rPr>
            </w:pPr>
            <w:r w:rsidRPr="00166F92">
              <w:rPr>
                <w:b/>
                <w:color w:val="000000" w:themeColor="text1"/>
              </w:rPr>
              <w:t>Title/position</w:t>
            </w:r>
            <w:r w:rsidRPr="00166F92">
              <w:rPr>
                <w:color w:val="000000" w:themeColor="text1"/>
              </w:rPr>
              <w:t>: [</w:t>
            </w:r>
            <w:r w:rsidRPr="00166F92">
              <w:rPr>
                <w:i/>
                <w:color w:val="000000" w:themeColor="text1"/>
              </w:rPr>
              <w:t>insert title/position</w:t>
            </w:r>
            <w:r w:rsidRPr="00166F92">
              <w:rPr>
                <w:color w:val="000000" w:themeColor="text1"/>
              </w:rPr>
              <w:t>]</w:t>
            </w:r>
          </w:p>
          <w:p w14:paraId="188B1958" w14:textId="77777777" w:rsidR="00C83D5B" w:rsidRPr="00166F92" w:rsidRDefault="00C83D5B" w:rsidP="001146CD">
            <w:pPr>
              <w:spacing w:before="120" w:after="120"/>
              <w:ind w:left="341"/>
              <w:rPr>
                <w:color w:val="000000" w:themeColor="text1"/>
              </w:rPr>
            </w:pPr>
            <w:r w:rsidRPr="00166F92">
              <w:rPr>
                <w:b/>
                <w:color w:val="000000" w:themeColor="text1"/>
              </w:rPr>
              <w:t>Agency</w:t>
            </w:r>
            <w:r w:rsidRPr="00166F92">
              <w:rPr>
                <w:color w:val="000000" w:themeColor="text1"/>
              </w:rPr>
              <w:t>: [</w:t>
            </w:r>
            <w:r w:rsidRPr="00166F92">
              <w:rPr>
                <w:i/>
                <w:color w:val="000000" w:themeColor="text1"/>
              </w:rPr>
              <w:t>insert name of Employer</w:t>
            </w:r>
            <w:r w:rsidRPr="00166F92">
              <w:rPr>
                <w:color w:val="000000" w:themeColor="text1"/>
              </w:rPr>
              <w:t>]</w:t>
            </w:r>
          </w:p>
          <w:p w14:paraId="2B580C4D" w14:textId="77777777" w:rsidR="00C83D5B" w:rsidRPr="00166F92" w:rsidRDefault="00C83D5B" w:rsidP="001146CD">
            <w:pPr>
              <w:spacing w:before="120" w:after="120"/>
              <w:ind w:left="341"/>
              <w:rPr>
                <w:color w:val="000000" w:themeColor="text1"/>
              </w:rPr>
            </w:pPr>
            <w:r w:rsidRPr="00166F92">
              <w:rPr>
                <w:b/>
                <w:color w:val="000000" w:themeColor="text1"/>
              </w:rPr>
              <w:t>Email address</w:t>
            </w:r>
            <w:r w:rsidRPr="00166F92">
              <w:rPr>
                <w:color w:val="000000" w:themeColor="text1"/>
              </w:rPr>
              <w:t>: [</w:t>
            </w:r>
            <w:r w:rsidRPr="00166F92">
              <w:rPr>
                <w:i/>
                <w:color w:val="000000" w:themeColor="text1"/>
              </w:rPr>
              <w:t>insert email address</w:t>
            </w:r>
            <w:r w:rsidRPr="00166F92">
              <w:rPr>
                <w:color w:val="000000" w:themeColor="text1"/>
              </w:rPr>
              <w:t>]</w:t>
            </w:r>
          </w:p>
          <w:p w14:paraId="6BDCBCD0" w14:textId="77777777" w:rsidR="00C83D5B" w:rsidRPr="00166F92" w:rsidRDefault="00C83D5B" w:rsidP="001146CD">
            <w:pPr>
              <w:spacing w:before="120" w:after="120"/>
              <w:ind w:left="341"/>
              <w:rPr>
                <w:i/>
                <w:color w:val="000000" w:themeColor="text1"/>
              </w:rPr>
            </w:pPr>
            <w:r w:rsidRPr="00166F92">
              <w:rPr>
                <w:b/>
                <w:color w:val="000000" w:themeColor="text1"/>
              </w:rPr>
              <w:t>Fax number</w:t>
            </w:r>
            <w:r w:rsidRPr="00166F92">
              <w:rPr>
                <w:color w:val="000000" w:themeColor="text1"/>
              </w:rPr>
              <w:t>: [</w:t>
            </w:r>
            <w:r w:rsidRPr="00166F92">
              <w:rPr>
                <w:i/>
                <w:color w:val="000000" w:themeColor="text1"/>
              </w:rPr>
              <w:t>insert fax number</w:t>
            </w:r>
            <w:r w:rsidRPr="00166F92">
              <w:rPr>
                <w:color w:val="000000" w:themeColor="text1"/>
              </w:rPr>
              <w:t xml:space="preserve">] </w:t>
            </w:r>
            <w:r w:rsidRPr="00166F92">
              <w:rPr>
                <w:b/>
                <w:i/>
                <w:color w:val="000000" w:themeColor="text1"/>
              </w:rPr>
              <w:t>delete if not used</w:t>
            </w:r>
          </w:p>
          <w:p w14:paraId="0E446569" w14:textId="77777777" w:rsidR="00C83D5B" w:rsidRPr="00166F92" w:rsidRDefault="00C83D5B" w:rsidP="001146CD">
            <w:pPr>
              <w:pStyle w:val="BodyTextIndent"/>
              <w:spacing w:before="120" w:after="120"/>
              <w:ind w:left="34" w:right="289" w:hanging="34"/>
              <w:rPr>
                <w:iCs/>
              </w:rPr>
            </w:pPr>
            <w:r w:rsidRPr="00166F92">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0F32BB5" w14:textId="77777777" w:rsidR="00C83D5B" w:rsidRPr="00166F92" w:rsidRDefault="00C83D5B" w:rsidP="001146CD">
            <w:pPr>
              <w:pStyle w:val="BodyTextIndent"/>
              <w:spacing w:before="120" w:after="120"/>
              <w:ind w:left="34" w:right="289" w:hanging="34"/>
              <w:rPr>
                <w:iCs/>
              </w:rPr>
            </w:pPr>
            <w:r w:rsidRPr="00166F92">
              <w:rPr>
                <w:iCs/>
              </w:rPr>
              <w:t>The debriefing may be in writing, by phone, video conference call or in person. We shall promptly advise you in writing how the debriefing will take place and confirm the date and time.</w:t>
            </w:r>
          </w:p>
          <w:p w14:paraId="3BE0B24B" w14:textId="77777777" w:rsidR="00C83D5B" w:rsidRPr="00166F92" w:rsidRDefault="00C83D5B" w:rsidP="001146CD">
            <w:pPr>
              <w:pStyle w:val="BodyTextIndent"/>
              <w:spacing w:before="120" w:after="120"/>
              <w:ind w:left="34" w:right="289" w:hanging="34"/>
              <w:rPr>
                <w:iCs/>
              </w:rPr>
            </w:pPr>
            <w:r w:rsidRPr="00166F92">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3B9A3475" w14:textId="77777777" w:rsidR="00C83D5B" w:rsidRPr="00166F92" w:rsidRDefault="00C83D5B">
      <w:pPr>
        <w:pStyle w:val="BodyTextIndent"/>
        <w:numPr>
          <w:ilvl w:val="0"/>
          <w:numId w:val="47"/>
        </w:numPr>
        <w:spacing w:before="240" w:after="120"/>
        <w:ind w:left="284" w:right="289" w:hanging="284"/>
        <w:rPr>
          <w:b/>
          <w:iCs/>
        </w:rPr>
      </w:pPr>
      <w:r w:rsidRPr="00166F92">
        <w:rPr>
          <w:b/>
          <w:iCs/>
        </w:rPr>
        <w:t xml:space="preserve">How to make a complaint </w:t>
      </w:r>
    </w:p>
    <w:tbl>
      <w:tblPr>
        <w:tblStyle w:val="TableGrid"/>
        <w:tblW w:w="0" w:type="auto"/>
        <w:tblLook w:val="04A0" w:firstRow="1" w:lastRow="0" w:firstColumn="1" w:lastColumn="0" w:noHBand="0" w:noVBand="1"/>
      </w:tblPr>
      <w:tblGrid>
        <w:gridCol w:w="8990"/>
      </w:tblGrid>
      <w:tr w:rsidR="00C83D5B" w:rsidRPr="00166F92" w14:paraId="4201367B" w14:textId="77777777" w:rsidTr="001146CD">
        <w:tc>
          <w:tcPr>
            <w:tcW w:w="9016" w:type="dxa"/>
          </w:tcPr>
          <w:p w14:paraId="25DB3FE7" w14:textId="06776D06" w:rsidR="00C83D5B" w:rsidRPr="00631E94" w:rsidRDefault="007618B7" w:rsidP="001146CD">
            <w:pPr>
              <w:pStyle w:val="BodyTextIndent"/>
              <w:spacing w:before="120" w:after="120"/>
              <w:ind w:left="0" w:right="289"/>
              <w:rPr>
                <w:iCs/>
                <w:color w:val="FF0000"/>
              </w:rPr>
            </w:pPr>
            <w:proofErr w:type="gramStart"/>
            <w:r w:rsidRPr="00191C6E">
              <w:rPr>
                <w:iCs/>
                <w:noProof/>
              </w:rPr>
              <w:lastRenderedPageBreak/>
              <w:t>DEADLINE:</w:t>
            </w:r>
            <w:r w:rsidR="00C83D5B" w:rsidRPr="00166F92">
              <w:rPr>
                <w:b/>
                <w:iCs/>
              </w:rPr>
              <w:t>:</w:t>
            </w:r>
            <w:proofErr w:type="gramEnd"/>
            <w:r w:rsidR="00C83D5B" w:rsidRPr="00166F92">
              <w:rPr>
                <w:b/>
                <w:iCs/>
              </w:rPr>
              <w:t xml:space="preserve">  </w:t>
            </w:r>
            <w:r w:rsidRPr="00046F44">
              <w:rPr>
                <w:iCs/>
                <w:noProof/>
              </w:rPr>
              <w:t>The deadline for submitting a</w:t>
            </w:r>
            <w:r w:rsidRPr="007618B7">
              <w:t xml:space="preserve"> </w:t>
            </w:r>
            <w:r w:rsidR="00C83D5B" w:rsidRPr="00631E94">
              <w:rPr>
                <w:iCs/>
              </w:rPr>
              <w:t xml:space="preserve">Procurement-related Complaint challenging the decision to award </w:t>
            </w:r>
            <w:r w:rsidRPr="00631E94">
              <w:rPr>
                <w:iCs/>
              </w:rPr>
              <w:t xml:space="preserve">the contract </w:t>
            </w:r>
            <w:r>
              <w:rPr>
                <w:iCs/>
              </w:rPr>
              <w:t xml:space="preserve">expires </w:t>
            </w:r>
            <w:proofErr w:type="gramStart"/>
            <w:r>
              <w:rPr>
                <w:iCs/>
              </w:rPr>
              <w:t>on</w:t>
            </w:r>
            <w:proofErr w:type="gramEnd"/>
            <w:r>
              <w:rPr>
                <w:iCs/>
              </w:rPr>
              <w:t xml:space="preserve"> </w:t>
            </w:r>
            <w:r w:rsidR="00C83D5B" w:rsidRPr="00631E94">
              <w:rPr>
                <w:iCs/>
              </w:rPr>
              <w:t>midnight, [</w:t>
            </w:r>
            <w:r w:rsidR="00C83D5B" w:rsidRPr="00631E94">
              <w:rPr>
                <w:i/>
                <w:iCs/>
              </w:rPr>
              <w:t>insert date</w:t>
            </w:r>
            <w:r w:rsidR="00C83D5B" w:rsidRPr="00631E94">
              <w:rPr>
                <w:iCs/>
              </w:rPr>
              <w:t xml:space="preserve">] (local time). </w:t>
            </w:r>
          </w:p>
          <w:p w14:paraId="672F3AC3" w14:textId="77777777" w:rsidR="00C83D5B" w:rsidRPr="00166F92" w:rsidRDefault="00C83D5B" w:rsidP="001146CD">
            <w:pPr>
              <w:spacing w:before="120" w:after="120"/>
              <w:rPr>
                <w:color w:val="000000" w:themeColor="text1"/>
              </w:rPr>
            </w:pPr>
            <w:r w:rsidRPr="00166F92">
              <w:rPr>
                <w:color w:val="000000" w:themeColor="text1"/>
              </w:rPr>
              <w:t>Provide the contract name, reference number, name of the Bidder, contact details; and address the Procurement-related Complaint as follows:</w:t>
            </w:r>
          </w:p>
          <w:p w14:paraId="19EE2D60" w14:textId="77777777" w:rsidR="00C83D5B" w:rsidRPr="00166F92" w:rsidRDefault="00C83D5B" w:rsidP="001146CD">
            <w:pPr>
              <w:spacing w:before="120" w:after="120"/>
              <w:ind w:left="341"/>
              <w:rPr>
                <w:color w:val="000000" w:themeColor="text1"/>
              </w:rPr>
            </w:pPr>
            <w:r w:rsidRPr="00166F92">
              <w:rPr>
                <w:b/>
                <w:color w:val="000000" w:themeColor="text1"/>
              </w:rPr>
              <w:t>Attention</w:t>
            </w:r>
            <w:r w:rsidRPr="00166F92">
              <w:rPr>
                <w:color w:val="000000" w:themeColor="text1"/>
              </w:rPr>
              <w:t>: [</w:t>
            </w:r>
            <w:r w:rsidRPr="00166F92">
              <w:rPr>
                <w:i/>
                <w:color w:val="000000" w:themeColor="text1"/>
              </w:rPr>
              <w:t>insert full name of person, if applicable</w:t>
            </w:r>
            <w:r w:rsidRPr="00166F92">
              <w:rPr>
                <w:color w:val="000000" w:themeColor="text1"/>
              </w:rPr>
              <w:t>]</w:t>
            </w:r>
          </w:p>
          <w:p w14:paraId="614F69E1" w14:textId="77777777" w:rsidR="00C83D5B" w:rsidRPr="00166F92" w:rsidRDefault="00C83D5B" w:rsidP="001146CD">
            <w:pPr>
              <w:spacing w:before="120" w:after="120"/>
              <w:ind w:left="341"/>
              <w:rPr>
                <w:color w:val="000000" w:themeColor="text1"/>
              </w:rPr>
            </w:pPr>
            <w:r w:rsidRPr="00166F92">
              <w:rPr>
                <w:b/>
                <w:color w:val="000000" w:themeColor="text1"/>
              </w:rPr>
              <w:t>Title/position</w:t>
            </w:r>
            <w:r w:rsidRPr="00166F92">
              <w:rPr>
                <w:color w:val="000000" w:themeColor="text1"/>
              </w:rPr>
              <w:t>: [</w:t>
            </w:r>
            <w:r w:rsidRPr="00166F92">
              <w:rPr>
                <w:i/>
                <w:color w:val="000000" w:themeColor="text1"/>
              </w:rPr>
              <w:t>insert title/position</w:t>
            </w:r>
            <w:r w:rsidRPr="00166F92">
              <w:rPr>
                <w:color w:val="000000" w:themeColor="text1"/>
              </w:rPr>
              <w:t>]</w:t>
            </w:r>
          </w:p>
          <w:p w14:paraId="3E9DCACF" w14:textId="77777777" w:rsidR="00C83D5B" w:rsidRPr="00166F92" w:rsidRDefault="00C83D5B" w:rsidP="001146CD">
            <w:pPr>
              <w:spacing w:before="120" w:after="120"/>
              <w:ind w:left="341"/>
              <w:rPr>
                <w:color w:val="000000" w:themeColor="text1"/>
              </w:rPr>
            </w:pPr>
            <w:r w:rsidRPr="00166F92">
              <w:rPr>
                <w:b/>
                <w:color w:val="000000" w:themeColor="text1"/>
              </w:rPr>
              <w:t>Agency</w:t>
            </w:r>
            <w:r w:rsidRPr="00166F92">
              <w:rPr>
                <w:color w:val="000000" w:themeColor="text1"/>
              </w:rPr>
              <w:t>: [</w:t>
            </w:r>
            <w:r w:rsidRPr="00166F92">
              <w:rPr>
                <w:i/>
                <w:color w:val="000000" w:themeColor="text1"/>
              </w:rPr>
              <w:t>insert name of Employer</w:t>
            </w:r>
            <w:r w:rsidRPr="00166F92">
              <w:rPr>
                <w:color w:val="000000" w:themeColor="text1"/>
              </w:rPr>
              <w:t>]</w:t>
            </w:r>
          </w:p>
          <w:p w14:paraId="467A3A85" w14:textId="77777777" w:rsidR="00C83D5B" w:rsidRPr="00166F92" w:rsidRDefault="00C83D5B" w:rsidP="001146CD">
            <w:pPr>
              <w:spacing w:before="120" w:after="120"/>
              <w:ind w:left="341"/>
              <w:rPr>
                <w:color w:val="000000" w:themeColor="text1"/>
              </w:rPr>
            </w:pPr>
            <w:r w:rsidRPr="00166F92">
              <w:rPr>
                <w:b/>
                <w:color w:val="000000" w:themeColor="text1"/>
              </w:rPr>
              <w:t>Email address</w:t>
            </w:r>
            <w:r w:rsidRPr="00166F92">
              <w:rPr>
                <w:color w:val="000000" w:themeColor="text1"/>
              </w:rPr>
              <w:t>: [</w:t>
            </w:r>
            <w:r w:rsidRPr="00166F92">
              <w:rPr>
                <w:i/>
                <w:color w:val="000000" w:themeColor="text1"/>
              </w:rPr>
              <w:t>insert email address</w:t>
            </w:r>
            <w:r w:rsidRPr="00166F92">
              <w:rPr>
                <w:color w:val="000000" w:themeColor="text1"/>
              </w:rPr>
              <w:t>]</w:t>
            </w:r>
          </w:p>
          <w:p w14:paraId="5A23D98E" w14:textId="77777777" w:rsidR="00C83D5B" w:rsidRPr="00166F92" w:rsidRDefault="00C83D5B" w:rsidP="001146CD">
            <w:pPr>
              <w:spacing w:before="120" w:after="120"/>
              <w:ind w:left="341"/>
              <w:rPr>
                <w:i/>
                <w:color w:val="000000" w:themeColor="text1"/>
              </w:rPr>
            </w:pPr>
            <w:r w:rsidRPr="00166F92">
              <w:rPr>
                <w:b/>
                <w:color w:val="000000" w:themeColor="text1"/>
              </w:rPr>
              <w:t>Fax number</w:t>
            </w:r>
            <w:r w:rsidRPr="00166F92">
              <w:rPr>
                <w:color w:val="000000" w:themeColor="text1"/>
              </w:rPr>
              <w:t>: [</w:t>
            </w:r>
            <w:r w:rsidRPr="00166F92">
              <w:rPr>
                <w:i/>
                <w:color w:val="000000" w:themeColor="text1"/>
              </w:rPr>
              <w:t>insert fax number</w:t>
            </w:r>
            <w:r w:rsidRPr="00166F92">
              <w:rPr>
                <w:color w:val="000000" w:themeColor="text1"/>
              </w:rPr>
              <w:t xml:space="preserve">] </w:t>
            </w:r>
            <w:r w:rsidRPr="00166F92">
              <w:rPr>
                <w:b/>
                <w:i/>
                <w:color w:val="000000" w:themeColor="text1"/>
              </w:rPr>
              <w:t>delete if not used</w:t>
            </w:r>
          </w:p>
          <w:p w14:paraId="2C5E033D" w14:textId="77777777" w:rsidR="00C83D5B" w:rsidRPr="00166F92" w:rsidRDefault="00C83D5B" w:rsidP="001146CD">
            <w:pPr>
              <w:pStyle w:val="BodyTextIndent"/>
              <w:spacing w:before="120" w:after="120"/>
              <w:ind w:left="0" w:right="289"/>
              <w:rPr>
                <w:iCs/>
              </w:rPr>
            </w:pPr>
            <w:r w:rsidRPr="00166F92">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2DAF0F28" w14:textId="77777777" w:rsidR="00C83D5B" w:rsidRPr="00166F92" w:rsidRDefault="00C83D5B" w:rsidP="001146CD">
            <w:pPr>
              <w:pStyle w:val="BodyTextIndent"/>
              <w:spacing w:before="120" w:after="120"/>
              <w:ind w:left="0" w:right="289"/>
              <w:rPr>
                <w:iCs/>
              </w:rPr>
            </w:pPr>
            <w:r w:rsidRPr="00166F92">
              <w:rPr>
                <w:iCs/>
                <w:u w:val="single"/>
              </w:rPr>
              <w:t>Further information</w:t>
            </w:r>
            <w:r w:rsidRPr="00166F92">
              <w:rPr>
                <w:iCs/>
              </w:rPr>
              <w:t>:</w:t>
            </w:r>
          </w:p>
          <w:p w14:paraId="2FE53CC3" w14:textId="41C18CC8" w:rsidR="00C83D5B" w:rsidRPr="00166F92" w:rsidRDefault="00C83D5B" w:rsidP="001146CD">
            <w:pPr>
              <w:pStyle w:val="BodyTextIndent"/>
              <w:spacing w:before="120" w:after="120"/>
              <w:ind w:left="0" w:right="289"/>
              <w:rPr>
                <w:iCs/>
              </w:rPr>
            </w:pPr>
            <w:r w:rsidRPr="00166F92">
              <w:rPr>
                <w:iCs/>
              </w:rPr>
              <w:t xml:space="preserve">For more information see the </w:t>
            </w:r>
            <w:hyperlink r:id="rId137" w:history="1">
              <w:r w:rsidRPr="00166F92">
                <w:rPr>
                  <w:rStyle w:val="Hyperlink"/>
                </w:rPr>
                <w:t>Procurement Regulations for IPF Borrowers</w:t>
              </w:r>
            </w:hyperlink>
            <w:r w:rsidRPr="00166F92">
              <w:rPr>
                <w:rStyle w:val="Hyperlink"/>
              </w:rPr>
              <w:t xml:space="preserve"> (Procurement Regulations)</w:t>
            </w:r>
            <w:r w:rsidR="0007301D">
              <w:rPr>
                <w:rStyle w:val="Hyperlink"/>
              </w:rPr>
              <w:t xml:space="preserve"> </w:t>
            </w:r>
            <w:r w:rsidRPr="00166F92">
              <w:rPr>
                <w:iCs/>
              </w:rPr>
              <w:t>(Annex III). You should read these provisions before preparing and submitting your complaint. In addition, the World Bank’s Guidance “</w:t>
            </w:r>
            <w:hyperlink r:id="rId138" w:anchor="framework" w:history="1">
              <w:r w:rsidRPr="00166F92">
                <w:rPr>
                  <w:rStyle w:val="Hyperlink"/>
                </w:rPr>
                <w:t>How to make a Procurement-related Complaint</w:t>
              </w:r>
            </w:hyperlink>
            <w:r w:rsidRPr="00166F92">
              <w:rPr>
                <w:rStyle w:val="Hyperlink"/>
              </w:rPr>
              <w:t xml:space="preserve">” </w:t>
            </w:r>
            <w:r w:rsidRPr="00166F92">
              <w:rPr>
                <w:iCs/>
              </w:rPr>
              <w:t>provides a useful explanation of the process, as well as a sample letter of complaint.</w:t>
            </w:r>
          </w:p>
          <w:p w14:paraId="0858C668" w14:textId="77777777" w:rsidR="00C83D5B" w:rsidRPr="00166F92" w:rsidRDefault="00C83D5B" w:rsidP="001146CD">
            <w:pPr>
              <w:pStyle w:val="BodyTextIndent"/>
              <w:spacing w:before="120" w:after="120"/>
              <w:ind w:left="0" w:right="289"/>
              <w:rPr>
                <w:iCs/>
              </w:rPr>
            </w:pPr>
            <w:r w:rsidRPr="00166F92">
              <w:rPr>
                <w:iCs/>
              </w:rPr>
              <w:t>In summary, there are four essential requirements:</w:t>
            </w:r>
          </w:p>
          <w:p w14:paraId="50C034C9" w14:textId="42B7415B" w:rsidR="00C83D5B" w:rsidRPr="00166F92" w:rsidRDefault="00C83D5B">
            <w:pPr>
              <w:pStyle w:val="BodyTextIndent"/>
              <w:numPr>
                <w:ilvl w:val="0"/>
                <w:numId w:val="48"/>
              </w:numPr>
              <w:spacing w:before="120" w:after="120"/>
              <w:ind w:right="289"/>
              <w:rPr>
                <w:iCs/>
              </w:rPr>
            </w:pPr>
            <w:r w:rsidRPr="00166F92">
              <w:rPr>
                <w:iCs/>
              </w:rPr>
              <w:t xml:space="preserve">You must be an ‘interested party’. In this case, that means a Bidder who submitted a Bid in this </w:t>
            </w:r>
            <w:r w:rsidR="00AF02BB">
              <w:rPr>
                <w:iCs/>
              </w:rPr>
              <w:t>procurement</w:t>
            </w:r>
            <w:r w:rsidR="00AF02BB" w:rsidRPr="00166F92">
              <w:rPr>
                <w:iCs/>
              </w:rPr>
              <w:t xml:space="preserve"> and</w:t>
            </w:r>
            <w:r w:rsidRPr="00166F92">
              <w:rPr>
                <w:iCs/>
              </w:rPr>
              <w:t xml:space="preserve"> is the recipient of a Notification of Intention to Award.</w:t>
            </w:r>
          </w:p>
          <w:p w14:paraId="78B5D4EA" w14:textId="77777777" w:rsidR="00C83D5B" w:rsidRPr="00166F92" w:rsidRDefault="00C83D5B">
            <w:pPr>
              <w:pStyle w:val="BodyTextIndent"/>
              <w:numPr>
                <w:ilvl w:val="0"/>
                <w:numId w:val="48"/>
              </w:numPr>
              <w:spacing w:before="120" w:after="120"/>
              <w:ind w:right="289"/>
              <w:rPr>
                <w:iCs/>
              </w:rPr>
            </w:pPr>
            <w:r w:rsidRPr="00166F92">
              <w:rPr>
                <w:iCs/>
              </w:rPr>
              <w:t xml:space="preserve">The complaint can only challenge the decision to award the contract. </w:t>
            </w:r>
          </w:p>
          <w:p w14:paraId="72B6034D" w14:textId="600176C6" w:rsidR="00C83D5B" w:rsidRPr="00166F92" w:rsidRDefault="00C83D5B">
            <w:pPr>
              <w:pStyle w:val="BodyTextIndent"/>
              <w:numPr>
                <w:ilvl w:val="0"/>
                <w:numId w:val="48"/>
              </w:numPr>
              <w:spacing w:before="120" w:after="120"/>
              <w:ind w:right="289"/>
              <w:rPr>
                <w:iCs/>
              </w:rPr>
            </w:pPr>
            <w:r w:rsidRPr="00166F92">
              <w:rPr>
                <w:iCs/>
              </w:rPr>
              <w:t xml:space="preserve">You must submit the complaint within the </w:t>
            </w:r>
            <w:r w:rsidR="00A07234">
              <w:rPr>
                <w:iCs/>
              </w:rPr>
              <w:t>deadline</w:t>
            </w:r>
            <w:r w:rsidR="00A07234" w:rsidRPr="00166F92">
              <w:rPr>
                <w:iCs/>
              </w:rPr>
              <w:t xml:space="preserve"> </w:t>
            </w:r>
            <w:r w:rsidRPr="00166F92">
              <w:rPr>
                <w:iCs/>
              </w:rPr>
              <w:t>stated above.</w:t>
            </w:r>
          </w:p>
          <w:p w14:paraId="4BA98933" w14:textId="77777777" w:rsidR="00C83D5B" w:rsidRPr="00166F92" w:rsidRDefault="00C83D5B">
            <w:pPr>
              <w:pStyle w:val="BodyTextIndent"/>
              <w:numPr>
                <w:ilvl w:val="0"/>
                <w:numId w:val="48"/>
              </w:numPr>
              <w:spacing w:before="120" w:after="120"/>
              <w:ind w:right="289"/>
              <w:rPr>
                <w:iCs/>
              </w:rPr>
            </w:pPr>
            <w:r w:rsidRPr="00166F92">
              <w:rPr>
                <w:iCs/>
              </w:rPr>
              <w:t>You must include, in your complaint, all of the information required by the Procurement Regulations (as described in Annex III).</w:t>
            </w:r>
          </w:p>
        </w:tc>
      </w:tr>
    </w:tbl>
    <w:p w14:paraId="4393D510" w14:textId="77777777" w:rsidR="00C83D5B" w:rsidRPr="00166F92" w:rsidRDefault="00C83D5B">
      <w:pPr>
        <w:pStyle w:val="BodyTextIndent"/>
        <w:numPr>
          <w:ilvl w:val="0"/>
          <w:numId w:val="47"/>
        </w:numPr>
        <w:spacing w:before="240" w:after="120"/>
        <w:ind w:left="284" w:right="289" w:hanging="284"/>
        <w:rPr>
          <w:b/>
          <w:iCs/>
        </w:rPr>
      </w:pPr>
      <w:r w:rsidRPr="00166F92">
        <w:rPr>
          <w:b/>
          <w:iCs/>
        </w:rPr>
        <w:t xml:space="preserve">Standstill Period </w:t>
      </w:r>
    </w:p>
    <w:tbl>
      <w:tblPr>
        <w:tblStyle w:val="TableGrid"/>
        <w:tblW w:w="0" w:type="auto"/>
        <w:tblLook w:val="04A0" w:firstRow="1" w:lastRow="0" w:firstColumn="1" w:lastColumn="0" w:noHBand="0" w:noVBand="1"/>
      </w:tblPr>
      <w:tblGrid>
        <w:gridCol w:w="8990"/>
      </w:tblGrid>
      <w:tr w:rsidR="00C83D5B" w:rsidRPr="00166F92" w14:paraId="692F671E" w14:textId="77777777" w:rsidTr="001146CD">
        <w:tc>
          <w:tcPr>
            <w:tcW w:w="9016" w:type="dxa"/>
          </w:tcPr>
          <w:p w14:paraId="1961B27D" w14:textId="77777777" w:rsidR="00C83D5B" w:rsidRPr="00166F92" w:rsidRDefault="00C83D5B" w:rsidP="001146CD">
            <w:pPr>
              <w:pStyle w:val="BodyTextIndent"/>
              <w:spacing w:before="120" w:after="120"/>
              <w:ind w:left="34" w:right="289" w:hanging="34"/>
              <w:rPr>
                <w:b/>
                <w:iCs/>
              </w:rPr>
            </w:pPr>
            <w:r w:rsidRPr="00166F92">
              <w:rPr>
                <w:b/>
                <w:iCs/>
              </w:rPr>
              <w:lastRenderedPageBreak/>
              <w:t>DEADLINE: The Standstill Period is due to end at midnight on [</w:t>
            </w:r>
            <w:r w:rsidRPr="00166F92">
              <w:rPr>
                <w:b/>
                <w:i/>
                <w:iCs/>
              </w:rPr>
              <w:t>insert date</w:t>
            </w:r>
            <w:r w:rsidRPr="00166F92">
              <w:rPr>
                <w:b/>
                <w:iCs/>
              </w:rPr>
              <w:t>] (local time).</w:t>
            </w:r>
          </w:p>
          <w:p w14:paraId="5409198F" w14:textId="77777777" w:rsidR="00C83D5B" w:rsidRPr="00166F92" w:rsidRDefault="00C83D5B" w:rsidP="001146CD">
            <w:pPr>
              <w:pStyle w:val="BodyTextIndent"/>
              <w:spacing w:before="120" w:after="120"/>
              <w:ind w:left="34" w:right="289" w:hanging="34"/>
              <w:rPr>
                <w:iCs/>
              </w:rPr>
            </w:pPr>
            <w:r w:rsidRPr="00166F92">
              <w:rPr>
                <w:iCs/>
              </w:rPr>
              <w:t xml:space="preserve">The Standstill Period lasts ten (10) Business Days after the date of transmission of this Notification of Intention to Award. </w:t>
            </w:r>
          </w:p>
          <w:p w14:paraId="7C266CF8" w14:textId="4964A551" w:rsidR="00C83D5B" w:rsidRPr="00166F92" w:rsidRDefault="00C83D5B" w:rsidP="001146CD">
            <w:pPr>
              <w:pStyle w:val="BodyTextIndent"/>
              <w:spacing w:before="120" w:after="120"/>
              <w:ind w:left="34" w:right="289" w:hanging="34"/>
              <w:rPr>
                <w:iCs/>
              </w:rPr>
            </w:pPr>
            <w:r w:rsidRPr="00166F92">
              <w:rPr>
                <w:iCs/>
              </w:rPr>
              <w:t>The Standstill Period may be extended</w:t>
            </w:r>
            <w:r w:rsidR="00A07234">
              <w:rPr>
                <w:iCs/>
              </w:rPr>
              <w:t>.</w:t>
            </w:r>
            <w:r w:rsidRPr="00166F92">
              <w:rPr>
                <w:iCs/>
              </w:rPr>
              <w:t xml:space="preserve"> </w:t>
            </w:r>
            <w:r w:rsidR="00A07234" w:rsidRPr="00191C6E">
              <w:rPr>
                <w:iCs/>
                <w:noProof/>
              </w:rPr>
              <w:t>This may happen where we are unable to provide a debriefing within the five (5) Business Day deadline. If this happens we will notify you of the extension</w:t>
            </w:r>
          </w:p>
        </w:tc>
      </w:tr>
    </w:tbl>
    <w:p w14:paraId="5A93E202" w14:textId="77777777" w:rsidR="00C83D5B" w:rsidRPr="00166F92" w:rsidRDefault="00C83D5B" w:rsidP="00C83D5B">
      <w:pPr>
        <w:pStyle w:val="BodyTextIndent"/>
        <w:spacing w:before="240" w:after="240"/>
        <w:ind w:left="0" w:right="288"/>
        <w:rPr>
          <w:iCs/>
        </w:rPr>
      </w:pPr>
      <w:r w:rsidRPr="00166F92">
        <w:rPr>
          <w:iCs/>
        </w:rPr>
        <w:t xml:space="preserve">If you have any questions regarding this </w:t>
      </w:r>
      <w:proofErr w:type="gramStart"/>
      <w:r w:rsidRPr="00166F92">
        <w:rPr>
          <w:iCs/>
        </w:rPr>
        <w:t>Notification</w:t>
      </w:r>
      <w:proofErr w:type="gramEnd"/>
      <w:r w:rsidRPr="00166F92">
        <w:rPr>
          <w:iCs/>
        </w:rPr>
        <w:t xml:space="preserve"> please do not hesitate to contact us.</w:t>
      </w:r>
    </w:p>
    <w:p w14:paraId="76524715" w14:textId="77777777" w:rsidR="00C83D5B" w:rsidRPr="00166F92" w:rsidRDefault="00C83D5B" w:rsidP="00C83D5B">
      <w:pPr>
        <w:pStyle w:val="BodyTextIndent"/>
        <w:spacing w:before="240" w:after="240"/>
        <w:ind w:left="0" w:right="288"/>
        <w:rPr>
          <w:iCs/>
        </w:rPr>
      </w:pPr>
      <w:r w:rsidRPr="00166F92">
        <w:rPr>
          <w:iCs/>
        </w:rPr>
        <w:t>On behalf of the Employer:</w:t>
      </w:r>
    </w:p>
    <w:p w14:paraId="4D7DE119" w14:textId="77777777" w:rsidR="00C83D5B" w:rsidRPr="00166F92" w:rsidRDefault="00C83D5B" w:rsidP="00C83D5B">
      <w:pPr>
        <w:tabs>
          <w:tab w:val="left" w:pos="9000"/>
        </w:tabs>
        <w:spacing w:before="240" w:after="240"/>
        <w:ind w:left="1560" w:hanging="1560"/>
      </w:pPr>
      <w:r w:rsidRPr="00166F92">
        <w:rPr>
          <w:b/>
        </w:rPr>
        <w:t>Signature:</w:t>
      </w:r>
      <w:r w:rsidRPr="00166F92">
        <w:t xml:space="preserve"> </w:t>
      </w:r>
      <w:r w:rsidR="00CC1F52">
        <w:tab/>
      </w:r>
      <w:r w:rsidRPr="00166F92">
        <w:t>______________________________________________</w:t>
      </w:r>
    </w:p>
    <w:p w14:paraId="71314848" w14:textId="77777777" w:rsidR="00C83D5B" w:rsidRPr="00166F92" w:rsidRDefault="00C83D5B" w:rsidP="00C83D5B">
      <w:pPr>
        <w:tabs>
          <w:tab w:val="left" w:pos="9000"/>
        </w:tabs>
        <w:spacing w:before="240" w:after="240"/>
        <w:ind w:left="1560" w:hanging="1560"/>
      </w:pPr>
      <w:r w:rsidRPr="00166F92">
        <w:rPr>
          <w:b/>
        </w:rPr>
        <w:t>Name:</w:t>
      </w:r>
      <w:r w:rsidRPr="00166F92">
        <w:tab/>
        <w:t>______________________________________________</w:t>
      </w:r>
    </w:p>
    <w:p w14:paraId="0AAEE7F2" w14:textId="77777777" w:rsidR="00C83D5B" w:rsidRPr="00166F92" w:rsidRDefault="00C83D5B" w:rsidP="00C83D5B">
      <w:pPr>
        <w:tabs>
          <w:tab w:val="left" w:pos="9000"/>
        </w:tabs>
        <w:spacing w:before="240" w:after="240"/>
        <w:ind w:left="1560" w:hanging="1560"/>
      </w:pPr>
      <w:r w:rsidRPr="00166F92">
        <w:rPr>
          <w:b/>
        </w:rPr>
        <w:t>Title/position:</w:t>
      </w:r>
      <w:r w:rsidRPr="00166F92">
        <w:tab/>
        <w:t>______________________________________________</w:t>
      </w:r>
    </w:p>
    <w:p w14:paraId="7304F711" w14:textId="77777777" w:rsidR="00C83D5B" w:rsidRPr="00166F92" w:rsidRDefault="00C83D5B" w:rsidP="00C83D5B">
      <w:pPr>
        <w:tabs>
          <w:tab w:val="left" w:pos="9000"/>
        </w:tabs>
        <w:spacing w:before="240" w:after="240"/>
        <w:ind w:left="1560" w:hanging="1560"/>
      </w:pPr>
      <w:r w:rsidRPr="00166F92">
        <w:rPr>
          <w:b/>
        </w:rPr>
        <w:t>Telephone:</w:t>
      </w:r>
      <w:r w:rsidRPr="00166F92">
        <w:tab/>
        <w:t>______________________________________________</w:t>
      </w:r>
    </w:p>
    <w:p w14:paraId="2087444F" w14:textId="77777777" w:rsidR="00C83D5B" w:rsidRPr="00166F92" w:rsidRDefault="00C83D5B" w:rsidP="00C83D5B">
      <w:pPr>
        <w:tabs>
          <w:tab w:val="left" w:pos="9000"/>
        </w:tabs>
        <w:spacing w:before="240" w:after="240"/>
        <w:ind w:left="1560" w:hanging="1560"/>
      </w:pPr>
      <w:r w:rsidRPr="00166F92">
        <w:rPr>
          <w:b/>
        </w:rPr>
        <w:t>Email:</w:t>
      </w:r>
      <w:r w:rsidRPr="00166F92">
        <w:tab/>
        <w:t>______________________________________________</w:t>
      </w:r>
    </w:p>
    <w:p w14:paraId="00544B5E" w14:textId="77777777" w:rsidR="00C83D5B" w:rsidRPr="00166F92" w:rsidRDefault="00C83D5B" w:rsidP="00C83D5B">
      <w:pPr>
        <w:rPr>
          <w:b/>
          <w:noProof/>
          <w:sz w:val="36"/>
        </w:rPr>
      </w:pPr>
    </w:p>
    <w:p w14:paraId="3CDBFF42" w14:textId="77777777" w:rsidR="00C83D5B" w:rsidRPr="00166F92" w:rsidRDefault="00C83D5B" w:rsidP="00C83D5B">
      <w:pPr>
        <w:rPr>
          <w:b/>
          <w:noProof/>
          <w:sz w:val="36"/>
        </w:rPr>
      </w:pPr>
      <w:r w:rsidRPr="00166F92">
        <w:rPr>
          <w:b/>
          <w:noProof/>
          <w:sz w:val="36"/>
        </w:rPr>
        <w:br w:type="page"/>
      </w:r>
    </w:p>
    <w:p w14:paraId="5EDC63F6" w14:textId="77777777" w:rsidR="00CC1F52" w:rsidRDefault="00CC1F52" w:rsidP="00CC1F52">
      <w:pPr>
        <w:pStyle w:val="SectionXHeading"/>
      </w:pPr>
      <w:bookmarkStart w:id="1241" w:name="_Toc494182759"/>
      <w:bookmarkStart w:id="1242" w:name="_Toc493757277"/>
      <w:r>
        <w:rPr>
          <w:noProof/>
        </w:rPr>
        <w:lastRenderedPageBreak/>
        <mc:AlternateContent>
          <mc:Choice Requires="wps">
            <w:drawing>
              <wp:anchor distT="0" distB="0" distL="114300" distR="114300" simplePos="0" relativeHeight="251645952" behindDoc="0" locked="0" layoutInCell="1" allowOverlap="1" wp14:anchorId="0B973CFE" wp14:editId="440B8722">
                <wp:simplePos x="0" y="0"/>
                <wp:positionH relativeFrom="column">
                  <wp:posOffset>-50800</wp:posOffset>
                </wp:positionH>
                <wp:positionV relativeFrom="paragraph">
                  <wp:posOffset>508000</wp:posOffset>
                </wp:positionV>
                <wp:extent cx="5749290" cy="3162300"/>
                <wp:effectExtent l="0" t="0" r="22860" b="19050"/>
                <wp:wrapTopAndBottom/>
                <wp:docPr id="4" name="Text Box 4"/>
                <wp:cNvGraphicFramePr/>
                <a:graphic xmlns:a="http://schemas.openxmlformats.org/drawingml/2006/main">
                  <a:graphicData uri="http://schemas.microsoft.com/office/word/2010/wordprocessingShape">
                    <wps:wsp>
                      <wps:cNvSpPr txBox="1"/>
                      <wps:spPr>
                        <a:xfrm>
                          <a:off x="0" y="0"/>
                          <a:ext cx="5749290" cy="3162300"/>
                        </a:xfrm>
                        <a:prstGeom prst="rect">
                          <a:avLst/>
                        </a:prstGeom>
                        <a:solidFill>
                          <a:schemeClr val="lt1"/>
                        </a:solidFill>
                        <a:ln w="6350">
                          <a:solidFill>
                            <a:prstClr val="black"/>
                          </a:solidFill>
                        </a:ln>
                      </wps:spPr>
                      <wps:txbx>
                        <w:txbxContent>
                          <w:p w14:paraId="7B26F1F2" w14:textId="77777777" w:rsidR="00E342FA" w:rsidRPr="004A2C5F" w:rsidRDefault="00E342FA" w:rsidP="00CC1F52">
                            <w:pPr>
                              <w:spacing w:before="120"/>
                              <w:rPr>
                                <w:i/>
                              </w:rPr>
                            </w:pPr>
                            <w:r w:rsidRPr="004A2C5F">
                              <w:rPr>
                                <w:i/>
                              </w:rPr>
                              <w:t xml:space="preserve">INSTRUCTIONS TO BIDDERS: DELETE THIS BOX ONCE YOU HAVE COMPLETED THE </w:t>
                            </w:r>
                            <w:r>
                              <w:rPr>
                                <w:i/>
                              </w:rPr>
                              <w:t>FORM</w:t>
                            </w:r>
                          </w:p>
                          <w:p w14:paraId="201CCD86" w14:textId="77777777" w:rsidR="00E342FA" w:rsidRDefault="00E342FA" w:rsidP="00CC1F52">
                            <w:pPr>
                              <w:rPr>
                                <w:i/>
                              </w:rPr>
                            </w:pPr>
                          </w:p>
                          <w:p w14:paraId="0C0543DB" w14:textId="33A48AED" w:rsidR="00E342FA" w:rsidRPr="007511D5" w:rsidRDefault="00E342FA" w:rsidP="00CC1F52">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108E88C" w14:textId="77777777" w:rsidR="00E342FA" w:rsidRPr="007511D5" w:rsidRDefault="00E342FA" w:rsidP="00CC1F52">
                            <w:pPr>
                              <w:rPr>
                                <w:i/>
                              </w:rPr>
                            </w:pPr>
                          </w:p>
                          <w:p w14:paraId="0DCE2159" w14:textId="77777777" w:rsidR="00E342FA" w:rsidRPr="007511D5" w:rsidRDefault="00E342FA" w:rsidP="00CC1F52">
                            <w:pPr>
                              <w:rPr>
                                <w:i/>
                              </w:rPr>
                            </w:pPr>
                            <w:r w:rsidRPr="007511D5">
                              <w:rPr>
                                <w:i/>
                              </w:rPr>
                              <w:t>For the purposes of this Form, a Beneficial Owner of a Bidder is any natural person who ultimately owns or controls the Bidder by meeting one or more of the following conditions:</w:t>
                            </w:r>
                          </w:p>
                          <w:p w14:paraId="37E208AF" w14:textId="77777777" w:rsidR="00E342FA" w:rsidRPr="007511D5" w:rsidRDefault="00E342FA">
                            <w:pPr>
                              <w:pStyle w:val="ListParagraph"/>
                              <w:numPr>
                                <w:ilvl w:val="0"/>
                                <w:numId w:val="58"/>
                              </w:numPr>
                              <w:spacing w:after="0"/>
                              <w:rPr>
                                <w:i/>
                              </w:rPr>
                            </w:pPr>
                            <w:r w:rsidRPr="007511D5">
                              <w:rPr>
                                <w:i/>
                              </w:rPr>
                              <w:t>directly or indirectly holding 25% or more of the shares</w:t>
                            </w:r>
                          </w:p>
                          <w:p w14:paraId="7573E1A3" w14:textId="77777777" w:rsidR="00E342FA" w:rsidRPr="007511D5" w:rsidRDefault="00E342FA">
                            <w:pPr>
                              <w:pStyle w:val="ListParagraph"/>
                              <w:numPr>
                                <w:ilvl w:val="0"/>
                                <w:numId w:val="58"/>
                              </w:numPr>
                              <w:spacing w:after="0"/>
                              <w:rPr>
                                <w:i/>
                              </w:rPr>
                            </w:pPr>
                            <w:r w:rsidRPr="007511D5">
                              <w:rPr>
                                <w:i/>
                              </w:rPr>
                              <w:t>directly or indirectly holding 25% or more of the voting rights</w:t>
                            </w:r>
                          </w:p>
                          <w:p w14:paraId="79A40FAA" w14:textId="77777777" w:rsidR="00E342FA" w:rsidRPr="007511D5" w:rsidRDefault="00E342FA">
                            <w:pPr>
                              <w:pStyle w:val="ListParagraph"/>
                              <w:numPr>
                                <w:ilvl w:val="0"/>
                                <w:numId w:val="58"/>
                              </w:numPr>
                              <w:spacing w:after="0"/>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973CFE" id="Text Box 4" o:spid="_x0000_s1029" type="#_x0000_t202" style="position:absolute;left:0;text-align:left;margin-left:-4pt;margin-top:40pt;width:452.7pt;height:249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" fillcolor="white [3201]" strokeweight=".5pt">
                <v:textbox>
                  <w:txbxContent>
                    <w:p w14:paraId="7B26F1F2" w14:textId="77777777" w:rsidR="00E342FA" w:rsidRPr="004A2C5F" w:rsidRDefault="00E342FA" w:rsidP="00CC1F52">
                      <w:pPr>
                        <w:spacing w:before="120"/>
                        <w:rPr>
                          <w:i/>
                        </w:rPr>
                      </w:pPr>
                      <w:r w:rsidRPr="004A2C5F">
                        <w:rPr>
                          <w:i/>
                        </w:rPr>
                        <w:t xml:space="preserve">INSTRUCTIONS TO BIDDERS: DELETE THIS BOX ONCE YOU HAVE COMPLETED THE </w:t>
                      </w:r>
                      <w:r>
                        <w:rPr>
                          <w:i/>
                        </w:rPr>
                        <w:t>FORM</w:t>
                      </w:r>
                    </w:p>
                    <w:p w14:paraId="201CCD86" w14:textId="77777777" w:rsidR="00E342FA" w:rsidRDefault="00E342FA" w:rsidP="00CC1F52">
                      <w:pPr>
                        <w:rPr>
                          <w:i/>
                        </w:rPr>
                      </w:pPr>
                    </w:p>
                    <w:p w14:paraId="0C0543DB" w14:textId="33A48AED" w:rsidR="00E342FA" w:rsidRPr="007511D5" w:rsidRDefault="00E342FA" w:rsidP="00CC1F52">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108E88C" w14:textId="77777777" w:rsidR="00E342FA" w:rsidRPr="007511D5" w:rsidRDefault="00E342FA" w:rsidP="00CC1F52">
                      <w:pPr>
                        <w:rPr>
                          <w:i/>
                        </w:rPr>
                      </w:pPr>
                    </w:p>
                    <w:p w14:paraId="0DCE2159" w14:textId="77777777" w:rsidR="00E342FA" w:rsidRPr="007511D5" w:rsidRDefault="00E342FA" w:rsidP="00CC1F52">
                      <w:pPr>
                        <w:rPr>
                          <w:i/>
                        </w:rPr>
                      </w:pPr>
                      <w:r w:rsidRPr="007511D5">
                        <w:rPr>
                          <w:i/>
                        </w:rPr>
                        <w:t>For the purposes of this Form, a Beneficial Owner of a Bidder is any natural person who ultimately owns or controls the Bidder by meeting one or more of the following conditions:</w:t>
                      </w:r>
                    </w:p>
                    <w:p w14:paraId="37E208AF" w14:textId="77777777" w:rsidR="00E342FA" w:rsidRPr="007511D5" w:rsidRDefault="00E342FA">
                      <w:pPr>
                        <w:pStyle w:val="ListParagraph"/>
                        <w:numPr>
                          <w:ilvl w:val="0"/>
                          <w:numId w:val="58"/>
                        </w:numPr>
                        <w:spacing w:after="0"/>
                        <w:rPr>
                          <w:i/>
                        </w:rPr>
                      </w:pPr>
                      <w:r w:rsidRPr="007511D5">
                        <w:rPr>
                          <w:i/>
                        </w:rPr>
                        <w:t>directly or indirectly holding 25% or more of the shares</w:t>
                      </w:r>
                    </w:p>
                    <w:p w14:paraId="7573E1A3" w14:textId="77777777" w:rsidR="00E342FA" w:rsidRPr="007511D5" w:rsidRDefault="00E342FA">
                      <w:pPr>
                        <w:pStyle w:val="ListParagraph"/>
                        <w:numPr>
                          <w:ilvl w:val="0"/>
                          <w:numId w:val="58"/>
                        </w:numPr>
                        <w:spacing w:after="0"/>
                        <w:rPr>
                          <w:i/>
                        </w:rPr>
                      </w:pPr>
                      <w:r w:rsidRPr="007511D5">
                        <w:rPr>
                          <w:i/>
                        </w:rPr>
                        <w:t>directly or indirectly holding 25% or more of the voting rights</w:t>
                      </w:r>
                    </w:p>
                    <w:p w14:paraId="79A40FAA" w14:textId="77777777" w:rsidR="00E342FA" w:rsidRPr="007511D5" w:rsidRDefault="00E342FA">
                      <w:pPr>
                        <w:pStyle w:val="ListParagraph"/>
                        <w:numPr>
                          <w:ilvl w:val="0"/>
                          <w:numId w:val="58"/>
                        </w:numPr>
                        <w:spacing w:after="0"/>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Pr="00245CC0">
        <w:t>Beneficial Ownership Disclosure Form</w:t>
      </w:r>
      <w:bookmarkEnd w:id="1241"/>
      <w:r w:rsidRPr="00245CC0">
        <w:t xml:space="preserve"> </w:t>
      </w:r>
    </w:p>
    <w:p w14:paraId="47F3CC8D" w14:textId="77777777" w:rsidR="00CC1F52" w:rsidRDefault="00CC1F52" w:rsidP="00CC1F52">
      <w:pPr>
        <w:tabs>
          <w:tab w:val="right" w:pos="9000"/>
        </w:tabs>
        <w:rPr>
          <w:b/>
        </w:rPr>
      </w:pPr>
    </w:p>
    <w:p w14:paraId="6EFB248C" w14:textId="77777777" w:rsidR="00CC1F52" w:rsidRPr="004A2C5F" w:rsidRDefault="00CC1F52" w:rsidP="00CC1F52">
      <w:pPr>
        <w:tabs>
          <w:tab w:val="right" w:pos="9000"/>
        </w:tabs>
      </w:pPr>
      <w:r w:rsidRPr="004A2C5F">
        <w:rPr>
          <w:b/>
        </w:rPr>
        <w:t>RFB No.:</w:t>
      </w:r>
      <w:r w:rsidRPr="004A2C5F">
        <w:t xml:space="preserve"> [</w:t>
      </w:r>
      <w:r w:rsidRPr="004A2C5F">
        <w:rPr>
          <w:i/>
        </w:rPr>
        <w:t>insert number of RFB process</w:t>
      </w:r>
      <w:r w:rsidRPr="004A2C5F">
        <w:t>]</w:t>
      </w:r>
    </w:p>
    <w:p w14:paraId="33B5FB35" w14:textId="77777777" w:rsidR="00CC1F52" w:rsidRDefault="00CC1F52" w:rsidP="00CC1F52">
      <w:pPr>
        <w:tabs>
          <w:tab w:val="right" w:pos="9000"/>
        </w:tabs>
      </w:pPr>
      <w:r w:rsidRPr="004A2C5F">
        <w:rPr>
          <w:b/>
        </w:rPr>
        <w:t>Request for Bid No</w:t>
      </w:r>
      <w:r w:rsidRPr="004A2C5F">
        <w:t>.: [</w:t>
      </w:r>
      <w:r w:rsidRPr="004A2C5F">
        <w:rPr>
          <w:i/>
        </w:rPr>
        <w:t>insert identification</w:t>
      </w:r>
      <w:r w:rsidRPr="004A2C5F">
        <w:t>]</w:t>
      </w:r>
    </w:p>
    <w:p w14:paraId="6772ECE7" w14:textId="77777777" w:rsidR="00CC1F52" w:rsidRDefault="00CC1F52" w:rsidP="00CC1F52">
      <w:pPr>
        <w:tabs>
          <w:tab w:val="right" w:pos="9000"/>
        </w:tabs>
      </w:pPr>
    </w:p>
    <w:p w14:paraId="3EF75327" w14:textId="77777777" w:rsidR="00CC1F52" w:rsidRPr="004A2C5F" w:rsidRDefault="00CC1F52" w:rsidP="00CC1F52">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313DD4F6" w14:textId="77777777" w:rsidR="00CC1F52" w:rsidRDefault="00CC1F52" w:rsidP="00CC1F52">
      <w:pPr>
        <w:tabs>
          <w:tab w:val="right" w:pos="9000"/>
        </w:tabs>
      </w:pPr>
    </w:p>
    <w:p w14:paraId="2C1FBA62" w14:textId="77777777" w:rsidR="00CC1F52" w:rsidRDefault="00CC1F52" w:rsidP="00CC1F52">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583E1359" w14:textId="77777777" w:rsidR="00CC1F52" w:rsidRDefault="00CC1F52" w:rsidP="00CC1F52">
      <w:pPr>
        <w:tabs>
          <w:tab w:val="right" w:pos="9000"/>
        </w:tabs>
        <w:rPr>
          <w:i/>
        </w:rPr>
      </w:pPr>
    </w:p>
    <w:p w14:paraId="60791DB0" w14:textId="77777777" w:rsidR="00CC1F52" w:rsidRPr="004A2C5F" w:rsidRDefault="00CC1F52" w:rsidP="00CC1F52">
      <w:pPr>
        <w:tabs>
          <w:tab w:val="right" w:pos="9000"/>
        </w:tabs>
      </w:pPr>
      <w:r>
        <w:t>(</w:t>
      </w:r>
      <w:proofErr w:type="spellStart"/>
      <w:r>
        <w:t>i</w:t>
      </w:r>
      <w:proofErr w:type="spellEnd"/>
      <w:r>
        <w:t xml:space="preserve">) we hereby provide the following beneficial ownership information.  </w:t>
      </w:r>
    </w:p>
    <w:p w14:paraId="2174D968" w14:textId="77777777" w:rsidR="00CC1F52" w:rsidRDefault="00CC1F52" w:rsidP="00CC1F52"/>
    <w:p w14:paraId="1AC536E9" w14:textId="77777777" w:rsidR="00CC1F52" w:rsidRPr="002C232F" w:rsidRDefault="00CC1F52" w:rsidP="00CC1F52">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CC1F52" w:rsidRPr="00017FE4" w14:paraId="27066732" w14:textId="77777777" w:rsidTr="00CC1F52">
        <w:trPr>
          <w:trHeight w:val="415"/>
        </w:trPr>
        <w:tc>
          <w:tcPr>
            <w:tcW w:w="2251" w:type="dxa"/>
            <w:shd w:val="clear" w:color="auto" w:fill="auto"/>
          </w:tcPr>
          <w:p w14:paraId="1AD8511A" w14:textId="77777777" w:rsidR="00CC1F52" w:rsidRPr="00017FE4" w:rsidRDefault="00CC1F52" w:rsidP="00CC1F52">
            <w:pPr>
              <w:pStyle w:val="BodyText"/>
              <w:spacing w:before="40"/>
              <w:jc w:val="center"/>
            </w:pPr>
            <w:r w:rsidRPr="00017FE4">
              <w:lastRenderedPageBreak/>
              <w:t>Identity of Beneficial Owner</w:t>
            </w:r>
          </w:p>
          <w:p w14:paraId="77AC1EB8" w14:textId="77777777" w:rsidR="00CC1F52" w:rsidRPr="00017FE4" w:rsidRDefault="00CC1F52" w:rsidP="00CC1F52">
            <w:pPr>
              <w:pStyle w:val="BodyText"/>
              <w:spacing w:before="40"/>
              <w:jc w:val="center"/>
              <w:rPr>
                <w:i/>
              </w:rPr>
            </w:pPr>
          </w:p>
        </w:tc>
        <w:tc>
          <w:tcPr>
            <w:tcW w:w="2127" w:type="dxa"/>
            <w:shd w:val="clear" w:color="auto" w:fill="auto"/>
          </w:tcPr>
          <w:p w14:paraId="2123759A" w14:textId="77777777" w:rsidR="00CC1F52" w:rsidRDefault="00CC1F52" w:rsidP="00CC1F52">
            <w:pPr>
              <w:pStyle w:val="BodyText"/>
              <w:spacing w:before="40"/>
              <w:jc w:val="center"/>
            </w:pPr>
            <w:r w:rsidRPr="00017FE4">
              <w:t>Directly or indirectly holding 25% or more of the shares</w:t>
            </w:r>
          </w:p>
          <w:p w14:paraId="6863590E" w14:textId="77777777" w:rsidR="00CC1F52" w:rsidRPr="00017FE4" w:rsidRDefault="00CC1F52" w:rsidP="00CC1F52">
            <w:pPr>
              <w:pStyle w:val="BodyText"/>
              <w:spacing w:before="40"/>
              <w:jc w:val="center"/>
            </w:pPr>
            <w:r>
              <w:t>(Yes / No)</w:t>
            </w:r>
          </w:p>
          <w:p w14:paraId="465C4C32" w14:textId="77777777" w:rsidR="00CC1F52" w:rsidRPr="00017FE4" w:rsidRDefault="00CC1F52" w:rsidP="00CC1F52">
            <w:pPr>
              <w:pStyle w:val="BodyText"/>
              <w:spacing w:before="40"/>
              <w:jc w:val="center"/>
              <w:rPr>
                <w:i/>
              </w:rPr>
            </w:pPr>
          </w:p>
        </w:tc>
        <w:tc>
          <w:tcPr>
            <w:tcW w:w="2374" w:type="dxa"/>
            <w:shd w:val="clear" w:color="auto" w:fill="auto"/>
          </w:tcPr>
          <w:p w14:paraId="5DE3F965" w14:textId="77777777" w:rsidR="00CC1F52" w:rsidRPr="00017FE4" w:rsidRDefault="00CC1F52" w:rsidP="00CC1F52">
            <w:pPr>
              <w:pStyle w:val="BodyText"/>
              <w:spacing w:before="40"/>
              <w:jc w:val="center"/>
            </w:pPr>
            <w:r w:rsidRPr="00017FE4">
              <w:t>Directly or indirectly holding 25 % or more of the Voting Rights</w:t>
            </w:r>
          </w:p>
          <w:p w14:paraId="0DE392BA" w14:textId="77777777" w:rsidR="00CC1F52" w:rsidRPr="00017FE4" w:rsidRDefault="00CC1F52" w:rsidP="00CC1F52">
            <w:pPr>
              <w:pStyle w:val="BodyText"/>
              <w:spacing w:before="40"/>
              <w:jc w:val="center"/>
            </w:pPr>
            <w:r>
              <w:t>(Yes / No)</w:t>
            </w:r>
          </w:p>
          <w:p w14:paraId="6E80A6C9" w14:textId="77777777" w:rsidR="00CC1F52" w:rsidRPr="00017FE4" w:rsidRDefault="00CC1F52" w:rsidP="00CC1F52">
            <w:pPr>
              <w:pStyle w:val="BodyText"/>
              <w:spacing w:before="40"/>
              <w:jc w:val="center"/>
            </w:pPr>
          </w:p>
        </w:tc>
        <w:tc>
          <w:tcPr>
            <w:tcW w:w="2252" w:type="dxa"/>
            <w:shd w:val="clear" w:color="auto" w:fill="auto"/>
          </w:tcPr>
          <w:p w14:paraId="588B5638" w14:textId="77777777" w:rsidR="00CC1F52" w:rsidRDefault="00CC1F52" w:rsidP="00CC1F52">
            <w:pPr>
              <w:pStyle w:val="BodyText"/>
              <w:spacing w:before="40"/>
              <w:jc w:val="center"/>
            </w:pPr>
            <w:r w:rsidRPr="00017FE4">
              <w:t>Directly or indirectly having the righ</w:t>
            </w:r>
            <w:r>
              <w:t>t to appoint a majority of the board of the d</w:t>
            </w:r>
            <w:r w:rsidRPr="00017FE4">
              <w:t>irectors or an equivalent governing body of the Bidder</w:t>
            </w:r>
          </w:p>
          <w:p w14:paraId="74777D14" w14:textId="77777777" w:rsidR="00CC1F52" w:rsidRPr="003C7835" w:rsidRDefault="00CC1F52" w:rsidP="00CC1F52">
            <w:pPr>
              <w:pStyle w:val="BodyText"/>
              <w:spacing w:before="40"/>
              <w:jc w:val="center"/>
            </w:pPr>
            <w:r>
              <w:t>(Yes / No)</w:t>
            </w:r>
          </w:p>
        </w:tc>
      </w:tr>
      <w:tr w:rsidR="00CC1F52" w:rsidRPr="00017FE4" w14:paraId="6B0A096D" w14:textId="77777777" w:rsidTr="00CC1F52">
        <w:trPr>
          <w:trHeight w:val="415"/>
        </w:trPr>
        <w:tc>
          <w:tcPr>
            <w:tcW w:w="2251" w:type="dxa"/>
            <w:shd w:val="clear" w:color="auto" w:fill="auto"/>
          </w:tcPr>
          <w:p w14:paraId="3BB1B79D" w14:textId="77777777" w:rsidR="00CC1F52" w:rsidRPr="00017FE4" w:rsidRDefault="00CC1F52" w:rsidP="00CC1F52">
            <w:pPr>
              <w:pStyle w:val="BodyText"/>
              <w:spacing w:before="40"/>
            </w:pPr>
            <w:r w:rsidRPr="00017FE4">
              <w:rPr>
                <w:i/>
              </w:rPr>
              <w:t>[include full name (last, middle, first), nationality, country of residence]</w:t>
            </w:r>
          </w:p>
        </w:tc>
        <w:tc>
          <w:tcPr>
            <w:tcW w:w="2127" w:type="dxa"/>
            <w:shd w:val="clear" w:color="auto" w:fill="auto"/>
          </w:tcPr>
          <w:p w14:paraId="2BDDE2B2" w14:textId="77777777" w:rsidR="00CC1F52" w:rsidRPr="003A6864" w:rsidRDefault="00CC1F52" w:rsidP="00CC1F52">
            <w:pPr>
              <w:pStyle w:val="BodyText"/>
              <w:spacing w:before="40"/>
              <w:jc w:val="center"/>
              <w:rPr>
                <w:rFonts w:ascii="Wingdings 2" w:hAnsi="Wingdings 2"/>
                <w:sz w:val="52"/>
                <w:szCs w:val="52"/>
              </w:rPr>
            </w:pPr>
          </w:p>
        </w:tc>
        <w:tc>
          <w:tcPr>
            <w:tcW w:w="2374" w:type="dxa"/>
            <w:shd w:val="clear" w:color="auto" w:fill="auto"/>
          </w:tcPr>
          <w:p w14:paraId="7A4E8646" w14:textId="77777777" w:rsidR="00CC1F52" w:rsidRPr="00017FE4" w:rsidRDefault="00CC1F52" w:rsidP="00CC1F52">
            <w:pPr>
              <w:pStyle w:val="BodyText"/>
              <w:spacing w:before="40"/>
            </w:pPr>
          </w:p>
        </w:tc>
        <w:tc>
          <w:tcPr>
            <w:tcW w:w="2252" w:type="dxa"/>
            <w:shd w:val="clear" w:color="auto" w:fill="auto"/>
          </w:tcPr>
          <w:p w14:paraId="318233CD" w14:textId="77777777" w:rsidR="00CC1F52" w:rsidRPr="00017FE4" w:rsidRDefault="00CC1F52" w:rsidP="00CC1F52">
            <w:pPr>
              <w:pStyle w:val="BodyText"/>
              <w:spacing w:before="40"/>
            </w:pPr>
          </w:p>
        </w:tc>
      </w:tr>
    </w:tbl>
    <w:p w14:paraId="7B187F26" w14:textId="77777777" w:rsidR="00CC1F52" w:rsidRPr="00017FE4" w:rsidRDefault="00CC1F52" w:rsidP="00CC1F52"/>
    <w:p w14:paraId="75D2CC03" w14:textId="77777777" w:rsidR="00CC1F52" w:rsidRPr="00565922" w:rsidRDefault="00CC1F52" w:rsidP="00CC1F52">
      <w:pPr>
        <w:rPr>
          <w:b/>
          <w:i/>
        </w:rPr>
      </w:pPr>
      <w:r w:rsidRPr="00565922">
        <w:rPr>
          <w:b/>
          <w:i/>
        </w:rPr>
        <w:t>OR</w:t>
      </w:r>
    </w:p>
    <w:p w14:paraId="32E98EFE" w14:textId="77777777" w:rsidR="00CC1F52" w:rsidRDefault="00CC1F52" w:rsidP="00CC1F52">
      <w:pPr>
        <w:rPr>
          <w:i/>
        </w:rPr>
      </w:pPr>
    </w:p>
    <w:p w14:paraId="451F8283" w14:textId="77777777" w:rsidR="00CC1F52" w:rsidRDefault="00CC1F52" w:rsidP="00CC1F52">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64DEA611" w14:textId="77777777" w:rsidR="00CC1F52" w:rsidRPr="003C7835" w:rsidRDefault="00CC1F52">
      <w:pPr>
        <w:pStyle w:val="ListParagraph"/>
        <w:numPr>
          <w:ilvl w:val="0"/>
          <w:numId w:val="58"/>
        </w:numPr>
        <w:spacing w:after="0"/>
      </w:pPr>
      <w:r w:rsidRPr="003C7835">
        <w:t>directly or indirectly holding 25% or more of the shares</w:t>
      </w:r>
    </w:p>
    <w:p w14:paraId="4C95C925" w14:textId="77777777" w:rsidR="00CC1F52" w:rsidRPr="003C7835" w:rsidRDefault="00CC1F52">
      <w:pPr>
        <w:pStyle w:val="ListParagraph"/>
        <w:numPr>
          <w:ilvl w:val="0"/>
          <w:numId w:val="58"/>
        </w:numPr>
        <w:spacing w:after="0"/>
      </w:pPr>
      <w:r w:rsidRPr="003C7835">
        <w:t>directly or indirectly holding 25% or more of the voting rights</w:t>
      </w:r>
    </w:p>
    <w:p w14:paraId="29526AA8" w14:textId="77777777" w:rsidR="00CC1F52" w:rsidRPr="00017FE4" w:rsidRDefault="00CC1F52">
      <w:pPr>
        <w:pStyle w:val="ListParagraph"/>
        <w:numPr>
          <w:ilvl w:val="0"/>
          <w:numId w:val="58"/>
        </w:numPr>
        <w:spacing w:after="0"/>
      </w:pPr>
      <w:r w:rsidRPr="003C7835">
        <w:t>directly or indirectly having the right to appoint a majority of the board of directors or equivalent governing body of the Bidder</w:t>
      </w:r>
    </w:p>
    <w:p w14:paraId="59D27D2E" w14:textId="77777777" w:rsidR="00CC1F52" w:rsidRPr="003B4D86" w:rsidRDefault="00CC1F52" w:rsidP="00CC1F52">
      <w:pPr>
        <w:rPr>
          <w:i/>
        </w:rPr>
      </w:pPr>
    </w:p>
    <w:p w14:paraId="7B1938DB" w14:textId="77777777" w:rsidR="00CC1F52" w:rsidRPr="00565922" w:rsidRDefault="00CC1F52" w:rsidP="00CC1F52">
      <w:pPr>
        <w:rPr>
          <w:b/>
        </w:rPr>
      </w:pPr>
      <w:r w:rsidRPr="00565922">
        <w:rPr>
          <w:b/>
        </w:rPr>
        <w:t xml:space="preserve">OR </w:t>
      </w:r>
    </w:p>
    <w:p w14:paraId="11A72006" w14:textId="77777777" w:rsidR="00CC1F52" w:rsidRDefault="00CC1F52" w:rsidP="00CC1F52"/>
    <w:p w14:paraId="53844066" w14:textId="77777777" w:rsidR="00CC1F52" w:rsidRPr="003B4D86" w:rsidRDefault="00CC1F52" w:rsidP="00CC1F52">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13A76811" w14:textId="77777777" w:rsidR="00CC1F52" w:rsidRPr="003C7835" w:rsidRDefault="00CC1F52">
      <w:pPr>
        <w:pStyle w:val="ListParagraph"/>
        <w:numPr>
          <w:ilvl w:val="0"/>
          <w:numId w:val="58"/>
        </w:numPr>
        <w:spacing w:after="0"/>
      </w:pPr>
      <w:r w:rsidRPr="003C7835">
        <w:t>directly or indirectly holding 25% or more of the shares</w:t>
      </w:r>
    </w:p>
    <w:p w14:paraId="185013F1" w14:textId="77777777" w:rsidR="00CC1F52" w:rsidRPr="003C7835" w:rsidRDefault="00CC1F52">
      <w:pPr>
        <w:pStyle w:val="ListParagraph"/>
        <w:numPr>
          <w:ilvl w:val="0"/>
          <w:numId w:val="58"/>
        </w:numPr>
        <w:spacing w:after="0"/>
      </w:pPr>
      <w:r w:rsidRPr="003C7835">
        <w:t>directly or indirectly holding 25% or more of the voting rights</w:t>
      </w:r>
    </w:p>
    <w:p w14:paraId="5319CE21" w14:textId="77777777" w:rsidR="00CC1F52" w:rsidRDefault="00CC1F52">
      <w:pPr>
        <w:pStyle w:val="ListParagraph"/>
        <w:numPr>
          <w:ilvl w:val="0"/>
          <w:numId w:val="58"/>
        </w:numPr>
        <w:spacing w:after="0"/>
      </w:pPr>
      <w:r w:rsidRPr="003C7835">
        <w:t>directly or indirectly having the right to appoint a majority of the board of directors or equivalent governing body of the Bidder</w:t>
      </w:r>
      <w:r>
        <w:t>]”</w:t>
      </w:r>
    </w:p>
    <w:p w14:paraId="2005B011" w14:textId="77777777" w:rsidR="00CC1F52" w:rsidRPr="00017FE4" w:rsidRDefault="00CC1F52" w:rsidP="00CC1F52">
      <w:pPr>
        <w:pStyle w:val="ListParagraph"/>
      </w:pPr>
    </w:p>
    <w:p w14:paraId="15403B1E" w14:textId="77777777" w:rsidR="00CC1F52" w:rsidRPr="006F3D74" w:rsidRDefault="00CC1F52" w:rsidP="00CC1F52">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5C28B78D" w14:textId="77777777" w:rsidR="00CC1F52" w:rsidRPr="004A2C5F" w:rsidRDefault="00CC1F52" w:rsidP="00CC1F52"/>
    <w:p w14:paraId="21168B45" w14:textId="77777777" w:rsidR="00CC1F52" w:rsidRPr="006F3D74" w:rsidRDefault="00CC1F52" w:rsidP="00CC1F52">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78E990E2" w14:textId="77777777" w:rsidR="00CC1F52" w:rsidRPr="004A2C5F" w:rsidRDefault="00CC1F52" w:rsidP="00CC1F52"/>
    <w:p w14:paraId="33681E7F" w14:textId="77777777" w:rsidR="00CC1F52" w:rsidRPr="006F3D74" w:rsidRDefault="00CC1F52" w:rsidP="00CC1F52">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3C66B34C" w14:textId="77777777" w:rsidR="00CC1F52" w:rsidRPr="004A2C5F" w:rsidRDefault="00CC1F52" w:rsidP="00CC1F52"/>
    <w:p w14:paraId="4AF93730" w14:textId="77777777" w:rsidR="00CC1F52" w:rsidRPr="006F3D74" w:rsidRDefault="00CC1F52" w:rsidP="00CC1F52">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55C6F857" w14:textId="77777777" w:rsidR="00CC1F52" w:rsidRPr="004A2C5F" w:rsidRDefault="00CC1F52" w:rsidP="00CC1F52"/>
    <w:p w14:paraId="4D31FB85" w14:textId="77777777" w:rsidR="00CC1F52" w:rsidRPr="006F3D74" w:rsidRDefault="00CC1F52" w:rsidP="00CC1F52">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118AF5F6" w14:textId="77777777" w:rsidR="00CC1F52" w:rsidRDefault="00CC1F52" w:rsidP="00CC1F52"/>
    <w:p w14:paraId="1B0A8D46" w14:textId="77777777" w:rsidR="00CC1F52" w:rsidRDefault="00CC1F52" w:rsidP="00CC1F52"/>
    <w:p w14:paraId="7EDA8507" w14:textId="77777777" w:rsidR="00CC1F52" w:rsidRDefault="00CC1F52" w:rsidP="00CC1F52">
      <w:pPr>
        <w:rPr>
          <w:b/>
        </w:rPr>
      </w:pPr>
    </w:p>
    <w:p w14:paraId="202E4C24" w14:textId="77777777" w:rsidR="00CC1F52" w:rsidRDefault="00CC1F52" w:rsidP="00CC1F52">
      <w:pPr>
        <w:rPr>
          <w:b/>
        </w:rPr>
      </w:pPr>
    </w:p>
    <w:p w14:paraId="2B2BB874" w14:textId="77777777" w:rsidR="00CC1F52" w:rsidRPr="00017FE4" w:rsidRDefault="00CC1F52" w:rsidP="00CC1F52">
      <w:pPr>
        <w:rPr>
          <w:sz w:val="20"/>
        </w:rPr>
      </w:pPr>
      <w:r w:rsidRPr="00017FE4">
        <w:rPr>
          <w:rStyle w:val="FootnoteReference"/>
          <w:sz w:val="20"/>
        </w:rPr>
        <w:t>*</w:t>
      </w:r>
      <w:r w:rsidRPr="00017FE4">
        <w:rPr>
          <w:sz w:val="20"/>
        </w:rPr>
        <w:t xml:space="preserve"> In the case of the Bid submitted by a Joint Venture specify the name of the Joint Venture as Bidder.</w:t>
      </w:r>
      <w:r>
        <w:rPr>
          <w:sz w:val="20"/>
        </w:rPr>
        <w:t xml:space="preserve"> In the event that the Bidder is a joint venture, each reference to “Bidder” in the Beneficial Ownership Disclosure Form (including this Introduction thereto) shall be read to refer to the joint venture member. </w:t>
      </w:r>
    </w:p>
    <w:p w14:paraId="474FF688" w14:textId="77777777" w:rsidR="00CC1F52" w:rsidRDefault="00CC1F52" w:rsidP="00CC1F52">
      <w:pPr>
        <w:rPr>
          <w:sz w:val="20"/>
        </w:rPr>
      </w:pPr>
      <w:r w:rsidRPr="00017FE4">
        <w:rPr>
          <w:rStyle w:val="FootnoteReference"/>
          <w:sz w:val="20"/>
        </w:rPr>
        <w:t>**</w:t>
      </w:r>
      <w:r w:rsidRPr="00017FE4">
        <w:rPr>
          <w:sz w:val="20"/>
        </w:rPr>
        <w:t xml:space="preserve"> Person signing the Bid shall have the power of attorney given by the Bidder. The power of attorney shall be attached with the Bid Schedules.</w:t>
      </w:r>
      <w:r>
        <w:rPr>
          <w:sz w:val="20"/>
        </w:rPr>
        <w:t xml:space="preserve"> </w:t>
      </w:r>
    </w:p>
    <w:bookmarkEnd w:id="1242"/>
    <w:p w14:paraId="61B1A8AE" w14:textId="77777777" w:rsidR="00CA0739" w:rsidRPr="00376B19" w:rsidRDefault="00CA0739" w:rsidP="00CA0739">
      <w:pPr>
        <w:rPr>
          <w:b/>
          <w:noProof/>
          <w:sz w:val="36"/>
        </w:rPr>
      </w:pPr>
      <w:r w:rsidRPr="00376B19">
        <w:rPr>
          <w:b/>
          <w:noProof/>
          <w:sz w:val="36"/>
        </w:rPr>
        <w:br w:type="page"/>
      </w:r>
    </w:p>
    <w:p w14:paraId="77A0FCEA" w14:textId="77777777" w:rsidR="00C83D5B" w:rsidRPr="00166F92" w:rsidRDefault="00C83D5B" w:rsidP="00C83D5B">
      <w:pPr>
        <w:rPr>
          <w:b/>
          <w:noProof/>
          <w:sz w:val="36"/>
        </w:rPr>
      </w:pPr>
    </w:p>
    <w:p w14:paraId="761397D0" w14:textId="77777777" w:rsidR="00C83D5B" w:rsidRPr="00166F92" w:rsidRDefault="00C83D5B" w:rsidP="001D5093">
      <w:pPr>
        <w:pStyle w:val="S9Header"/>
      </w:pPr>
    </w:p>
    <w:p w14:paraId="68B3FBAC" w14:textId="77777777" w:rsidR="005B4A5F" w:rsidRPr="00BF5E21" w:rsidRDefault="005B4A5F" w:rsidP="001D5093">
      <w:pPr>
        <w:pStyle w:val="S9Header"/>
      </w:pPr>
      <w:bookmarkStart w:id="1243" w:name="_Toc135041989"/>
      <w:bookmarkEnd w:id="1237"/>
      <w:bookmarkEnd w:id="1238"/>
      <w:r w:rsidRPr="00BF5E21">
        <w:t>Letter</w:t>
      </w:r>
      <w:r w:rsidR="007E703B" w:rsidRPr="00BF5E21">
        <w:t xml:space="preserve"> </w:t>
      </w:r>
      <w:r w:rsidRPr="00BF5E21">
        <w:t>of</w:t>
      </w:r>
      <w:r w:rsidR="007E703B" w:rsidRPr="00BF5E21">
        <w:t xml:space="preserve"> </w:t>
      </w:r>
      <w:r w:rsidRPr="00BF5E21">
        <w:t>Ac</w:t>
      </w:r>
      <w:bookmarkStart w:id="1244" w:name="_Hlt125874239"/>
      <w:bookmarkEnd w:id="1244"/>
      <w:r w:rsidRPr="00BF5E21">
        <w:t>ceptance</w:t>
      </w:r>
      <w:bookmarkEnd w:id="1233"/>
      <w:bookmarkEnd w:id="1239"/>
      <w:bookmarkEnd w:id="1243"/>
    </w:p>
    <w:p w14:paraId="5BCAF217" w14:textId="77777777" w:rsidR="005B4A5F" w:rsidRPr="00BF5E21" w:rsidRDefault="005B4A5F" w:rsidP="001D5093">
      <w:pPr>
        <w:jc w:val="right"/>
      </w:pPr>
      <w:r w:rsidRPr="00BF5E21">
        <w:rPr>
          <w:i/>
          <w:sz w:val="20"/>
        </w:rPr>
        <w:t>______________________</w:t>
      </w:r>
    </w:p>
    <w:p w14:paraId="13B638D2" w14:textId="77777777" w:rsidR="005B4A5F" w:rsidRPr="00BF5E21" w:rsidRDefault="006A7A5A" w:rsidP="001D5093">
      <w:r w:rsidRPr="00BF5E21">
        <w:fldChar w:fldCharType="begin"/>
      </w:r>
      <w:r w:rsidR="005B4A5F" w:rsidRPr="00BF5E21">
        <w:instrText>ADVANCE \D 4.80</w:instrText>
      </w:r>
      <w:r w:rsidRPr="00BF5E21">
        <w:fldChar w:fldCharType="end"/>
      </w:r>
      <w:r w:rsidR="005B4A5F" w:rsidRPr="00BF5E21">
        <w:t>To:</w:t>
      </w:r>
      <w:r w:rsidR="007E703B" w:rsidRPr="00BF5E21">
        <w:t xml:space="preserve">  </w:t>
      </w:r>
      <w:r w:rsidRPr="00BF5E21">
        <w:rPr>
          <w:i/>
          <w:sz w:val="20"/>
        </w:rPr>
        <w:fldChar w:fldCharType="begin"/>
      </w:r>
      <w:r w:rsidR="005B4A5F" w:rsidRPr="00BF5E21">
        <w:rPr>
          <w:i/>
          <w:sz w:val="20"/>
        </w:rPr>
        <w:instrText>ADVANCE \D 1.90</w:instrText>
      </w:r>
      <w:r w:rsidRPr="00BF5E21">
        <w:rPr>
          <w:i/>
          <w:sz w:val="20"/>
        </w:rPr>
        <w:fldChar w:fldCharType="end"/>
      </w:r>
      <w:r w:rsidR="005B4A5F" w:rsidRPr="00BF5E21">
        <w:rPr>
          <w:i/>
          <w:sz w:val="20"/>
        </w:rPr>
        <w:t>____________________________</w:t>
      </w:r>
    </w:p>
    <w:p w14:paraId="50AE894F" w14:textId="77777777" w:rsidR="005B4A5F" w:rsidRPr="00BF5E21" w:rsidRDefault="005B4A5F" w:rsidP="001D5093"/>
    <w:p w14:paraId="52D67E4E" w14:textId="77777777" w:rsidR="005B4A5F" w:rsidRPr="00BF5E21" w:rsidRDefault="005B4A5F" w:rsidP="001D5093">
      <w:r w:rsidRPr="00BF5E21">
        <w:t>This</w:t>
      </w:r>
      <w:r w:rsidR="007E703B" w:rsidRPr="00BF5E21">
        <w:t xml:space="preserve"> </w:t>
      </w:r>
      <w:r w:rsidRPr="00BF5E21">
        <w:t>is</w:t>
      </w:r>
      <w:r w:rsidR="007E703B" w:rsidRPr="00BF5E21">
        <w:t xml:space="preserve"> </w:t>
      </w:r>
      <w:r w:rsidRPr="00BF5E21">
        <w:t>to</w:t>
      </w:r>
      <w:r w:rsidR="007E703B" w:rsidRPr="00BF5E21">
        <w:t xml:space="preserve"> </w:t>
      </w:r>
      <w:r w:rsidRPr="00BF5E21">
        <w:t>notify</w:t>
      </w:r>
      <w:r w:rsidR="007E703B" w:rsidRPr="00BF5E21">
        <w:t xml:space="preserve"> </w:t>
      </w:r>
      <w:r w:rsidRPr="00BF5E21">
        <w:t>you</w:t>
      </w:r>
      <w:r w:rsidR="007E703B" w:rsidRPr="00BF5E21">
        <w:t xml:space="preserve"> </w:t>
      </w:r>
      <w:r w:rsidRPr="00BF5E21">
        <w:t>that</w:t>
      </w:r>
      <w:r w:rsidR="007E703B" w:rsidRPr="00BF5E21">
        <w:t xml:space="preserve"> </w:t>
      </w:r>
      <w:r w:rsidRPr="00BF5E21">
        <w:t>your</w:t>
      </w:r>
      <w:r w:rsidR="007E703B" w:rsidRPr="00BF5E21">
        <w:t xml:space="preserve"> </w:t>
      </w:r>
      <w:r w:rsidRPr="00BF5E21">
        <w:t>Bid</w:t>
      </w:r>
      <w:r w:rsidR="007E703B" w:rsidRPr="00BF5E21">
        <w:t xml:space="preserve"> </w:t>
      </w:r>
      <w:r w:rsidRPr="00BF5E21">
        <w:t>dated</w:t>
      </w:r>
      <w:r w:rsidR="007E703B" w:rsidRPr="00BF5E21">
        <w:t xml:space="preserve"> </w:t>
      </w:r>
      <w:r w:rsidRPr="00BF5E21">
        <w:rPr>
          <w:i/>
          <w:sz w:val="20"/>
        </w:rPr>
        <w:t>____________</w:t>
      </w:r>
      <w:r w:rsidR="007E703B" w:rsidRPr="00BF5E21">
        <w:t xml:space="preserve"> </w:t>
      </w:r>
      <w:r w:rsidRPr="00BF5E21">
        <w:t>for</w:t>
      </w:r>
      <w:r w:rsidR="007E703B" w:rsidRPr="00BF5E21">
        <w:t xml:space="preserve"> </w:t>
      </w:r>
      <w:r w:rsidRPr="00BF5E21">
        <w:t>execution</w:t>
      </w:r>
      <w:r w:rsidR="007E703B" w:rsidRPr="00BF5E21">
        <w:t xml:space="preserve"> </w:t>
      </w:r>
      <w:r w:rsidRPr="00BF5E21">
        <w:t>of</w:t>
      </w:r>
      <w:r w:rsidR="007E703B" w:rsidRPr="00BF5E21">
        <w:t xml:space="preserve"> </w:t>
      </w:r>
      <w:r w:rsidRPr="00BF5E21">
        <w:t>the</w:t>
      </w:r>
      <w:r w:rsidR="007E703B" w:rsidRPr="00BF5E21">
        <w:t xml:space="preserve"> </w:t>
      </w:r>
      <w:r w:rsidRPr="00BF5E21">
        <w:rPr>
          <w:i/>
          <w:sz w:val="20"/>
        </w:rPr>
        <w:t>_________________</w:t>
      </w:r>
      <w:r w:rsidR="007E703B" w:rsidRPr="00BF5E21">
        <w:t xml:space="preserve"> </w:t>
      </w:r>
      <w:r w:rsidRPr="00BF5E21">
        <w:t>for</w:t>
      </w:r>
      <w:r w:rsidR="007E703B" w:rsidRPr="00BF5E21">
        <w:t xml:space="preserve"> </w:t>
      </w:r>
      <w:r w:rsidRPr="00BF5E21">
        <w:t>the</w:t>
      </w:r>
      <w:r w:rsidR="007E703B" w:rsidRPr="00BF5E21">
        <w:t xml:space="preserve"> </w:t>
      </w:r>
      <w:r w:rsidRPr="00BF5E21">
        <w:t>Contract</w:t>
      </w:r>
      <w:r w:rsidR="007E703B" w:rsidRPr="00BF5E21">
        <w:t xml:space="preserve"> </w:t>
      </w:r>
      <w:r w:rsidRPr="00BF5E21">
        <w:t>Price</w:t>
      </w:r>
      <w:r w:rsidR="007E703B" w:rsidRPr="00BF5E21">
        <w:t xml:space="preserve"> </w:t>
      </w:r>
      <w:r w:rsidRPr="00BF5E21">
        <w:t>in</w:t>
      </w:r>
      <w:r w:rsidR="007E703B" w:rsidRPr="00BF5E21">
        <w:t xml:space="preserve"> </w:t>
      </w:r>
      <w:r w:rsidRPr="00BF5E21">
        <w:t>the</w:t>
      </w:r>
      <w:r w:rsidR="007E703B" w:rsidRPr="00BF5E21">
        <w:t xml:space="preserve"> </w:t>
      </w:r>
      <w:r w:rsidRPr="00BF5E21">
        <w:t>aggregate</w:t>
      </w:r>
      <w:r w:rsidR="007E703B" w:rsidRPr="00BF5E21">
        <w:t xml:space="preserve"> </w:t>
      </w:r>
      <w:r w:rsidRPr="00BF5E21">
        <w:t>of</w:t>
      </w:r>
      <w:r w:rsidR="007E703B" w:rsidRPr="00BF5E21">
        <w:t xml:space="preserve"> </w:t>
      </w:r>
      <w:r w:rsidRPr="00BF5E21">
        <w:rPr>
          <w:i/>
          <w:sz w:val="20"/>
        </w:rPr>
        <w:t>_____________________</w:t>
      </w:r>
      <w:r w:rsidR="007E703B" w:rsidRPr="00BF5E21">
        <w:rPr>
          <w:i/>
          <w:sz w:val="20"/>
        </w:rPr>
        <w:t xml:space="preserve"> </w:t>
      </w:r>
      <w:r w:rsidRPr="00BF5E21">
        <w:rPr>
          <w:i/>
          <w:sz w:val="20"/>
        </w:rPr>
        <w:t>________________</w:t>
      </w:r>
      <w:r w:rsidRPr="00BF5E21">
        <w:t>,</w:t>
      </w:r>
      <w:r w:rsidR="007E703B" w:rsidRPr="00BF5E21">
        <w:t xml:space="preserve"> </w:t>
      </w:r>
      <w:r w:rsidRPr="00BF5E21">
        <w:t>as</w:t>
      </w:r>
      <w:r w:rsidR="007E703B" w:rsidRPr="00BF5E21">
        <w:t xml:space="preserve"> </w:t>
      </w:r>
      <w:r w:rsidRPr="00BF5E21">
        <w:t>corrected</w:t>
      </w:r>
      <w:r w:rsidR="007E703B" w:rsidRPr="00BF5E21">
        <w:t xml:space="preserve"> </w:t>
      </w:r>
      <w:r w:rsidRPr="00BF5E21">
        <w:t>and</w:t>
      </w:r>
      <w:r w:rsidR="007E703B" w:rsidRPr="00BF5E21">
        <w:t xml:space="preserve"> </w:t>
      </w:r>
      <w:r w:rsidRPr="00BF5E21">
        <w:t>modified</w:t>
      </w:r>
      <w:r w:rsidR="007E703B" w:rsidRPr="00BF5E21">
        <w:t xml:space="preserve"> </w:t>
      </w:r>
      <w:r w:rsidRPr="00BF5E21">
        <w:t>in</w:t>
      </w:r>
      <w:r w:rsidR="007E703B" w:rsidRPr="00BF5E21">
        <w:t xml:space="preserve"> </w:t>
      </w:r>
      <w:r w:rsidRPr="00BF5E21">
        <w:t>accordance</w:t>
      </w:r>
      <w:r w:rsidR="007E703B" w:rsidRPr="00BF5E21">
        <w:t xml:space="preserve"> </w:t>
      </w:r>
      <w:r w:rsidRPr="00BF5E21">
        <w:t>with</w:t>
      </w:r>
      <w:r w:rsidR="007E703B" w:rsidRPr="00BF5E21">
        <w:t xml:space="preserve"> </w:t>
      </w:r>
      <w:r w:rsidRPr="00BF5E21">
        <w:t>the</w:t>
      </w:r>
      <w:r w:rsidR="007E703B" w:rsidRPr="00BF5E21">
        <w:t xml:space="preserve"> </w:t>
      </w:r>
      <w:r w:rsidRPr="00BF5E21">
        <w:t>Instructions</w:t>
      </w:r>
      <w:r w:rsidR="007E703B" w:rsidRPr="00BF5E21">
        <w:t xml:space="preserve"> </w:t>
      </w:r>
      <w:r w:rsidRPr="00BF5E21">
        <w:t>to</w:t>
      </w:r>
      <w:r w:rsidR="007E703B" w:rsidRPr="00BF5E21">
        <w:t xml:space="preserve"> </w:t>
      </w:r>
      <w:r w:rsidRPr="00BF5E21">
        <w:t>Bidders</w:t>
      </w:r>
      <w:r w:rsidR="007E703B" w:rsidRPr="00BF5E21">
        <w:t xml:space="preserve"> </w:t>
      </w:r>
      <w:r w:rsidRPr="00BF5E21">
        <w:t>is</w:t>
      </w:r>
      <w:r w:rsidR="007E703B" w:rsidRPr="00BF5E21">
        <w:t xml:space="preserve"> </w:t>
      </w:r>
      <w:r w:rsidRPr="00BF5E21">
        <w:t>hereby</w:t>
      </w:r>
      <w:r w:rsidR="007E703B" w:rsidRPr="00BF5E21">
        <w:t xml:space="preserve"> </w:t>
      </w:r>
      <w:r w:rsidRPr="00BF5E21">
        <w:t>accepted</w:t>
      </w:r>
      <w:r w:rsidR="007E703B" w:rsidRPr="00BF5E21">
        <w:t xml:space="preserve"> </w:t>
      </w:r>
      <w:r w:rsidRPr="00BF5E21">
        <w:t>by</w:t>
      </w:r>
      <w:r w:rsidR="007E703B" w:rsidRPr="00BF5E21">
        <w:t xml:space="preserve"> </w:t>
      </w:r>
      <w:r w:rsidRPr="00BF5E21">
        <w:t>our</w:t>
      </w:r>
      <w:r w:rsidR="007E703B" w:rsidRPr="00BF5E21">
        <w:t xml:space="preserve"> </w:t>
      </w:r>
      <w:r w:rsidRPr="00BF5E21">
        <w:t>Agency.</w:t>
      </w:r>
    </w:p>
    <w:p w14:paraId="09B851AD" w14:textId="77777777" w:rsidR="005B4A5F" w:rsidRPr="00BF5E21" w:rsidRDefault="005B4A5F" w:rsidP="001D5093"/>
    <w:p w14:paraId="7F221D6E" w14:textId="3526DE02" w:rsidR="005B4A5F" w:rsidRPr="00376B19" w:rsidRDefault="005B4A5F" w:rsidP="001D5093">
      <w:r w:rsidRPr="00BF5E21">
        <w:t>You</w:t>
      </w:r>
      <w:r w:rsidR="007E703B" w:rsidRPr="00BF5E21">
        <w:t xml:space="preserve"> </w:t>
      </w:r>
      <w:r w:rsidRPr="00BF5E21">
        <w:t>are</w:t>
      </w:r>
      <w:r w:rsidR="007E703B" w:rsidRPr="00BF5E21">
        <w:t xml:space="preserve"> </w:t>
      </w:r>
      <w:r w:rsidRPr="00BF5E21">
        <w:t>requested</w:t>
      </w:r>
      <w:r w:rsidR="007E703B" w:rsidRPr="00BF5E21">
        <w:t xml:space="preserve"> </w:t>
      </w:r>
      <w:r w:rsidRPr="00BF5E21">
        <w:t>to</w:t>
      </w:r>
      <w:r w:rsidR="007E703B" w:rsidRPr="00BF5E21">
        <w:t xml:space="preserve"> </w:t>
      </w:r>
      <w:r w:rsidRPr="00BF5E21">
        <w:t>furnish</w:t>
      </w:r>
      <w:r w:rsidR="007E703B" w:rsidRPr="00BF5E21">
        <w:t xml:space="preserve"> </w:t>
      </w:r>
      <w:r w:rsidR="00CA0739" w:rsidRPr="00BF5E21">
        <w:t>(</w:t>
      </w:r>
      <w:proofErr w:type="spellStart"/>
      <w:r w:rsidR="00CA0739" w:rsidRPr="00BF5E21">
        <w:t>i</w:t>
      </w:r>
      <w:proofErr w:type="spellEnd"/>
      <w:r w:rsidR="00CA0739" w:rsidRPr="00BF5E21">
        <w:t xml:space="preserve">) </w:t>
      </w:r>
      <w:r w:rsidRPr="00BF5E21">
        <w:t>the</w:t>
      </w:r>
      <w:r w:rsidR="007E703B" w:rsidRPr="00BF5E21">
        <w:t xml:space="preserve"> </w:t>
      </w:r>
      <w:r w:rsidRPr="00BF5E21">
        <w:t>Performance</w:t>
      </w:r>
      <w:r w:rsidR="007E703B" w:rsidRPr="00BF5E21">
        <w:t xml:space="preserve"> </w:t>
      </w:r>
      <w:r w:rsidRPr="00BF5E21">
        <w:t>Security</w:t>
      </w:r>
      <w:r w:rsidR="007E703B" w:rsidRPr="00BF5E21">
        <w:t xml:space="preserve"> </w:t>
      </w:r>
      <w:r w:rsidRPr="00BF5E21">
        <w:t>within</w:t>
      </w:r>
      <w:r w:rsidR="007E703B" w:rsidRPr="00BF5E21">
        <w:t xml:space="preserve"> </w:t>
      </w:r>
      <w:r w:rsidRPr="00BF5E21">
        <w:t>28</w:t>
      </w:r>
      <w:r w:rsidR="007E703B" w:rsidRPr="00BF5E21">
        <w:t xml:space="preserve"> </w:t>
      </w:r>
      <w:r w:rsidRPr="00BF5E21">
        <w:t>days</w:t>
      </w:r>
      <w:r w:rsidR="007E703B" w:rsidRPr="00BF5E21">
        <w:t xml:space="preserve"> </w:t>
      </w:r>
      <w:r w:rsidRPr="00BF5E21">
        <w:t>in</w:t>
      </w:r>
      <w:r w:rsidR="007E703B" w:rsidRPr="00BF5E21">
        <w:t xml:space="preserve"> </w:t>
      </w:r>
      <w:r w:rsidRPr="00BF5E21">
        <w:t>accordance</w:t>
      </w:r>
      <w:r w:rsidR="007E703B" w:rsidRPr="00BF5E21">
        <w:t xml:space="preserve"> </w:t>
      </w:r>
      <w:r w:rsidRPr="00BF5E21">
        <w:t>with</w:t>
      </w:r>
      <w:r w:rsidR="007E703B" w:rsidRPr="00BF5E21">
        <w:t xml:space="preserve"> </w:t>
      </w:r>
      <w:r w:rsidRPr="00BF5E21">
        <w:t>the</w:t>
      </w:r>
      <w:r w:rsidR="007E703B" w:rsidRPr="00BF5E21">
        <w:t xml:space="preserve"> </w:t>
      </w:r>
      <w:r w:rsidRPr="00BF5E21">
        <w:t>Conditions</w:t>
      </w:r>
      <w:r w:rsidR="007E703B" w:rsidRPr="00BF5E21">
        <w:t xml:space="preserve"> </w:t>
      </w:r>
      <w:r w:rsidRPr="00BF5E21">
        <w:t>of</w:t>
      </w:r>
      <w:r w:rsidR="007E703B" w:rsidRPr="00BF5E21">
        <w:t xml:space="preserve"> </w:t>
      </w:r>
      <w:r w:rsidRPr="00BF5E21">
        <w:t>Contract,</w:t>
      </w:r>
      <w:r w:rsidR="007E703B" w:rsidRPr="00BF5E21">
        <w:t xml:space="preserve"> </w:t>
      </w:r>
      <w:r w:rsidRPr="00BF5E21">
        <w:t>using</w:t>
      </w:r>
      <w:r w:rsidR="007E703B" w:rsidRPr="00BF5E21">
        <w:t xml:space="preserve"> </w:t>
      </w:r>
      <w:r w:rsidRPr="00BF5E21">
        <w:t>for</w:t>
      </w:r>
      <w:r w:rsidR="007E703B" w:rsidRPr="00BF5E21">
        <w:t xml:space="preserve"> </w:t>
      </w:r>
      <w:r w:rsidRPr="00BF5E21">
        <w:t>that</w:t>
      </w:r>
      <w:r w:rsidR="007E703B" w:rsidRPr="00BF5E21">
        <w:t xml:space="preserve"> </w:t>
      </w:r>
      <w:r w:rsidRPr="00BF5E21">
        <w:t>purpose</w:t>
      </w:r>
      <w:r w:rsidR="007E703B" w:rsidRPr="00BF5E21">
        <w:t xml:space="preserve"> </w:t>
      </w:r>
      <w:r w:rsidRPr="00BF5E21">
        <w:rPr>
          <w:iCs/>
        </w:rPr>
        <w:t>one</w:t>
      </w:r>
      <w:r w:rsidR="007E703B" w:rsidRPr="00BF5E21">
        <w:rPr>
          <w:iCs/>
        </w:rPr>
        <w:t xml:space="preserve"> </w:t>
      </w:r>
      <w:r w:rsidRPr="00BF5E21">
        <w:rPr>
          <w:iCs/>
        </w:rPr>
        <w:t>of</w:t>
      </w:r>
      <w:r w:rsidR="000148FF" w:rsidRPr="00BF5E21">
        <w:rPr>
          <w:iCs/>
        </w:rPr>
        <w:t xml:space="preserve"> </w:t>
      </w:r>
      <w:r w:rsidRPr="00BF5E21">
        <w:t>the</w:t>
      </w:r>
      <w:r w:rsidR="007E703B" w:rsidRPr="00BF5E21">
        <w:t xml:space="preserve"> </w:t>
      </w:r>
      <w:r w:rsidRPr="00BF5E21">
        <w:t>Performance</w:t>
      </w:r>
      <w:r w:rsidR="007E703B" w:rsidRPr="00BF5E21">
        <w:t xml:space="preserve"> </w:t>
      </w:r>
      <w:r w:rsidRPr="00BF5E21">
        <w:t>Security</w:t>
      </w:r>
      <w:r w:rsidR="007E703B" w:rsidRPr="00BF5E21">
        <w:t xml:space="preserve"> </w:t>
      </w:r>
      <w:r w:rsidRPr="00BF5E21">
        <w:t>Form</w:t>
      </w:r>
      <w:r w:rsidRPr="00BF5E21">
        <w:rPr>
          <w:i/>
          <w:iCs/>
        </w:rPr>
        <w:t>s</w:t>
      </w:r>
      <w:r w:rsidR="007E703B" w:rsidRPr="00BF5E21">
        <w:t xml:space="preserve"> </w:t>
      </w:r>
      <w:r w:rsidR="00CA0739" w:rsidRPr="00BF5E21">
        <w:t xml:space="preserve">and (ii) the additional information on beneficial ownership in accordance with ITB 46.1, within eight (8) Business days using the Beneficial Ownership Disclosure Form, </w:t>
      </w:r>
      <w:r w:rsidRPr="00376B19">
        <w:t>included</w:t>
      </w:r>
      <w:r w:rsidR="007E703B" w:rsidRPr="00376B19">
        <w:t xml:space="preserve"> </w:t>
      </w:r>
      <w:r w:rsidRPr="00376B19">
        <w:t>in</w:t>
      </w:r>
      <w:r w:rsidR="007E703B" w:rsidRPr="00376B19">
        <w:t xml:space="preserve"> </w:t>
      </w:r>
      <w:r w:rsidRPr="00376B19">
        <w:t>Section</w:t>
      </w:r>
      <w:r w:rsidR="007E703B" w:rsidRPr="00376B19">
        <w:t xml:space="preserve"> </w:t>
      </w:r>
      <w:r w:rsidRPr="00376B19">
        <w:t>X,</w:t>
      </w:r>
      <w:r w:rsidR="007E703B" w:rsidRPr="00376B19">
        <w:t xml:space="preserve"> </w:t>
      </w:r>
      <w:r w:rsidRPr="00376B19">
        <w:t>-</w:t>
      </w:r>
      <w:r w:rsidR="007E703B" w:rsidRPr="00376B19">
        <w:t xml:space="preserve"> </w:t>
      </w:r>
      <w:r w:rsidRPr="00376B19">
        <w:t>Contract</w:t>
      </w:r>
      <w:r w:rsidR="007E703B" w:rsidRPr="00376B19">
        <w:t xml:space="preserve"> </w:t>
      </w:r>
      <w:r w:rsidRPr="00376B19">
        <w:t>Forms,</w:t>
      </w:r>
      <w:r w:rsidR="007E703B" w:rsidRPr="00376B19">
        <w:t xml:space="preserve"> </w:t>
      </w:r>
      <w:r w:rsidRPr="00376B19">
        <w:t>of</w:t>
      </w:r>
      <w:r w:rsidR="007E703B" w:rsidRPr="00376B19">
        <w:t xml:space="preserve"> </w:t>
      </w:r>
      <w:r w:rsidRPr="00376B19">
        <w:t>the</w:t>
      </w:r>
      <w:r w:rsidR="007E703B" w:rsidRPr="00376B19">
        <w:t xml:space="preserve"> </w:t>
      </w:r>
      <w:r w:rsidR="00D71DAF" w:rsidRPr="00376B19">
        <w:t>bidding document</w:t>
      </w:r>
      <w:r w:rsidR="00C63CB2" w:rsidRPr="00376B19">
        <w:t>.</w:t>
      </w:r>
    </w:p>
    <w:p w14:paraId="5ACFFF05" w14:textId="77777777" w:rsidR="005B4A5F" w:rsidRPr="00166F92" w:rsidRDefault="005B4A5F" w:rsidP="001D5093"/>
    <w:p w14:paraId="7877389B" w14:textId="77777777" w:rsidR="005B4A5F" w:rsidRPr="00166F92" w:rsidRDefault="005B4A5F" w:rsidP="001D5093"/>
    <w:p w14:paraId="10C391B1" w14:textId="77777777" w:rsidR="005B4A5F" w:rsidRPr="00166F92" w:rsidRDefault="005B4A5F" w:rsidP="001D5093"/>
    <w:p w14:paraId="39B8DEAF" w14:textId="77777777" w:rsidR="005B4A5F" w:rsidRPr="00166F92" w:rsidRDefault="005B4A5F" w:rsidP="001D5093">
      <w:pPr>
        <w:tabs>
          <w:tab w:val="left" w:pos="9000"/>
        </w:tabs>
      </w:pPr>
      <w:r w:rsidRPr="00166F92">
        <w:t>Authorized</w:t>
      </w:r>
      <w:r w:rsidR="007E703B" w:rsidRPr="00166F92">
        <w:t xml:space="preserve"> </w:t>
      </w:r>
      <w:r w:rsidRPr="00166F92">
        <w:t>Signature:</w:t>
      </w:r>
      <w:r w:rsidR="007E703B" w:rsidRPr="00166F92">
        <w:t xml:space="preserve">  </w:t>
      </w:r>
      <w:r w:rsidRPr="00166F92">
        <w:rPr>
          <w:u w:val="single"/>
        </w:rPr>
        <w:tab/>
      </w:r>
    </w:p>
    <w:p w14:paraId="0443BFF0" w14:textId="77777777" w:rsidR="005B4A5F" w:rsidRPr="00166F92" w:rsidRDefault="005B4A5F" w:rsidP="001D5093">
      <w:pPr>
        <w:tabs>
          <w:tab w:val="left" w:pos="9000"/>
        </w:tabs>
      </w:pPr>
      <w:r w:rsidRPr="00166F92">
        <w:t>Name</w:t>
      </w:r>
      <w:r w:rsidR="007E703B" w:rsidRPr="00166F92">
        <w:t xml:space="preserve"> </w:t>
      </w:r>
      <w:r w:rsidRPr="00166F92">
        <w:t>and</w:t>
      </w:r>
      <w:r w:rsidR="007E703B" w:rsidRPr="00166F92">
        <w:t xml:space="preserve"> </w:t>
      </w:r>
      <w:r w:rsidRPr="00166F92">
        <w:t>Title</w:t>
      </w:r>
      <w:r w:rsidR="007E703B" w:rsidRPr="00166F92">
        <w:t xml:space="preserve"> </w:t>
      </w:r>
      <w:r w:rsidRPr="00166F92">
        <w:t>of</w:t>
      </w:r>
      <w:r w:rsidR="007E703B" w:rsidRPr="00166F92">
        <w:t xml:space="preserve"> </w:t>
      </w:r>
      <w:r w:rsidRPr="00166F92">
        <w:t>Signatory:</w:t>
      </w:r>
      <w:r w:rsidR="007E703B" w:rsidRPr="00166F92">
        <w:t xml:space="preserve">  </w:t>
      </w:r>
      <w:r w:rsidRPr="00166F92">
        <w:rPr>
          <w:u w:val="single"/>
        </w:rPr>
        <w:tab/>
      </w:r>
    </w:p>
    <w:p w14:paraId="3626FDEE" w14:textId="77777777" w:rsidR="005B4A5F" w:rsidRPr="00166F92" w:rsidRDefault="005B4A5F" w:rsidP="001D5093">
      <w:pPr>
        <w:tabs>
          <w:tab w:val="left" w:pos="9000"/>
        </w:tabs>
      </w:pPr>
      <w:r w:rsidRPr="00166F92">
        <w:t>Name</w:t>
      </w:r>
      <w:r w:rsidR="007E703B" w:rsidRPr="00166F92">
        <w:t xml:space="preserve"> </w:t>
      </w:r>
      <w:r w:rsidRPr="00166F92">
        <w:t>of</w:t>
      </w:r>
      <w:r w:rsidR="007E703B" w:rsidRPr="00166F92">
        <w:t xml:space="preserve"> </w:t>
      </w:r>
      <w:r w:rsidRPr="00166F92">
        <w:t>Agency:</w:t>
      </w:r>
      <w:r w:rsidR="007E703B" w:rsidRPr="00166F92">
        <w:t xml:space="preserve">  </w:t>
      </w:r>
      <w:r w:rsidRPr="00166F92">
        <w:rPr>
          <w:u w:val="single"/>
        </w:rPr>
        <w:tab/>
      </w:r>
    </w:p>
    <w:p w14:paraId="10E85F97" w14:textId="77777777" w:rsidR="005B4A5F" w:rsidRPr="00166F92" w:rsidRDefault="005B4A5F" w:rsidP="001D5093"/>
    <w:p w14:paraId="3DA7EC50" w14:textId="77777777" w:rsidR="005B4A5F" w:rsidRPr="00166F92" w:rsidRDefault="005B4A5F" w:rsidP="001D5093">
      <w:pPr>
        <w:rPr>
          <w:bCs/>
        </w:rPr>
      </w:pPr>
      <w:r w:rsidRPr="00166F92">
        <w:rPr>
          <w:bCs/>
        </w:rPr>
        <w:t>Attachment:</w:t>
      </w:r>
      <w:r w:rsidR="007E703B" w:rsidRPr="00166F92">
        <w:rPr>
          <w:bCs/>
        </w:rPr>
        <w:t xml:space="preserve">  </w:t>
      </w:r>
      <w:r w:rsidRPr="00166F92">
        <w:rPr>
          <w:bCs/>
        </w:rPr>
        <w:t>Contract</w:t>
      </w:r>
      <w:r w:rsidR="007E703B" w:rsidRPr="00166F92">
        <w:rPr>
          <w:bCs/>
        </w:rPr>
        <w:t xml:space="preserve"> </w:t>
      </w:r>
      <w:r w:rsidRPr="00166F92">
        <w:rPr>
          <w:bCs/>
        </w:rPr>
        <w:t>Agreement</w:t>
      </w:r>
    </w:p>
    <w:p w14:paraId="6E218556" w14:textId="77777777" w:rsidR="005B4A5F" w:rsidRPr="00166F92" w:rsidRDefault="005B4A5F" w:rsidP="001D5093">
      <w:r w:rsidRPr="00166F92">
        <w:rPr>
          <w:b/>
          <w:bCs/>
          <w:sz w:val="32"/>
        </w:rPr>
        <w:br w:type="page"/>
      </w:r>
      <w:bookmarkStart w:id="1245" w:name="_Toc438734410"/>
      <w:bookmarkStart w:id="1246" w:name="_Toc438907197"/>
      <w:bookmarkStart w:id="1247" w:name="_Toc438907297"/>
    </w:p>
    <w:tbl>
      <w:tblPr>
        <w:tblW w:w="0" w:type="auto"/>
        <w:tblLayout w:type="fixed"/>
        <w:tblLook w:val="0000" w:firstRow="0" w:lastRow="0" w:firstColumn="0" w:lastColumn="0" w:noHBand="0" w:noVBand="0"/>
      </w:tblPr>
      <w:tblGrid>
        <w:gridCol w:w="9198"/>
      </w:tblGrid>
      <w:tr w:rsidR="005B4A5F" w:rsidRPr="00166F92" w14:paraId="3D35911C" w14:textId="77777777" w:rsidTr="00F35BE0">
        <w:trPr>
          <w:trHeight w:val="900"/>
        </w:trPr>
        <w:tc>
          <w:tcPr>
            <w:tcW w:w="9198" w:type="dxa"/>
            <w:vAlign w:val="center"/>
          </w:tcPr>
          <w:p w14:paraId="17053100" w14:textId="77777777" w:rsidR="005B4A5F" w:rsidRPr="00166F92" w:rsidRDefault="005B4A5F" w:rsidP="001D5093">
            <w:pPr>
              <w:pStyle w:val="S9Header"/>
            </w:pPr>
            <w:bookmarkStart w:id="1248" w:name="_Toc437692908"/>
            <w:bookmarkStart w:id="1249" w:name="_Toc23238064"/>
            <w:bookmarkStart w:id="1250" w:name="_Toc41971556"/>
            <w:bookmarkStart w:id="1251" w:name="_Toc125873873"/>
            <w:bookmarkStart w:id="1252" w:name="_Toc125952756"/>
            <w:bookmarkStart w:id="1253" w:name="_Toc135041990"/>
            <w:r w:rsidRPr="00166F92">
              <w:lastRenderedPageBreak/>
              <w:t>Contract</w:t>
            </w:r>
            <w:r w:rsidR="007E703B" w:rsidRPr="00166F92">
              <w:t xml:space="preserve"> </w:t>
            </w:r>
            <w:r w:rsidRPr="00166F92">
              <w:t>A</w:t>
            </w:r>
            <w:bookmarkStart w:id="1254" w:name="_Hlt125874262"/>
            <w:bookmarkEnd w:id="1254"/>
            <w:r w:rsidRPr="00166F92">
              <w:t>greement</w:t>
            </w:r>
            <w:bookmarkEnd w:id="1248"/>
            <w:bookmarkEnd w:id="1249"/>
            <w:bookmarkEnd w:id="1250"/>
            <w:bookmarkEnd w:id="1251"/>
            <w:bookmarkEnd w:id="1252"/>
            <w:bookmarkEnd w:id="1253"/>
          </w:p>
        </w:tc>
      </w:tr>
    </w:tbl>
    <w:bookmarkEnd w:id="1245"/>
    <w:bookmarkEnd w:id="1246"/>
    <w:bookmarkEnd w:id="1247"/>
    <w:p w14:paraId="4B0CBD48" w14:textId="77777777" w:rsidR="005B4A5F" w:rsidRPr="00166F92" w:rsidRDefault="005B4A5F" w:rsidP="001D5093">
      <w:r w:rsidRPr="00166F92">
        <w:t>THIS</w:t>
      </w:r>
      <w:r w:rsidR="007E703B" w:rsidRPr="00166F92">
        <w:t xml:space="preserve"> </w:t>
      </w:r>
      <w:r w:rsidRPr="00166F92">
        <w:t>AGREEMENT</w:t>
      </w:r>
      <w:r w:rsidR="007E703B" w:rsidRPr="00166F92">
        <w:t xml:space="preserve"> </w:t>
      </w:r>
      <w:r w:rsidRPr="00166F92">
        <w:t>is</w:t>
      </w:r>
      <w:r w:rsidR="007E703B" w:rsidRPr="00166F92">
        <w:t xml:space="preserve"> </w:t>
      </w:r>
      <w:r w:rsidRPr="00166F92">
        <w:t>made</w:t>
      </w:r>
      <w:r w:rsidR="007E703B" w:rsidRPr="00166F92">
        <w:t xml:space="preserve"> </w:t>
      </w:r>
      <w:r w:rsidRPr="00166F92">
        <w:t>the</w:t>
      </w:r>
      <w:r w:rsidR="007E703B" w:rsidRPr="00166F92">
        <w:t xml:space="preserve"> </w:t>
      </w:r>
      <w:r w:rsidRPr="00166F92">
        <w:t>________</w:t>
      </w:r>
      <w:r w:rsidR="007E703B" w:rsidRPr="00166F92">
        <w:t xml:space="preserve"> </w:t>
      </w:r>
      <w:r w:rsidRPr="00166F92">
        <w:t>day</w:t>
      </w:r>
      <w:r w:rsidR="007E703B" w:rsidRPr="00166F92">
        <w:t xml:space="preserve"> </w:t>
      </w:r>
      <w:r w:rsidRPr="00166F92">
        <w:t>of</w:t>
      </w:r>
      <w:r w:rsidR="007E703B" w:rsidRPr="00166F92">
        <w:t xml:space="preserve"> </w:t>
      </w:r>
      <w:r w:rsidRPr="00166F92">
        <w:t>________________________,</w:t>
      </w:r>
      <w:r w:rsidR="007E703B" w:rsidRPr="00166F92">
        <w:t xml:space="preserve"> </w:t>
      </w:r>
      <w:r w:rsidRPr="00166F92">
        <w:t>_____,</w:t>
      </w:r>
      <w:r w:rsidR="007E703B" w:rsidRPr="00166F92">
        <w:t xml:space="preserve"> </w:t>
      </w:r>
    </w:p>
    <w:p w14:paraId="42C65264" w14:textId="77777777" w:rsidR="005B4A5F" w:rsidRPr="00166F92" w:rsidRDefault="005B4A5F" w:rsidP="001D5093">
      <w:r w:rsidRPr="00166F92">
        <w:t>BETWEEN</w:t>
      </w:r>
    </w:p>
    <w:p w14:paraId="4D539AFF" w14:textId="77777777" w:rsidR="005B4A5F" w:rsidRPr="00166F92" w:rsidRDefault="005B4A5F" w:rsidP="001D5093"/>
    <w:p w14:paraId="1B6E0C38" w14:textId="77777777" w:rsidR="005B4A5F" w:rsidRPr="00166F92" w:rsidRDefault="005B4A5F" w:rsidP="001D5093">
      <w:r w:rsidRPr="00166F92">
        <w:t>(1)</w:t>
      </w:r>
      <w:r w:rsidR="007E703B" w:rsidRPr="00166F92">
        <w:t xml:space="preserve"> </w:t>
      </w:r>
      <w:r w:rsidRPr="00166F92">
        <w:rPr>
          <w:i/>
          <w:sz w:val="20"/>
        </w:rPr>
        <w:t>______________________</w:t>
      </w:r>
      <w:r w:rsidRPr="00166F92">
        <w:t>,</w:t>
      </w:r>
      <w:r w:rsidR="007E703B" w:rsidRPr="00166F92">
        <w:t xml:space="preserve"> </w:t>
      </w:r>
      <w:r w:rsidRPr="00166F92">
        <w:t>a</w:t>
      </w:r>
      <w:r w:rsidR="007E703B" w:rsidRPr="00166F92">
        <w:t xml:space="preserve"> </w:t>
      </w:r>
      <w:r w:rsidRPr="00166F92">
        <w:t>corporation</w:t>
      </w:r>
      <w:r w:rsidR="007E703B" w:rsidRPr="00166F92">
        <w:t xml:space="preserve"> </w:t>
      </w:r>
      <w:r w:rsidRPr="00166F92">
        <w:t>incorporated</w:t>
      </w:r>
      <w:r w:rsidR="007E703B" w:rsidRPr="00166F92">
        <w:t xml:space="preserve"> </w:t>
      </w:r>
      <w:r w:rsidRPr="00166F92">
        <w:t>under</w:t>
      </w:r>
      <w:r w:rsidR="007E703B" w:rsidRPr="00166F92">
        <w:t xml:space="preserve"> </w:t>
      </w:r>
      <w:r w:rsidRPr="00166F92">
        <w:t>the</w:t>
      </w:r>
      <w:r w:rsidR="007E703B" w:rsidRPr="00166F92">
        <w:t xml:space="preserve"> </w:t>
      </w:r>
      <w:r w:rsidRPr="00166F92">
        <w:t>laws</w:t>
      </w:r>
      <w:r w:rsidR="007E703B" w:rsidRPr="00166F92">
        <w:t xml:space="preserve"> </w:t>
      </w:r>
      <w:r w:rsidRPr="00166F92">
        <w:t>of</w:t>
      </w:r>
      <w:r w:rsidR="007E703B" w:rsidRPr="00166F92">
        <w:t xml:space="preserve"> </w:t>
      </w:r>
      <w:r w:rsidRPr="00166F92">
        <w:rPr>
          <w:sz w:val="20"/>
        </w:rPr>
        <w:t>___________</w:t>
      </w:r>
      <w:r w:rsidR="007E703B" w:rsidRPr="00166F92">
        <w:t xml:space="preserve"> </w:t>
      </w:r>
      <w:r w:rsidRPr="00166F92">
        <w:t>and</w:t>
      </w:r>
      <w:r w:rsidR="007E703B" w:rsidRPr="00166F92">
        <w:t xml:space="preserve"> </w:t>
      </w:r>
      <w:r w:rsidRPr="00166F92">
        <w:t>having</w:t>
      </w:r>
      <w:r w:rsidR="007E703B" w:rsidRPr="00166F92">
        <w:t xml:space="preserve"> </w:t>
      </w:r>
      <w:r w:rsidRPr="00166F92">
        <w:t>its</w:t>
      </w:r>
      <w:r w:rsidR="007E703B" w:rsidRPr="00166F92">
        <w:t xml:space="preserve"> </w:t>
      </w:r>
      <w:r w:rsidRPr="00166F92">
        <w:t>principal</w:t>
      </w:r>
      <w:r w:rsidR="007E703B" w:rsidRPr="00166F92">
        <w:t xml:space="preserve"> </w:t>
      </w:r>
      <w:r w:rsidRPr="00166F92">
        <w:t>place</w:t>
      </w:r>
      <w:r w:rsidR="007E703B" w:rsidRPr="00166F92">
        <w:t xml:space="preserve"> </w:t>
      </w:r>
      <w:r w:rsidRPr="00166F92">
        <w:t>of</w:t>
      </w:r>
      <w:r w:rsidR="007E703B" w:rsidRPr="00166F92">
        <w:t xml:space="preserve"> </w:t>
      </w:r>
      <w:r w:rsidRPr="00166F92">
        <w:t>business</w:t>
      </w:r>
      <w:r w:rsidR="007E703B" w:rsidRPr="00166F92">
        <w:t xml:space="preserve"> </w:t>
      </w:r>
      <w:r w:rsidRPr="00166F92">
        <w:t>at</w:t>
      </w:r>
      <w:r w:rsidR="007E703B" w:rsidRPr="00166F92">
        <w:t xml:space="preserve"> </w:t>
      </w:r>
      <w:r w:rsidRPr="00166F92">
        <w:rPr>
          <w:i/>
          <w:sz w:val="20"/>
        </w:rPr>
        <w:t>___________________</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(2)</w:t>
      </w:r>
      <w:r w:rsidR="007E703B" w:rsidRPr="00166F92">
        <w:t xml:space="preserve"> </w:t>
      </w:r>
      <w:r w:rsidRPr="00166F92">
        <w:rPr>
          <w:i/>
          <w:sz w:val="20"/>
        </w:rPr>
        <w:t>______________________</w:t>
      </w:r>
      <w:r w:rsidRPr="00166F92">
        <w:t>,</w:t>
      </w:r>
      <w:r w:rsidR="007E703B" w:rsidRPr="00166F92">
        <w:t xml:space="preserve"> </w:t>
      </w:r>
      <w:r w:rsidRPr="00166F92">
        <w:t>a</w:t>
      </w:r>
      <w:r w:rsidR="007E703B" w:rsidRPr="00166F92">
        <w:t xml:space="preserve"> </w:t>
      </w:r>
      <w:r w:rsidRPr="00166F92">
        <w:t>corporation</w:t>
      </w:r>
      <w:r w:rsidR="007E703B" w:rsidRPr="00166F92">
        <w:t xml:space="preserve"> </w:t>
      </w:r>
      <w:r w:rsidRPr="00166F92">
        <w:t>incorporated</w:t>
      </w:r>
      <w:r w:rsidR="007E703B" w:rsidRPr="00166F92">
        <w:t xml:space="preserve"> </w:t>
      </w:r>
      <w:r w:rsidRPr="00166F92">
        <w:t>under</w:t>
      </w:r>
      <w:r w:rsidR="007E703B" w:rsidRPr="00166F92">
        <w:t xml:space="preserve"> </w:t>
      </w:r>
      <w:r w:rsidRPr="00166F92">
        <w:t>the</w:t>
      </w:r>
      <w:r w:rsidR="007E703B" w:rsidRPr="00166F92">
        <w:t xml:space="preserve"> </w:t>
      </w:r>
      <w:r w:rsidRPr="00166F92">
        <w:t>laws</w:t>
      </w:r>
      <w:r w:rsidR="007E703B" w:rsidRPr="00166F92">
        <w:t xml:space="preserve"> </w:t>
      </w:r>
      <w:r w:rsidRPr="00166F92">
        <w:t>of</w:t>
      </w:r>
      <w:r w:rsidR="007E703B" w:rsidRPr="00166F92">
        <w:t xml:space="preserve"> </w:t>
      </w:r>
      <w:r w:rsidRPr="00166F92">
        <w:rPr>
          <w:i/>
          <w:sz w:val="20"/>
        </w:rPr>
        <w:t>________________________</w:t>
      </w:r>
      <w:r w:rsidR="007E703B" w:rsidRPr="00166F92">
        <w:t xml:space="preserve"> </w:t>
      </w:r>
      <w:r w:rsidRPr="00166F92">
        <w:t>and</w:t>
      </w:r>
      <w:r w:rsidR="007E703B" w:rsidRPr="00166F92">
        <w:t xml:space="preserve"> </w:t>
      </w:r>
      <w:r w:rsidRPr="00166F92">
        <w:t>having</w:t>
      </w:r>
      <w:r w:rsidR="007E703B" w:rsidRPr="00166F92">
        <w:t xml:space="preserve"> </w:t>
      </w:r>
      <w:r w:rsidRPr="00166F92">
        <w:t>its</w:t>
      </w:r>
      <w:r w:rsidR="007E703B" w:rsidRPr="00166F92">
        <w:t xml:space="preserve"> </w:t>
      </w:r>
      <w:r w:rsidRPr="00166F92">
        <w:t>principal</w:t>
      </w:r>
      <w:r w:rsidR="007E703B" w:rsidRPr="00166F92">
        <w:t xml:space="preserve"> </w:t>
      </w:r>
      <w:r w:rsidRPr="00166F92">
        <w:t>place</w:t>
      </w:r>
      <w:r w:rsidR="007E703B" w:rsidRPr="00166F92">
        <w:t xml:space="preserve"> </w:t>
      </w:r>
      <w:r w:rsidRPr="00166F92">
        <w:t>of</w:t>
      </w:r>
      <w:r w:rsidR="007E703B" w:rsidRPr="00166F92">
        <w:t xml:space="preserve"> </w:t>
      </w:r>
      <w:r w:rsidRPr="00166F92">
        <w:t>business</w:t>
      </w:r>
      <w:r w:rsidR="007E703B" w:rsidRPr="00166F92">
        <w:t xml:space="preserve"> </w:t>
      </w:r>
      <w:r w:rsidRPr="00166F92">
        <w:t>at</w:t>
      </w:r>
      <w:r w:rsidR="007E703B" w:rsidRPr="00166F92">
        <w:t xml:space="preserve"> </w:t>
      </w:r>
      <w:r w:rsidRPr="00166F92">
        <w:rPr>
          <w:i/>
          <w:sz w:val="20"/>
        </w:rPr>
        <w:t>________________________</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“the</w:t>
      </w:r>
      <w:r w:rsidR="007E703B" w:rsidRPr="00166F92">
        <w:t xml:space="preserve"> </w:t>
      </w:r>
      <w:r w:rsidRPr="00166F92">
        <w:t>Contractor”).</w:t>
      </w:r>
    </w:p>
    <w:p w14:paraId="67D7832D" w14:textId="77777777" w:rsidR="005B4A5F" w:rsidRPr="00166F92" w:rsidRDefault="005B4A5F" w:rsidP="001D5093"/>
    <w:p w14:paraId="51D05673" w14:textId="77777777" w:rsidR="005B4A5F" w:rsidRPr="00166F92" w:rsidRDefault="005B4A5F" w:rsidP="001D5093">
      <w:r w:rsidRPr="00166F92">
        <w:t>WHEREAS</w:t>
      </w:r>
      <w:r w:rsidR="007E703B" w:rsidRPr="00166F92">
        <w:t xml:space="preserve"> </w:t>
      </w:r>
      <w:r w:rsidRPr="00166F92">
        <w:t>the</w:t>
      </w:r>
      <w:r w:rsidR="007E703B" w:rsidRPr="00166F92">
        <w:t xml:space="preserve"> </w:t>
      </w:r>
      <w:r w:rsidRPr="00166F92">
        <w:t>Employer</w:t>
      </w:r>
      <w:r w:rsidR="007E703B" w:rsidRPr="00166F92">
        <w:t xml:space="preserve"> </w:t>
      </w:r>
      <w:r w:rsidRPr="00166F92">
        <w:t>desires</w:t>
      </w:r>
      <w:r w:rsidR="007E703B" w:rsidRPr="00166F92">
        <w:t xml:space="preserve"> </w:t>
      </w:r>
      <w:r w:rsidRPr="00166F92">
        <w:t>to</w:t>
      </w:r>
      <w:r w:rsidR="007E703B" w:rsidRPr="00166F92">
        <w:t xml:space="preserve"> </w:t>
      </w:r>
      <w:r w:rsidRPr="00166F92">
        <w:t>engage</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to</w:t>
      </w:r>
      <w:r w:rsidR="007E703B" w:rsidRPr="00166F92">
        <w:t xml:space="preserve"> </w:t>
      </w:r>
      <w:r w:rsidRPr="00166F92">
        <w:t>design,</w:t>
      </w:r>
      <w:r w:rsidR="007E703B" w:rsidRPr="00166F92">
        <w:t xml:space="preserve"> </w:t>
      </w:r>
      <w:r w:rsidRPr="00166F92">
        <w:t>manufacture,</w:t>
      </w:r>
      <w:r w:rsidR="007E703B" w:rsidRPr="00166F92">
        <w:t xml:space="preserve"> </w:t>
      </w:r>
      <w:r w:rsidRPr="00166F92">
        <w:t>test,</w:t>
      </w:r>
      <w:r w:rsidR="007E703B" w:rsidRPr="00166F92">
        <w:t xml:space="preserve"> </w:t>
      </w:r>
      <w:r w:rsidRPr="00166F92">
        <w:t>deliver,</w:t>
      </w:r>
      <w:r w:rsidR="007E703B" w:rsidRPr="00166F92">
        <w:t xml:space="preserve"> </w:t>
      </w:r>
      <w:r w:rsidRPr="00166F92">
        <w:t>install,</w:t>
      </w:r>
      <w:r w:rsidR="007E703B" w:rsidRPr="00166F92">
        <w:t xml:space="preserve"> </w:t>
      </w:r>
      <w:r w:rsidRPr="00166F92">
        <w:t>complete</w:t>
      </w:r>
      <w:r w:rsidR="007E703B" w:rsidRPr="00166F92">
        <w:t xml:space="preserve"> </w:t>
      </w:r>
      <w:r w:rsidRPr="00166F92">
        <w:t>and</w:t>
      </w:r>
      <w:r w:rsidR="007E703B" w:rsidRPr="00166F92">
        <w:t xml:space="preserve"> </w:t>
      </w:r>
      <w:r w:rsidRPr="00166F92">
        <w:t>commission</w:t>
      </w:r>
      <w:r w:rsidR="007E703B" w:rsidRPr="00166F92">
        <w:t xml:space="preserve"> </w:t>
      </w:r>
      <w:r w:rsidRPr="00166F92">
        <w:t>certain</w:t>
      </w:r>
      <w:r w:rsidR="007E703B" w:rsidRPr="00166F92">
        <w:t xml:space="preserve"> </w:t>
      </w:r>
      <w:r w:rsidRPr="00166F92">
        <w:t>Facilities,</w:t>
      </w:r>
      <w:r w:rsidR="007E703B" w:rsidRPr="00166F92">
        <w:t xml:space="preserve"> </w:t>
      </w:r>
      <w:r w:rsidRPr="00166F92">
        <w:t>viz.</w:t>
      </w:r>
      <w:r w:rsidR="007E703B" w:rsidRPr="00166F92">
        <w:t xml:space="preserve"> </w:t>
      </w:r>
      <w:r w:rsidRPr="00166F92">
        <w:rPr>
          <w:i/>
          <w:sz w:val="20"/>
        </w:rPr>
        <w:t>_________________</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has</w:t>
      </w:r>
      <w:r w:rsidR="007E703B" w:rsidRPr="00166F92">
        <w:t xml:space="preserve"> </w:t>
      </w:r>
      <w:r w:rsidRPr="00166F92">
        <w:t>agreed</w:t>
      </w:r>
      <w:r w:rsidR="007E703B" w:rsidRPr="00166F92">
        <w:t xml:space="preserve"> </w:t>
      </w:r>
      <w:r w:rsidRPr="00166F92">
        <w:t>to</w:t>
      </w:r>
      <w:r w:rsidR="007E703B" w:rsidRPr="00166F92">
        <w:t xml:space="preserve"> </w:t>
      </w:r>
      <w:r w:rsidRPr="00166F92">
        <w:t>such</w:t>
      </w:r>
      <w:r w:rsidR="007E703B" w:rsidRPr="00166F92">
        <w:t xml:space="preserve"> </w:t>
      </w:r>
      <w:r w:rsidRPr="00166F92">
        <w:t>engagement</w:t>
      </w:r>
      <w:r w:rsidR="007E703B" w:rsidRPr="00166F92">
        <w:t xml:space="preserve"> </w:t>
      </w:r>
      <w:r w:rsidRPr="00166F92">
        <w:t>upon</w:t>
      </w:r>
      <w:r w:rsidR="007E703B" w:rsidRPr="00166F92">
        <w:t xml:space="preserve"> </w:t>
      </w:r>
      <w:r w:rsidRPr="00166F92">
        <w:t>and</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r w:rsidR="007E703B" w:rsidRPr="00166F92">
        <w:t xml:space="preserve"> </w:t>
      </w:r>
      <w:r w:rsidRPr="00166F92">
        <w:t>hereinafter</w:t>
      </w:r>
      <w:r w:rsidR="007E703B" w:rsidRPr="00166F92">
        <w:t xml:space="preserve"> </w:t>
      </w:r>
      <w:r w:rsidRPr="00166F92">
        <w:t>appearing.</w:t>
      </w:r>
    </w:p>
    <w:p w14:paraId="40915258" w14:textId="77777777" w:rsidR="005B4A5F" w:rsidRPr="00166F92" w:rsidRDefault="005B4A5F" w:rsidP="001D5093"/>
    <w:p w14:paraId="2210C845" w14:textId="77777777" w:rsidR="005B4A5F" w:rsidRPr="00166F92" w:rsidRDefault="005B4A5F" w:rsidP="001D5093">
      <w:r w:rsidRPr="00166F92">
        <w:t>NOW</w:t>
      </w:r>
      <w:r w:rsidR="007E703B" w:rsidRPr="00166F92">
        <w:t xml:space="preserve"> </w:t>
      </w:r>
      <w:r w:rsidRPr="00166F92">
        <w:t>IT</w:t>
      </w:r>
      <w:r w:rsidR="007E703B" w:rsidRPr="00166F92">
        <w:t xml:space="preserve"> </w:t>
      </w:r>
      <w:r w:rsidRPr="00166F92">
        <w:t>IS</w:t>
      </w:r>
      <w:r w:rsidR="007E703B" w:rsidRPr="00166F92">
        <w:t xml:space="preserve"> </w:t>
      </w:r>
      <w:r w:rsidRPr="00166F92">
        <w:t>HEREBY</w:t>
      </w:r>
      <w:r w:rsidR="007E703B" w:rsidRPr="00166F92">
        <w:t xml:space="preserve"> </w:t>
      </w:r>
      <w:r w:rsidRPr="00166F92">
        <w:t>AGREED</w:t>
      </w:r>
      <w:r w:rsidR="007E703B" w:rsidRPr="00166F92">
        <w:t xml:space="preserve"> </w:t>
      </w:r>
      <w:r w:rsidRPr="00166F92">
        <w:t>as</w:t>
      </w:r>
      <w:r w:rsidR="007E703B" w:rsidRPr="00166F92">
        <w:t xml:space="preserve"> </w:t>
      </w:r>
      <w:r w:rsidRPr="00166F92">
        <w:t>follows:</w:t>
      </w:r>
    </w:p>
    <w:p w14:paraId="78DFD1C9" w14:textId="77777777" w:rsidR="005B4A5F" w:rsidRPr="00166F92" w:rsidRDefault="005B4A5F" w:rsidP="001D5093"/>
    <w:tbl>
      <w:tblPr>
        <w:tblW w:w="9394" w:type="dxa"/>
        <w:tblLayout w:type="fixed"/>
        <w:tblLook w:val="0000" w:firstRow="0" w:lastRow="0" w:firstColumn="0" w:lastColumn="0" w:noHBand="0" w:noVBand="0"/>
      </w:tblPr>
      <w:tblGrid>
        <w:gridCol w:w="2410"/>
        <w:gridCol w:w="6984"/>
      </w:tblGrid>
      <w:tr w:rsidR="005B4A5F" w:rsidRPr="00166F92" w14:paraId="45329449" w14:textId="77777777" w:rsidTr="00F35BE0">
        <w:tc>
          <w:tcPr>
            <w:tcW w:w="2410" w:type="dxa"/>
          </w:tcPr>
          <w:p w14:paraId="3D7FFA3D" w14:textId="77777777" w:rsidR="005B4A5F" w:rsidRPr="00166F92" w:rsidRDefault="005B4A5F" w:rsidP="001D5093">
            <w:pPr>
              <w:ind w:left="360" w:hanging="360"/>
            </w:pPr>
            <w:r w:rsidRPr="00166F92">
              <w:rPr>
                <w:b/>
              </w:rPr>
              <w:t>Article</w:t>
            </w:r>
            <w:r w:rsidR="007E703B" w:rsidRPr="00166F92">
              <w:rPr>
                <w:b/>
              </w:rPr>
              <w:t xml:space="preserve"> </w:t>
            </w:r>
            <w:r w:rsidRPr="00166F92">
              <w:rPr>
                <w:b/>
              </w:rPr>
              <w:t>1.</w:t>
            </w:r>
            <w:r w:rsidR="007E703B" w:rsidRPr="00166F92">
              <w:rPr>
                <w:b/>
              </w:rPr>
              <w:t xml:space="preserve">  </w:t>
            </w:r>
            <w:r w:rsidRPr="00166F92">
              <w:rPr>
                <w:b/>
              </w:rPr>
              <w:t>Contract</w:t>
            </w:r>
            <w:r w:rsidR="007E703B" w:rsidRPr="00166F92">
              <w:rPr>
                <w:b/>
              </w:rPr>
              <w:t xml:space="preserve"> </w:t>
            </w:r>
            <w:r w:rsidRPr="00166F92">
              <w:rPr>
                <w:b/>
              </w:rPr>
              <w:t>Documents</w:t>
            </w:r>
          </w:p>
        </w:tc>
        <w:tc>
          <w:tcPr>
            <w:tcW w:w="6984" w:type="dxa"/>
          </w:tcPr>
          <w:p w14:paraId="71AFD77D" w14:textId="77777777" w:rsidR="005B4A5F" w:rsidRPr="00166F92" w:rsidRDefault="005B4A5F" w:rsidP="001D5093">
            <w:pPr>
              <w:spacing w:after="120"/>
              <w:ind w:left="540" w:right="-72" w:hanging="540"/>
            </w:pPr>
            <w:r w:rsidRPr="00166F92">
              <w:t>1.1</w:t>
            </w:r>
            <w:r w:rsidRPr="00166F92">
              <w:tab/>
            </w:r>
            <w:r w:rsidRPr="00166F92">
              <w:rPr>
                <w:u w:val="single"/>
              </w:rPr>
              <w:t>Contract</w:t>
            </w:r>
            <w:r w:rsidR="007E703B" w:rsidRPr="00166F92">
              <w:rPr>
                <w:u w:val="single"/>
              </w:rPr>
              <w:t xml:space="preserve"> </w:t>
            </w:r>
            <w:r w:rsidRPr="00166F92">
              <w:rPr>
                <w:u w:val="single"/>
              </w:rPr>
              <w:t>Documents</w:t>
            </w:r>
            <w:r w:rsidR="007E703B" w:rsidRPr="00166F92">
              <w:t xml:space="preserve"> </w:t>
            </w:r>
            <w:r w:rsidRPr="00166F92">
              <w:t>(Reference</w:t>
            </w:r>
            <w:r w:rsidR="007E703B" w:rsidRPr="00166F92">
              <w:t xml:space="preserve"> </w:t>
            </w:r>
            <w:r w:rsidRPr="00166F92">
              <w:t>GCC</w:t>
            </w:r>
            <w:r w:rsidR="007E703B" w:rsidRPr="00166F92">
              <w:t xml:space="preserve"> </w:t>
            </w:r>
            <w:r w:rsidRPr="00166F92">
              <w:t>Clause</w:t>
            </w:r>
            <w:r w:rsidR="007E703B" w:rsidRPr="00166F92">
              <w:t xml:space="preserve"> </w:t>
            </w:r>
            <w:r w:rsidRPr="00166F92">
              <w:t>2)</w:t>
            </w:r>
          </w:p>
          <w:p w14:paraId="01EAD4BE" w14:textId="77777777" w:rsidR="005B4A5F" w:rsidRPr="00166F92" w:rsidRDefault="005B4A5F" w:rsidP="001D5093">
            <w:pPr>
              <w:spacing w:after="120"/>
              <w:ind w:left="540" w:right="-72"/>
            </w:pPr>
            <w:r w:rsidRPr="00166F92">
              <w:t>The</w:t>
            </w:r>
            <w:r w:rsidR="007E703B" w:rsidRPr="00166F92">
              <w:t xml:space="preserve"> </w:t>
            </w:r>
            <w:r w:rsidRPr="00166F92">
              <w:t>following</w:t>
            </w:r>
            <w:r w:rsidR="007E703B" w:rsidRPr="00166F92">
              <w:t xml:space="preserve"> </w:t>
            </w:r>
            <w:r w:rsidRPr="00166F92">
              <w:t>documents</w:t>
            </w:r>
            <w:r w:rsidR="007E703B" w:rsidRPr="00166F92">
              <w:t xml:space="preserve"> </w:t>
            </w:r>
            <w:r w:rsidRPr="00166F92">
              <w:t>shall</w:t>
            </w:r>
            <w:r w:rsidR="007E703B" w:rsidRPr="00166F92">
              <w:t xml:space="preserve"> </w:t>
            </w:r>
            <w:r w:rsidRPr="00166F92">
              <w:t>constitute</w:t>
            </w:r>
            <w:r w:rsidR="007E703B" w:rsidRPr="00166F92">
              <w:t xml:space="preserve"> </w:t>
            </w:r>
            <w:r w:rsidRPr="00166F92">
              <w:t>the</w:t>
            </w:r>
            <w:r w:rsidR="007E703B" w:rsidRPr="00166F92">
              <w:t xml:space="preserve"> </w:t>
            </w:r>
            <w:r w:rsidRPr="00166F92">
              <w:t>Contract</w:t>
            </w:r>
            <w:r w:rsidR="007E703B" w:rsidRPr="00166F92">
              <w:t xml:space="preserve"> </w:t>
            </w:r>
            <w:r w:rsidRPr="00166F92">
              <w:t>between</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each</w:t>
            </w:r>
            <w:r w:rsidR="007E703B" w:rsidRPr="00166F92">
              <w:t xml:space="preserve"> </w:t>
            </w:r>
            <w:r w:rsidRPr="00166F92">
              <w:t>shall</w:t>
            </w:r>
            <w:r w:rsidR="007E703B" w:rsidRPr="00166F92">
              <w:t xml:space="preserve"> </w:t>
            </w:r>
            <w:r w:rsidRPr="00166F92">
              <w:t>be</w:t>
            </w:r>
            <w:r w:rsidR="007E703B" w:rsidRPr="00166F92">
              <w:t xml:space="preserve"> </w:t>
            </w:r>
            <w:r w:rsidRPr="00166F92">
              <w:t>read</w:t>
            </w:r>
            <w:r w:rsidR="007E703B" w:rsidRPr="00166F92">
              <w:t xml:space="preserve"> </w:t>
            </w:r>
            <w:r w:rsidRPr="00166F92">
              <w:t>and</w:t>
            </w:r>
            <w:r w:rsidR="007E703B" w:rsidRPr="00166F92">
              <w:t xml:space="preserve"> </w:t>
            </w:r>
            <w:r w:rsidRPr="00166F92">
              <w:t>construed</w:t>
            </w:r>
            <w:r w:rsidR="007E703B" w:rsidRPr="00166F92">
              <w:t xml:space="preserve"> </w:t>
            </w:r>
            <w:r w:rsidRPr="00166F92">
              <w:t>as</w:t>
            </w:r>
            <w:r w:rsidR="007E703B" w:rsidRPr="00166F92">
              <w:t xml:space="preserve"> </w:t>
            </w:r>
            <w:r w:rsidRPr="00166F92">
              <w:t>an</w:t>
            </w:r>
            <w:r w:rsidR="007E703B" w:rsidRPr="00166F92">
              <w:t xml:space="preserve"> </w:t>
            </w:r>
            <w:r w:rsidRPr="00166F92">
              <w:t>integral</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p>
          <w:p w14:paraId="28F03A17" w14:textId="77777777" w:rsidR="005B4A5F" w:rsidRPr="00166F92" w:rsidRDefault="005B4A5F" w:rsidP="001D5093">
            <w:pPr>
              <w:spacing w:after="120"/>
              <w:ind w:left="1080" w:right="-72" w:hanging="540"/>
            </w:pPr>
            <w:r w:rsidRPr="00166F92">
              <w:t>(a)</w:t>
            </w:r>
            <w:r w:rsidRPr="00166F92">
              <w:tab/>
              <w:t>This</w:t>
            </w:r>
            <w:r w:rsidR="007E703B" w:rsidRPr="00166F92">
              <w:t xml:space="preserve"> </w:t>
            </w:r>
            <w:r w:rsidRPr="00166F92">
              <w:t>Contract</w:t>
            </w:r>
            <w:r w:rsidR="007E703B" w:rsidRPr="00166F92">
              <w:t xml:space="preserve"> </w:t>
            </w:r>
            <w:r w:rsidRPr="00166F92">
              <w:t>Agreement</w:t>
            </w:r>
            <w:r w:rsidR="007E703B" w:rsidRPr="00166F92">
              <w:t xml:space="preserve"> </w:t>
            </w:r>
            <w:r w:rsidRPr="00166F92">
              <w:t>and</w:t>
            </w:r>
            <w:r w:rsidR="007E703B" w:rsidRPr="00166F92">
              <w:t xml:space="preserve"> </w:t>
            </w:r>
            <w:r w:rsidRPr="00166F92">
              <w:t>the</w:t>
            </w:r>
            <w:r w:rsidR="007E703B" w:rsidRPr="00166F92">
              <w:t xml:space="preserve"> </w:t>
            </w:r>
            <w:r w:rsidRPr="00166F92">
              <w:t>Appendices</w:t>
            </w:r>
            <w:r w:rsidR="007E703B" w:rsidRPr="00166F92">
              <w:t xml:space="preserve"> </w:t>
            </w:r>
            <w:r w:rsidRPr="00166F92">
              <w:t>hereto</w:t>
            </w:r>
          </w:p>
          <w:p w14:paraId="22F15F9F" w14:textId="77777777" w:rsidR="005B4A5F" w:rsidRPr="00166F92" w:rsidRDefault="005B4A5F" w:rsidP="001D5093">
            <w:pPr>
              <w:spacing w:after="120"/>
              <w:ind w:left="1080" w:right="-72" w:hanging="540"/>
            </w:pPr>
            <w:r w:rsidRPr="00166F92">
              <w:t>(b)</w:t>
            </w:r>
            <w:r w:rsidRPr="00166F92">
              <w:tab/>
              <w:t>Letter</w:t>
            </w:r>
            <w:r w:rsidR="007E703B" w:rsidRPr="00166F92">
              <w:t xml:space="preserve"> </w:t>
            </w:r>
            <w:r w:rsidRPr="00166F92">
              <w:t>of</w:t>
            </w:r>
            <w:r w:rsidR="007E703B" w:rsidRPr="00166F92">
              <w:t xml:space="preserve"> </w:t>
            </w:r>
            <w:r w:rsidRPr="00166F92">
              <w:t>Bid</w:t>
            </w:r>
            <w:r w:rsidR="007E703B" w:rsidRPr="00166F92">
              <w:t xml:space="preserve"> </w:t>
            </w:r>
            <w:r w:rsidRPr="00166F92">
              <w:t>and</w:t>
            </w:r>
            <w:r w:rsidR="007E703B" w:rsidRPr="00166F92">
              <w:t xml:space="preserve"> </w:t>
            </w:r>
            <w:r w:rsidRPr="00166F92">
              <w:t>Price</w:t>
            </w:r>
            <w:r w:rsidR="007E703B" w:rsidRPr="00166F92">
              <w:t xml:space="preserve"> </w:t>
            </w:r>
            <w:r w:rsidRPr="00166F92">
              <w:t>Schedules</w:t>
            </w:r>
            <w:r w:rsidR="007E703B" w:rsidRPr="00166F92">
              <w:t xml:space="preserve"> </w:t>
            </w:r>
            <w:r w:rsidRPr="00166F92">
              <w:t>submitted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p>
          <w:p w14:paraId="20EE2A62" w14:textId="77777777" w:rsidR="005B4A5F" w:rsidRPr="00166F92" w:rsidRDefault="005B4A5F" w:rsidP="001D5093">
            <w:pPr>
              <w:spacing w:after="120"/>
              <w:ind w:left="1080" w:right="-72" w:hanging="540"/>
            </w:pPr>
            <w:r w:rsidRPr="00166F92">
              <w:t>(c)</w:t>
            </w:r>
            <w:r w:rsidRPr="00166F92">
              <w:tab/>
              <w:t>Particular</w:t>
            </w:r>
            <w:r w:rsidR="007E703B" w:rsidRPr="00166F92">
              <w:t xml:space="preserve"> </w:t>
            </w:r>
            <w:r w:rsidRPr="00166F92">
              <w:t>Conditions</w:t>
            </w:r>
          </w:p>
          <w:p w14:paraId="6BDCC059" w14:textId="77777777" w:rsidR="005B4A5F" w:rsidRPr="00166F92" w:rsidRDefault="005B4A5F" w:rsidP="001D5093">
            <w:pPr>
              <w:spacing w:after="120"/>
              <w:ind w:left="1080" w:right="-72" w:hanging="540"/>
            </w:pPr>
            <w:r w:rsidRPr="00166F92">
              <w:t>(d)</w:t>
            </w:r>
            <w:r w:rsidRPr="00166F92">
              <w:tab/>
              <w:t>General</w:t>
            </w:r>
            <w:r w:rsidR="007E703B" w:rsidRPr="00166F92">
              <w:t xml:space="preserve"> </w:t>
            </w:r>
            <w:r w:rsidRPr="00166F92">
              <w:t>Conditions</w:t>
            </w:r>
            <w:r w:rsidR="007E703B" w:rsidRPr="00166F92">
              <w:t xml:space="preserve"> </w:t>
            </w:r>
          </w:p>
          <w:p w14:paraId="0ECC12DE" w14:textId="21994E76" w:rsidR="005B4A5F" w:rsidRPr="00166F92" w:rsidRDefault="005B4A5F" w:rsidP="001D5093">
            <w:pPr>
              <w:spacing w:after="120"/>
              <w:ind w:left="1080" w:right="-72" w:hanging="540"/>
            </w:pPr>
            <w:r w:rsidRPr="00166F92">
              <w:t>(e)</w:t>
            </w:r>
            <w:r w:rsidRPr="00166F92">
              <w:tab/>
            </w:r>
            <w:r w:rsidR="00A7707D">
              <w:t>Employer’s Requirement &amp; Specification</w:t>
            </w:r>
          </w:p>
          <w:p w14:paraId="45FC7DEE" w14:textId="77777777" w:rsidR="005B4A5F" w:rsidRPr="00166F92" w:rsidRDefault="005B4A5F" w:rsidP="001D5093">
            <w:pPr>
              <w:spacing w:after="120"/>
              <w:ind w:left="1080" w:right="-72" w:hanging="540"/>
            </w:pPr>
            <w:r w:rsidRPr="00166F92">
              <w:t>(f)</w:t>
            </w:r>
            <w:r w:rsidRPr="00166F92">
              <w:tab/>
              <w:t>Drawings</w:t>
            </w:r>
          </w:p>
          <w:p w14:paraId="0277DE8B" w14:textId="77777777" w:rsidR="005B4A5F" w:rsidRPr="00166F92" w:rsidRDefault="005B4A5F" w:rsidP="001D5093">
            <w:pPr>
              <w:spacing w:after="120"/>
              <w:ind w:left="1080" w:right="-72" w:hanging="540"/>
            </w:pPr>
            <w:r w:rsidRPr="00166F92">
              <w:lastRenderedPageBreak/>
              <w:t>(g)</w:t>
            </w:r>
            <w:r w:rsidRPr="00166F92">
              <w:tab/>
              <w:t>Other</w:t>
            </w:r>
            <w:r w:rsidR="007E703B" w:rsidRPr="00166F92">
              <w:t xml:space="preserve"> </w:t>
            </w:r>
            <w:r w:rsidRPr="00166F92">
              <w:t>completed</w:t>
            </w:r>
            <w:r w:rsidR="007E703B" w:rsidRPr="00166F92">
              <w:t xml:space="preserve"> </w:t>
            </w:r>
            <w:r w:rsidR="00C63CB2" w:rsidRPr="00166F92">
              <w:t>Bidding</w:t>
            </w:r>
            <w:r w:rsidR="007E703B" w:rsidRPr="00166F92">
              <w:t xml:space="preserve"> </w:t>
            </w:r>
            <w:r w:rsidRPr="00166F92">
              <w:t>forms</w:t>
            </w:r>
            <w:r w:rsidR="007E703B" w:rsidRPr="00166F92">
              <w:t xml:space="preserve"> </w:t>
            </w:r>
            <w:r w:rsidRPr="00166F92">
              <w:t>submitted</w:t>
            </w:r>
            <w:r w:rsidR="007E703B" w:rsidRPr="00166F92">
              <w:t xml:space="preserve"> </w:t>
            </w:r>
            <w:r w:rsidRPr="00166F92">
              <w:t>with</w:t>
            </w:r>
            <w:r w:rsidR="007E703B" w:rsidRPr="00166F92">
              <w:t xml:space="preserve"> </w:t>
            </w:r>
            <w:r w:rsidRPr="00166F92">
              <w:t>the</w:t>
            </w:r>
            <w:r w:rsidR="007E703B" w:rsidRPr="00166F92">
              <w:t xml:space="preserve"> </w:t>
            </w:r>
            <w:r w:rsidRPr="00166F92">
              <w:t>Bid</w:t>
            </w:r>
          </w:p>
          <w:p w14:paraId="4BA12E1F" w14:textId="77777777" w:rsidR="005B4A5F" w:rsidRDefault="005B4A5F" w:rsidP="001D5093">
            <w:pPr>
              <w:spacing w:after="120"/>
              <w:ind w:left="1080" w:right="-72" w:hanging="540"/>
            </w:pPr>
            <w:r w:rsidRPr="00166F92">
              <w:t>(h)</w:t>
            </w:r>
            <w:r w:rsidRPr="00166F92">
              <w:tab/>
              <w:t>Any</w:t>
            </w:r>
            <w:r w:rsidR="007E703B" w:rsidRPr="00166F92">
              <w:t xml:space="preserve"> </w:t>
            </w:r>
            <w:r w:rsidRPr="00166F92">
              <w:t>other</w:t>
            </w:r>
            <w:r w:rsidR="007E703B" w:rsidRPr="00166F92">
              <w:t xml:space="preserve"> </w:t>
            </w:r>
            <w:r w:rsidRPr="00166F92">
              <w:t>documents</w:t>
            </w:r>
            <w:r w:rsidR="007E703B" w:rsidRPr="00166F92">
              <w:t xml:space="preserve"> </w:t>
            </w:r>
            <w:r w:rsidRPr="00166F92">
              <w:t>forming</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Employer’s</w:t>
            </w:r>
            <w:r w:rsidR="007E703B" w:rsidRPr="00166F92">
              <w:t xml:space="preserve"> </w:t>
            </w:r>
            <w:r w:rsidRPr="00166F92">
              <w:t>Requirements</w:t>
            </w:r>
          </w:p>
          <w:p w14:paraId="01733AE0" w14:textId="77777777" w:rsidR="000E24C6" w:rsidRPr="004F20BF" w:rsidRDefault="006D18DC" w:rsidP="004F20BF">
            <w:pPr>
              <w:spacing w:after="120"/>
              <w:ind w:left="630" w:right="-72" w:hanging="540"/>
            </w:pPr>
            <w:r>
              <w:t>(</w:t>
            </w:r>
            <w:proofErr w:type="spellStart"/>
            <w:r>
              <w:t>i</w:t>
            </w:r>
            <w:proofErr w:type="spellEnd"/>
            <w:r>
              <w:t xml:space="preserve">)    </w:t>
            </w:r>
            <w:r w:rsidR="002F5B61">
              <w:t>A</w:t>
            </w:r>
            <w:r w:rsidR="000E24C6" w:rsidRPr="004F20BF">
              <w:t>ny other documents forming part of the contract, including, but not limited to:</w:t>
            </w:r>
          </w:p>
          <w:p w14:paraId="3CA6652A" w14:textId="77777777" w:rsidR="00E4547C" w:rsidRDefault="000E24C6">
            <w:pPr>
              <w:pStyle w:val="P3Header1-Clauses"/>
              <w:numPr>
                <w:ilvl w:val="2"/>
                <w:numId w:val="39"/>
              </w:numPr>
              <w:spacing w:before="240" w:after="120"/>
              <w:jc w:val="both"/>
              <w:rPr>
                <w:b w:val="0"/>
              </w:rPr>
            </w:pPr>
            <w:r w:rsidRPr="004F20BF">
              <w:rPr>
                <w:b w:val="0"/>
              </w:rPr>
              <w:t>the ES Management Strategies and Implementation Plans; and</w:t>
            </w:r>
          </w:p>
          <w:p w14:paraId="5683C22B" w14:textId="77777777" w:rsidR="00E4547C" w:rsidRDefault="00E4547C" w:rsidP="00E4547C">
            <w:pPr>
              <w:pStyle w:val="P3Header1-Clauses"/>
              <w:spacing w:before="240" w:after="120"/>
              <w:ind w:left="1620"/>
              <w:jc w:val="both"/>
              <w:rPr>
                <w:color w:val="000000" w:themeColor="text1"/>
              </w:rPr>
            </w:pPr>
            <w:r>
              <w:rPr>
                <w:b w:val="0"/>
              </w:rPr>
              <w:t xml:space="preserve">ii. </w:t>
            </w:r>
            <w:r w:rsidR="000E24C6" w:rsidRPr="004F20BF">
              <w:rPr>
                <w:b w:val="0"/>
              </w:rPr>
              <w:t>Code of Conduct for Contractor’s Personnel (ES).</w:t>
            </w:r>
          </w:p>
          <w:p w14:paraId="17BCBC9F" w14:textId="77777777" w:rsidR="005B4A5F" w:rsidRPr="00E4547C" w:rsidRDefault="00E4547C" w:rsidP="004F20BF">
            <w:pPr>
              <w:pStyle w:val="P3Header1-Clauses"/>
              <w:spacing w:before="240" w:after="120"/>
              <w:ind w:left="1440"/>
              <w:jc w:val="both"/>
            </w:pPr>
            <w:r w:rsidRPr="00E4547C">
              <w:rPr>
                <w:b w:val="0"/>
                <w:i/>
              </w:rPr>
              <w:t>[</w:t>
            </w:r>
            <w:r w:rsidR="005B4A5F" w:rsidRPr="004F20BF">
              <w:rPr>
                <w:b w:val="0"/>
                <w:i/>
              </w:rPr>
              <w:t>Any</w:t>
            </w:r>
            <w:r w:rsidR="007E703B" w:rsidRPr="004F20BF">
              <w:rPr>
                <w:b w:val="0"/>
                <w:i/>
              </w:rPr>
              <w:t xml:space="preserve"> </w:t>
            </w:r>
            <w:r w:rsidR="005B4A5F" w:rsidRPr="004F20BF">
              <w:rPr>
                <w:b w:val="0"/>
                <w:i/>
              </w:rPr>
              <w:t>other</w:t>
            </w:r>
            <w:r w:rsidR="007E703B" w:rsidRPr="004F20BF">
              <w:rPr>
                <w:b w:val="0"/>
                <w:i/>
              </w:rPr>
              <w:t xml:space="preserve"> </w:t>
            </w:r>
            <w:r w:rsidR="005B4A5F" w:rsidRPr="004F20BF">
              <w:rPr>
                <w:b w:val="0"/>
                <w:i/>
              </w:rPr>
              <w:t>documents</w:t>
            </w:r>
            <w:r w:rsidR="007E703B" w:rsidRPr="004F20BF">
              <w:rPr>
                <w:b w:val="0"/>
                <w:i/>
              </w:rPr>
              <w:t xml:space="preserve"> </w:t>
            </w:r>
            <w:r w:rsidR="005B4A5F" w:rsidRPr="004F20BF">
              <w:rPr>
                <w:b w:val="0"/>
                <w:i/>
              </w:rPr>
              <w:t>shall</w:t>
            </w:r>
            <w:r w:rsidR="007E703B" w:rsidRPr="004F20BF">
              <w:rPr>
                <w:b w:val="0"/>
                <w:i/>
              </w:rPr>
              <w:t xml:space="preserve"> </w:t>
            </w:r>
            <w:r w:rsidR="005B4A5F" w:rsidRPr="004F20BF">
              <w:rPr>
                <w:b w:val="0"/>
                <w:i/>
              </w:rPr>
              <w:t>be</w:t>
            </w:r>
            <w:r w:rsidR="007E703B" w:rsidRPr="004F20BF">
              <w:rPr>
                <w:b w:val="0"/>
                <w:i/>
              </w:rPr>
              <w:t xml:space="preserve"> </w:t>
            </w:r>
            <w:r w:rsidR="005B4A5F" w:rsidRPr="004F20BF">
              <w:rPr>
                <w:b w:val="0"/>
                <w:i/>
              </w:rPr>
              <w:t>added</w:t>
            </w:r>
            <w:r w:rsidR="007E703B" w:rsidRPr="004F20BF">
              <w:rPr>
                <w:b w:val="0"/>
                <w:i/>
              </w:rPr>
              <w:t xml:space="preserve"> </w:t>
            </w:r>
            <w:r w:rsidR="005B4A5F" w:rsidRPr="004F20BF">
              <w:rPr>
                <w:b w:val="0"/>
                <w:i/>
              </w:rPr>
              <w:t>here</w:t>
            </w:r>
            <w:r w:rsidRPr="00E4547C">
              <w:rPr>
                <w:b w:val="0"/>
                <w:i/>
              </w:rPr>
              <w:t>.]</w:t>
            </w:r>
          </w:p>
          <w:p w14:paraId="3E9CE0CD" w14:textId="77777777" w:rsidR="005B4A5F" w:rsidRPr="00166F92" w:rsidRDefault="005B4A5F" w:rsidP="001D5093">
            <w:pPr>
              <w:spacing w:after="120"/>
              <w:ind w:left="540" w:right="-72" w:hanging="540"/>
            </w:pPr>
            <w:r w:rsidRPr="00166F92">
              <w:t>1.2</w:t>
            </w:r>
            <w:r w:rsidRPr="00166F92">
              <w:tab/>
            </w:r>
            <w:r w:rsidRPr="00166F92">
              <w:rPr>
                <w:u w:val="single"/>
              </w:rPr>
              <w:t>Order</w:t>
            </w:r>
            <w:r w:rsidR="007E703B" w:rsidRPr="00166F92">
              <w:rPr>
                <w:u w:val="single"/>
              </w:rPr>
              <w:t xml:space="preserve"> </w:t>
            </w:r>
            <w:r w:rsidRPr="00166F92">
              <w:rPr>
                <w:u w:val="single"/>
              </w:rPr>
              <w:t>of</w:t>
            </w:r>
            <w:r w:rsidR="007E703B" w:rsidRPr="00166F92">
              <w:rPr>
                <w:u w:val="single"/>
              </w:rPr>
              <w:t xml:space="preserve"> </w:t>
            </w:r>
            <w:r w:rsidRPr="00166F92">
              <w:rPr>
                <w:u w:val="single"/>
              </w:rPr>
              <w:t>Precedence</w:t>
            </w:r>
            <w:r w:rsidR="007E703B" w:rsidRPr="00166F92">
              <w:t xml:space="preserve"> </w:t>
            </w:r>
            <w:r w:rsidRPr="00166F92">
              <w:t>(Reference</w:t>
            </w:r>
            <w:r w:rsidR="007E703B" w:rsidRPr="00166F92">
              <w:t xml:space="preserve"> </w:t>
            </w:r>
            <w:r w:rsidRPr="00166F92">
              <w:t>GCC</w:t>
            </w:r>
            <w:r w:rsidR="007E703B" w:rsidRPr="00166F92">
              <w:t xml:space="preserve"> </w:t>
            </w:r>
            <w:r w:rsidRPr="00166F92">
              <w:t>Clause</w:t>
            </w:r>
            <w:r w:rsidR="007E703B" w:rsidRPr="00166F92">
              <w:t xml:space="preserve"> </w:t>
            </w:r>
            <w:r w:rsidRPr="00166F92">
              <w:t>2)</w:t>
            </w:r>
          </w:p>
          <w:p w14:paraId="2368E56D" w14:textId="77777777" w:rsidR="005B4A5F" w:rsidRPr="00166F92" w:rsidRDefault="005B4A5F" w:rsidP="001D5093">
            <w:pPr>
              <w:spacing w:after="120"/>
              <w:ind w:left="540" w:right="-72"/>
            </w:pP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of</w:t>
            </w:r>
            <w:r w:rsidR="007E703B" w:rsidRPr="00166F92">
              <w:t xml:space="preserve"> </w:t>
            </w:r>
            <w:r w:rsidRPr="00166F92">
              <w:t>any</w:t>
            </w:r>
            <w:r w:rsidR="007E703B" w:rsidRPr="00166F92">
              <w:t xml:space="preserve"> </w:t>
            </w:r>
            <w:r w:rsidRPr="00166F92">
              <w:t>ambiguity</w:t>
            </w:r>
            <w:r w:rsidR="007E703B" w:rsidRPr="00166F92">
              <w:t xml:space="preserve"> </w:t>
            </w:r>
            <w:r w:rsidRPr="00166F92">
              <w:t>or</w:t>
            </w:r>
            <w:r w:rsidR="007E703B" w:rsidRPr="00166F92">
              <w:t xml:space="preserve"> </w:t>
            </w:r>
            <w:r w:rsidRPr="00166F92">
              <w:t>conflict</w:t>
            </w:r>
            <w:r w:rsidR="007E703B" w:rsidRPr="00166F92">
              <w:t xml:space="preserve"> </w:t>
            </w:r>
            <w:r w:rsidRPr="00166F92">
              <w:t>between</w:t>
            </w:r>
            <w:r w:rsidR="007E703B" w:rsidRPr="00166F92">
              <w:t xml:space="preserve"> </w:t>
            </w:r>
            <w:r w:rsidRPr="00166F92">
              <w:t>the</w:t>
            </w:r>
            <w:r w:rsidR="007E703B" w:rsidRPr="00166F92">
              <w:t xml:space="preserve"> </w:t>
            </w:r>
            <w:r w:rsidRPr="00166F92">
              <w:t>Contract</w:t>
            </w:r>
            <w:r w:rsidR="007E703B" w:rsidRPr="00166F92">
              <w:t xml:space="preserve"> </w:t>
            </w:r>
            <w:r w:rsidRPr="00166F92">
              <w:t>Documents</w:t>
            </w:r>
            <w:r w:rsidR="007E703B" w:rsidRPr="00166F92">
              <w:t xml:space="preserve"> </w:t>
            </w:r>
            <w:r w:rsidRPr="00166F92">
              <w:t>listed</w:t>
            </w:r>
            <w:r w:rsidR="007E703B" w:rsidRPr="00166F92">
              <w:t xml:space="preserve"> </w:t>
            </w:r>
            <w:r w:rsidRPr="00166F92">
              <w:t>above,</w:t>
            </w:r>
            <w:r w:rsidR="007E703B" w:rsidRPr="00166F92">
              <w:t xml:space="preserve"> </w:t>
            </w:r>
            <w:r w:rsidRPr="00166F92">
              <w:t>the</w:t>
            </w:r>
            <w:r w:rsidR="007E703B" w:rsidRPr="00166F92">
              <w:t xml:space="preserve"> </w:t>
            </w:r>
            <w:r w:rsidRPr="00166F92">
              <w:t>order</w:t>
            </w:r>
            <w:r w:rsidR="007E703B" w:rsidRPr="00166F92">
              <w:t xml:space="preserve"> </w:t>
            </w:r>
            <w:r w:rsidRPr="00166F92">
              <w:t>of</w:t>
            </w:r>
            <w:r w:rsidR="007E703B" w:rsidRPr="00166F92">
              <w:t xml:space="preserve"> </w:t>
            </w:r>
            <w:r w:rsidRPr="00166F92">
              <w:t>precedence</w:t>
            </w:r>
            <w:r w:rsidR="007E703B" w:rsidRPr="00166F92">
              <w:t xml:space="preserve"> </w:t>
            </w:r>
            <w:r w:rsidRPr="00166F92">
              <w:t>shall</w:t>
            </w:r>
            <w:r w:rsidR="007E703B" w:rsidRPr="00166F92">
              <w:t xml:space="preserve"> </w:t>
            </w:r>
            <w:r w:rsidRPr="00166F92">
              <w:t>be</w:t>
            </w:r>
            <w:r w:rsidR="007E703B" w:rsidRPr="00166F92">
              <w:t xml:space="preserve"> </w:t>
            </w:r>
            <w:r w:rsidRPr="00166F92">
              <w:t>the</w:t>
            </w:r>
            <w:r w:rsidR="007E703B" w:rsidRPr="00166F92">
              <w:t xml:space="preserve"> </w:t>
            </w:r>
            <w:r w:rsidRPr="00166F92">
              <w:t>order</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Contract</w:t>
            </w:r>
            <w:r w:rsidR="007E703B" w:rsidRPr="00166F92">
              <w:t xml:space="preserve"> </w:t>
            </w:r>
            <w:r w:rsidRPr="00166F92">
              <w:t>Documents</w:t>
            </w:r>
            <w:r w:rsidR="007E703B" w:rsidRPr="00166F92">
              <w:t xml:space="preserve"> </w:t>
            </w:r>
            <w:r w:rsidRPr="00166F92">
              <w:t>are</w:t>
            </w:r>
            <w:r w:rsidR="007E703B" w:rsidRPr="00166F92">
              <w:t xml:space="preserve"> </w:t>
            </w:r>
            <w:r w:rsidRPr="00166F92">
              <w:t>listed</w:t>
            </w:r>
            <w:r w:rsidR="007E703B" w:rsidRPr="00166F92">
              <w:t xml:space="preserve"> </w:t>
            </w:r>
            <w:r w:rsidRPr="00166F92">
              <w:t>in</w:t>
            </w:r>
            <w:r w:rsidR="007E703B" w:rsidRPr="00166F92">
              <w:t xml:space="preserve"> </w:t>
            </w:r>
            <w:r w:rsidRPr="00166F92">
              <w:t>Article</w:t>
            </w:r>
            <w:r w:rsidR="007E703B" w:rsidRPr="00166F92">
              <w:t xml:space="preserve"> </w:t>
            </w:r>
            <w:r w:rsidRPr="00166F92">
              <w:t>1.1</w:t>
            </w:r>
            <w:r w:rsidR="007E703B" w:rsidRPr="00166F92">
              <w:t xml:space="preserve"> </w:t>
            </w:r>
            <w:r w:rsidRPr="00166F92">
              <w:t>(Contract</w:t>
            </w:r>
            <w:r w:rsidR="007E703B" w:rsidRPr="00166F92">
              <w:t xml:space="preserve"> </w:t>
            </w:r>
            <w:r w:rsidRPr="00166F92">
              <w:t>Documents)</w:t>
            </w:r>
            <w:r w:rsidR="007E703B" w:rsidRPr="00166F92">
              <w:t xml:space="preserve"> </w:t>
            </w:r>
            <w:r w:rsidRPr="00166F92">
              <w:t>above.</w:t>
            </w:r>
          </w:p>
          <w:p w14:paraId="0A364EFB" w14:textId="77777777" w:rsidR="005B4A5F" w:rsidRPr="00166F92" w:rsidRDefault="005B4A5F" w:rsidP="001D5093">
            <w:pPr>
              <w:spacing w:after="120"/>
              <w:ind w:left="540" w:right="-72" w:hanging="540"/>
            </w:pPr>
            <w:r w:rsidRPr="00166F92">
              <w:t>1.3</w:t>
            </w:r>
            <w:r w:rsidRPr="00166F92">
              <w:tab/>
            </w:r>
            <w:r w:rsidRPr="00166F92">
              <w:rPr>
                <w:u w:val="single"/>
              </w:rPr>
              <w:t>Definitions</w:t>
            </w:r>
            <w:r w:rsidR="007E703B" w:rsidRPr="00166F92">
              <w:t xml:space="preserve"> </w:t>
            </w:r>
            <w:r w:rsidRPr="00166F92">
              <w:t>(Reference</w:t>
            </w:r>
            <w:r w:rsidR="007E703B" w:rsidRPr="00166F92">
              <w:t xml:space="preserve"> </w:t>
            </w:r>
            <w:r w:rsidRPr="00166F92">
              <w:t>GCC</w:t>
            </w:r>
            <w:r w:rsidR="007E703B" w:rsidRPr="00166F92">
              <w:t xml:space="preserve"> </w:t>
            </w:r>
            <w:r w:rsidRPr="00166F92">
              <w:t>Clause</w:t>
            </w:r>
            <w:r w:rsidR="007E703B" w:rsidRPr="00166F92">
              <w:t xml:space="preserve"> </w:t>
            </w:r>
            <w:r w:rsidRPr="00166F92">
              <w:t>1)</w:t>
            </w:r>
          </w:p>
          <w:p w14:paraId="6080B87E" w14:textId="77777777" w:rsidR="005B4A5F" w:rsidRPr="00166F92" w:rsidRDefault="005B4A5F" w:rsidP="001D5093">
            <w:pPr>
              <w:spacing w:after="120"/>
              <w:ind w:left="540" w:right="-72"/>
            </w:pPr>
            <w:r w:rsidRPr="00166F92">
              <w:t>Capitalized</w:t>
            </w:r>
            <w:r w:rsidR="007E703B" w:rsidRPr="00166F92">
              <w:t xml:space="preserve"> </w:t>
            </w:r>
            <w:r w:rsidRPr="00166F92">
              <w:t>words</w:t>
            </w:r>
            <w:r w:rsidR="007E703B" w:rsidRPr="00166F92">
              <w:t xml:space="preserve"> </w:t>
            </w:r>
            <w:r w:rsidRPr="00166F92">
              <w:t>and</w:t>
            </w:r>
            <w:r w:rsidR="007E703B" w:rsidRPr="00166F92">
              <w:t xml:space="preserve"> </w:t>
            </w:r>
            <w:r w:rsidRPr="00166F92">
              <w:t>phrases</w:t>
            </w:r>
            <w:r w:rsidR="007E703B" w:rsidRPr="00166F92">
              <w:t xml:space="preserve"> </w:t>
            </w:r>
            <w:r w:rsidRPr="00166F92">
              <w:t>used</w:t>
            </w:r>
            <w:r w:rsidR="007E703B" w:rsidRPr="00166F92">
              <w:t xml:space="preserve"> </w:t>
            </w:r>
            <w:r w:rsidRPr="00166F92">
              <w:t>herein</w:t>
            </w:r>
            <w:r w:rsidR="007E703B" w:rsidRPr="00166F92">
              <w:t xml:space="preserve"> </w:t>
            </w:r>
            <w:r w:rsidRPr="00166F92">
              <w:t>shall</w:t>
            </w:r>
            <w:r w:rsidR="007E703B" w:rsidRPr="00166F92">
              <w:t xml:space="preserve"> </w:t>
            </w:r>
            <w:r w:rsidRPr="00166F92">
              <w:t>have</w:t>
            </w:r>
            <w:r w:rsidR="007E703B" w:rsidRPr="00166F92">
              <w:t xml:space="preserve"> </w:t>
            </w:r>
            <w:r w:rsidRPr="00166F92">
              <w:t>the</w:t>
            </w:r>
            <w:r w:rsidR="007E703B" w:rsidRPr="00166F92">
              <w:t xml:space="preserve"> </w:t>
            </w:r>
            <w:r w:rsidRPr="00166F92">
              <w:t>same</w:t>
            </w:r>
            <w:r w:rsidR="007E703B" w:rsidRPr="00166F92">
              <w:t xml:space="preserve"> </w:t>
            </w:r>
            <w:r w:rsidRPr="00166F92">
              <w:t>meanings</w:t>
            </w:r>
            <w:r w:rsidR="007E703B" w:rsidRPr="00166F92">
              <w:t xml:space="preserve"> </w:t>
            </w:r>
            <w:r w:rsidRPr="00166F92">
              <w:t>as</w:t>
            </w:r>
            <w:r w:rsidR="007E703B" w:rsidRPr="00166F92">
              <w:t xml:space="preserve"> </w:t>
            </w:r>
            <w:r w:rsidRPr="00166F92">
              <w:t>are</w:t>
            </w:r>
            <w:r w:rsidR="007E703B" w:rsidRPr="00166F92">
              <w:t xml:space="preserve"> </w:t>
            </w:r>
            <w:r w:rsidRPr="00166F92">
              <w:t>ascribed</w:t>
            </w:r>
            <w:r w:rsidR="007E703B" w:rsidRPr="00166F92">
              <w:t xml:space="preserve"> </w:t>
            </w:r>
            <w:r w:rsidRPr="00166F92">
              <w:t>to</w:t>
            </w:r>
            <w:r w:rsidR="007E703B" w:rsidRPr="00166F92">
              <w:t xml:space="preserve"> </w:t>
            </w:r>
            <w:r w:rsidRPr="00166F92">
              <w:t>them</w:t>
            </w:r>
            <w:r w:rsidR="007E703B" w:rsidRPr="00166F92">
              <w:t xml:space="preserve"> </w:t>
            </w:r>
            <w:r w:rsidRPr="00166F92">
              <w:t>in</w:t>
            </w:r>
            <w:r w:rsidR="007E703B" w:rsidRPr="00166F92">
              <w:t xml:space="preserve"> </w:t>
            </w:r>
            <w:r w:rsidRPr="00166F92">
              <w:t>the</w:t>
            </w:r>
            <w:r w:rsidR="007E703B" w:rsidRPr="00166F92">
              <w:t xml:space="preserve"> </w:t>
            </w:r>
            <w:r w:rsidRPr="00166F92">
              <w:t>General</w:t>
            </w:r>
            <w:r w:rsidR="007E703B" w:rsidRPr="00166F92">
              <w:t xml:space="preserve"> </w:t>
            </w:r>
            <w:r w:rsidRPr="00166F92">
              <w:t>Conditions.</w:t>
            </w:r>
          </w:p>
        </w:tc>
      </w:tr>
      <w:tr w:rsidR="005B4A5F" w:rsidRPr="00166F92" w14:paraId="44AED09D" w14:textId="77777777" w:rsidTr="00F35BE0">
        <w:tc>
          <w:tcPr>
            <w:tcW w:w="2410" w:type="dxa"/>
          </w:tcPr>
          <w:p w14:paraId="406F9E8B" w14:textId="77777777" w:rsidR="005B4A5F" w:rsidRPr="00166F92" w:rsidRDefault="005B4A5F" w:rsidP="001D5093">
            <w:pPr>
              <w:ind w:left="360" w:hanging="360"/>
              <w:rPr>
                <w:b/>
              </w:rPr>
            </w:pPr>
            <w:r w:rsidRPr="00166F92">
              <w:rPr>
                <w:b/>
              </w:rPr>
              <w:lastRenderedPageBreak/>
              <w:t>Article</w:t>
            </w:r>
            <w:r w:rsidR="007E703B" w:rsidRPr="00166F92">
              <w:rPr>
                <w:b/>
              </w:rPr>
              <w:t xml:space="preserve"> </w:t>
            </w:r>
            <w:r w:rsidRPr="00166F92">
              <w:rPr>
                <w:b/>
              </w:rPr>
              <w:t>2.</w:t>
            </w:r>
            <w:r w:rsidR="007E703B" w:rsidRPr="00166F92">
              <w:rPr>
                <w:b/>
              </w:rPr>
              <w:t xml:space="preserve">  </w:t>
            </w:r>
            <w:r w:rsidRPr="00166F92">
              <w:rPr>
                <w:b/>
              </w:rPr>
              <w:t>Contract</w:t>
            </w:r>
            <w:r w:rsidR="007E703B" w:rsidRPr="00166F92">
              <w:rPr>
                <w:b/>
              </w:rPr>
              <w:t xml:space="preserve"> </w:t>
            </w:r>
            <w:r w:rsidRPr="00166F92">
              <w:rPr>
                <w:b/>
              </w:rPr>
              <w:t>Price</w:t>
            </w:r>
            <w:r w:rsidR="007E703B" w:rsidRPr="00166F92">
              <w:rPr>
                <w:b/>
              </w:rPr>
              <w:t xml:space="preserve"> </w:t>
            </w:r>
            <w:r w:rsidRPr="00166F92">
              <w:rPr>
                <w:b/>
              </w:rPr>
              <w:t>and</w:t>
            </w:r>
            <w:r w:rsidR="007E703B" w:rsidRPr="00166F92">
              <w:rPr>
                <w:b/>
              </w:rPr>
              <w:t xml:space="preserve"> </w:t>
            </w:r>
            <w:r w:rsidRPr="00166F92">
              <w:rPr>
                <w:b/>
              </w:rPr>
              <w:t>Terms</w:t>
            </w:r>
            <w:r w:rsidR="007E703B" w:rsidRPr="00166F92">
              <w:rPr>
                <w:b/>
              </w:rPr>
              <w:t xml:space="preserve"> </w:t>
            </w:r>
            <w:r w:rsidRPr="00166F92">
              <w:rPr>
                <w:b/>
              </w:rPr>
              <w:t>of</w:t>
            </w:r>
            <w:r w:rsidR="007E703B" w:rsidRPr="00166F92">
              <w:rPr>
                <w:b/>
              </w:rPr>
              <w:t xml:space="preserve"> </w:t>
            </w:r>
            <w:r w:rsidRPr="00166F92">
              <w:rPr>
                <w:b/>
              </w:rPr>
              <w:t>Payment</w:t>
            </w:r>
          </w:p>
        </w:tc>
        <w:tc>
          <w:tcPr>
            <w:tcW w:w="6984" w:type="dxa"/>
          </w:tcPr>
          <w:p w14:paraId="1522152A" w14:textId="77777777" w:rsidR="005B4A5F" w:rsidRPr="00166F92" w:rsidRDefault="005B4A5F" w:rsidP="001D5093">
            <w:pPr>
              <w:spacing w:after="120"/>
              <w:ind w:left="540" w:right="-72" w:hanging="540"/>
            </w:pPr>
            <w:r w:rsidRPr="00166F92">
              <w:t>2.1</w:t>
            </w:r>
            <w:r w:rsidRPr="00166F92">
              <w:tab/>
            </w:r>
            <w:r w:rsidRPr="00166F92">
              <w:rPr>
                <w:u w:val="single"/>
              </w:rPr>
              <w:t>Contract</w:t>
            </w:r>
            <w:r w:rsidR="007E703B" w:rsidRPr="00166F92">
              <w:rPr>
                <w:u w:val="single"/>
              </w:rPr>
              <w:t xml:space="preserve"> </w:t>
            </w:r>
            <w:r w:rsidRPr="00166F92">
              <w:rPr>
                <w:u w:val="single"/>
              </w:rPr>
              <w:t>Price</w:t>
            </w:r>
            <w:r w:rsidR="007E703B" w:rsidRPr="00166F92">
              <w:t xml:space="preserve"> </w:t>
            </w:r>
            <w:r w:rsidRPr="00166F92">
              <w:t>(Reference</w:t>
            </w:r>
            <w:r w:rsidR="007E703B" w:rsidRPr="00166F92">
              <w:t xml:space="preserve"> </w:t>
            </w:r>
            <w:r w:rsidRPr="00166F92">
              <w:t>GCC</w:t>
            </w:r>
            <w:r w:rsidR="007E703B" w:rsidRPr="00166F92">
              <w:t xml:space="preserve"> </w:t>
            </w:r>
            <w:r w:rsidRPr="00166F92">
              <w:t>Clause</w:t>
            </w:r>
            <w:r w:rsidR="007E703B" w:rsidRPr="00166F92">
              <w:t xml:space="preserve"> </w:t>
            </w:r>
            <w:r w:rsidRPr="00166F92">
              <w:t>11)</w:t>
            </w:r>
          </w:p>
          <w:p w14:paraId="5792977E" w14:textId="77777777" w:rsidR="005B4A5F" w:rsidRPr="00166F92" w:rsidRDefault="005B4A5F" w:rsidP="001D5093">
            <w:pPr>
              <w:spacing w:after="120"/>
              <w:ind w:left="540" w:right="-72"/>
            </w:pPr>
            <w:r w:rsidRPr="00166F92">
              <w:t>The</w:t>
            </w:r>
            <w:r w:rsidR="007E703B" w:rsidRPr="00166F92">
              <w:t xml:space="preserve"> </w:t>
            </w:r>
            <w:r w:rsidRPr="00166F92">
              <w:t>Employer</w:t>
            </w:r>
            <w:r w:rsidR="007E703B" w:rsidRPr="00166F92">
              <w:t xml:space="preserve"> </w:t>
            </w:r>
            <w:r w:rsidRPr="00166F92">
              <w:t>hereby</w:t>
            </w:r>
            <w:r w:rsidR="007E703B" w:rsidRPr="00166F92">
              <w:t xml:space="preserve"> </w:t>
            </w:r>
            <w:r w:rsidRPr="00166F92">
              <w:t>agrees</w:t>
            </w:r>
            <w:r w:rsidR="007E703B" w:rsidRPr="00166F92">
              <w:t xml:space="preserve"> </w:t>
            </w:r>
            <w:r w:rsidRPr="00166F92">
              <w:t>to</w:t>
            </w:r>
            <w:r w:rsidR="007E703B" w:rsidRPr="00166F92">
              <w:t xml:space="preserve"> </w:t>
            </w:r>
            <w:r w:rsidRPr="00166F92">
              <w:t>pay</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in</w:t>
            </w:r>
            <w:r w:rsidR="007E703B" w:rsidRPr="00166F92">
              <w:t xml:space="preserve"> </w:t>
            </w:r>
            <w:r w:rsidRPr="00166F92">
              <w:t>consideration</w:t>
            </w:r>
            <w:r w:rsidR="007E703B" w:rsidRPr="00166F92">
              <w:t xml:space="preserve"> </w:t>
            </w:r>
            <w:r w:rsidRPr="00166F92">
              <w:t>of</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of</w:t>
            </w:r>
            <w:r w:rsidR="007E703B" w:rsidRPr="00166F92">
              <w:t xml:space="preserve"> </w:t>
            </w:r>
            <w:r w:rsidRPr="00166F92">
              <w:t>its</w:t>
            </w:r>
            <w:r w:rsidR="007E703B" w:rsidRPr="00166F92">
              <w:t xml:space="preserve"> </w:t>
            </w:r>
            <w:r w:rsidRPr="00166F92">
              <w:t>obligations</w:t>
            </w:r>
            <w:r w:rsidR="007E703B" w:rsidRPr="00166F92">
              <w:t xml:space="preserve"> </w:t>
            </w:r>
            <w:r w:rsidRPr="00166F92">
              <w:t>hereunder.</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shall</w:t>
            </w:r>
            <w:r w:rsidR="007E703B" w:rsidRPr="00166F92">
              <w:t xml:space="preserve"> </w:t>
            </w:r>
            <w:r w:rsidRPr="00166F92">
              <w:t>be</w:t>
            </w:r>
            <w:r w:rsidR="007E703B" w:rsidRPr="00166F92">
              <w:t xml:space="preserve"> </w:t>
            </w:r>
            <w:r w:rsidRPr="00166F92">
              <w:t>the</w:t>
            </w:r>
            <w:r w:rsidR="007E703B" w:rsidRPr="00166F92">
              <w:t xml:space="preserve"> </w:t>
            </w:r>
            <w:r w:rsidRPr="00166F92">
              <w:t>aggregate</w:t>
            </w:r>
            <w:r w:rsidR="007E703B" w:rsidRPr="00166F92">
              <w:t xml:space="preserve"> </w:t>
            </w:r>
            <w:r w:rsidRPr="00166F92">
              <w:t>of:</w:t>
            </w:r>
            <w:r w:rsidR="007E703B" w:rsidRPr="00166F92">
              <w:t xml:space="preserve">  </w:t>
            </w:r>
            <w:r w:rsidRPr="00166F92">
              <w:rPr>
                <w:i/>
                <w:sz w:val="20"/>
              </w:rPr>
              <w:t>__________________</w:t>
            </w:r>
            <w:r w:rsidRPr="00166F92">
              <w:t>,</w:t>
            </w:r>
            <w:r w:rsidR="007E703B" w:rsidRPr="00166F92">
              <w:t xml:space="preserve"> </w:t>
            </w:r>
            <w:r w:rsidRPr="00166F92">
              <w:rPr>
                <w:i/>
                <w:sz w:val="20"/>
              </w:rPr>
              <w:t>_______________</w:t>
            </w:r>
            <w:r w:rsidR="007E703B" w:rsidRPr="00166F92">
              <w:t xml:space="preserve"> </w:t>
            </w:r>
            <w:r w:rsidRPr="00166F92">
              <w:t>as</w:t>
            </w:r>
            <w:r w:rsidR="007E703B" w:rsidRPr="00166F92">
              <w:t xml:space="preserve"> </w:t>
            </w:r>
            <w:r w:rsidRPr="00166F92">
              <w:t>specified</w:t>
            </w:r>
            <w:r w:rsidR="007E703B" w:rsidRPr="00166F92">
              <w:t xml:space="preserve"> </w:t>
            </w:r>
            <w:r w:rsidRPr="00166F92">
              <w:t>in</w:t>
            </w:r>
            <w:r w:rsidR="007E703B" w:rsidRPr="00166F92">
              <w:t xml:space="preserve"> </w:t>
            </w:r>
            <w:r w:rsidRPr="00166F92">
              <w:t>Price</w:t>
            </w:r>
            <w:r w:rsidR="007E703B" w:rsidRPr="00166F92">
              <w:t xml:space="preserve"> </w:t>
            </w:r>
            <w:r w:rsidRPr="00166F92">
              <w:t>Schedule</w:t>
            </w:r>
            <w:r w:rsidR="007E703B" w:rsidRPr="00166F92">
              <w:t xml:space="preserve"> </w:t>
            </w:r>
            <w:r w:rsidRPr="00166F92">
              <w:t>No.</w:t>
            </w:r>
            <w:r w:rsidR="007E703B" w:rsidRPr="00166F92">
              <w:t xml:space="preserve"> </w:t>
            </w:r>
            <w:r w:rsidRPr="00166F92">
              <w:t>5</w:t>
            </w:r>
            <w:r w:rsidR="007E703B" w:rsidRPr="00166F92">
              <w:t xml:space="preserve"> </w:t>
            </w:r>
            <w:r w:rsidRPr="00166F92">
              <w:t>(Grand</w:t>
            </w:r>
            <w:r w:rsidR="007E703B" w:rsidRPr="00166F92">
              <w:t xml:space="preserve"> </w:t>
            </w:r>
            <w:r w:rsidRPr="00166F92">
              <w:t>Summary),</w:t>
            </w:r>
            <w:r w:rsidR="007E703B" w:rsidRPr="00166F92">
              <w:t xml:space="preserve"> </w:t>
            </w:r>
            <w:r w:rsidRPr="00166F92">
              <w:t>and</w:t>
            </w:r>
            <w:r w:rsidRPr="00166F92">
              <w:rPr>
                <w:i/>
                <w:sz w:val="20"/>
              </w:rPr>
              <w:t>_______________</w:t>
            </w:r>
            <w:r w:rsidRPr="00166F92">
              <w:t>,</w:t>
            </w:r>
            <w:r w:rsidR="007E703B" w:rsidRPr="00166F92">
              <w:t xml:space="preserve"> </w:t>
            </w:r>
            <w:r w:rsidRPr="00166F92">
              <w:rPr>
                <w:i/>
                <w:sz w:val="20"/>
              </w:rPr>
              <w:t>_________________</w:t>
            </w:r>
            <w:r w:rsidRPr="00166F92">
              <w:t>,</w:t>
            </w:r>
            <w:r w:rsidR="007E703B" w:rsidRPr="00166F92">
              <w:t xml:space="preserve"> </w:t>
            </w:r>
            <w:r w:rsidRPr="00166F92">
              <w:t>or</w:t>
            </w:r>
            <w:r w:rsidR="007E703B" w:rsidRPr="00166F92">
              <w:t xml:space="preserve"> </w:t>
            </w:r>
            <w:r w:rsidRPr="00166F92">
              <w:t>such</w:t>
            </w:r>
            <w:r w:rsidR="007E703B" w:rsidRPr="00166F92">
              <w:t xml:space="preserve"> </w:t>
            </w:r>
            <w:r w:rsidRPr="00166F92">
              <w:t>other</w:t>
            </w:r>
            <w:r w:rsidR="007E703B" w:rsidRPr="00166F92">
              <w:t xml:space="preserve"> </w:t>
            </w:r>
            <w:r w:rsidRPr="00166F92">
              <w:t>sums</w:t>
            </w:r>
            <w:r w:rsidR="007E703B" w:rsidRPr="00166F92">
              <w:t xml:space="preserve"> </w:t>
            </w:r>
            <w:r w:rsidRPr="00166F92">
              <w:t>as</w:t>
            </w:r>
            <w:r w:rsidR="007E703B" w:rsidRPr="00166F92">
              <w:t xml:space="preserve"> </w:t>
            </w:r>
            <w:r w:rsidRPr="00166F92">
              <w:t>may</w:t>
            </w:r>
            <w:r w:rsidR="007E703B" w:rsidRPr="00166F92">
              <w:t xml:space="preserve"> </w:t>
            </w:r>
            <w:r w:rsidRPr="00166F92">
              <w:t>be</w:t>
            </w:r>
            <w:r w:rsidR="007E703B" w:rsidRPr="00166F92">
              <w:t xml:space="preserve"> </w:t>
            </w:r>
            <w:r w:rsidRPr="00166F92">
              <w:t>determined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terms</w:t>
            </w:r>
            <w:r w:rsidR="007E703B" w:rsidRPr="00166F92">
              <w:t xml:space="preserve"> </w:t>
            </w:r>
            <w:r w:rsidRPr="00166F92">
              <w:t>and</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p>
          <w:p w14:paraId="2DCA8F32" w14:textId="77777777" w:rsidR="005B4A5F" w:rsidRPr="00166F92" w:rsidRDefault="005B4A5F" w:rsidP="001D5093">
            <w:pPr>
              <w:spacing w:after="120"/>
              <w:ind w:left="540" w:right="-72" w:hanging="540"/>
            </w:pPr>
            <w:r w:rsidRPr="00166F92">
              <w:t>2.2</w:t>
            </w:r>
            <w:r w:rsidRPr="00166F92">
              <w:tab/>
            </w:r>
            <w:r w:rsidRPr="00166F92">
              <w:rPr>
                <w:u w:val="single"/>
              </w:rPr>
              <w:t>Terms</w:t>
            </w:r>
            <w:r w:rsidR="007E703B" w:rsidRPr="00166F92">
              <w:rPr>
                <w:u w:val="single"/>
              </w:rPr>
              <w:t xml:space="preserve"> </w:t>
            </w:r>
            <w:r w:rsidRPr="00166F92">
              <w:rPr>
                <w:u w:val="single"/>
              </w:rPr>
              <w:t>of</w:t>
            </w:r>
            <w:r w:rsidR="007E703B" w:rsidRPr="00166F92">
              <w:rPr>
                <w:u w:val="single"/>
              </w:rPr>
              <w:t xml:space="preserve"> </w:t>
            </w:r>
            <w:r w:rsidRPr="00166F92">
              <w:rPr>
                <w:u w:val="single"/>
              </w:rPr>
              <w:t>Payment</w:t>
            </w:r>
            <w:r w:rsidR="007E703B" w:rsidRPr="00166F92">
              <w:t xml:space="preserve"> </w:t>
            </w:r>
            <w:r w:rsidRPr="00166F92">
              <w:t>(Reference</w:t>
            </w:r>
            <w:r w:rsidR="007E703B" w:rsidRPr="00166F92">
              <w:t xml:space="preserve"> </w:t>
            </w:r>
            <w:r w:rsidRPr="00166F92">
              <w:t>GCC</w:t>
            </w:r>
            <w:r w:rsidR="007E703B" w:rsidRPr="00166F92">
              <w:t xml:space="preserve"> </w:t>
            </w:r>
            <w:r w:rsidRPr="00166F92">
              <w:t>Clause</w:t>
            </w:r>
            <w:r w:rsidR="007E703B" w:rsidRPr="00166F92">
              <w:t xml:space="preserve"> </w:t>
            </w:r>
            <w:r w:rsidRPr="00166F92">
              <w:t>12)</w:t>
            </w:r>
          </w:p>
          <w:p w14:paraId="4EE44382" w14:textId="77777777" w:rsidR="005B4A5F" w:rsidRPr="00166F92" w:rsidRDefault="005B4A5F" w:rsidP="001D5093">
            <w:pPr>
              <w:spacing w:after="120"/>
              <w:ind w:left="540" w:right="-72"/>
            </w:pPr>
            <w:r w:rsidRPr="00166F92">
              <w:t>The</w:t>
            </w:r>
            <w:r w:rsidR="007E703B" w:rsidRPr="00166F92">
              <w:t xml:space="preserve"> </w:t>
            </w:r>
            <w:r w:rsidRPr="00166F92">
              <w:t>terms</w:t>
            </w:r>
            <w:r w:rsidR="007E703B" w:rsidRPr="00166F92">
              <w:t xml:space="preserve"> </w:t>
            </w:r>
            <w:r w:rsidRPr="00166F92">
              <w:t>and</w:t>
            </w:r>
            <w:r w:rsidR="007E703B" w:rsidRPr="00166F92">
              <w:t xml:space="preserve"> </w:t>
            </w:r>
            <w:r w:rsidRPr="00166F92">
              <w:t>procedures</w:t>
            </w:r>
            <w:r w:rsidR="007E703B" w:rsidRPr="00166F92">
              <w:t xml:space="preserve"> </w:t>
            </w:r>
            <w:r w:rsidRPr="00166F92">
              <w:t>of</w:t>
            </w:r>
            <w:r w:rsidR="007E703B" w:rsidRPr="00166F92">
              <w:t xml:space="preserve"> </w:t>
            </w:r>
            <w:r w:rsidRPr="00166F92">
              <w:t>payment</w:t>
            </w:r>
            <w:r w:rsidR="007E703B" w:rsidRPr="00166F92">
              <w:t xml:space="preserve"> </w:t>
            </w:r>
            <w:r w:rsidRPr="00166F92">
              <w:t>according</w:t>
            </w:r>
            <w:r w:rsidR="007E703B" w:rsidRPr="00166F92">
              <w:t xml:space="preserve"> </w:t>
            </w:r>
            <w:r w:rsidRPr="00166F92">
              <w:t>to</w:t>
            </w:r>
            <w:r w:rsidR="007E703B" w:rsidRPr="00166F92">
              <w:t xml:space="preserve"> </w:t>
            </w:r>
            <w:r w:rsidRPr="00166F92">
              <w:t>which</w:t>
            </w:r>
            <w:r w:rsidR="007E703B" w:rsidRPr="00166F92">
              <w:t xml:space="preserve"> </w:t>
            </w:r>
            <w:r w:rsidRPr="00166F92">
              <w:t>the</w:t>
            </w:r>
            <w:r w:rsidR="007E703B" w:rsidRPr="00166F92">
              <w:t xml:space="preserve"> </w:t>
            </w:r>
            <w:r w:rsidRPr="00166F92">
              <w:t>Employer</w:t>
            </w:r>
            <w:r w:rsidR="007E703B" w:rsidRPr="00166F92">
              <w:t xml:space="preserve"> </w:t>
            </w:r>
            <w:r w:rsidRPr="00166F92">
              <w:t>will</w:t>
            </w:r>
            <w:r w:rsidR="007E703B" w:rsidRPr="00166F92">
              <w:t xml:space="preserve"> </w:t>
            </w:r>
            <w:r w:rsidRPr="00166F92">
              <w:t>reimburse</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are</w:t>
            </w:r>
            <w:r w:rsidR="007E703B" w:rsidRPr="00166F92">
              <w:t xml:space="preserve"> </w:t>
            </w:r>
            <w:r w:rsidRPr="00166F92">
              <w:t>given</w:t>
            </w:r>
            <w:r w:rsidR="007E703B" w:rsidRPr="00166F92">
              <w:t xml:space="preserve"> </w:t>
            </w:r>
            <w:r w:rsidRPr="00166F92">
              <w:t>in</w:t>
            </w:r>
            <w:r w:rsidR="007E703B" w:rsidRPr="00166F92">
              <w:t xml:space="preserve"> </w:t>
            </w:r>
            <w:r w:rsidRPr="00166F92">
              <w:t>the</w:t>
            </w:r>
            <w:r w:rsidR="007E703B" w:rsidRPr="00166F92">
              <w:t xml:space="preserve"> </w:t>
            </w:r>
            <w:r w:rsidRPr="00166F92">
              <w:t>Appendix</w:t>
            </w:r>
            <w:r w:rsidR="007E703B" w:rsidRPr="00166F92">
              <w:t xml:space="preserve"> </w:t>
            </w:r>
            <w:r w:rsidRPr="00166F92">
              <w:t>(Terms</w:t>
            </w:r>
            <w:r w:rsidR="007E703B" w:rsidRPr="00166F92">
              <w:t xml:space="preserve"> </w:t>
            </w:r>
            <w:r w:rsidRPr="00166F92">
              <w:t>and</w:t>
            </w:r>
            <w:r w:rsidR="007E703B" w:rsidRPr="00166F92">
              <w:t xml:space="preserve"> </w:t>
            </w:r>
            <w:r w:rsidRPr="00166F92">
              <w:t>Procedures</w:t>
            </w:r>
            <w:r w:rsidR="007E703B" w:rsidRPr="00166F92">
              <w:t xml:space="preserve"> </w:t>
            </w:r>
            <w:r w:rsidRPr="00166F92">
              <w:t>of</w:t>
            </w:r>
            <w:r w:rsidR="007E703B" w:rsidRPr="00166F92">
              <w:t xml:space="preserve"> </w:t>
            </w:r>
            <w:r w:rsidRPr="00166F92">
              <w:t>Payment)</w:t>
            </w:r>
            <w:r w:rsidR="007E703B" w:rsidRPr="00166F92">
              <w:t xml:space="preserve"> </w:t>
            </w:r>
            <w:r w:rsidRPr="00166F92">
              <w:t>hereto.</w:t>
            </w:r>
          </w:p>
          <w:p w14:paraId="25FEC3F8" w14:textId="77777777" w:rsidR="005B4A5F" w:rsidRPr="00166F92" w:rsidRDefault="005B4A5F" w:rsidP="001D5093">
            <w:pPr>
              <w:spacing w:after="120"/>
              <w:ind w:left="540" w:right="-72"/>
            </w:pPr>
            <w:r w:rsidRPr="00166F92">
              <w:t>The</w:t>
            </w:r>
            <w:r w:rsidR="007E703B" w:rsidRPr="00166F92">
              <w:t xml:space="preserve"> </w:t>
            </w:r>
            <w:r w:rsidRPr="00166F92">
              <w:t>Employer</w:t>
            </w:r>
            <w:r w:rsidR="000148FF" w:rsidRPr="00166F92">
              <w:t xml:space="preserve"> </w:t>
            </w:r>
            <w:r w:rsidRPr="00166F92">
              <w:t>may</w:t>
            </w:r>
            <w:r w:rsidR="007E703B" w:rsidRPr="00166F92">
              <w:t xml:space="preserve"> </w:t>
            </w:r>
            <w:r w:rsidRPr="00166F92">
              <w:t>instruct</w:t>
            </w:r>
            <w:r w:rsidR="007E703B" w:rsidRPr="00166F92">
              <w:t xml:space="preserve"> </w:t>
            </w:r>
            <w:r w:rsidRPr="00166F92">
              <w:t>its</w:t>
            </w:r>
            <w:r w:rsidR="007E703B" w:rsidRPr="00166F92">
              <w:t xml:space="preserve"> </w:t>
            </w:r>
            <w:r w:rsidRPr="00166F92">
              <w:t>bank</w:t>
            </w:r>
            <w:r w:rsidR="007E703B" w:rsidRPr="00166F92">
              <w:t xml:space="preserve"> </w:t>
            </w:r>
            <w:r w:rsidRPr="00166F92">
              <w:t>to</w:t>
            </w:r>
            <w:r w:rsidR="007E703B" w:rsidRPr="00166F92">
              <w:t xml:space="preserve"> </w:t>
            </w:r>
            <w:r w:rsidRPr="00166F92">
              <w:t>issue</w:t>
            </w:r>
            <w:r w:rsidR="007E703B" w:rsidRPr="00166F92">
              <w:t xml:space="preserve"> </w:t>
            </w:r>
            <w:r w:rsidRPr="00166F92">
              <w:t>an</w:t>
            </w:r>
            <w:r w:rsidR="007E703B" w:rsidRPr="00166F92">
              <w:t xml:space="preserve"> </w:t>
            </w:r>
            <w:r w:rsidRPr="00166F92">
              <w:t>irrevocable</w:t>
            </w:r>
            <w:r w:rsidR="007E703B" w:rsidRPr="00166F92">
              <w:t xml:space="preserve"> </w:t>
            </w:r>
            <w:r w:rsidRPr="00166F92">
              <w:t>confirmed</w:t>
            </w:r>
            <w:r w:rsidR="007E703B" w:rsidRPr="00166F92">
              <w:t xml:space="preserve"> </w:t>
            </w:r>
            <w:r w:rsidRPr="00166F92">
              <w:t>documentary</w:t>
            </w:r>
            <w:r w:rsidR="007E703B" w:rsidRPr="00166F92">
              <w:t xml:space="preserve"> </w:t>
            </w:r>
            <w:r w:rsidRPr="00166F92">
              <w:t>credit</w:t>
            </w:r>
            <w:r w:rsidR="007E703B" w:rsidRPr="00166F92">
              <w:t xml:space="preserve"> </w:t>
            </w:r>
            <w:r w:rsidRPr="00166F92">
              <w:t>made</w:t>
            </w:r>
            <w:r w:rsidR="007E703B" w:rsidRPr="00166F92">
              <w:t xml:space="preserve"> </w:t>
            </w:r>
            <w:r w:rsidRPr="00166F92">
              <w:t>available</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lastRenderedPageBreak/>
              <w:t>in</w:t>
            </w:r>
            <w:r w:rsidR="007E703B" w:rsidRPr="00166F92">
              <w:t xml:space="preserve"> </w:t>
            </w:r>
            <w:r w:rsidRPr="00166F92">
              <w:t>a</w:t>
            </w:r>
            <w:r w:rsidR="007E703B" w:rsidRPr="00166F92">
              <w:t xml:space="preserve"> </w:t>
            </w:r>
            <w:r w:rsidRPr="00166F92">
              <w:t>bank</w:t>
            </w:r>
            <w:r w:rsidR="007E703B" w:rsidRPr="00166F92">
              <w:t xml:space="preserve"> </w:t>
            </w:r>
            <w:r w:rsidRPr="00166F92">
              <w:t>in</w:t>
            </w:r>
            <w:r w:rsidR="007E703B" w:rsidRPr="00166F92">
              <w:t xml:space="preserve"> </w:t>
            </w:r>
            <w:r w:rsidRPr="00166F92">
              <w:t>the</w:t>
            </w:r>
            <w:r w:rsidR="007E703B" w:rsidRPr="00166F92">
              <w:t xml:space="preserve"> </w:t>
            </w:r>
            <w:r w:rsidRPr="00166F92">
              <w:t>country</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credit</w:t>
            </w:r>
            <w:r w:rsidR="007E703B" w:rsidRPr="00166F92">
              <w:t xml:space="preserve"> </w:t>
            </w:r>
            <w:r w:rsidRPr="00166F92">
              <w:t>shall</w:t>
            </w:r>
            <w:r w:rsidR="007E703B" w:rsidRPr="00166F92">
              <w:t xml:space="preserve"> </w:t>
            </w:r>
            <w:r w:rsidRPr="00166F92">
              <w:t>be</w:t>
            </w:r>
            <w:r w:rsidR="007E703B" w:rsidRPr="00166F92">
              <w:t xml:space="preserve"> </w:t>
            </w:r>
            <w:r w:rsidRPr="00166F92">
              <w:t>for</w:t>
            </w:r>
            <w:r w:rsidR="007E703B" w:rsidRPr="00166F92">
              <w:t xml:space="preserve"> </w:t>
            </w:r>
            <w:r w:rsidRPr="00166F92">
              <w:t>an</w:t>
            </w:r>
            <w:r w:rsidR="007E703B" w:rsidRPr="00166F92">
              <w:t xml:space="preserve"> </w:t>
            </w:r>
            <w:r w:rsidRPr="00166F92">
              <w:t>amount</w:t>
            </w:r>
            <w:r w:rsidR="007E703B" w:rsidRPr="00166F92">
              <w:t xml:space="preserve"> </w:t>
            </w:r>
            <w:r w:rsidRPr="00166F92">
              <w:t>of</w:t>
            </w:r>
            <w:r w:rsidR="007E703B" w:rsidRPr="00166F92">
              <w:t xml:space="preserve"> </w:t>
            </w:r>
            <w:r w:rsidRPr="00166F92">
              <w:rPr>
                <w:i/>
                <w:sz w:val="20"/>
              </w:rPr>
              <w:t>________________________</w:t>
            </w:r>
            <w:r w:rsidRPr="00166F92">
              <w:t>;</w:t>
            </w:r>
            <w:r w:rsidR="007E703B" w:rsidRPr="00166F92">
              <w:t xml:space="preserve"> </w:t>
            </w:r>
            <w:r w:rsidRPr="00166F92">
              <w:t>and</w:t>
            </w:r>
            <w:r w:rsidR="007E703B" w:rsidRPr="00166F92">
              <w:t xml:space="preserve"> </w:t>
            </w:r>
            <w:r w:rsidRPr="00166F92">
              <w:t>shall</w:t>
            </w:r>
            <w:r w:rsidR="007E703B" w:rsidRPr="00166F92">
              <w:t xml:space="preserve"> </w:t>
            </w:r>
            <w:r w:rsidRPr="00166F92">
              <w:t>be</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Uniform</w:t>
            </w:r>
            <w:r w:rsidR="007E703B" w:rsidRPr="00166F92">
              <w:t xml:space="preserve"> </w:t>
            </w:r>
            <w:r w:rsidRPr="00166F92">
              <w:t>Customs</w:t>
            </w:r>
            <w:r w:rsidR="007E703B" w:rsidRPr="00166F92">
              <w:t xml:space="preserve"> </w:t>
            </w:r>
            <w:r w:rsidRPr="00166F92">
              <w:t>and</w:t>
            </w:r>
            <w:r w:rsidR="007E703B" w:rsidRPr="00166F92">
              <w:t xml:space="preserve"> </w:t>
            </w:r>
            <w:r w:rsidRPr="00166F92">
              <w:t>Practice</w:t>
            </w:r>
            <w:r w:rsidR="007E703B" w:rsidRPr="00166F92">
              <w:t xml:space="preserve"> </w:t>
            </w:r>
            <w:r w:rsidRPr="00166F92">
              <w:t>for</w:t>
            </w:r>
            <w:r w:rsidR="007E703B" w:rsidRPr="00166F92">
              <w:t xml:space="preserve"> </w:t>
            </w:r>
            <w:r w:rsidRPr="00166F92">
              <w:t>Documentary</w:t>
            </w:r>
            <w:r w:rsidR="007E703B" w:rsidRPr="00166F92">
              <w:t xml:space="preserve"> </w:t>
            </w:r>
            <w:r w:rsidRPr="00166F92">
              <w:t>Credits</w:t>
            </w:r>
            <w:r w:rsidR="007E703B" w:rsidRPr="00166F92">
              <w:t xml:space="preserve"> </w:t>
            </w:r>
            <w:r w:rsidR="00F604EF" w:rsidRPr="00166F92">
              <w:t xml:space="preserve">2007 </w:t>
            </w:r>
            <w:r w:rsidRPr="00166F92">
              <w:t>Revision,</w:t>
            </w:r>
            <w:r w:rsidR="007E703B" w:rsidRPr="00166F92">
              <w:t xml:space="preserve"> </w:t>
            </w:r>
            <w:r w:rsidRPr="00166F92">
              <w:t>ICC</w:t>
            </w:r>
            <w:r w:rsidR="007E703B" w:rsidRPr="00166F92">
              <w:t xml:space="preserve"> </w:t>
            </w:r>
            <w:r w:rsidRPr="00166F92">
              <w:t>Publication</w:t>
            </w:r>
            <w:r w:rsidR="007E703B" w:rsidRPr="00166F92">
              <w:t xml:space="preserve"> </w:t>
            </w:r>
            <w:r w:rsidRPr="00166F92">
              <w:t>No.</w:t>
            </w:r>
            <w:r w:rsidR="007E703B" w:rsidRPr="00166F92">
              <w:t xml:space="preserve"> </w:t>
            </w:r>
            <w:r w:rsidRPr="00166F92">
              <w:t>600.</w:t>
            </w:r>
          </w:p>
          <w:p w14:paraId="39B0D098" w14:textId="77777777" w:rsidR="005B4A5F" w:rsidRPr="00166F92" w:rsidRDefault="005B4A5F" w:rsidP="001D5093">
            <w:pPr>
              <w:spacing w:after="120"/>
              <w:ind w:left="540" w:right="-72"/>
            </w:pP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that</w:t>
            </w:r>
            <w:r w:rsidR="007E703B" w:rsidRPr="00166F92">
              <w:t xml:space="preserve"> </w:t>
            </w:r>
            <w:r w:rsidRPr="00166F92">
              <w:t>the</w:t>
            </w:r>
            <w:r w:rsidR="007E703B" w:rsidRPr="00166F92">
              <w:t xml:space="preserve"> </w:t>
            </w:r>
            <w:r w:rsidRPr="00166F92">
              <w:t>amount</w:t>
            </w:r>
            <w:r w:rsidR="007E703B" w:rsidRPr="00166F92">
              <w:t xml:space="preserve"> </w:t>
            </w:r>
            <w:r w:rsidRPr="00166F92">
              <w:t>payable</w:t>
            </w:r>
            <w:r w:rsidR="007E703B" w:rsidRPr="00166F92">
              <w:t xml:space="preserve"> </w:t>
            </w:r>
            <w:r w:rsidRPr="00166F92">
              <w:t>under</w:t>
            </w:r>
            <w:r w:rsidR="007E703B" w:rsidRPr="00166F92">
              <w:t xml:space="preserve"> </w:t>
            </w:r>
            <w:r w:rsidRPr="00166F92">
              <w:t>Schedule</w:t>
            </w:r>
            <w:r w:rsidR="007E703B" w:rsidRPr="00166F92">
              <w:t xml:space="preserve"> </w:t>
            </w:r>
            <w:r w:rsidRPr="00166F92">
              <w:t>No.</w:t>
            </w:r>
            <w:r w:rsidR="007E703B" w:rsidRPr="00166F92">
              <w:t xml:space="preserve"> </w:t>
            </w:r>
            <w:r w:rsidRPr="00166F92">
              <w:t>1</w:t>
            </w:r>
            <w:r w:rsidR="007E703B" w:rsidRPr="00166F92">
              <w:t xml:space="preserve"> </w:t>
            </w:r>
            <w:r w:rsidRPr="00166F92">
              <w:t>is</w:t>
            </w:r>
            <w:r w:rsidR="007E703B" w:rsidRPr="00166F92">
              <w:t xml:space="preserve"> </w:t>
            </w:r>
            <w:r w:rsidRPr="00166F92">
              <w:t>adjusted</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GCC</w:t>
            </w:r>
            <w:r w:rsidR="007E703B" w:rsidRPr="00166F92">
              <w:t xml:space="preserve"> </w:t>
            </w:r>
            <w:r w:rsidRPr="00166F92">
              <w:t>11.2</w:t>
            </w:r>
            <w:r w:rsidR="007E703B" w:rsidRPr="00166F92">
              <w:t xml:space="preserve"> </w:t>
            </w:r>
            <w:r w:rsidRPr="00166F92">
              <w:t>or</w:t>
            </w:r>
            <w:r w:rsidR="007E703B" w:rsidRPr="00166F92">
              <w:t xml:space="preserve"> </w:t>
            </w:r>
            <w:r w:rsidRPr="00166F92">
              <w:t>with</w:t>
            </w:r>
            <w:r w:rsidR="007E703B" w:rsidRPr="00166F92">
              <w:t xml:space="preserve"> </w:t>
            </w:r>
            <w:r w:rsidRPr="00166F92">
              <w:t>any</w:t>
            </w:r>
            <w:r w:rsidR="007E703B" w:rsidRPr="00166F92">
              <w:t xml:space="preserve"> </w:t>
            </w:r>
            <w:r w:rsidRPr="00166F92">
              <w:t>of</w:t>
            </w:r>
            <w:r w:rsidR="007E703B" w:rsidRPr="00166F92">
              <w:t xml:space="preserve"> </w:t>
            </w:r>
            <w:r w:rsidRPr="00166F92">
              <w:t>the</w:t>
            </w:r>
            <w:r w:rsidR="007E703B" w:rsidRPr="00166F92">
              <w:t xml:space="preserve"> </w:t>
            </w:r>
            <w:r w:rsidRPr="00166F92">
              <w:t>other</w:t>
            </w:r>
            <w:r w:rsidR="007E703B" w:rsidRPr="00166F92">
              <w:t xml:space="preserve"> </w:t>
            </w:r>
            <w:r w:rsidRPr="00166F92">
              <w:t>terms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arrange</w:t>
            </w:r>
            <w:r w:rsidR="007E703B" w:rsidRPr="00166F92">
              <w:t xml:space="preserve"> </w:t>
            </w:r>
            <w:r w:rsidRPr="00166F92">
              <w:t>for</w:t>
            </w:r>
            <w:r w:rsidR="007E703B" w:rsidRPr="00166F92">
              <w:t xml:space="preserve"> </w:t>
            </w:r>
            <w:r w:rsidRPr="00166F92">
              <w:t>the</w:t>
            </w:r>
            <w:r w:rsidR="007E703B" w:rsidRPr="00166F92">
              <w:t xml:space="preserve"> </w:t>
            </w:r>
            <w:r w:rsidRPr="00166F92">
              <w:t>documentary</w:t>
            </w:r>
            <w:r w:rsidR="007E703B" w:rsidRPr="00166F92">
              <w:t xml:space="preserve"> </w:t>
            </w:r>
            <w:r w:rsidRPr="00166F92">
              <w:t>credit</w:t>
            </w:r>
            <w:r w:rsidR="007E703B" w:rsidRPr="00166F92">
              <w:t xml:space="preserve"> </w:t>
            </w:r>
            <w:r w:rsidRPr="00166F92">
              <w:t>to</w:t>
            </w:r>
            <w:r w:rsidR="007E703B" w:rsidRPr="00166F92">
              <w:t xml:space="preserve"> </w:t>
            </w:r>
            <w:r w:rsidRPr="00166F92">
              <w:t>be</w:t>
            </w:r>
            <w:r w:rsidR="007E703B" w:rsidRPr="00166F92">
              <w:t xml:space="preserve"> </w:t>
            </w:r>
            <w:r w:rsidRPr="00166F92">
              <w:t>amended</w:t>
            </w:r>
            <w:r w:rsidR="007E703B" w:rsidRPr="00166F92">
              <w:t xml:space="preserve"> </w:t>
            </w:r>
            <w:r w:rsidRPr="00166F92">
              <w:t>accordingly.</w:t>
            </w:r>
          </w:p>
          <w:p w14:paraId="4F3F2658" w14:textId="77777777" w:rsidR="005B4A5F" w:rsidRPr="00166F92" w:rsidRDefault="005B4A5F" w:rsidP="001D5093">
            <w:pPr>
              <w:spacing w:after="120"/>
              <w:ind w:left="540" w:right="-72"/>
            </w:pPr>
          </w:p>
        </w:tc>
      </w:tr>
      <w:tr w:rsidR="005B4A5F" w:rsidRPr="00166F92" w14:paraId="5C5FFFFE" w14:textId="77777777" w:rsidTr="00F35BE0">
        <w:tc>
          <w:tcPr>
            <w:tcW w:w="2410" w:type="dxa"/>
          </w:tcPr>
          <w:p w14:paraId="0185FE4A" w14:textId="77777777" w:rsidR="005B4A5F" w:rsidRPr="00166F92" w:rsidRDefault="005B4A5F" w:rsidP="001D5093">
            <w:pPr>
              <w:ind w:left="360" w:hanging="360"/>
              <w:rPr>
                <w:b/>
              </w:rPr>
            </w:pPr>
            <w:r w:rsidRPr="00166F92">
              <w:rPr>
                <w:b/>
              </w:rPr>
              <w:lastRenderedPageBreak/>
              <w:t>Article</w:t>
            </w:r>
            <w:r w:rsidR="007E703B" w:rsidRPr="00166F92">
              <w:rPr>
                <w:b/>
              </w:rPr>
              <w:t xml:space="preserve"> </w:t>
            </w:r>
            <w:r w:rsidRPr="00166F92">
              <w:rPr>
                <w:b/>
              </w:rPr>
              <w:t>3.</w:t>
            </w:r>
            <w:r w:rsidR="007E703B" w:rsidRPr="00166F92">
              <w:rPr>
                <w:b/>
              </w:rPr>
              <w:t xml:space="preserve">  </w:t>
            </w:r>
            <w:r w:rsidRPr="00166F92">
              <w:rPr>
                <w:b/>
              </w:rPr>
              <w:t>Effective</w:t>
            </w:r>
            <w:r w:rsidR="007E703B" w:rsidRPr="00166F92">
              <w:rPr>
                <w:b/>
              </w:rPr>
              <w:t xml:space="preserve"> </w:t>
            </w:r>
            <w:r w:rsidRPr="00166F92">
              <w:rPr>
                <w:b/>
              </w:rPr>
              <w:t>Date</w:t>
            </w:r>
            <w:r w:rsidR="007E703B" w:rsidRPr="00166F92">
              <w:rPr>
                <w:b/>
              </w:rPr>
              <w:t xml:space="preserve"> </w:t>
            </w:r>
          </w:p>
        </w:tc>
        <w:tc>
          <w:tcPr>
            <w:tcW w:w="6984" w:type="dxa"/>
          </w:tcPr>
          <w:p w14:paraId="0C791BE7" w14:textId="77777777" w:rsidR="005B4A5F" w:rsidRPr="00166F92" w:rsidRDefault="005B4A5F" w:rsidP="001D5093">
            <w:pPr>
              <w:spacing w:after="120"/>
              <w:ind w:left="540" w:right="-72" w:hanging="540"/>
            </w:pPr>
            <w:r w:rsidRPr="00166F92">
              <w:t>3.1</w:t>
            </w:r>
            <w:r w:rsidRPr="00166F92">
              <w:tab/>
            </w:r>
            <w:r w:rsidRPr="00166F92">
              <w:rPr>
                <w:u w:val="single"/>
              </w:rPr>
              <w:t>Effective</w:t>
            </w:r>
            <w:r w:rsidR="007E703B" w:rsidRPr="00166F92">
              <w:rPr>
                <w:u w:val="single"/>
              </w:rPr>
              <w:t xml:space="preserve"> </w:t>
            </w:r>
            <w:r w:rsidRPr="00166F92">
              <w:rPr>
                <w:u w:val="single"/>
              </w:rPr>
              <w:t>Date</w:t>
            </w:r>
            <w:r w:rsidR="007E703B" w:rsidRPr="00166F92">
              <w:t xml:space="preserve"> </w:t>
            </w:r>
            <w:r w:rsidRPr="00166F92">
              <w:t>(Reference</w:t>
            </w:r>
            <w:r w:rsidR="007E703B" w:rsidRPr="00166F92">
              <w:t xml:space="preserve"> </w:t>
            </w:r>
            <w:r w:rsidRPr="00166F92">
              <w:t>GCC</w:t>
            </w:r>
            <w:r w:rsidR="007E703B" w:rsidRPr="00166F92">
              <w:t xml:space="preserve"> </w:t>
            </w:r>
            <w:r w:rsidRPr="00166F92">
              <w:t>Clause</w:t>
            </w:r>
            <w:r w:rsidR="007E703B" w:rsidRPr="00166F92">
              <w:t xml:space="preserve"> </w:t>
            </w:r>
            <w:r w:rsidRPr="00166F92">
              <w:t>1)</w:t>
            </w:r>
          </w:p>
          <w:p w14:paraId="1D30172E" w14:textId="77777777" w:rsidR="005B4A5F" w:rsidRPr="00166F92" w:rsidRDefault="005B4A5F" w:rsidP="001D5093">
            <w:pPr>
              <w:spacing w:after="120"/>
              <w:ind w:left="540" w:right="-72"/>
            </w:pPr>
            <w:r w:rsidRPr="00166F92">
              <w:t>The</w:t>
            </w:r>
            <w:r w:rsidR="007E703B" w:rsidRPr="00166F92">
              <w:t xml:space="preserve"> </w:t>
            </w:r>
            <w:r w:rsidRPr="00166F92">
              <w:t>Effective</w:t>
            </w:r>
            <w:r w:rsidR="007E703B" w:rsidRPr="00166F92">
              <w:t xml:space="preserve"> </w:t>
            </w:r>
            <w:r w:rsidRPr="00166F92">
              <w:t>Date</w:t>
            </w:r>
            <w:r w:rsidR="007E703B" w:rsidRPr="00166F92">
              <w:t xml:space="preserve"> </w:t>
            </w:r>
            <w:r w:rsidRPr="00166F92">
              <w:t>from</w:t>
            </w:r>
            <w:r w:rsidR="007E703B" w:rsidRPr="00166F92">
              <w:t xml:space="preserve"> </w:t>
            </w:r>
            <w:r w:rsidRPr="00166F92">
              <w:t>which</w:t>
            </w:r>
            <w:r w:rsidR="007E703B" w:rsidRPr="00166F92">
              <w:t xml:space="preserve"> </w:t>
            </w:r>
            <w:r w:rsidRPr="00166F92">
              <w:t>the</w:t>
            </w:r>
            <w:r w:rsidR="007E703B" w:rsidRPr="00166F92">
              <w:t xml:space="preserve"> </w:t>
            </w:r>
            <w:r w:rsidRPr="00166F92">
              <w:t>Time</w:t>
            </w:r>
            <w:r w:rsidR="007E703B" w:rsidRPr="00166F92">
              <w:t xml:space="preserve"> </w:t>
            </w:r>
            <w:r w:rsidRPr="00166F92">
              <w:t>for</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shall</w:t>
            </w:r>
            <w:r w:rsidR="007E703B" w:rsidRPr="00166F92">
              <w:t xml:space="preserve"> </w:t>
            </w:r>
            <w:r w:rsidRPr="00166F92">
              <w:t>be</w:t>
            </w:r>
            <w:r w:rsidR="007E703B" w:rsidRPr="00166F92">
              <w:t xml:space="preserve"> </w:t>
            </w:r>
            <w:r w:rsidRPr="00166F92">
              <w:t>counted</w:t>
            </w:r>
            <w:r w:rsidR="007E703B" w:rsidRPr="00166F92">
              <w:t xml:space="preserve"> </w:t>
            </w:r>
            <w:r w:rsidRPr="00166F92">
              <w:t>is</w:t>
            </w:r>
            <w:r w:rsidR="007E703B" w:rsidRPr="00166F92">
              <w:t xml:space="preserve"> </w:t>
            </w:r>
            <w:r w:rsidRPr="00166F92">
              <w:t>the</w:t>
            </w:r>
            <w:r w:rsidR="007E703B" w:rsidRPr="00166F92">
              <w:t xml:space="preserve"> </w:t>
            </w:r>
            <w:r w:rsidRPr="00166F92">
              <w:t>date</w:t>
            </w:r>
            <w:r w:rsidR="007E703B" w:rsidRPr="00166F92">
              <w:t xml:space="preserve"> </w:t>
            </w:r>
            <w:r w:rsidRPr="00166F92">
              <w:t>when</w:t>
            </w:r>
            <w:r w:rsidR="007E703B" w:rsidRPr="00166F92">
              <w:t xml:space="preserve"> </w:t>
            </w:r>
            <w:r w:rsidRPr="00166F92">
              <w:t>all</w:t>
            </w:r>
            <w:r w:rsidR="007E703B" w:rsidRPr="00166F92">
              <w:t xml:space="preserve"> </w:t>
            </w:r>
            <w:r w:rsidRPr="00166F92">
              <w:t>of</w:t>
            </w:r>
            <w:r w:rsidR="007E703B" w:rsidRPr="00166F92">
              <w:t xml:space="preserve"> </w:t>
            </w:r>
            <w:r w:rsidRPr="00166F92">
              <w:t>the</w:t>
            </w:r>
            <w:r w:rsidR="007E703B" w:rsidRPr="00166F92">
              <w:t xml:space="preserve"> </w:t>
            </w:r>
            <w:r w:rsidRPr="00166F92">
              <w:t>following</w:t>
            </w:r>
            <w:r w:rsidR="007E703B" w:rsidRPr="00166F92">
              <w:t xml:space="preserve"> </w:t>
            </w:r>
            <w:r w:rsidRPr="00166F92">
              <w:t>conditions</w:t>
            </w:r>
            <w:r w:rsidR="007E703B" w:rsidRPr="00166F92">
              <w:t xml:space="preserve"> </w:t>
            </w:r>
            <w:r w:rsidRPr="00166F92">
              <w:t>have</w:t>
            </w:r>
            <w:r w:rsidR="007E703B" w:rsidRPr="00166F92">
              <w:t xml:space="preserve"> </w:t>
            </w:r>
            <w:r w:rsidRPr="00166F92">
              <w:t>been</w:t>
            </w:r>
            <w:r w:rsidR="007E703B" w:rsidRPr="00166F92">
              <w:t xml:space="preserve"> </w:t>
            </w:r>
            <w:r w:rsidRPr="00166F92">
              <w:t>fulfilled:</w:t>
            </w:r>
          </w:p>
          <w:p w14:paraId="58F60FC5" w14:textId="77777777" w:rsidR="005B4A5F" w:rsidRPr="00166F92" w:rsidRDefault="005B4A5F" w:rsidP="001D5093">
            <w:pPr>
              <w:spacing w:after="120"/>
              <w:ind w:left="1080" w:right="-72" w:hanging="540"/>
            </w:pPr>
            <w:r w:rsidRPr="00166F92">
              <w:t>(a)</w:t>
            </w:r>
            <w:r w:rsidRPr="00166F92">
              <w:tab/>
              <w:t>This</w:t>
            </w:r>
            <w:r w:rsidR="007E703B" w:rsidRPr="00166F92">
              <w:t xml:space="preserve"> </w:t>
            </w:r>
            <w:r w:rsidRPr="00166F92">
              <w:t>Contract</w:t>
            </w:r>
            <w:r w:rsidR="007E703B" w:rsidRPr="00166F92">
              <w:t xml:space="preserve"> </w:t>
            </w:r>
            <w:r w:rsidRPr="00166F92">
              <w:t>Agreement</w:t>
            </w:r>
            <w:r w:rsidR="007E703B" w:rsidRPr="00166F92">
              <w:t xml:space="preserve"> </w:t>
            </w:r>
            <w:r w:rsidRPr="00166F92">
              <w:t>has</w:t>
            </w:r>
            <w:r w:rsidR="007E703B" w:rsidRPr="00166F92">
              <w:t xml:space="preserve"> </w:t>
            </w:r>
            <w:r w:rsidRPr="00166F92">
              <w:t>been</w:t>
            </w:r>
            <w:r w:rsidR="007E703B" w:rsidRPr="00166F92">
              <w:t xml:space="preserve"> </w:t>
            </w:r>
            <w:r w:rsidRPr="00166F92">
              <w:t>duly</w:t>
            </w:r>
            <w:r w:rsidR="007E703B" w:rsidRPr="00166F92">
              <w:t xml:space="preserve"> </w:t>
            </w:r>
            <w:r w:rsidRPr="00166F92">
              <w:t>executed</w:t>
            </w:r>
            <w:r w:rsidR="007E703B" w:rsidRPr="00166F92">
              <w:t xml:space="preserve"> </w:t>
            </w:r>
            <w:r w:rsidRPr="00166F92">
              <w:t>for</w:t>
            </w:r>
            <w:r w:rsidR="007E703B" w:rsidRPr="00166F92">
              <w:t xml:space="preserve"> </w:t>
            </w:r>
            <w:r w:rsidRPr="00166F92">
              <w:t>and</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p>
          <w:p w14:paraId="72C7E8C5" w14:textId="77777777" w:rsidR="005B4A5F" w:rsidRPr="00166F92" w:rsidRDefault="005B4A5F" w:rsidP="001D5093">
            <w:pPr>
              <w:spacing w:after="120"/>
              <w:ind w:left="1080" w:right="-72" w:hanging="540"/>
              <w:rPr>
                <w:i/>
              </w:rPr>
            </w:pPr>
            <w:r w:rsidRPr="00166F92">
              <w:t>(b)</w:t>
            </w:r>
            <w:r w:rsidRPr="00166F92">
              <w:tab/>
              <w:t>The</w:t>
            </w:r>
            <w:r w:rsidR="007E703B" w:rsidRPr="00166F92">
              <w:t xml:space="preserve"> </w:t>
            </w:r>
            <w:r w:rsidRPr="00166F92">
              <w:t>Contractor</w:t>
            </w:r>
            <w:r w:rsidR="007E703B" w:rsidRPr="00166F92">
              <w:t xml:space="preserve"> </w:t>
            </w:r>
            <w:r w:rsidRPr="00166F92">
              <w:t>has</w:t>
            </w:r>
            <w:r w:rsidR="007E703B" w:rsidRPr="00166F92">
              <w:t xml:space="preserve"> </w:t>
            </w:r>
            <w:r w:rsidRPr="00166F92">
              <w:t>submitted</w:t>
            </w:r>
            <w:r w:rsidR="007E703B" w:rsidRPr="00166F92">
              <w:t xml:space="preserve"> </w:t>
            </w:r>
            <w:r w:rsidRPr="00166F92">
              <w:t>to</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Security</w:t>
            </w:r>
            <w:r w:rsidR="007E703B" w:rsidRPr="00166F92">
              <w:t xml:space="preserve"> </w:t>
            </w:r>
            <w:r w:rsidRPr="00166F92">
              <w:t>and</w:t>
            </w:r>
            <w:r w:rsidR="007E703B" w:rsidRPr="00166F92">
              <w:t xml:space="preserve"> </w:t>
            </w:r>
            <w:r w:rsidRPr="00166F92">
              <w:t>the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guarantee;</w:t>
            </w:r>
          </w:p>
          <w:p w14:paraId="7A39BACF" w14:textId="77777777" w:rsidR="005B4A5F" w:rsidRPr="00166F92" w:rsidRDefault="005B4A5F" w:rsidP="001D5093">
            <w:pPr>
              <w:spacing w:after="120"/>
              <w:ind w:left="1080" w:right="-72" w:hanging="540"/>
            </w:pPr>
            <w:r w:rsidRPr="00166F92">
              <w:t>(c)</w:t>
            </w:r>
            <w:r w:rsidRPr="00166F92">
              <w:tab/>
              <w:t>The</w:t>
            </w:r>
            <w:r w:rsidR="007E703B" w:rsidRPr="00166F92">
              <w:t xml:space="preserve"> </w:t>
            </w:r>
            <w:r w:rsidRPr="00166F92">
              <w:t>Employer</w:t>
            </w:r>
            <w:r w:rsidR="007E703B" w:rsidRPr="00166F92">
              <w:t xml:space="preserve"> </w:t>
            </w:r>
            <w:r w:rsidRPr="00166F92">
              <w:t>has</w:t>
            </w:r>
            <w:r w:rsidR="007E703B" w:rsidRPr="00166F92">
              <w:t xml:space="preserve"> </w:t>
            </w:r>
            <w:r w:rsidRPr="00166F92">
              <w:t>paid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advance</w:t>
            </w:r>
            <w:r w:rsidR="007E703B" w:rsidRPr="00166F92">
              <w:t xml:space="preserve"> </w:t>
            </w:r>
            <w:r w:rsidRPr="00166F92">
              <w:t>payment</w:t>
            </w:r>
            <w:r w:rsidR="001271BD">
              <w:t>;</w:t>
            </w:r>
          </w:p>
          <w:p w14:paraId="13C0911C" w14:textId="77777777" w:rsidR="00AC6FCB" w:rsidRDefault="005B4A5F" w:rsidP="001D5093">
            <w:pPr>
              <w:spacing w:after="120"/>
              <w:ind w:left="1080" w:hanging="540"/>
            </w:pPr>
            <w:r w:rsidRPr="00166F92">
              <w:t>(d)</w:t>
            </w:r>
            <w:r w:rsidRPr="00166F92">
              <w:tab/>
              <w:t>The</w:t>
            </w:r>
            <w:r w:rsidR="007E703B" w:rsidRPr="00166F92">
              <w:t xml:space="preserve"> </w:t>
            </w:r>
            <w:r w:rsidRPr="00166F92">
              <w:t>Contractor</w:t>
            </w:r>
            <w:r w:rsidR="007E703B" w:rsidRPr="00166F92">
              <w:t xml:space="preserve"> </w:t>
            </w:r>
            <w:r w:rsidRPr="00166F92">
              <w:t>has</w:t>
            </w:r>
            <w:r w:rsidR="007E703B" w:rsidRPr="00166F92">
              <w:t xml:space="preserve"> </w:t>
            </w:r>
            <w:r w:rsidRPr="00166F92">
              <w:t>been</w:t>
            </w:r>
            <w:r w:rsidR="007E703B" w:rsidRPr="00166F92">
              <w:t xml:space="preserve"> </w:t>
            </w:r>
            <w:r w:rsidRPr="00166F92">
              <w:t>advised</w:t>
            </w:r>
            <w:r w:rsidR="007E703B" w:rsidRPr="00166F92">
              <w:t xml:space="preserve"> </w:t>
            </w:r>
            <w:r w:rsidRPr="00166F92">
              <w:t>that</w:t>
            </w:r>
            <w:r w:rsidR="007E703B" w:rsidRPr="00166F92">
              <w:t xml:space="preserve"> </w:t>
            </w:r>
            <w:r w:rsidRPr="00166F92">
              <w:t>the</w:t>
            </w:r>
            <w:r w:rsidR="007E703B" w:rsidRPr="00166F92">
              <w:t xml:space="preserve"> </w:t>
            </w:r>
            <w:r w:rsidRPr="00166F92">
              <w:t>documentary</w:t>
            </w:r>
            <w:r w:rsidR="007E703B" w:rsidRPr="00166F92">
              <w:t xml:space="preserve"> </w:t>
            </w:r>
            <w:r w:rsidRPr="00166F92">
              <w:t>credit</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Pr="00166F92">
              <w:t>Article</w:t>
            </w:r>
            <w:r w:rsidR="007E703B" w:rsidRPr="00166F92">
              <w:t xml:space="preserve"> </w:t>
            </w:r>
            <w:r w:rsidRPr="00166F92">
              <w:t>2.2</w:t>
            </w:r>
            <w:r w:rsidR="007E703B" w:rsidRPr="00166F92">
              <w:t xml:space="preserve"> </w:t>
            </w:r>
            <w:r w:rsidRPr="00166F92">
              <w:t>above</w:t>
            </w:r>
            <w:r w:rsidR="007E703B" w:rsidRPr="00166F92">
              <w:t xml:space="preserve"> </w:t>
            </w:r>
            <w:r w:rsidRPr="00166F92">
              <w:t>has</w:t>
            </w:r>
            <w:r w:rsidR="007E703B" w:rsidRPr="00166F92">
              <w:t xml:space="preserve"> </w:t>
            </w:r>
            <w:r w:rsidRPr="00166F92">
              <w:t>been</w:t>
            </w:r>
            <w:r w:rsidR="007E703B" w:rsidRPr="00166F92">
              <w:t xml:space="preserve"> </w:t>
            </w:r>
            <w:r w:rsidRPr="00166F92">
              <w:t>issued</w:t>
            </w:r>
            <w:r w:rsidR="007E703B" w:rsidRPr="00166F92">
              <w:t xml:space="preserve"> </w:t>
            </w:r>
            <w:r w:rsidRPr="00166F92">
              <w:t>in</w:t>
            </w:r>
            <w:r w:rsidR="007E703B" w:rsidRPr="00166F92">
              <w:t xml:space="preserve"> </w:t>
            </w:r>
            <w:r w:rsidRPr="00166F92">
              <w:t>its</w:t>
            </w:r>
            <w:r w:rsidR="007E703B" w:rsidRPr="00166F92">
              <w:t xml:space="preserve"> </w:t>
            </w:r>
            <w:r w:rsidRPr="00166F92">
              <w:t>favor</w:t>
            </w:r>
            <w:r w:rsidR="00AC6FCB">
              <w:t>;</w:t>
            </w:r>
          </w:p>
          <w:p w14:paraId="5D8BA707" w14:textId="77777777" w:rsidR="00AC6FCB" w:rsidRPr="004F20BF" w:rsidRDefault="00AC6FCB" w:rsidP="004F20BF">
            <w:pPr>
              <w:spacing w:before="120" w:after="120" w:line="276" w:lineRule="auto"/>
              <w:ind w:left="450"/>
              <w:rPr>
                <w:rFonts w:eastAsia="Arial Narrow"/>
                <w:color w:val="000000"/>
              </w:rPr>
            </w:pPr>
            <w:r>
              <w:t>(</w:t>
            </w:r>
            <w:proofErr w:type="gramStart"/>
            <w:r>
              <w:t>e )</w:t>
            </w:r>
            <w:proofErr w:type="gramEnd"/>
            <w:r>
              <w:t xml:space="preserve"> </w:t>
            </w:r>
            <w:r w:rsidRPr="004F20BF">
              <w:rPr>
                <w:rFonts w:eastAsia="Arial Narrow"/>
                <w:color w:val="000000"/>
              </w:rPr>
              <w:t xml:space="preserve"> </w:t>
            </w:r>
            <w:proofErr w:type="gramStart"/>
            <w:r w:rsidR="001271BD">
              <w:rPr>
                <w:rFonts w:eastAsia="Arial Narrow"/>
                <w:color w:val="000000"/>
              </w:rPr>
              <w:t>constitution</w:t>
            </w:r>
            <w:proofErr w:type="gramEnd"/>
            <w:r w:rsidR="001271BD">
              <w:rPr>
                <w:rFonts w:eastAsia="Arial Narrow"/>
                <w:color w:val="000000"/>
              </w:rPr>
              <w:t xml:space="preserve"> </w:t>
            </w:r>
            <w:r w:rsidRPr="004F20BF">
              <w:rPr>
                <w:rFonts w:eastAsia="Arial Narrow"/>
                <w:color w:val="000000"/>
              </w:rPr>
              <w:t>of the DB.</w:t>
            </w:r>
          </w:p>
          <w:p w14:paraId="519398CD" w14:textId="77777777" w:rsidR="005B4A5F" w:rsidRPr="00166F92" w:rsidRDefault="005B4A5F" w:rsidP="001D5093">
            <w:pPr>
              <w:spacing w:after="120"/>
              <w:ind w:left="540" w:right="-72"/>
            </w:pPr>
            <w:r w:rsidRPr="00166F92">
              <w:t>Each</w:t>
            </w:r>
            <w:r w:rsidR="007E703B" w:rsidRPr="00166F92">
              <w:t xml:space="preserve"> </w:t>
            </w:r>
            <w:r w:rsidRPr="00166F92">
              <w:t>party</w:t>
            </w:r>
            <w:r w:rsidR="007E703B" w:rsidRPr="00166F92">
              <w:t xml:space="preserve"> </w:t>
            </w:r>
            <w:r w:rsidRPr="00166F92">
              <w:t>shall</w:t>
            </w:r>
            <w:r w:rsidR="007E703B" w:rsidRPr="00166F92">
              <w:t xml:space="preserve"> </w:t>
            </w:r>
            <w:r w:rsidRPr="00166F92">
              <w:t>use</w:t>
            </w:r>
            <w:r w:rsidR="007E703B" w:rsidRPr="00166F92">
              <w:t xml:space="preserve"> </w:t>
            </w:r>
            <w:r w:rsidRPr="00166F92">
              <w:t>its</w:t>
            </w:r>
            <w:r w:rsidR="007E703B" w:rsidRPr="00166F92">
              <w:t xml:space="preserve"> </w:t>
            </w:r>
            <w:r w:rsidRPr="00166F92">
              <w:t>best</w:t>
            </w:r>
            <w:r w:rsidR="007E703B" w:rsidRPr="00166F92">
              <w:t xml:space="preserve"> </w:t>
            </w:r>
            <w:r w:rsidRPr="00166F92">
              <w:t>efforts</w:t>
            </w:r>
            <w:r w:rsidR="007E703B" w:rsidRPr="00166F92">
              <w:t xml:space="preserve"> </w:t>
            </w:r>
            <w:r w:rsidRPr="00166F92">
              <w:t>to</w:t>
            </w:r>
            <w:r w:rsidR="007E703B" w:rsidRPr="00166F92">
              <w:t xml:space="preserve"> </w:t>
            </w:r>
            <w:r w:rsidRPr="00166F92">
              <w:t>fulfill</w:t>
            </w:r>
            <w:r w:rsidR="007E703B" w:rsidRPr="00166F92">
              <w:t xml:space="preserve"> </w:t>
            </w:r>
            <w:r w:rsidRPr="00166F92">
              <w:t>the</w:t>
            </w:r>
            <w:r w:rsidR="007E703B" w:rsidRPr="00166F92">
              <w:t xml:space="preserve"> </w:t>
            </w:r>
            <w:r w:rsidRPr="00166F92">
              <w:t>above</w:t>
            </w:r>
            <w:r w:rsidR="007E703B" w:rsidRPr="00166F92">
              <w:t xml:space="preserve"> </w:t>
            </w:r>
            <w:r w:rsidRPr="00166F92">
              <w:t>conditions</w:t>
            </w:r>
            <w:r w:rsidR="007E703B" w:rsidRPr="00166F92">
              <w:t xml:space="preserve"> </w:t>
            </w:r>
            <w:r w:rsidRPr="00166F92">
              <w:t>for</w:t>
            </w:r>
            <w:r w:rsidR="007E703B" w:rsidRPr="00166F92">
              <w:t xml:space="preserve"> </w:t>
            </w:r>
            <w:r w:rsidRPr="00166F92">
              <w:t>which</w:t>
            </w:r>
            <w:r w:rsidR="007E703B" w:rsidRPr="00166F92">
              <w:t xml:space="preserve"> </w:t>
            </w:r>
            <w:r w:rsidRPr="00166F92">
              <w:t>it</w:t>
            </w:r>
            <w:r w:rsidR="007E703B" w:rsidRPr="00166F92">
              <w:t xml:space="preserve"> </w:t>
            </w:r>
            <w:r w:rsidRPr="00166F92">
              <w:t>is</w:t>
            </w:r>
            <w:r w:rsidR="007E703B" w:rsidRPr="00166F92">
              <w:t xml:space="preserve"> </w:t>
            </w:r>
            <w:r w:rsidRPr="00166F92">
              <w:t>responsible</w:t>
            </w:r>
            <w:r w:rsidR="007E703B" w:rsidRPr="00166F92">
              <w:t xml:space="preserve"> </w:t>
            </w:r>
            <w:r w:rsidRPr="00166F92">
              <w:t>as</w:t>
            </w:r>
            <w:r w:rsidR="007E703B" w:rsidRPr="00166F92">
              <w:t xml:space="preserve"> </w:t>
            </w:r>
            <w:r w:rsidRPr="00166F92">
              <w:t>soon</w:t>
            </w:r>
            <w:r w:rsidR="007E703B" w:rsidRPr="00166F92">
              <w:t xml:space="preserve"> </w:t>
            </w:r>
            <w:r w:rsidRPr="00166F92">
              <w:t>as</w:t>
            </w:r>
            <w:r w:rsidR="007E703B" w:rsidRPr="00166F92">
              <w:t xml:space="preserve"> </w:t>
            </w:r>
            <w:r w:rsidRPr="00166F92">
              <w:t>practicable.</w:t>
            </w:r>
          </w:p>
          <w:p w14:paraId="2659C179" w14:textId="77777777" w:rsidR="005B4A5F" w:rsidRPr="00166F92" w:rsidRDefault="005B4A5F" w:rsidP="001D5093">
            <w:pPr>
              <w:spacing w:after="120"/>
              <w:ind w:left="540" w:right="-72" w:hanging="540"/>
            </w:pPr>
            <w:r w:rsidRPr="00166F92">
              <w:t>3.2</w:t>
            </w:r>
            <w:r w:rsidRPr="00166F92">
              <w:tab/>
              <w:t>If</w:t>
            </w:r>
            <w:r w:rsidR="007E703B" w:rsidRPr="00166F92">
              <w:t xml:space="preserve"> </w:t>
            </w:r>
            <w:r w:rsidRPr="00166F92">
              <w:t>the</w:t>
            </w:r>
            <w:r w:rsidR="007E703B" w:rsidRPr="00166F92">
              <w:t xml:space="preserve"> </w:t>
            </w:r>
            <w:r w:rsidRPr="00166F92">
              <w:t>conditions</w:t>
            </w:r>
            <w:r w:rsidR="007E703B" w:rsidRPr="00166F92">
              <w:t xml:space="preserve"> </w:t>
            </w:r>
            <w:r w:rsidRPr="00166F92">
              <w:t>listed</w:t>
            </w:r>
            <w:r w:rsidR="007E703B" w:rsidRPr="00166F92">
              <w:t xml:space="preserve"> </w:t>
            </w:r>
            <w:r w:rsidRPr="00166F92">
              <w:t>under</w:t>
            </w:r>
            <w:r w:rsidR="007E703B" w:rsidRPr="00166F92">
              <w:t xml:space="preserve"> </w:t>
            </w:r>
            <w:r w:rsidRPr="00166F92">
              <w:t>3.1</w:t>
            </w:r>
            <w:r w:rsidR="007E703B" w:rsidRPr="00166F92">
              <w:t xml:space="preserve"> </w:t>
            </w:r>
            <w:r w:rsidRPr="00166F92">
              <w:t>are</w:t>
            </w:r>
            <w:r w:rsidR="007E703B" w:rsidRPr="00166F92">
              <w:t xml:space="preserve"> </w:t>
            </w:r>
            <w:r w:rsidRPr="00166F92">
              <w:t>not</w:t>
            </w:r>
            <w:r w:rsidR="007E703B" w:rsidRPr="00166F92">
              <w:t xml:space="preserve"> </w:t>
            </w:r>
            <w:r w:rsidRPr="00166F92">
              <w:t>fulfilled</w:t>
            </w:r>
            <w:r w:rsidR="007E703B" w:rsidRPr="00166F92">
              <w:t xml:space="preserve"> </w:t>
            </w:r>
            <w:r w:rsidRPr="00166F92">
              <w:t>within</w:t>
            </w:r>
            <w:r w:rsidR="007E703B" w:rsidRPr="00166F92">
              <w:t xml:space="preserve"> </w:t>
            </w:r>
            <w:r w:rsidRPr="00166F92">
              <w:t>two</w:t>
            </w:r>
            <w:r w:rsidR="007E703B" w:rsidRPr="00166F92">
              <w:t xml:space="preserve"> </w:t>
            </w:r>
            <w:r w:rsidRPr="00166F92">
              <w:t>(2)</w:t>
            </w:r>
            <w:r w:rsidR="007E703B" w:rsidRPr="00166F92">
              <w:t xml:space="preserve"> </w:t>
            </w:r>
            <w:r w:rsidRPr="00166F92">
              <w:t>months</w:t>
            </w:r>
            <w:r w:rsidR="007E703B" w:rsidRPr="00166F92">
              <w:t xml:space="preserve"> </w:t>
            </w:r>
            <w:r w:rsidRPr="00166F92">
              <w:t>from</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this</w:t>
            </w:r>
            <w:r w:rsidR="007E703B" w:rsidRPr="00166F92">
              <w:t xml:space="preserve"> </w:t>
            </w:r>
            <w:r w:rsidRPr="00166F92">
              <w:t>Contract</w:t>
            </w:r>
            <w:r w:rsidR="007E703B" w:rsidRPr="00166F92">
              <w:t xml:space="preserve"> </w:t>
            </w:r>
            <w:r w:rsidRPr="00166F92">
              <w:t>notification</w:t>
            </w:r>
            <w:r w:rsidR="007E703B" w:rsidRPr="00166F92">
              <w:t xml:space="preserve"> </w:t>
            </w:r>
            <w:r w:rsidRPr="00166F92">
              <w:t>because</w:t>
            </w:r>
            <w:r w:rsidR="007E703B" w:rsidRPr="00166F92">
              <w:t xml:space="preserve"> </w:t>
            </w:r>
            <w:r w:rsidRPr="00166F92">
              <w:t>of</w:t>
            </w:r>
            <w:r w:rsidR="007E703B" w:rsidRPr="00166F92">
              <w:t xml:space="preserve"> </w:t>
            </w:r>
            <w:r w:rsidRPr="00166F92">
              <w:t>reasons</w:t>
            </w:r>
            <w:r w:rsidR="007E703B" w:rsidRPr="00166F92">
              <w:t xml:space="preserve"> </w:t>
            </w:r>
            <w:r w:rsidRPr="00166F92">
              <w:t>not</w:t>
            </w:r>
            <w:r w:rsidR="007E703B" w:rsidRPr="00166F92">
              <w:t xml:space="preserve"> </w:t>
            </w:r>
            <w:r w:rsidRPr="00166F92">
              <w:t>attributable</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the</w:t>
            </w:r>
            <w:r w:rsidR="007E703B" w:rsidRPr="00166F92">
              <w:t xml:space="preserve"> </w:t>
            </w:r>
            <w:r w:rsidRPr="00166F92">
              <w:t>Parties</w:t>
            </w:r>
            <w:r w:rsidR="007E703B" w:rsidRPr="00166F92">
              <w:t xml:space="preserve"> </w:t>
            </w:r>
            <w:r w:rsidRPr="00166F92">
              <w:t>shall</w:t>
            </w:r>
            <w:r w:rsidR="007E703B" w:rsidRPr="00166F92">
              <w:t xml:space="preserve"> </w:t>
            </w:r>
            <w:r w:rsidRPr="00166F92">
              <w:t>discuss</w:t>
            </w:r>
            <w:r w:rsidR="007E703B" w:rsidRPr="00166F92">
              <w:t xml:space="preserve"> </w:t>
            </w:r>
            <w:r w:rsidRPr="00166F92">
              <w:t>and</w:t>
            </w:r>
            <w:r w:rsidR="007E703B" w:rsidRPr="00166F92">
              <w:t xml:space="preserve"> </w:t>
            </w:r>
            <w:r w:rsidRPr="00166F92">
              <w:t>agree</w:t>
            </w:r>
            <w:r w:rsidR="007E703B" w:rsidRPr="00166F92">
              <w:t xml:space="preserve"> </w:t>
            </w:r>
            <w:r w:rsidRPr="00166F92">
              <w:t>on</w:t>
            </w:r>
            <w:r w:rsidR="007E703B" w:rsidRPr="00166F92">
              <w:t xml:space="preserve"> </w:t>
            </w:r>
            <w:r w:rsidRPr="00166F92">
              <w:t>an</w:t>
            </w:r>
            <w:r w:rsidR="007E703B" w:rsidRPr="00166F92">
              <w:t xml:space="preserve"> </w:t>
            </w:r>
            <w:r w:rsidRPr="00166F92">
              <w:t>equitable</w:t>
            </w:r>
            <w:r w:rsidR="007E703B" w:rsidRPr="00166F92">
              <w:t xml:space="preserve"> </w:t>
            </w:r>
            <w:r w:rsidRPr="00166F92">
              <w:t>adjustment</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and</w:t>
            </w:r>
            <w:r w:rsidR="007E703B" w:rsidRPr="00166F92">
              <w:t xml:space="preserve"> </w:t>
            </w:r>
            <w:r w:rsidRPr="00166F92">
              <w:t>the</w:t>
            </w:r>
            <w:r w:rsidR="007E703B" w:rsidRPr="00166F92">
              <w:t xml:space="preserve"> </w:t>
            </w:r>
            <w:r w:rsidRPr="00166F92">
              <w:t>Time</w:t>
            </w:r>
            <w:r w:rsidR="007E703B" w:rsidRPr="00166F92">
              <w:t xml:space="preserve"> </w:t>
            </w:r>
            <w:r w:rsidRPr="00166F92">
              <w:t>for</w:t>
            </w:r>
            <w:r w:rsidR="007E703B" w:rsidRPr="00166F92">
              <w:t xml:space="preserve"> </w:t>
            </w:r>
            <w:r w:rsidRPr="00166F92">
              <w:t>Completion</w:t>
            </w:r>
            <w:r w:rsidR="007E703B" w:rsidRPr="00166F92">
              <w:t xml:space="preserve"> </w:t>
            </w:r>
            <w:r w:rsidRPr="00166F92">
              <w:t>and/or</w:t>
            </w:r>
            <w:r w:rsidR="007E703B" w:rsidRPr="00166F92">
              <w:t xml:space="preserve"> </w:t>
            </w:r>
            <w:r w:rsidRPr="00166F92">
              <w:t>other</w:t>
            </w:r>
            <w:r w:rsidR="007E703B" w:rsidRPr="00166F92">
              <w:t xml:space="preserve"> </w:t>
            </w:r>
            <w:r w:rsidRPr="00166F92">
              <w:t>relevant</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p>
        </w:tc>
      </w:tr>
      <w:tr w:rsidR="005B4A5F" w:rsidRPr="00166F92" w14:paraId="424C2A1B" w14:textId="77777777" w:rsidTr="00F35BE0">
        <w:tc>
          <w:tcPr>
            <w:tcW w:w="2410" w:type="dxa"/>
          </w:tcPr>
          <w:p w14:paraId="69ECA696" w14:textId="77777777" w:rsidR="005B4A5F" w:rsidRPr="00166F92" w:rsidRDefault="005B4A5F" w:rsidP="001D5093">
            <w:pPr>
              <w:ind w:left="360" w:hanging="360"/>
              <w:rPr>
                <w:b/>
              </w:rPr>
            </w:pPr>
            <w:r w:rsidRPr="00166F92">
              <w:rPr>
                <w:b/>
              </w:rPr>
              <w:lastRenderedPageBreak/>
              <w:t>Article</w:t>
            </w:r>
            <w:r w:rsidR="007E703B" w:rsidRPr="00166F92">
              <w:rPr>
                <w:b/>
              </w:rPr>
              <w:t xml:space="preserve"> </w:t>
            </w:r>
            <w:r w:rsidRPr="00166F92">
              <w:rPr>
                <w:b/>
              </w:rPr>
              <w:t>4.</w:t>
            </w:r>
            <w:r w:rsidR="007E703B" w:rsidRPr="00166F92">
              <w:rPr>
                <w:b/>
              </w:rPr>
              <w:t xml:space="preserve">  </w:t>
            </w:r>
            <w:r w:rsidRPr="00166F92">
              <w:rPr>
                <w:b/>
              </w:rPr>
              <w:t>Communications</w:t>
            </w:r>
          </w:p>
        </w:tc>
        <w:tc>
          <w:tcPr>
            <w:tcW w:w="6984" w:type="dxa"/>
          </w:tcPr>
          <w:p w14:paraId="36BFB73D" w14:textId="77777777" w:rsidR="005B4A5F" w:rsidRPr="00166F92" w:rsidRDefault="005B4A5F" w:rsidP="001D5093">
            <w:pPr>
              <w:spacing w:after="120"/>
              <w:ind w:left="542" w:right="-72" w:hanging="542"/>
            </w:pPr>
            <w:r w:rsidRPr="00166F92">
              <w:t>4.1</w:t>
            </w:r>
            <w:r w:rsidRPr="00166F92">
              <w:tab/>
              <w:t>The</w:t>
            </w:r>
            <w:r w:rsidR="007E703B" w:rsidRPr="00166F92">
              <w:t xml:space="preserve"> </w:t>
            </w:r>
            <w:r w:rsidRPr="00166F92">
              <w:t>address</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for</w:t>
            </w:r>
            <w:r w:rsidR="007E703B" w:rsidRPr="00166F92">
              <w:t xml:space="preserve"> </w:t>
            </w:r>
            <w:r w:rsidRPr="00166F92">
              <w:t>notice</w:t>
            </w:r>
            <w:r w:rsidR="007E703B" w:rsidRPr="00166F92">
              <w:t xml:space="preserve"> </w:t>
            </w:r>
            <w:r w:rsidRPr="00166F92">
              <w:t>purposes,</w:t>
            </w:r>
            <w:r w:rsidR="007E703B" w:rsidRPr="00166F92">
              <w:t xml:space="preserve"> </w:t>
            </w:r>
            <w:r w:rsidRPr="00166F92">
              <w:t>pursuant</w:t>
            </w:r>
            <w:r w:rsidR="007E703B" w:rsidRPr="00166F92">
              <w:t xml:space="preserve"> </w:t>
            </w:r>
            <w:r w:rsidRPr="00166F92">
              <w:t>to</w:t>
            </w:r>
            <w:r w:rsidR="007E703B" w:rsidRPr="00166F92">
              <w:t xml:space="preserve"> </w:t>
            </w:r>
            <w:r w:rsidRPr="00166F92">
              <w:t>GCC</w:t>
            </w:r>
            <w:r w:rsidR="007E703B" w:rsidRPr="00166F92">
              <w:t xml:space="preserve"> </w:t>
            </w:r>
            <w:r w:rsidRPr="00166F92">
              <w:t>4.1</w:t>
            </w:r>
            <w:r w:rsidR="007E703B" w:rsidRPr="00166F92">
              <w:t xml:space="preserve"> </w:t>
            </w:r>
            <w:r w:rsidRPr="00166F92">
              <w:t>is:</w:t>
            </w:r>
            <w:r w:rsidR="007E703B" w:rsidRPr="00166F92">
              <w:t xml:space="preserve"> </w:t>
            </w:r>
            <w:r w:rsidRPr="00166F92">
              <w:rPr>
                <w:i/>
              </w:rPr>
              <w:t>______________________</w:t>
            </w:r>
            <w:r w:rsidRPr="00166F92">
              <w:t>.</w:t>
            </w:r>
          </w:p>
          <w:p w14:paraId="73E56477" w14:textId="77777777" w:rsidR="005B4A5F" w:rsidRPr="00166F92" w:rsidRDefault="005B4A5F">
            <w:pPr>
              <w:numPr>
                <w:ilvl w:val="1"/>
                <w:numId w:val="4"/>
              </w:numPr>
              <w:tabs>
                <w:tab w:val="clear" w:pos="360"/>
              </w:tabs>
              <w:spacing w:after="120"/>
              <w:ind w:left="542" w:right="-72" w:hanging="542"/>
            </w:pPr>
            <w:r w:rsidRPr="00166F92">
              <w:t>The</w:t>
            </w:r>
            <w:r w:rsidR="007E703B" w:rsidRPr="00166F92">
              <w:t xml:space="preserve"> </w:t>
            </w:r>
            <w:r w:rsidRPr="00166F92">
              <w:t>address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for</w:t>
            </w:r>
            <w:r w:rsidR="007E703B" w:rsidRPr="00166F92">
              <w:t xml:space="preserve"> </w:t>
            </w:r>
            <w:r w:rsidRPr="00166F92">
              <w:t>notice</w:t>
            </w:r>
            <w:r w:rsidR="007E703B" w:rsidRPr="00166F92">
              <w:t xml:space="preserve"> </w:t>
            </w:r>
            <w:r w:rsidRPr="00166F92">
              <w:t>purposes,</w:t>
            </w:r>
            <w:r w:rsidR="007E703B" w:rsidRPr="00166F92">
              <w:t xml:space="preserve"> </w:t>
            </w:r>
            <w:r w:rsidRPr="00166F92">
              <w:t>pursuant</w:t>
            </w:r>
            <w:r w:rsidR="007E703B" w:rsidRPr="00166F92">
              <w:t xml:space="preserve"> </w:t>
            </w:r>
            <w:r w:rsidRPr="00166F92">
              <w:t>to</w:t>
            </w:r>
            <w:r w:rsidR="007E703B" w:rsidRPr="00166F92">
              <w:t xml:space="preserve"> </w:t>
            </w:r>
            <w:r w:rsidRPr="00166F92">
              <w:t>GCC</w:t>
            </w:r>
            <w:r w:rsidR="007E703B" w:rsidRPr="00166F92">
              <w:t xml:space="preserve"> </w:t>
            </w:r>
            <w:r w:rsidRPr="00166F92">
              <w:t>4.1</w:t>
            </w:r>
            <w:r w:rsidR="007E703B" w:rsidRPr="00166F92">
              <w:t xml:space="preserve"> </w:t>
            </w:r>
            <w:r w:rsidRPr="00166F92">
              <w:t>is:</w:t>
            </w:r>
            <w:r w:rsidR="007E703B" w:rsidRPr="00166F92">
              <w:t xml:space="preserve"> </w:t>
            </w:r>
            <w:r w:rsidRPr="00166F92">
              <w:rPr>
                <w:i/>
              </w:rPr>
              <w:t>________________________.</w:t>
            </w:r>
          </w:p>
        </w:tc>
      </w:tr>
      <w:tr w:rsidR="005B4A5F" w:rsidRPr="00166F92" w14:paraId="6E3B1D61" w14:textId="77777777" w:rsidTr="00F35BE0">
        <w:tc>
          <w:tcPr>
            <w:tcW w:w="2410" w:type="dxa"/>
          </w:tcPr>
          <w:p w14:paraId="7EF837D4" w14:textId="77777777" w:rsidR="005B4A5F" w:rsidRPr="00166F92" w:rsidRDefault="005B4A5F" w:rsidP="001D5093">
            <w:pPr>
              <w:ind w:left="360" w:hanging="360"/>
              <w:rPr>
                <w:b/>
              </w:rPr>
            </w:pPr>
            <w:r w:rsidRPr="00166F92">
              <w:rPr>
                <w:b/>
              </w:rPr>
              <w:t>Article</w:t>
            </w:r>
            <w:r w:rsidR="007E703B" w:rsidRPr="00166F92">
              <w:rPr>
                <w:b/>
              </w:rPr>
              <w:t xml:space="preserve"> </w:t>
            </w:r>
            <w:r w:rsidRPr="00166F92">
              <w:rPr>
                <w:b/>
              </w:rPr>
              <w:t>5.</w:t>
            </w:r>
            <w:r w:rsidR="007E703B" w:rsidRPr="00166F92">
              <w:rPr>
                <w:b/>
              </w:rPr>
              <w:t xml:space="preserve">  </w:t>
            </w:r>
            <w:r w:rsidRPr="00166F92">
              <w:rPr>
                <w:b/>
              </w:rPr>
              <w:t>Appendices</w:t>
            </w:r>
          </w:p>
        </w:tc>
        <w:tc>
          <w:tcPr>
            <w:tcW w:w="6984" w:type="dxa"/>
          </w:tcPr>
          <w:p w14:paraId="1382C10C" w14:textId="77777777" w:rsidR="005B4A5F" w:rsidRPr="00166F92" w:rsidRDefault="005B4A5F" w:rsidP="001D5093">
            <w:pPr>
              <w:spacing w:after="120"/>
              <w:ind w:left="542" w:right="-72" w:hanging="542"/>
            </w:pPr>
            <w:r w:rsidRPr="00166F92">
              <w:t>5.1</w:t>
            </w:r>
            <w:r w:rsidRPr="00166F92">
              <w:tab/>
              <w:t>The</w:t>
            </w:r>
            <w:r w:rsidR="007E703B" w:rsidRPr="00166F92">
              <w:t xml:space="preserve"> </w:t>
            </w:r>
            <w:r w:rsidRPr="00166F92">
              <w:t>Appendices</w:t>
            </w:r>
            <w:r w:rsidR="007E703B" w:rsidRPr="00166F92">
              <w:t xml:space="preserve"> </w:t>
            </w:r>
            <w:r w:rsidRPr="00166F92">
              <w:t>listed</w:t>
            </w:r>
            <w:r w:rsidR="007E703B" w:rsidRPr="00166F92">
              <w:t xml:space="preserve"> </w:t>
            </w:r>
            <w:r w:rsidRPr="00166F92">
              <w:t>in</w:t>
            </w:r>
            <w:r w:rsidR="007E703B" w:rsidRPr="00166F92">
              <w:t xml:space="preserve"> </w:t>
            </w:r>
            <w:r w:rsidRPr="00166F92">
              <w:t>the</w:t>
            </w:r>
            <w:r w:rsidR="007E703B" w:rsidRPr="00166F92">
              <w:t xml:space="preserve"> </w:t>
            </w:r>
            <w:r w:rsidRPr="00166F92">
              <w:t>attached</w:t>
            </w:r>
            <w:r w:rsidR="007E703B" w:rsidRPr="00166F92">
              <w:t xml:space="preserve"> </w:t>
            </w:r>
            <w:r w:rsidRPr="00166F92">
              <w:t>List</w:t>
            </w:r>
            <w:r w:rsidR="007E703B" w:rsidRPr="00166F92">
              <w:t xml:space="preserve"> </w:t>
            </w:r>
            <w:r w:rsidRPr="00166F92">
              <w:t>of</w:t>
            </w:r>
            <w:r w:rsidR="007E703B" w:rsidRPr="00166F92">
              <w:t xml:space="preserve"> </w:t>
            </w:r>
            <w:r w:rsidRPr="00166F92">
              <w:t>Appendices</w:t>
            </w:r>
            <w:r w:rsidR="007E703B" w:rsidRPr="00166F92">
              <w:t xml:space="preserve"> </w:t>
            </w:r>
            <w:r w:rsidRPr="00166F92">
              <w:t>shall</w:t>
            </w:r>
            <w:r w:rsidR="007E703B" w:rsidRPr="00166F92">
              <w:t xml:space="preserve"> </w:t>
            </w:r>
            <w:r w:rsidRPr="00166F92">
              <w:t>be</w:t>
            </w:r>
            <w:r w:rsidR="007E703B" w:rsidRPr="00166F92">
              <w:t xml:space="preserve"> </w:t>
            </w:r>
            <w:r w:rsidRPr="00166F92">
              <w:t>deemed</w:t>
            </w:r>
            <w:r w:rsidR="007E703B" w:rsidRPr="00166F92">
              <w:t xml:space="preserve"> </w:t>
            </w:r>
            <w:r w:rsidRPr="00166F92">
              <w:t>to</w:t>
            </w:r>
            <w:r w:rsidR="007E703B" w:rsidRPr="00166F92">
              <w:t xml:space="preserve"> </w:t>
            </w:r>
            <w:r w:rsidRPr="00166F92">
              <w:t>form</w:t>
            </w:r>
            <w:r w:rsidR="007E703B" w:rsidRPr="00166F92">
              <w:t xml:space="preserve"> </w:t>
            </w:r>
            <w:r w:rsidRPr="00166F92">
              <w:t>an</w:t>
            </w:r>
            <w:r w:rsidR="007E703B" w:rsidRPr="00166F92">
              <w:t xml:space="preserve"> </w:t>
            </w:r>
            <w:r w:rsidRPr="00166F92">
              <w:t>integral</w:t>
            </w:r>
            <w:r w:rsidR="007E703B" w:rsidRPr="00166F92">
              <w:t xml:space="preserve"> </w:t>
            </w:r>
            <w:r w:rsidRPr="00166F92">
              <w:t>part</w:t>
            </w:r>
            <w:r w:rsidR="007E703B" w:rsidRPr="00166F92">
              <w:t xml:space="preserve"> </w:t>
            </w:r>
            <w:r w:rsidRPr="00166F92">
              <w:t>of</w:t>
            </w:r>
            <w:r w:rsidR="007E703B" w:rsidRPr="00166F92">
              <w:t xml:space="preserve"> </w:t>
            </w:r>
            <w:r w:rsidRPr="00166F92">
              <w:t>this</w:t>
            </w:r>
            <w:r w:rsidR="007E703B" w:rsidRPr="00166F92">
              <w:t xml:space="preserve"> </w:t>
            </w:r>
            <w:r w:rsidRPr="00166F92">
              <w:t>Contract</w:t>
            </w:r>
            <w:r w:rsidR="007E703B" w:rsidRPr="00166F92">
              <w:t xml:space="preserve"> </w:t>
            </w:r>
            <w:r w:rsidRPr="00166F92">
              <w:t>Agreement.</w:t>
            </w:r>
          </w:p>
          <w:p w14:paraId="1A3494BF" w14:textId="77777777" w:rsidR="005B4A5F" w:rsidRPr="00166F92" w:rsidRDefault="005B4A5F">
            <w:pPr>
              <w:numPr>
                <w:ilvl w:val="1"/>
                <w:numId w:val="5"/>
              </w:numPr>
              <w:tabs>
                <w:tab w:val="clear" w:pos="360"/>
              </w:tabs>
              <w:spacing w:after="120"/>
              <w:ind w:left="542" w:right="-72" w:hanging="542"/>
            </w:pPr>
            <w:r w:rsidRPr="00166F92">
              <w:t>Reference</w:t>
            </w:r>
            <w:r w:rsidR="007E703B" w:rsidRPr="00166F92">
              <w:t xml:space="preserve"> </w:t>
            </w:r>
            <w:r w:rsidRPr="00166F92">
              <w:t>in</w:t>
            </w:r>
            <w:r w:rsidR="007E703B" w:rsidRPr="00166F92">
              <w:t xml:space="preserve"> </w:t>
            </w:r>
            <w:r w:rsidRPr="00166F92">
              <w:t>the</w:t>
            </w:r>
            <w:r w:rsidR="007E703B" w:rsidRPr="00166F92">
              <w:t xml:space="preserve"> </w:t>
            </w:r>
            <w:r w:rsidRPr="00166F92">
              <w:t>Contract</w:t>
            </w:r>
            <w:r w:rsidR="007E703B" w:rsidRPr="00166F92">
              <w:t xml:space="preserve"> </w:t>
            </w:r>
            <w:r w:rsidRPr="00166F92">
              <w:t>to</w:t>
            </w:r>
            <w:r w:rsidR="007E703B" w:rsidRPr="00166F92">
              <w:t xml:space="preserve"> </w:t>
            </w:r>
            <w:r w:rsidRPr="00166F92">
              <w:t>any</w:t>
            </w:r>
            <w:r w:rsidR="007E703B" w:rsidRPr="00166F92">
              <w:t xml:space="preserve"> </w:t>
            </w:r>
            <w:r w:rsidRPr="00166F92">
              <w:t>Appendix</w:t>
            </w:r>
            <w:r w:rsidR="007E703B" w:rsidRPr="00166F92">
              <w:t xml:space="preserve"> </w:t>
            </w:r>
            <w:r w:rsidRPr="00166F92">
              <w:t>shall</w:t>
            </w:r>
            <w:r w:rsidR="007E703B" w:rsidRPr="00166F92">
              <w:t xml:space="preserve"> </w:t>
            </w:r>
            <w:r w:rsidRPr="00166F92">
              <w:t>mean</w:t>
            </w:r>
            <w:r w:rsidR="007E703B" w:rsidRPr="00166F92">
              <w:t xml:space="preserve"> </w:t>
            </w:r>
            <w:r w:rsidRPr="00166F92">
              <w:t>the</w:t>
            </w:r>
            <w:r w:rsidR="007E703B" w:rsidRPr="00166F92">
              <w:t xml:space="preserve"> </w:t>
            </w:r>
            <w:r w:rsidRPr="00166F92">
              <w:t>Appendices</w:t>
            </w:r>
            <w:r w:rsidR="007E703B" w:rsidRPr="00166F92">
              <w:t xml:space="preserve"> </w:t>
            </w:r>
            <w:r w:rsidRPr="00166F92">
              <w:t>attached</w:t>
            </w:r>
            <w:r w:rsidR="007E703B" w:rsidRPr="00166F92">
              <w:t xml:space="preserve"> </w:t>
            </w:r>
            <w:r w:rsidRPr="00166F92">
              <w:t>hereto,</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w:t>
            </w:r>
            <w:r w:rsidR="007E703B" w:rsidRPr="00166F92">
              <w:t xml:space="preserve"> </w:t>
            </w:r>
            <w:r w:rsidRPr="00166F92">
              <w:t>shall</w:t>
            </w:r>
            <w:r w:rsidR="007E703B" w:rsidRPr="00166F92">
              <w:t xml:space="preserve"> </w:t>
            </w:r>
            <w:r w:rsidRPr="00166F92">
              <w:t>be</w:t>
            </w:r>
            <w:r w:rsidR="007E703B" w:rsidRPr="00166F92">
              <w:t xml:space="preserve"> </w:t>
            </w:r>
            <w:r w:rsidRPr="00166F92">
              <w:t>read</w:t>
            </w:r>
            <w:r w:rsidR="007E703B" w:rsidRPr="00166F92">
              <w:t xml:space="preserve"> </w:t>
            </w:r>
            <w:r w:rsidRPr="00166F92">
              <w:t>and</w:t>
            </w:r>
            <w:r w:rsidR="007E703B" w:rsidRPr="00166F92">
              <w:t xml:space="preserve"> </w:t>
            </w:r>
            <w:r w:rsidRPr="00166F92">
              <w:t>construed</w:t>
            </w:r>
            <w:r w:rsidR="007E703B" w:rsidRPr="00166F92">
              <w:t xml:space="preserve"> </w:t>
            </w:r>
            <w:r w:rsidRPr="00166F92">
              <w:t>accordingly.</w:t>
            </w:r>
          </w:p>
        </w:tc>
      </w:tr>
    </w:tbl>
    <w:p w14:paraId="6CE302B4" w14:textId="77777777" w:rsidR="005B4A5F" w:rsidRPr="00166F92" w:rsidRDefault="005B4A5F" w:rsidP="001D5093"/>
    <w:p w14:paraId="5BEBA5F4" w14:textId="77777777" w:rsidR="005B4A5F" w:rsidRPr="00166F92" w:rsidRDefault="005B4A5F" w:rsidP="001D5093">
      <w:r w:rsidRPr="00166F92">
        <w:t>IN</w:t>
      </w:r>
      <w:r w:rsidR="007E703B" w:rsidRPr="00166F92">
        <w:t xml:space="preserve"> </w:t>
      </w:r>
      <w:r w:rsidRPr="00166F92">
        <w:t>WITNESS</w:t>
      </w:r>
      <w:r w:rsidR="007E703B" w:rsidRPr="00166F92">
        <w:t xml:space="preserve"> </w:t>
      </w:r>
      <w:r w:rsidRPr="00166F92">
        <w:t>WHEREOF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have</w:t>
      </w:r>
      <w:r w:rsidR="007E703B" w:rsidRPr="00166F92">
        <w:t xml:space="preserve"> </w:t>
      </w:r>
      <w:r w:rsidRPr="00166F92">
        <w:t>caused</w:t>
      </w:r>
      <w:r w:rsidR="007E703B" w:rsidRPr="00166F92">
        <w:t xml:space="preserve"> </w:t>
      </w:r>
      <w:r w:rsidRPr="00166F92">
        <w:t>this</w:t>
      </w:r>
      <w:r w:rsidR="007E703B" w:rsidRPr="00166F92">
        <w:t xml:space="preserve"> </w:t>
      </w:r>
      <w:r w:rsidRPr="00166F92">
        <w:t>Agreement</w:t>
      </w:r>
      <w:r w:rsidR="007E703B" w:rsidRPr="00166F92">
        <w:t xml:space="preserve"> </w:t>
      </w:r>
      <w:r w:rsidRPr="00166F92">
        <w:t>to</w:t>
      </w:r>
      <w:r w:rsidR="007E703B" w:rsidRPr="00166F92">
        <w:t xml:space="preserve"> </w:t>
      </w:r>
      <w:r w:rsidRPr="00166F92">
        <w:t>be</w:t>
      </w:r>
      <w:r w:rsidR="007E703B" w:rsidRPr="00166F92">
        <w:t xml:space="preserve"> </w:t>
      </w:r>
      <w:r w:rsidRPr="00166F92">
        <w:t>duly</w:t>
      </w:r>
      <w:r w:rsidR="007E703B" w:rsidRPr="00166F92">
        <w:t xml:space="preserve"> </w:t>
      </w:r>
      <w:r w:rsidRPr="00166F92">
        <w:t>executed</w:t>
      </w:r>
      <w:r w:rsidR="007E703B" w:rsidRPr="00166F92">
        <w:t xml:space="preserve"> </w:t>
      </w:r>
      <w:r w:rsidRPr="00166F92">
        <w:t>by</w:t>
      </w:r>
      <w:r w:rsidR="007E703B" w:rsidRPr="00166F92">
        <w:t xml:space="preserve"> </w:t>
      </w:r>
      <w:r w:rsidRPr="00166F92">
        <w:t>their</w:t>
      </w:r>
      <w:r w:rsidR="007E703B" w:rsidRPr="00166F92">
        <w:t xml:space="preserve"> </w:t>
      </w:r>
      <w:r w:rsidRPr="00166F92">
        <w:t>duly</w:t>
      </w:r>
      <w:r w:rsidR="007E703B" w:rsidRPr="00166F92">
        <w:t xml:space="preserve"> </w:t>
      </w:r>
      <w:r w:rsidRPr="00166F92">
        <w:t>authorized</w:t>
      </w:r>
      <w:r w:rsidR="007E703B" w:rsidRPr="00166F92">
        <w:t xml:space="preserve"> </w:t>
      </w:r>
      <w:r w:rsidRPr="00166F92">
        <w:t>representatives</w:t>
      </w:r>
      <w:r w:rsidR="007E703B" w:rsidRPr="00166F92">
        <w:t xml:space="preserve"> </w:t>
      </w:r>
      <w:r w:rsidRPr="00166F92">
        <w:t>the</w:t>
      </w:r>
      <w:r w:rsidR="007E703B" w:rsidRPr="00166F92">
        <w:t xml:space="preserve"> </w:t>
      </w:r>
      <w:r w:rsidRPr="00166F92">
        <w:t>day</w:t>
      </w:r>
      <w:r w:rsidR="007E703B" w:rsidRPr="00166F92">
        <w:t xml:space="preserve"> </w:t>
      </w:r>
      <w:r w:rsidRPr="00166F92">
        <w:t>and</w:t>
      </w:r>
      <w:r w:rsidR="007E703B" w:rsidRPr="00166F92">
        <w:t xml:space="preserve"> </w:t>
      </w:r>
      <w:r w:rsidRPr="00166F92">
        <w:t>year</w:t>
      </w:r>
      <w:r w:rsidR="007E703B" w:rsidRPr="00166F92">
        <w:t xml:space="preserve"> </w:t>
      </w:r>
      <w:r w:rsidRPr="00166F92">
        <w:t>first</w:t>
      </w:r>
      <w:r w:rsidR="007E703B" w:rsidRPr="00166F92">
        <w:t xml:space="preserve"> </w:t>
      </w:r>
      <w:r w:rsidRPr="00166F92">
        <w:t>above</w:t>
      </w:r>
      <w:r w:rsidR="007E703B" w:rsidRPr="00166F92">
        <w:t xml:space="preserve"> </w:t>
      </w:r>
      <w:r w:rsidRPr="00166F92">
        <w:t>written.</w:t>
      </w:r>
    </w:p>
    <w:p w14:paraId="7A4A7780" w14:textId="77777777" w:rsidR="005B4A5F" w:rsidRPr="00166F92" w:rsidRDefault="005B4A5F" w:rsidP="001D5093"/>
    <w:p w14:paraId="15D75EFE" w14:textId="77777777" w:rsidR="005B4A5F" w:rsidRPr="00166F92" w:rsidRDefault="005B4A5F" w:rsidP="001D5093">
      <w:r w:rsidRPr="00166F92">
        <w:t>Signed</w:t>
      </w:r>
      <w:r w:rsidR="007E703B" w:rsidRPr="00166F92">
        <w:t xml:space="preserve"> </w:t>
      </w:r>
      <w:r w:rsidRPr="00166F92">
        <w:t>by,</w:t>
      </w:r>
      <w:r w:rsidR="007E703B" w:rsidRPr="00166F92">
        <w:t xml:space="preserve"> </w:t>
      </w:r>
      <w:r w:rsidRPr="00166F92">
        <w:t>for</w:t>
      </w:r>
      <w:r w:rsidR="007E703B" w:rsidRPr="00166F92">
        <w:t xml:space="preserve"> </w:t>
      </w:r>
      <w:r w:rsidRPr="00166F92">
        <w:t>and</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p>
    <w:p w14:paraId="0263E28F" w14:textId="77777777" w:rsidR="005B4A5F" w:rsidRPr="00166F92" w:rsidRDefault="005B4A5F" w:rsidP="001D5093"/>
    <w:p w14:paraId="4CF748D6" w14:textId="77777777" w:rsidR="005B4A5F" w:rsidRPr="00166F92" w:rsidRDefault="005B4A5F" w:rsidP="001D5093"/>
    <w:p w14:paraId="45B21F1F" w14:textId="77777777" w:rsidR="005B4A5F" w:rsidRPr="00166F92" w:rsidRDefault="005B4A5F" w:rsidP="001D5093">
      <w:pPr>
        <w:tabs>
          <w:tab w:val="left" w:pos="7200"/>
        </w:tabs>
        <w:rPr>
          <w:u w:val="single"/>
        </w:rPr>
      </w:pPr>
      <w:r w:rsidRPr="00166F92">
        <w:rPr>
          <w:u w:val="single"/>
        </w:rPr>
        <w:tab/>
      </w:r>
    </w:p>
    <w:p w14:paraId="5D60CFE3" w14:textId="77777777" w:rsidR="005B4A5F" w:rsidRPr="00166F92" w:rsidRDefault="005B4A5F" w:rsidP="001D5093">
      <w:r w:rsidRPr="00166F92">
        <w:rPr>
          <w:i/>
          <w:sz w:val="20"/>
        </w:rPr>
        <w:t>[Signature]</w:t>
      </w:r>
    </w:p>
    <w:p w14:paraId="66141952" w14:textId="77777777" w:rsidR="005B4A5F" w:rsidRPr="00166F92" w:rsidRDefault="005B4A5F" w:rsidP="001D5093"/>
    <w:p w14:paraId="2C1C412C" w14:textId="77777777" w:rsidR="005B4A5F" w:rsidRPr="00166F92" w:rsidRDefault="005B4A5F" w:rsidP="001D5093">
      <w:pPr>
        <w:tabs>
          <w:tab w:val="left" w:pos="7200"/>
        </w:tabs>
        <w:rPr>
          <w:u w:val="single"/>
        </w:rPr>
      </w:pPr>
      <w:r w:rsidRPr="00166F92">
        <w:rPr>
          <w:u w:val="single"/>
        </w:rPr>
        <w:tab/>
      </w:r>
    </w:p>
    <w:p w14:paraId="52FCFB6B" w14:textId="77777777" w:rsidR="005B4A5F" w:rsidRPr="00166F92" w:rsidRDefault="005B4A5F" w:rsidP="001D5093">
      <w:r w:rsidRPr="00166F92">
        <w:rPr>
          <w:i/>
          <w:sz w:val="20"/>
        </w:rPr>
        <w:t>[Title]</w:t>
      </w:r>
    </w:p>
    <w:p w14:paraId="4E4607D2" w14:textId="77777777" w:rsidR="005B4A5F" w:rsidRPr="00166F92" w:rsidRDefault="005B4A5F" w:rsidP="001D5093"/>
    <w:p w14:paraId="6FA6D5DC" w14:textId="77777777" w:rsidR="005B4A5F" w:rsidRPr="00166F92" w:rsidRDefault="005B4A5F" w:rsidP="001D5093">
      <w:pPr>
        <w:tabs>
          <w:tab w:val="left" w:pos="7200"/>
        </w:tabs>
        <w:rPr>
          <w:u w:val="single"/>
        </w:rPr>
      </w:pPr>
      <w:r w:rsidRPr="00166F92">
        <w:t>in</w:t>
      </w:r>
      <w:r w:rsidR="007E703B" w:rsidRPr="00166F92">
        <w:t xml:space="preserve"> </w:t>
      </w:r>
      <w:r w:rsidRPr="00166F92">
        <w:t>the</w:t>
      </w:r>
      <w:r w:rsidR="007E703B" w:rsidRPr="00166F92">
        <w:t xml:space="preserve"> </w:t>
      </w:r>
      <w:r w:rsidRPr="00166F92">
        <w:t>presence</w:t>
      </w:r>
      <w:r w:rsidR="007E703B" w:rsidRPr="00166F92">
        <w:t xml:space="preserve"> </w:t>
      </w:r>
      <w:r w:rsidRPr="00166F92">
        <w:t>of</w:t>
      </w:r>
      <w:r w:rsidR="007E703B" w:rsidRPr="00166F92">
        <w:t xml:space="preserve"> </w:t>
      </w:r>
      <w:r w:rsidRPr="00166F92">
        <w:rPr>
          <w:u w:val="single"/>
        </w:rPr>
        <w:tab/>
      </w:r>
    </w:p>
    <w:p w14:paraId="6E673934" w14:textId="77777777" w:rsidR="005B4A5F" w:rsidRPr="00166F92" w:rsidRDefault="005B4A5F" w:rsidP="001D5093"/>
    <w:p w14:paraId="090A6978" w14:textId="77777777" w:rsidR="005B4A5F" w:rsidRPr="00166F92" w:rsidRDefault="005B4A5F" w:rsidP="001D5093"/>
    <w:p w14:paraId="6F7CD185" w14:textId="77777777" w:rsidR="005B4A5F" w:rsidRPr="00166F92" w:rsidRDefault="005B4A5F" w:rsidP="001D5093">
      <w:r w:rsidRPr="00166F92">
        <w:t>Signed</w:t>
      </w:r>
      <w:r w:rsidR="007E703B" w:rsidRPr="00166F92">
        <w:t xml:space="preserve"> </w:t>
      </w:r>
      <w:r w:rsidRPr="00166F92">
        <w:t>by,</w:t>
      </w:r>
      <w:r w:rsidR="007E703B" w:rsidRPr="00166F92">
        <w:t xml:space="preserve"> </w:t>
      </w:r>
      <w:r w:rsidRPr="00166F92">
        <w:t>for</w:t>
      </w:r>
      <w:r w:rsidR="007E703B" w:rsidRPr="00166F92">
        <w:t xml:space="preserve"> </w:t>
      </w:r>
      <w:r w:rsidRPr="00166F92">
        <w:t>and</w:t>
      </w:r>
      <w:r w:rsidR="007E703B" w:rsidRPr="00166F92">
        <w:t xml:space="preserve"> </w:t>
      </w:r>
      <w:r w:rsidRPr="00166F92">
        <w:t>on</w:t>
      </w:r>
      <w:r w:rsidR="007E703B" w:rsidRPr="00166F92">
        <w:t xml:space="preserve"> </w:t>
      </w:r>
      <w:r w:rsidRPr="00166F92">
        <w:t>behalf</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w:t>
      </w:r>
    </w:p>
    <w:p w14:paraId="227ECC9C" w14:textId="77777777" w:rsidR="005B4A5F" w:rsidRPr="00166F92" w:rsidRDefault="005B4A5F" w:rsidP="001D5093"/>
    <w:p w14:paraId="757C48B9" w14:textId="77777777" w:rsidR="005B4A5F" w:rsidRPr="00166F92" w:rsidRDefault="005B4A5F" w:rsidP="001D5093"/>
    <w:p w14:paraId="3BFEC90F" w14:textId="77777777" w:rsidR="005B4A5F" w:rsidRPr="00166F92" w:rsidRDefault="005B4A5F" w:rsidP="001D5093">
      <w:pPr>
        <w:tabs>
          <w:tab w:val="left" w:pos="7200"/>
        </w:tabs>
        <w:rPr>
          <w:u w:val="single"/>
        </w:rPr>
      </w:pPr>
      <w:r w:rsidRPr="00166F92">
        <w:rPr>
          <w:u w:val="single"/>
        </w:rPr>
        <w:lastRenderedPageBreak/>
        <w:tab/>
      </w:r>
    </w:p>
    <w:p w14:paraId="387414FF" w14:textId="77777777" w:rsidR="005B4A5F" w:rsidRPr="00166F92" w:rsidRDefault="005B4A5F" w:rsidP="001D5093">
      <w:r w:rsidRPr="00166F92">
        <w:rPr>
          <w:i/>
          <w:sz w:val="20"/>
        </w:rPr>
        <w:t>[Signature]</w:t>
      </w:r>
    </w:p>
    <w:p w14:paraId="58565E97" w14:textId="77777777" w:rsidR="005B4A5F" w:rsidRPr="00166F92" w:rsidRDefault="005B4A5F" w:rsidP="001D5093"/>
    <w:p w14:paraId="0477AC8A" w14:textId="77777777" w:rsidR="005B4A5F" w:rsidRPr="00166F92" w:rsidRDefault="005B4A5F" w:rsidP="001D5093">
      <w:pPr>
        <w:tabs>
          <w:tab w:val="left" w:pos="7200"/>
        </w:tabs>
        <w:rPr>
          <w:u w:val="single"/>
        </w:rPr>
      </w:pPr>
      <w:r w:rsidRPr="00166F92">
        <w:rPr>
          <w:u w:val="single"/>
        </w:rPr>
        <w:tab/>
      </w:r>
    </w:p>
    <w:p w14:paraId="7E22C9E6" w14:textId="77777777" w:rsidR="005B4A5F" w:rsidRPr="00166F92" w:rsidRDefault="005B4A5F" w:rsidP="001D5093">
      <w:r w:rsidRPr="00166F92">
        <w:rPr>
          <w:i/>
          <w:sz w:val="20"/>
        </w:rPr>
        <w:t>[Title]</w:t>
      </w:r>
    </w:p>
    <w:p w14:paraId="17A87D5C" w14:textId="77777777" w:rsidR="005B4A5F" w:rsidRPr="00166F92" w:rsidRDefault="005B4A5F" w:rsidP="001D5093"/>
    <w:p w14:paraId="35DDEF31" w14:textId="77777777" w:rsidR="005B4A5F" w:rsidRPr="00166F92" w:rsidRDefault="005B4A5F" w:rsidP="001D5093">
      <w:pPr>
        <w:tabs>
          <w:tab w:val="left" w:pos="7200"/>
        </w:tabs>
        <w:rPr>
          <w:u w:val="single"/>
        </w:rPr>
      </w:pPr>
      <w:r w:rsidRPr="00166F92">
        <w:t>in</w:t>
      </w:r>
      <w:r w:rsidR="007E703B" w:rsidRPr="00166F92">
        <w:t xml:space="preserve"> </w:t>
      </w:r>
      <w:r w:rsidRPr="00166F92">
        <w:t>the</w:t>
      </w:r>
      <w:r w:rsidR="007E703B" w:rsidRPr="00166F92">
        <w:t xml:space="preserve"> </w:t>
      </w:r>
      <w:r w:rsidRPr="00166F92">
        <w:t>presence</w:t>
      </w:r>
      <w:r w:rsidR="007E703B" w:rsidRPr="00166F92">
        <w:t xml:space="preserve"> </w:t>
      </w:r>
      <w:r w:rsidRPr="00166F92">
        <w:t>of</w:t>
      </w:r>
      <w:r w:rsidR="007E703B" w:rsidRPr="00166F92">
        <w:t xml:space="preserve"> </w:t>
      </w:r>
      <w:r w:rsidRPr="00166F92">
        <w:rPr>
          <w:u w:val="single"/>
        </w:rPr>
        <w:tab/>
      </w:r>
    </w:p>
    <w:p w14:paraId="1E2DEA31" w14:textId="77777777" w:rsidR="005B4A5F" w:rsidRPr="00166F92" w:rsidRDefault="005B4A5F" w:rsidP="001D5093"/>
    <w:p w14:paraId="627E26E6" w14:textId="77777777" w:rsidR="005B4A5F" w:rsidRPr="00166F92" w:rsidRDefault="005B4A5F" w:rsidP="001D5093"/>
    <w:p w14:paraId="1CA7423D" w14:textId="77777777" w:rsidR="005B4A5F" w:rsidRPr="00166F92" w:rsidRDefault="005B4A5F" w:rsidP="001D5093">
      <w:r w:rsidRPr="00166F92">
        <w:t>APPENDICES</w:t>
      </w:r>
    </w:p>
    <w:p w14:paraId="57A4DB3A" w14:textId="77777777" w:rsidR="005B4A5F" w:rsidRPr="00166F92" w:rsidRDefault="005B4A5F" w:rsidP="001D5093"/>
    <w:p w14:paraId="6A7B1B55" w14:textId="77777777" w:rsidR="005B4A5F" w:rsidRPr="00166F92" w:rsidRDefault="005B4A5F" w:rsidP="001D5093">
      <w:r w:rsidRPr="00166F92">
        <w:t>Appendix</w:t>
      </w:r>
      <w:r w:rsidR="007E703B" w:rsidRPr="00166F92">
        <w:t xml:space="preserve"> </w:t>
      </w:r>
      <w:r w:rsidRPr="00166F92">
        <w:t>1</w:t>
      </w:r>
      <w:r w:rsidRPr="00166F92">
        <w:tab/>
        <w:t>Terms</w:t>
      </w:r>
      <w:r w:rsidR="007E703B" w:rsidRPr="00166F92">
        <w:t xml:space="preserve"> </w:t>
      </w:r>
      <w:r w:rsidRPr="00166F92">
        <w:t>and</w:t>
      </w:r>
      <w:r w:rsidR="007E703B" w:rsidRPr="00166F92">
        <w:t xml:space="preserve"> </w:t>
      </w:r>
      <w:r w:rsidRPr="00166F92">
        <w:t>Procedures</w:t>
      </w:r>
      <w:r w:rsidR="007E703B" w:rsidRPr="00166F92">
        <w:t xml:space="preserve"> </w:t>
      </w:r>
      <w:r w:rsidRPr="00166F92">
        <w:t>of</w:t>
      </w:r>
      <w:r w:rsidR="007E703B" w:rsidRPr="00166F92">
        <w:t xml:space="preserve"> </w:t>
      </w:r>
      <w:r w:rsidRPr="00166F92">
        <w:t>Payment</w:t>
      </w:r>
    </w:p>
    <w:p w14:paraId="0FD46EDD" w14:textId="77777777" w:rsidR="005B4A5F" w:rsidRPr="00166F92" w:rsidRDefault="005B4A5F" w:rsidP="001D5093">
      <w:r w:rsidRPr="00166F92">
        <w:t>Appendix</w:t>
      </w:r>
      <w:r w:rsidR="007E703B" w:rsidRPr="00166F92">
        <w:t xml:space="preserve"> </w:t>
      </w:r>
      <w:r w:rsidRPr="00166F92">
        <w:t>2</w:t>
      </w:r>
      <w:r w:rsidRPr="00166F92">
        <w:tab/>
        <w:t>Price</w:t>
      </w:r>
      <w:r w:rsidR="007E703B" w:rsidRPr="00166F92">
        <w:t xml:space="preserve"> </w:t>
      </w:r>
      <w:r w:rsidRPr="00166F92">
        <w:t>Adjustment</w:t>
      </w:r>
    </w:p>
    <w:p w14:paraId="63ADC5BC" w14:textId="77777777" w:rsidR="005B4A5F" w:rsidRPr="00166F92" w:rsidRDefault="005B4A5F" w:rsidP="001D5093">
      <w:r w:rsidRPr="00166F92">
        <w:t>Appendix</w:t>
      </w:r>
      <w:r w:rsidR="007E703B" w:rsidRPr="00166F92">
        <w:t xml:space="preserve"> </w:t>
      </w:r>
      <w:r w:rsidRPr="00166F92">
        <w:t>3</w:t>
      </w:r>
      <w:r w:rsidRPr="00166F92">
        <w:tab/>
        <w:t>Insurance</w:t>
      </w:r>
      <w:r w:rsidR="007E703B" w:rsidRPr="00166F92">
        <w:t xml:space="preserve"> </w:t>
      </w:r>
      <w:r w:rsidRPr="00166F92">
        <w:t>Requirements</w:t>
      </w:r>
    </w:p>
    <w:p w14:paraId="1C87B902" w14:textId="77777777" w:rsidR="005B4A5F" w:rsidRPr="00166F92" w:rsidRDefault="005B4A5F" w:rsidP="001D5093">
      <w:r w:rsidRPr="00166F92">
        <w:t>Appendix</w:t>
      </w:r>
      <w:r w:rsidR="007E703B" w:rsidRPr="00166F92">
        <w:t xml:space="preserve"> </w:t>
      </w:r>
      <w:r w:rsidRPr="00166F92">
        <w:t>4</w:t>
      </w:r>
      <w:r w:rsidRPr="00166F92">
        <w:tab/>
        <w:t>Time</w:t>
      </w:r>
      <w:r w:rsidR="007E703B" w:rsidRPr="00166F92">
        <w:t xml:space="preserve"> </w:t>
      </w:r>
      <w:r w:rsidRPr="00166F92">
        <w:t>Schedule</w:t>
      </w:r>
    </w:p>
    <w:p w14:paraId="1DD130EF" w14:textId="77777777" w:rsidR="005B4A5F" w:rsidRPr="00166F92" w:rsidRDefault="005B4A5F" w:rsidP="001D5093">
      <w:pPr>
        <w:ind w:left="1440" w:hanging="1440"/>
      </w:pPr>
      <w:r w:rsidRPr="00166F92">
        <w:t>Appendix</w:t>
      </w:r>
      <w:r w:rsidR="007E703B" w:rsidRPr="00166F92">
        <w:t xml:space="preserve"> </w:t>
      </w:r>
      <w:r w:rsidRPr="00166F92">
        <w:t>5</w:t>
      </w:r>
      <w:r w:rsidRPr="00166F92">
        <w:tab/>
        <w:t>List</w:t>
      </w:r>
      <w:r w:rsidR="007E703B" w:rsidRPr="00166F92">
        <w:t xml:space="preserve"> </w:t>
      </w:r>
      <w:r w:rsidRPr="00166F92">
        <w:t>of</w:t>
      </w:r>
      <w:r w:rsidR="007E703B" w:rsidRPr="00166F92">
        <w:t xml:space="preserve"> </w:t>
      </w:r>
      <w:r w:rsidRPr="00166F92">
        <w:t>Major</w:t>
      </w:r>
      <w:r w:rsidR="007E703B" w:rsidRPr="00166F92">
        <w:t xml:space="preserve"> </w:t>
      </w:r>
      <w:r w:rsidRPr="00166F92">
        <w:t>Items</w:t>
      </w:r>
      <w:r w:rsidR="007E703B" w:rsidRPr="00166F92">
        <w:t xml:space="preserve"> </w:t>
      </w:r>
      <w:r w:rsidRPr="00166F92">
        <w:t>of</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and</w:t>
      </w:r>
      <w:r w:rsidR="007E703B" w:rsidRPr="00166F92">
        <w:t xml:space="preserve"> </w:t>
      </w:r>
      <w:r w:rsidRPr="00166F92">
        <w:t>List</w:t>
      </w:r>
      <w:r w:rsidR="007E703B" w:rsidRPr="00166F92">
        <w:t xml:space="preserve"> </w:t>
      </w:r>
      <w:r w:rsidRPr="00166F92">
        <w:t>of</w:t>
      </w:r>
      <w:r w:rsidR="007E703B" w:rsidRPr="00166F92">
        <w:t xml:space="preserve"> </w:t>
      </w:r>
      <w:r w:rsidRPr="00166F92">
        <w:t>Approved</w:t>
      </w:r>
      <w:r w:rsidR="007E703B" w:rsidRPr="00166F92">
        <w:t xml:space="preserve"> </w:t>
      </w:r>
      <w:r w:rsidRPr="00166F92">
        <w:t>Subcontractors</w:t>
      </w:r>
    </w:p>
    <w:p w14:paraId="7D4F04EE" w14:textId="77777777" w:rsidR="005B4A5F" w:rsidRPr="00166F92" w:rsidRDefault="005B4A5F" w:rsidP="001D5093">
      <w:r w:rsidRPr="00166F92">
        <w:t>Appendix</w:t>
      </w:r>
      <w:r w:rsidR="007E703B" w:rsidRPr="00166F92">
        <w:t xml:space="preserve"> </w:t>
      </w:r>
      <w:r w:rsidRPr="00166F92">
        <w:t>6</w:t>
      </w:r>
      <w:r w:rsidRPr="00166F92">
        <w:tab/>
        <w:t>Scope</w:t>
      </w:r>
      <w:r w:rsidR="007E703B" w:rsidRPr="00166F92">
        <w:t xml:space="preserve"> </w:t>
      </w:r>
      <w:r w:rsidRPr="00166F92">
        <w:t>of</w:t>
      </w:r>
      <w:r w:rsidR="007E703B" w:rsidRPr="00166F92">
        <w:t xml:space="preserve"> </w:t>
      </w:r>
      <w:r w:rsidRPr="00166F92">
        <w:t>Works</w:t>
      </w:r>
      <w:r w:rsidR="007E703B" w:rsidRPr="00166F92">
        <w:t xml:space="preserve"> </w:t>
      </w:r>
      <w:r w:rsidRPr="00166F92">
        <w:t>and</w:t>
      </w:r>
      <w:r w:rsidR="007E703B" w:rsidRPr="00166F92">
        <w:t xml:space="preserve"> </w:t>
      </w:r>
      <w:r w:rsidRPr="00166F92">
        <w:t>Supply</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p>
    <w:p w14:paraId="5B7D22EF" w14:textId="77777777" w:rsidR="005B4A5F" w:rsidRPr="00166F92" w:rsidRDefault="005B4A5F" w:rsidP="001D5093">
      <w:r w:rsidRPr="00166F92">
        <w:t>Appendix</w:t>
      </w:r>
      <w:r w:rsidR="007E703B" w:rsidRPr="00166F92">
        <w:t xml:space="preserve"> </w:t>
      </w:r>
      <w:r w:rsidRPr="00166F92">
        <w:t>7</w:t>
      </w:r>
      <w:r w:rsidRPr="00166F92">
        <w:tab/>
        <w:t>List</w:t>
      </w:r>
      <w:r w:rsidR="007E703B" w:rsidRPr="00166F92">
        <w:t xml:space="preserve"> </w:t>
      </w:r>
      <w:r w:rsidRPr="00166F92">
        <w:t>of</w:t>
      </w:r>
      <w:r w:rsidR="007E703B" w:rsidRPr="00166F92">
        <w:t xml:space="preserve"> </w:t>
      </w:r>
      <w:r w:rsidRPr="00166F92">
        <w:t>Documents</w:t>
      </w:r>
      <w:r w:rsidR="007E703B" w:rsidRPr="00166F92">
        <w:t xml:space="preserve"> </w:t>
      </w:r>
      <w:r w:rsidRPr="00166F92">
        <w:t>for</w:t>
      </w:r>
      <w:r w:rsidR="007E703B" w:rsidRPr="00166F92">
        <w:t xml:space="preserve"> </w:t>
      </w:r>
      <w:r w:rsidRPr="00166F92">
        <w:t>Approval</w:t>
      </w:r>
      <w:r w:rsidR="007E703B" w:rsidRPr="00166F92">
        <w:t xml:space="preserve"> </w:t>
      </w:r>
      <w:r w:rsidRPr="00166F92">
        <w:t>or</w:t>
      </w:r>
      <w:r w:rsidR="007E703B" w:rsidRPr="00166F92">
        <w:t xml:space="preserve"> </w:t>
      </w:r>
      <w:r w:rsidRPr="00166F92">
        <w:t>Review</w:t>
      </w:r>
    </w:p>
    <w:p w14:paraId="6AB20A0E" w14:textId="77777777" w:rsidR="005B4A5F" w:rsidRDefault="005B4A5F" w:rsidP="001D5093">
      <w:r w:rsidRPr="00166F92">
        <w:t>Appendix</w:t>
      </w:r>
      <w:r w:rsidR="007E703B" w:rsidRPr="00166F92">
        <w:t xml:space="preserve"> </w:t>
      </w:r>
      <w:r w:rsidRPr="00166F92">
        <w:t>8</w:t>
      </w:r>
      <w:r w:rsidRPr="00166F92">
        <w:tab/>
        <w:t>Functional</w:t>
      </w:r>
      <w:r w:rsidR="007E703B" w:rsidRPr="00166F92">
        <w:t xml:space="preserve"> </w:t>
      </w:r>
      <w:r w:rsidRPr="00166F92">
        <w:t>Guarantees</w:t>
      </w:r>
    </w:p>
    <w:p w14:paraId="4B38B61E" w14:textId="77777777" w:rsidR="001D4080" w:rsidRPr="00166F92" w:rsidRDefault="001D4080" w:rsidP="001D5093"/>
    <w:p w14:paraId="59AF807A" w14:textId="77777777" w:rsidR="005B4A5F" w:rsidRPr="00166F92" w:rsidRDefault="005B4A5F" w:rsidP="001D5093"/>
    <w:p w14:paraId="3CE0B185" w14:textId="77777777" w:rsidR="005B4A5F" w:rsidRPr="00166F92" w:rsidRDefault="005B4A5F" w:rsidP="001D5093">
      <w:pPr>
        <w:pStyle w:val="S9-appx"/>
      </w:pPr>
      <w:r w:rsidRPr="00166F92">
        <w:br w:type="page"/>
      </w:r>
      <w:bookmarkStart w:id="1255" w:name="_Toc437692909"/>
      <w:bookmarkStart w:id="1256" w:name="_Toc125952757"/>
      <w:bookmarkStart w:id="1257" w:name="_Toc135041991"/>
      <w:r w:rsidRPr="00166F92">
        <w:lastRenderedPageBreak/>
        <w:t>Appendix</w:t>
      </w:r>
      <w:r w:rsidR="007E703B" w:rsidRPr="00166F92">
        <w:t xml:space="preserve"> </w:t>
      </w:r>
      <w:r w:rsidRPr="00166F92">
        <w:t>1.</w:t>
      </w:r>
      <w:r w:rsidR="007E703B" w:rsidRPr="00166F92">
        <w:t xml:space="preserve">  </w:t>
      </w:r>
      <w:r w:rsidRPr="00166F92">
        <w:t>Terms</w:t>
      </w:r>
      <w:r w:rsidR="007E703B" w:rsidRPr="00166F92">
        <w:t xml:space="preserve"> </w:t>
      </w:r>
      <w:r w:rsidRPr="00166F92">
        <w:t>and</w:t>
      </w:r>
      <w:r w:rsidR="007E703B" w:rsidRPr="00166F92">
        <w:t xml:space="preserve"> </w:t>
      </w:r>
      <w:r w:rsidRPr="00166F92">
        <w:t>Procedures</w:t>
      </w:r>
      <w:r w:rsidR="007E703B" w:rsidRPr="00166F92">
        <w:t xml:space="preserve"> </w:t>
      </w:r>
      <w:r w:rsidRPr="00166F92">
        <w:t>of</w:t>
      </w:r>
      <w:r w:rsidR="007E703B" w:rsidRPr="00166F92">
        <w:t xml:space="preserve"> </w:t>
      </w:r>
      <w:r w:rsidRPr="00166F92">
        <w:t>Payment</w:t>
      </w:r>
      <w:bookmarkEnd w:id="1255"/>
      <w:bookmarkEnd w:id="1256"/>
      <w:bookmarkEnd w:id="1257"/>
    </w:p>
    <w:p w14:paraId="1307160F" w14:textId="77777777" w:rsidR="005B4A5F" w:rsidRPr="00166F92" w:rsidRDefault="005B4A5F" w:rsidP="001D5093">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provisions</w:t>
      </w:r>
      <w:r w:rsidR="007E703B" w:rsidRPr="00166F92">
        <w:t xml:space="preserve"> </w:t>
      </w:r>
      <w:r w:rsidRPr="00166F92">
        <w:t>of</w:t>
      </w:r>
      <w:r w:rsidR="007E703B" w:rsidRPr="00166F92">
        <w:t xml:space="preserve"> </w:t>
      </w:r>
      <w:r w:rsidRPr="00166F92">
        <w:t>GCC</w:t>
      </w:r>
      <w:r w:rsidR="007E703B" w:rsidRPr="00166F92">
        <w:t xml:space="preserve"> </w:t>
      </w:r>
      <w:r w:rsidRPr="00166F92">
        <w:t>Clause</w:t>
      </w:r>
      <w:r w:rsidR="007E703B" w:rsidRPr="00166F92">
        <w:t xml:space="preserve"> </w:t>
      </w:r>
      <w:r w:rsidRPr="00166F92">
        <w:t>12</w:t>
      </w:r>
      <w:r w:rsidR="007E703B" w:rsidRPr="00166F92">
        <w:t xml:space="preserve"> </w:t>
      </w:r>
      <w:r w:rsidRPr="00166F92">
        <w:t>(Terms</w:t>
      </w:r>
      <w:r w:rsidR="007E703B" w:rsidRPr="00166F92">
        <w:t xml:space="preserve"> </w:t>
      </w:r>
      <w:r w:rsidRPr="00166F92">
        <w:t>of</w:t>
      </w:r>
      <w:r w:rsidR="007E703B" w:rsidRPr="00166F92">
        <w:t xml:space="preserve"> </w:t>
      </w:r>
      <w:r w:rsidRPr="00166F92">
        <w:t>Payment),</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pay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in</w:t>
      </w:r>
      <w:r w:rsidR="007E703B" w:rsidRPr="00166F92">
        <w:t xml:space="preserve"> </w:t>
      </w:r>
      <w:r w:rsidRPr="00166F92">
        <w:t>the</w:t>
      </w:r>
      <w:r w:rsidR="007E703B" w:rsidRPr="00166F92">
        <w:t xml:space="preserve"> </w:t>
      </w:r>
      <w:r w:rsidRPr="00166F92">
        <w:t>following</w:t>
      </w:r>
      <w:r w:rsidR="007E703B" w:rsidRPr="00166F92">
        <w:t xml:space="preserve"> </w:t>
      </w:r>
      <w:r w:rsidRPr="00166F92">
        <w:t>manner</w:t>
      </w:r>
      <w:r w:rsidR="007E703B" w:rsidRPr="00166F92">
        <w:t xml:space="preserve"> </w:t>
      </w:r>
      <w:r w:rsidRPr="00166F92">
        <w:t>and</w:t>
      </w:r>
      <w:r w:rsidR="007E703B" w:rsidRPr="00166F92">
        <w:t xml:space="preserve"> </w:t>
      </w:r>
      <w:r w:rsidRPr="00166F92">
        <w:t>at</w:t>
      </w:r>
      <w:r w:rsidR="007E703B" w:rsidRPr="00166F92">
        <w:t xml:space="preserve"> </w:t>
      </w:r>
      <w:r w:rsidRPr="00166F92">
        <w:t>the</w:t>
      </w:r>
      <w:r w:rsidR="007E703B" w:rsidRPr="00166F92">
        <w:t xml:space="preserve"> </w:t>
      </w:r>
      <w:r w:rsidRPr="00166F92">
        <w:t>following</w:t>
      </w:r>
      <w:r w:rsidR="007E703B" w:rsidRPr="00166F92">
        <w:t xml:space="preserve"> </w:t>
      </w:r>
      <w:r w:rsidRPr="00166F92">
        <w:t>times,</w:t>
      </w:r>
      <w:r w:rsidR="007E703B" w:rsidRPr="00166F92">
        <w:t xml:space="preserve"> </w:t>
      </w:r>
      <w:r w:rsidRPr="00166F92">
        <w:t>on</w:t>
      </w:r>
      <w:r w:rsidR="007E703B" w:rsidRPr="00166F92">
        <w:t xml:space="preserve"> </w:t>
      </w:r>
      <w:r w:rsidRPr="00166F92">
        <w:t>the</w:t>
      </w:r>
      <w:r w:rsidR="007E703B" w:rsidRPr="00166F92">
        <w:t xml:space="preserve"> </w:t>
      </w:r>
      <w:r w:rsidRPr="00166F92">
        <w:t>basis</w:t>
      </w:r>
      <w:r w:rsidR="007E703B" w:rsidRPr="00166F92">
        <w:t xml:space="preserve"> </w:t>
      </w:r>
      <w:r w:rsidRPr="00166F92">
        <w:t>of</w:t>
      </w:r>
      <w:r w:rsidR="007E703B" w:rsidRPr="00166F92">
        <w:t xml:space="preserve"> </w:t>
      </w:r>
      <w:r w:rsidRPr="00166F92">
        <w:t>the</w:t>
      </w:r>
      <w:r w:rsidR="007E703B" w:rsidRPr="00166F92">
        <w:t xml:space="preserve"> </w:t>
      </w:r>
      <w:r w:rsidRPr="00166F92">
        <w:t>Price</w:t>
      </w:r>
      <w:r w:rsidR="007E703B" w:rsidRPr="00166F92">
        <w:t xml:space="preserve"> </w:t>
      </w:r>
      <w:r w:rsidRPr="00166F92">
        <w:t>Breakdown</w:t>
      </w:r>
      <w:r w:rsidR="007E703B" w:rsidRPr="00166F92">
        <w:t xml:space="preserve"> </w:t>
      </w:r>
      <w:r w:rsidRPr="00166F92">
        <w:t>given</w:t>
      </w:r>
      <w:r w:rsidR="007E703B" w:rsidRPr="00166F92">
        <w:t xml:space="preserve"> </w:t>
      </w:r>
      <w:r w:rsidRPr="00166F92">
        <w:t>in</w:t>
      </w:r>
      <w:r w:rsidR="007E703B" w:rsidRPr="00166F92">
        <w:t xml:space="preserve"> </w:t>
      </w:r>
      <w:r w:rsidRPr="00166F92">
        <w:t>the</w:t>
      </w:r>
      <w:r w:rsidR="007E703B" w:rsidRPr="00166F92">
        <w:t xml:space="preserve"> </w:t>
      </w:r>
      <w:r w:rsidRPr="00166F92">
        <w:t>section</w:t>
      </w:r>
      <w:r w:rsidR="007E703B" w:rsidRPr="00166F92">
        <w:t xml:space="preserve"> </w:t>
      </w:r>
      <w:r w:rsidRPr="00166F92">
        <w:t>on</w:t>
      </w:r>
      <w:r w:rsidR="007E703B" w:rsidRPr="00166F92">
        <w:t xml:space="preserve"> </w:t>
      </w:r>
      <w:r w:rsidRPr="00166F92">
        <w:t>Price</w:t>
      </w:r>
      <w:r w:rsidR="007E703B" w:rsidRPr="00166F92">
        <w:t xml:space="preserve"> </w:t>
      </w:r>
      <w:r w:rsidRPr="00166F92">
        <w:t>Schedules.</w:t>
      </w:r>
      <w:r w:rsidR="007E703B" w:rsidRPr="00166F92">
        <w:t xml:space="preserve">  </w:t>
      </w:r>
      <w:r w:rsidRPr="00166F92">
        <w:t>Payments</w:t>
      </w:r>
      <w:r w:rsidR="007E703B" w:rsidRPr="00166F92">
        <w:t xml:space="preserve"> </w:t>
      </w:r>
      <w:r w:rsidRPr="00166F92">
        <w:t>will</w:t>
      </w:r>
      <w:r w:rsidR="007E703B" w:rsidRPr="00166F92">
        <w:t xml:space="preserve"> </w:t>
      </w:r>
      <w:r w:rsidRPr="00166F92">
        <w:t>be</w:t>
      </w:r>
      <w:r w:rsidR="007E703B" w:rsidRPr="00166F92">
        <w:t xml:space="preserve"> </w:t>
      </w:r>
      <w:r w:rsidRPr="00166F92">
        <w:t>made</w:t>
      </w:r>
      <w:r w:rsidR="007E703B" w:rsidRPr="00166F92">
        <w:t xml:space="preserve"> </w:t>
      </w:r>
      <w:r w:rsidRPr="00166F92">
        <w:t>in</w:t>
      </w:r>
      <w:r w:rsidR="007E703B" w:rsidRPr="00166F92">
        <w:t xml:space="preserve"> </w:t>
      </w:r>
      <w:r w:rsidRPr="00166F92">
        <w:t>the</w:t>
      </w:r>
      <w:r w:rsidR="007E703B" w:rsidRPr="00166F92">
        <w:t xml:space="preserve"> </w:t>
      </w:r>
      <w:r w:rsidRPr="00166F92">
        <w:t>currencies</w:t>
      </w:r>
      <w:r w:rsidR="007E703B" w:rsidRPr="00166F92">
        <w:t xml:space="preserve"> </w:t>
      </w:r>
      <w:r w:rsidRPr="00166F92">
        <w:t>quoted</w:t>
      </w:r>
      <w:r w:rsidR="007E703B" w:rsidRPr="00166F92">
        <w:t xml:space="preserve"> </w:t>
      </w:r>
      <w:r w:rsidRPr="00166F92">
        <w:t>by</w:t>
      </w:r>
      <w:r w:rsidR="007E703B" w:rsidRPr="00166F92">
        <w:t xml:space="preserve"> </w:t>
      </w:r>
      <w:r w:rsidRPr="00166F92">
        <w:t>the</w:t>
      </w:r>
      <w:r w:rsidR="007E703B" w:rsidRPr="00166F92">
        <w:t xml:space="preserve"> </w:t>
      </w:r>
      <w:r w:rsidRPr="00166F92">
        <w:t>Bidder</w:t>
      </w:r>
      <w:r w:rsidR="000148FF" w:rsidRPr="00166F92">
        <w:t xml:space="preserve"> </w:t>
      </w:r>
      <w:r w:rsidRPr="00166F92">
        <w:t>unless</w:t>
      </w:r>
      <w:r w:rsidR="007E703B" w:rsidRPr="00166F92">
        <w:t xml:space="preserve"> </w:t>
      </w:r>
      <w:r w:rsidRPr="00166F92">
        <w:t>otherwise</w:t>
      </w:r>
      <w:r w:rsidR="007E703B" w:rsidRPr="00166F92">
        <w:t xml:space="preserve"> </w:t>
      </w:r>
      <w:r w:rsidRPr="00166F92">
        <w:t>agreed</w:t>
      </w:r>
      <w:r w:rsidR="007E703B" w:rsidRPr="00166F92">
        <w:t xml:space="preserve"> </w:t>
      </w:r>
      <w:r w:rsidRPr="00166F92">
        <w:t>between</w:t>
      </w:r>
      <w:r w:rsidR="007E703B" w:rsidRPr="00166F92">
        <w:t xml:space="preserve"> </w:t>
      </w:r>
      <w:r w:rsidRPr="00166F92">
        <w:t>the</w:t>
      </w:r>
      <w:r w:rsidR="007E703B" w:rsidRPr="00166F92">
        <w:t xml:space="preserve"> </w:t>
      </w:r>
      <w:r w:rsidRPr="00166F92">
        <w:t>Parties.</w:t>
      </w:r>
      <w:r w:rsidR="007E703B" w:rsidRPr="00166F92">
        <w:t xml:space="preserve">  </w:t>
      </w:r>
      <w:r w:rsidRPr="00166F92">
        <w:t>Applications</w:t>
      </w:r>
      <w:r w:rsidR="007E703B" w:rsidRPr="00166F92">
        <w:t xml:space="preserve"> </w:t>
      </w:r>
      <w:r w:rsidRPr="00166F92">
        <w:t>for</w:t>
      </w:r>
      <w:r w:rsidR="007E703B" w:rsidRPr="00166F92">
        <w:t xml:space="preserve"> </w:t>
      </w:r>
      <w:r w:rsidRPr="00166F92">
        <w:t>payment</w:t>
      </w:r>
      <w:r w:rsidR="007E703B" w:rsidRPr="00166F92">
        <w:t xml:space="preserve"> </w:t>
      </w: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part</w:t>
      </w:r>
      <w:r w:rsidR="007E703B" w:rsidRPr="00166F92">
        <w:t xml:space="preserve"> </w:t>
      </w:r>
      <w:r w:rsidRPr="00166F92">
        <w:t>deliveries</w:t>
      </w:r>
      <w:r w:rsidR="007E703B" w:rsidRPr="00166F92">
        <w:t xml:space="preserve"> </w:t>
      </w:r>
      <w:r w:rsidRPr="00166F92">
        <w:t>may</w:t>
      </w:r>
      <w:r w:rsidR="007E703B" w:rsidRPr="00166F92">
        <w:t xml:space="preserve"> </w:t>
      </w:r>
      <w:r w:rsidRPr="00166F92">
        <w:t>be</w:t>
      </w:r>
      <w:r w:rsidR="007E703B" w:rsidRPr="00166F92">
        <w:t xml:space="preserve"> </w:t>
      </w:r>
      <w:r w:rsidRPr="00166F92">
        <w:t>made</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as</w:t>
      </w:r>
      <w:r w:rsidR="007E703B" w:rsidRPr="00166F92">
        <w:t xml:space="preserve"> </w:t>
      </w:r>
      <w:r w:rsidRPr="00166F92">
        <w:t>work</w:t>
      </w:r>
      <w:r w:rsidR="007E703B" w:rsidRPr="00166F92">
        <w:t xml:space="preserve"> </w:t>
      </w:r>
      <w:r w:rsidRPr="00166F92">
        <w:t>proceeds.</w:t>
      </w:r>
    </w:p>
    <w:p w14:paraId="11E5EFA8" w14:textId="77777777" w:rsidR="005B4A5F" w:rsidRPr="00166F92" w:rsidRDefault="005B4A5F" w:rsidP="001D5093"/>
    <w:p w14:paraId="3D27A7F8" w14:textId="77777777" w:rsidR="005B4A5F" w:rsidRPr="00166F92" w:rsidRDefault="005B4A5F" w:rsidP="001D5093">
      <w:pPr>
        <w:rPr>
          <w:b/>
        </w:rPr>
      </w:pPr>
      <w:r w:rsidRPr="00166F92">
        <w:t>TERMS</w:t>
      </w:r>
      <w:r w:rsidR="007E703B" w:rsidRPr="00166F92">
        <w:t xml:space="preserve"> </w:t>
      </w:r>
      <w:r w:rsidRPr="00166F92">
        <w:t>OF</w:t>
      </w:r>
      <w:r w:rsidR="007E703B" w:rsidRPr="00166F92">
        <w:t xml:space="preserve"> </w:t>
      </w:r>
      <w:r w:rsidRPr="00166F92">
        <w:t>PAYMENT</w:t>
      </w:r>
    </w:p>
    <w:p w14:paraId="3563A7D1" w14:textId="77777777" w:rsidR="005B4A5F" w:rsidRPr="00166F92" w:rsidRDefault="005B4A5F" w:rsidP="001D5093"/>
    <w:p w14:paraId="4B29C4C8" w14:textId="77777777" w:rsidR="005B4A5F" w:rsidRPr="00166F92" w:rsidRDefault="005B4A5F" w:rsidP="0027414A">
      <w:pPr>
        <w:spacing w:after="240"/>
        <w:rPr>
          <w:u w:val="single"/>
        </w:rPr>
      </w:pPr>
      <w:r w:rsidRPr="00166F92">
        <w:rPr>
          <w:u w:val="single"/>
        </w:rPr>
        <w:t>Schedule</w:t>
      </w:r>
      <w:r w:rsidR="007E703B" w:rsidRPr="00166F92">
        <w:rPr>
          <w:u w:val="single"/>
        </w:rPr>
        <w:t xml:space="preserve"> </w:t>
      </w:r>
      <w:r w:rsidRPr="00166F92">
        <w:rPr>
          <w:u w:val="single"/>
        </w:rPr>
        <w:t>No.</w:t>
      </w:r>
      <w:r w:rsidR="007E703B" w:rsidRPr="00166F92">
        <w:rPr>
          <w:u w:val="single"/>
        </w:rPr>
        <w:t xml:space="preserve"> </w:t>
      </w:r>
      <w:r w:rsidRPr="00166F92">
        <w:rPr>
          <w:u w:val="single"/>
        </w:rPr>
        <w:t>1.</w:t>
      </w:r>
      <w:r w:rsidR="007E703B" w:rsidRPr="00166F92">
        <w:rPr>
          <w:u w:val="single"/>
        </w:rPr>
        <w:t xml:space="preserve">  </w:t>
      </w:r>
      <w:r w:rsidRPr="00166F92">
        <w:rPr>
          <w:u w:val="single"/>
        </w:rPr>
        <w:t>Plant</w:t>
      </w:r>
      <w:r w:rsidR="007E703B" w:rsidRPr="00166F92">
        <w:rPr>
          <w:u w:val="single"/>
        </w:rPr>
        <w:t xml:space="preserve"> </w:t>
      </w:r>
      <w:r w:rsidRPr="00166F92">
        <w:rPr>
          <w:u w:val="single"/>
        </w:rPr>
        <w:t>and</w:t>
      </w:r>
      <w:r w:rsidR="007E703B" w:rsidRPr="00166F92">
        <w:rPr>
          <w:u w:val="single"/>
        </w:rPr>
        <w:t xml:space="preserve"> </w:t>
      </w:r>
      <w:r w:rsidRPr="00166F92">
        <w:rPr>
          <w:u w:val="single"/>
        </w:rPr>
        <w:t>Equipment</w:t>
      </w:r>
      <w:r w:rsidR="007E703B" w:rsidRPr="00166F92">
        <w:rPr>
          <w:u w:val="single"/>
        </w:rPr>
        <w:t xml:space="preserve"> </w:t>
      </w:r>
      <w:r w:rsidRPr="00166F92">
        <w:rPr>
          <w:u w:val="single"/>
        </w:rPr>
        <w:t>Supplied</w:t>
      </w:r>
      <w:r w:rsidR="007E703B" w:rsidRPr="00166F92">
        <w:rPr>
          <w:u w:val="single"/>
        </w:rPr>
        <w:t xml:space="preserve"> </w:t>
      </w:r>
      <w:r w:rsidRPr="00166F92">
        <w:rPr>
          <w:u w:val="single"/>
        </w:rPr>
        <w:t>from</w:t>
      </w:r>
      <w:r w:rsidR="007E703B" w:rsidRPr="00166F92">
        <w:rPr>
          <w:u w:val="single"/>
        </w:rPr>
        <w:t xml:space="preserve"> </w:t>
      </w:r>
      <w:r w:rsidRPr="00166F92">
        <w:rPr>
          <w:u w:val="single"/>
        </w:rPr>
        <w:t>Abroad</w:t>
      </w:r>
    </w:p>
    <w:p w14:paraId="6B759B01" w14:textId="77777777" w:rsidR="005B4A5F" w:rsidRPr="00166F92" w:rsidRDefault="005B4A5F" w:rsidP="0027414A">
      <w:pPr>
        <w:spacing w:after="240"/>
        <w:ind w:left="540"/>
      </w:pP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plant</w:t>
      </w:r>
      <w:r w:rsidR="007E703B" w:rsidRPr="00166F92">
        <w:t xml:space="preserve"> </w:t>
      </w:r>
      <w:r w:rsidRPr="00166F92">
        <w:t>and</w:t>
      </w:r>
      <w:r w:rsidR="007E703B" w:rsidRPr="00166F92">
        <w:t xml:space="preserve"> </w:t>
      </w:r>
      <w:r w:rsidRPr="00166F92">
        <w:t>equipment</w:t>
      </w:r>
      <w:r w:rsidR="007E703B" w:rsidRPr="00166F92">
        <w:t xml:space="preserve"> </w:t>
      </w:r>
      <w:r w:rsidRPr="00166F92">
        <w:t>supplied</w:t>
      </w:r>
      <w:r w:rsidR="007E703B" w:rsidRPr="00166F92">
        <w:t xml:space="preserve"> </w:t>
      </w:r>
      <w:r w:rsidRPr="00166F92">
        <w:t>from</w:t>
      </w:r>
      <w:r w:rsidR="007E703B" w:rsidRPr="00166F92">
        <w:t xml:space="preserve"> </w:t>
      </w:r>
      <w:r w:rsidRPr="00166F92">
        <w:t>abroad,</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payments</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p>
    <w:p w14:paraId="369B9828" w14:textId="77777777" w:rsidR="005B4A5F" w:rsidRPr="00166F92" w:rsidRDefault="005B4A5F" w:rsidP="0027414A">
      <w:pPr>
        <w:spacing w:after="240"/>
        <w:ind w:left="540"/>
      </w:pPr>
      <w:r w:rsidRPr="00166F92">
        <w:t>Ten</w:t>
      </w:r>
      <w:r w:rsidR="007E703B" w:rsidRPr="00166F92">
        <w:t xml:space="preserve"> </w:t>
      </w:r>
      <w:r w:rsidRPr="00166F92">
        <w:t>percent</w:t>
      </w:r>
      <w:r w:rsidR="007E703B" w:rsidRPr="00166F92">
        <w:t xml:space="preserve"> </w:t>
      </w:r>
      <w:r w:rsidRPr="00166F92">
        <w:t>(10%)</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CIP</w:t>
      </w:r>
      <w:r w:rsidR="000148FF" w:rsidRPr="00166F92">
        <w:t xml:space="preserve"> </w:t>
      </w:r>
      <w:r w:rsidRPr="00166F92">
        <w:t>amount</w:t>
      </w:r>
      <w:r w:rsidR="007E703B" w:rsidRPr="00166F92">
        <w:t xml:space="preserve"> </w:t>
      </w:r>
      <w:r w:rsidRPr="00166F92">
        <w:t>as</w:t>
      </w:r>
      <w:r w:rsidR="007E703B" w:rsidRPr="00166F92">
        <w:t xml:space="preserve"> </w:t>
      </w:r>
      <w:r w:rsidRPr="00166F92">
        <w:t>an</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against</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r w:rsidR="007E703B" w:rsidRPr="00166F92">
        <w:t xml:space="preserve"> </w:t>
      </w:r>
      <w:r w:rsidRPr="00166F92">
        <w:t>and</w:t>
      </w:r>
      <w:r w:rsidR="007E703B" w:rsidRPr="00166F92">
        <w:t xml:space="preserve"> </w:t>
      </w:r>
      <w:r w:rsidRPr="00166F92">
        <w:t>an</w:t>
      </w:r>
      <w:r w:rsidR="007E703B" w:rsidRPr="00166F92">
        <w:t xml:space="preserve"> </w:t>
      </w:r>
      <w:r w:rsidRPr="00166F92">
        <w:t>irrevocable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for</w:t>
      </w:r>
      <w:r w:rsidR="007E703B" w:rsidRPr="00166F92">
        <w:t xml:space="preserve"> </w:t>
      </w:r>
      <w:r w:rsidRPr="00166F92">
        <w:t>the</w:t>
      </w:r>
      <w:r w:rsidR="007E703B" w:rsidRPr="00166F92">
        <w:t xml:space="preserve"> </w:t>
      </w:r>
      <w:r w:rsidRPr="00166F92">
        <w:t>equivalent</w:t>
      </w:r>
      <w:r w:rsidR="007E703B" w:rsidRPr="00166F92">
        <w:t xml:space="preserve"> </w:t>
      </w:r>
      <w:r w:rsidRPr="00166F92">
        <w:t>amount</w:t>
      </w:r>
      <w:r w:rsidR="007E703B" w:rsidRPr="00166F92">
        <w:t xml:space="preserve"> </w:t>
      </w:r>
      <w:r w:rsidRPr="00166F92">
        <w:t>made</w:t>
      </w:r>
      <w:r w:rsidR="007E703B" w:rsidRPr="00166F92">
        <w:t xml:space="preserve"> </w:t>
      </w:r>
      <w:r w:rsidRPr="00166F92">
        <w:t>out</w:t>
      </w:r>
      <w:r w:rsidR="007E703B" w:rsidRPr="00166F92">
        <w:t xml:space="preserve"> </w:t>
      </w:r>
      <w:r w:rsidRPr="00166F92">
        <w:t>in</w:t>
      </w:r>
      <w:r w:rsidR="007E703B" w:rsidRPr="00166F92">
        <w:t xml:space="preserve"> </w:t>
      </w:r>
      <w:r w:rsidRPr="00166F92">
        <w:t>favor</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may</w:t>
      </w:r>
      <w:r w:rsidR="007E703B" w:rsidRPr="00166F92">
        <w:t xml:space="preserve"> </w:t>
      </w:r>
      <w:r w:rsidRPr="00166F92">
        <w:t>be</w:t>
      </w:r>
      <w:r w:rsidR="007E703B" w:rsidRPr="00166F92">
        <w:t xml:space="preserve"> </w:t>
      </w:r>
      <w:r w:rsidRPr="00166F92">
        <w:t>reduced</w:t>
      </w:r>
      <w:r w:rsidR="007E703B" w:rsidRPr="00166F92">
        <w:t xml:space="preserve"> </w:t>
      </w:r>
      <w:r w:rsidRPr="00166F92">
        <w:t>in</w:t>
      </w:r>
      <w:r w:rsidR="007E703B" w:rsidRPr="00166F92">
        <w:t xml:space="preserve"> </w:t>
      </w:r>
      <w:r w:rsidRPr="00166F92">
        <w:t>proportion</w:t>
      </w:r>
      <w:r w:rsidR="007E703B" w:rsidRPr="00166F92">
        <w:t xml:space="preserve"> </w:t>
      </w:r>
      <w:r w:rsidRPr="00166F92">
        <w:t>to</w:t>
      </w:r>
      <w:r w:rsidR="007E703B" w:rsidRPr="00166F92">
        <w:t xml:space="preserve"> </w:t>
      </w:r>
      <w:r w:rsidRPr="00166F92">
        <w:t>the</w:t>
      </w:r>
      <w:r w:rsidR="007E703B" w:rsidRPr="00166F92">
        <w:t xml:space="preserve"> </w:t>
      </w:r>
      <w:r w:rsidRPr="00166F92">
        <w:t>value</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equipment</w:t>
      </w:r>
      <w:r w:rsidR="007E703B" w:rsidRPr="00166F92">
        <w:t xml:space="preserve"> </w:t>
      </w:r>
      <w:r w:rsidRPr="00166F92">
        <w:t>delivered</w:t>
      </w:r>
      <w:r w:rsidR="007E703B" w:rsidRPr="00166F92">
        <w:t xml:space="preserve"> </w:t>
      </w:r>
      <w:r w:rsidRPr="00166F92">
        <w:t>to</w:t>
      </w:r>
      <w:r w:rsidR="007E703B" w:rsidRPr="00166F92">
        <w:t xml:space="preserve"> </w:t>
      </w:r>
      <w:r w:rsidRPr="00166F92">
        <w:t>the</w:t>
      </w:r>
      <w:r w:rsidR="007E703B" w:rsidRPr="00166F92">
        <w:t xml:space="preserve"> </w:t>
      </w:r>
      <w:r w:rsidRPr="00166F92">
        <w:t>site,</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shipping</w:t>
      </w:r>
      <w:r w:rsidR="007E703B" w:rsidRPr="00166F92">
        <w:t xml:space="preserve"> </w:t>
      </w:r>
      <w:r w:rsidRPr="00166F92">
        <w:t>and</w:t>
      </w:r>
      <w:r w:rsidR="007E703B" w:rsidRPr="00166F92">
        <w:t xml:space="preserve"> </w:t>
      </w:r>
      <w:r w:rsidRPr="00166F92">
        <w:t>delivery</w:t>
      </w:r>
      <w:r w:rsidR="007E703B" w:rsidRPr="00166F92">
        <w:t xml:space="preserve"> </w:t>
      </w:r>
      <w:r w:rsidRPr="00166F92">
        <w:t>documents.</w:t>
      </w:r>
    </w:p>
    <w:p w14:paraId="2569C920" w14:textId="77777777" w:rsidR="00A7707D" w:rsidRPr="00A7707D" w:rsidRDefault="00A7707D" w:rsidP="00A7707D">
      <w:pPr>
        <w:spacing w:after="240" w:line="240" w:lineRule="auto"/>
        <w:jc w:val="both"/>
        <w:rPr>
          <w:kern w:val="0"/>
          <w:sz w:val="22"/>
          <w:szCs w:val="22"/>
          <w:lang w:val="en-GB"/>
          <w14:ligatures w14:val="none"/>
        </w:rPr>
      </w:pPr>
      <w:r w:rsidRPr="00A7707D">
        <w:rPr>
          <w:kern w:val="0"/>
          <w:sz w:val="22"/>
          <w:szCs w:val="22"/>
          <w:lang w:val="en-GB"/>
          <w14:ligatures w14:val="none"/>
        </w:rPr>
        <w:t>Eighty percent (20%) of the total or pro rata CIP amount upon Incoterm “CIP”, upon delivery to the carrier within forty-five (45) days after receipt of documents.</w:t>
      </w:r>
    </w:p>
    <w:p w14:paraId="0C4A26F2" w14:textId="77777777" w:rsidR="00A7707D" w:rsidRPr="00A7707D" w:rsidRDefault="00A7707D" w:rsidP="00A7707D">
      <w:pPr>
        <w:spacing w:after="240" w:line="240" w:lineRule="auto"/>
        <w:rPr>
          <w:kern w:val="0"/>
          <w:sz w:val="22"/>
          <w:szCs w:val="22"/>
          <w:lang w:val="en-GB"/>
          <w14:ligatures w14:val="none"/>
        </w:rPr>
      </w:pPr>
      <w:r w:rsidRPr="00A7707D">
        <w:rPr>
          <w:kern w:val="0"/>
          <w:sz w:val="22"/>
          <w:szCs w:val="22"/>
          <w:lang w:val="en-GB"/>
          <w14:ligatures w14:val="none"/>
        </w:rPr>
        <w:t>Sixty percent (60%) of the total upon delivery to the site and being certified and approved by the Employer within forty-five (45) days after receipt of documents.</w:t>
      </w:r>
    </w:p>
    <w:p w14:paraId="0F9CC637" w14:textId="6365AD20" w:rsidR="005B4A5F" w:rsidRPr="00166F92" w:rsidRDefault="005B4A5F" w:rsidP="00A7707D">
      <w:pPr>
        <w:spacing w:after="240"/>
      </w:pPr>
      <w:r w:rsidRPr="00166F92">
        <w:t>Five</w:t>
      </w:r>
      <w:r w:rsidR="007E703B" w:rsidRPr="00166F92">
        <w:t xml:space="preserve"> </w:t>
      </w:r>
      <w:r w:rsidRPr="00166F92">
        <w:t>percent</w:t>
      </w:r>
      <w:r w:rsidR="007E703B" w:rsidRPr="00166F92">
        <w:t xml:space="preserve"> </w:t>
      </w:r>
      <w:r w:rsidRPr="00166F92">
        <w:t>(5%)</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CIP</w:t>
      </w:r>
      <w:r w:rsidR="000148FF" w:rsidRPr="00166F92">
        <w:t xml:space="preserve"> </w:t>
      </w:r>
      <w:r w:rsidRPr="00166F92">
        <w:t>amount</w:t>
      </w:r>
      <w:r w:rsidR="007E703B" w:rsidRPr="00166F92">
        <w:t xml:space="preserve"> </w:t>
      </w:r>
      <w:r w:rsidRPr="00166F92">
        <w:t>upon</w:t>
      </w:r>
      <w:r w:rsidR="007E703B" w:rsidRPr="00166F92">
        <w:t xml:space="preserve"> </w:t>
      </w:r>
      <w:r w:rsidRPr="00166F92">
        <w:t>issue</w:t>
      </w:r>
      <w:r w:rsidR="007E703B" w:rsidRPr="00166F92">
        <w:t xml:space="preserve"> </w:t>
      </w:r>
      <w:r w:rsidRPr="00166F92">
        <w:t>of</w:t>
      </w:r>
      <w:r w:rsidR="007E703B" w:rsidRPr="00166F92">
        <w:t xml:space="preserve"> </w:t>
      </w:r>
      <w:r w:rsidRPr="00166F92">
        <w:t>the</w:t>
      </w:r>
      <w:r w:rsidR="007E703B" w:rsidRPr="00166F92">
        <w:t xml:space="preserve"> </w:t>
      </w:r>
      <w:r w:rsidRPr="00166F92">
        <w:t>Completion</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47E4FBC1" w14:textId="77777777" w:rsidR="005B4A5F" w:rsidRPr="00166F92" w:rsidRDefault="005B4A5F" w:rsidP="00A7707D">
      <w:pPr>
        <w:spacing w:after="240"/>
      </w:pPr>
      <w:r w:rsidRPr="00166F92">
        <w:t>Five</w:t>
      </w:r>
      <w:r w:rsidR="007E703B" w:rsidRPr="00166F92">
        <w:t xml:space="preserve"> </w:t>
      </w:r>
      <w:r w:rsidRPr="00166F92">
        <w:t>percent</w:t>
      </w:r>
      <w:r w:rsidR="007E703B" w:rsidRPr="00166F92">
        <w:t xml:space="preserve"> </w:t>
      </w:r>
      <w:r w:rsidRPr="00166F92">
        <w:t>(5%)</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CIP</w:t>
      </w:r>
      <w:r w:rsidR="007E703B" w:rsidRPr="00166F92">
        <w:t xml:space="preserve"> </w:t>
      </w:r>
      <w:r w:rsidRPr="00166F92">
        <w:t>amount</w:t>
      </w:r>
      <w:r w:rsidR="007E703B" w:rsidRPr="00166F92">
        <w:t xml:space="preserve"> </w:t>
      </w:r>
      <w:r w:rsidRPr="00166F92">
        <w:t>upon</w:t>
      </w:r>
      <w:r w:rsidR="007E703B" w:rsidRPr="00166F92">
        <w:t xml:space="preserve"> </w:t>
      </w:r>
      <w:r w:rsidRPr="00166F92">
        <w:t>issue</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7097731D" w14:textId="77777777" w:rsidR="005B4A5F" w:rsidRPr="00166F92" w:rsidRDefault="005B4A5F" w:rsidP="0027414A">
      <w:pPr>
        <w:spacing w:after="240"/>
        <w:rPr>
          <w:u w:val="single"/>
        </w:rPr>
      </w:pPr>
      <w:r w:rsidRPr="00166F92">
        <w:rPr>
          <w:u w:val="single"/>
        </w:rPr>
        <w:t>Schedule</w:t>
      </w:r>
      <w:r w:rsidR="007E703B" w:rsidRPr="00166F92">
        <w:rPr>
          <w:u w:val="single"/>
        </w:rPr>
        <w:t xml:space="preserve"> </w:t>
      </w:r>
      <w:r w:rsidRPr="00166F92">
        <w:rPr>
          <w:u w:val="single"/>
        </w:rPr>
        <w:t>No.</w:t>
      </w:r>
      <w:r w:rsidR="007E703B" w:rsidRPr="00166F92">
        <w:rPr>
          <w:u w:val="single"/>
        </w:rPr>
        <w:t xml:space="preserve"> </w:t>
      </w:r>
      <w:r w:rsidRPr="00166F92">
        <w:rPr>
          <w:u w:val="single"/>
        </w:rPr>
        <w:t>2.</w:t>
      </w:r>
      <w:r w:rsidR="007E703B" w:rsidRPr="00166F92">
        <w:rPr>
          <w:u w:val="single"/>
        </w:rPr>
        <w:t xml:space="preserve">  </w:t>
      </w:r>
      <w:r w:rsidRPr="00166F92">
        <w:rPr>
          <w:u w:val="single"/>
        </w:rPr>
        <w:t>Plant</w:t>
      </w:r>
      <w:r w:rsidR="007E703B" w:rsidRPr="00166F92">
        <w:rPr>
          <w:u w:val="single"/>
        </w:rPr>
        <w:t xml:space="preserve"> </w:t>
      </w:r>
      <w:r w:rsidRPr="00166F92">
        <w:rPr>
          <w:u w:val="single"/>
        </w:rPr>
        <w:t>and</w:t>
      </w:r>
      <w:r w:rsidR="007E703B" w:rsidRPr="00166F92">
        <w:rPr>
          <w:u w:val="single"/>
        </w:rPr>
        <w:t xml:space="preserve"> </w:t>
      </w:r>
      <w:r w:rsidRPr="00166F92">
        <w:rPr>
          <w:u w:val="single"/>
        </w:rPr>
        <w:t>Equipment</w:t>
      </w:r>
      <w:r w:rsidR="007E703B" w:rsidRPr="00166F92">
        <w:rPr>
          <w:u w:val="single"/>
        </w:rPr>
        <w:t xml:space="preserve"> </w:t>
      </w:r>
      <w:r w:rsidRPr="00166F92">
        <w:rPr>
          <w:u w:val="single"/>
        </w:rPr>
        <w:t>Supplied</w:t>
      </w:r>
      <w:r w:rsidR="007E703B" w:rsidRPr="00166F92">
        <w:rPr>
          <w:u w:val="single"/>
        </w:rPr>
        <w:t xml:space="preserve"> </w:t>
      </w:r>
      <w:r w:rsidRPr="00166F92">
        <w:rPr>
          <w:u w:val="single"/>
        </w:rPr>
        <w:t>from</w:t>
      </w:r>
      <w:r w:rsidR="007E703B" w:rsidRPr="00166F92">
        <w:rPr>
          <w:u w:val="single"/>
        </w:rPr>
        <w:t xml:space="preserve"> </w:t>
      </w:r>
      <w:r w:rsidRPr="00166F92">
        <w:rPr>
          <w:u w:val="single"/>
        </w:rPr>
        <w:t>within</w:t>
      </w:r>
      <w:r w:rsidR="007E703B" w:rsidRPr="00166F92">
        <w:rPr>
          <w:u w:val="single"/>
        </w:rPr>
        <w:t xml:space="preserve"> </w:t>
      </w:r>
      <w:r w:rsidRPr="00166F92">
        <w:rPr>
          <w:u w:val="single"/>
        </w:rPr>
        <w:t>the</w:t>
      </w:r>
      <w:r w:rsidR="007E703B" w:rsidRPr="00166F92">
        <w:rPr>
          <w:u w:val="single"/>
        </w:rPr>
        <w:t xml:space="preserve"> </w:t>
      </w:r>
      <w:r w:rsidRPr="00166F92">
        <w:rPr>
          <w:u w:val="single"/>
        </w:rPr>
        <w:t>Employer’s</w:t>
      </w:r>
      <w:r w:rsidR="007E703B" w:rsidRPr="00166F92">
        <w:rPr>
          <w:u w:val="single"/>
        </w:rPr>
        <w:t xml:space="preserve"> </w:t>
      </w:r>
      <w:r w:rsidRPr="00166F92">
        <w:rPr>
          <w:u w:val="single"/>
        </w:rPr>
        <w:t>Country</w:t>
      </w:r>
    </w:p>
    <w:p w14:paraId="052BA072" w14:textId="77777777" w:rsidR="005B4A5F" w:rsidRPr="00166F92" w:rsidRDefault="005B4A5F" w:rsidP="0027414A">
      <w:pPr>
        <w:spacing w:after="240"/>
        <w:ind w:left="540"/>
      </w:pP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plant</w:t>
      </w:r>
      <w:r w:rsidR="007E703B" w:rsidRPr="00166F92">
        <w:t xml:space="preserve"> </w:t>
      </w:r>
      <w:r w:rsidRPr="00166F92">
        <w:t>and</w:t>
      </w:r>
      <w:r w:rsidR="007E703B" w:rsidRPr="00166F92">
        <w:t xml:space="preserve"> </w:t>
      </w:r>
      <w:r w:rsidRPr="00166F92">
        <w:t>equipment</w:t>
      </w:r>
      <w:r w:rsidR="007E703B" w:rsidRPr="00166F92">
        <w:t xml:space="preserve"> </w:t>
      </w:r>
      <w:r w:rsidRPr="00166F92">
        <w:t>supplied</w:t>
      </w:r>
      <w:r w:rsidR="007E703B" w:rsidRPr="00166F92">
        <w:t xml:space="preserve"> </w:t>
      </w:r>
      <w:r w:rsidRPr="00166F92">
        <w:t>from</w:t>
      </w:r>
      <w:r w:rsidR="007E703B" w:rsidRPr="00166F92">
        <w:t xml:space="preserve"> </w:t>
      </w:r>
      <w:r w:rsidRPr="00166F92">
        <w:t>within</w:t>
      </w:r>
      <w:r w:rsidR="007E703B" w:rsidRPr="00166F92">
        <w:t xml:space="preserve"> </w:t>
      </w:r>
      <w:r w:rsidRPr="00166F92">
        <w:t>the</w:t>
      </w:r>
      <w:r w:rsidR="007E703B" w:rsidRPr="00166F92">
        <w:t xml:space="preserve"> </w:t>
      </w:r>
      <w:r w:rsidR="000C2142" w:rsidRPr="00166F92">
        <w:t>Employer’s</w:t>
      </w:r>
      <w:r w:rsidR="007E703B" w:rsidRPr="00166F92">
        <w:t xml:space="preserve"> </w:t>
      </w:r>
      <w:r w:rsidR="000C2142" w:rsidRPr="00166F92">
        <w:t>Country</w:t>
      </w:r>
      <w:r w:rsidRPr="00166F92">
        <w:t>,</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payments</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p>
    <w:p w14:paraId="058FBED0" w14:textId="77777777" w:rsidR="005B4A5F" w:rsidRPr="00166F92" w:rsidRDefault="005B4A5F" w:rsidP="0027414A">
      <w:pPr>
        <w:spacing w:after="240"/>
        <w:ind w:left="540"/>
      </w:pPr>
      <w:r w:rsidRPr="00166F92">
        <w:lastRenderedPageBreak/>
        <w:t>Ten</w:t>
      </w:r>
      <w:r w:rsidR="007E703B" w:rsidRPr="00166F92">
        <w:t xml:space="preserve"> </w:t>
      </w:r>
      <w:r w:rsidRPr="00166F92">
        <w:t>percent</w:t>
      </w:r>
      <w:r w:rsidR="007E703B" w:rsidRPr="00166F92">
        <w:t xml:space="preserve"> </w:t>
      </w:r>
      <w:r w:rsidRPr="00166F92">
        <w:t>(10%)</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EXW</w:t>
      </w:r>
      <w:r w:rsidR="007E703B" w:rsidRPr="00166F92">
        <w:t xml:space="preserve"> </w:t>
      </w:r>
      <w:r w:rsidRPr="00166F92">
        <w:t>amount</w:t>
      </w:r>
      <w:r w:rsidR="007E703B" w:rsidRPr="00166F92">
        <w:t xml:space="preserve"> </w:t>
      </w:r>
      <w:r w:rsidRPr="00166F92">
        <w:t>as</w:t>
      </w:r>
      <w:r w:rsidR="007E703B" w:rsidRPr="00166F92">
        <w:t xml:space="preserve"> </w:t>
      </w:r>
      <w:r w:rsidRPr="00166F92">
        <w:t>an</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against</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r w:rsidR="007E703B" w:rsidRPr="00166F92">
        <w:t xml:space="preserve"> </w:t>
      </w:r>
      <w:r w:rsidRPr="00166F92">
        <w:t>and</w:t>
      </w:r>
      <w:r w:rsidR="007E703B" w:rsidRPr="00166F92">
        <w:t xml:space="preserve"> </w:t>
      </w:r>
      <w:r w:rsidRPr="00166F92">
        <w:t>an</w:t>
      </w:r>
      <w:r w:rsidR="007E703B" w:rsidRPr="00166F92">
        <w:t xml:space="preserve"> </w:t>
      </w:r>
      <w:r w:rsidRPr="00166F92">
        <w:t>irrevocable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for</w:t>
      </w:r>
      <w:r w:rsidR="007E703B" w:rsidRPr="00166F92">
        <w:t xml:space="preserve"> </w:t>
      </w:r>
      <w:r w:rsidRPr="00166F92">
        <w:t>the</w:t>
      </w:r>
      <w:r w:rsidR="007E703B" w:rsidRPr="00166F92">
        <w:t xml:space="preserve"> </w:t>
      </w:r>
      <w:r w:rsidRPr="00166F92">
        <w:t>equivalent</w:t>
      </w:r>
      <w:r w:rsidR="007E703B" w:rsidRPr="00166F92">
        <w:t xml:space="preserve"> </w:t>
      </w:r>
      <w:r w:rsidRPr="00166F92">
        <w:t>amount</w:t>
      </w:r>
      <w:r w:rsidR="007E703B" w:rsidRPr="00166F92">
        <w:t xml:space="preserve"> </w:t>
      </w:r>
      <w:r w:rsidRPr="00166F92">
        <w:t>made</w:t>
      </w:r>
      <w:r w:rsidR="007E703B" w:rsidRPr="00166F92">
        <w:t xml:space="preserve"> </w:t>
      </w:r>
      <w:r w:rsidRPr="00166F92">
        <w:t>out</w:t>
      </w:r>
      <w:r w:rsidR="007E703B" w:rsidRPr="00166F92">
        <w:t xml:space="preserve"> </w:t>
      </w:r>
      <w:r w:rsidRPr="00166F92">
        <w:t>in</w:t>
      </w:r>
      <w:r w:rsidR="007E703B" w:rsidRPr="00166F92">
        <w:t xml:space="preserve"> </w:t>
      </w:r>
      <w:r w:rsidRPr="00166F92">
        <w:t>favor</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may</w:t>
      </w:r>
      <w:r w:rsidR="007E703B" w:rsidRPr="00166F92">
        <w:t xml:space="preserve"> </w:t>
      </w:r>
      <w:r w:rsidRPr="00166F92">
        <w:t>be</w:t>
      </w:r>
      <w:r w:rsidR="007E703B" w:rsidRPr="00166F92">
        <w:t xml:space="preserve"> </w:t>
      </w:r>
      <w:r w:rsidRPr="00166F92">
        <w:t>reduced</w:t>
      </w:r>
      <w:r w:rsidR="007E703B" w:rsidRPr="00166F92">
        <w:t xml:space="preserve"> </w:t>
      </w:r>
      <w:r w:rsidRPr="00166F92">
        <w:t>in</w:t>
      </w:r>
      <w:r w:rsidR="007E703B" w:rsidRPr="00166F92">
        <w:t xml:space="preserve"> </w:t>
      </w:r>
      <w:r w:rsidRPr="00166F92">
        <w:t>proportion</w:t>
      </w:r>
      <w:r w:rsidR="007E703B" w:rsidRPr="00166F92">
        <w:t xml:space="preserve"> </w:t>
      </w:r>
      <w:r w:rsidRPr="00166F92">
        <w:t>to</w:t>
      </w:r>
      <w:r w:rsidR="007E703B" w:rsidRPr="00166F92">
        <w:t xml:space="preserve"> </w:t>
      </w:r>
      <w:r w:rsidRPr="00166F92">
        <w:t>the</w:t>
      </w:r>
      <w:r w:rsidR="007E703B" w:rsidRPr="00166F92">
        <w:t xml:space="preserve"> </w:t>
      </w:r>
      <w:r w:rsidRPr="00166F92">
        <w:t>value</w:t>
      </w:r>
      <w:r w:rsidR="007E703B" w:rsidRPr="00166F92">
        <w:t xml:space="preserve"> </w:t>
      </w:r>
      <w:r w:rsidRPr="00166F92">
        <w:t>of</w:t>
      </w:r>
      <w:r w:rsidR="007E703B" w:rsidRPr="00166F92">
        <w:t xml:space="preserve"> </w:t>
      </w:r>
      <w:r w:rsidRPr="00166F92">
        <w:t>the</w:t>
      </w:r>
      <w:r w:rsidR="007E703B" w:rsidRPr="00166F92">
        <w:t xml:space="preserve"> </w:t>
      </w:r>
      <w:r w:rsidRPr="00166F92">
        <w:t>plant</w:t>
      </w:r>
      <w:r w:rsidR="007E703B" w:rsidRPr="00166F92">
        <w:t xml:space="preserve"> </w:t>
      </w:r>
      <w:r w:rsidRPr="00166F92">
        <w:t>and</w:t>
      </w:r>
      <w:r w:rsidR="007E703B" w:rsidRPr="00166F92">
        <w:t xml:space="preserve"> </w:t>
      </w:r>
      <w:r w:rsidRPr="00166F92">
        <w:t>equipment</w:t>
      </w:r>
      <w:r w:rsidR="007E703B" w:rsidRPr="00166F92">
        <w:t xml:space="preserve"> </w:t>
      </w:r>
      <w:r w:rsidRPr="00166F92">
        <w:t>delivered</w:t>
      </w:r>
      <w:r w:rsidR="007E703B" w:rsidRPr="00166F92">
        <w:t xml:space="preserve"> </w:t>
      </w:r>
      <w:r w:rsidRPr="00166F92">
        <w:t>to</w:t>
      </w:r>
      <w:r w:rsidR="007E703B" w:rsidRPr="00166F92">
        <w:t xml:space="preserve"> </w:t>
      </w:r>
      <w:r w:rsidRPr="00166F92">
        <w:t>the</w:t>
      </w:r>
      <w:r w:rsidR="007E703B" w:rsidRPr="00166F92">
        <w:t xml:space="preserve"> </w:t>
      </w:r>
      <w:r w:rsidRPr="00166F92">
        <w:t>site,</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shipping</w:t>
      </w:r>
      <w:r w:rsidR="007E703B" w:rsidRPr="00166F92">
        <w:t xml:space="preserve"> </w:t>
      </w:r>
      <w:r w:rsidRPr="00166F92">
        <w:t>and</w:t>
      </w:r>
      <w:r w:rsidR="007E703B" w:rsidRPr="00166F92">
        <w:t xml:space="preserve"> </w:t>
      </w:r>
      <w:r w:rsidRPr="00166F92">
        <w:t>delivery</w:t>
      </w:r>
      <w:r w:rsidR="007E703B" w:rsidRPr="00166F92">
        <w:t xml:space="preserve"> </w:t>
      </w:r>
      <w:r w:rsidRPr="00166F92">
        <w:t>documents.</w:t>
      </w:r>
    </w:p>
    <w:p w14:paraId="3DC170B8" w14:textId="77777777" w:rsidR="005B4A5F" w:rsidRPr="00166F92" w:rsidRDefault="005B4A5F" w:rsidP="0027414A">
      <w:pPr>
        <w:spacing w:after="240"/>
        <w:ind w:left="540"/>
      </w:pPr>
      <w:r w:rsidRPr="00166F92">
        <w:t>Eighty</w:t>
      </w:r>
      <w:r w:rsidR="007E703B" w:rsidRPr="00166F92">
        <w:t xml:space="preserve"> </w:t>
      </w:r>
      <w:r w:rsidRPr="00166F92">
        <w:t>percent</w:t>
      </w:r>
      <w:r w:rsidR="007E703B" w:rsidRPr="00166F92">
        <w:t xml:space="preserve"> </w:t>
      </w:r>
      <w:r w:rsidRPr="00166F92">
        <w:t>(80%)</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EXW</w:t>
      </w:r>
      <w:r w:rsidR="007E703B" w:rsidRPr="00166F92">
        <w:t xml:space="preserve"> </w:t>
      </w:r>
      <w:r w:rsidRPr="00166F92">
        <w:t>amount</w:t>
      </w:r>
      <w:r w:rsidR="007E703B" w:rsidRPr="00166F92">
        <w:t xml:space="preserve"> </w:t>
      </w:r>
      <w:r w:rsidRPr="00166F92">
        <w:t>upon</w:t>
      </w:r>
      <w:r w:rsidR="007E703B" w:rsidRPr="00166F92">
        <w:t xml:space="preserve"> </w:t>
      </w:r>
      <w:r w:rsidRPr="00166F92">
        <w:t>Incoterm</w:t>
      </w:r>
      <w:r w:rsidR="000148FF" w:rsidRPr="00166F92">
        <w:t xml:space="preserve"> </w:t>
      </w:r>
      <w:r w:rsidRPr="00166F92">
        <w:t>“Ex-Works,”</w:t>
      </w:r>
      <w:r w:rsidR="007E703B" w:rsidRPr="00166F92">
        <w:t xml:space="preserve"> </w:t>
      </w:r>
      <w:r w:rsidRPr="00166F92">
        <w:t>upon</w:t>
      </w:r>
      <w:r w:rsidR="007E703B" w:rsidRPr="00166F92">
        <w:t xml:space="preserve"> </w:t>
      </w:r>
      <w:r w:rsidRPr="00166F92">
        <w:t>delivery</w:t>
      </w:r>
      <w:r w:rsidR="007E703B" w:rsidRPr="00166F92">
        <w:t xml:space="preserve"> </w:t>
      </w:r>
      <w:r w:rsidRPr="00166F92">
        <w:t>to</w:t>
      </w:r>
      <w:r w:rsidR="007E703B" w:rsidRPr="00166F92">
        <w:t xml:space="preserve"> </w:t>
      </w:r>
      <w:r w:rsidRPr="00166F92">
        <w:t>the</w:t>
      </w:r>
      <w:r w:rsidR="007E703B" w:rsidRPr="00166F92">
        <w:t xml:space="preserve"> </w:t>
      </w:r>
      <w:r w:rsidRPr="00166F92">
        <w:t>carrier</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r w:rsidR="007E703B" w:rsidRPr="00166F92">
        <w:t xml:space="preserve"> </w:t>
      </w:r>
      <w:r w:rsidRPr="00166F92">
        <w:t>and</w:t>
      </w:r>
      <w:r w:rsidR="007E703B" w:rsidRPr="00166F92">
        <w:t xml:space="preserve"> </w:t>
      </w:r>
      <w:r w:rsidRPr="00166F92">
        <w:t>documents</w:t>
      </w:r>
      <w:r w:rsidRPr="00166F92">
        <w:rPr>
          <w:i/>
        </w:rPr>
        <w:t>.</w:t>
      </w:r>
    </w:p>
    <w:p w14:paraId="51E2E01D" w14:textId="77777777" w:rsidR="005B4A5F" w:rsidRPr="00166F92" w:rsidRDefault="005B4A5F" w:rsidP="0027414A">
      <w:pPr>
        <w:spacing w:after="240"/>
        <w:ind w:left="540"/>
      </w:pPr>
      <w:r w:rsidRPr="00166F92">
        <w:t>Five</w:t>
      </w:r>
      <w:r w:rsidR="007E703B" w:rsidRPr="00166F92">
        <w:t xml:space="preserve"> </w:t>
      </w:r>
      <w:r w:rsidRPr="00166F92">
        <w:t>percent</w:t>
      </w:r>
      <w:r w:rsidR="007E703B" w:rsidRPr="00166F92">
        <w:t xml:space="preserve"> </w:t>
      </w:r>
      <w:r w:rsidRPr="00166F92">
        <w:t>(5%)</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EXW</w:t>
      </w:r>
      <w:r w:rsidR="007E703B" w:rsidRPr="00166F92">
        <w:t xml:space="preserve"> </w:t>
      </w:r>
      <w:r w:rsidRPr="00166F92">
        <w:t>amount</w:t>
      </w:r>
      <w:r w:rsidR="007E703B" w:rsidRPr="00166F92">
        <w:t xml:space="preserve"> </w:t>
      </w:r>
      <w:r w:rsidRPr="00166F92">
        <w:t>upon</w:t>
      </w:r>
      <w:r w:rsidR="007E703B" w:rsidRPr="00166F92">
        <w:t xml:space="preserve"> </w:t>
      </w:r>
      <w:r w:rsidRPr="00166F92">
        <w:t>issue</w:t>
      </w:r>
      <w:r w:rsidR="007E703B" w:rsidRPr="00166F92">
        <w:t xml:space="preserve"> </w:t>
      </w:r>
      <w:r w:rsidRPr="00166F92">
        <w:t>of</w:t>
      </w:r>
      <w:r w:rsidR="007E703B" w:rsidRPr="00166F92">
        <w:t xml:space="preserve"> </w:t>
      </w:r>
      <w:r w:rsidRPr="00166F92">
        <w:t>the</w:t>
      </w:r>
      <w:r w:rsidR="007E703B" w:rsidRPr="00166F92">
        <w:t xml:space="preserve"> </w:t>
      </w:r>
      <w:r w:rsidRPr="00166F92">
        <w:t>Completion</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67E682F1" w14:textId="77777777" w:rsidR="005B4A5F" w:rsidRPr="00166F92" w:rsidRDefault="005B4A5F" w:rsidP="0027414A">
      <w:pPr>
        <w:spacing w:after="240"/>
        <w:ind w:left="540"/>
      </w:pPr>
      <w:r w:rsidRPr="00166F92">
        <w:t>Five</w:t>
      </w:r>
      <w:r w:rsidR="007E703B" w:rsidRPr="00166F92">
        <w:t xml:space="preserve"> </w:t>
      </w:r>
      <w:r w:rsidRPr="00166F92">
        <w:t>percent</w:t>
      </w:r>
      <w:r w:rsidR="007E703B" w:rsidRPr="00166F92">
        <w:t xml:space="preserve"> </w:t>
      </w:r>
      <w:r w:rsidRPr="00166F92">
        <w:t>(5%)</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EXW</w:t>
      </w:r>
      <w:r w:rsidR="007E703B" w:rsidRPr="00166F92">
        <w:t xml:space="preserve"> </w:t>
      </w:r>
      <w:r w:rsidRPr="00166F92">
        <w:t>amount</w:t>
      </w:r>
      <w:r w:rsidR="007E703B" w:rsidRPr="00166F92">
        <w:t xml:space="preserve"> </w:t>
      </w:r>
      <w:r w:rsidRPr="00166F92">
        <w:t>upon</w:t>
      </w:r>
      <w:r w:rsidR="007E703B" w:rsidRPr="00166F92">
        <w:t xml:space="preserve"> </w:t>
      </w:r>
      <w:r w:rsidRPr="00166F92">
        <w:t>issue</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04347096" w14:textId="77777777" w:rsidR="005B4A5F" w:rsidRPr="00166F92" w:rsidRDefault="005B4A5F" w:rsidP="0027414A">
      <w:pPr>
        <w:spacing w:after="240"/>
        <w:rPr>
          <w:u w:val="single"/>
        </w:rPr>
      </w:pPr>
      <w:r w:rsidRPr="00166F92">
        <w:rPr>
          <w:u w:val="single"/>
        </w:rPr>
        <w:t>Schedule</w:t>
      </w:r>
      <w:r w:rsidR="007E703B" w:rsidRPr="00166F92">
        <w:rPr>
          <w:u w:val="single"/>
        </w:rPr>
        <w:t xml:space="preserve"> </w:t>
      </w:r>
      <w:r w:rsidRPr="00166F92">
        <w:rPr>
          <w:u w:val="single"/>
        </w:rPr>
        <w:t>No.</w:t>
      </w:r>
      <w:r w:rsidR="007E703B" w:rsidRPr="00166F92">
        <w:rPr>
          <w:u w:val="single"/>
        </w:rPr>
        <w:t xml:space="preserve"> </w:t>
      </w:r>
      <w:r w:rsidRPr="00166F92">
        <w:rPr>
          <w:u w:val="single"/>
        </w:rPr>
        <w:t>3.</w:t>
      </w:r>
      <w:r w:rsidR="007E703B" w:rsidRPr="00166F92">
        <w:rPr>
          <w:u w:val="single"/>
        </w:rPr>
        <w:t xml:space="preserve">  </w:t>
      </w:r>
      <w:r w:rsidRPr="00166F92">
        <w:rPr>
          <w:u w:val="single"/>
        </w:rPr>
        <w:t>Design</w:t>
      </w:r>
      <w:r w:rsidR="007E703B" w:rsidRPr="00166F92">
        <w:rPr>
          <w:u w:val="single"/>
        </w:rPr>
        <w:t xml:space="preserve"> </w:t>
      </w:r>
      <w:r w:rsidRPr="00166F92">
        <w:rPr>
          <w:u w:val="single"/>
        </w:rPr>
        <w:t>Services</w:t>
      </w:r>
    </w:p>
    <w:p w14:paraId="42191510" w14:textId="77777777" w:rsidR="005B4A5F" w:rsidRPr="00166F92" w:rsidRDefault="005B4A5F" w:rsidP="0027414A">
      <w:pPr>
        <w:spacing w:after="240"/>
        <w:ind w:left="540"/>
      </w:pP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design</w:t>
      </w:r>
      <w:r w:rsidR="007E703B" w:rsidRPr="00166F92">
        <w:t xml:space="preserve"> </w:t>
      </w:r>
      <w:r w:rsidRPr="00166F92">
        <w:t>services</w:t>
      </w:r>
      <w:r w:rsidR="007E703B" w:rsidRPr="00166F92">
        <w:t xml:space="preserve"> </w:t>
      </w:r>
      <w:r w:rsidRPr="00166F92">
        <w:t>for</w:t>
      </w:r>
      <w:r w:rsidR="007E703B" w:rsidRPr="00166F92">
        <w:t xml:space="preserve"> </w:t>
      </w:r>
      <w:r w:rsidRPr="00166F92">
        <w:t>both</w:t>
      </w:r>
      <w:r w:rsidR="007E703B" w:rsidRPr="00166F92">
        <w:t xml:space="preserve"> </w:t>
      </w:r>
      <w:r w:rsidRPr="00166F92">
        <w:t>the</w:t>
      </w:r>
      <w:r w:rsidR="007E703B" w:rsidRPr="00166F92">
        <w:t xml:space="preserve"> </w:t>
      </w:r>
      <w:r w:rsidRPr="00166F92">
        <w:t>foreign</w:t>
      </w:r>
      <w:r w:rsidR="007E703B" w:rsidRPr="00166F92">
        <w:t xml:space="preserve"> </w:t>
      </w:r>
      <w:r w:rsidRPr="00166F92">
        <w:t>currency</w:t>
      </w:r>
      <w:r w:rsidR="007E703B" w:rsidRPr="00166F92">
        <w:t xml:space="preserve"> </w:t>
      </w:r>
      <w:r w:rsidRPr="00166F92">
        <w:t>and</w:t>
      </w:r>
      <w:r w:rsidR="007E703B" w:rsidRPr="00166F92">
        <w:t xml:space="preserve"> </w:t>
      </w:r>
      <w:r w:rsidRPr="00166F92">
        <w:t>the</w:t>
      </w:r>
      <w:r w:rsidR="007E703B" w:rsidRPr="00166F92">
        <w:t xml:space="preserve"> </w:t>
      </w:r>
      <w:r w:rsidRPr="00166F92">
        <w:t>local</w:t>
      </w:r>
      <w:r w:rsidR="007E703B" w:rsidRPr="00166F92">
        <w:t xml:space="preserve"> </w:t>
      </w:r>
      <w:r w:rsidRPr="00166F92">
        <w:t>currency</w:t>
      </w:r>
      <w:r w:rsidR="007E703B" w:rsidRPr="00166F92">
        <w:t xml:space="preserve"> </w:t>
      </w:r>
      <w:r w:rsidRPr="00166F92">
        <w:t>portions,</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payments</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p>
    <w:p w14:paraId="457ED7E5" w14:textId="77777777" w:rsidR="005B4A5F" w:rsidRPr="00166F92" w:rsidRDefault="005B4A5F" w:rsidP="0027414A">
      <w:pPr>
        <w:spacing w:after="240"/>
        <w:ind w:left="540"/>
      </w:pPr>
      <w:r w:rsidRPr="00166F92">
        <w:t>Ten</w:t>
      </w:r>
      <w:r w:rsidR="007E703B" w:rsidRPr="00166F92">
        <w:t xml:space="preserve"> </w:t>
      </w:r>
      <w:r w:rsidRPr="00166F92">
        <w:t>percent</w:t>
      </w:r>
      <w:r w:rsidR="007E703B" w:rsidRPr="00166F92">
        <w:t xml:space="preserve"> </w:t>
      </w:r>
      <w:r w:rsidRPr="00166F92">
        <w:t>(10%)</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design</w:t>
      </w:r>
      <w:r w:rsidR="007E703B" w:rsidRPr="00166F92">
        <w:t xml:space="preserve"> </w:t>
      </w:r>
      <w:r w:rsidRPr="00166F92">
        <w:t>services</w:t>
      </w:r>
      <w:r w:rsidR="007E703B" w:rsidRPr="00166F92">
        <w:t xml:space="preserve"> </w:t>
      </w:r>
      <w:r w:rsidRPr="00166F92">
        <w:t>amount</w:t>
      </w:r>
      <w:r w:rsidR="007E703B" w:rsidRPr="00166F92">
        <w:t xml:space="preserve"> </w:t>
      </w:r>
      <w:r w:rsidRPr="00166F92">
        <w:t>as</w:t>
      </w:r>
      <w:r w:rsidR="007E703B" w:rsidRPr="00166F92">
        <w:t xml:space="preserve"> </w:t>
      </w:r>
      <w:r w:rsidRPr="00166F92">
        <w:t>an</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against</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r w:rsidR="007E703B" w:rsidRPr="00166F92">
        <w:t xml:space="preserve"> </w:t>
      </w:r>
      <w:r w:rsidRPr="00166F92">
        <w:t>and</w:t>
      </w:r>
      <w:r w:rsidR="007E703B" w:rsidRPr="00166F92">
        <w:t xml:space="preserve"> </w:t>
      </w:r>
      <w:r w:rsidRPr="00166F92">
        <w:t>an</w:t>
      </w:r>
      <w:r w:rsidR="007E703B" w:rsidRPr="00166F92">
        <w:t xml:space="preserve"> </w:t>
      </w:r>
      <w:r w:rsidRPr="00166F92">
        <w:t>irrevocable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for</w:t>
      </w:r>
      <w:r w:rsidR="007E703B" w:rsidRPr="00166F92">
        <w:t xml:space="preserve"> </w:t>
      </w:r>
      <w:r w:rsidRPr="00166F92">
        <w:t>the</w:t>
      </w:r>
      <w:r w:rsidR="007E703B" w:rsidRPr="00166F92">
        <w:t xml:space="preserve"> </w:t>
      </w:r>
      <w:r w:rsidRPr="00166F92">
        <w:t>equivalent</w:t>
      </w:r>
      <w:r w:rsidR="007E703B" w:rsidRPr="00166F92">
        <w:t xml:space="preserve"> </w:t>
      </w:r>
      <w:r w:rsidRPr="00166F92">
        <w:t>amount</w:t>
      </w:r>
      <w:r w:rsidR="007E703B" w:rsidRPr="00166F92">
        <w:t xml:space="preserve"> </w:t>
      </w:r>
      <w:r w:rsidRPr="00166F92">
        <w:t>made</w:t>
      </w:r>
      <w:r w:rsidR="007E703B" w:rsidRPr="00166F92">
        <w:t xml:space="preserve"> </w:t>
      </w:r>
      <w:r w:rsidRPr="00166F92">
        <w:t>out</w:t>
      </w:r>
      <w:r w:rsidR="007E703B" w:rsidRPr="00166F92">
        <w:t xml:space="preserve"> </w:t>
      </w:r>
      <w:r w:rsidRPr="00166F92">
        <w:t>in</w:t>
      </w:r>
      <w:r w:rsidR="007E703B" w:rsidRPr="00166F92">
        <w:t xml:space="preserve"> </w:t>
      </w:r>
      <w:r w:rsidRPr="00166F92">
        <w:t>favor</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p>
    <w:p w14:paraId="1B09A564" w14:textId="77777777" w:rsidR="005B4A5F" w:rsidRPr="00166F92" w:rsidRDefault="005B4A5F" w:rsidP="0027414A">
      <w:pPr>
        <w:spacing w:after="240"/>
        <w:ind w:left="540"/>
      </w:pPr>
      <w:r w:rsidRPr="00166F92">
        <w:t>Ninety</w:t>
      </w:r>
      <w:r w:rsidR="007E703B" w:rsidRPr="00166F92">
        <w:t xml:space="preserve"> </w:t>
      </w:r>
      <w:r w:rsidRPr="00166F92">
        <w:t>percent</w:t>
      </w:r>
      <w:r w:rsidR="007E703B" w:rsidRPr="00166F92">
        <w:t xml:space="preserve"> </w:t>
      </w:r>
      <w:r w:rsidRPr="00166F92">
        <w:t>(90%)</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design</w:t>
      </w:r>
      <w:r w:rsidR="007E703B" w:rsidRPr="00166F92">
        <w:t xml:space="preserve"> </w:t>
      </w:r>
      <w:r w:rsidRPr="00166F92">
        <w:t>services</w:t>
      </w:r>
      <w:r w:rsidR="007E703B" w:rsidRPr="00166F92">
        <w:t xml:space="preserve"> </w:t>
      </w:r>
      <w:r w:rsidRPr="00166F92">
        <w:t>amount</w:t>
      </w:r>
      <w:r w:rsidR="007E703B" w:rsidRPr="00166F92">
        <w:t xml:space="preserve"> </w:t>
      </w:r>
      <w:r w:rsidRPr="00166F92">
        <w:t>upon</w:t>
      </w:r>
      <w:r w:rsidR="007E703B" w:rsidRPr="00166F92">
        <w:t xml:space="preserve"> </w:t>
      </w:r>
      <w:r w:rsidRPr="00166F92">
        <w:t>acceptance</w:t>
      </w:r>
      <w:r w:rsidR="007E703B" w:rsidRPr="00166F92">
        <w:t xml:space="preserve"> </w:t>
      </w:r>
      <w:r w:rsidRPr="00166F92">
        <w:t>of</w:t>
      </w:r>
      <w:r w:rsidR="007E703B" w:rsidRPr="00166F92">
        <w:t xml:space="preserve"> </w:t>
      </w:r>
      <w:r w:rsidRPr="00166F92">
        <w:t>design</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GCC</w:t>
      </w:r>
      <w:r w:rsidR="007E703B" w:rsidRPr="00166F92">
        <w:t xml:space="preserve"> </w:t>
      </w:r>
      <w:r w:rsidRPr="00166F92">
        <w:t>Clause</w:t>
      </w:r>
      <w:r w:rsidR="007E703B" w:rsidRPr="00166F92">
        <w:t xml:space="preserve"> </w:t>
      </w:r>
      <w:r w:rsidRPr="00166F92">
        <w:t>20</w:t>
      </w:r>
      <w:r w:rsidR="007E703B" w:rsidRPr="00166F92">
        <w:t xml:space="preserve"> </w:t>
      </w:r>
      <w:r w:rsidRPr="00166F92">
        <w:t>by</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04C5CE71" w14:textId="77777777" w:rsidR="005B4A5F" w:rsidRPr="00166F92" w:rsidRDefault="005B4A5F" w:rsidP="0027414A">
      <w:pPr>
        <w:spacing w:after="240"/>
        <w:rPr>
          <w:u w:val="single"/>
        </w:rPr>
      </w:pPr>
      <w:r w:rsidRPr="00166F92">
        <w:rPr>
          <w:u w:val="single"/>
        </w:rPr>
        <w:t>Schedule</w:t>
      </w:r>
      <w:r w:rsidR="007E703B" w:rsidRPr="00166F92">
        <w:rPr>
          <w:u w:val="single"/>
        </w:rPr>
        <w:t xml:space="preserve"> </w:t>
      </w:r>
      <w:r w:rsidRPr="00166F92">
        <w:rPr>
          <w:u w:val="single"/>
        </w:rPr>
        <w:t>No.</w:t>
      </w:r>
      <w:r w:rsidR="007E703B" w:rsidRPr="00166F92">
        <w:rPr>
          <w:u w:val="single"/>
        </w:rPr>
        <w:t xml:space="preserve"> </w:t>
      </w:r>
      <w:r w:rsidRPr="00166F92">
        <w:rPr>
          <w:u w:val="single"/>
        </w:rPr>
        <w:t>4.</w:t>
      </w:r>
      <w:r w:rsidR="007E703B" w:rsidRPr="00166F92">
        <w:rPr>
          <w:u w:val="single"/>
        </w:rPr>
        <w:t xml:space="preserve">  </w:t>
      </w:r>
      <w:r w:rsidRPr="00166F92">
        <w:rPr>
          <w:u w:val="single"/>
        </w:rPr>
        <w:t>Installation</w:t>
      </w:r>
      <w:r w:rsidR="007E703B" w:rsidRPr="00166F92">
        <w:rPr>
          <w:u w:val="single"/>
        </w:rPr>
        <w:t xml:space="preserve"> </w:t>
      </w:r>
      <w:r w:rsidRPr="00166F92">
        <w:rPr>
          <w:u w:val="single"/>
        </w:rPr>
        <w:t>Services</w:t>
      </w:r>
    </w:p>
    <w:p w14:paraId="56E252DE" w14:textId="77777777" w:rsidR="005B4A5F" w:rsidRPr="00166F92" w:rsidRDefault="005B4A5F" w:rsidP="0027414A">
      <w:pPr>
        <w:spacing w:after="240"/>
        <w:ind w:left="540"/>
      </w:pP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for</w:t>
      </w:r>
      <w:r w:rsidR="007E703B" w:rsidRPr="00166F92">
        <w:t xml:space="preserve"> </w:t>
      </w:r>
      <w:r w:rsidRPr="00166F92">
        <w:t>both</w:t>
      </w:r>
      <w:r w:rsidR="007E703B" w:rsidRPr="00166F92">
        <w:t xml:space="preserve"> </w:t>
      </w:r>
      <w:r w:rsidRPr="00166F92">
        <w:t>the</w:t>
      </w:r>
      <w:r w:rsidR="007E703B" w:rsidRPr="00166F92">
        <w:t xml:space="preserve"> </w:t>
      </w:r>
      <w:r w:rsidRPr="00166F92">
        <w:t>foreign</w:t>
      </w:r>
      <w:r w:rsidR="007E703B" w:rsidRPr="00166F92">
        <w:t xml:space="preserve"> </w:t>
      </w:r>
      <w:r w:rsidRPr="00166F92">
        <w:t>and</w:t>
      </w:r>
      <w:r w:rsidR="007E703B" w:rsidRPr="00166F92">
        <w:t xml:space="preserve"> </w:t>
      </w:r>
      <w:r w:rsidRPr="00166F92">
        <w:t>local</w:t>
      </w:r>
      <w:r w:rsidR="007E703B" w:rsidRPr="00166F92">
        <w:t xml:space="preserve"> </w:t>
      </w:r>
      <w:r w:rsidRPr="00166F92">
        <w:t>currency</w:t>
      </w:r>
      <w:r w:rsidR="007E703B" w:rsidRPr="00166F92">
        <w:t xml:space="preserve"> </w:t>
      </w:r>
      <w:r w:rsidRPr="00166F92">
        <w:t>portions,</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payments</w:t>
      </w:r>
      <w:r w:rsidR="007E703B" w:rsidRPr="00166F92">
        <w:t xml:space="preserve"> </w:t>
      </w:r>
      <w:r w:rsidRPr="00166F92">
        <w:t>shall</w:t>
      </w:r>
      <w:r w:rsidR="007E703B" w:rsidRPr="00166F92">
        <w:t xml:space="preserve"> </w:t>
      </w:r>
      <w:r w:rsidRPr="00166F92">
        <w:t>be</w:t>
      </w:r>
      <w:r w:rsidR="007E703B" w:rsidRPr="00166F92">
        <w:t xml:space="preserve"> </w:t>
      </w:r>
      <w:r w:rsidRPr="00166F92">
        <w:t>made:</w:t>
      </w:r>
    </w:p>
    <w:p w14:paraId="50824A38" w14:textId="77777777" w:rsidR="005B4A5F" w:rsidRPr="00166F92" w:rsidRDefault="005B4A5F" w:rsidP="0027414A">
      <w:pPr>
        <w:spacing w:after="240"/>
        <w:ind w:left="540"/>
      </w:pPr>
      <w:r w:rsidRPr="00166F92">
        <w:t>Ten</w:t>
      </w:r>
      <w:r w:rsidR="007E703B" w:rsidRPr="00166F92">
        <w:t xml:space="preserve"> </w:t>
      </w:r>
      <w:r w:rsidRPr="00166F92">
        <w:t>percent</w:t>
      </w:r>
      <w:r w:rsidR="007E703B" w:rsidRPr="00166F92">
        <w:t xml:space="preserve"> </w:t>
      </w:r>
      <w:r w:rsidRPr="00166F92">
        <w:t>(10%)</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amount</w:t>
      </w:r>
      <w:r w:rsidR="007E703B" w:rsidRPr="00166F92">
        <w:t xml:space="preserve"> </w:t>
      </w:r>
      <w:r w:rsidRPr="00166F92">
        <w:t>as</w:t>
      </w:r>
      <w:r w:rsidR="007E703B" w:rsidRPr="00166F92">
        <w:t xml:space="preserve"> </w:t>
      </w:r>
      <w:r w:rsidRPr="00166F92">
        <w:t>an</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against</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r w:rsidR="007E703B" w:rsidRPr="00166F92">
        <w:t xml:space="preserve"> </w:t>
      </w:r>
      <w:r w:rsidRPr="00166F92">
        <w:t>and</w:t>
      </w:r>
      <w:r w:rsidR="007E703B" w:rsidRPr="00166F92">
        <w:t xml:space="preserve"> </w:t>
      </w:r>
      <w:r w:rsidRPr="00166F92">
        <w:t>an</w:t>
      </w:r>
      <w:r w:rsidR="007E703B" w:rsidRPr="00166F92">
        <w:t xml:space="preserve"> </w:t>
      </w:r>
      <w:r w:rsidRPr="00166F92">
        <w:t>irrevocable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for</w:t>
      </w:r>
      <w:r w:rsidR="007E703B" w:rsidRPr="00166F92">
        <w:t xml:space="preserve"> </w:t>
      </w:r>
      <w:r w:rsidRPr="00166F92">
        <w:t>the</w:t>
      </w:r>
      <w:r w:rsidR="007E703B" w:rsidRPr="00166F92">
        <w:t xml:space="preserve"> </w:t>
      </w:r>
      <w:r w:rsidRPr="00166F92">
        <w:t>equivalent</w:t>
      </w:r>
      <w:r w:rsidR="007E703B" w:rsidRPr="00166F92">
        <w:t xml:space="preserve"> </w:t>
      </w:r>
      <w:r w:rsidRPr="00166F92">
        <w:t>amount</w:t>
      </w:r>
      <w:r w:rsidR="007E703B" w:rsidRPr="00166F92">
        <w:t xml:space="preserve"> </w:t>
      </w:r>
      <w:r w:rsidRPr="00166F92">
        <w:t>made</w:t>
      </w:r>
      <w:r w:rsidR="007E703B" w:rsidRPr="00166F92">
        <w:t xml:space="preserve"> </w:t>
      </w:r>
      <w:r w:rsidRPr="00166F92">
        <w:t>out</w:t>
      </w:r>
      <w:r w:rsidR="007E703B" w:rsidRPr="00166F92">
        <w:t xml:space="preserve"> </w:t>
      </w:r>
      <w:r w:rsidRPr="00166F92">
        <w:t>in</w:t>
      </w:r>
      <w:r w:rsidR="007E703B" w:rsidRPr="00166F92">
        <w:t xml:space="preserve"> </w:t>
      </w:r>
      <w:r w:rsidRPr="00166F92">
        <w:t>favor</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The</w:t>
      </w:r>
      <w:r w:rsidR="007E703B" w:rsidRPr="00166F92">
        <w:t xml:space="preserve"> </w:t>
      </w:r>
      <w:r w:rsidRPr="00166F92">
        <w:t>advance</w:t>
      </w:r>
      <w:r w:rsidR="007E703B" w:rsidRPr="00166F92">
        <w:t xml:space="preserve"> </w:t>
      </w:r>
      <w:r w:rsidRPr="00166F92">
        <w:t>payment</w:t>
      </w:r>
      <w:r w:rsidR="007E703B" w:rsidRPr="00166F92">
        <w:t xml:space="preserve"> </w:t>
      </w:r>
      <w:r w:rsidRPr="00166F92">
        <w:t>security</w:t>
      </w:r>
      <w:r w:rsidR="007E703B" w:rsidRPr="00166F92">
        <w:t xml:space="preserve"> </w:t>
      </w:r>
      <w:r w:rsidRPr="00166F92">
        <w:t>may</w:t>
      </w:r>
      <w:r w:rsidR="007E703B" w:rsidRPr="00166F92">
        <w:t xml:space="preserve"> </w:t>
      </w:r>
      <w:r w:rsidRPr="00166F92">
        <w:t>be</w:t>
      </w:r>
      <w:r w:rsidR="007E703B" w:rsidRPr="00166F92">
        <w:t xml:space="preserve"> </w:t>
      </w:r>
      <w:r w:rsidRPr="00166F92">
        <w:t>reduced</w:t>
      </w:r>
      <w:r w:rsidR="007E703B" w:rsidRPr="00166F92">
        <w:t xml:space="preserve"> </w:t>
      </w:r>
      <w:r w:rsidRPr="00166F92">
        <w:t>in</w:t>
      </w:r>
      <w:r w:rsidR="007E703B" w:rsidRPr="00166F92">
        <w:t xml:space="preserve"> </w:t>
      </w:r>
      <w:r w:rsidRPr="00166F92">
        <w:t>proportion</w:t>
      </w:r>
      <w:r w:rsidR="007E703B" w:rsidRPr="00166F92">
        <w:t xml:space="preserve"> </w:t>
      </w:r>
      <w:r w:rsidRPr="00166F92">
        <w:t>to</w:t>
      </w:r>
      <w:r w:rsidR="007E703B" w:rsidRPr="00166F92">
        <w:t xml:space="preserve"> </w:t>
      </w:r>
      <w:r w:rsidRPr="00166F92">
        <w:t>the</w:t>
      </w:r>
      <w:r w:rsidR="007E703B" w:rsidRPr="00166F92">
        <w:t xml:space="preserve"> </w:t>
      </w:r>
      <w:r w:rsidRPr="00166F92">
        <w:t>value</w:t>
      </w:r>
      <w:r w:rsidR="007E703B" w:rsidRPr="00166F92">
        <w:t xml:space="preserve"> </w:t>
      </w:r>
      <w:r w:rsidRPr="00166F92">
        <w:t>of</w:t>
      </w:r>
      <w:r w:rsidR="007E703B" w:rsidRPr="00166F92">
        <w:t xml:space="preserve"> </w:t>
      </w:r>
      <w:r w:rsidRPr="00166F92">
        <w:t>work</w:t>
      </w:r>
      <w:r w:rsidR="007E703B" w:rsidRPr="00166F92">
        <w:t xml:space="preserve"> </w:t>
      </w:r>
      <w:r w:rsidRPr="00166F92">
        <w:t>performed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the</w:t>
      </w:r>
      <w:r w:rsidR="007E703B" w:rsidRPr="00166F92">
        <w:t xml:space="preserve"> </w:t>
      </w:r>
      <w:r w:rsidRPr="00166F92">
        <w:t>invoices</w:t>
      </w:r>
      <w:r w:rsidR="007E703B" w:rsidRPr="00166F92">
        <w:t xml:space="preserve"> </w:t>
      </w:r>
      <w:r w:rsidRPr="00166F92">
        <w:t>for</w:t>
      </w:r>
      <w:r w:rsidR="007E703B" w:rsidRPr="00166F92">
        <w:t xml:space="preserve"> </w:t>
      </w:r>
      <w:r w:rsidRPr="00166F92">
        <w:t>installation</w:t>
      </w:r>
      <w:r w:rsidR="007E703B" w:rsidRPr="00166F92">
        <w:t xml:space="preserve"> </w:t>
      </w:r>
      <w:r w:rsidRPr="00166F92">
        <w:t>services.</w:t>
      </w:r>
    </w:p>
    <w:p w14:paraId="35B9BF13" w14:textId="77777777" w:rsidR="005B4A5F" w:rsidRPr="00166F92" w:rsidRDefault="005B4A5F" w:rsidP="0027414A">
      <w:pPr>
        <w:spacing w:after="240"/>
        <w:ind w:left="540"/>
      </w:pPr>
      <w:r w:rsidRPr="00166F92">
        <w:lastRenderedPageBreak/>
        <w:t>Eighty</w:t>
      </w:r>
      <w:r w:rsidR="007E703B" w:rsidRPr="00166F92">
        <w:t xml:space="preserve"> </w:t>
      </w:r>
      <w:r w:rsidRPr="00166F92">
        <w:t>percent</w:t>
      </w:r>
      <w:r w:rsidR="007E703B" w:rsidRPr="00166F92">
        <w:t xml:space="preserve"> </w:t>
      </w:r>
      <w:r w:rsidRPr="00166F92">
        <w:t>(80%)</w:t>
      </w:r>
      <w:r w:rsidR="007E703B" w:rsidRPr="00166F92">
        <w:t xml:space="preserve"> </w:t>
      </w:r>
      <w:r w:rsidRPr="00166F92">
        <w:t>of</w:t>
      </w:r>
      <w:r w:rsidR="007E703B" w:rsidRPr="00166F92">
        <w:t xml:space="preserve"> </w:t>
      </w:r>
      <w:r w:rsidRPr="00166F92">
        <w:t>the</w:t>
      </w:r>
      <w:r w:rsidR="007E703B" w:rsidRPr="00166F92">
        <w:t xml:space="preserve"> </w:t>
      </w:r>
      <w:r w:rsidRPr="00166F92">
        <w:t>measured</w:t>
      </w:r>
      <w:r w:rsidR="007E703B" w:rsidRPr="00166F92">
        <w:t xml:space="preserve"> </w:t>
      </w:r>
      <w:r w:rsidRPr="00166F92">
        <w:t>value</w:t>
      </w:r>
      <w:r w:rsidR="007E703B" w:rsidRPr="00166F92">
        <w:t xml:space="preserve"> </w:t>
      </w:r>
      <w:r w:rsidRPr="00166F92">
        <w:t>of</w:t>
      </w:r>
      <w:r w:rsidR="007E703B" w:rsidRPr="00166F92">
        <w:t xml:space="preserve"> </w:t>
      </w:r>
      <w:r w:rsidRPr="00166F92">
        <w:t>work</w:t>
      </w:r>
      <w:r w:rsidR="007E703B" w:rsidRPr="00166F92">
        <w:t xml:space="preserve"> </w:t>
      </w:r>
      <w:r w:rsidRPr="00166F92">
        <w:t>performed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as</w:t>
      </w:r>
      <w:r w:rsidR="007E703B" w:rsidRPr="00166F92">
        <w:t xml:space="preserve"> </w:t>
      </w:r>
      <w:r w:rsidRPr="00166F92">
        <w:t>identified</w:t>
      </w:r>
      <w:r w:rsidR="007E703B" w:rsidRPr="00166F92">
        <w:t xml:space="preserve"> </w:t>
      </w:r>
      <w:r w:rsidRPr="00166F92">
        <w:t>in</w:t>
      </w:r>
      <w:r w:rsidR="007E703B" w:rsidRPr="00166F92">
        <w:t xml:space="preserve"> </w:t>
      </w:r>
      <w:r w:rsidRPr="00166F92">
        <w:t>the</w:t>
      </w:r>
      <w:r w:rsidR="007E703B" w:rsidRPr="00166F92">
        <w:t xml:space="preserve"> </w:t>
      </w:r>
      <w:r w:rsidRPr="00166F92">
        <w:t>said</w:t>
      </w:r>
      <w:r w:rsidR="007E703B" w:rsidRPr="00166F92">
        <w:t xml:space="preserve"> </w:t>
      </w:r>
      <w:r w:rsidRPr="00166F92">
        <w:t>Program</w:t>
      </w:r>
      <w:r w:rsidR="007E703B" w:rsidRPr="00166F92">
        <w:t xml:space="preserve"> </w:t>
      </w:r>
      <w:r w:rsidRPr="00166F92">
        <w:t>of</w:t>
      </w:r>
      <w:r w:rsidR="007E703B" w:rsidRPr="00166F92">
        <w:t xml:space="preserve"> </w:t>
      </w:r>
      <w:r w:rsidRPr="00166F92">
        <w:t>Performance,</w:t>
      </w:r>
      <w:r w:rsidR="007E703B" w:rsidRPr="00166F92">
        <w:t xml:space="preserve"> </w:t>
      </w:r>
      <w:r w:rsidRPr="00166F92">
        <w:t>during</w:t>
      </w:r>
      <w:r w:rsidR="007E703B" w:rsidRPr="00166F92">
        <w:t xml:space="preserve"> </w:t>
      </w:r>
      <w:r w:rsidRPr="00166F92">
        <w:t>the</w:t>
      </w:r>
      <w:r w:rsidR="007E703B" w:rsidRPr="00166F92">
        <w:t xml:space="preserve"> </w:t>
      </w:r>
      <w:r w:rsidRPr="00166F92">
        <w:t>preceding</w:t>
      </w:r>
      <w:r w:rsidR="007E703B" w:rsidRPr="00166F92">
        <w:t xml:space="preserve"> </w:t>
      </w:r>
      <w:r w:rsidRPr="00166F92">
        <w:t>month,</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Employer’s</w:t>
      </w:r>
      <w:r w:rsidR="007E703B" w:rsidRPr="00166F92">
        <w:t xml:space="preserve"> </w:t>
      </w:r>
      <w:r w:rsidRPr="00166F92">
        <w:t>authorization</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application,</w:t>
      </w:r>
      <w:r w:rsidR="007E703B" w:rsidRPr="00166F92">
        <w:t xml:space="preserve"> </w:t>
      </w:r>
      <w:r w:rsidRPr="00166F92">
        <w:t>will</w:t>
      </w:r>
      <w:r w:rsidR="007E703B" w:rsidRPr="00166F92">
        <w:t xml:space="preserve"> </w:t>
      </w:r>
      <w:r w:rsidRPr="00166F92">
        <w:t>be</w:t>
      </w:r>
      <w:r w:rsidR="007E703B" w:rsidRPr="00166F92">
        <w:t xml:space="preserve"> </w:t>
      </w:r>
      <w:r w:rsidRPr="00166F92">
        <w:t>made</w:t>
      </w:r>
      <w:r w:rsidR="007E703B" w:rsidRPr="00166F92">
        <w:t xml:space="preserve"> </w:t>
      </w:r>
      <w:r w:rsidRPr="00166F92">
        <w:t>monthly</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15AFF0DF" w14:textId="77777777" w:rsidR="005B4A5F" w:rsidRPr="00166F92" w:rsidRDefault="005B4A5F" w:rsidP="0027414A">
      <w:pPr>
        <w:spacing w:after="240"/>
        <w:ind w:left="540"/>
      </w:pPr>
      <w:r w:rsidRPr="00166F92">
        <w:t>Five</w:t>
      </w:r>
      <w:r w:rsidR="007E703B" w:rsidRPr="00166F92">
        <w:t xml:space="preserve"> </w:t>
      </w:r>
      <w:r w:rsidRPr="00166F92">
        <w:t>percent</w:t>
      </w:r>
      <w:r w:rsidR="007E703B" w:rsidRPr="00166F92">
        <w:t xml:space="preserve"> </w:t>
      </w:r>
      <w:r w:rsidRPr="00166F92">
        <w:t>(5%)</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value</w:t>
      </w:r>
      <w:r w:rsidR="007E703B" w:rsidRPr="00166F92">
        <w:t xml:space="preserve"> </w:t>
      </w:r>
      <w:r w:rsidRPr="00166F92">
        <w:t>of</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performed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Employer’s</w:t>
      </w:r>
      <w:r w:rsidR="007E703B" w:rsidRPr="00166F92">
        <w:t xml:space="preserve"> </w:t>
      </w:r>
      <w:r w:rsidRPr="00166F92">
        <w:t>authorization</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monthly</w:t>
      </w:r>
      <w:r w:rsidR="007E703B" w:rsidRPr="00166F92">
        <w:t xml:space="preserve"> </w:t>
      </w:r>
      <w:r w:rsidRPr="00166F92">
        <w:t>applications,</w:t>
      </w:r>
      <w:r w:rsidR="007E703B" w:rsidRPr="00166F92">
        <w:t xml:space="preserve"> </w:t>
      </w:r>
      <w:r w:rsidRPr="00166F92">
        <w:t>upon</w:t>
      </w:r>
      <w:r w:rsidR="007E703B" w:rsidRPr="00166F92">
        <w:t xml:space="preserve"> </w:t>
      </w:r>
      <w:r w:rsidRPr="00166F92">
        <w:t>issue</w:t>
      </w:r>
      <w:r w:rsidR="007E703B" w:rsidRPr="00166F92">
        <w:t xml:space="preserve"> </w:t>
      </w:r>
      <w:r w:rsidRPr="00166F92">
        <w:t>of</w:t>
      </w:r>
      <w:r w:rsidR="007E703B" w:rsidRPr="00166F92">
        <w:t xml:space="preserve"> </w:t>
      </w:r>
      <w:r w:rsidRPr="00166F92">
        <w:t>the</w:t>
      </w:r>
      <w:r w:rsidR="007E703B" w:rsidRPr="00166F92">
        <w:t xml:space="preserve"> </w:t>
      </w:r>
      <w:r w:rsidRPr="00166F92">
        <w:t>Completion</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504B9033" w14:textId="77777777" w:rsidR="005B4A5F" w:rsidRPr="00166F92" w:rsidRDefault="005B4A5F" w:rsidP="0027414A">
      <w:pPr>
        <w:spacing w:after="240"/>
        <w:ind w:left="540"/>
      </w:pPr>
      <w:r w:rsidRPr="00166F92">
        <w:t>Five</w:t>
      </w:r>
      <w:r w:rsidR="007E703B" w:rsidRPr="00166F92">
        <w:t xml:space="preserve"> </w:t>
      </w:r>
      <w:r w:rsidRPr="00166F92">
        <w:t>percent</w:t>
      </w:r>
      <w:r w:rsidR="007E703B" w:rsidRPr="00166F92">
        <w:t xml:space="preserve"> </w:t>
      </w:r>
      <w:r w:rsidRPr="00166F92">
        <w:t>(5%)</w:t>
      </w:r>
      <w:r w:rsidR="007E703B" w:rsidRPr="00166F92">
        <w:t xml:space="preserve"> </w:t>
      </w:r>
      <w:r w:rsidRPr="00166F92">
        <w:t>of</w:t>
      </w:r>
      <w:r w:rsidR="007E703B" w:rsidRPr="00166F92">
        <w:t xml:space="preserve"> </w:t>
      </w:r>
      <w:r w:rsidRPr="00166F92">
        <w:t>the</w:t>
      </w:r>
      <w:r w:rsidR="007E703B" w:rsidRPr="00166F92">
        <w:t xml:space="preserve"> </w:t>
      </w:r>
      <w:r w:rsidRPr="00166F92">
        <w:t>total</w:t>
      </w:r>
      <w:r w:rsidR="007E703B" w:rsidRPr="00166F92">
        <w:t xml:space="preserve"> </w:t>
      </w:r>
      <w:r w:rsidRPr="00166F92">
        <w:t>or</w:t>
      </w:r>
      <w:r w:rsidR="007E703B" w:rsidRPr="00166F92">
        <w:t xml:space="preserve"> </w:t>
      </w:r>
      <w:r w:rsidRPr="00166F92">
        <w:t>pro</w:t>
      </w:r>
      <w:r w:rsidR="007E703B" w:rsidRPr="00166F92">
        <w:t xml:space="preserve"> </w:t>
      </w:r>
      <w:r w:rsidRPr="00166F92">
        <w:t>rata</w:t>
      </w:r>
      <w:r w:rsidR="007E703B" w:rsidRPr="00166F92">
        <w:t xml:space="preserve"> </w:t>
      </w:r>
      <w:r w:rsidRPr="00166F92">
        <w:t>value</w:t>
      </w:r>
      <w:r w:rsidR="007E703B" w:rsidRPr="00166F92">
        <w:t xml:space="preserve"> </w:t>
      </w:r>
      <w:r w:rsidRPr="00166F92">
        <w:t>of</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performed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as</w:t>
      </w:r>
      <w:r w:rsidR="007E703B" w:rsidRPr="00166F92">
        <w:t xml:space="preserve"> </w:t>
      </w:r>
      <w:r w:rsidRPr="00166F92">
        <w:t>evidenced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Employer’s</w:t>
      </w:r>
      <w:r w:rsidR="007E703B" w:rsidRPr="00166F92">
        <w:t xml:space="preserve"> </w:t>
      </w:r>
      <w:r w:rsidRPr="00166F92">
        <w:t>authorization</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monthly</w:t>
      </w:r>
      <w:r w:rsidR="007E703B" w:rsidRPr="00166F92">
        <w:t xml:space="preserve"> </w:t>
      </w:r>
      <w:r w:rsidRPr="00166F92">
        <w:t>applications,</w:t>
      </w:r>
      <w:r w:rsidR="007E703B" w:rsidRPr="00166F92">
        <w:t xml:space="preserve"> </w:t>
      </w:r>
      <w:r w:rsidRPr="00166F92">
        <w:t>upon</w:t>
      </w:r>
      <w:r w:rsidR="007E703B" w:rsidRPr="00166F92">
        <w:t xml:space="preserve"> </w:t>
      </w:r>
      <w:r w:rsidRPr="00166F92">
        <w:t>issue</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forty-five</w:t>
      </w:r>
      <w:r w:rsidR="007E703B" w:rsidRPr="00166F92">
        <w:t xml:space="preserve"> </w:t>
      </w:r>
      <w:r w:rsidRPr="00166F92">
        <w:t>(45)</w:t>
      </w:r>
      <w:r w:rsidR="007E703B" w:rsidRPr="00166F92">
        <w:t xml:space="preserve"> </w:t>
      </w:r>
      <w:r w:rsidRPr="00166F92">
        <w:t>days</w:t>
      </w:r>
      <w:r w:rsidR="007E703B" w:rsidRPr="00166F92">
        <w:t xml:space="preserve"> </w:t>
      </w:r>
      <w:r w:rsidRPr="00166F92">
        <w:t>after</w:t>
      </w:r>
      <w:r w:rsidR="007E703B" w:rsidRPr="00166F92">
        <w:t xml:space="preserve"> </w:t>
      </w:r>
      <w:r w:rsidRPr="00166F92">
        <w:t>receipt</w:t>
      </w:r>
      <w:r w:rsidR="007E703B" w:rsidRPr="00166F92">
        <w:t xml:space="preserve"> </w:t>
      </w:r>
      <w:r w:rsidRPr="00166F92">
        <w:t>of</w:t>
      </w:r>
      <w:r w:rsidR="007E703B" w:rsidRPr="00166F92">
        <w:t xml:space="preserve"> </w:t>
      </w:r>
      <w:r w:rsidRPr="00166F92">
        <w:t>invoice.</w:t>
      </w:r>
    </w:p>
    <w:p w14:paraId="42A529A5" w14:textId="306849B7" w:rsidR="005B4A5F" w:rsidRPr="00166F92" w:rsidRDefault="005B4A5F" w:rsidP="0027414A">
      <w:pPr>
        <w:spacing w:after="240"/>
      </w:pPr>
      <w:r w:rsidRPr="00166F92">
        <w:t>In</w:t>
      </w:r>
      <w:r w:rsidR="007E703B" w:rsidRPr="00166F92">
        <w:t xml:space="preserve"> </w:t>
      </w:r>
      <w:r w:rsidRPr="00166F92">
        <w:t>the</w:t>
      </w:r>
      <w:r w:rsidR="007E703B" w:rsidRPr="00166F92">
        <w:t xml:space="preserve"> </w:t>
      </w:r>
      <w:r w:rsidRPr="00166F92">
        <w:t>event</w:t>
      </w:r>
      <w:r w:rsidR="007E703B" w:rsidRPr="00166F92">
        <w:t xml:space="preserve"> </w:t>
      </w:r>
      <w:r w:rsidRPr="00166F92">
        <w:t>that</w:t>
      </w:r>
      <w:r w:rsidR="007E703B" w:rsidRPr="00166F92">
        <w:t xml:space="preserve"> </w:t>
      </w:r>
      <w:r w:rsidRPr="00166F92">
        <w:t>the</w:t>
      </w:r>
      <w:r w:rsidR="007E703B" w:rsidRPr="00166F92">
        <w:t xml:space="preserve"> </w:t>
      </w:r>
      <w:r w:rsidRPr="00166F92">
        <w:t>Employer</w:t>
      </w:r>
      <w:r w:rsidR="007E703B" w:rsidRPr="00166F92">
        <w:t xml:space="preserve"> </w:t>
      </w:r>
      <w:r w:rsidRPr="00166F92">
        <w:t>fails</w:t>
      </w:r>
      <w:r w:rsidR="007E703B" w:rsidRPr="00166F92">
        <w:t xml:space="preserve"> </w:t>
      </w:r>
      <w:r w:rsidRPr="00166F92">
        <w:t>to</w:t>
      </w:r>
      <w:r w:rsidR="007E703B" w:rsidRPr="00166F92">
        <w:t xml:space="preserve"> </w:t>
      </w:r>
      <w:r w:rsidRPr="00166F92">
        <w:t>make</w:t>
      </w:r>
      <w:r w:rsidR="007E703B" w:rsidRPr="00166F92">
        <w:t xml:space="preserve"> </w:t>
      </w:r>
      <w:r w:rsidRPr="00166F92">
        <w:t>any</w:t>
      </w:r>
      <w:r w:rsidR="007E703B" w:rsidRPr="00166F92">
        <w:t xml:space="preserve"> </w:t>
      </w:r>
      <w:r w:rsidRPr="00166F92">
        <w:t>payment</w:t>
      </w:r>
      <w:r w:rsidR="007E703B" w:rsidRPr="00166F92">
        <w:t xml:space="preserve"> </w:t>
      </w:r>
      <w:r w:rsidRPr="00166F92">
        <w:t>on</w:t>
      </w:r>
      <w:r w:rsidR="007E703B" w:rsidRPr="00166F92">
        <w:t xml:space="preserve"> </w:t>
      </w:r>
      <w:r w:rsidRPr="00166F92">
        <w:t>its</w:t>
      </w:r>
      <w:r w:rsidR="007E703B" w:rsidRPr="00166F92">
        <w:t xml:space="preserve"> </w:t>
      </w:r>
      <w:r w:rsidRPr="00166F92">
        <w:t>respective</w:t>
      </w:r>
      <w:r w:rsidR="007E703B" w:rsidRPr="00166F92">
        <w:t xml:space="preserve"> </w:t>
      </w:r>
      <w:r w:rsidRPr="00166F92">
        <w:t>due</w:t>
      </w:r>
      <w:r w:rsidR="007E703B" w:rsidRPr="00166F92">
        <w:t xml:space="preserve"> </w:t>
      </w:r>
      <w:r w:rsidRPr="00166F92">
        <w:t>date,</w:t>
      </w:r>
      <w:r w:rsidR="007E703B" w:rsidRPr="00166F92">
        <w:t xml:space="preserve"> </w:t>
      </w:r>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pay</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interest</w:t>
      </w:r>
      <w:r w:rsidR="007E703B" w:rsidRPr="00166F92">
        <w:t xml:space="preserve"> </w:t>
      </w:r>
      <w:r w:rsidRPr="00166F92">
        <w:t>on</w:t>
      </w:r>
      <w:r w:rsidR="007E703B" w:rsidRPr="00166F92">
        <w:t xml:space="preserve"> </w:t>
      </w:r>
      <w:r w:rsidRPr="00166F92">
        <w:t>the</w:t>
      </w:r>
      <w:r w:rsidR="007E703B" w:rsidRPr="00166F92">
        <w:t xml:space="preserve"> </w:t>
      </w:r>
      <w:r w:rsidRPr="00166F92">
        <w:t>amount</w:t>
      </w:r>
      <w:r w:rsidR="007E703B" w:rsidRPr="00166F92">
        <w:t xml:space="preserve"> </w:t>
      </w:r>
      <w:r w:rsidRPr="00166F92">
        <w:t>of</w:t>
      </w:r>
      <w:r w:rsidR="007E703B" w:rsidRPr="00166F92">
        <w:t xml:space="preserve"> </w:t>
      </w:r>
      <w:r w:rsidRPr="00166F92">
        <w:t>such</w:t>
      </w:r>
      <w:r w:rsidR="007E703B" w:rsidRPr="00166F92">
        <w:t xml:space="preserve"> </w:t>
      </w:r>
      <w:r w:rsidRPr="00166F92">
        <w:t>delayed</w:t>
      </w:r>
      <w:r w:rsidR="007E703B" w:rsidRPr="00166F92">
        <w:t xml:space="preserve"> </w:t>
      </w:r>
      <w:r w:rsidRPr="00166F92">
        <w:t>payment</w:t>
      </w:r>
      <w:r w:rsidR="007E703B" w:rsidRPr="00166F92">
        <w:t xml:space="preserve"> </w:t>
      </w:r>
      <w:r w:rsidRPr="00166F92">
        <w:t>at</w:t>
      </w:r>
      <w:r w:rsidR="007E703B" w:rsidRPr="00166F92">
        <w:t xml:space="preserve"> </w:t>
      </w:r>
      <w:r w:rsidRPr="00166F92">
        <w:t>the</w:t>
      </w:r>
      <w:r w:rsidR="007E703B" w:rsidRPr="00166F92">
        <w:t xml:space="preserve"> </w:t>
      </w:r>
      <w:r w:rsidRPr="00166F92">
        <w:t>rate</w:t>
      </w:r>
      <w:r w:rsidR="007E703B" w:rsidRPr="00166F92">
        <w:t xml:space="preserve"> </w:t>
      </w:r>
      <w:r w:rsidRPr="00166F92">
        <w:t>of</w:t>
      </w:r>
      <w:r w:rsidR="007E703B" w:rsidRPr="00166F92">
        <w:t xml:space="preserve"> </w:t>
      </w:r>
      <w:r w:rsidRPr="00166F92">
        <w:rPr>
          <w:i/>
          <w:sz w:val="20"/>
        </w:rPr>
        <w:t>_______________________</w:t>
      </w:r>
      <w:r w:rsidR="00A7707D" w:rsidRPr="00A7707D">
        <w:rPr>
          <w:b/>
          <w:bCs/>
          <w:i/>
          <w:sz w:val="20"/>
        </w:rPr>
        <w:t>N/A</w:t>
      </w:r>
      <w:r w:rsidRPr="00A7707D">
        <w:rPr>
          <w:b/>
          <w:bCs/>
          <w:i/>
          <w:sz w:val="20"/>
        </w:rPr>
        <w:t>________</w:t>
      </w:r>
      <w:r w:rsidR="007E703B" w:rsidRPr="00166F92">
        <w:t xml:space="preserve"> </w:t>
      </w:r>
      <w:r w:rsidRPr="00166F92">
        <w:t>per</w:t>
      </w:r>
      <w:r w:rsidR="007E703B" w:rsidRPr="00166F92">
        <w:t xml:space="preserve"> </w:t>
      </w:r>
      <w:r w:rsidRPr="00166F92">
        <w:t>month</w:t>
      </w:r>
      <w:r w:rsidR="007E703B" w:rsidRPr="00166F92">
        <w:t xml:space="preserve"> </w:t>
      </w:r>
      <w:r w:rsidRPr="00166F92">
        <w:t>for</w:t>
      </w:r>
      <w:r w:rsidR="007E703B" w:rsidRPr="00166F92">
        <w:t xml:space="preserve"> </w:t>
      </w:r>
      <w:r w:rsidRPr="00166F92">
        <w:t>period</w:t>
      </w:r>
      <w:r w:rsidR="007E703B" w:rsidRPr="00166F92">
        <w:t xml:space="preserve"> </w:t>
      </w:r>
      <w:r w:rsidRPr="00166F92">
        <w:t>of</w:t>
      </w:r>
      <w:r w:rsidR="007E703B" w:rsidRPr="00166F92">
        <w:t xml:space="preserve"> </w:t>
      </w:r>
      <w:r w:rsidRPr="00166F92">
        <w:t>delay</w:t>
      </w:r>
      <w:r w:rsidR="007E703B" w:rsidRPr="00166F92">
        <w:t xml:space="preserve"> </w:t>
      </w:r>
      <w:r w:rsidRPr="00166F92">
        <w:t>until</w:t>
      </w:r>
      <w:r w:rsidR="007E703B" w:rsidRPr="00166F92">
        <w:t xml:space="preserve"> </w:t>
      </w:r>
      <w:r w:rsidRPr="00166F92">
        <w:t>payment</w:t>
      </w:r>
      <w:r w:rsidR="007E703B" w:rsidRPr="00166F92">
        <w:t xml:space="preserve"> </w:t>
      </w:r>
      <w:r w:rsidRPr="00166F92">
        <w:t>has</w:t>
      </w:r>
      <w:r w:rsidR="007E703B" w:rsidRPr="00166F92">
        <w:t xml:space="preserve"> </w:t>
      </w:r>
      <w:r w:rsidRPr="00166F92">
        <w:t>been</w:t>
      </w:r>
      <w:r w:rsidR="007E703B" w:rsidRPr="00166F92">
        <w:t xml:space="preserve"> </w:t>
      </w:r>
      <w:r w:rsidRPr="00166F92">
        <w:t>made</w:t>
      </w:r>
      <w:r w:rsidR="007E703B" w:rsidRPr="00166F92">
        <w:t xml:space="preserve"> </w:t>
      </w:r>
      <w:r w:rsidRPr="00166F92">
        <w:t>in</w:t>
      </w:r>
      <w:r w:rsidR="007E703B" w:rsidRPr="00166F92">
        <w:t xml:space="preserve"> </w:t>
      </w:r>
      <w:r w:rsidRPr="00166F92">
        <w:t>full.</w:t>
      </w:r>
    </w:p>
    <w:p w14:paraId="553B81C5" w14:textId="77777777" w:rsidR="005B4A5F" w:rsidRDefault="005B4A5F" w:rsidP="001D5093"/>
    <w:p w14:paraId="6A0A38C7" w14:textId="77777777" w:rsidR="00A7707D" w:rsidRDefault="00A7707D" w:rsidP="001D5093"/>
    <w:p w14:paraId="67DF56D6" w14:textId="77777777" w:rsidR="00A7707D" w:rsidRDefault="00A7707D" w:rsidP="001D5093"/>
    <w:p w14:paraId="42B5CDB4" w14:textId="77777777" w:rsidR="00A7707D" w:rsidRDefault="00A7707D" w:rsidP="001D5093"/>
    <w:p w14:paraId="6CEDD100" w14:textId="77777777" w:rsidR="00A7707D" w:rsidRDefault="00A7707D" w:rsidP="001D5093"/>
    <w:p w14:paraId="6515FE2C" w14:textId="77777777" w:rsidR="00A7707D" w:rsidRDefault="00A7707D" w:rsidP="001D5093"/>
    <w:p w14:paraId="724E19FE" w14:textId="77777777" w:rsidR="00A7707D" w:rsidRDefault="00A7707D" w:rsidP="001D5093"/>
    <w:p w14:paraId="1D7CA5F8" w14:textId="77777777" w:rsidR="00A7707D" w:rsidRDefault="00A7707D" w:rsidP="001D5093"/>
    <w:p w14:paraId="2DB086B3" w14:textId="77777777" w:rsidR="00A7707D" w:rsidRDefault="00A7707D" w:rsidP="001D5093"/>
    <w:p w14:paraId="0722B9C8" w14:textId="77777777" w:rsidR="00A7707D" w:rsidRDefault="00A7707D" w:rsidP="001D5093"/>
    <w:p w14:paraId="15C42691" w14:textId="77777777" w:rsidR="00A7707D" w:rsidRDefault="00A7707D" w:rsidP="001D5093"/>
    <w:p w14:paraId="541DD428" w14:textId="77777777" w:rsidR="00A7707D" w:rsidRDefault="00A7707D" w:rsidP="001D5093"/>
    <w:p w14:paraId="7D59F2FF" w14:textId="77777777" w:rsidR="00A7707D" w:rsidRPr="00166F92" w:rsidRDefault="00A7707D" w:rsidP="001D5093"/>
    <w:p w14:paraId="66EE52CF" w14:textId="77777777" w:rsidR="005B4A5F" w:rsidRPr="00166F92" w:rsidRDefault="005B4A5F" w:rsidP="001D5093">
      <w:r w:rsidRPr="00166F92">
        <w:lastRenderedPageBreak/>
        <w:t>PAYMENT</w:t>
      </w:r>
      <w:r w:rsidR="007E703B" w:rsidRPr="00166F92">
        <w:t xml:space="preserve"> </w:t>
      </w:r>
      <w:r w:rsidRPr="00166F92">
        <w:t>PROCEDURES</w:t>
      </w:r>
    </w:p>
    <w:p w14:paraId="5FEBACC8" w14:textId="77777777" w:rsidR="005B4A5F" w:rsidRPr="00166F92" w:rsidRDefault="005B4A5F" w:rsidP="001D5093"/>
    <w:p w14:paraId="6F506FD6" w14:textId="77777777" w:rsidR="005B4A5F" w:rsidRPr="00166F92" w:rsidRDefault="005B4A5F" w:rsidP="001D5093">
      <w:r w:rsidRPr="00166F92">
        <w:t>The</w:t>
      </w:r>
      <w:r w:rsidR="007E703B" w:rsidRPr="00166F92">
        <w:t xml:space="preserve"> </w:t>
      </w:r>
      <w:r w:rsidRPr="00166F92">
        <w:t>procedures</w:t>
      </w:r>
      <w:r w:rsidR="007E703B" w:rsidRPr="00166F92">
        <w:t xml:space="preserve"> </w:t>
      </w:r>
      <w:r w:rsidRPr="00166F92">
        <w:t>to</w:t>
      </w:r>
      <w:r w:rsidR="007E703B" w:rsidRPr="00166F92">
        <w:t xml:space="preserve"> </w:t>
      </w:r>
      <w:r w:rsidRPr="00166F92">
        <w:t>be</w:t>
      </w:r>
      <w:r w:rsidR="007E703B" w:rsidRPr="00166F92">
        <w:t xml:space="preserve"> </w:t>
      </w:r>
      <w:r w:rsidRPr="00166F92">
        <w:t>followed</w:t>
      </w:r>
      <w:r w:rsidR="007E703B" w:rsidRPr="00166F92">
        <w:t xml:space="preserve"> </w:t>
      </w:r>
      <w:r w:rsidRPr="00166F92">
        <w:t>in</w:t>
      </w:r>
      <w:r w:rsidR="007E703B" w:rsidRPr="00166F92">
        <w:t xml:space="preserve"> </w:t>
      </w:r>
      <w:r w:rsidRPr="00166F92">
        <w:t>applying</w:t>
      </w:r>
      <w:r w:rsidR="007E703B" w:rsidRPr="00166F92">
        <w:t xml:space="preserve"> </w:t>
      </w:r>
      <w:r w:rsidRPr="00166F92">
        <w:t>for</w:t>
      </w:r>
      <w:r w:rsidR="007E703B" w:rsidRPr="00166F92">
        <w:t xml:space="preserve"> </w:t>
      </w:r>
      <w:r w:rsidRPr="00166F92">
        <w:t>certification</w:t>
      </w:r>
      <w:r w:rsidR="007E703B" w:rsidRPr="00166F92">
        <w:t xml:space="preserve"> </w:t>
      </w:r>
      <w:r w:rsidRPr="00166F92">
        <w:t>and</w:t>
      </w:r>
      <w:r w:rsidR="007E703B" w:rsidRPr="00166F92">
        <w:t xml:space="preserve"> </w:t>
      </w:r>
      <w:r w:rsidRPr="00166F92">
        <w:t>making</w:t>
      </w:r>
      <w:r w:rsidR="007E703B" w:rsidRPr="00166F92">
        <w:t xml:space="preserve"> </w:t>
      </w:r>
      <w:r w:rsidRPr="00166F92">
        <w:t>payments</w:t>
      </w:r>
      <w:r w:rsidR="007E703B" w:rsidRPr="00166F92">
        <w:t xml:space="preserve"> </w:t>
      </w:r>
      <w:r w:rsidRPr="00166F92">
        <w:t>shall</w:t>
      </w:r>
      <w:r w:rsidR="007E703B" w:rsidRPr="00166F92">
        <w:t xml:space="preserve"> </w:t>
      </w:r>
      <w:r w:rsidRPr="00166F92">
        <w:t>be</w:t>
      </w:r>
      <w:r w:rsidR="007E703B" w:rsidRPr="00166F92">
        <w:t xml:space="preserve"> </w:t>
      </w:r>
      <w:r w:rsidRPr="00166F92">
        <w:t>as</w:t>
      </w:r>
      <w:r w:rsidR="007E703B" w:rsidRPr="00166F92">
        <w:t xml:space="preserve"> </w:t>
      </w:r>
      <w:r w:rsidRPr="00166F92">
        <w:t>follows:</w:t>
      </w:r>
    </w:p>
    <w:p w14:paraId="3D7BA09D" w14:textId="77777777" w:rsidR="00A7707D" w:rsidRPr="00A7707D" w:rsidRDefault="00A7707D" w:rsidP="00A7707D">
      <w:pPr>
        <w:spacing w:line="240" w:lineRule="auto"/>
        <w:ind w:left="720"/>
        <w:rPr>
          <w:rFonts w:ascii="Times New Roman" w:hAnsi="Times New Roman" w:cs="Times New Roman"/>
          <w:kern w:val="0"/>
          <w:sz w:val="22"/>
          <w:szCs w:val="22"/>
          <w:lang w:val="en-GB"/>
          <w14:ligatures w14:val="none"/>
        </w:rPr>
      </w:pPr>
      <w:r w:rsidRPr="00A7707D">
        <w:rPr>
          <w:rFonts w:ascii="Times New Roman" w:hAnsi="Times New Roman" w:cs="Times New Roman"/>
          <w:kern w:val="0"/>
          <w:sz w:val="22"/>
          <w:szCs w:val="22"/>
          <w:lang w:val="en-GB"/>
          <w14:ligatures w14:val="none"/>
        </w:rPr>
        <w:t>The procedures to be followed in applying for certification and making payments shall be as follows:</w:t>
      </w:r>
    </w:p>
    <w:p w14:paraId="4ACD867E" w14:textId="77777777" w:rsidR="00A7707D" w:rsidRPr="00A7707D" w:rsidRDefault="00A7707D" w:rsidP="00A7707D">
      <w:pPr>
        <w:spacing w:line="256" w:lineRule="auto"/>
        <w:ind w:left="927"/>
        <w:contextualSpacing/>
        <w:jc w:val="both"/>
        <w:rPr>
          <w:rFonts w:ascii="Times New Roman" w:eastAsia="Calibri" w:hAnsi="Times New Roman" w:cs="Times New Roman"/>
          <w:kern w:val="0"/>
          <w:sz w:val="22"/>
          <w:szCs w:val="22"/>
          <w:lang w:val="en-GB"/>
          <w14:ligatures w14:val="none"/>
        </w:rPr>
      </w:pPr>
    </w:p>
    <w:p w14:paraId="49AD7959" w14:textId="77777777" w:rsidR="00A7707D" w:rsidRPr="00A7707D" w:rsidRDefault="00A7707D" w:rsidP="00A7707D">
      <w:pPr>
        <w:numPr>
          <w:ilvl w:val="0"/>
          <w:numId w:val="123"/>
        </w:numPr>
        <w:spacing w:line="256" w:lineRule="auto"/>
        <w:contextualSpacing/>
        <w:rPr>
          <w:rFonts w:ascii="Times New Roman" w:eastAsia="Calibri" w:hAnsi="Times New Roman" w:cs="Times New Roman"/>
          <w:kern w:val="0"/>
          <w:sz w:val="22"/>
          <w:szCs w:val="22"/>
          <w:lang w:val="en-GB"/>
          <w14:ligatures w14:val="none"/>
        </w:rPr>
      </w:pPr>
      <w:r w:rsidRPr="00A7707D">
        <w:rPr>
          <w:rFonts w:ascii="Times New Roman" w:eastAsia="Calibri" w:hAnsi="Times New Roman" w:cs="Times New Roman"/>
          <w:kern w:val="0"/>
          <w:sz w:val="22"/>
          <w:szCs w:val="22"/>
          <w:lang w:val="en-GB"/>
          <w14:ligatures w14:val="none"/>
        </w:rPr>
        <w:t>Contractor shall raise an interim payment application (IPC) based on the categorizations given under Appendix 1 of Terms &amp; Procedures for payment together with the approved price schedules.</w:t>
      </w:r>
    </w:p>
    <w:p w14:paraId="1F15228D" w14:textId="77777777" w:rsidR="00A7707D" w:rsidRPr="00A7707D" w:rsidRDefault="00A7707D" w:rsidP="00A7707D">
      <w:pPr>
        <w:numPr>
          <w:ilvl w:val="0"/>
          <w:numId w:val="123"/>
        </w:numPr>
        <w:spacing w:line="256" w:lineRule="auto"/>
        <w:contextualSpacing/>
        <w:rPr>
          <w:rFonts w:ascii="Times New Roman" w:eastAsia="Calibri" w:hAnsi="Times New Roman" w:cs="Times New Roman"/>
          <w:kern w:val="0"/>
          <w:sz w:val="22"/>
          <w:szCs w:val="22"/>
          <w:lang w:val="en-GB"/>
          <w14:ligatures w14:val="none"/>
        </w:rPr>
      </w:pPr>
      <w:r w:rsidRPr="00A7707D">
        <w:rPr>
          <w:rFonts w:ascii="Times New Roman" w:eastAsia="Calibri" w:hAnsi="Times New Roman" w:cs="Times New Roman"/>
          <w:kern w:val="0"/>
          <w:sz w:val="22"/>
          <w:szCs w:val="22"/>
          <w:lang w:val="en-GB"/>
          <w14:ligatures w14:val="none"/>
        </w:rPr>
        <w:t>The application shall be sent officially to the Project Manager vide registered official communication channels</w:t>
      </w:r>
    </w:p>
    <w:p w14:paraId="08DB3F30" w14:textId="77777777" w:rsidR="00A7707D" w:rsidRPr="00A7707D" w:rsidRDefault="00A7707D" w:rsidP="00A7707D">
      <w:pPr>
        <w:numPr>
          <w:ilvl w:val="0"/>
          <w:numId w:val="123"/>
        </w:numPr>
        <w:spacing w:line="256" w:lineRule="auto"/>
        <w:contextualSpacing/>
        <w:rPr>
          <w:rFonts w:ascii="Times New Roman" w:eastAsia="Calibri" w:hAnsi="Times New Roman" w:cs="Times New Roman"/>
          <w:kern w:val="0"/>
          <w:sz w:val="22"/>
          <w:szCs w:val="22"/>
          <w:lang w:val="en-GB"/>
          <w14:ligatures w14:val="none"/>
        </w:rPr>
      </w:pPr>
      <w:r w:rsidRPr="00A7707D">
        <w:rPr>
          <w:rFonts w:ascii="Times New Roman" w:eastAsia="Calibri" w:hAnsi="Times New Roman" w:cs="Times New Roman"/>
          <w:kern w:val="0"/>
          <w:sz w:val="22"/>
          <w:szCs w:val="22"/>
          <w:lang w:val="en-GB"/>
          <w14:ligatures w14:val="none"/>
        </w:rPr>
        <w:t>The Project Manager shall within 14 days give his valuation by issuing an interim certificate which shall be forwarded to the contractor for invoicing.</w:t>
      </w:r>
    </w:p>
    <w:p w14:paraId="5E13BE3F" w14:textId="77777777" w:rsidR="00A7707D" w:rsidRPr="00A7707D" w:rsidRDefault="00A7707D" w:rsidP="00A7707D">
      <w:pPr>
        <w:numPr>
          <w:ilvl w:val="0"/>
          <w:numId w:val="123"/>
        </w:numPr>
        <w:spacing w:line="256" w:lineRule="auto"/>
        <w:contextualSpacing/>
        <w:rPr>
          <w:rFonts w:ascii="Times New Roman" w:eastAsia="Calibri" w:hAnsi="Times New Roman" w:cs="Times New Roman"/>
          <w:kern w:val="0"/>
          <w:sz w:val="22"/>
          <w:szCs w:val="22"/>
          <w:lang w:val="en-GB"/>
          <w14:ligatures w14:val="none"/>
        </w:rPr>
      </w:pPr>
      <w:r w:rsidRPr="00A7707D">
        <w:rPr>
          <w:rFonts w:ascii="Times New Roman" w:eastAsia="Calibri" w:hAnsi="Times New Roman" w:cs="Times New Roman"/>
          <w:kern w:val="0"/>
          <w:sz w:val="22"/>
          <w:szCs w:val="22"/>
          <w:lang w:val="en-GB"/>
          <w14:ligatures w14:val="none"/>
        </w:rPr>
        <w:t>The contractor shall issue an invoice against the certificate within 7 days through the Project Manager.</w:t>
      </w:r>
    </w:p>
    <w:p w14:paraId="36765E5D" w14:textId="77777777" w:rsidR="00A7707D" w:rsidRPr="00A7707D" w:rsidRDefault="00A7707D" w:rsidP="00A7707D">
      <w:pPr>
        <w:spacing w:line="240" w:lineRule="auto"/>
        <w:ind w:left="720"/>
        <w:rPr>
          <w:kern w:val="0"/>
          <w:sz w:val="22"/>
          <w:szCs w:val="22"/>
          <w:lang w:val="en-GB"/>
          <w14:ligatures w14:val="none"/>
        </w:rPr>
      </w:pPr>
      <w:r w:rsidRPr="00A7707D">
        <w:rPr>
          <w:rFonts w:ascii="Times New Roman" w:eastAsia="Calibri" w:hAnsi="Times New Roman" w:cs="Times New Roman"/>
          <w:kern w:val="0"/>
          <w:sz w:val="22"/>
          <w:szCs w:val="22"/>
          <w:lang w:val="en-GB"/>
          <w14:ligatures w14:val="none"/>
        </w:rPr>
        <w:t>Employer shall process and effect the payment within 45 days from the date of receiving the invoice</w:t>
      </w:r>
    </w:p>
    <w:p w14:paraId="7BDF5641" w14:textId="760EE9B4" w:rsidR="005B4A5F" w:rsidRPr="00166F92" w:rsidRDefault="00A7707D" w:rsidP="00A7707D">
      <w:r w:rsidRPr="00A7707D">
        <w:rPr>
          <w:kern w:val="0"/>
          <w:sz w:val="22"/>
          <w:szCs w:val="22"/>
          <w:lang w:val="en-GB"/>
          <w14:ligatures w14:val="none"/>
        </w:rPr>
        <w:br w:type="page"/>
      </w:r>
    </w:p>
    <w:p w14:paraId="41FD0302" w14:textId="77777777" w:rsidR="005B4A5F" w:rsidRPr="00166F92" w:rsidRDefault="005B4A5F" w:rsidP="001D5093">
      <w:pPr>
        <w:rPr>
          <w:i/>
        </w:rPr>
      </w:pPr>
      <w:r w:rsidRPr="00166F92">
        <w:rPr>
          <w:i/>
        </w:rPr>
        <w:lastRenderedPageBreak/>
        <w:t>______________________________________________________________________________</w:t>
      </w:r>
    </w:p>
    <w:p w14:paraId="22694642" w14:textId="77777777" w:rsidR="005B4A5F" w:rsidRPr="00166F92" w:rsidRDefault="005B4A5F" w:rsidP="001D5093"/>
    <w:p w14:paraId="3BB92659" w14:textId="77777777" w:rsidR="005B4A5F" w:rsidRPr="00166F92" w:rsidRDefault="005B4A5F" w:rsidP="001D5093">
      <w:pPr>
        <w:pStyle w:val="S9-appx"/>
      </w:pPr>
      <w:r w:rsidRPr="00166F92">
        <w:br w:type="page"/>
      </w:r>
      <w:bookmarkStart w:id="1258" w:name="_Toc125952758"/>
      <w:bookmarkStart w:id="1259" w:name="_Toc437692910"/>
      <w:bookmarkStart w:id="1260" w:name="_Toc135041992"/>
      <w:r w:rsidRPr="00166F92">
        <w:lastRenderedPageBreak/>
        <w:t>Appendix</w:t>
      </w:r>
      <w:r w:rsidR="007E703B" w:rsidRPr="00166F92">
        <w:t xml:space="preserve"> </w:t>
      </w:r>
      <w:r w:rsidRPr="00166F92">
        <w:t>2.</w:t>
      </w:r>
      <w:r w:rsidR="007E703B" w:rsidRPr="00166F92">
        <w:t xml:space="preserve">  </w:t>
      </w:r>
      <w:r w:rsidRPr="00166F92">
        <w:t>Price</w:t>
      </w:r>
      <w:r w:rsidR="007E703B" w:rsidRPr="00166F92">
        <w:t xml:space="preserve"> </w:t>
      </w:r>
      <w:bookmarkEnd w:id="1258"/>
      <w:r w:rsidRPr="00166F92">
        <w:t>Adjustment</w:t>
      </w:r>
      <w:bookmarkEnd w:id="1259"/>
      <w:bookmarkEnd w:id="1260"/>
    </w:p>
    <w:p w14:paraId="2630D781" w14:textId="77777777" w:rsidR="00A7707D" w:rsidRPr="00A7707D" w:rsidRDefault="00A7707D" w:rsidP="00A7707D">
      <w:pPr>
        <w:pBdr>
          <w:top w:val="nil"/>
          <w:left w:val="nil"/>
          <w:bottom w:val="nil"/>
          <w:right w:val="nil"/>
          <w:between w:val="nil"/>
        </w:pBdr>
        <w:spacing w:before="120" w:after="240" w:line="240" w:lineRule="auto"/>
        <w:ind w:left="720" w:firstLine="720"/>
        <w:jc w:val="center"/>
        <w:rPr>
          <w:rFonts w:ascii="Calibri" w:eastAsia="Calibri" w:hAnsi="Calibri" w:cs="Calibri"/>
          <w:b/>
          <w:color w:val="000000"/>
          <w:kern w:val="0"/>
          <w:lang w:val="en-GB"/>
          <w14:ligatures w14:val="none"/>
        </w:rPr>
      </w:pPr>
      <w:r w:rsidRPr="00A7707D">
        <w:rPr>
          <w:b/>
          <w:kern w:val="0"/>
          <w:lang w:val="en-GB"/>
          <w14:ligatures w14:val="none"/>
        </w:rPr>
        <w:t>Not Applicable</w:t>
      </w:r>
    </w:p>
    <w:p w14:paraId="5EB0D508" w14:textId="77777777" w:rsidR="005B4A5F" w:rsidRPr="00166F92" w:rsidRDefault="005B4A5F" w:rsidP="001D5093"/>
    <w:p w14:paraId="0054C4EC" w14:textId="77777777" w:rsidR="005B4A5F" w:rsidRDefault="005B4A5F" w:rsidP="001D5093"/>
    <w:p w14:paraId="01443B01" w14:textId="77777777" w:rsidR="00A7707D" w:rsidRDefault="00A7707D" w:rsidP="001D5093"/>
    <w:p w14:paraId="39887948" w14:textId="77777777" w:rsidR="00A7707D" w:rsidRDefault="00A7707D" w:rsidP="001D5093"/>
    <w:p w14:paraId="42F79787" w14:textId="77777777" w:rsidR="00A7707D" w:rsidRDefault="00A7707D" w:rsidP="001D5093"/>
    <w:p w14:paraId="051C80E7" w14:textId="77777777" w:rsidR="00A7707D" w:rsidRDefault="00A7707D" w:rsidP="001D5093"/>
    <w:p w14:paraId="07AC2DF3" w14:textId="77777777" w:rsidR="00A7707D" w:rsidRDefault="00A7707D" w:rsidP="001D5093"/>
    <w:p w14:paraId="0DD7F20C" w14:textId="77777777" w:rsidR="00A7707D" w:rsidRDefault="00A7707D" w:rsidP="001D5093"/>
    <w:p w14:paraId="003DCFAC" w14:textId="77777777" w:rsidR="00A7707D" w:rsidRDefault="00A7707D" w:rsidP="001D5093"/>
    <w:p w14:paraId="18A06732" w14:textId="77777777" w:rsidR="00A7707D" w:rsidRDefault="00A7707D" w:rsidP="001D5093"/>
    <w:p w14:paraId="324B4601" w14:textId="77777777" w:rsidR="00A7707D" w:rsidRDefault="00A7707D" w:rsidP="001D5093"/>
    <w:p w14:paraId="43BA0E56" w14:textId="77777777" w:rsidR="00A7707D" w:rsidRDefault="00A7707D" w:rsidP="001D5093"/>
    <w:p w14:paraId="6CFE9476" w14:textId="77777777" w:rsidR="00A7707D" w:rsidRDefault="00A7707D" w:rsidP="001D5093"/>
    <w:p w14:paraId="572CDB49" w14:textId="77777777" w:rsidR="00A7707D" w:rsidRDefault="00A7707D" w:rsidP="001D5093"/>
    <w:p w14:paraId="3B8844BB" w14:textId="77777777" w:rsidR="00A7707D" w:rsidRDefault="00A7707D" w:rsidP="001D5093"/>
    <w:p w14:paraId="4197B984" w14:textId="77777777" w:rsidR="00A7707D" w:rsidRDefault="00A7707D" w:rsidP="001D5093"/>
    <w:p w14:paraId="018F8CF9" w14:textId="77777777" w:rsidR="00A7707D" w:rsidRDefault="00A7707D" w:rsidP="001D5093"/>
    <w:p w14:paraId="4BB3663F" w14:textId="77777777" w:rsidR="00A7707D" w:rsidRDefault="00A7707D" w:rsidP="001D5093"/>
    <w:p w14:paraId="1E68F604" w14:textId="77777777" w:rsidR="00A7707D" w:rsidRDefault="00A7707D" w:rsidP="001D5093"/>
    <w:p w14:paraId="1C631C5E" w14:textId="77777777" w:rsidR="00A7707D" w:rsidRDefault="00A7707D" w:rsidP="001D5093"/>
    <w:p w14:paraId="503B7422" w14:textId="77777777" w:rsidR="00A7707D" w:rsidRDefault="00A7707D" w:rsidP="001D5093"/>
    <w:p w14:paraId="590C2FEA" w14:textId="77777777" w:rsidR="00A7707D" w:rsidRDefault="00A7707D" w:rsidP="001D5093"/>
    <w:p w14:paraId="122F0D75" w14:textId="77777777" w:rsidR="00A7707D" w:rsidRPr="00166F92" w:rsidRDefault="00A7707D" w:rsidP="001D5093"/>
    <w:p w14:paraId="68778249" w14:textId="41DA8F8F" w:rsidR="005B4A5F" w:rsidRPr="00166F92" w:rsidRDefault="005B4A5F" w:rsidP="001D5093">
      <w:pPr>
        <w:pStyle w:val="S9-appx"/>
      </w:pPr>
      <w:bookmarkStart w:id="1261" w:name="_Toc437692911"/>
      <w:bookmarkStart w:id="1262" w:name="_Toc125952759"/>
      <w:bookmarkStart w:id="1263" w:name="_Toc135041993"/>
      <w:r w:rsidRPr="00166F92">
        <w:lastRenderedPageBreak/>
        <w:t>Appendix</w:t>
      </w:r>
      <w:r w:rsidR="007E703B" w:rsidRPr="00166F92">
        <w:t xml:space="preserve"> </w:t>
      </w:r>
      <w:r w:rsidRPr="00166F92">
        <w:t>3.</w:t>
      </w:r>
      <w:r w:rsidR="007E703B" w:rsidRPr="00166F92">
        <w:t xml:space="preserve">  </w:t>
      </w:r>
      <w:r w:rsidRPr="00166F92">
        <w:t>Insurance</w:t>
      </w:r>
      <w:r w:rsidR="007E703B" w:rsidRPr="00166F92">
        <w:t xml:space="preserve"> </w:t>
      </w:r>
      <w:r w:rsidRPr="00166F92">
        <w:t>Requirements</w:t>
      </w:r>
      <w:bookmarkEnd w:id="1261"/>
      <w:bookmarkEnd w:id="1262"/>
      <w:bookmarkEnd w:id="1263"/>
    </w:p>
    <w:p w14:paraId="4BCE11C5" w14:textId="77777777" w:rsidR="005B4A5F" w:rsidRPr="00166F92" w:rsidRDefault="005B4A5F" w:rsidP="001D5093">
      <w:pPr>
        <w:rPr>
          <w:b/>
        </w:rPr>
      </w:pPr>
      <w:r w:rsidRPr="00166F92">
        <w:rPr>
          <w:b/>
        </w:rPr>
        <w:t>Insurances</w:t>
      </w:r>
      <w:r w:rsidR="007E703B" w:rsidRPr="00166F92">
        <w:rPr>
          <w:b/>
        </w:rPr>
        <w:t xml:space="preserve"> </w:t>
      </w:r>
      <w:r w:rsidRPr="00166F92">
        <w:rPr>
          <w:b/>
        </w:rPr>
        <w:t>to</w:t>
      </w:r>
      <w:r w:rsidR="007E703B" w:rsidRPr="00166F92">
        <w:rPr>
          <w:b/>
        </w:rPr>
        <w:t xml:space="preserve"> </w:t>
      </w:r>
      <w:r w:rsidRPr="00166F92">
        <w:rPr>
          <w:b/>
        </w:rPr>
        <w:t>be</w:t>
      </w:r>
      <w:r w:rsidR="007E703B" w:rsidRPr="00166F92">
        <w:rPr>
          <w:b/>
        </w:rPr>
        <w:t xml:space="preserve"> </w:t>
      </w:r>
      <w:r w:rsidRPr="00166F92">
        <w:rPr>
          <w:b/>
        </w:rPr>
        <w:t>Taken</w:t>
      </w:r>
      <w:r w:rsidR="007E703B" w:rsidRPr="00166F92">
        <w:rPr>
          <w:b/>
        </w:rPr>
        <w:t xml:space="preserve"> </w:t>
      </w:r>
      <w:r w:rsidRPr="00166F92">
        <w:rPr>
          <w:b/>
        </w:rPr>
        <w:t>Out</w:t>
      </w:r>
      <w:r w:rsidR="007E703B" w:rsidRPr="00166F92">
        <w:rPr>
          <w:b/>
        </w:rPr>
        <w:t xml:space="preserve"> </w:t>
      </w:r>
      <w:r w:rsidRPr="00166F92">
        <w:rPr>
          <w:b/>
        </w:rPr>
        <w:t>by</w:t>
      </w:r>
      <w:r w:rsidR="007E703B" w:rsidRPr="00166F92">
        <w:rPr>
          <w:b/>
        </w:rPr>
        <w:t xml:space="preserve"> </w:t>
      </w:r>
      <w:r w:rsidRPr="00166F92">
        <w:rPr>
          <w:b/>
        </w:rPr>
        <w:t>the</w:t>
      </w:r>
      <w:r w:rsidR="007E703B" w:rsidRPr="00166F92">
        <w:rPr>
          <w:b/>
        </w:rPr>
        <w:t xml:space="preserve"> </w:t>
      </w:r>
      <w:r w:rsidRPr="00166F92">
        <w:rPr>
          <w:b/>
        </w:rPr>
        <w:t>Contractor</w:t>
      </w:r>
    </w:p>
    <w:p w14:paraId="3B8C97F2" w14:textId="77777777" w:rsidR="005B4A5F" w:rsidRPr="00166F92" w:rsidRDefault="005B4A5F" w:rsidP="001D5093"/>
    <w:p w14:paraId="1BADEF8A" w14:textId="77777777" w:rsidR="005B4A5F" w:rsidRPr="00166F92" w:rsidRDefault="005B4A5F" w:rsidP="001D5093">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provisions</w:t>
      </w:r>
      <w:r w:rsidR="007E703B" w:rsidRPr="00166F92">
        <w:t xml:space="preserve"> </w:t>
      </w:r>
      <w:r w:rsidRPr="00166F92">
        <w:t>of</w:t>
      </w:r>
      <w:r w:rsidR="007E703B" w:rsidRPr="00166F92">
        <w:t xml:space="preserve"> </w:t>
      </w:r>
      <w:r w:rsidRPr="00166F92">
        <w:t>GCC</w:t>
      </w:r>
      <w:r w:rsidR="007E703B" w:rsidRPr="00166F92">
        <w:t xml:space="preserve"> </w:t>
      </w:r>
      <w:r w:rsidRPr="00166F92">
        <w:t>Clause</w:t>
      </w:r>
      <w:r w:rsidR="007E703B" w:rsidRPr="00166F92">
        <w:t xml:space="preserve"> </w:t>
      </w:r>
      <w:r w:rsidRPr="00166F92">
        <w:t>34,</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at</w:t>
      </w:r>
      <w:r w:rsidR="007E703B" w:rsidRPr="00166F92">
        <w:t xml:space="preserve"> </w:t>
      </w:r>
      <w:r w:rsidRPr="00166F92">
        <w:t>its</w:t>
      </w:r>
      <w:r w:rsidR="007E703B" w:rsidRPr="00166F92">
        <w:t xml:space="preserve"> </w:t>
      </w:r>
      <w:r w:rsidRPr="00166F92">
        <w:t>expense</w:t>
      </w:r>
      <w:r w:rsidR="007E703B" w:rsidRPr="00166F92">
        <w:t xml:space="preserve"> </w:t>
      </w:r>
      <w:r w:rsidRPr="00166F92">
        <w:t>take</w:t>
      </w:r>
      <w:r w:rsidR="007E703B" w:rsidRPr="00166F92">
        <w:t xml:space="preserve"> </w:t>
      </w:r>
      <w:r w:rsidRPr="00166F92">
        <w:t>out</w:t>
      </w:r>
      <w:r w:rsidR="007E703B" w:rsidRPr="00166F92">
        <w:t xml:space="preserve"> </w:t>
      </w:r>
      <w:r w:rsidRPr="00166F92">
        <w:t>and</w:t>
      </w:r>
      <w:r w:rsidR="007E703B" w:rsidRPr="00166F92">
        <w:t xml:space="preserve"> </w:t>
      </w:r>
      <w:r w:rsidRPr="00166F92">
        <w:t>maintain</w:t>
      </w:r>
      <w:r w:rsidR="007E703B" w:rsidRPr="00166F92">
        <w:t xml:space="preserve"> </w:t>
      </w:r>
      <w:r w:rsidRPr="00166F92">
        <w:t>in</w:t>
      </w:r>
      <w:r w:rsidR="007E703B" w:rsidRPr="00166F92">
        <w:t xml:space="preserve"> </w:t>
      </w:r>
      <w:r w:rsidRPr="00166F92">
        <w:t>effect,</w:t>
      </w:r>
      <w:r w:rsidR="007E703B" w:rsidRPr="00166F92">
        <w:t xml:space="preserve"> </w:t>
      </w:r>
      <w:r w:rsidRPr="00166F92">
        <w:t>or</w:t>
      </w:r>
      <w:r w:rsidR="007E703B" w:rsidRPr="00166F92">
        <w:t xml:space="preserve"> </w:t>
      </w:r>
      <w:r w:rsidRPr="00166F92">
        <w:t>cause</w:t>
      </w:r>
      <w:r w:rsidR="007E703B" w:rsidRPr="00166F92">
        <w:t xml:space="preserve"> </w:t>
      </w:r>
      <w:r w:rsidRPr="00166F92">
        <w:t>to</w:t>
      </w:r>
      <w:r w:rsidR="007E703B" w:rsidRPr="00166F92">
        <w:t xml:space="preserve"> </w:t>
      </w:r>
      <w:r w:rsidRPr="00166F92">
        <w:t>be</w:t>
      </w:r>
      <w:r w:rsidR="007E703B" w:rsidRPr="00166F92">
        <w:t xml:space="preserve"> </w:t>
      </w:r>
      <w:r w:rsidRPr="00166F92">
        <w:t>taken</w:t>
      </w:r>
      <w:r w:rsidR="007E703B" w:rsidRPr="00166F92">
        <w:t xml:space="preserve"> </w:t>
      </w:r>
      <w:r w:rsidRPr="00166F92">
        <w:t>out</w:t>
      </w:r>
      <w:r w:rsidR="007E703B" w:rsidRPr="00166F92">
        <w:t xml:space="preserve"> </w:t>
      </w:r>
      <w:r w:rsidRPr="00166F92">
        <w:t>and</w:t>
      </w:r>
      <w:r w:rsidR="007E703B" w:rsidRPr="00166F92">
        <w:t xml:space="preserve"> </w:t>
      </w:r>
      <w:r w:rsidRPr="00166F92">
        <w:t>maintained</w:t>
      </w:r>
      <w:r w:rsidR="007E703B" w:rsidRPr="00166F92">
        <w:t xml:space="preserve"> </w:t>
      </w:r>
      <w:r w:rsidRPr="00166F92">
        <w:t>in</w:t>
      </w:r>
      <w:r w:rsidR="007E703B" w:rsidRPr="00166F92">
        <w:t xml:space="preserve"> </w:t>
      </w:r>
      <w:r w:rsidRPr="00166F92">
        <w:t>effect,</w:t>
      </w:r>
      <w:r w:rsidR="007E703B" w:rsidRPr="00166F92">
        <w:t xml:space="preserve"> </w:t>
      </w:r>
      <w:r w:rsidRPr="00166F92">
        <w:t>during</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the</w:t>
      </w:r>
      <w:r w:rsidR="007E703B" w:rsidRPr="00166F92">
        <w:t xml:space="preserve"> </w:t>
      </w:r>
      <w:r w:rsidRPr="00166F92">
        <w:t>insurances</w:t>
      </w:r>
      <w:r w:rsidR="007E703B" w:rsidRPr="00166F92">
        <w:t xml:space="preserve"> </w:t>
      </w:r>
      <w:r w:rsidRPr="00166F92">
        <w:t>set</w:t>
      </w:r>
      <w:r w:rsidR="007E703B" w:rsidRPr="00166F92">
        <w:t xml:space="preserve"> </w:t>
      </w:r>
      <w:r w:rsidRPr="00166F92">
        <w:t>forth</w:t>
      </w:r>
      <w:r w:rsidR="007E703B" w:rsidRPr="00166F92">
        <w:t xml:space="preserve"> </w:t>
      </w:r>
      <w:r w:rsidRPr="00166F92">
        <w:t>below</w:t>
      </w:r>
      <w:r w:rsidR="007E703B" w:rsidRPr="00166F92">
        <w:t xml:space="preserve"> </w:t>
      </w:r>
      <w:r w:rsidRPr="00166F92">
        <w:t>in</w:t>
      </w:r>
      <w:r w:rsidR="007E703B" w:rsidRPr="00166F92">
        <w:t xml:space="preserve"> </w:t>
      </w:r>
      <w:r w:rsidRPr="00166F92">
        <w:t>the</w:t>
      </w:r>
      <w:r w:rsidR="007E703B" w:rsidRPr="00166F92">
        <w:t xml:space="preserve"> </w:t>
      </w:r>
      <w:r w:rsidRPr="00166F92">
        <w:t>sums</w:t>
      </w:r>
      <w:r w:rsidR="007E703B" w:rsidRPr="00166F92">
        <w:t xml:space="preserve"> </w:t>
      </w:r>
      <w:r w:rsidRPr="00166F92">
        <w:t>and</w:t>
      </w:r>
      <w:r w:rsidR="007E703B" w:rsidRPr="00166F92">
        <w:t xml:space="preserve"> </w:t>
      </w:r>
      <w:r w:rsidRPr="00166F92">
        <w:t>with</w:t>
      </w:r>
      <w:r w:rsidR="007E703B" w:rsidRPr="00166F92">
        <w:t xml:space="preserve"> </w:t>
      </w:r>
      <w:r w:rsidRPr="00166F92">
        <w:t>the</w:t>
      </w:r>
      <w:r w:rsidR="007E703B" w:rsidRPr="00166F92">
        <w:t xml:space="preserve"> </w:t>
      </w:r>
      <w:r w:rsidRPr="00166F92">
        <w:t>deductibles</w:t>
      </w:r>
      <w:r w:rsidR="007E703B" w:rsidRPr="00166F92">
        <w:t xml:space="preserve"> </w:t>
      </w:r>
      <w:r w:rsidRPr="00166F92">
        <w:t>and</w:t>
      </w:r>
      <w:r w:rsidR="007E703B" w:rsidRPr="00166F92">
        <w:t xml:space="preserve"> </w:t>
      </w:r>
      <w:r w:rsidRPr="00166F92">
        <w:t>other</w:t>
      </w:r>
      <w:r w:rsidR="007E703B" w:rsidRPr="00166F92">
        <w:t xml:space="preserve"> </w:t>
      </w:r>
      <w:r w:rsidRPr="00166F92">
        <w:t>conditions</w:t>
      </w:r>
      <w:r w:rsidR="007E703B" w:rsidRPr="00166F92">
        <w:t xml:space="preserve"> </w:t>
      </w:r>
      <w:r w:rsidRPr="00166F92">
        <w:t>specified.</w:t>
      </w:r>
      <w:r w:rsidR="007E703B" w:rsidRPr="00166F92">
        <w:t xml:space="preserve">  </w:t>
      </w:r>
      <w:r w:rsidRPr="00166F92">
        <w:t>The</w:t>
      </w:r>
      <w:r w:rsidR="007E703B" w:rsidRPr="00166F92">
        <w:t xml:space="preserve"> </w:t>
      </w:r>
      <w:r w:rsidRPr="00166F92">
        <w:t>identity</w:t>
      </w:r>
      <w:r w:rsidR="007E703B" w:rsidRPr="00166F92">
        <w:t xml:space="preserve"> </w:t>
      </w:r>
      <w:r w:rsidRPr="00166F92">
        <w:t>of</w:t>
      </w:r>
      <w:r w:rsidR="007E703B" w:rsidRPr="00166F92">
        <w:t xml:space="preserve"> </w:t>
      </w:r>
      <w:r w:rsidRPr="00166F92">
        <w:t>the</w:t>
      </w:r>
      <w:r w:rsidR="007E703B" w:rsidRPr="00166F92">
        <w:t xml:space="preserve"> </w:t>
      </w:r>
      <w:r w:rsidRPr="00166F92">
        <w:t>insurers</w:t>
      </w:r>
      <w:r w:rsidR="007E703B" w:rsidRPr="00166F92">
        <w:t xml:space="preserve"> </w:t>
      </w:r>
      <w:r w:rsidRPr="00166F92">
        <w:t>and</w:t>
      </w:r>
      <w:r w:rsidR="007E703B" w:rsidRPr="00166F92">
        <w:t xml:space="preserve"> </w:t>
      </w:r>
      <w:r w:rsidRPr="00166F92">
        <w:t>the</w:t>
      </w:r>
      <w:r w:rsidR="007E703B" w:rsidRPr="00166F92">
        <w:t xml:space="preserve"> </w:t>
      </w:r>
      <w:r w:rsidRPr="00166F92">
        <w:t>form</w:t>
      </w:r>
      <w:r w:rsidR="007E703B" w:rsidRPr="00166F92">
        <w:t xml:space="preserve"> </w:t>
      </w:r>
      <w:r w:rsidRPr="00166F92">
        <w:t>of</w:t>
      </w:r>
      <w:r w:rsidR="007E703B" w:rsidRPr="00166F92">
        <w:t xml:space="preserve"> </w:t>
      </w:r>
      <w:r w:rsidRPr="00166F92">
        <w:t>the</w:t>
      </w:r>
      <w:r w:rsidR="007E703B" w:rsidRPr="00166F92">
        <w:t xml:space="preserve"> </w:t>
      </w:r>
      <w:r w:rsidRPr="00166F92">
        <w:t>policies</w:t>
      </w:r>
      <w:r w:rsidR="007E703B" w:rsidRPr="00166F92">
        <w:t xml:space="preserve"> </w:t>
      </w:r>
      <w:r w:rsidRPr="00166F92">
        <w:t>shall</w:t>
      </w:r>
      <w:r w:rsidR="007E703B" w:rsidRPr="00166F92">
        <w:t xml:space="preserve"> </w:t>
      </w:r>
      <w:r w:rsidRPr="00166F92">
        <w:t>be</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approval</w:t>
      </w:r>
      <w:r w:rsidR="007E703B" w:rsidRPr="00166F92">
        <w:t xml:space="preserve"> </w:t>
      </w:r>
      <w:r w:rsidRPr="00166F92">
        <w:t>of</w:t>
      </w:r>
      <w:r w:rsidR="007E703B" w:rsidRPr="00166F92">
        <w:t xml:space="preserve"> </w:t>
      </w:r>
      <w:r w:rsidRPr="00166F92">
        <w:t>the</w:t>
      </w:r>
      <w:r w:rsidR="007E703B" w:rsidRPr="00166F92">
        <w:t xml:space="preserve"> </w:t>
      </w:r>
      <w:r w:rsidRPr="00166F92">
        <w:t>Employer,</w:t>
      </w:r>
      <w:r w:rsidR="007E703B" w:rsidRPr="00166F92">
        <w:t xml:space="preserve"> </w:t>
      </w:r>
      <w:r w:rsidRPr="00166F92">
        <w:t>such</w:t>
      </w:r>
      <w:r w:rsidR="007E703B" w:rsidRPr="00166F92">
        <w:t xml:space="preserve"> </w:t>
      </w:r>
      <w:r w:rsidRPr="00166F92">
        <w:t>approval</w:t>
      </w:r>
      <w:r w:rsidR="007E703B" w:rsidRPr="00166F92">
        <w:t xml:space="preserve"> </w:t>
      </w:r>
      <w:r w:rsidRPr="00166F92">
        <w:t>not</w:t>
      </w:r>
      <w:r w:rsidR="007E703B" w:rsidRPr="00166F92">
        <w:t xml:space="preserve"> </w:t>
      </w:r>
      <w:r w:rsidRPr="00166F92">
        <w:t>to</w:t>
      </w:r>
      <w:r w:rsidR="007E703B" w:rsidRPr="00166F92">
        <w:t xml:space="preserve"> </w:t>
      </w:r>
      <w:r w:rsidRPr="00166F92">
        <w:t>be</w:t>
      </w:r>
      <w:r w:rsidR="007E703B" w:rsidRPr="00166F92">
        <w:t xml:space="preserve"> </w:t>
      </w:r>
      <w:r w:rsidRPr="00166F92">
        <w:t>unreasonably</w:t>
      </w:r>
      <w:r w:rsidR="007E703B" w:rsidRPr="00166F92">
        <w:t xml:space="preserve"> </w:t>
      </w:r>
      <w:r w:rsidRPr="00166F92">
        <w:t>withheld.</w:t>
      </w:r>
    </w:p>
    <w:p w14:paraId="633D78DB" w14:textId="77777777" w:rsidR="005B4A5F" w:rsidRPr="00166F92" w:rsidRDefault="005B4A5F" w:rsidP="001D5093">
      <w:pPr>
        <w:ind w:left="540" w:hanging="540"/>
        <w:rPr>
          <w:b/>
        </w:rPr>
      </w:pPr>
      <w:r w:rsidRPr="00166F92">
        <w:t>(a)</w:t>
      </w:r>
      <w:r w:rsidRPr="00166F92">
        <w:tab/>
      </w:r>
      <w:r w:rsidRPr="00166F92">
        <w:rPr>
          <w:u w:val="single"/>
        </w:rPr>
        <w:t>Cargo</w:t>
      </w:r>
      <w:r w:rsidR="007E703B" w:rsidRPr="00166F92">
        <w:rPr>
          <w:u w:val="single"/>
        </w:rPr>
        <w:t xml:space="preserve"> </w:t>
      </w:r>
      <w:r w:rsidRPr="00166F92">
        <w:rPr>
          <w:u w:val="single"/>
        </w:rPr>
        <w:t>Insurance</w:t>
      </w:r>
    </w:p>
    <w:p w14:paraId="48525694" w14:textId="77777777" w:rsidR="005B4A5F" w:rsidRPr="00166F92" w:rsidRDefault="005B4A5F" w:rsidP="001D5093">
      <w:pPr>
        <w:ind w:left="540"/>
      </w:pPr>
      <w:r w:rsidRPr="00166F92">
        <w:t>Covering</w:t>
      </w:r>
      <w:r w:rsidR="007E703B" w:rsidRPr="00166F92">
        <w:t xml:space="preserve"> </w:t>
      </w:r>
      <w:r w:rsidRPr="00166F92">
        <w:t>loss</w:t>
      </w:r>
      <w:r w:rsidR="007E703B" w:rsidRPr="00166F92">
        <w:t xml:space="preserve"> </w:t>
      </w:r>
      <w:r w:rsidRPr="00166F92">
        <w:t>or</w:t>
      </w:r>
      <w:r w:rsidR="007E703B" w:rsidRPr="00166F92">
        <w:t xml:space="preserve"> </w:t>
      </w:r>
      <w:r w:rsidRPr="00166F92">
        <w:t>damage</w:t>
      </w:r>
      <w:r w:rsidR="007E703B" w:rsidRPr="00166F92">
        <w:t xml:space="preserve"> </w:t>
      </w:r>
      <w:r w:rsidRPr="00166F92">
        <w:t>occurring,</w:t>
      </w:r>
      <w:r w:rsidR="007E703B" w:rsidRPr="00166F92">
        <w:t xml:space="preserve"> </w:t>
      </w:r>
      <w:r w:rsidRPr="00166F92">
        <w:t>while</w:t>
      </w:r>
      <w:r w:rsidR="007E703B" w:rsidRPr="00166F92">
        <w:t xml:space="preserve"> </w:t>
      </w:r>
      <w:r w:rsidRPr="00166F92">
        <w:t>in</w:t>
      </w:r>
      <w:r w:rsidR="007E703B" w:rsidRPr="00166F92">
        <w:t xml:space="preserve"> </w:t>
      </w:r>
      <w:r w:rsidRPr="00166F92">
        <w:t>transit</w:t>
      </w:r>
      <w:r w:rsidR="007E703B" w:rsidRPr="00166F92">
        <w:t xml:space="preserve"> </w:t>
      </w:r>
      <w:r w:rsidRPr="00166F92">
        <w:t>from</w:t>
      </w:r>
      <w:r w:rsidR="007E703B" w:rsidRPr="00166F92">
        <w:t xml:space="preserve"> </w:t>
      </w:r>
      <w:r w:rsidRPr="00166F92">
        <w:t>the</w:t>
      </w:r>
      <w:r w:rsidR="007E703B" w:rsidRPr="00166F92">
        <w:t xml:space="preserve"> </w:t>
      </w:r>
      <w:r w:rsidRPr="00166F92">
        <w:t>supplier’s</w:t>
      </w:r>
      <w:r w:rsidR="007E703B" w:rsidRPr="00166F92">
        <w:t xml:space="preserve"> </w:t>
      </w:r>
      <w:r w:rsidRPr="00166F92">
        <w:t>or</w:t>
      </w:r>
      <w:r w:rsidR="007E703B" w:rsidRPr="00166F92">
        <w:t xml:space="preserve"> </w:t>
      </w:r>
      <w:r w:rsidRPr="00166F92">
        <w:t>manufacturer’s</w:t>
      </w:r>
      <w:r w:rsidR="007E703B" w:rsidRPr="00166F92">
        <w:t xml:space="preserve"> </w:t>
      </w:r>
      <w:r w:rsidRPr="00166F92">
        <w:t>works</w:t>
      </w:r>
      <w:r w:rsidR="007E703B" w:rsidRPr="00166F92">
        <w:t xml:space="preserve"> </w:t>
      </w:r>
      <w:r w:rsidRPr="00166F92">
        <w:t>or</w:t>
      </w:r>
      <w:r w:rsidR="007E703B" w:rsidRPr="00166F92">
        <w:t xml:space="preserve"> </w:t>
      </w:r>
      <w:r w:rsidRPr="00166F92">
        <w:t>stores</w:t>
      </w:r>
      <w:r w:rsidR="007E703B" w:rsidRPr="00166F92">
        <w:t xml:space="preserve"> </w:t>
      </w:r>
      <w:r w:rsidRPr="00166F92">
        <w:t>until</w:t>
      </w:r>
      <w:r w:rsidR="007E703B" w:rsidRPr="00166F92">
        <w:t xml:space="preserve"> </w:t>
      </w:r>
      <w:r w:rsidRPr="00166F92">
        <w:t>arrival</w:t>
      </w:r>
      <w:r w:rsidR="007E703B" w:rsidRPr="00166F92">
        <w:t xml:space="preserve"> </w:t>
      </w:r>
      <w:r w:rsidRPr="00166F92">
        <w:t>at</w:t>
      </w:r>
      <w:r w:rsidR="007E703B" w:rsidRPr="00166F92">
        <w:t xml:space="preserve"> </w:t>
      </w:r>
      <w:r w:rsidRPr="00166F92">
        <w:t>the</w:t>
      </w:r>
      <w:r w:rsidR="007E703B" w:rsidRPr="00166F92">
        <w:t xml:space="preserve"> </w:t>
      </w:r>
      <w:r w:rsidRPr="00166F92">
        <w:t>Site,</w:t>
      </w:r>
      <w:r w:rsidR="007E703B" w:rsidRPr="00166F92">
        <w:t xml:space="preserve"> </w:t>
      </w:r>
      <w:r w:rsidRPr="00166F92">
        <w:t>to</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(including</w:t>
      </w:r>
      <w:r w:rsidR="007E703B" w:rsidRPr="00166F92">
        <w:t xml:space="preserve"> </w:t>
      </w:r>
      <w:r w:rsidRPr="00166F92">
        <w:t>spare</w:t>
      </w:r>
      <w:r w:rsidR="007E703B" w:rsidRPr="00166F92">
        <w:t xml:space="preserve"> </w:t>
      </w:r>
      <w:r w:rsidRPr="00166F92">
        <w:t>parts</w:t>
      </w:r>
      <w:r w:rsidR="007E703B" w:rsidRPr="00166F92">
        <w:t xml:space="preserve"> </w:t>
      </w:r>
      <w:r w:rsidRPr="00166F92">
        <w:t>therefor)</w:t>
      </w:r>
      <w:r w:rsidR="007E703B" w:rsidRPr="00166F92">
        <w:t xml:space="preserve"> </w:t>
      </w:r>
      <w:r w:rsidRPr="00166F92">
        <w:t>and</w:t>
      </w:r>
      <w:r w:rsidR="007E703B" w:rsidRPr="00166F92">
        <w:t xml:space="preserve"> </w:t>
      </w:r>
      <w:r w:rsidRPr="00166F92">
        <w:t>to</w:t>
      </w:r>
      <w:r w:rsidR="007E703B" w:rsidRPr="00166F92">
        <w:t xml:space="preserve"> </w:t>
      </w:r>
      <w:r w:rsidRPr="00166F92">
        <w:t>the</w:t>
      </w:r>
      <w:r w:rsidR="007E703B" w:rsidRPr="00166F92">
        <w:t xml:space="preserve"> </w:t>
      </w:r>
      <w:r w:rsidRPr="00166F92">
        <w:t>construction</w:t>
      </w:r>
      <w:r w:rsidR="007E703B" w:rsidRPr="00166F92">
        <w:t xml:space="preserve"> </w:t>
      </w:r>
      <w:r w:rsidRPr="00166F92">
        <w:t>equipment</w:t>
      </w:r>
      <w:r w:rsidR="007E703B" w:rsidRPr="00166F92">
        <w:t xml:space="preserve"> </w:t>
      </w:r>
      <w:r w:rsidRPr="00166F92">
        <w:t>to</w:t>
      </w:r>
      <w:r w:rsidR="007E703B" w:rsidRPr="00166F92">
        <w:t xml:space="preserve"> </w:t>
      </w:r>
      <w:r w:rsidRPr="00166F92">
        <w:t>be</w:t>
      </w:r>
      <w:r w:rsidR="007E703B" w:rsidRPr="00166F92">
        <w:t xml:space="preserve"> </w:t>
      </w:r>
      <w:r w:rsidRPr="00166F92">
        <w:t>provided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its</w:t>
      </w:r>
      <w:r w:rsidR="007E703B" w:rsidRPr="00166F92">
        <w:t xml:space="preserve"> </w:t>
      </w:r>
      <w:r w:rsidRPr="00166F92">
        <w:t>Subcontractors.</w:t>
      </w:r>
    </w:p>
    <w:p w14:paraId="19D0509F" w14:textId="77777777" w:rsidR="005B4A5F" w:rsidRPr="00166F92" w:rsidRDefault="005B4A5F" w:rsidP="001D5093">
      <w:pPr>
        <w:ind w:left="540"/>
      </w:pPr>
    </w:p>
    <w:p w14:paraId="67B1A9F8" w14:textId="77777777" w:rsidR="005B4A5F" w:rsidRPr="00166F92" w:rsidRDefault="005B4A5F" w:rsidP="001D5093">
      <w:pPr>
        <w:tabs>
          <w:tab w:val="left" w:pos="1800"/>
          <w:tab w:val="left" w:pos="3960"/>
          <w:tab w:val="left" w:pos="6480"/>
          <w:tab w:val="left" w:pos="7920"/>
        </w:tabs>
        <w:ind w:left="540"/>
        <w:rPr>
          <w:u w:val="single"/>
        </w:rPr>
      </w:pPr>
      <w:r w:rsidRPr="00166F92">
        <w:rPr>
          <w:u w:val="single"/>
        </w:rPr>
        <w:t>Amount</w:t>
      </w:r>
      <w:r w:rsidRPr="00166F92">
        <w:tab/>
      </w:r>
      <w:r w:rsidRPr="00166F92">
        <w:rPr>
          <w:u w:val="single"/>
        </w:rPr>
        <w:t>Deductible</w:t>
      </w:r>
      <w:r w:rsidR="007E703B" w:rsidRPr="00166F92">
        <w:rPr>
          <w:u w:val="single"/>
        </w:rPr>
        <w:t xml:space="preserve"> </w:t>
      </w:r>
      <w:r w:rsidRPr="00166F92">
        <w:rPr>
          <w:u w:val="single"/>
        </w:rPr>
        <w:t>limits</w:t>
      </w:r>
      <w:r w:rsidRPr="00166F92">
        <w:tab/>
      </w:r>
      <w:r w:rsidRPr="00166F92">
        <w:rPr>
          <w:u w:val="single"/>
        </w:rPr>
        <w:t>Parties</w:t>
      </w:r>
      <w:r w:rsidR="007E703B" w:rsidRPr="00166F92">
        <w:rPr>
          <w:u w:val="single"/>
        </w:rPr>
        <w:t xml:space="preserve"> </w:t>
      </w:r>
      <w:r w:rsidRPr="00166F92">
        <w:rPr>
          <w:u w:val="single"/>
        </w:rPr>
        <w:t>insured</w:t>
      </w:r>
      <w:r w:rsidRPr="00166F92">
        <w:tab/>
      </w:r>
      <w:r w:rsidRPr="00166F92">
        <w:rPr>
          <w:u w:val="single"/>
        </w:rPr>
        <w:t>From</w:t>
      </w:r>
      <w:r w:rsidRPr="00166F92">
        <w:tab/>
      </w:r>
      <w:r w:rsidRPr="00166F92">
        <w:rPr>
          <w:u w:val="single"/>
        </w:rPr>
        <w:t>To</w:t>
      </w:r>
    </w:p>
    <w:p w14:paraId="25D27081" w14:textId="77777777" w:rsidR="005B4A5F" w:rsidRPr="00166F92" w:rsidRDefault="005B4A5F" w:rsidP="001D5093">
      <w:pPr>
        <w:ind w:left="540"/>
      </w:pPr>
    </w:p>
    <w:p w14:paraId="1532BD70" w14:textId="77777777" w:rsidR="005B4A5F" w:rsidRPr="00166F92" w:rsidRDefault="005B4A5F" w:rsidP="001D5093">
      <w:pPr>
        <w:ind w:left="540" w:hanging="540"/>
        <w:rPr>
          <w:b/>
        </w:rPr>
      </w:pPr>
      <w:r w:rsidRPr="00166F92">
        <w:t>(b)</w:t>
      </w:r>
      <w:r w:rsidRPr="00166F92">
        <w:tab/>
      </w:r>
      <w:r w:rsidRPr="00166F92">
        <w:rPr>
          <w:u w:val="single"/>
        </w:rPr>
        <w:t>Installation</w:t>
      </w:r>
      <w:r w:rsidR="007E703B" w:rsidRPr="00166F92">
        <w:rPr>
          <w:u w:val="single"/>
        </w:rPr>
        <w:t xml:space="preserve"> </w:t>
      </w:r>
      <w:r w:rsidRPr="00166F92">
        <w:rPr>
          <w:u w:val="single"/>
        </w:rPr>
        <w:t>All</w:t>
      </w:r>
      <w:r w:rsidR="007E703B" w:rsidRPr="00166F92">
        <w:rPr>
          <w:u w:val="single"/>
        </w:rPr>
        <w:t xml:space="preserve"> </w:t>
      </w:r>
      <w:r w:rsidRPr="00166F92">
        <w:rPr>
          <w:u w:val="single"/>
        </w:rPr>
        <w:t>Risks</w:t>
      </w:r>
      <w:r w:rsidR="007E703B" w:rsidRPr="00166F92">
        <w:rPr>
          <w:u w:val="single"/>
        </w:rPr>
        <w:t xml:space="preserve"> </w:t>
      </w:r>
      <w:r w:rsidRPr="00166F92">
        <w:rPr>
          <w:u w:val="single"/>
        </w:rPr>
        <w:t>Insurance</w:t>
      </w:r>
    </w:p>
    <w:p w14:paraId="569A2A7B" w14:textId="77777777" w:rsidR="005B4A5F" w:rsidRPr="00166F92" w:rsidRDefault="005B4A5F" w:rsidP="001D5093">
      <w:pPr>
        <w:ind w:left="540"/>
      </w:pPr>
      <w:r w:rsidRPr="00166F92">
        <w:t>Covering</w:t>
      </w:r>
      <w:r w:rsidR="007E703B" w:rsidRPr="00166F92">
        <w:t xml:space="preserve"> </w:t>
      </w:r>
      <w:r w:rsidRPr="00166F92">
        <w:t>physical</w:t>
      </w:r>
      <w:r w:rsidR="007E703B" w:rsidRPr="00166F92">
        <w:t xml:space="preserve"> </w:t>
      </w:r>
      <w:r w:rsidRPr="00166F92">
        <w:t>loss</w:t>
      </w:r>
      <w:r w:rsidR="007E703B" w:rsidRPr="00166F92">
        <w:t xml:space="preserve"> </w:t>
      </w:r>
      <w:r w:rsidRPr="00166F92">
        <w:t>or</w:t>
      </w:r>
      <w:r w:rsidR="007E703B" w:rsidRPr="00166F92">
        <w:t xml:space="preserve"> </w:t>
      </w:r>
      <w:r w:rsidRPr="00166F92">
        <w:t>damage</w:t>
      </w:r>
      <w:r w:rsidR="007E703B" w:rsidRPr="00166F92">
        <w:t xml:space="preserve"> </w:t>
      </w:r>
      <w:r w:rsidRPr="00166F92">
        <w:t>to</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at</w:t>
      </w:r>
      <w:r w:rsidR="007E703B" w:rsidRPr="00166F92">
        <w:t xml:space="preserve"> </w:t>
      </w:r>
      <w:r w:rsidRPr="00166F92">
        <w:t>the</w:t>
      </w:r>
      <w:r w:rsidR="007E703B" w:rsidRPr="00166F92">
        <w:t xml:space="preserve"> </w:t>
      </w:r>
      <w:r w:rsidRPr="00166F92">
        <w:t>Site,</w:t>
      </w:r>
      <w:r w:rsidR="007E703B" w:rsidRPr="00166F92">
        <w:t xml:space="preserve"> </w:t>
      </w:r>
      <w:r w:rsidRPr="00166F92">
        <w:t>occurring</w:t>
      </w:r>
      <w:r w:rsidR="007E703B" w:rsidRPr="00166F92">
        <w:t xml:space="preserve"> </w:t>
      </w:r>
      <w:r w:rsidRPr="00166F92">
        <w:t>prior</w:t>
      </w:r>
      <w:r w:rsidR="007E703B" w:rsidRPr="00166F92">
        <w:t xml:space="preserve"> </w:t>
      </w:r>
      <w:r w:rsidRPr="00166F92">
        <w:t>to</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with</w:t>
      </w:r>
      <w:r w:rsidR="007E703B" w:rsidRPr="00166F92">
        <w:t xml:space="preserve"> </w:t>
      </w:r>
      <w:r w:rsidRPr="00166F92">
        <w:t>an</w:t>
      </w:r>
      <w:r w:rsidR="007E703B" w:rsidRPr="00166F92">
        <w:t xml:space="preserve"> </w:t>
      </w:r>
      <w:r w:rsidRPr="00166F92">
        <w:t>extended</w:t>
      </w:r>
      <w:r w:rsidR="007E703B" w:rsidRPr="00166F92">
        <w:t xml:space="preserve"> </w:t>
      </w:r>
      <w:r w:rsidRPr="00166F92">
        <w:t>maintenance</w:t>
      </w:r>
      <w:r w:rsidR="007E703B" w:rsidRPr="00166F92">
        <w:t xml:space="preserve"> </w:t>
      </w:r>
      <w:r w:rsidRPr="00166F92">
        <w:t>coverage</w:t>
      </w:r>
      <w:r w:rsidR="007E703B" w:rsidRPr="00166F92">
        <w:t xml:space="preserve"> </w:t>
      </w:r>
      <w:r w:rsidRPr="00166F92">
        <w:t>for</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liability</w:t>
      </w:r>
      <w:r w:rsidR="007E703B" w:rsidRPr="00166F92">
        <w:t xml:space="preserve"> </w:t>
      </w: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any</w:t>
      </w:r>
      <w:r w:rsidR="007E703B" w:rsidRPr="00166F92">
        <w:t xml:space="preserve"> </w:t>
      </w:r>
      <w:r w:rsidRPr="00166F92">
        <w:t>loss</w:t>
      </w:r>
      <w:r w:rsidR="007E703B" w:rsidRPr="00166F92">
        <w:t xml:space="preserve"> </w:t>
      </w:r>
      <w:r w:rsidRPr="00166F92">
        <w:t>or</w:t>
      </w:r>
      <w:r w:rsidR="007E703B" w:rsidRPr="00166F92">
        <w:t xml:space="preserve"> </w:t>
      </w:r>
      <w:r w:rsidRPr="00166F92">
        <w:t>damage</w:t>
      </w:r>
      <w:r w:rsidR="007E703B" w:rsidRPr="00166F92">
        <w:t xml:space="preserve"> </w:t>
      </w:r>
      <w:r w:rsidRPr="00166F92">
        <w:t>occurring</w:t>
      </w:r>
      <w:r w:rsidR="007E703B" w:rsidRPr="00166F92">
        <w:t xml:space="preserve"> </w:t>
      </w:r>
      <w:r w:rsidRPr="00166F92">
        <w:t>during</w:t>
      </w:r>
      <w:r w:rsidR="007E703B" w:rsidRPr="00166F92">
        <w:t xml:space="preserve"> </w:t>
      </w:r>
      <w:r w:rsidRPr="00166F92">
        <w:t>the</w:t>
      </w:r>
      <w:r w:rsidR="007E703B" w:rsidRPr="00166F92">
        <w:t xml:space="preserve"> </w:t>
      </w:r>
      <w:r w:rsidRPr="00166F92">
        <w:t>defect</w:t>
      </w:r>
      <w:r w:rsidR="007E703B" w:rsidRPr="00166F92">
        <w:t xml:space="preserve"> </w:t>
      </w:r>
      <w:r w:rsidRPr="00166F92">
        <w:t>liability</w:t>
      </w:r>
      <w:r w:rsidR="007E703B" w:rsidRPr="00166F92">
        <w:t xml:space="preserve"> </w:t>
      </w:r>
      <w:r w:rsidRPr="00166F92">
        <w:t>period</w:t>
      </w:r>
      <w:r w:rsidR="007E703B" w:rsidRPr="00166F92">
        <w:t xml:space="preserve"> </w:t>
      </w:r>
      <w:r w:rsidRPr="00166F92">
        <w:t>while</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is</w:t>
      </w:r>
      <w:r w:rsidR="007E703B" w:rsidRPr="00166F92">
        <w:t xml:space="preserve"> </w:t>
      </w:r>
      <w:r w:rsidRPr="00166F92">
        <w:t>on</w:t>
      </w:r>
      <w:r w:rsidR="007E703B" w:rsidRPr="00166F92">
        <w:t xml:space="preserve"> </w:t>
      </w:r>
      <w:r w:rsidRPr="00166F92">
        <w:t>the</w:t>
      </w:r>
      <w:r w:rsidR="007E703B" w:rsidRPr="00166F92">
        <w:t xml:space="preserve"> </w:t>
      </w:r>
      <w:r w:rsidRPr="00166F92">
        <w:t>Site</w:t>
      </w:r>
      <w:r w:rsidR="007E703B" w:rsidRPr="00166F92">
        <w:t xml:space="preserve"> </w:t>
      </w:r>
      <w:r w:rsidRPr="00166F92">
        <w:t>for</w:t>
      </w:r>
      <w:r w:rsidR="007E703B" w:rsidRPr="00166F92">
        <w:t xml:space="preserve"> </w:t>
      </w:r>
      <w:r w:rsidRPr="00166F92">
        <w:t>the</w:t>
      </w:r>
      <w:r w:rsidR="007E703B" w:rsidRPr="00166F92">
        <w:t xml:space="preserve"> </w:t>
      </w:r>
      <w:r w:rsidRPr="00166F92">
        <w:t>purpose</w:t>
      </w:r>
      <w:r w:rsidR="007E703B" w:rsidRPr="00166F92">
        <w:t xml:space="preserve"> </w:t>
      </w:r>
      <w:r w:rsidRPr="00166F92">
        <w:t>of</w:t>
      </w:r>
      <w:r w:rsidR="007E703B" w:rsidRPr="00166F92">
        <w:t xml:space="preserve"> </w:t>
      </w:r>
      <w:r w:rsidRPr="00166F92">
        <w:t>performing</w:t>
      </w:r>
      <w:r w:rsidR="007E703B" w:rsidRPr="00166F92">
        <w:t xml:space="preserve"> </w:t>
      </w:r>
      <w:r w:rsidRPr="00166F92">
        <w:t>its</w:t>
      </w:r>
      <w:r w:rsidR="007E703B" w:rsidRPr="00166F92">
        <w:t xml:space="preserve"> </w:t>
      </w:r>
      <w:r w:rsidRPr="00166F92">
        <w:t>obligations</w:t>
      </w:r>
      <w:r w:rsidR="007E703B" w:rsidRPr="00166F92">
        <w:t xml:space="preserve"> </w:t>
      </w:r>
      <w:r w:rsidRPr="00166F92">
        <w:t>during</w:t>
      </w:r>
      <w:r w:rsidR="007E703B" w:rsidRPr="00166F92">
        <w:t xml:space="preserve"> </w:t>
      </w:r>
      <w:r w:rsidRPr="00166F92">
        <w:t>the</w:t>
      </w:r>
      <w:r w:rsidR="007E703B" w:rsidRPr="00166F92">
        <w:t xml:space="preserve"> </w:t>
      </w:r>
      <w:r w:rsidRPr="00166F92">
        <w:t>defect</w:t>
      </w:r>
      <w:r w:rsidR="007E703B" w:rsidRPr="00166F92">
        <w:t xml:space="preserve"> </w:t>
      </w:r>
      <w:r w:rsidRPr="00166F92">
        <w:t>liability</w:t>
      </w:r>
      <w:r w:rsidR="007E703B" w:rsidRPr="00166F92">
        <w:t xml:space="preserve"> </w:t>
      </w:r>
      <w:r w:rsidRPr="00166F92">
        <w:t>period.</w:t>
      </w:r>
    </w:p>
    <w:p w14:paraId="735CA4BF" w14:textId="77777777" w:rsidR="005B4A5F" w:rsidRPr="00166F92" w:rsidRDefault="005B4A5F" w:rsidP="001D5093">
      <w:pPr>
        <w:ind w:left="540"/>
      </w:pPr>
    </w:p>
    <w:p w14:paraId="44291B16" w14:textId="77777777" w:rsidR="005B4A5F" w:rsidRPr="00166F92" w:rsidRDefault="005B4A5F" w:rsidP="001D5093">
      <w:pPr>
        <w:tabs>
          <w:tab w:val="left" w:pos="1800"/>
          <w:tab w:val="left" w:pos="3960"/>
          <w:tab w:val="left" w:pos="6480"/>
          <w:tab w:val="left" w:pos="7920"/>
        </w:tabs>
        <w:ind w:left="540"/>
        <w:rPr>
          <w:u w:val="single"/>
        </w:rPr>
      </w:pPr>
      <w:r w:rsidRPr="00166F92">
        <w:rPr>
          <w:u w:val="single"/>
        </w:rPr>
        <w:t>Amount</w:t>
      </w:r>
      <w:r w:rsidRPr="00166F92">
        <w:tab/>
      </w:r>
      <w:r w:rsidRPr="00166F92">
        <w:rPr>
          <w:u w:val="single"/>
        </w:rPr>
        <w:t>Deductible</w:t>
      </w:r>
      <w:r w:rsidR="007E703B" w:rsidRPr="00166F92">
        <w:rPr>
          <w:u w:val="single"/>
        </w:rPr>
        <w:t xml:space="preserve"> </w:t>
      </w:r>
      <w:r w:rsidRPr="00166F92">
        <w:rPr>
          <w:u w:val="single"/>
        </w:rPr>
        <w:t>limits</w:t>
      </w:r>
      <w:r w:rsidRPr="00166F92">
        <w:tab/>
      </w:r>
      <w:r w:rsidRPr="00166F92">
        <w:rPr>
          <w:u w:val="single"/>
        </w:rPr>
        <w:t>Parties</w:t>
      </w:r>
      <w:r w:rsidR="007E703B" w:rsidRPr="00166F92">
        <w:rPr>
          <w:u w:val="single"/>
        </w:rPr>
        <w:t xml:space="preserve"> </w:t>
      </w:r>
      <w:r w:rsidRPr="00166F92">
        <w:rPr>
          <w:u w:val="single"/>
        </w:rPr>
        <w:t>insured</w:t>
      </w:r>
      <w:r w:rsidRPr="00166F92">
        <w:tab/>
      </w:r>
      <w:r w:rsidRPr="00166F92">
        <w:rPr>
          <w:u w:val="single"/>
        </w:rPr>
        <w:t>From</w:t>
      </w:r>
      <w:r w:rsidRPr="00166F92">
        <w:tab/>
      </w:r>
      <w:r w:rsidRPr="00166F92">
        <w:rPr>
          <w:u w:val="single"/>
        </w:rPr>
        <w:t>To</w:t>
      </w:r>
    </w:p>
    <w:p w14:paraId="780103D0" w14:textId="77777777" w:rsidR="005B4A5F" w:rsidRPr="00166F92" w:rsidRDefault="005B4A5F" w:rsidP="001D5093">
      <w:pPr>
        <w:ind w:left="540"/>
      </w:pPr>
    </w:p>
    <w:p w14:paraId="59FC472F" w14:textId="77777777" w:rsidR="005B4A5F" w:rsidRPr="00166F92" w:rsidRDefault="005B4A5F" w:rsidP="001D5093">
      <w:pPr>
        <w:ind w:left="540"/>
      </w:pPr>
    </w:p>
    <w:p w14:paraId="3E43C365" w14:textId="77777777" w:rsidR="005B4A5F" w:rsidRPr="00166F92" w:rsidRDefault="005B4A5F" w:rsidP="001D5093">
      <w:pPr>
        <w:keepNext/>
        <w:keepLines/>
        <w:ind w:left="547" w:hanging="540"/>
        <w:rPr>
          <w:b/>
        </w:rPr>
      </w:pPr>
      <w:r w:rsidRPr="00166F92">
        <w:lastRenderedPageBreak/>
        <w:t>(c)</w:t>
      </w:r>
      <w:r w:rsidRPr="00166F92">
        <w:tab/>
      </w:r>
      <w:r w:rsidRPr="00166F92">
        <w:rPr>
          <w:u w:val="single"/>
        </w:rPr>
        <w:t>Third</w:t>
      </w:r>
      <w:r w:rsidR="007E703B" w:rsidRPr="00166F92">
        <w:rPr>
          <w:u w:val="single"/>
        </w:rPr>
        <w:t xml:space="preserve"> </w:t>
      </w:r>
      <w:r w:rsidRPr="00166F92">
        <w:rPr>
          <w:u w:val="single"/>
        </w:rPr>
        <w:t>Party</w:t>
      </w:r>
      <w:r w:rsidR="007E703B" w:rsidRPr="00166F92">
        <w:rPr>
          <w:u w:val="single"/>
        </w:rPr>
        <w:t xml:space="preserve"> </w:t>
      </w:r>
      <w:r w:rsidRPr="00166F92">
        <w:rPr>
          <w:u w:val="single"/>
        </w:rPr>
        <w:t>Liability</w:t>
      </w:r>
      <w:r w:rsidR="007E703B" w:rsidRPr="00166F92">
        <w:rPr>
          <w:u w:val="single"/>
        </w:rPr>
        <w:t xml:space="preserve"> </w:t>
      </w:r>
      <w:r w:rsidRPr="00166F92">
        <w:rPr>
          <w:u w:val="single"/>
        </w:rPr>
        <w:t>Insurance</w:t>
      </w:r>
    </w:p>
    <w:p w14:paraId="48ABD40E" w14:textId="77777777" w:rsidR="005B4A5F" w:rsidRPr="00166F92" w:rsidRDefault="005B4A5F" w:rsidP="001D5093">
      <w:pPr>
        <w:keepNext/>
        <w:keepLines/>
        <w:ind w:left="547"/>
      </w:pPr>
      <w:r w:rsidRPr="00166F92">
        <w:t>Covering</w:t>
      </w:r>
      <w:r w:rsidR="007E703B" w:rsidRPr="00166F92">
        <w:t xml:space="preserve"> </w:t>
      </w:r>
      <w:r w:rsidRPr="00166F92">
        <w:t>bodily</w:t>
      </w:r>
      <w:r w:rsidR="007E703B" w:rsidRPr="00166F92">
        <w:t xml:space="preserve"> </w:t>
      </w:r>
      <w:r w:rsidRPr="00166F92">
        <w:t>injury</w:t>
      </w:r>
      <w:r w:rsidR="007E703B" w:rsidRPr="00166F92">
        <w:t xml:space="preserve"> </w:t>
      </w:r>
      <w:r w:rsidRPr="00166F92">
        <w:t>or</w:t>
      </w:r>
      <w:r w:rsidR="007E703B" w:rsidRPr="00166F92">
        <w:t xml:space="preserve"> </w:t>
      </w:r>
      <w:r w:rsidRPr="00166F92">
        <w:t>death</w:t>
      </w:r>
      <w:r w:rsidR="007E703B" w:rsidRPr="00166F92">
        <w:t xml:space="preserve"> </w:t>
      </w:r>
      <w:r w:rsidRPr="00166F92">
        <w:t>suffered</w:t>
      </w:r>
      <w:r w:rsidR="007E703B" w:rsidRPr="00166F92">
        <w:t xml:space="preserve"> </w:t>
      </w:r>
      <w:r w:rsidRPr="00166F92">
        <w:t>by</w:t>
      </w:r>
      <w:r w:rsidR="007E703B" w:rsidRPr="00166F92">
        <w:t xml:space="preserve"> </w:t>
      </w:r>
      <w:r w:rsidRPr="00166F92">
        <w:t>third</w:t>
      </w:r>
      <w:r w:rsidR="007E703B" w:rsidRPr="00166F92">
        <w:t xml:space="preserve"> </w:t>
      </w:r>
      <w:r w:rsidRPr="00166F92">
        <w:t>parties</w:t>
      </w:r>
      <w:r w:rsidR="007E703B" w:rsidRPr="00166F92">
        <w:t xml:space="preserve"> </w:t>
      </w:r>
      <w:r w:rsidRPr="00166F92">
        <w:t>(including</w:t>
      </w:r>
      <w:r w:rsidR="007E703B" w:rsidRPr="00166F92">
        <w:t xml:space="preserve"> </w:t>
      </w:r>
      <w:r w:rsidRPr="00166F92">
        <w:t>the</w:t>
      </w:r>
      <w:r w:rsidR="007E703B" w:rsidRPr="00166F92">
        <w:t xml:space="preserve"> </w:t>
      </w:r>
      <w:r w:rsidRPr="00166F92">
        <w:t>Employer’s</w:t>
      </w:r>
      <w:r w:rsidR="007E703B" w:rsidRPr="00166F92">
        <w:t xml:space="preserve"> </w:t>
      </w:r>
      <w:r w:rsidRPr="00166F92">
        <w:t>personnel)</w:t>
      </w:r>
      <w:r w:rsidR="007E703B" w:rsidRPr="00166F92">
        <w:t xml:space="preserve"> </w:t>
      </w:r>
      <w:r w:rsidRPr="00166F92">
        <w:t>and</w:t>
      </w:r>
      <w:r w:rsidR="007E703B" w:rsidRPr="00166F92">
        <w:t xml:space="preserve"> </w:t>
      </w:r>
      <w:r w:rsidRPr="00166F92">
        <w:t>loss</w:t>
      </w:r>
      <w:r w:rsidR="007E703B" w:rsidRPr="00166F92">
        <w:t xml:space="preserve"> </w:t>
      </w:r>
      <w:r w:rsidRPr="00166F92">
        <w:t>of</w:t>
      </w:r>
      <w:r w:rsidR="007E703B" w:rsidRPr="00166F92">
        <w:t xml:space="preserve"> </w:t>
      </w:r>
      <w:r w:rsidRPr="00166F92">
        <w:t>or</w:t>
      </w:r>
      <w:r w:rsidR="007E703B" w:rsidRPr="00166F92">
        <w:t xml:space="preserve"> </w:t>
      </w:r>
      <w:r w:rsidRPr="00166F92">
        <w:t>damage</w:t>
      </w:r>
      <w:r w:rsidR="007E703B" w:rsidRPr="00166F92">
        <w:t xml:space="preserve"> </w:t>
      </w:r>
      <w:r w:rsidRPr="00166F92">
        <w:t>to</w:t>
      </w:r>
      <w:r w:rsidR="007E703B" w:rsidRPr="00166F92">
        <w:t xml:space="preserve"> </w:t>
      </w:r>
      <w:r w:rsidRPr="00166F92">
        <w:t>property</w:t>
      </w:r>
      <w:r w:rsidR="007E703B" w:rsidRPr="00166F92">
        <w:t xml:space="preserve"> </w:t>
      </w:r>
      <w:r w:rsidRPr="00166F92">
        <w:t>(including</w:t>
      </w:r>
      <w:r w:rsidR="007E703B" w:rsidRPr="00166F92">
        <w:t xml:space="preserve"> </w:t>
      </w:r>
      <w:r w:rsidRPr="00166F92">
        <w:t>the</w:t>
      </w:r>
      <w:r w:rsidR="007E703B" w:rsidRPr="00166F92">
        <w:t xml:space="preserve"> </w:t>
      </w:r>
      <w:r w:rsidRPr="00166F92">
        <w:t>Employer’s</w:t>
      </w:r>
      <w:r w:rsidR="007E703B" w:rsidRPr="00166F92">
        <w:t xml:space="preserve"> </w:t>
      </w:r>
      <w:r w:rsidRPr="00166F92">
        <w:t>property</w:t>
      </w:r>
      <w:r w:rsidR="007E703B" w:rsidRPr="00166F92">
        <w:t xml:space="preserve"> </w:t>
      </w:r>
      <w:r w:rsidRPr="00166F92">
        <w:t>and</w:t>
      </w:r>
      <w:r w:rsidR="007E703B" w:rsidRPr="00166F92">
        <w:t xml:space="preserve"> </w:t>
      </w:r>
      <w:r w:rsidRPr="00166F92">
        <w:t>any</w:t>
      </w:r>
      <w:r w:rsidR="007E703B" w:rsidRPr="00166F92">
        <w:t xml:space="preserve"> </w:t>
      </w:r>
      <w:r w:rsidRPr="00166F92">
        <w:t>parts</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that</w:t>
      </w:r>
      <w:r w:rsidR="007E703B" w:rsidRPr="00166F92">
        <w:t xml:space="preserve"> </w:t>
      </w:r>
      <w:r w:rsidRPr="00166F92">
        <w:t>have</w:t>
      </w:r>
      <w:r w:rsidR="007E703B" w:rsidRPr="00166F92">
        <w:t xml:space="preserve"> </w:t>
      </w:r>
      <w:r w:rsidRPr="00166F92">
        <w:t>been</w:t>
      </w:r>
      <w:r w:rsidR="007E703B" w:rsidRPr="00166F92">
        <w:t xml:space="preserve"> </w:t>
      </w:r>
      <w:r w:rsidRPr="00166F92">
        <w:t>accepted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occurring</w:t>
      </w:r>
      <w:r w:rsidR="007E703B" w:rsidRPr="00166F92">
        <w:t xml:space="preserve"> </w:t>
      </w: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the</w:t>
      </w:r>
      <w:r w:rsidR="007E703B" w:rsidRPr="00166F92">
        <w:t xml:space="preserve"> </w:t>
      </w:r>
      <w:r w:rsidRPr="00166F92">
        <w:t>supply</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p>
    <w:p w14:paraId="02F2F92D" w14:textId="77777777" w:rsidR="005B4A5F" w:rsidRPr="00166F92" w:rsidRDefault="005B4A5F" w:rsidP="001D5093">
      <w:pPr>
        <w:keepNext/>
        <w:keepLines/>
        <w:ind w:left="547"/>
      </w:pPr>
    </w:p>
    <w:p w14:paraId="3E4DEFE4" w14:textId="77777777" w:rsidR="005B4A5F" w:rsidRPr="00166F92" w:rsidRDefault="005B4A5F" w:rsidP="001D5093">
      <w:pPr>
        <w:keepNext/>
        <w:keepLines/>
        <w:tabs>
          <w:tab w:val="left" w:pos="1800"/>
          <w:tab w:val="left" w:pos="3960"/>
          <w:tab w:val="left" w:pos="6480"/>
          <w:tab w:val="left" w:pos="7920"/>
        </w:tabs>
        <w:ind w:left="547"/>
        <w:rPr>
          <w:u w:val="single"/>
        </w:rPr>
      </w:pPr>
      <w:r w:rsidRPr="00166F92">
        <w:rPr>
          <w:u w:val="single"/>
        </w:rPr>
        <w:t>Amount</w:t>
      </w:r>
      <w:r w:rsidRPr="00166F92">
        <w:tab/>
      </w:r>
      <w:r w:rsidRPr="00166F92">
        <w:rPr>
          <w:u w:val="single"/>
        </w:rPr>
        <w:t>Deductible</w:t>
      </w:r>
      <w:r w:rsidR="007E703B" w:rsidRPr="00166F92">
        <w:rPr>
          <w:u w:val="single"/>
        </w:rPr>
        <w:t xml:space="preserve"> </w:t>
      </w:r>
      <w:r w:rsidRPr="00166F92">
        <w:rPr>
          <w:u w:val="single"/>
        </w:rPr>
        <w:t>limits</w:t>
      </w:r>
      <w:r w:rsidRPr="00166F92">
        <w:tab/>
      </w:r>
      <w:r w:rsidRPr="00166F92">
        <w:rPr>
          <w:u w:val="single"/>
        </w:rPr>
        <w:t>Parties</w:t>
      </w:r>
      <w:r w:rsidR="007E703B" w:rsidRPr="00166F92">
        <w:rPr>
          <w:u w:val="single"/>
        </w:rPr>
        <w:t xml:space="preserve"> </w:t>
      </w:r>
      <w:r w:rsidRPr="00166F92">
        <w:rPr>
          <w:u w:val="single"/>
        </w:rPr>
        <w:t>insured</w:t>
      </w:r>
      <w:r w:rsidRPr="00166F92">
        <w:tab/>
      </w:r>
      <w:r w:rsidRPr="00166F92">
        <w:rPr>
          <w:u w:val="single"/>
        </w:rPr>
        <w:t>From</w:t>
      </w:r>
      <w:r w:rsidRPr="00166F92">
        <w:tab/>
      </w:r>
      <w:r w:rsidRPr="00166F92">
        <w:rPr>
          <w:u w:val="single"/>
        </w:rPr>
        <w:t>To</w:t>
      </w:r>
    </w:p>
    <w:p w14:paraId="4EF8CEAD" w14:textId="77777777" w:rsidR="005B4A5F" w:rsidRPr="00166F92" w:rsidRDefault="005B4A5F" w:rsidP="001D5093">
      <w:pPr>
        <w:ind w:left="540" w:hanging="540"/>
      </w:pPr>
    </w:p>
    <w:p w14:paraId="3A1DB351" w14:textId="77777777" w:rsidR="005B4A5F" w:rsidRPr="00166F92" w:rsidRDefault="005B4A5F" w:rsidP="001D5093">
      <w:pPr>
        <w:ind w:left="540" w:hanging="540"/>
        <w:rPr>
          <w:b/>
        </w:rPr>
      </w:pPr>
      <w:r w:rsidRPr="00166F92">
        <w:t>(d)</w:t>
      </w:r>
      <w:r w:rsidRPr="00166F92">
        <w:tab/>
      </w:r>
      <w:r w:rsidRPr="00166F92">
        <w:rPr>
          <w:u w:val="single"/>
        </w:rPr>
        <w:t>Automobile</w:t>
      </w:r>
      <w:r w:rsidR="007E703B" w:rsidRPr="00166F92">
        <w:rPr>
          <w:u w:val="single"/>
        </w:rPr>
        <w:t xml:space="preserve"> </w:t>
      </w:r>
      <w:r w:rsidRPr="00166F92">
        <w:rPr>
          <w:u w:val="single"/>
        </w:rPr>
        <w:t>Liability</w:t>
      </w:r>
      <w:r w:rsidR="007E703B" w:rsidRPr="00166F92">
        <w:rPr>
          <w:u w:val="single"/>
        </w:rPr>
        <w:t xml:space="preserve"> </w:t>
      </w:r>
      <w:r w:rsidRPr="00166F92">
        <w:rPr>
          <w:u w:val="single"/>
        </w:rPr>
        <w:t>Insurance</w:t>
      </w:r>
    </w:p>
    <w:p w14:paraId="2074F68E" w14:textId="77777777" w:rsidR="005B4A5F" w:rsidRPr="00166F92" w:rsidRDefault="005B4A5F" w:rsidP="001D5093">
      <w:pPr>
        <w:ind w:left="540"/>
      </w:pPr>
      <w:r w:rsidRPr="00166F92">
        <w:t>Covering</w:t>
      </w:r>
      <w:r w:rsidR="007E703B" w:rsidRPr="00166F92">
        <w:t xml:space="preserve"> </w:t>
      </w:r>
      <w:r w:rsidRPr="00166F92">
        <w:t>use</w:t>
      </w:r>
      <w:r w:rsidR="007E703B" w:rsidRPr="00166F92">
        <w:t xml:space="preserve"> </w:t>
      </w:r>
      <w:r w:rsidRPr="00166F92">
        <w:t>of</w:t>
      </w:r>
      <w:r w:rsidR="007E703B" w:rsidRPr="00166F92">
        <w:t xml:space="preserve"> </w:t>
      </w:r>
      <w:r w:rsidRPr="00166F92">
        <w:t>all</w:t>
      </w:r>
      <w:r w:rsidR="007E703B" w:rsidRPr="00166F92">
        <w:t xml:space="preserve"> </w:t>
      </w:r>
      <w:r w:rsidRPr="00166F92">
        <w:t>vehicles</w:t>
      </w:r>
      <w:r w:rsidR="007E703B" w:rsidRPr="00166F92">
        <w:t xml:space="preserve"> </w:t>
      </w:r>
      <w:r w:rsidRPr="00166F92">
        <w:t>used</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or</w:t>
      </w:r>
      <w:r w:rsidR="007E703B" w:rsidRPr="00166F92">
        <w:t xml:space="preserve"> </w:t>
      </w:r>
      <w:r w:rsidRPr="00166F92">
        <w:t>its</w:t>
      </w:r>
      <w:r w:rsidR="007E703B" w:rsidRPr="00166F92">
        <w:t xml:space="preserve"> </w:t>
      </w:r>
      <w:r w:rsidRPr="00166F92">
        <w:t>Subcontractors</w:t>
      </w:r>
      <w:r w:rsidR="007E703B" w:rsidRPr="00166F92">
        <w:t xml:space="preserve"> </w:t>
      </w:r>
      <w:r w:rsidRPr="00166F92">
        <w:t>(whether</w:t>
      </w:r>
      <w:r w:rsidR="007E703B" w:rsidRPr="00166F92">
        <w:t xml:space="preserve"> </w:t>
      </w:r>
      <w:r w:rsidRPr="00166F92">
        <w:t>or</w:t>
      </w:r>
      <w:r w:rsidR="007E703B" w:rsidRPr="00166F92">
        <w:t xml:space="preserve"> </w:t>
      </w:r>
      <w:r w:rsidRPr="00166F92">
        <w:t>not</w:t>
      </w:r>
      <w:r w:rsidR="007E703B" w:rsidRPr="00166F92">
        <w:t xml:space="preserve"> </w:t>
      </w:r>
      <w:r w:rsidRPr="00166F92">
        <w:t>owned</w:t>
      </w:r>
      <w:r w:rsidR="007E703B" w:rsidRPr="00166F92">
        <w:t xml:space="preserve"> </w:t>
      </w:r>
      <w:r w:rsidRPr="00166F92">
        <w:t>by</w:t>
      </w:r>
      <w:r w:rsidR="007E703B" w:rsidRPr="00166F92">
        <w:t xml:space="preserve"> </w:t>
      </w:r>
      <w:r w:rsidRPr="00166F92">
        <w:t>them)</w:t>
      </w:r>
      <w:r w:rsidR="007E703B" w:rsidRPr="00166F92">
        <w:t xml:space="preserve"> </w:t>
      </w:r>
      <w:r w:rsidRPr="00166F92">
        <w:t>in</w:t>
      </w:r>
      <w:r w:rsidR="007E703B" w:rsidRPr="00166F92">
        <w:t xml:space="preserve"> </w:t>
      </w:r>
      <w:r w:rsidRPr="00166F92">
        <w:t>connection</w:t>
      </w:r>
      <w:r w:rsidR="007E703B" w:rsidRPr="00166F92">
        <w:t xml:space="preserve"> </w:t>
      </w:r>
      <w:r w:rsidRPr="00166F92">
        <w:t>with</w:t>
      </w:r>
      <w:r w:rsidR="007E703B" w:rsidRPr="00166F92">
        <w:t xml:space="preserve"> </w:t>
      </w:r>
      <w:r w:rsidRPr="00166F92">
        <w:t>the</w:t>
      </w:r>
      <w:r w:rsidR="007E703B" w:rsidRPr="00166F92">
        <w:t xml:space="preserve"> </w:t>
      </w:r>
      <w:r w:rsidRPr="00166F92">
        <w:t>supply</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Comprehensive</w:t>
      </w:r>
      <w:r w:rsidR="007E703B" w:rsidRPr="00166F92">
        <w:t xml:space="preserve"> </w:t>
      </w:r>
      <w:r w:rsidRPr="00166F92">
        <w:t>insurance</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statutory</w:t>
      </w:r>
      <w:r w:rsidR="007E703B" w:rsidRPr="00166F92">
        <w:t xml:space="preserve"> </w:t>
      </w:r>
      <w:r w:rsidRPr="00166F92">
        <w:t>requirements.</w:t>
      </w:r>
    </w:p>
    <w:p w14:paraId="42236E0B" w14:textId="77777777" w:rsidR="005B4A5F" w:rsidRPr="00166F92" w:rsidRDefault="005B4A5F" w:rsidP="001D5093"/>
    <w:p w14:paraId="64416845" w14:textId="77777777" w:rsidR="005B4A5F" w:rsidRPr="00166F92" w:rsidRDefault="005B4A5F" w:rsidP="001D5093">
      <w:pPr>
        <w:ind w:left="540" w:hanging="540"/>
      </w:pPr>
      <w:r w:rsidRPr="00166F92">
        <w:t>(e)</w:t>
      </w:r>
      <w:r w:rsidRPr="00166F92">
        <w:tab/>
      </w:r>
      <w:r w:rsidRPr="00166F92">
        <w:rPr>
          <w:u w:val="single"/>
        </w:rPr>
        <w:t>Workers’</w:t>
      </w:r>
      <w:r w:rsidR="007E703B" w:rsidRPr="00166F92">
        <w:rPr>
          <w:u w:val="single"/>
        </w:rPr>
        <w:t xml:space="preserve"> </w:t>
      </w:r>
      <w:r w:rsidRPr="00166F92">
        <w:rPr>
          <w:u w:val="single"/>
        </w:rPr>
        <w:t>Compensation</w:t>
      </w:r>
    </w:p>
    <w:p w14:paraId="3C4A1BD3" w14:textId="77777777" w:rsidR="005B4A5F" w:rsidRPr="00166F92" w:rsidRDefault="005B4A5F" w:rsidP="001D5093">
      <w:pPr>
        <w:ind w:left="540"/>
      </w:pP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statutory</w:t>
      </w:r>
      <w:r w:rsidR="007E703B" w:rsidRPr="00166F92">
        <w:t xml:space="preserve"> </w:t>
      </w:r>
      <w:r w:rsidRPr="00166F92">
        <w:t>requirements</w:t>
      </w:r>
      <w:r w:rsidR="007E703B" w:rsidRPr="00166F92">
        <w:t xml:space="preserve"> </w:t>
      </w:r>
      <w:r w:rsidRPr="00166F92">
        <w:t>applicable</w:t>
      </w:r>
      <w:r w:rsidR="007E703B" w:rsidRPr="00166F92">
        <w:t xml:space="preserve"> </w:t>
      </w:r>
      <w:r w:rsidRPr="00166F92">
        <w:t>in</w:t>
      </w:r>
      <w:r w:rsidR="007E703B" w:rsidRPr="00166F92">
        <w:t xml:space="preserve"> </w:t>
      </w:r>
      <w:r w:rsidRPr="00166F92">
        <w:t>any</w:t>
      </w:r>
      <w:r w:rsidR="007E703B" w:rsidRPr="00166F92">
        <w:t xml:space="preserve"> </w:t>
      </w:r>
      <w:r w:rsidRPr="00166F92">
        <w:t>country</w:t>
      </w:r>
      <w:r w:rsidR="007E703B" w:rsidRPr="00166F92">
        <w:t xml:space="preserve"> </w:t>
      </w:r>
      <w:r w:rsidRPr="00166F92">
        <w:t>where</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or</w:t>
      </w:r>
      <w:r w:rsidR="007E703B" w:rsidRPr="00166F92">
        <w:t xml:space="preserve"> </w:t>
      </w:r>
      <w:r w:rsidRPr="00166F92">
        <w:t>any</w:t>
      </w:r>
      <w:r w:rsidR="007E703B" w:rsidRPr="00166F92">
        <w:t xml:space="preserve"> </w:t>
      </w:r>
      <w:r w:rsidRPr="00166F92">
        <w:t>part</w:t>
      </w:r>
      <w:r w:rsidR="007E703B" w:rsidRPr="00166F92">
        <w:t xml:space="preserve"> </w:t>
      </w:r>
      <w:r w:rsidRPr="00166F92">
        <w:t>thereof</w:t>
      </w:r>
      <w:r w:rsidR="007E703B" w:rsidRPr="00166F92">
        <w:t xml:space="preserve"> </w:t>
      </w:r>
      <w:r w:rsidRPr="00166F92">
        <w:t>is</w:t>
      </w:r>
      <w:r w:rsidR="007E703B" w:rsidRPr="00166F92">
        <w:t xml:space="preserve"> </w:t>
      </w:r>
      <w:r w:rsidRPr="00166F92">
        <w:t>executed.</w:t>
      </w:r>
    </w:p>
    <w:p w14:paraId="021A31B1" w14:textId="77777777" w:rsidR="005B4A5F" w:rsidRPr="00166F92" w:rsidRDefault="005B4A5F" w:rsidP="001D5093"/>
    <w:p w14:paraId="41F10414" w14:textId="77777777" w:rsidR="005B4A5F" w:rsidRPr="00166F92" w:rsidRDefault="005B4A5F" w:rsidP="001D5093">
      <w:pPr>
        <w:ind w:left="540" w:hanging="540"/>
        <w:rPr>
          <w:b/>
        </w:rPr>
      </w:pPr>
      <w:r w:rsidRPr="00166F92">
        <w:t>(f)</w:t>
      </w:r>
      <w:r w:rsidRPr="00166F92">
        <w:tab/>
      </w:r>
      <w:r w:rsidRPr="00166F92">
        <w:rPr>
          <w:u w:val="single"/>
        </w:rPr>
        <w:t>Employer’s</w:t>
      </w:r>
      <w:r w:rsidR="007E703B" w:rsidRPr="00166F92">
        <w:rPr>
          <w:u w:val="single"/>
        </w:rPr>
        <w:t xml:space="preserve"> </w:t>
      </w:r>
      <w:r w:rsidRPr="00166F92">
        <w:rPr>
          <w:u w:val="single"/>
        </w:rPr>
        <w:t>Liability</w:t>
      </w:r>
    </w:p>
    <w:p w14:paraId="5636569F" w14:textId="77777777" w:rsidR="005B4A5F" w:rsidRPr="00166F92" w:rsidRDefault="005B4A5F" w:rsidP="001D5093">
      <w:pPr>
        <w:ind w:left="540"/>
      </w:pP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statutory</w:t>
      </w:r>
      <w:r w:rsidR="007E703B" w:rsidRPr="00166F92">
        <w:t xml:space="preserve"> </w:t>
      </w:r>
      <w:r w:rsidRPr="00166F92">
        <w:t>requirements</w:t>
      </w:r>
      <w:r w:rsidR="007E703B" w:rsidRPr="00166F92">
        <w:t xml:space="preserve"> </w:t>
      </w:r>
      <w:r w:rsidRPr="00166F92">
        <w:t>applicable</w:t>
      </w:r>
      <w:r w:rsidR="007E703B" w:rsidRPr="00166F92">
        <w:t xml:space="preserve"> </w:t>
      </w:r>
      <w:r w:rsidRPr="00166F92">
        <w:t>in</w:t>
      </w:r>
      <w:r w:rsidR="007E703B" w:rsidRPr="00166F92">
        <w:t xml:space="preserve"> </w:t>
      </w:r>
      <w:r w:rsidRPr="00166F92">
        <w:t>any</w:t>
      </w:r>
      <w:r w:rsidR="007E703B" w:rsidRPr="00166F92">
        <w:t xml:space="preserve"> </w:t>
      </w:r>
      <w:r w:rsidRPr="00166F92">
        <w:t>country</w:t>
      </w:r>
      <w:r w:rsidR="007E703B" w:rsidRPr="00166F92">
        <w:t xml:space="preserve"> </w:t>
      </w:r>
      <w:r w:rsidRPr="00166F92">
        <w:t>where</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or</w:t>
      </w:r>
      <w:r w:rsidR="007E703B" w:rsidRPr="00166F92">
        <w:t xml:space="preserve"> </w:t>
      </w:r>
      <w:r w:rsidRPr="00166F92">
        <w:t>any</w:t>
      </w:r>
      <w:r w:rsidR="007E703B" w:rsidRPr="00166F92">
        <w:t xml:space="preserve"> </w:t>
      </w:r>
      <w:r w:rsidRPr="00166F92">
        <w:t>part</w:t>
      </w:r>
      <w:r w:rsidR="007E703B" w:rsidRPr="00166F92">
        <w:t xml:space="preserve"> </w:t>
      </w:r>
      <w:r w:rsidRPr="00166F92">
        <w:t>thereof</w:t>
      </w:r>
      <w:r w:rsidR="007E703B" w:rsidRPr="00166F92">
        <w:t xml:space="preserve"> </w:t>
      </w:r>
      <w:r w:rsidRPr="00166F92">
        <w:t>is</w:t>
      </w:r>
      <w:r w:rsidR="007E703B" w:rsidRPr="00166F92">
        <w:t xml:space="preserve"> </w:t>
      </w:r>
      <w:r w:rsidRPr="00166F92">
        <w:t>executed.</w:t>
      </w:r>
    </w:p>
    <w:p w14:paraId="7DA5FD0E" w14:textId="77777777" w:rsidR="005B4A5F" w:rsidRPr="00166F92" w:rsidRDefault="005B4A5F" w:rsidP="001D5093"/>
    <w:p w14:paraId="63EA067B" w14:textId="77777777" w:rsidR="005B4A5F" w:rsidRPr="00166F92" w:rsidRDefault="005B4A5F" w:rsidP="001D5093">
      <w:pPr>
        <w:ind w:left="540" w:hanging="540"/>
        <w:rPr>
          <w:b/>
        </w:rPr>
      </w:pPr>
      <w:r w:rsidRPr="00166F92">
        <w:t>(g)</w:t>
      </w:r>
      <w:r w:rsidRPr="00166F92">
        <w:tab/>
      </w:r>
      <w:r w:rsidRPr="00166F92">
        <w:rPr>
          <w:u w:val="single"/>
        </w:rPr>
        <w:t>Other</w:t>
      </w:r>
      <w:r w:rsidR="007E703B" w:rsidRPr="00166F92">
        <w:rPr>
          <w:u w:val="single"/>
        </w:rPr>
        <w:t xml:space="preserve"> </w:t>
      </w:r>
      <w:r w:rsidRPr="00166F92">
        <w:rPr>
          <w:u w:val="single"/>
        </w:rPr>
        <w:t>Insurances</w:t>
      </w:r>
    </w:p>
    <w:p w14:paraId="24079B64" w14:textId="77777777" w:rsidR="005B4A5F" w:rsidRPr="00166F92" w:rsidRDefault="005B4A5F" w:rsidP="001D5093">
      <w:pPr>
        <w:ind w:left="540"/>
      </w:pPr>
      <w:r w:rsidRPr="00166F92">
        <w:t>The</w:t>
      </w:r>
      <w:r w:rsidR="007E703B" w:rsidRPr="00166F92">
        <w:t xml:space="preserve"> </w:t>
      </w:r>
      <w:r w:rsidRPr="00166F92">
        <w:t>Contractor</w:t>
      </w:r>
      <w:r w:rsidR="007E703B" w:rsidRPr="00166F92">
        <w:t xml:space="preserve"> </w:t>
      </w:r>
      <w:r w:rsidRPr="00166F92">
        <w:t>is</w:t>
      </w:r>
      <w:r w:rsidR="007E703B" w:rsidRPr="00166F92">
        <w:t xml:space="preserve"> </w:t>
      </w:r>
      <w:r w:rsidRPr="00166F92">
        <w:t>also</w:t>
      </w:r>
      <w:r w:rsidR="007E703B" w:rsidRPr="00166F92">
        <w:t xml:space="preserve"> </w:t>
      </w:r>
      <w:r w:rsidRPr="00166F92">
        <w:t>required</w:t>
      </w:r>
      <w:r w:rsidR="007E703B" w:rsidRPr="00166F92">
        <w:t xml:space="preserve"> </w:t>
      </w:r>
      <w:r w:rsidRPr="00166F92">
        <w:t>to</w:t>
      </w:r>
      <w:r w:rsidR="007E703B" w:rsidRPr="00166F92">
        <w:t xml:space="preserve"> </w:t>
      </w:r>
      <w:r w:rsidRPr="00166F92">
        <w:t>take</w:t>
      </w:r>
      <w:r w:rsidR="007E703B" w:rsidRPr="00166F92">
        <w:t xml:space="preserve"> </w:t>
      </w:r>
      <w:r w:rsidRPr="00166F92">
        <w:t>out</w:t>
      </w:r>
      <w:r w:rsidR="007E703B" w:rsidRPr="00166F92">
        <w:t xml:space="preserve"> </w:t>
      </w:r>
      <w:r w:rsidRPr="00166F92">
        <w:t>and</w:t>
      </w:r>
      <w:r w:rsidR="007E703B" w:rsidRPr="00166F92">
        <w:t xml:space="preserve"> </w:t>
      </w:r>
      <w:r w:rsidRPr="00166F92">
        <w:t>maintain</w:t>
      </w:r>
      <w:r w:rsidR="007E703B" w:rsidRPr="00166F92">
        <w:t xml:space="preserve"> </w:t>
      </w:r>
      <w:r w:rsidRPr="00166F92">
        <w:t>at</w:t>
      </w:r>
      <w:r w:rsidR="007E703B" w:rsidRPr="00166F92">
        <w:t xml:space="preserve"> </w:t>
      </w:r>
      <w:r w:rsidRPr="00166F92">
        <w:t>its</w:t>
      </w:r>
      <w:r w:rsidR="007E703B" w:rsidRPr="00166F92">
        <w:t xml:space="preserve"> </w:t>
      </w:r>
      <w:r w:rsidRPr="00166F92">
        <w:t>own</w:t>
      </w:r>
      <w:r w:rsidR="007E703B" w:rsidRPr="00166F92">
        <w:t xml:space="preserve"> </w:t>
      </w:r>
      <w:r w:rsidRPr="00166F92">
        <w:t>cost</w:t>
      </w:r>
      <w:r w:rsidR="007E703B" w:rsidRPr="00166F92">
        <w:t xml:space="preserve"> </w:t>
      </w:r>
      <w:r w:rsidRPr="00166F92">
        <w:t>the</w:t>
      </w:r>
      <w:r w:rsidR="007E703B" w:rsidRPr="00166F92">
        <w:t xml:space="preserve"> </w:t>
      </w:r>
      <w:r w:rsidRPr="00166F92">
        <w:t>following</w:t>
      </w:r>
      <w:r w:rsidR="007E703B" w:rsidRPr="00166F92">
        <w:t xml:space="preserve"> </w:t>
      </w:r>
      <w:r w:rsidRPr="00166F92">
        <w:t>insurances:</w:t>
      </w:r>
    </w:p>
    <w:p w14:paraId="52E104B9" w14:textId="77777777" w:rsidR="005B4A5F" w:rsidRPr="00166F92" w:rsidRDefault="005B4A5F" w:rsidP="001D5093">
      <w:pPr>
        <w:ind w:left="540"/>
      </w:pPr>
    </w:p>
    <w:p w14:paraId="1D7F0C4B" w14:textId="77777777" w:rsidR="005B4A5F" w:rsidRPr="00166F92" w:rsidRDefault="005B4A5F" w:rsidP="001D5093">
      <w:pPr>
        <w:ind w:left="540"/>
      </w:pPr>
      <w:r w:rsidRPr="00166F92">
        <w:rPr>
          <w:u w:val="single"/>
        </w:rPr>
        <w:t>Details</w:t>
      </w:r>
      <w:r w:rsidRPr="00166F92">
        <w:t>:</w:t>
      </w:r>
    </w:p>
    <w:p w14:paraId="2E075FFB" w14:textId="77777777" w:rsidR="005B4A5F" w:rsidRPr="00166F92" w:rsidRDefault="005B4A5F" w:rsidP="001D5093">
      <w:pPr>
        <w:ind w:left="540"/>
      </w:pPr>
    </w:p>
    <w:p w14:paraId="6BF9E5A4" w14:textId="77777777" w:rsidR="005B4A5F" w:rsidRPr="00166F92" w:rsidRDefault="005B4A5F" w:rsidP="001D5093">
      <w:pPr>
        <w:tabs>
          <w:tab w:val="left" w:pos="1800"/>
          <w:tab w:val="left" w:pos="3960"/>
          <w:tab w:val="left" w:pos="6480"/>
          <w:tab w:val="left" w:pos="7920"/>
        </w:tabs>
        <w:ind w:left="540"/>
        <w:rPr>
          <w:u w:val="single"/>
        </w:rPr>
      </w:pPr>
      <w:r w:rsidRPr="00166F92">
        <w:rPr>
          <w:u w:val="single"/>
        </w:rPr>
        <w:t>Amount</w:t>
      </w:r>
      <w:r w:rsidRPr="00166F92">
        <w:tab/>
      </w:r>
      <w:r w:rsidRPr="00166F92">
        <w:rPr>
          <w:u w:val="single"/>
        </w:rPr>
        <w:t>Deductible</w:t>
      </w:r>
      <w:r w:rsidR="007E703B" w:rsidRPr="00166F92">
        <w:rPr>
          <w:u w:val="single"/>
        </w:rPr>
        <w:t xml:space="preserve"> </w:t>
      </w:r>
      <w:r w:rsidRPr="00166F92">
        <w:rPr>
          <w:u w:val="single"/>
        </w:rPr>
        <w:t>limits</w:t>
      </w:r>
      <w:r w:rsidRPr="00166F92">
        <w:tab/>
      </w:r>
      <w:r w:rsidRPr="00166F92">
        <w:rPr>
          <w:u w:val="single"/>
        </w:rPr>
        <w:t>Parties</w:t>
      </w:r>
      <w:r w:rsidR="007E703B" w:rsidRPr="00166F92">
        <w:rPr>
          <w:u w:val="single"/>
        </w:rPr>
        <w:t xml:space="preserve"> </w:t>
      </w:r>
      <w:r w:rsidRPr="00166F92">
        <w:rPr>
          <w:u w:val="single"/>
        </w:rPr>
        <w:t>insured</w:t>
      </w:r>
      <w:r w:rsidRPr="00166F92">
        <w:tab/>
      </w:r>
      <w:r w:rsidRPr="00166F92">
        <w:rPr>
          <w:u w:val="single"/>
        </w:rPr>
        <w:t>From</w:t>
      </w:r>
      <w:r w:rsidRPr="00166F92">
        <w:tab/>
      </w:r>
      <w:r w:rsidRPr="00166F92">
        <w:rPr>
          <w:u w:val="single"/>
        </w:rPr>
        <w:t>To</w:t>
      </w:r>
    </w:p>
    <w:p w14:paraId="6CEBAD07" w14:textId="77777777" w:rsidR="005B4A5F" w:rsidRPr="00166F92" w:rsidRDefault="005B4A5F" w:rsidP="001D5093">
      <w:pPr>
        <w:ind w:left="540"/>
      </w:pPr>
    </w:p>
    <w:p w14:paraId="2859C77A" w14:textId="77777777" w:rsidR="005B4A5F" w:rsidRPr="00166F92" w:rsidRDefault="005B4A5F" w:rsidP="001D5093">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be</w:t>
      </w:r>
      <w:r w:rsidR="007E703B" w:rsidRPr="00166F92">
        <w:t xml:space="preserve"> </w:t>
      </w:r>
      <w:r w:rsidRPr="00166F92">
        <w:t>named</w:t>
      </w:r>
      <w:r w:rsidR="007E703B" w:rsidRPr="00166F92">
        <w:t xml:space="preserve"> </w:t>
      </w:r>
      <w:r w:rsidRPr="00166F92">
        <w:t>as</w:t>
      </w:r>
      <w:r w:rsidR="007E703B" w:rsidRPr="00166F92">
        <w:t xml:space="preserve"> </w:t>
      </w:r>
      <w:r w:rsidRPr="00166F92">
        <w:t>co-insured</w:t>
      </w:r>
      <w:r w:rsidR="007E703B" w:rsidRPr="00166F92">
        <w:t xml:space="preserve"> </w:t>
      </w:r>
      <w:r w:rsidRPr="00166F92">
        <w:t>under</w:t>
      </w:r>
      <w:r w:rsidR="007E703B" w:rsidRPr="00166F92">
        <w:t xml:space="preserve"> </w:t>
      </w:r>
      <w:r w:rsidRPr="00166F92">
        <w:t>all</w:t>
      </w:r>
      <w:r w:rsidR="007E703B" w:rsidRPr="00166F92">
        <w:t xml:space="preserve"> </w:t>
      </w:r>
      <w:r w:rsidRPr="00166F92">
        <w:t>insurance</w:t>
      </w:r>
      <w:r w:rsidR="007E703B" w:rsidRPr="00166F92">
        <w:t xml:space="preserve"> </w:t>
      </w:r>
      <w:r w:rsidRPr="00166F92">
        <w:t>policies</w:t>
      </w:r>
      <w:r w:rsidR="007E703B" w:rsidRPr="00166F92">
        <w:t xml:space="preserve"> </w:t>
      </w:r>
      <w:r w:rsidRPr="00166F92">
        <w:t>taken</w:t>
      </w:r>
      <w:r w:rsidR="007E703B" w:rsidRPr="00166F92">
        <w:t xml:space="preserve"> </w:t>
      </w:r>
      <w:r w:rsidRPr="00166F92">
        <w:t>out</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pursuant</w:t>
      </w:r>
      <w:r w:rsidR="007E703B" w:rsidRPr="00166F92">
        <w:t xml:space="preserve"> </w:t>
      </w:r>
      <w:r w:rsidRPr="00166F92">
        <w:t>to</w:t>
      </w:r>
      <w:r w:rsidR="007E703B" w:rsidRPr="00166F92">
        <w:t xml:space="preserve"> </w:t>
      </w:r>
      <w:r w:rsidRPr="00166F92">
        <w:t>GCC</w:t>
      </w:r>
      <w:r w:rsidR="007E703B" w:rsidRPr="00166F92">
        <w:t xml:space="preserve"> </w:t>
      </w:r>
      <w:r w:rsidRPr="00166F92">
        <w:t>Sub-Clause</w:t>
      </w:r>
      <w:r w:rsidR="007E703B" w:rsidRPr="00166F92">
        <w:t xml:space="preserve"> </w:t>
      </w:r>
      <w:r w:rsidRPr="00166F92">
        <w:t>34.1,</w:t>
      </w:r>
      <w:r w:rsidR="007E703B" w:rsidRPr="00166F92">
        <w:t xml:space="preserve"> </w:t>
      </w:r>
      <w:r w:rsidRPr="00166F92">
        <w:t>except</w:t>
      </w:r>
      <w:r w:rsidR="007E703B" w:rsidRPr="00166F92">
        <w:t xml:space="preserve"> </w:t>
      </w:r>
      <w:r w:rsidRPr="00166F92">
        <w:t>for</w:t>
      </w:r>
      <w:r w:rsidR="007E703B" w:rsidRPr="00166F92">
        <w:t xml:space="preserve"> </w:t>
      </w:r>
      <w:r w:rsidRPr="00166F92">
        <w:t>the</w:t>
      </w:r>
      <w:r w:rsidR="007E703B" w:rsidRPr="00166F92">
        <w:t xml:space="preserve"> </w:t>
      </w:r>
      <w:r w:rsidRPr="00166F92">
        <w:t>Third</w:t>
      </w:r>
      <w:r w:rsidR="007E703B" w:rsidRPr="00166F92">
        <w:t xml:space="preserve"> </w:t>
      </w:r>
      <w:r w:rsidRPr="00166F92">
        <w:t>Party</w:t>
      </w:r>
      <w:r w:rsidR="007E703B" w:rsidRPr="00166F92">
        <w:t xml:space="preserve"> </w:t>
      </w:r>
      <w:r w:rsidRPr="00166F92">
        <w:t>Liability,</w:t>
      </w:r>
      <w:r w:rsidR="007E703B" w:rsidRPr="00166F92">
        <w:t xml:space="preserve"> </w:t>
      </w:r>
      <w:r w:rsidRPr="00166F92">
        <w:t>Workers’</w:t>
      </w:r>
      <w:r w:rsidR="007E703B" w:rsidRPr="00166F92">
        <w:t xml:space="preserve"> </w:t>
      </w:r>
      <w:r w:rsidRPr="00166F92">
        <w:t>Compensation</w:t>
      </w:r>
      <w:r w:rsidR="007E703B" w:rsidRPr="00166F92">
        <w:t xml:space="preserve"> </w:t>
      </w:r>
      <w:r w:rsidRPr="00166F92">
        <w:t>and</w:t>
      </w:r>
      <w:r w:rsidR="007E703B" w:rsidRPr="00166F92">
        <w:t xml:space="preserve"> </w:t>
      </w:r>
      <w:r w:rsidRPr="00166F92">
        <w:t>Employer’s</w:t>
      </w:r>
      <w:r w:rsidR="007E703B" w:rsidRPr="00166F92">
        <w:t xml:space="preserve"> </w:t>
      </w:r>
      <w:r w:rsidRPr="00166F92">
        <w:t>Liability</w:t>
      </w:r>
      <w:r w:rsidR="007E703B" w:rsidRPr="00166F92">
        <w:t xml:space="preserve"> </w:t>
      </w:r>
      <w:r w:rsidRPr="00166F92">
        <w:t>Insurances,</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Subcontractors</w:t>
      </w:r>
      <w:r w:rsidR="007E703B" w:rsidRPr="00166F92">
        <w:t xml:space="preserve"> </w:t>
      </w:r>
      <w:r w:rsidRPr="00166F92">
        <w:t>shall</w:t>
      </w:r>
      <w:r w:rsidR="007E703B" w:rsidRPr="00166F92">
        <w:t xml:space="preserve"> </w:t>
      </w:r>
      <w:r w:rsidRPr="00166F92">
        <w:t>be</w:t>
      </w:r>
      <w:r w:rsidR="007E703B" w:rsidRPr="00166F92">
        <w:t xml:space="preserve"> </w:t>
      </w:r>
      <w:r w:rsidRPr="00166F92">
        <w:t>named</w:t>
      </w:r>
      <w:r w:rsidR="007E703B" w:rsidRPr="00166F92">
        <w:t xml:space="preserve"> </w:t>
      </w:r>
      <w:r w:rsidRPr="00166F92">
        <w:t>as</w:t>
      </w:r>
      <w:r w:rsidR="007E703B" w:rsidRPr="00166F92">
        <w:t xml:space="preserve"> </w:t>
      </w:r>
      <w:r w:rsidRPr="00166F92">
        <w:t>co-</w:t>
      </w:r>
      <w:r w:rsidR="00166F92" w:rsidRPr="00166F92">
        <w:t>insured</w:t>
      </w:r>
      <w:r w:rsidR="00166F92">
        <w:t>s</w:t>
      </w:r>
      <w:r w:rsidR="007E703B" w:rsidRPr="00166F92">
        <w:t xml:space="preserve"> </w:t>
      </w:r>
      <w:r w:rsidRPr="00166F92">
        <w:t>under</w:t>
      </w:r>
      <w:r w:rsidR="007E703B" w:rsidRPr="00166F92">
        <w:t xml:space="preserve"> </w:t>
      </w:r>
      <w:r w:rsidRPr="00166F92">
        <w:t>all</w:t>
      </w:r>
      <w:r w:rsidR="007E703B" w:rsidRPr="00166F92">
        <w:t xml:space="preserve"> </w:t>
      </w:r>
      <w:r w:rsidRPr="00166F92">
        <w:t>insurance</w:t>
      </w:r>
      <w:r w:rsidR="007E703B" w:rsidRPr="00166F92">
        <w:t xml:space="preserve"> </w:t>
      </w:r>
      <w:r w:rsidRPr="00166F92">
        <w:t>policies</w:t>
      </w:r>
      <w:r w:rsidR="007E703B" w:rsidRPr="00166F92">
        <w:t xml:space="preserve"> </w:t>
      </w:r>
      <w:r w:rsidRPr="00166F92">
        <w:t>taken</w:t>
      </w:r>
      <w:r w:rsidR="007E703B" w:rsidRPr="00166F92">
        <w:t xml:space="preserve"> </w:t>
      </w:r>
      <w:r w:rsidRPr="00166F92">
        <w:t>out</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pursuant</w:t>
      </w:r>
      <w:r w:rsidR="007E703B" w:rsidRPr="00166F92">
        <w:t xml:space="preserve"> </w:t>
      </w:r>
      <w:r w:rsidRPr="00166F92">
        <w:t>to</w:t>
      </w:r>
      <w:r w:rsidR="007E703B" w:rsidRPr="00166F92">
        <w:t xml:space="preserve"> </w:t>
      </w:r>
      <w:r w:rsidRPr="00166F92">
        <w:t>GCC</w:t>
      </w:r>
      <w:r w:rsidR="007E703B" w:rsidRPr="00166F92">
        <w:t xml:space="preserve"> </w:t>
      </w:r>
      <w:r w:rsidRPr="00166F92">
        <w:t>Sub-Clause</w:t>
      </w:r>
      <w:r w:rsidR="007E703B" w:rsidRPr="00166F92">
        <w:t xml:space="preserve"> </w:t>
      </w:r>
      <w:r w:rsidRPr="00166F92">
        <w:t>34.1,</w:t>
      </w:r>
      <w:r w:rsidR="007E703B" w:rsidRPr="00166F92">
        <w:t xml:space="preserve"> </w:t>
      </w:r>
      <w:r w:rsidRPr="00166F92">
        <w:t>except</w:t>
      </w:r>
      <w:r w:rsidR="007E703B" w:rsidRPr="00166F92">
        <w:t xml:space="preserve"> </w:t>
      </w:r>
      <w:r w:rsidRPr="00166F92">
        <w:t>for</w:t>
      </w:r>
      <w:r w:rsidR="007E703B" w:rsidRPr="00166F92">
        <w:t xml:space="preserve"> </w:t>
      </w:r>
      <w:r w:rsidRPr="00166F92">
        <w:t>the</w:t>
      </w:r>
      <w:r w:rsidR="007E703B" w:rsidRPr="00166F92">
        <w:t xml:space="preserve"> </w:t>
      </w:r>
      <w:r w:rsidRPr="00166F92">
        <w:t>Cargo,</w:t>
      </w:r>
      <w:r w:rsidR="007E703B" w:rsidRPr="00166F92">
        <w:t xml:space="preserve"> </w:t>
      </w:r>
      <w:r w:rsidRPr="00166F92">
        <w:t>Workers’</w:t>
      </w:r>
      <w:r w:rsidR="007E703B" w:rsidRPr="00166F92">
        <w:t xml:space="preserve"> </w:t>
      </w:r>
      <w:r w:rsidRPr="00166F92">
        <w:t>Compensation</w:t>
      </w:r>
      <w:r w:rsidR="007E703B" w:rsidRPr="00166F92">
        <w:t xml:space="preserve"> </w:t>
      </w:r>
      <w:r w:rsidRPr="00166F92">
        <w:t>and</w:t>
      </w:r>
      <w:r w:rsidR="007E703B" w:rsidRPr="00166F92">
        <w:t xml:space="preserve"> </w:t>
      </w:r>
      <w:r w:rsidRPr="00166F92">
        <w:t>Employer’s</w:t>
      </w:r>
      <w:r w:rsidR="007E703B" w:rsidRPr="00166F92">
        <w:t xml:space="preserve"> </w:t>
      </w:r>
      <w:r w:rsidRPr="00166F92">
        <w:t>Liability</w:t>
      </w:r>
      <w:r w:rsidR="007E703B" w:rsidRPr="00166F92">
        <w:t xml:space="preserve"> </w:t>
      </w:r>
      <w:r w:rsidRPr="00166F92">
        <w:t>Insurances.</w:t>
      </w:r>
      <w:r w:rsidR="007E703B" w:rsidRPr="00166F92">
        <w:t xml:space="preserve">  </w:t>
      </w:r>
      <w:r w:rsidRPr="00166F92">
        <w:t>All</w:t>
      </w:r>
      <w:r w:rsidR="007E703B" w:rsidRPr="00166F92">
        <w:t xml:space="preserve"> </w:t>
      </w:r>
      <w:r w:rsidRPr="00166F92">
        <w:t>insurer’s</w:t>
      </w:r>
      <w:r w:rsidR="007E703B" w:rsidRPr="00166F92">
        <w:t xml:space="preserve"> </w:t>
      </w:r>
      <w:r w:rsidRPr="00166F92">
        <w:t>rights</w:t>
      </w:r>
      <w:r w:rsidR="007E703B" w:rsidRPr="00166F92">
        <w:t xml:space="preserve"> </w:t>
      </w:r>
      <w:r w:rsidRPr="00166F92">
        <w:t>of</w:t>
      </w:r>
      <w:r w:rsidR="007E703B" w:rsidRPr="00166F92">
        <w:t xml:space="preserve"> </w:t>
      </w:r>
      <w:r w:rsidRPr="00166F92">
        <w:t>subrogation</w:t>
      </w:r>
      <w:r w:rsidR="007E703B" w:rsidRPr="00166F92">
        <w:t xml:space="preserve"> </w:t>
      </w:r>
      <w:r w:rsidRPr="00166F92">
        <w:t>against</w:t>
      </w:r>
      <w:r w:rsidR="007E703B" w:rsidRPr="00166F92">
        <w:t xml:space="preserve"> </w:t>
      </w:r>
      <w:r w:rsidRPr="00166F92">
        <w:t>such</w:t>
      </w:r>
      <w:r w:rsidR="007E703B" w:rsidRPr="00166F92">
        <w:t xml:space="preserve"> </w:t>
      </w:r>
      <w:r w:rsidRPr="00166F92">
        <w:t>co-insureds</w:t>
      </w:r>
      <w:r w:rsidR="007E703B" w:rsidRPr="00166F92">
        <w:t xml:space="preserve"> </w:t>
      </w:r>
      <w:r w:rsidRPr="00166F92">
        <w:t>for</w:t>
      </w:r>
      <w:r w:rsidR="007E703B" w:rsidRPr="00166F92">
        <w:t xml:space="preserve"> </w:t>
      </w:r>
      <w:r w:rsidRPr="00166F92">
        <w:t>losses</w:t>
      </w:r>
      <w:r w:rsidR="007E703B" w:rsidRPr="00166F92">
        <w:t xml:space="preserve"> </w:t>
      </w:r>
      <w:r w:rsidRPr="00166F92">
        <w:t>or</w:t>
      </w:r>
      <w:r w:rsidR="007E703B" w:rsidRPr="00166F92">
        <w:t xml:space="preserve"> </w:t>
      </w:r>
      <w:r w:rsidRPr="00166F92">
        <w:t>claims</w:t>
      </w:r>
      <w:r w:rsidR="007E703B" w:rsidRPr="00166F92">
        <w:t xml:space="preserve"> </w:t>
      </w:r>
      <w:r w:rsidRPr="00166F92">
        <w:t>arising</w:t>
      </w:r>
      <w:r w:rsidR="007E703B" w:rsidRPr="00166F92">
        <w:t xml:space="preserve"> </w:t>
      </w:r>
      <w:r w:rsidRPr="00166F92">
        <w:t>out</w:t>
      </w:r>
      <w:r w:rsidR="007E703B" w:rsidRPr="00166F92">
        <w:t xml:space="preserve"> </w:t>
      </w:r>
      <w:r w:rsidRPr="00166F92">
        <w:t>of</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shall</w:t>
      </w:r>
      <w:r w:rsidR="007E703B" w:rsidRPr="00166F92">
        <w:t xml:space="preserve"> </w:t>
      </w:r>
      <w:r w:rsidRPr="00166F92">
        <w:t>be</w:t>
      </w:r>
      <w:r w:rsidR="007E703B" w:rsidRPr="00166F92">
        <w:t xml:space="preserve"> </w:t>
      </w:r>
      <w:r w:rsidRPr="00166F92">
        <w:t>waived</w:t>
      </w:r>
      <w:r w:rsidR="007E703B" w:rsidRPr="00166F92">
        <w:t xml:space="preserve"> </w:t>
      </w:r>
      <w:r w:rsidRPr="00166F92">
        <w:t>under</w:t>
      </w:r>
      <w:r w:rsidR="007E703B" w:rsidRPr="00166F92">
        <w:t xml:space="preserve"> </w:t>
      </w:r>
      <w:r w:rsidRPr="00166F92">
        <w:t>such</w:t>
      </w:r>
      <w:r w:rsidR="007E703B" w:rsidRPr="00166F92">
        <w:t xml:space="preserve"> </w:t>
      </w:r>
      <w:r w:rsidRPr="00166F92">
        <w:t>policies.</w:t>
      </w:r>
    </w:p>
    <w:p w14:paraId="17465662" w14:textId="77777777" w:rsidR="005B4A5F" w:rsidRPr="00166F92" w:rsidRDefault="005B4A5F" w:rsidP="001D5093">
      <w:pPr>
        <w:jc w:val="center"/>
        <w:rPr>
          <w:b/>
        </w:rPr>
      </w:pPr>
      <w:r w:rsidRPr="00166F92">
        <w:rPr>
          <w:b/>
        </w:rPr>
        <w:br w:type="page"/>
      </w:r>
      <w:proofErr w:type="gramStart"/>
      <w:r w:rsidRPr="00166F92">
        <w:rPr>
          <w:b/>
        </w:rPr>
        <w:lastRenderedPageBreak/>
        <w:t>Insurances</w:t>
      </w:r>
      <w:proofErr w:type="gramEnd"/>
      <w:r w:rsidR="007E703B" w:rsidRPr="00166F92">
        <w:rPr>
          <w:b/>
        </w:rPr>
        <w:t xml:space="preserve"> </w:t>
      </w:r>
      <w:r w:rsidRPr="00166F92">
        <w:rPr>
          <w:b/>
        </w:rPr>
        <w:t>To</w:t>
      </w:r>
      <w:r w:rsidR="007E703B" w:rsidRPr="00166F92">
        <w:rPr>
          <w:b/>
        </w:rPr>
        <w:t xml:space="preserve"> </w:t>
      </w:r>
      <w:r w:rsidRPr="00166F92">
        <w:rPr>
          <w:b/>
        </w:rPr>
        <w:t>Be</w:t>
      </w:r>
      <w:r w:rsidR="007E703B" w:rsidRPr="00166F92">
        <w:rPr>
          <w:b/>
        </w:rPr>
        <w:t xml:space="preserve"> </w:t>
      </w:r>
      <w:r w:rsidRPr="00166F92">
        <w:rPr>
          <w:b/>
        </w:rPr>
        <w:t>Taken</w:t>
      </w:r>
      <w:r w:rsidR="007E703B" w:rsidRPr="00166F92">
        <w:rPr>
          <w:b/>
        </w:rPr>
        <w:t xml:space="preserve"> </w:t>
      </w:r>
      <w:r w:rsidRPr="00166F92">
        <w:rPr>
          <w:b/>
        </w:rPr>
        <w:t>Out</w:t>
      </w:r>
      <w:r w:rsidR="007E703B" w:rsidRPr="00166F92">
        <w:rPr>
          <w:b/>
        </w:rPr>
        <w:t xml:space="preserve"> </w:t>
      </w:r>
      <w:proofErr w:type="gramStart"/>
      <w:r w:rsidRPr="00166F92">
        <w:rPr>
          <w:b/>
        </w:rPr>
        <w:t>By</w:t>
      </w:r>
      <w:proofErr w:type="gramEnd"/>
      <w:r w:rsidR="007E703B" w:rsidRPr="00166F92">
        <w:rPr>
          <w:b/>
        </w:rPr>
        <w:t xml:space="preserve"> </w:t>
      </w:r>
      <w:proofErr w:type="gramStart"/>
      <w:r w:rsidRPr="00166F92">
        <w:rPr>
          <w:b/>
        </w:rPr>
        <w:t>The</w:t>
      </w:r>
      <w:proofErr w:type="gramEnd"/>
      <w:r w:rsidR="007E703B" w:rsidRPr="00166F92">
        <w:rPr>
          <w:b/>
        </w:rPr>
        <w:t xml:space="preserve"> </w:t>
      </w:r>
      <w:r w:rsidRPr="00166F92">
        <w:rPr>
          <w:b/>
        </w:rPr>
        <w:t>Employer</w:t>
      </w:r>
    </w:p>
    <w:p w14:paraId="006CB6E3" w14:textId="77777777" w:rsidR="005B4A5F" w:rsidRPr="00166F92" w:rsidRDefault="005B4A5F" w:rsidP="001D5093"/>
    <w:p w14:paraId="65B0C84D" w14:textId="77777777" w:rsidR="005B4A5F" w:rsidRPr="00166F92" w:rsidRDefault="005B4A5F" w:rsidP="001D5093">
      <w:r w:rsidRPr="00166F92">
        <w:t>The</w:t>
      </w:r>
      <w:r w:rsidR="007E703B" w:rsidRPr="00166F92">
        <w:t xml:space="preserve"> </w:t>
      </w:r>
      <w:r w:rsidRPr="00166F92">
        <w:t>Employer</w:t>
      </w:r>
      <w:r w:rsidR="007E703B" w:rsidRPr="00166F92">
        <w:t xml:space="preserve"> </w:t>
      </w:r>
      <w:r w:rsidRPr="00166F92">
        <w:t>shall</w:t>
      </w:r>
      <w:r w:rsidR="007E703B" w:rsidRPr="00166F92">
        <w:t xml:space="preserve"> </w:t>
      </w:r>
      <w:r w:rsidRPr="00166F92">
        <w:t>at</w:t>
      </w:r>
      <w:r w:rsidR="007E703B" w:rsidRPr="00166F92">
        <w:t xml:space="preserve"> </w:t>
      </w:r>
      <w:r w:rsidRPr="00166F92">
        <w:t>its</w:t>
      </w:r>
      <w:r w:rsidR="007E703B" w:rsidRPr="00166F92">
        <w:t xml:space="preserve"> </w:t>
      </w:r>
      <w:r w:rsidRPr="00166F92">
        <w:t>expense</w:t>
      </w:r>
      <w:r w:rsidR="007E703B" w:rsidRPr="00166F92">
        <w:t xml:space="preserve"> </w:t>
      </w:r>
      <w:r w:rsidRPr="00166F92">
        <w:t>take</w:t>
      </w:r>
      <w:r w:rsidR="007E703B" w:rsidRPr="00166F92">
        <w:t xml:space="preserve"> </w:t>
      </w:r>
      <w:r w:rsidRPr="00166F92">
        <w:t>out</w:t>
      </w:r>
      <w:r w:rsidR="007E703B" w:rsidRPr="00166F92">
        <w:t xml:space="preserve"> </w:t>
      </w:r>
      <w:r w:rsidRPr="00166F92">
        <w:t>and</w:t>
      </w:r>
      <w:r w:rsidR="007E703B" w:rsidRPr="00166F92">
        <w:t xml:space="preserve"> </w:t>
      </w:r>
      <w:r w:rsidRPr="00166F92">
        <w:t>maintain</w:t>
      </w:r>
      <w:r w:rsidR="007E703B" w:rsidRPr="00166F92">
        <w:t xml:space="preserve"> </w:t>
      </w:r>
      <w:r w:rsidRPr="00166F92">
        <w:t>in</w:t>
      </w:r>
      <w:r w:rsidR="007E703B" w:rsidRPr="00166F92">
        <w:t xml:space="preserve"> </w:t>
      </w:r>
      <w:r w:rsidRPr="00166F92">
        <w:t>effect</w:t>
      </w:r>
      <w:r w:rsidR="007E703B" w:rsidRPr="00166F92">
        <w:t xml:space="preserve"> </w:t>
      </w:r>
      <w:r w:rsidRPr="00166F92">
        <w:t>during</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the</w:t>
      </w:r>
      <w:r w:rsidR="007E703B" w:rsidRPr="00166F92">
        <w:t xml:space="preserve"> </w:t>
      </w:r>
      <w:r w:rsidRPr="00166F92">
        <w:t>following</w:t>
      </w:r>
      <w:r w:rsidR="007E703B" w:rsidRPr="00166F92">
        <w:t xml:space="preserve"> </w:t>
      </w:r>
      <w:r w:rsidRPr="00166F92">
        <w:t>insurances.</w:t>
      </w:r>
    </w:p>
    <w:p w14:paraId="4A0127C3" w14:textId="77777777" w:rsidR="005B4A5F" w:rsidRPr="00166F92" w:rsidRDefault="005B4A5F" w:rsidP="001D5093"/>
    <w:p w14:paraId="295F3776" w14:textId="77777777" w:rsidR="005B4A5F" w:rsidRPr="00166F92" w:rsidRDefault="005B4A5F" w:rsidP="001D5093">
      <w:r w:rsidRPr="00166F92">
        <w:rPr>
          <w:u w:val="single"/>
        </w:rPr>
        <w:t>Details</w:t>
      </w:r>
      <w:r w:rsidRPr="00166F92">
        <w:t>:</w:t>
      </w:r>
    </w:p>
    <w:p w14:paraId="44DF789E" w14:textId="77777777" w:rsidR="005B4A5F" w:rsidRPr="00166F92" w:rsidRDefault="005B4A5F" w:rsidP="001D5093"/>
    <w:p w14:paraId="4C231B91" w14:textId="77777777" w:rsidR="005B4A5F" w:rsidRPr="00166F92" w:rsidRDefault="005B4A5F" w:rsidP="001D5093">
      <w:pPr>
        <w:tabs>
          <w:tab w:val="left" w:pos="1440"/>
          <w:tab w:val="left" w:pos="3600"/>
          <w:tab w:val="left" w:pos="6480"/>
          <w:tab w:val="left" w:pos="7920"/>
        </w:tabs>
        <w:rPr>
          <w:u w:val="single"/>
        </w:rPr>
      </w:pPr>
      <w:r w:rsidRPr="00166F92">
        <w:rPr>
          <w:u w:val="single"/>
        </w:rPr>
        <w:t>Amount</w:t>
      </w:r>
      <w:r w:rsidRPr="00166F92">
        <w:tab/>
      </w:r>
      <w:r w:rsidRPr="00166F92">
        <w:rPr>
          <w:u w:val="single"/>
        </w:rPr>
        <w:t>Deductible</w:t>
      </w:r>
      <w:r w:rsidR="007E703B" w:rsidRPr="00166F92">
        <w:rPr>
          <w:u w:val="single"/>
        </w:rPr>
        <w:t xml:space="preserve"> </w:t>
      </w:r>
      <w:r w:rsidRPr="00166F92">
        <w:rPr>
          <w:u w:val="single"/>
        </w:rPr>
        <w:t>limits</w:t>
      </w:r>
      <w:r w:rsidRPr="00166F92">
        <w:tab/>
      </w:r>
      <w:r w:rsidRPr="00166F92">
        <w:rPr>
          <w:u w:val="single"/>
        </w:rPr>
        <w:t>Parties</w:t>
      </w:r>
      <w:r w:rsidR="007E703B" w:rsidRPr="00166F92">
        <w:rPr>
          <w:u w:val="single"/>
        </w:rPr>
        <w:t xml:space="preserve"> </w:t>
      </w:r>
      <w:r w:rsidRPr="00166F92">
        <w:rPr>
          <w:u w:val="single"/>
        </w:rPr>
        <w:t>insured</w:t>
      </w:r>
      <w:r w:rsidRPr="00166F92">
        <w:tab/>
      </w:r>
      <w:r w:rsidRPr="00166F92">
        <w:rPr>
          <w:u w:val="single"/>
        </w:rPr>
        <w:t>From</w:t>
      </w:r>
      <w:r w:rsidRPr="00166F92">
        <w:tab/>
      </w:r>
      <w:r w:rsidRPr="00166F92">
        <w:rPr>
          <w:u w:val="single"/>
        </w:rPr>
        <w:t>To</w:t>
      </w:r>
    </w:p>
    <w:p w14:paraId="79E55F2A" w14:textId="4482F74B" w:rsidR="005B4A5F" w:rsidRPr="00166F92" w:rsidRDefault="00A7707D" w:rsidP="001D5093">
      <w:r>
        <w:t>None</w:t>
      </w:r>
    </w:p>
    <w:p w14:paraId="6F80D820" w14:textId="77777777" w:rsidR="005B4A5F" w:rsidRPr="00166F92" w:rsidRDefault="005B4A5F" w:rsidP="001D5093">
      <w:pPr>
        <w:pStyle w:val="S9-appx"/>
      </w:pPr>
      <w:r w:rsidRPr="00166F92">
        <w:br w:type="page"/>
      </w:r>
      <w:bookmarkStart w:id="1264" w:name="_Toc437692912"/>
      <w:bookmarkStart w:id="1265" w:name="_Toc125952760"/>
      <w:bookmarkStart w:id="1266" w:name="_Toc135041994"/>
      <w:r w:rsidRPr="00166F92">
        <w:lastRenderedPageBreak/>
        <w:t>Appendix</w:t>
      </w:r>
      <w:r w:rsidR="007E703B" w:rsidRPr="00166F92">
        <w:t xml:space="preserve"> </w:t>
      </w:r>
      <w:r w:rsidRPr="00166F92">
        <w:t>4.</w:t>
      </w:r>
      <w:r w:rsidR="007E703B" w:rsidRPr="00166F92">
        <w:t xml:space="preserve">  </w:t>
      </w:r>
      <w:r w:rsidRPr="00166F92">
        <w:t>Time</w:t>
      </w:r>
      <w:r w:rsidR="007E703B" w:rsidRPr="00166F92">
        <w:t xml:space="preserve"> </w:t>
      </w:r>
      <w:r w:rsidRPr="00166F92">
        <w:t>Schedule</w:t>
      </w:r>
      <w:bookmarkEnd w:id="1264"/>
      <w:bookmarkEnd w:id="1265"/>
      <w:bookmarkEnd w:id="1266"/>
    </w:p>
    <w:p w14:paraId="3CF025DB" w14:textId="77777777" w:rsidR="005B4A5F" w:rsidRPr="00166F92" w:rsidRDefault="005B4A5F" w:rsidP="001D5093"/>
    <w:p w14:paraId="7832D45B" w14:textId="77777777" w:rsidR="00A7707D" w:rsidRPr="00A7707D" w:rsidRDefault="00A7707D" w:rsidP="00A7707D">
      <w:pPr>
        <w:spacing w:before="120" w:after="240" w:line="240" w:lineRule="auto"/>
        <w:ind w:left="720"/>
        <w:jc w:val="center"/>
        <w:rPr>
          <w:rFonts w:ascii="Calibri" w:eastAsia="Calibri" w:hAnsi="Calibri" w:cs="Times New Roman"/>
          <w:bCs/>
          <w:i/>
          <w:iCs/>
          <w:kern w:val="0"/>
          <w:lang w:val="en-GB"/>
          <w14:ligatures w14:val="none"/>
        </w:rPr>
      </w:pPr>
      <w:r w:rsidRPr="00A7707D">
        <w:rPr>
          <w:rFonts w:ascii="Calibri" w:eastAsia="Calibri" w:hAnsi="Calibri" w:cs="Times New Roman"/>
          <w:bCs/>
          <w:i/>
          <w:iCs/>
          <w:kern w:val="0"/>
          <w:lang w:val="en-GB"/>
          <w14:ligatures w14:val="none"/>
        </w:rPr>
        <w:t>Revised and approved Program of works (performance) shall be included and annexed as part of the contract.</w:t>
      </w:r>
    </w:p>
    <w:p w14:paraId="51099F65" w14:textId="77777777" w:rsidR="00A7707D" w:rsidRPr="00A7707D" w:rsidRDefault="00A7707D" w:rsidP="00A7707D">
      <w:pPr>
        <w:spacing w:before="120" w:after="240" w:line="240" w:lineRule="auto"/>
        <w:ind w:left="720"/>
        <w:jc w:val="center"/>
        <w:rPr>
          <w:rFonts w:ascii="Calibri" w:eastAsia="Calibri" w:hAnsi="Calibri" w:cs="Times New Roman"/>
          <w:bCs/>
          <w:i/>
          <w:iCs/>
          <w:kern w:val="0"/>
          <w:lang w:val="en-GB"/>
          <w14:ligatures w14:val="none"/>
        </w:rPr>
      </w:pPr>
      <w:r w:rsidRPr="00A7707D">
        <w:rPr>
          <w:rFonts w:ascii="Calibri" w:eastAsia="Calibri" w:hAnsi="Calibri" w:cs="Times New Roman"/>
          <w:bCs/>
          <w:i/>
          <w:iCs/>
          <w:kern w:val="0"/>
          <w:lang w:val="en-GB"/>
          <w14:ligatures w14:val="none"/>
        </w:rPr>
        <w:t>Preparation and submission shall be in accordance with 18.2 of General conditions</w:t>
      </w:r>
    </w:p>
    <w:p w14:paraId="63E9217E" w14:textId="77777777" w:rsidR="005B4A5F" w:rsidRPr="00166F92" w:rsidRDefault="005B4A5F" w:rsidP="001D5093">
      <w:pPr>
        <w:pStyle w:val="S9-appx"/>
      </w:pPr>
      <w:r w:rsidRPr="00166F92">
        <w:br w:type="page"/>
      </w:r>
      <w:bookmarkStart w:id="1267" w:name="_Toc437692913"/>
      <w:bookmarkStart w:id="1268" w:name="_Toc125952761"/>
      <w:bookmarkStart w:id="1269" w:name="_Toc135041995"/>
      <w:r w:rsidRPr="00166F92">
        <w:lastRenderedPageBreak/>
        <w:t>Appendix</w:t>
      </w:r>
      <w:r w:rsidR="007E703B" w:rsidRPr="00166F92">
        <w:t xml:space="preserve"> </w:t>
      </w:r>
      <w:r w:rsidRPr="00166F92">
        <w:t>5.</w:t>
      </w:r>
      <w:r w:rsidR="007E703B" w:rsidRPr="00166F92">
        <w:t xml:space="preserve">  </w:t>
      </w:r>
      <w:r w:rsidRPr="00166F92">
        <w:t>List</w:t>
      </w:r>
      <w:r w:rsidR="007E703B" w:rsidRPr="00166F92">
        <w:t xml:space="preserve"> </w:t>
      </w:r>
      <w:r w:rsidRPr="00166F92">
        <w:t>of</w:t>
      </w:r>
      <w:r w:rsidR="007E703B" w:rsidRPr="00166F92">
        <w:t xml:space="preserve"> </w:t>
      </w:r>
      <w:r w:rsidRPr="00166F92">
        <w:t>Major</w:t>
      </w:r>
      <w:r w:rsidR="007E703B" w:rsidRPr="00166F92">
        <w:t xml:space="preserve"> </w:t>
      </w:r>
      <w:r w:rsidRPr="00166F92">
        <w:t>Items</w:t>
      </w:r>
      <w:r w:rsidR="007E703B" w:rsidRPr="00166F92">
        <w:t xml:space="preserve"> </w:t>
      </w:r>
      <w:r w:rsidRPr="00166F92">
        <w:t>of</w:t>
      </w:r>
      <w:r w:rsidR="007E703B" w:rsidRPr="00166F92">
        <w:t xml:space="preserve"> </w:t>
      </w:r>
      <w:r w:rsidRPr="00166F92">
        <w:t>Plant</w:t>
      </w:r>
      <w:r w:rsidR="007E703B" w:rsidRPr="00166F92">
        <w:t xml:space="preserve"> </w:t>
      </w:r>
      <w:r w:rsidRPr="00166F92">
        <w:t>and</w:t>
      </w:r>
      <w:r w:rsidR="007E703B" w:rsidRPr="00166F92">
        <w:t xml:space="preserve"> </w:t>
      </w:r>
      <w:r w:rsidRPr="00166F92">
        <w:t>Installation</w:t>
      </w:r>
      <w:r w:rsidR="007E703B" w:rsidRPr="00166F92">
        <w:t xml:space="preserve"> </w:t>
      </w:r>
      <w:r w:rsidRPr="00166F92">
        <w:t>Services</w:t>
      </w:r>
      <w:r w:rsidR="007E703B" w:rsidRPr="00166F92">
        <w:t xml:space="preserve"> </w:t>
      </w:r>
      <w:r w:rsidRPr="00166F92">
        <w:t>and</w:t>
      </w:r>
      <w:r w:rsidR="007E703B" w:rsidRPr="00166F92">
        <w:t xml:space="preserve"> </w:t>
      </w:r>
      <w:r w:rsidRPr="00166F92">
        <w:t>List</w:t>
      </w:r>
      <w:r w:rsidR="007E703B" w:rsidRPr="00166F92">
        <w:t xml:space="preserve"> </w:t>
      </w:r>
      <w:r w:rsidRPr="00166F92">
        <w:t>of</w:t>
      </w:r>
      <w:r w:rsidR="007E703B" w:rsidRPr="00166F92">
        <w:t xml:space="preserve"> </w:t>
      </w:r>
      <w:r w:rsidRPr="00166F92">
        <w:t>Approved</w:t>
      </w:r>
      <w:r w:rsidR="007E703B" w:rsidRPr="00166F92">
        <w:t xml:space="preserve"> </w:t>
      </w:r>
      <w:r w:rsidRPr="00166F92">
        <w:t>Subcontractors</w:t>
      </w:r>
      <w:bookmarkEnd w:id="1267"/>
      <w:bookmarkEnd w:id="1268"/>
      <w:bookmarkEnd w:id="1269"/>
    </w:p>
    <w:p w14:paraId="01B6BDF0" w14:textId="77777777" w:rsidR="005B4A5F" w:rsidRPr="00166F92" w:rsidRDefault="005B4A5F" w:rsidP="001D5093">
      <w:pPr>
        <w:rPr>
          <w:u w:val="single"/>
        </w:rPr>
      </w:pPr>
      <w:r w:rsidRPr="00166F92">
        <w:t>A</w:t>
      </w:r>
      <w:r w:rsidR="007E703B" w:rsidRPr="00166F92">
        <w:t xml:space="preserve"> </w:t>
      </w:r>
      <w:r w:rsidRPr="00166F92">
        <w:t>list</w:t>
      </w:r>
      <w:r w:rsidR="007E703B" w:rsidRPr="00166F92">
        <w:t xml:space="preserve"> </w:t>
      </w:r>
      <w:r w:rsidRPr="00166F92">
        <w:t>of</w:t>
      </w:r>
      <w:r w:rsidR="007E703B" w:rsidRPr="00166F92">
        <w:t xml:space="preserve"> </w:t>
      </w:r>
      <w:r w:rsidRPr="00166F92">
        <w:t>major</w:t>
      </w:r>
      <w:r w:rsidR="007E703B" w:rsidRPr="00166F92">
        <w:t xml:space="preserve"> </w:t>
      </w:r>
      <w:r w:rsidRPr="00166F92">
        <w:t>items</w:t>
      </w:r>
      <w:r w:rsidR="007E703B" w:rsidRPr="00166F92">
        <w:rPr>
          <w:u w:val="single"/>
        </w:rPr>
        <w:t xml:space="preserve"> </w:t>
      </w:r>
      <w:r w:rsidRPr="00166F92">
        <w:rPr>
          <w:u w:val="single"/>
        </w:rPr>
        <w:t>of</w:t>
      </w:r>
      <w:r w:rsidR="007E703B" w:rsidRPr="00166F92">
        <w:rPr>
          <w:u w:val="single"/>
        </w:rPr>
        <w:t xml:space="preserve"> </w:t>
      </w:r>
      <w:r w:rsidRPr="00166F92">
        <w:rPr>
          <w:u w:val="single"/>
        </w:rPr>
        <w:t>Plant</w:t>
      </w:r>
      <w:r w:rsidR="007E703B" w:rsidRPr="00166F92">
        <w:rPr>
          <w:u w:val="single"/>
        </w:rPr>
        <w:t xml:space="preserve"> </w:t>
      </w:r>
      <w:r w:rsidRPr="00166F92">
        <w:rPr>
          <w:u w:val="single"/>
        </w:rPr>
        <w:t>and</w:t>
      </w:r>
      <w:r w:rsidR="007E703B" w:rsidRPr="00166F92">
        <w:rPr>
          <w:u w:val="single"/>
        </w:rPr>
        <w:t xml:space="preserve"> </w:t>
      </w:r>
      <w:r w:rsidRPr="00166F92">
        <w:rPr>
          <w:u w:val="single"/>
        </w:rPr>
        <w:t>Installation</w:t>
      </w:r>
      <w:r w:rsidR="007E703B" w:rsidRPr="00166F92">
        <w:rPr>
          <w:u w:val="single"/>
        </w:rPr>
        <w:t xml:space="preserve"> </w:t>
      </w:r>
      <w:r w:rsidRPr="00166F92">
        <w:rPr>
          <w:u w:val="single"/>
        </w:rPr>
        <w:t>Services</w:t>
      </w:r>
      <w:r w:rsidR="007E703B" w:rsidRPr="00166F92">
        <w:rPr>
          <w:u w:val="single"/>
        </w:rPr>
        <w:t xml:space="preserve"> </w:t>
      </w:r>
      <w:r w:rsidRPr="00166F92">
        <w:rPr>
          <w:u w:val="single"/>
        </w:rPr>
        <w:t>is</w:t>
      </w:r>
      <w:r w:rsidR="007E703B" w:rsidRPr="00166F92">
        <w:rPr>
          <w:u w:val="single"/>
        </w:rPr>
        <w:t xml:space="preserve"> </w:t>
      </w:r>
      <w:r w:rsidRPr="00166F92">
        <w:rPr>
          <w:u w:val="single"/>
        </w:rPr>
        <w:t>provided</w:t>
      </w:r>
      <w:r w:rsidR="007E703B" w:rsidRPr="00166F92">
        <w:rPr>
          <w:u w:val="single"/>
        </w:rPr>
        <w:t xml:space="preserve"> </w:t>
      </w:r>
      <w:r w:rsidRPr="00166F92">
        <w:rPr>
          <w:u w:val="single"/>
        </w:rPr>
        <w:t>below.</w:t>
      </w:r>
    </w:p>
    <w:p w14:paraId="5AA14786" w14:textId="77777777" w:rsidR="005B4A5F" w:rsidRPr="00166F92" w:rsidRDefault="005B4A5F" w:rsidP="001D5093"/>
    <w:p w14:paraId="7841C761" w14:textId="77777777" w:rsidR="005B4A5F" w:rsidRPr="00166F92" w:rsidRDefault="005B4A5F" w:rsidP="001D5093">
      <w:r w:rsidRPr="00166F92">
        <w:t>The</w:t>
      </w:r>
      <w:r w:rsidR="007E703B" w:rsidRPr="00166F92">
        <w:t xml:space="preserve"> </w:t>
      </w:r>
      <w:r w:rsidRPr="00166F92">
        <w:t>following</w:t>
      </w:r>
      <w:r w:rsidR="007E703B" w:rsidRPr="00166F92">
        <w:t xml:space="preserve"> </w:t>
      </w:r>
      <w:r w:rsidRPr="00166F92">
        <w:t>Subcontractors</w:t>
      </w:r>
      <w:r w:rsidR="007E703B" w:rsidRPr="00166F92">
        <w:t xml:space="preserve"> </w:t>
      </w:r>
      <w:r w:rsidRPr="00166F92">
        <w:t>and/or</w:t>
      </w:r>
      <w:r w:rsidR="007E703B" w:rsidRPr="00166F92">
        <w:t xml:space="preserve"> </w:t>
      </w:r>
      <w:r w:rsidRPr="00166F92">
        <w:t>manufacturers</w:t>
      </w:r>
      <w:r w:rsidR="007E703B" w:rsidRPr="00166F92">
        <w:t xml:space="preserve"> </w:t>
      </w:r>
      <w:r w:rsidRPr="00166F92">
        <w:t>are</w:t>
      </w:r>
      <w:r w:rsidR="007E703B" w:rsidRPr="00166F92">
        <w:t xml:space="preserve"> </w:t>
      </w:r>
      <w:r w:rsidRPr="00166F92">
        <w:t>approved</w:t>
      </w:r>
      <w:r w:rsidR="007E703B" w:rsidRPr="00166F92">
        <w:t xml:space="preserve"> </w:t>
      </w:r>
      <w:r w:rsidRPr="00166F92">
        <w:t>for</w:t>
      </w:r>
      <w:r w:rsidR="007E703B" w:rsidRPr="00166F92">
        <w:t xml:space="preserve"> </w:t>
      </w:r>
      <w:r w:rsidRPr="00166F92">
        <w:t>carrying</w:t>
      </w:r>
      <w:r w:rsidR="007E703B" w:rsidRPr="00166F92">
        <w:t xml:space="preserve"> </w:t>
      </w:r>
      <w:r w:rsidRPr="00166F92">
        <w:t>out</w:t>
      </w:r>
      <w:r w:rsidR="007E703B" w:rsidRPr="00166F92">
        <w:t xml:space="preserve"> </w:t>
      </w:r>
      <w:r w:rsidRPr="00166F92">
        <w:t>the</w:t>
      </w:r>
      <w:r w:rsidR="007E703B" w:rsidRPr="00166F92">
        <w:t xml:space="preserve"> </w:t>
      </w:r>
      <w:r w:rsidRPr="00166F92">
        <w:t>items</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indicated</w:t>
      </w:r>
      <w:r w:rsidR="007E703B" w:rsidRPr="00166F92">
        <w:t xml:space="preserve"> </w:t>
      </w:r>
      <w:r w:rsidRPr="00166F92">
        <w:t>below.</w:t>
      </w:r>
      <w:r w:rsidR="007E703B" w:rsidRPr="00166F92">
        <w:t xml:space="preserve">  </w:t>
      </w:r>
      <w:r w:rsidRPr="00166F92">
        <w:t>Where</w:t>
      </w:r>
      <w:r w:rsidR="007E703B" w:rsidRPr="00166F92">
        <w:t xml:space="preserve"> </w:t>
      </w:r>
      <w:r w:rsidRPr="00166F92">
        <w:t>more</w:t>
      </w:r>
      <w:r w:rsidR="007E703B" w:rsidRPr="00166F92">
        <w:t xml:space="preserve"> </w:t>
      </w:r>
      <w:r w:rsidRPr="00166F92">
        <w:t>than</w:t>
      </w:r>
      <w:r w:rsidR="007E703B" w:rsidRPr="00166F92">
        <w:t xml:space="preserve"> </w:t>
      </w:r>
      <w:r w:rsidRPr="00166F92">
        <w:t>one</w:t>
      </w:r>
      <w:r w:rsidR="007E703B" w:rsidRPr="00166F92">
        <w:t xml:space="preserve"> </w:t>
      </w:r>
      <w:r w:rsidRPr="00166F92">
        <w:t>Subcontractor</w:t>
      </w:r>
      <w:r w:rsidR="007E703B" w:rsidRPr="00166F92">
        <w:t xml:space="preserve"> </w:t>
      </w:r>
      <w:r w:rsidRPr="00166F92">
        <w:t>is</w:t>
      </w:r>
      <w:r w:rsidR="007E703B" w:rsidRPr="00166F92">
        <w:t xml:space="preserve"> </w:t>
      </w:r>
      <w:r w:rsidRPr="00166F92">
        <w:t>listed,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is</w:t>
      </w:r>
      <w:r w:rsidR="007E703B" w:rsidRPr="00166F92">
        <w:t xml:space="preserve"> </w:t>
      </w:r>
      <w:r w:rsidRPr="00166F92">
        <w:t>free</w:t>
      </w:r>
      <w:r w:rsidR="007E703B" w:rsidRPr="00166F92">
        <w:t xml:space="preserve"> </w:t>
      </w:r>
      <w:r w:rsidRPr="00166F92">
        <w:t>to</w:t>
      </w:r>
      <w:r w:rsidR="007E703B" w:rsidRPr="00166F92">
        <w:t xml:space="preserve"> </w:t>
      </w:r>
      <w:r w:rsidRPr="00166F92">
        <w:t>choose</w:t>
      </w:r>
      <w:r w:rsidR="007E703B" w:rsidRPr="00166F92">
        <w:t xml:space="preserve"> </w:t>
      </w:r>
      <w:r w:rsidRPr="00166F92">
        <w:t>between</w:t>
      </w:r>
      <w:r w:rsidR="007E703B" w:rsidRPr="00166F92">
        <w:t xml:space="preserve"> </w:t>
      </w:r>
      <w:r w:rsidRPr="00166F92">
        <w:t>them,</w:t>
      </w:r>
      <w:r w:rsidR="007E703B" w:rsidRPr="00166F92">
        <w:t xml:space="preserve"> </w:t>
      </w:r>
      <w:r w:rsidRPr="00166F92">
        <w:t>but</w:t>
      </w:r>
      <w:r w:rsidR="007E703B" w:rsidRPr="00166F92">
        <w:t xml:space="preserve"> </w:t>
      </w:r>
      <w:r w:rsidRPr="00166F92">
        <w:t>it</w:t>
      </w:r>
      <w:r w:rsidR="007E703B" w:rsidRPr="00166F92">
        <w:t xml:space="preserve"> </w:t>
      </w:r>
      <w:r w:rsidRPr="00166F92">
        <w:t>must</w:t>
      </w:r>
      <w:r w:rsidR="007E703B" w:rsidRPr="00166F92">
        <w:t xml:space="preserve"> </w:t>
      </w:r>
      <w:r w:rsidRPr="00166F92">
        <w:t>notify</w:t>
      </w:r>
      <w:r w:rsidR="007E703B" w:rsidRPr="00166F92">
        <w:t xml:space="preserve"> </w:t>
      </w:r>
      <w:r w:rsidRPr="00166F92">
        <w:t>the</w:t>
      </w:r>
      <w:r w:rsidR="007E703B" w:rsidRPr="00166F92">
        <w:t xml:space="preserve"> </w:t>
      </w:r>
      <w:r w:rsidRPr="00166F92">
        <w:t>Employer</w:t>
      </w:r>
      <w:r w:rsidR="007E703B" w:rsidRPr="00166F92">
        <w:t xml:space="preserve"> </w:t>
      </w:r>
      <w:r w:rsidRPr="00166F92">
        <w:t>of</w:t>
      </w:r>
      <w:r w:rsidR="007E703B" w:rsidRPr="00166F92">
        <w:t xml:space="preserve"> </w:t>
      </w:r>
      <w:r w:rsidRPr="00166F92">
        <w:t>its</w:t>
      </w:r>
      <w:r w:rsidR="007E703B" w:rsidRPr="00166F92">
        <w:t xml:space="preserve"> </w:t>
      </w:r>
      <w:r w:rsidRPr="00166F92">
        <w:t>choice</w:t>
      </w:r>
      <w:r w:rsidR="007E703B" w:rsidRPr="00166F92">
        <w:t xml:space="preserve"> </w:t>
      </w:r>
      <w:r w:rsidRPr="00166F92">
        <w:t>in</w:t>
      </w:r>
      <w:r w:rsidR="007E703B" w:rsidRPr="00166F92">
        <w:t xml:space="preserve"> </w:t>
      </w:r>
      <w:r w:rsidRPr="00166F92">
        <w:t>good</w:t>
      </w:r>
      <w:r w:rsidR="007E703B" w:rsidRPr="00166F92">
        <w:t xml:space="preserve"> </w:t>
      </w:r>
      <w:r w:rsidRPr="00166F92">
        <w:t>time</w:t>
      </w:r>
      <w:r w:rsidR="007E703B" w:rsidRPr="00166F92">
        <w:t xml:space="preserve"> </w:t>
      </w:r>
      <w:r w:rsidRPr="00166F92">
        <w:t>prior</w:t>
      </w:r>
      <w:r w:rsidR="007E703B" w:rsidRPr="00166F92">
        <w:t xml:space="preserve"> </w:t>
      </w:r>
      <w:r w:rsidRPr="00166F92">
        <w:t>to</w:t>
      </w:r>
      <w:r w:rsidR="007E703B" w:rsidRPr="00166F92">
        <w:t xml:space="preserve"> </w:t>
      </w:r>
      <w:r w:rsidRPr="00166F92">
        <w:t>appointing</w:t>
      </w:r>
      <w:r w:rsidR="007E703B" w:rsidRPr="00166F92">
        <w:t xml:space="preserve"> </w:t>
      </w:r>
      <w:r w:rsidRPr="00166F92">
        <w:t>any</w:t>
      </w:r>
      <w:r w:rsidR="007E703B" w:rsidRPr="00166F92">
        <w:t xml:space="preserve"> </w:t>
      </w:r>
      <w:r w:rsidRPr="00166F92">
        <w:t>selected</w:t>
      </w:r>
      <w:r w:rsidR="007E703B" w:rsidRPr="00166F92">
        <w:t xml:space="preserve"> </w:t>
      </w:r>
      <w:r w:rsidRPr="00166F92">
        <w:t>Subcontractor.</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GCC</w:t>
      </w:r>
      <w:r w:rsidR="007E703B" w:rsidRPr="00166F92">
        <w:t xml:space="preserve"> </w:t>
      </w:r>
      <w:r w:rsidRPr="00166F92">
        <w:t>Sub-Clause</w:t>
      </w:r>
      <w:r w:rsidR="007E703B" w:rsidRPr="00166F92">
        <w:t xml:space="preserve"> </w:t>
      </w:r>
      <w:r w:rsidRPr="00166F92">
        <w:t>19.1,</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is</w:t>
      </w:r>
      <w:r w:rsidR="007E703B" w:rsidRPr="00166F92">
        <w:t xml:space="preserve"> </w:t>
      </w:r>
      <w:r w:rsidRPr="00166F92">
        <w:t>free</w:t>
      </w:r>
      <w:r w:rsidR="007E703B" w:rsidRPr="00166F92">
        <w:t xml:space="preserve"> </w:t>
      </w:r>
      <w:r w:rsidRPr="00166F92">
        <w:t>to</w:t>
      </w:r>
      <w:r w:rsidR="007E703B" w:rsidRPr="00166F92">
        <w:t xml:space="preserve"> </w:t>
      </w:r>
      <w:r w:rsidRPr="00166F92">
        <w:t>submit</w:t>
      </w:r>
      <w:r w:rsidR="007E703B" w:rsidRPr="00166F92">
        <w:t xml:space="preserve"> </w:t>
      </w:r>
      <w:r w:rsidRPr="00166F92">
        <w:t>proposals</w:t>
      </w:r>
      <w:r w:rsidR="007E703B" w:rsidRPr="00166F92">
        <w:t xml:space="preserve"> </w:t>
      </w:r>
      <w:r w:rsidRPr="00166F92">
        <w:t>for</w:t>
      </w:r>
      <w:r w:rsidR="007E703B" w:rsidRPr="00166F92">
        <w:t xml:space="preserve"> </w:t>
      </w:r>
      <w:r w:rsidRPr="00166F92">
        <w:t>Subcontractors</w:t>
      </w:r>
      <w:r w:rsidR="007E703B" w:rsidRPr="00166F92">
        <w:t xml:space="preserve"> </w:t>
      </w:r>
      <w:r w:rsidRPr="00166F92">
        <w:t>for</w:t>
      </w:r>
      <w:r w:rsidR="007E703B" w:rsidRPr="00166F92">
        <w:t xml:space="preserve"> </w:t>
      </w:r>
      <w:r w:rsidRPr="00166F92">
        <w:t>additional</w:t>
      </w:r>
      <w:r w:rsidR="007E703B" w:rsidRPr="00166F92">
        <w:t xml:space="preserve"> </w:t>
      </w:r>
      <w:r w:rsidRPr="00166F92">
        <w:t>items</w:t>
      </w:r>
      <w:r w:rsidR="007E703B" w:rsidRPr="00166F92">
        <w:t xml:space="preserve"> </w:t>
      </w:r>
      <w:r w:rsidRPr="00166F92">
        <w:t>from</w:t>
      </w:r>
      <w:r w:rsidR="007E703B" w:rsidRPr="00166F92">
        <w:t xml:space="preserve"> </w:t>
      </w:r>
      <w:r w:rsidRPr="00166F92">
        <w:t>time</w:t>
      </w:r>
      <w:r w:rsidR="007E703B" w:rsidRPr="00166F92">
        <w:t xml:space="preserve"> </w:t>
      </w:r>
      <w:r w:rsidRPr="00166F92">
        <w:t>to</w:t>
      </w:r>
      <w:r w:rsidR="007E703B" w:rsidRPr="00166F92">
        <w:t xml:space="preserve"> </w:t>
      </w:r>
      <w:r w:rsidRPr="00166F92">
        <w:t>time.</w:t>
      </w:r>
      <w:r w:rsidR="007E703B" w:rsidRPr="00166F92">
        <w:t xml:space="preserve">  </w:t>
      </w:r>
      <w:r w:rsidRPr="00166F92">
        <w:t>No</w:t>
      </w:r>
      <w:r w:rsidR="007E703B" w:rsidRPr="00166F92">
        <w:t xml:space="preserve"> </w:t>
      </w:r>
      <w:r w:rsidRPr="00166F92">
        <w:t>Subcontracts</w:t>
      </w:r>
      <w:r w:rsidR="007E703B" w:rsidRPr="00166F92">
        <w:t xml:space="preserve"> </w:t>
      </w:r>
      <w:r w:rsidRPr="00166F92">
        <w:t>shall</w:t>
      </w:r>
      <w:r w:rsidR="007E703B" w:rsidRPr="00166F92">
        <w:t xml:space="preserve"> </w:t>
      </w:r>
      <w:r w:rsidRPr="00166F92">
        <w:t>be</w:t>
      </w:r>
      <w:r w:rsidR="007E703B" w:rsidRPr="00166F92">
        <w:t xml:space="preserve"> </w:t>
      </w:r>
      <w:r w:rsidRPr="00166F92">
        <w:t>placed</w:t>
      </w:r>
      <w:r w:rsidR="007E703B" w:rsidRPr="00166F92">
        <w:t xml:space="preserve"> </w:t>
      </w:r>
      <w:r w:rsidRPr="00166F92">
        <w:t>with</w:t>
      </w:r>
      <w:r w:rsidR="007E703B" w:rsidRPr="00166F92">
        <w:t xml:space="preserve"> </w:t>
      </w:r>
      <w:r w:rsidRPr="00166F92">
        <w:t>any</w:t>
      </w:r>
      <w:r w:rsidR="007E703B" w:rsidRPr="00166F92">
        <w:t xml:space="preserve"> </w:t>
      </w:r>
      <w:r w:rsidRPr="00166F92">
        <w:t>such</w:t>
      </w:r>
      <w:r w:rsidR="007E703B" w:rsidRPr="00166F92">
        <w:t xml:space="preserve"> </w:t>
      </w:r>
      <w:r w:rsidRPr="00166F92">
        <w:t>Subcontractors</w:t>
      </w:r>
      <w:r w:rsidR="007E703B" w:rsidRPr="00166F92">
        <w:t xml:space="preserve"> </w:t>
      </w:r>
      <w:r w:rsidRPr="00166F92">
        <w:t>for</w:t>
      </w:r>
      <w:r w:rsidR="007E703B" w:rsidRPr="00166F92">
        <w:t xml:space="preserve"> </w:t>
      </w:r>
      <w:r w:rsidRPr="00166F92">
        <w:t>additional</w:t>
      </w:r>
      <w:r w:rsidR="007E703B" w:rsidRPr="00166F92">
        <w:t xml:space="preserve"> </w:t>
      </w:r>
      <w:r w:rsidRPr="00166F92">
        <w:t>items</w:t>
      </w:r>
      <w:r w:rsidR="007E703B" w:rsidRPr="00166F92">
        <w:t xml:space="preserve"> </w:t>
      </w:r>
      <w:r w:rsidRPr="00166F92">
        <w:t>until</w:t>
      </w:r>
      <w:r w:rsidR="007E703B" w:rsidRPr="00166F92">
        <w:t xml:space="preserve"> </w:t>
      </w:r>
      <w:r w:rsidRPr="00166F92">
        <w:t>the</w:t>
      </w:r>
      <w:r w:rsidR="007E703B" w:rsidRPr="00166F92">
        <w:t xml:space="preserve"> </w:t>
      </w:r>
      <w:r w:rsidRPr="00166F92">
        <w:t>Subcontractors</w:t>
      </w:r>
      <w:r w:rsidR="007E703B" w:rsidRPr="00166F92">
        <w:t xml:space="preserve"> </w:t>
      </w:r>
      <w:r w:rsidRPr="00166F92">
        <w:t>have</w:t>
      </w:r>
      <w:r w:rsidR="007E703B" w:rsidRPr="00166F92">
        <w:t xml:space="preserve"> </w:t>
      </w:r>
      <w:r w:rsidRPr="00166F92">
        <w:t>been</w:t>
      </w:r>
      <w:r w:rsidR="007E703B" w:rsidRPr="00166F92">
        <w:t xml:space="preserve"> </w:t>
      </w:r>
      <w:r w:rsidRPr="00166F92">
        <w:t>approved</w:t>
      </w:r>
      <w:r w:rsidR="007E703B" w:rsidRPr="00166F92">
        <w:t xml:space="preserve"> </w:t>
      </w:r>
      <w:r w:rsidRPr="00166F92">
        <w:t>in</w:t>
      </w:r>
      <w:r w:rsidR="007E703B" w:rsidRPr="00166F92">
        <w:t xml:space="preserve"> </w:t>
      </w:r>
      <w:r w:rsidRPr="00166F92">
        <w:t>writing</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their</w:t>
      </w:r>
      <w:r w:rsidR="007E703B" w:rsidRPr="00166F92">
        <w:t xml:space="preserve"> </w:t>
      </w:r>
      <w:r w:rsidRPr="00166F92">
        <w:t>names</w:t>
      </w:r>
      <w:r w:rsidR="007E703B" w:rsidRPr="00166F92">
        <w:t xml:space="preserve"> </w:t>
      </w:r>
      <w:r w:rsidRPr="00166F92">
        <w:t>have</w:t>
      </w:r>
      <w:r w:rsidR="007E703B" w:rsidRPr="00166F92">
        <w:t xml:space="preserve"> </w:t>
      </w:r>
      <w:r w:rsidRPr="00166F92">
        <w:t>been</w:t>
      </w:r>
      <w:r w:rsidR="007E703B" w:rsidRPr="00166F92">
        <w:t xml:space="preserve"> </w:t>
      </w:r>
      <w:r w:rsidRPr="00166F92">
        <w:t>added</w:t>
      </w:r>
      <w:r w:rsidR="007E703B" w:rsidRPr="00166F92">
        <w:t xml:space="preserve"> </w:t>
      </w:r>
      <w:r w:rsidRPr="00166F92">
        <w:t>to</w:t>
      </w:r>
      <w:r w:rsidR="007E703B" w:rsidRPr="00166F92">
        <w:t xml:space="preserve"> </w:t>
      </w:r>
      <w:r w:rsidRPr="00166F92">
        <w:t>this</w:t>
      </w:r>
      <w:r w:rsidR="007E703B" w:rsidRPr="00166F92">
        <w:t xml:space="preserve"> </w:t>
      </w:r>
      <w:r w:rsidRPr="00166F92">
        <w:t>list</w:t>
      </w:r>
      <w:r w:rsidR="007E703B" w:rsidRPr="00166F92">
        <w:t xml:space="preserve"> </w:t>
      </w:r>
      <w:r w:rsidRPr="00166F92">
        <w:t>of</w:t>
      </w:r>
      <w:r w:rsidR="007E703B" w:rsidRPr="00166F92">
        <w:t xml:space="preserve"> </w:t>
      </w:r>
      <w:r w:rsidRPr="00166F92">
        <w:t>Approved</w:t>
      </w:r>
      <w:r w:rsidR="007E703B" w:rsidRPr="00166F92">
        <w:t xml:space="preserve"> </w:t>
      </w:r>
      <w:r w:rsidRPr="00166F92">
        <w:t>Subcontractors.</w:t>
      </w:r>
    </w:p>
    <w:p w14:paraId="0E8AD412" w14:textId="77777777" w:rsidR="005B4A5F" w:rsidRPr="00166F92" w:rsidRDefault="005B4A5F" w:rsidP="001D5093">
      <w:pPr>
        <w:tabs>
          <w:tab w:val="left" w:pos="2520"/>
          <w:tab w:val="left" w:pos="7200"/>
        </w:tabs>
        <w:rPr>
          <w:b/>
        </w:rPr>
      </w:pPr>
    </w:p>
    <w:p w14:paraId="7EF66584" w14:textId="77777777" w:rsidR="005B4A5F" w:rsidRPr="00166F92" w:rsidRDefault="005B4A5F" w:rsidP="001D50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332"/>
        <w:gridCol w:w="1700"/>
      </w:tblGrid>
      <w:tr w:rsidR="005B4A5F" w:rsidRPr="00166F92" w14:paraId="5D82D19B" w14:textId="77777777" w:rsidTr="00F35BE0">
        <w:tc>
          <w:tcPr>
            <w:tcW w:w="3072" w:type="dxa"/>
          </w:tcPr>
          <w:p w14:paraId="4DA174E2" w14:textId="77777777" w:rsidR="005B4A5F" w:rsidRPr="00166F92" w:rsidRDefault="005B4A5F" w:rsidP="001D5093">
            <w:pPr>
              <w:suppressAutoHyphens/>
              <w:jc w:val="center"/>
              <w:rPr>
                <w:rFonts w:ascii="Tms Rmn" w:hAnsi="Tms Rmn"/>
              </w:rPr>
            </w:pPr>
            <w:r w:rsidRPr="00166F92">
              <w:rPr>
                <w:rFonts w:ascii="Tms Rmn" w:hAnsi="Tms Rmn"/>
              </w:rPr>
              <w:t>Major</w:t>
            </w:r>
            <w:r w:rsidR="007E703B" w:rsidRPr="00166F92">
              <w:rPr>
                <w:rFonts w:ascii="Tms Rmn" w:hAnsi="Tms Rmn"/>
              </w:rPr>
              <w:t xml:space="preserve"> </w:t>
            </w:r>
            <w:r w:rsidRPr="00166F92">
              <w:rPr>
                <w:rFonts w:ascii="Tms Rmn" w:hAnsi="Tms Rmn"/>
              </w:rPr>
              <w:t>Items</w:t>
            </w:r>
            <w:r w:rsidR="007E703B" w:rsidRPr="00166F92">
              <w:rPr>
                <w:rFonts w:ascii="Tms Rmn" w:hAnsi="Tms Rmn"/>
              </w:rPr>
              <w:t xml:space="preserve"> </w:t>
            </w:r>
            <w:r w:rsidRPr="00166F92">
              <w:rPr>
                <w:rFonts w:ascii="Tms Rmn" w:hAnsi="Tms Rmn"/>
              </w:rPr>
              <w:t>of</w:t>
            </w:r>
            <w:r w:rsidR="007E703B" w:rsidRPr="00166F92">
              <w:rPr>
                <w:rFonts w:ascii="Tms Rmn" w:hAnsi="Tms Rmn"/>
              </w:rPr>
              <w:t xml:space="preserve"> </w:t>
            </w:r>
            <w:r w:rsidRPr="00166F92">
              <w:rPr>
                <w:rFonts w:ascii="Tms Rmn" w:hAnsi="Tms Rmn"/>
              </w:rPr>
              <w:t>Plant</w:t>
            </w:r>
            <w:r w:rsidR="007E703B" w:rsidRPr="00166F92">
              <w:rPr>
                <w:rFonts w:ascii="Tms Rmn" w:hAnsi="Tms Rmn"/>
              </w:rPr>
              <w:t xml:space="preserve"> </w:t>
            </w:r>
            <w:r w:rsidRPr="00166F92">
              <w:rPr>
                <w:rFonts w:ascii="Tms Rmn" w:hAnsi="Tms Rmn"/>
              </w:rPr>
              <w:t>and</w:t>
            </w:r>
            <w:r w:rsidR="007E703B" w:rsidRPr="00166F92">
              <w:rPr>
                <w:rFonts w:ascii="Tms Rmn" w:hAnsi="Tms Rmn"/>
              </w:rPr>
              <w:t xml:space="preserve"> </w:t>
            </w:r>
            <w:r w:rsidRPr="00166F92">
              <w:rPr>
                <w:rFonts w:ascii="Tms Rmn" w:hAnsi="Tms Rmn"/>
              </w:rPr>
              <w:t>Installation</w:t>
            </w:r>
            <w:r w:rsidR="007E703B" w:rsidRPr="00166F92">
              <w:rPr>
                <w:rFonts w:ascii="Tms Rmn" w:hAnsi="Tms Rmn"/>
              </w:rPr>
              <w:t xml:space="preserve"> </w:t>
            </w:r>
            <w:r w:rsidRPr="00166F92">
              <w:rPr>
                <w:rFonts w:ascii="Tms Rmn" w:hAnsi="Tms Rmn"/>
              </w:rPr>
              <w:t>Services</w:t>
            </w:r>
          </w:p>
        </w:tc>
        <w:tc>
          <w:tcPr>
            <w:tcW w:w="4416" w:type="dxa"/>
          </w:tcPr>
          <w:p w14:paraId="460DECB9" w14:textId="77777777" w:rsidR="005B4A5F" w:rsidRPr="00166F92" w:rsidRDefault="005B4A5F" w:rsidP="001D5093">
            <w:pPr>
              <w:suppressAutoHyphens/>
              <w:jc w:val="center"/>
              <w:rPr>
                <w:rFonts w:ascii="Tms Rmn" w:hAnsi="Tms Rmn"/>
              </w:rPr>
            </w:pPr>
            <w:r w:rsidRPr="00166F92">
              <w:rPr>
                <w:rFonts w:ascii="Tms Rmn" w:hAnsi="Tms Rmn"/>
              </w:rPr>
              <w:t>Approved</w:t>
            </w:r>
            <w:r w:rsidR="007E703B" w:rsidRPr="00166F92">
              <w:rPr>
                <w:rFonts w:ascii="Tms Rmn" w:hAnsi="Tms Rmn"/>
              </w:rPr>
              <w:t xml:space="preserve"> </w:t>
            </w:r>
            <w:r w:rsidRPr="00166F92">
              <w:rPr>
                <w:rFonts w:ascii="Tms Rmn" w:hAnsi="Tms Rmn"/>
              </w:rPr>
              <w:t>Subcontractors/Manufacturers</w:t>
            </w:r>
          </w:p>
        </w:tc>
        <w:tc>
          <w:tcPr>
            <w:tcW w:w="1728" w:type="dxa"/>
          </w:tcPr>
          <w:p w14:paraId="1F3F6142" w14:textId="77777777" w:rsidR="005B4A5F" w:rsidRPr="00166F92" w:rsidRDefault="005B4A5F" w:rsidP="001D5093">
            <w:pPr>
              <w:suppressAutoHyphens/>
              <w:jc w:val="center"/>
              <w:rPr>
                <w:rFonts w:ascii="Tms Rmn" w:hAnsi="Tms Rmn"/>
              </w:rPr>
            </w:pPr>
            <w:r w:rsidRPr="00166F92">
              <w:rPr>
                <w:rFonts w:ascii="Tms Rmn" w:hAnsi="Tms Rmn"/>
              </w:rPr>
              <w:t>Nationality</w:t>
            </w:r>
          </w:p>
        </w:tc>
      </w:tr>
      <w:tr w:rsidR="005B4A5F" w:rsidRPr="00166F92" w14:paraId="48415540" w14:textId="77777777" w:rsidTr="00F35BE0">
        <w:tc>
          <w:tcPr>
            <w:tcW w:w="3072" w:type="dxa"/>
          </w:tcPr>
          <w:p w14:paraId="7EAFFCB9" w14:textId="77777777" w:rsidR="005B4A5F" w:rsidRPr="00166F92" w:rsidRDefault="005B4A5F" w:rsidP="001D5093">
            <w:pPr>
              <w:suppressAutoHyphens/>
              <w:ind w:left="1440" w:hanging="720"/>
              <w:rPr>
                <w:rFonts w:ascii="Tms Rmn" w:hAnsi="Tms Rmn"/>
              </w:rPr>
            </w:pPr>
          </w:p>
        </w:tc>
        <w:tc>
          <w:tcPr>
            <w:tcW w:w="4416" w:type="dxa"/>
          </w:tcPr>
          <w:p w14:paraId="407F481B" w14:textId="77777777" w:rsidR="005B4A5F" w:rsidRPr="00166F92" w:rsidRDefault="005B4A5F" w:rsidP="001D5093">
            <w:pPr>
              <w:suppressAutoHyphens/>
              <w:ind w:left="1440" w:hanging="720"/>
              <w:rPr>
                <w:rFonts w:ascii="Tms Rmn" w:hAnsi="Tms Rmn"/>
              </w:rPr>
            </w:pPr>
          </w:p>
        </w:tc>
        <w:tc>
          <w:tcPr>
            <w:tcW w:w="1728" w:type="dxa"/>
          </w:tcPr>
          <w:p w14:paraId="6DFE1A3C" w14:textId="77777777" w:rsidR="005B4A5F" w:rsidRPr="00166F92" w:rsidRDefault="005B4A5F" w:rsidP="001D5093">
            <w:pPr>
              <w:suppressAutoHyphens/>
              <w:ind w:left="1440" w:hanging="720"/>
              <w:rPr>
                <w:rFonts w:ascii="Tms Rmn" w:hAnsi="Tms Rmn"/>
              </w:rPr>
            </w:pPr>
          </w:p>
        </w:tc>
      </w:tr>
      <w:tr w:rsidR="005B4A5F" w:rsidRPr="00166F92" w14:paraId="3A1D085F" w14:textId="77777777" w:rsidTr="00F35BE0">
        <w:tc>
          <w:tcPr>
            <w:tcW w:w="3072" w:type="dxa"/>
          </w:tcPr>
          <w:p w14:paraId="0D704FFF" w14:textId="77777777" w:rsidR="005B4A5F" w:rsidRPr="00166F92" w:rsidRDefault="005B4A5F" w:rsidP="001D5093">
            <w:pPr>
              <w:suppressAutoHyphens/>
              <w:ind w:left="1440" w:hanging="720"/>
              <w:rPr>
                <w:rFonts w:ascii="Tms Rmn" w:hAnsi="Tms Rmn"/>
              </w:rPr>
            </w:pPr>
          </w:p>
        </w:tc>
        <w:tc>
          <w:tcPr>
            <w:tcW w:w="4416" w:type="dxa"/>
          </w:tcPr>
          <w:p w14:paraId="28B991A6" w14:textId="77777777" w:rsidR="005B4A5F" w:rsidRPr="00166F92" w:rsidRDefault="005B4A5F" w:rsidP="001D5093">
            <w:pPr>
              <w:suppressAutoHyphens/>
              <w:ind w:left="1440" w:hanging="720"/>
              <w:rPr>
                <w:rFonts w:ascii="Tms Rmn" w:hAnsi="Tms Rmn"/>
              </w:rPr>
            </w:pPr>
          </w:p>
        </w:tc>
        <w:tc>
          <w:tcPr>
            <w:tcW w:w="1728" w:type="dxa"/>
          </w:tcPr>
          <w:p w14:paraId="721566FE" w14:textId="77777777" w:rsidR="005B4A5F" w:rsidRPr="00166F92" w:rsidRDefault="005B4A5F" w:rsidP="001D5093">
            <w:pPr>
              <w:suppressAutoHyphens/>
              <w:ind w:left="1440" w:hanging="720"/>
              <w:rPr>
                <w:rFonts w:ascii="Tms Rmn" w:hAnsi="Tms Rmn"/>
              </w:rPr>
            </w:pPr>
          </w:p>
        </w:tc>
      </w:tr>
      <w:tr w:rsidR="005B4A5F" w:rsidRPr="00166F92" w14:paraId="22451873" w14:textId="77777777" w:rsidTr="00F35BE0">
        <w:tc>
          <w:tcPr>
            <w:tcW w:w="3072" w:type="dxa"/>
          </w:tcPr>
          <w:p w14:paraId="06D70626" w14:textId="77777777" w:rsidR="005B4A5F" w:rsidRPr="00166F92" w:rsidRDefault="005B4A5F" w:rsidP="001D5093">
            <w:pPr>
              <w:suppressAutoHyphens/>
              <w:ind w:left="1440" w:hanging="720"/>
              <w:rPr>
                <w:rFonts w:ascii="Tms Rmn" w:hAnsi="Tms Rmn"/>
              </w:rPr>
            </w:pPr>
          </w:p>
        </w:tc>
        <w:tc>
          <w:tcPr>
            <w:tcW w:w="4416" w:type="dxa"/>
          </w:tcPr>
          <w:p w14:paraId="021386EC" w14:textId="77777777" w:rsidR="005B4A5F" w:rsidRPr="00166F92" w:rsidRDefault="005B4A5F" w:rsidP="001D5093">
            <w:pPr>
              <w:suppressAutoHyphens/>
              <w:ind w:left="1440" w:hanging="720"/>
              <w:rPr>
                <w:rFonts w:ascii="Tms Rmn" w:hAnsi="Tms Rmn"/>
              </w:rPr>
            </w:pPr>
          </w:p>
        </w:tc>
        <w:tc>
          <w:tcPr>
            <w:tcW w:w="1728" w:type="dxa"/>
          </w:tcPr>
          <w:p w14:paraId="422BB82B" w14:textId="77777777" w:rsidR="005B4A5F" w:rsidRPr="00166F92" w:rsidRDefault="005B4A5F" w:rsidP="001D5093">
            <w:pPr>
              <w:suppressAutoHyphens/>
              <w:ind w:left="1440" w:hanging="720"/>
              <w:rPr>
                <w:rFonts w:ascii="Tms Rmn" w:hAnsi="Tms Rmn"/>
              </w:rPr>
            </w:pPr>
          </w:p>
        </w:tc>
      </w:tr>
    </w:tbl>
    <w:p w14:paraId="4FC7C18D" w14:textId="77777777" w:rsidR="005B4A5F" w:rsidRPr="00166F92" w:rsidRDefault="005B4A5F" w:rsidP="001D5093"/>
    <w:p w14:paraId="3D592CE4" w14:textId="77777777" w:rsidR="005B4A5F" w:rsidRPr="00166F92" w:rsidRDefault="005B4A5F" w:rsidP="001D5093">
      <w:pPr>
        <w:pStyle w:val="S9-appx"/>
      </w:pPr>
      <w:r w:rsidRPr="00166F92">
        <w:br w:type="page"/>
      </w:r>
      <w:bookmarkStart w:id="1270" w:name="_Toc437692914"/>
      <w:bookmarkStart w:id="1271" w:name="_Toc125952762"/>
      <w:bookmarkStart w:id="1272" w:name="_Toc135041996"/>
      <w:r w:rsidRPr="00166F92">
        <w:lastRenderedPageBreak/>
        <w:t>Appendix</w:t>
      </w:r>
      <w:r w:rsidR="007E703B" w:rsidRPr="00166F92">
        <w:t xml:space="preserve"> </w:t>
      </w:r>
      <w:r w:rsidRPr="00166F92">
        <w:t>6.</w:t>
      </w:r>
      <w:r w:rsidR="007E703B" w:rsidRPr="00166F92">
        <w:t xml:space="preserve">  </w:t>
      </w:r>
      <w:r w:rsidRPr="00166F92">
        <w:t>Scope</w:t>
      </w:r>
      <w:r w:rsidR="007E703B" w:rsidRPr="00166F92">
        <w:t xml:space="preserve"> </w:t>
      </w:r>
      <w:r w:rsidRPr="00166F92">
        <w:t>of</w:t>
      </w:r>
      <w:r w:rsidR="007E703B" w:rsidRPr="00166F92">
        <w:t xml:space="preserve"> </w:t>
      </w:r>
      <w:r w:rsidRPr="00166F92">
        <w:t>Works</w:t>
      </w:r>
      <w:r w:rsidR="007E703B" w:rsidRPr="00166F92">
        <w:t xml:space="preserve"> </w:t>
      </w:r>
      <w:r w:rsidRPr="00166F92">
        <w:t>and</w:t>
      </w:r>
      <w:r w:rsidR="007E703B" w:rsidRPr="00166F92">
        <w:t xml:space="preserve"> </w:t>
      </w:r>
      <w:r w:rsidRPr="00166F92">
        <w:t>Supply</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bookmarkEnd w:id="1270"/>
      <w:bookmarkEnd w:id="1271"/>
      <w:bookmarkEnd w:id="1272"/>
    </w:p>
    <w:p w14:paraId="211C0B89" w14:textId="77777777" w:rsidR="005B4A5F" w:rsidRPr="00166F92" w:rsidRDefault="005B4A5F" w:rsidP="001D5093">
      <w:r w:rsidRPr="00166F92">
        <w:t>The</w:t>
      </w:r>
      <w:r w:rsidR="007E703B" w:rsidRPr="00166F92">
        <w:t xml:space="preserve"> </w:t>
      </w:r>
      <w:r w:rsidRPr="00166F92">
        <w:t>following</w:t>
      </w:r>
      <w:r w:rsidR="007E703B" w:rsidRPr="00166F92">
        <w:t xml:space="preserve"> </w:t>
      </w:r>
      <w:r w:rsidRPr="00166F92">
        <w:t>personnel,</w:t>
      </w:r>
      <w:r w:rsidR="007E703B" w:rsidRPr="00166F92">
        <w:t xml:space="preserve"> </w:t>
      </w:r>
      <w:r w:rsidRPr="00166F92">
        <w:t>facilities,</w:t>
      </w:r>
      <w:r w:rsidR="007E703B" w:rsidRPr="00166F92">
        <w:t xml:space="preserve"> </w:t>
      </w:r>
      <w:r w:rsidRPr="00166F92">
        <w:t>works</w:t>
      </w:r>
      <w:r w:rsidR="007E703B" w:rsidRPr="00166F92">
        <w:t xml:space="preserve"> </w:t>
      </w:r>
      <w:r w:rsidRPr="00166F92">
        <w:t>and</w:t>
      </w:r>
      <w:r w:rsidR="007E703B" w:rsidRPr="00166F92">
        <w:t xml:space="preserve"> </w:t>
      </w:r>
      <w:r w:rsidRPr="00166F92">
        <w:t>supplies</w:t>
      </w:r>
      <w:r w:rsidR="007E703B" w:rsidRPr="00166F92">
        <w:t xml:space="preserve"> </w:t>
      </w:r>
      <w:r w:rsidRPr="00166F92">
        <w:t>will</w:t>
      </w:r>
      <w:r w:rsidR="007E703B" w:rsidRPr="00166F92">
        <w:t xml:space="preserve"> </w:t>
      </w:r>
      <w:r w:rsidRPr="00166F92">
        <w:t>be</w:t>
      </w:r>
      <w:r w:rsidR="007E703B" w:rsidRPr="00166F92">
        <w:t xml:space="preserve"> </w:t>
      </w:r>
      <w:r w:rsidRPr="00166F92">
        <w:t>provided/supplied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and</w:t>
      </w:r>
      <w:r w:rsidR="007E703B" w:rsidRPr="00166F92">
        <w:t xml:space="preserve"> </w:t>
      </w:r>
      <w:r w:rsidRPr="00166F92">
        <w:t>the</w:t>
      </w:r>
      <w:r w:rsidR="007E703B" w:rsidRPr="00166F92">
        <w:t xml:space="preserve"> </w:t>
      </w:r>
      <w:r w:rsidRPr="00166F92">
        <w:t>provisions</w:t>
      </w:r>
      <w:r w:rsidR="007E703B" w:rsidRPr="00166F92">
        <w:t xml:space="preserve"> </w:t>
      </w:r>
      <w:r w:rsidRPr="00166F92">
        <w:t>of</w:t>
      </w:r>
      <w:r w:rsidR="007E703B" w:rsidRPr="00166F92">
        <w:t xml:space="preserve"> </w:t>
      </w:r>
      <w:r w:rsidRPr="00166F92">
        <w:t>GCC</w:t>
      </w:r>
      <w:r w:rsidR="007E703B" w:rsidRPr="00166F92">
        <w:t xml:space="preserve"> </w:t>
      </w:r>
      <w:r w:rsidRPr="00166F92">
        <w:t>Clauses</w:t>
      </w:r>
      <w:r w:rsidR="007E703B" w:rsidRPr="00166F92">
        <w:t xml:space="preserve"> </w:t>
      </w:r>
      <w:r w:rsidRPr="00166F92">
        <w:t>10,</w:t>
      </w:r>
      <w:r w:rsidR="007E703B" w:rsidRPr="00166F92">
        <w:t xml:space="preserve"> </w:t>
      </w:r>
      <w:r w:rsidRPr="00166F92">
        <w:t>21</w:t>
      </w:r>
      <w:r w:rsidR="007E703B" w:rsidRPr="00166F92">
        <w:t xml:space="preserve"> </w:t>
      </w:r>
      <w:r w:rsidRPr="00166F92">
        <w:t>and</w:t>
      </w:r>
      <w:r w:rsidR="007E703B" w:rsidRPr="00166F92">
        <w:t xml:space="preserve"> </w:t>
      </w:r>
      <w:r w:rsidRPr="00166F92">
        <w:t>24</w:t>
      </w:r>
      <w:r w:rsidR="007E703B" w:rsidRPr="00166F92">
        <w:t xml:space="preserve"> </w:t>
      </w:r>
      <w:r w:rsidRPr="00166F92">
        <w:t>shall</w:t>
      </w:r>
      <w:r w:rsidR="007E703B" w:rsidRPr="00166F92">
        <w:t xml:space="preserve"> </w:t>
      </w:r>
      <w:r w:rsidRPr="00166F92">
        <w:t>apply</w:t>
      </w:r>
      <w:r w:rsidR="007E703B" w:rsidRPr="00166F92">
        <w:t xml:space="preserve"> </w:t>
      </w:r>
      <w:r w:rsidRPr="00166F92">
        <w:t>as</w:t>
      </w:r>
      <w:r w:rsidR="007E703B" w:rsidRPr="00166F92">
        <w:t xml:space="preserve"> </w:t>
      </w:r>
      <w:r w:rsidRPr="00166F92">
        <w:t>appropriate.</w:t>
      </w:r>
    </w:p>
    <w:p w14:paraId="4BF33F0A" w14:textId="77777777" w:rsidR="005B4A5F" w:rsidRPr="00166F92" w:rsidRDefault="005B4A5F" w:rsidP="001D5093"/>
    <w:p w14:paraId="4DC64C48" w14:textId="77777777" w:rsidR="005B4A5F" w:rsidRPr="00166F92" w:rsidRDefault="005B4A5F" w:rsidP="001D5093">
      <w:r w:rsidRPr="00166F92">
        <w:t>All</w:t>
      </w:r>
      <w:r w:rsidR="007E703B" w:rsidRPr="00166F92">
        <w:t xml:space="preserve"> </w:t>
      </w:r>
      <w:r w:rsidRPr="00166F92">
        <w:t>personnel,</w:t>
      </w:r>
      <w:r w:rsidR="007E703B" w:rsidRPr="00166F92">
        <w:t xml:space="preserve"> </w:t>
      </w:r>
      <w:r w:rsidRPr="00166F92">
        <w:t>facilities,</w:t>
      </w:r>
      <w:r w:rsidR="007E703B" w:rsidRPr="00166F92">
        <w:t xml:space="preserve"> </w:t>
      </w:r>
      <w:r w:rsidRPr="00166F92">
        <w:t>works</w:t>
      </w:r>
      <w:r w:rsidR="007E703B" w:rsidRPr="00166F92">
        <w:t xml:space="preserve"> </w:t>
      </w:r>
      <w:r w:rsidRPr="00166F92">
        <w:t>and</w:t>
      </w:r>
      <w:r w:rsidR="007E703B" w:rsidRPr="00166F92">
        <w:t xml:space="preserve"> </w:t>
      </w:r>
      <w:r w:rsidRPr="00166F92">
        <w:t>supplies</w:t>
      </w:r>
      <w:r w:rsidR="007E703B" w:rsidRPr="00166F92">
        <w:t xml:space="preserve"> </w:t>
      </w:r>
      <w:r w:rsidRPr="00166F92">
        <w:t>will</w:t>
      </w:r>
      <w:r w:rsidR="007E703B" w:rsidRPr="00166F92">
        <w:t xml:space="preserve"> </w:t>
      </w:r>
      <w:r w:rsidRPr="00166F92">
        <w:t>be</w:t>
      </w:r>
      <w:r w:rsidR="007E703B" w:rsidRPr="00166F92">
        <w:t xml:space="preserve"> </w:t>
      </w:r>
      <w:r w:rsidRPr="00166F92">
        <w:t>provided</w:t>
      </w:r>
      <w:r w:rsidR="007E703B" w:rsidRPr="00166F92">
        <w:t xml:space="preserve"> </w:t>
      </w:r>
      <w:r w:rsidRPr="00166F92">
        <w:t>by</w:t>
      </w:r>
      <w:r w:rsidR="007E703B" w:rsidRPr="00166F92">
        <w:t xml:space="preserve"> </w:t>
      </w:r>
      <w:r w:rsidRPr="00166F92">
        <w:t>the</w:t>
      </w:r>
      <w:r w:rsidR="007E703B" w:rsidRPr="00166F92">
        <w:t xml:space="preserve"> </w:t>
      </w:r>
      <w:r w:rsidRPr="00166F92">
        <w:t>Employer</w:t>
      </w:r>
      <w:r w:rsidR="007E703B" w:rsidRPr="00166F92">
        <w:t xml:space="preserve"> </w:t>
      </w:r>
      <w:r w:rsidRPr="00166F92">
        <w:t>in</w:t>
      </w:r>
      <w:r w:rsidR="007E703B" w:rsidRPr="00166F92">
        <w:t xml:space="preserve"> </w:t>
      </w:r>
      <w:r w:rsidRPr="00166F92">
        <w:t>good</w:t>
      </w:r>
      <w:r w:rsidR="007E703B" w:rsidRPr="00166F92">
        <w:t xml:space="preserve"> </w:t>
      </w:r>
      <w:r w:rsidRPr="00166F92">
        <w:t>time</w:t>
      </w:r>
      <w:r w:rsidR="007E703B" w:rsidRPr="00166F92">
        <w:t xml:space="preserve"> </w:t>
      </w:r>
      <w:r w:rsidRPr="00166F92">
        <w:t>so</w:t>
      </w:r>
      <w:r w:rsidR="007E703B" w:rsidRPr="00166F92">
        <w:t xml:space="preserve"> </w:t>
      </w:r>
      <w:r w:rsidRPr="00166F92">
        <w:t>as</w:t>
      </w:r>
      <w:r w:rsidR="007E703B" w:rsidRPr="00166F92">
        <w:t xml:space="preserve"> </w:t>
      </w:r>
      <w:r w:rsidRPr="00166F92">
        <w:t>not</w:t>
      </w:r>
      <w:r w:rsidR="007E703B" w:rsidRPr="00166F92">
        <w:t xml:space="preserve"> </w:t>
      </w:r>
      <w:r w:rsidRPr="00166F92">
        <w:t>to</w:t>
      </w:r>
      <w:r w:rsidR="007E703B" w:rsidRPr="00166F92">
        <w:t xml:space="preserve"> </w:t>
      </w:r>
      <w:r w:rsidRPr="00166F92">
        <w:t>delay</w:t>
      </w:r>
      <w:r w:rsidR="007E703B" w:rsidRPr="00166F92">
        <w:t xml:space="preserve"> </w:t>
      </w:r>
      <w:r w:rsidRPr="00166F92">
        <w:t>the</w:t>
      </w:r>
      <w:r w:rsidR="007E703B" w:rsidRPr="00166F92">
        <w:t xml:space="preserve"> </w:t>
      </w:r>
      <w:r w:rsidRPr="00166F92">
        <w:t>performance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approved</w:t>
      </w:r>
      <w:r w:rsidR="007E703B" w:rsidRPr="00166F92">
        <w:t xml:space="preserve"> </w:t>
      </w:r>
      <w:r w:rsidRPr="00166F92">
        <w:t>Time</w:t>
      </w:r>
      <w:r w:rsidR="007E703B" w:rsidRPr="00166F92">
        <w:t xml:space="preserve"> </w:t>
      </w:r>
      <w:r w:rsidRPr="00166F92">
        <w:t>Schedule</w:t>
      </w:r>
      <w:r w:rsidR="007E703B" w:rsidRPr="00166F92">
        <w:t xml:space="preserve"> </w:t>
      </w:r>
      <w:r w:rsidRPr="00166F92">
        <w:t>and</w:t>
      </w:r>
      <w:r w:rsidR="007E703B" w:rsidRPr="00166F92">
        <w:t xml:space="preserve"> </w:t>
      </w:r>
      <w:r w:rsidRPr="00166F92">
        <w:t>Program</w:t>
      </w:r>
      <w:r w:rsidR="007E703B" w:rsidRPr="00166F92">
        <w:t xml:space="preserve"> </w:t>
      </w:r>
      <w:r w:rsidRPr="00166F92">
        <w:t>of</w:t>
      </w:r>
      <w:r w:rsidR="007E703B" w:rsidRPr="00166F92">
        <w:t xml:space="preserve"> </w:t>
      </w:r>
      <w:r w:rsidRPr="00166F92">
        <w:t>Performance</w:t>
      </w:r>
      <w:r w:rsidR="007E703B" w:rsidRPr="00166F92">
        <w:t xml:space="preserve"> </w:t>
      </w:r>
      <w:r w:rsidRPr="00166F92">
        <w:t>pursuant</w:t>
      </w:r>
      <w:r w:rsidR="007E703B" w:rsidRPr="00166F92">
        <w:t xml:space="preserve"> </w:t>
      </w:r>
      <w:r w:rsidRPr="00166F92">
        <w:t>to</w:t>
      </w:r>
      <w:r w:rsidR="007E703B" w:rsidRPr="00166F92">
        <w:t xml:space="preserve"> </w:t>
      </w:r>
      <w:r w:rsidRPr="00166F92">
        <w:t>GCC</w:t>
      </w:r>
      <w:r w:rsidR="007E703B" w:rsidRPr="00166F92">
        <w:t xml:space="preserve"> </w:t>
      </w:r>
      <w:r w:rsidRPr="00166F92">
        <w:t>Sub-Clause</w:t>
      </w:r>
      <w:r w:rsidR="007E703B" w:rsidRPr="00166F92">
        <w:t xml:space="preserve"> </w:t>
      </w:r>
      <w:r w:rsidRPr="00166F92">
        <w:t>18.2.</w:t>
      </w:r>
    </w:p>
    <w:p w14:paraId="4B694457" w14:textId="77777777" w:rsidR="005B4A5F" w:rsidRPr="00166F92" w:rsidRDefault="005B4A5F" w:rsidP="001D5093"/>
    <w:p w14:paraId="206FA3CF" w14:textId="77777777" w:rsidR="005B4A5F" w:rsidRPr="00166F92" w:rsidRDefault="005B4A5F" w:rsidP="001D5093">
      <w:r w:rsidRPr="00166F92">
        <w:t>Unless</w:t>
      </w:r>
      <w:r w:rsidR="007E703B" w:rsidRPr="00166F92">
        <w:t xml:space="preserve"> </w:t>
      </w:r>
      <w:r w:rsidRPr="00166F92">
        <w:t>otherwise</w:t>
      </w:r>
      <w:r w:rsidR="007E703B" w:rsidRPr="00166F92">
        <w:t xml:space="preserve"> </w:t>
      </w:r>
      <w:r w:rsidRPr="00166F92">
        <w:t>indicated,</w:t>
      </w:r>
      <w:r w:rsidR="007E703B" w:rsidRPr="00166F92">
        <w:t xml:space="preserve"> </w:t>
      </w:r>
      <w:r w:rsidRPr="00166F92">
        <w:t>all</w:t>
      </w:r>
      <w:r w:rsidR="007E703B" w:rsidRPr="00166F92">
        <w:t xml:space="preserve"> </w:t>
      </w:r>
      <w:r w:rsidRPr="00166F92">
        <w:t>personnel,</w:t>
      </w:r>
      <w:r w:rsidR="007E703B" w:rsidRPr="00166F92">
        <w:t xml:space="preserve"> </w:t>
      </w:r>
      <w:r w:rsidRPr="00166F92">
        <w:t>facilities,</w:t>
      </w:r>
      <w:r w:rsidR="007E703B" w:rsidRPr="00166F92">
        <w:t xml:space="preserve"> </w:t>
      </w:r>
      <w:r w:rsidRPr="00166F92">
        <w:t>works</w:t>
      </w:r>
      <w:r w:rsidR="007E703B" w:rsidRPr="00166F92">
        <w:t xml:space="preserve"> </w:t>
      </w:r>
      <w:r w:rsidRPr="00166F92">
        <w:t>and</w:t>
      </w:r>
      <w:r w:rsidR="007E703B" w:rsidRPr="00166F92">
        <w:t xml:space="preserve"> </w:t>
      </w:r>
      <w:r w:rsidRPr="00166F92">
        <w:t>supplies</w:t>
      </w:r>
      <w:r w:rsidR="007E703B" w:rsidRPr="00166F92">
        <w:t xml:space="preserve"> </w:t>
      </w:r>
      <w:r w:rsidRPr="00166F92">
        <w:t>will</w:t>
      </w:r>
      <w:r w:rsidR="007E703B" w:rsidRPr="00166F92">
        <w:t xml:space="preserve"> </w:t>
      </w:r>
      <w:r w:rsidRPr="00166F92">
        <w:t>be</w:t>
      </w:r>
      <w:r w:rsidR="007E703B" w:rsidRPr="00166F92">
        <w:t xml:space="preserve"> </w:t>
      </w:r>
      <w:r w:rsidRPr="00166F92">
        <w:t>provided</w:t>
      </w:r>
      <w:r w:rsidR="007E703B" w:rsidRPr="00166F92">
        <w:t xml:space="preserve"> </w:t>
      </w:r>
      <w:r w:rsidRPr="00166F92">
        <w:t>free</w:t>
      </w:r>
      <w:r w:rsidR="007E703B" w:rsidRPr="00166F92">
        <w:t xml:space="preserve"> </w:t>
      </w:r>
      <w:r w:rsidRPr="00166F92">
        <w:t>of</w:t>
      </w:r>
      <w:r w:rsidR="007E703B" w:rsidRPr="00166F92">
        <w:t xml:space="preserve"> </w:t>
      </w:r>
      <w:r w:rsidRPr="00166F92">
        <w:t>charge</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p>
    <w:p w14:paraId="75EC0CBF" w14:textId="77777777" w:rsidR="005B4A5F" w:rsidRPr="00166F92" w:rsidRDefault="005B4A5F" w:rsidP="001D5093"/>
    <w:p w14:paraId="7BB1DF56" w14:textId="77777777" w:rsidR="005B4A5F" w:rsidRPr="00166F92" w:rsidRDefault="005B4A5F" w:rsidP="001D5093"/>
    <w:p w14:paraId="71D1F26E" w14:textId="77777777" w:rsidR="005B4A5F" w:rsidRPr="00166F92" w:rsidRDefault="005B4A5F" w:rsidP="001D5093"/>
    <w:p w14:paraId="1E4E6079" w14:textId="77777777" w:rsidR="005B4A5F" w:rsidRPr="00166F92" w:rsidRDefault="005B4A5F" w:rsidP="001D5093">
      <w:pPr>
        <w:tabs>
          <w:tab w:val="left" w:pos="5760"/>
        </w:tabs>
      </w:pPr>
      <w:r w:rsidRPr="00166F92">
        <w:rPr>
          <w:u w:val="single"/>
        </w:rPr>
        <w:t>Personnel</w:t>
      </w:r>
      <w:r w:rsidRPr="00166F92">
        <w:tab/>
      </w:r>
      <w:r w:rsidRPr="00166F92">
        <w:rPr>
          <w:u w:val="single"/>
        </w:rPr>
        <w:t>Charge</w:t>
      </w:r>
      <w:r w:rsidR="007E703B" w:rsidRPr="00166F92">
        <w:rPr>
          <w:u w:val="single"/>
        </w:rPr>
        <w:t xml:space="preserve"> </w:t>
      </w:r>
      <w:r w:rsidRPr="00166F92">
        <w:rPr>
          <w:u w:val="single"/>
        </w:rPr>
        <w:t>to</w:t>
      </w:r>
      <w:r w:rsidR="007E703B" w:rsidRPr="00166F92">
        <w:rPr>
          <w:u w:val="single"/>
        </w:rPr>
        <w:t xml:space="preserve"> </w:t>
      </w:r>
      <w:r w:rsidRPr="00166F92">
        <w:rPr>
          <w:u w:val="single"/>
        </w:rPr>
        <w:t>Contractor</w:t>
      </w:r>
      <w:r w:rsidR="007E703B" w:rsidRPr="00166F92">
        <w:rPr>
          <w:u w:val="single"/>
        </w:rPr>
        <w:t xml:space="preserve"> </w:t>
      </w:r>
      <w:r w:rsidRPr="00166F92">
        <w:rPr>
          <w:u w:val="single"/>
        </w:rPr>
        <w:t>(if</w:t>
      </w:r>
      <w:r w:rsidR="007E703B" w:rsidRPr="00166F92">
        <w:rPr>
          <w:u w:val="single"/>
        </w:rPr>
        <w:t xml:space="preserve"> </w:t>
      </w:r>
      <w:r w:rsidRPr="00166F92">
        <w:rPr>
          <w:u w:val="single"/>
        </w:rPr>
        <w:t>any)</w:t>
      </w:r>
    </w:p>
    <w:p w14:paraId="3FD7B4D5" w14:textId="67741D16" w:rsidR="005B4A5F" w:rsidRPr="00166F92" w:rsidRDefault="00A7707D" w:rsidP="001D5093">
      <w:r>
        <w:t>None</w:t>
      </w:r>
    </w:p>
    <w:p w14:paraId="51413608" w14:textId="77777777" w:rsidR="005B4A5F" w:rsidRPr="00166F92" w:rsidRDefault="005B4A5F" w:rsidP="001D5093"/>
    <w:p w14:paraId="4DC2A4E6" w14:textId="77777777" w:rsidR="005B4A5F" w:rsidRPr="00166F92" w:rsidRDefault="005B4A5F" w:rsidP="001D5093"/>
    <w:p w14:paraId="3F3CFD25" w14:textId="77777777" w:rsidR="005B4A5F" w:rsidRPr="00166F92" w:rsidRDefault="005B4A5F" w:rsidP="001D5093"/>
    <w:p w14:paraId="21C85C5E" w14:textId="77777777" w:rsidR="005B4A5F" w:rsidRPr="00166F92" w:rsidRDefault="005B4A5F" w:rsidP="001D5093">
      <w:pPr>
        <w:tabs>
          <w:tab w:val="left" w:pos="5760"/>
        </w:tabs>
      </w:pPr>
      <w:r w:rsidRPr="00166F92">
        <w:rPr>
          <w:u w:val="single"/>
        </w:rPr>
        <w:t>Facilities</w:t>
      </w:r>
      <w:r w:rsidRPr="00166F92">
        <w:tab/>
      </w:r>
      <w:r w:rsidRPr="00166F92">
        <w:rPr>
          <w:u w:val="single"/>
        </w:rPr>
        <w:t>Charge</w:t>
      </w:r>
      <w:r w:rsidR="007E703B" w:rsidRPr="00166F92">
        <w:rPr>
          <w:u w:val="single"/>
        </w:rPr>
        <w:t xml:space="preserve"> </w:t>
      </w:r>
      <w:r w:rsidRPr="00166F92">
        <w:rPr>
          <w:u w:val="single"/>
        </w:rPr>
        <w:t>to</w:t>
      </w:r>
      <w:r w:rsidR="007E703B" w:rsidRPr="00166F92">
        <w:rPr>
          <w:u w:val="single"/>
        </w:rPr>
        <w:t xml:space="preserve"> </w:t>
      </w:r>
      <w:r w:rsidRPr="00166F92">
        <w:rPr>
          <w:u w:val="single"/>
        </w:rPr>
        <w:t>Contractor</w:t>
      </w:r>
      <w:r w:rsidR="007E703B" w:rsidRPr="00166F92">
        <w:rPr>
          <w:u w:val="single"/>
        </w:rPr>
        <w:t xml:space="preserve"> </w:t>
      </w:r>
      <w:r w:rsidRPr="00166F92">
        <w:rPr>
          <w:u w:val="single"/>
        </w:rPr>
        <w:t>(if</w:t>
      </w:r>
      <w:r w:rsidR="007E703B" w:rsidRPr="00166F92">
        <w:rPr>
          <w:u w:val="single"/>
        </w:rPr>
        <w:t xml:space="preserve"> </w:t>
      </w:r>
      <w:r w:rsidRPr="00166F92">
        <w:rPr>
          <w:u w:val="single"/>
        </w:rPr>
        <w:t>any)</w:t>
      </w:r>
    </w:p>
    <w:p w14:paraId="1E8C5984" w14:textId="382C494D" w:rsidR="005B4A5F" w:rsidRPr="00166F92" w:rsidRDefault="00A7707D" w:rsidP="001D5093">
      <w:r>
        <w:t>None</w:t>
      </w:r>
    </w:p>
    <w:p w14:paraId="0952EEDA" w14:textId="77777777" w:rsidR="005B4A5F" w:rsidRPr="00166F92" w:rsidRDefault="005B4A5F" w:rsidP="001D5093"/>
    <w:p w14:paraId="4DA1E920" w14:textId="77777777" w:rsidR="005B4A5F" w:rsidRPr="00166F92" w:rsidRDefault="005B4A5F" w:rsidP="001D5093"/>
    <w:p w14:paraId="577958D9" w14:textId="77777777" w:rsidR="005B4A5F" w:rsidRPr="00166F92" w:rsidRDefault="005B4A5F" w:rsidP="001D5093"/>
    <w:p w14:paraId="65527012" w14:textId="77777777" w:rsidR="005B4A5F" w:rsidRPr="00166F92" w:rsidRDefault="005B4A5F" w:rsidP="001D5093">
      <w:pPr>
        <w:tabs>
          <w:tab w:val="left" w:pos="5760"/>
        </w:tabs>
      </w:pPr>
      <w:r w:rsidRPr="00166F92">
        <w:rPr>
          <w:u w:val="single"/>
        </w:rPr>
        <w:t>Works</w:t>
      </w:r>
      <w:r w:rsidRPr="00166F92">
        <w:tab/>
      </w:r>
      <w:r w:rsidRPr="00166F92">
        <w:rPr>
          <w:u w:val="single"/>
        </w:rPr>
        <w:t>Charge</w:t>
      </w:r>
      <w:r w:rsidR="007E703B" w:rsidRPr="00166F92">
        <w:rPr>
          <w:u w:val="single"/>
        </w:rPr>
        <w:t xml:space="preserve"> </w:t>
      </w:r>
      <w:r w:rsidRPr="00166F92">
        <w:rPr>
          <w:u w:val="single"/>
        </w:rPr>
        <w:t>to</w:t>
      </w:r>
      <w:r w:rsidR="007E703B" w:rsidRPr="00166F92">
        <w:rPr>
          <w:u w:val="single"/>
        </w:rPr>
        <w:t xml:space="preserve"> </w:t>
      </w:r>
      <w:r w:rsidRPr="00166F92">
        <w:rPr>
          <w:u w:val="single"/>
        </w:rPr>
        <w:t>Contractor</w:t>
      </w:r>
      <w:r w:rsidR="007E703B" w:rsidRPr="00166F92">
        <w:rPr>
          <w:u w:val="single"/>
        </w:rPr>
        <w:t xml:space="preserve"> </w:t>
      </w:r>
      <w:r w:rsidRPr="00166F92">
        <w:rPr>
          <w:u w:val="single"/>
        </w:rPr>
        <w:t>(if</w:t>
      </w:r>
      <w:r w:rsidR="007E703B" w:rsidRPr="00166F92">
        <w:rPr>
          <w:u w:val="single"/>
        </w:rPr>
        <w:t xml:space="preserve"> </w:t>
      </w:r>
      <w:r w:rsidRPr="00166F92">
        <w:rPr>
          <w:u w:val="single"/>
        </w:rPr>
        <w:t>any)</w:t>
      </w:r>
    </w:p>
    <w:p w14:paraId="26A24A51" w14:textId="77777777" w:rsidR="005B4A5F" w:rsidRPr="00166F92" w:rsidRDefault="005B4A5F" w:rsidP="001D5093"/>
    <w:p w14:paraId="3B09CEDB" w14:textId="0C1F94A0" w:rsidR="005B4A5F" w:rsidRPr="00166F92" w:rsidRDefault="00A7707D" w:rsidP="001D5093">
      <w:r>
        <w:t>None</w:t>
      </w:r>
    </w:p>
    <w:p w14:paraId="025181B4" w14:textId="77777777" w:rsidR="005B4A5F" w:rsidRPr="00166F92" w:rsidRDefault="005B4A5F" w:rsidP="001D5093"/>
    <w:p w14:paraId="0BE97736" w14:textId="77777777" w:rsidR="005B4A5F" w:rsidRPr="00166F92" w:rsidRDefault="005B4A5F" w:rsidP="001D5093"/>
    <w:p w14:paraId="168F1B87" w14:textId="77777777" w:rsidR="005B4A5F" w:rsidRPr="00166F92" w:rsidRDefault="005B4A5F" w:rsidP="001D5093">
      <w:pPr>
        <w:tabs>
          <w:tab w:val="left" w:pos="5760"/>
        </w:tabs>
      </w:pPr>
      <w:r w:rsidRPr="00166F92">
        <w:rPr>
          <w:u w:val="single"/>
        </w:rPr>
        <w:t>Supplies</w:t>
      </w:r>
      <w:r w:rsidRPr="00166F92">
        <w:tab/>
      </w:r>
      <w:r w:rsidRPr="00166F92">
        <w:rPr>
          <w:u w:val="single"/>
        </w:rPr>
        <w:t>Charge</w:t>
      </w:r>
      <w:r w:rsidR="007E703B" w:rsidRPr="00166F92">
        <w:rPr>
          <w:u w:val="single"/>
        </w:rPr>
        <w:t xml:space="preserve"> </w:t>
      </w:r>
      <w:r w:rsidRPr="00166F92">
        <w:rPr>
          <w:u w:val="single"/>
        </w:rPr>
        <w:t>to</w:t>
      </w:r>
      <w:r w:rsidR="007E703B" w:rsidRPr="00166F92">
        <w:rPr>
          <w:u w:val="single"/>
        </w:rPr>
        <w:t xml:space="preserve"> </w:t>
      </w:r>
      <w:r w:rsidRPr="00166F92">
        <w:rPr>
          <w:u w:val="single"/>
        </w:rPr>
        <w:t>Contractor</w:t>
      </w:r>
      <w:r w:rsidR="007E703B" w:rsidRPr="00166F92">
        <w:rPr>
          <w:u w:val="single"/>
        </w:rPr>
        <w:t xml:space="preserve"> </w:t>
      </w:r>
      <w:r w:rsidRPr="00166F92">
        <w:rPr>
          <w:u w:val="single"/>
        </w:rPr>
        <w:t>(if</w:t>
      </w:r>
      <w:r w:rsidR="007E703B" w:rsidRPr="00166F92">
        <w:rPr>
          <w:u w:val="single"/>
        </w:rPr>
        <w:t xml:space="preserve"> </w:t>
      </w:r>
      <w:r w:rsidRPr="00166F92">
        <w:rPr>
          <w:u w:val="single"/>
        </w:rPr>
        <w:t>any)</w:t>
      </w:r>
    </w:p>
    <w:p w14:paraId="0B1FCA67" w14:textId="7E44549E" w:rsidR="005B4A5F" w:rsidRPr="00166F92" w:rsidRDefault="00A7707D" w:rsidP="001D5093">
      <w:r>
        <w:t>None</w:t>
      </w:r>
    </w:p>
    <w:p w14:paraId="5DA476C5" w14:textId="77777777" w:rsidR="005B4A5F" w:rsidRPr="00166F92" w:rsidRDefault="005B4A5F" w:rsidP="001D5093"/>
    <w:p w14:paraId="096D3F3F" w14:textId="77777777" w:rsidR="005B4A5F" w:rsidRPr="00166F92" w:rsidRDefault="005B4A5F" w:rsidP="001D5093">
      <w:pPr>
        <w:pStyle w:val="S9-appx"/>
      </w:pPr>
      <w:r w:rsidRPr="00166F92">
        <w:br w:type="page"/>
      </w:r>
      <w:bookmarkStart w:id="1273" w:name="_Toc437692915"/>
      <w:bookmarkStart w:id="1274" w:name="_Toc125952763"/>
      <w:bookmarkStart w:id="1275" w:name="_Toc135041997"/>
      <w:r w:rsidRPr="00166F92">
        <w:lastRenderedPageBreak/>
        <w:t>Appendix</w:t>
      </w:r>
      <w:r w:rsidR="007E703B" w:rsidRPr="00166F92">
        <w:t xml:space="preserve"> </w:t>
      </w:r>
      <w:r w:rsidRPr="00166F92">
        <w:t>7.</w:t>
      </w:r>
      <w:r w:rsidR="007E703B" w:rsidRPr="00166F92">
        <w:t xml:space="preserve">  </w:t>
      </w:r>
      <w:r w:rsidRPr="00166F92">
        <w:t>List</w:t>
      </w:r>
      <w:r w:rsidR="007E703B" w:rsidRPr="00166F92">
        <w:t xml:space="preserve"> </w:t>
      </w:r>
      <w:r w:rsidRPr="00166F92">
        <w:t>of</w:t>
      </w:r>
      <w:r w:rsidR="007E703B" w:rsidRPr="00166F92">
        <w:t xml:space="preserve"> </w:t>
      </w:r>
      <w:r w:rsidRPr="00166F92">
        <w:t>Documents</w:t>
      </w:r>
      <w:r w:rsidR="007E703B" w:rsidRPr="00166F92">
        <w:t xml:space="preserve"> </w:t>
      </w:r>
      <w:r w:rsidRPr="00166F92">
        <w:t>for</w:t>
      </w:r>
      <w:r w:rsidR="007E703B" w:rsidRPr="00166F92">
        <w:t xml:space="preserve"> </w:t>
      </w:r>
      <w:r w:rsidRPr="00166F92">
        <w:t>Approval</w:t>
      </w:r>
      <w:r w:rsidR="007E703B" w:rsidRPr="00166F92">
        <w:t xml:space="preserve"> </w:t>
      </w:r>
      <w:r w:rsidRPr="00166F92">
        <w:t>or</w:t>
      </w:r>
      <w:r w:rsidR="007E703B" w:rsidRPr="00166F92">
        <w:t xml:space="preserve"> </w:t>
      </w:r>
      <w:r w:rsidRPr="00166F92">
        <w:t>Review</w:t>
      </w:r>
      <w:bookmarkEnd w:id="1273"/>
      <w:bookmarkEnd w:id="1274"/>
      <w:bookmarkEnd w:id="1275"/>
    </w:p>
    <w:p w14:paraId="3F1FFD3F" w14:textId="77777777" w:rsidR="005B4A5F" w:rsidRPr="00166F92" w:rsidRDefault="005B4A5F" w:rsidP="001D5093"/>
    <w:p w14:paraId="49433DEA" w14:textId="77777777" w:rsidR="005B4A5F" w:rsidRPr="00166F92" w:rsidRDefault="005B4A5F" w:rsidP="001D5093">
      <w:r w:rsidRPr="00166F92">
        <w:t>Pursuant</w:t>
      </w:r>
      <w:r w:rsidR="007E703B" w:rsidRPr="00166F92">
        <w:t xml:space="preserve"> </w:t>
      </w:r>
      <w:r w:rsidRPr="00166F92">
        <w:t>to</w:t>
      </w:r>
      <w:r w:rsidR="007E703B" w:rsidRPr="00166F92">
        <w:t xml:space="preserve"> </w:t>
      </w:r>
      <w:r w:rsidRPr="00166F92">
        <w:t>GCC</w:t>
      </w:r>
      <w:r w:rsidR="007E703B" w:rsidRPr="00166F92">
        <w:t xml:space="preserve"> </w:t>
      </w:r>
      <w:r w:rsidRPr="00166F92">
        <w:t>Sub-Clause</w:t>
      </w:r>
      <w:r w:rsidR="007E703B" w:rsidRPr="00166F92">
        <w:t xml:space="preserve"> </w:t>
      </w:r>
      <w:r w:rsidRPr="00166F92">
        <w:t>20.3.1,</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shall</w:t>
      </w:r>
      <w:r w:rsidR="007E703B" w:rsidRPr="00166F92">
        <w:t xml:space="preserve"> </w:t>
      </w:r>
      <w:r w:rsidRPr="00166F92">
        <w:t>prepare,</w:t>
      </w:r>
      <w:r w:rsidR="007E703B" w:rsidRPr="00166F92">
        <w:t xml:space="preserve"> </w:t>
      </w:r>
      <w:r w:rsidRPr="00166F92">
        <w:t>or</w:t>
      </w:r>
      <w:r w:rsidR="007E703B" w:rsidRPr="00166F92">
        <w:t xml:space="preserve"> </w:t>
      </w:r>
      <w:r w:rsidRPr="00166F92">
        <w:t>cause</w:t>
      </w:r>
      <w:r w:rsidR="007E703B" w:rsidRPr="00166F92">
        <w:t xml:space="preserve"> </w:t>
      </w:r>
      <w:r w:rsidRPr="00166F92">
        <w:t>its</w:t>
      </w:r>
      <w:r w:rsidR="007E703B" w:rsidRPr="00166F92">
        <w:t xml:space="preserve"> </w:t>
      </w:r>
      <w:r w:rsidRPr="00166F92">
        <w:t>Subcontractor</w:t>
      </w:r>
      <w:r w:rsidR="007E703B" w:rsidRPr="00166F92">
        <w:t xml:space="preserve"> </w:t>
      </w:r>
      <w:r w:rsidRPr="00166F92">
        <w:t>to</w:t>
      </w:r>
      <w:r w:rsidR="007E703B" w:rsidRPr="00166F92">
        <w:t xml:space="preserve"> </w:t>
      </w:r>
      <w:r w:rsidRPr="00166F92">
        <w:t>prepare,</w:t>
      </w:r>
      <w:r w:rsidR="007E703B" w:rsidRPr="00166F92">
        <w:t xml:space="preserve"> </w:t>
      </w:r>
      <w:r w:rsidRPr="00166F92">
        <w:t>and</w:t>
      </w:r>
      <w:r w:rsidR="007E703B" w:rsidRPr="00166F92">
        <w:t xml:space="preserve"> </w:t>
      </w:r>
      <w:r w:rsidRPr="00166F92">
        <w:t>present</w:t>
      </w:r>
      <w:r w:rsidR="007E703B" w:rsidRPr="00166F92">
        <w:t xml:space="preserve"> </w:t>
      </w:r>
      <w:r w:rsidRPr="00166F92">
        <w:t>to</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requirements</w:t>
      </w:r>
      <w:r w:rsidR="007E703B" w:rsidRPr="00166F92">
        <w:t xml:space="preserve"> </w:t>
      </w:r>
      <w:r w:rsidRPr="00166F92">
        <w:t>of</w:t>
      </w:r>
      <w:r w:rsidR="007E703B" w:rsidRPr="00166F92">
        <w:t xml:space="preserve"> </w:t>
      </w:r>
      <w:r w:rsidRPr="00166F92">
        <w:t>GCC</w:t>
      </w:r>
      <w:r w:rsidR="007E703B" w:rsidRPr="00166F92">
        <w:t xml:space="preserve"> </w:t>
      </w:r>
      <w:r w:rsidRPr="00166F92">
        <w:t>Sub-Clause</w:t>
      </w:r>
      <w:r w:rsidR="007E703B" w:rsidRPr="00166F92">
        <w:t xml:space="preserve"> </w:t>
      </w:r>
      <w:r w:rsidRPr="00166F92">
        <w:t>18.2</w:t>
      </w:r>
      <w:r w:rsidR="007E703B" w:rsidRPr="00166F92">
        <w:t xml:space="preserve"> </w:t>
      </w:r>
      <w:r w:rsidRPr="00166F92">
        <w:t>(Program</w:t>
      </w:r>
      <w:r w:rsidR="007E703B" w:rsidRPr="00166F92">
        <w:t xml:space="preserve"> </w:t>
      </w:r>
      <w:r w:rsidRPr="00166F92">
        <w:t>of</w:t>
      </w:r>
      <w:r w:rsidR="007E703B" w:rsidRPr="00166F92">
        <w:t xml:space="preserve"> </w:t>
      </w:r>
      <w:r w:rsidRPr="00166F92">
        <w:t>Performance),</w:t>
      </w:r>
      <w:r w:rsidR="007E703B" w:rsidRPr="00166F92">
        <w:t xml:space="preserve"> </w:t>
      </w:r>
      <w:r w:rsidRPr="00166F92">
        <w:t>the</w:t>
      </w:r>
      <w:r w:rsidR="007E703B" w:rsidRPr="00166F92">
        <w:t xml:space="preserve"> </w:t>
      </w:r>
      <w:r w:rsidRPr="00166F92">
        <w:t>following</w:t>
      </w:r>
      <w:r w:rsidR="007E703B" w:rsidRPr="00166F92">
        <w:t xml:space="preserve"> </w:t>
      </w:r>
      <w:r w:rsidRPr="00166F92">
        <w:t>documents</w:t>
      </w:r>
      <w:r w:rsidR="007E703B" w:rsidRPr="00166F92">
        <w:t xml:space="preserve"> </w:t>
      </w:r>
      <w:r w:rsidRPr="00166F92">
        <w:t>for</w:t>
      </w:r>
    </w:p>
    <w:p w14:paraId="33AB26A8" w14:textId="77777777" w:rsidR="005B4A5F" w:rsidRPr="00166F92" w:rsidRDefault="005B4A5F" w:rsidP="001D5093"/>
    <w:p w14:paraId="47F6BD0B" w14:textId="77777777" w:rsidR="005B4A5F" w:rsidRPr="00166F92" w:rsidRDefault="005B4A5F" w:rsidP="001D5093"/>
    <w:p w14:paraId="5FBF29CF" w14:textId="77777777" w:rsidR="005B4A5F" w:rsidRPr="00166F92" w:rsidRDefault="005B4A5F" w:rsidP="001D5093">
      <w:pPr>
        <w:ind w:left="540" w:hanging="540"/>
      </w:pPr>
      <w:r w:rsidRPr="00166F92">
        <w:t>A.</w:t>
      </w:r>
      <w:r w:rsidRPr="00166F92">
        <w:tab/>
      </w:r>
      <w:r w:rsidRPr="00166F92">
        <w:rPr>
          <w:u w:val="single"/>
        </w:rPr>
        <w:t>Approval</w:t>
      </w:r>
    </w:p>
    <w:p w14:paraId="4A46AB69" w14:textId="77777777" w:rsidR="00A7707D" w:rsidRPr="00A7707D" w:rsidRDefault="00A7707D" w:rsidP="00A7707D">
      <w:pPr>
        <w:spacing w:line="276" w:lineRule="auto"/>
        <w:ind w:left="1080"/>
        <w:contextualSpacing/>
        <w:jc w:val="both"/>
        <w:rPr>
          <w:rFonts w:cstheme="minorHAnsi"/>
          <w:b/>
          <w:bCs/>
          <w:kern w:val="0"/>
          <w:sz w:val="22"/>
          <w:szCs w:val="22"/>
          <w:u w:val="single"/>
          <w:lang w:val="en-GB"/>
          <w14:ligatures w14:val="none"/>
        </w:rPr>
      </w:pPr>
      <w:r w:rsidRPr="00A7707D">
        <w:rPr>
          <w:rFonts w:ascii="Times New Roman" w:hAnsi="Times New Roman" w:cs="Times New Roman"/>
          <w:kern w:val="0"/>
          <w:lang w:val="en-GB"/>
          <w14:ligatures w14:val="none"/>
        </w:rPr>
        <w:t xml:space="preserve">1. Mobilization and Project resourcing plan by the contractor </w:t>
      </w:r>
    </w:p>
    <w:p w14:paraId="142AB5D0"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2.</w:t>
      </w:r>
      <w:r w:rsidRPr="00A7707D">
        <w:rPr>
          <w:rFonts w:ascii="Times New Roman" w:hAnsi="Times New Roman" w:cs="Times New Roman"/>
          <w:kern w:val="0"/>
          <w:lang w:val="en-GB"/>
          <w14:ligatures w14:val="none"/>
        </w:rPr>
        <w:tab/>
        <w:t>Plant detailed design for various systems and shop (working) drawings</w:t>
      </w:r>
    </w:p>
    <w:p w14:paraId="458D97CC"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3.</w:t>
      </w:r>
      <w:r w:rsidRPr="00A7707D">
        <w:rPr>
          <w:rFonts w:ascii="Times New Roman" w:hAnsi="Times New Roman" w:cs="Times New Roman"/>
          <w:kern w:val="0"/>
          <w:lang w:val="en-GB"/>
          <w14:ligatures w14:val="none"/>
        </w:rPr>
        <w:tab/>
        <w:t>Major equipment proposed for the project include but not limited to the Inverters, BESS, PV Modules, Cables, Module mounting structures, Substations, Switchgears, earthing and lighting protection materials, Fire Detection and Suppression systems, SCADA &amp; EMS and   any other item employer feels important for its approval.</w:t>
      </w:r>
    </w:p>
    <w:p w14:paraId="64053F87"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4.</w:t>
      </w:r>
      <w:r w:rsidRPr="00A7707D">
        <w:rPr>
          <w:rFonts w:ascii="Times New Roman" w:hAnsi="Times New Roman" w:cs="Times New Roman"/>
          <w:kern w:val="0"/>
          <w:lang w:val="en-GB"/>
          <w14:ligatures w14:val="none"/>
        </w:rPr>
        <w:tab/>
        <w:t>Technical data sheets and catalogues for the equipment under item No.3</w:t>
      </w:r>
    </w:p>
    <w:p w14:paraId="386316C1"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5.</w:t>
      </w:r>
      <w:r w:rsidRPr="00A7707D">
        <w:rPr>
          <w:rFonts w:ascii="Times New Roman" w:hAnsi="Times New Roman" w:cs="Times New Roman"/>
          <w:kern w:val="0"/>
          <w:lang w:val="en-GB"/>
          <w14:ligatures w14:val="none"/>
        </w:rPr>
        <w:tab/>
        <w:t>Proposed Key personnel submitted as per the requirement shown in the employer’s requirement</w:t>
      </w:r>
    </w:p>
    <w:p w14:paraId="4C6CB57E"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6.</w:t>
      </w:r>
      <w:r w:rsidRPr="00A7707D">
        <w:rPr>
          <w:rFonts w:ascii="Times New Roman" w:hAnsi="Times New Roman" w:cs="Times New Roman"/>
          <w:kern w:val="0"/>
          <w:lang w:val="en-GB"/>
          <w14:ligatures w14:val="none"/>
        </w:rPr>
        <w:tab/>
        <w:t>Tools and equipment proposed for the execution of works</w:t>
      </w:r>
    </w:p>
    <w:p w14:paraId="017B7247"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7.</w:t>
      </w:r>
      <w:r w:rsidRPr="00A7707D">
        <w:rPr>
          <w:rFonts w:ascii="Times New Roman" w:hAnsi="Times New Roman" w:cs="Times New Roman"/>
          <w:kern w:val="0"/>
          <w:lang w:val="en-GB"/>
          <w14:ligatures w14:val="none"/>
        </w:rPr>
        <w:tab/>
        <w:t>Construction Methods</w:t>
      </w:r>
    </w:p>
    <w:p w14:paraId="77DBB68D"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8.</w:t>
      </w:r>
      <w:r w:rsidRPr="00A7707D">
        <w:rPr>
          <w:rFonts w:ascii="Times New Roman" w:hAnsi="Times New Roman" w:cs="Times New Roman"/>
          <w:kern w:val="0"/>
          <w:lang w:val="en-GB"/>
          <w14:ligatures w14:val="none"/>
        </w:rPr>
        <w:tab/>
        <w:t>Revised Management Strategies and Implementation Plans to manage environmental risks (ES)</w:t>
      </w:r>
    </w:p>
    <w:p w14:paraId="42F7383C"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9.</w:t>
      </w:r>
      <w:r w:rsidRPr="00A7707D">
        <w:rPr>
          <w:rFonts w:ascii="Times New Roman" w:hAnsi="Times New Roman" w:cs="Times New Roman"/>
          <w:kern w:val="0"/>
          <w:lang w:val="en-GB"/>
          <w14:ligatures w14:val="none"/>
        </w:rPr>
        <w:tab/>
        <w:t xml:space="preserve">Program of Works </w:t>
      </w:r>
    </w:p>
    <w:p w14:paraId="2135224D"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10.</w:t>
      </w:r>
      <w:r w:rsidRPr="00A7707D">
        <w:rPr>
          <w:rFonts w:ascii="Times New Roman" w:hAnsi="Times New Roman" w:cs="Times New Roman"/>
          <w:kern w:val="0"/>
          <w:lang w:val="en-GB"/>
          <w14:ligatures w14:val="none"/>
        </w:rPr>
        <w:tab/>
        <w:t>Detailed Operation and Maintenance Plan</w:t>
      </w:r>
    </w:p>
    <w:p w14:paraId="0E71A8E9"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11.</w:t>
      </w:r>
      <w:r w:rsidRPr="00A7707D">
        <w:rPr>
          <w:rFonts w:ascii="Times New Roman" w:hAnsi="Times New Roman" w:cs="Times New Roman"/>
          <w:kern w:val="0"/>
          <w:lang w:val="en-GB"/>
          <w14:ligatures w14:val="none"/>
        </w:rPr>
        <w:tab/>
        <w:t>Testing and Commissioning Plan</w:t>
      </w:r>
    </w:p>
    <w:p w14:paraId="3969AA51"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12.</w:t>
      </w:r>
      <w:r w:rsidRPr="00A7707D">
        <w:rPr>
          <w:rFonts w:ascii="Times New Roman" w:hAnsi="Times New Roman" w:cs="Times New Roman"/>
          <w:kern w:val="0"/>
          <w:lang w:val="en-GB"/>
          <w14:ligatures w14:val="none"/>
        </w:rPr>
        <w:tab/>
        <w:t>Handing over procedures of the plant including training Employer’s personnel.</w:t>
      </w:r>
    </w:p>
    <w:p w14:paraId="25B7BDB1"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13.</w:t>
      </w:r>
      <w:r w:rsidRPr="00A7707D">
        <w:rPr>
          <w:rFonts w:ascii="Times New Roman" w:hAnsi="Times New Roman" w:cs="Times New Roman"/>
          <w:kern w:val="0"/>
          <w:lang w:val="en-GB"/>
          <w14:ligatures w14:val="none"/>
        </w:rPr>
        <w:tab/>
        <w:t>Approval of proposed sub-contractors and suppliers</w:t>
      </w:r>
    </w:p>
    <w:p w14:paraId="14F50818" w14:textId="77777777" w:rsidR="00A7707D" w:rsidRPr="00A7707D" w:rsidRDefault="00A7707D" w:rsidP="00A7707D">
      <w:pPr>
        <w:spacing w:line="276" w:lineRule="auto"/>
        <w:ind w:left="1080"/>
        <w:contextualSpacing/>
        <w:jc w:val="both"/>
        <w:rPr>
          <w:rFonts w:ascii="Times New Roman" w:hAnsi="Times New Roman" w:cs="Times New Roman"/>
          <w:kern w:val="0"/>
          <w:lang w:val="en-GB"/>
          <w14:ligatures w14:val="none"/>
        </w:rPr>
      </w:pPr>
      <w:r w:rsidRPr="00A7707D">
        <w:rPr>
          <w:rFonts w:ascii="Times New Roman" w:hAnsi="Times New Roman" w:cs="Times New Roman"/>
          <w:kern w:val="0"/>
          <w:lang w:val="en-GB"/>
          <w14:ligatures w14:val="none"/>
        </w:rPr>
        <w:t>14.  Civil &amp; Structural related submissions.</w:t>
      </w:r>
    </w:p>
    <w:p w14:paraId="43B3C9BC" w14:textId="77777777" w:rsidR="005B4A5F" w:rsidRPr="00166F92" w:rsidRDefault="005B4A5F" w:rsidP="001D5093">
      <w:pPr>
        <w:ind w:left="1080" w:hanging="540"/>
      </w:pPr>
    </w:p>
    <w:p w14:paraId="697C278A" w14:textId="77777777" w:rsidR="00A7707D" w:rsidRPr="00A7707D" w:rsidRDefault="00A7707D" w:rsidP="00A7707D">
      <w:pPr>
        <w:spacing w:line="276" w:lineRule="auto"/>
        <w:jc w:val="both"/>
        <w:rPr>
          <w:rFonts w:cstheme="minorHAnsi"/>
          <w:b/>
          <w:bCs/>
          <w:kern w:val="0"/>
          <w:sz w:val="22"/>
          <w:szCs w:val="22"/>
          <w:lang w:val="en-GB"/>
          <w14:ligatures w14:val="none"/>
        </w:rPr>
      </w:pPr>
      <w:r w:rsidRPr="00A7707D">
        <w:rPr>
          <w:rFonts w:cstheme="minorHAnsi"/>
          <w:b/>
          <w:bCs/>
          <w:kern w:val="0"/>
          <w:sz w:val="22"/>
          <w:szCs w:val="22"/>
          <w:u w:val="single"/>
          <w:lang w:val="en-GB"/>
          <w14:ligatures w14:val="none"/>
        </w:rPr>
        <w:t>Review</w:t>
      </w:r>
    </w:p>
    <w:p w14:paraId="5B05BE82" w14:textId="77777777" w:rsidR="00A7707D" w:rsidRPr="00A7707D" w:rsidRDefault="00A7707D" w:rsidP="00A7707D">
      <w:pPr>
        <w:spacing w:line="240" w:lineRule="auto"/>
        <w:ind w:left="720"/>
        <w:jc w:val="both"/>
        <w:rPr>
          <w:rFonts w:ascii="Times New Roman" w:hAnsi="Times New Roman" w:cs="Times New Roman"/>
          <w:kern w:val="0"/>
          <w:sz w:val="22"/>
          <w:szCs w:val="22"/>
          <w:lang w:val="en-GB"/>
          <w14:ligatures w14:val="none"/>
        </w:rPr>
      </w:pPr>
      <w:r w:rsidRPr="00A7707D">
        <w:rPr>
          <w:rFonts w:ascii="Times New Roman" w:hAnsi="Times New Roman" w:cs="Times New Roman"/>
          <w:kern w:val="0"/>
          <w:sz w:val="22"/>
          <w:szCs w:val="22"/>
          <w:lang w:val="en-GB"/>
          <w14:ligatures w14:val="none"/>
        </w:rPr>
        <w:t>1. As built Drawings</w:t>
      </w:r>
    </w:p>
    <w:p w14:paraId="066A7837" w14:textId="77777777" w:rsidR="00A7707D" w:rsidRPr="00A7707D" w:rsidRDefault="00A7707D" w:rsidP="00A7707D">
      <w:pPr>
        <w:spacing w:line="240" w:lineRule="auto"/>
        <w:ind w:left="720"/>
        <w:jc w:val="both"/>
        <w:rPr>
          <w:rFonts w:ascii="Times New Roman" w:hAnsi="Times New Roman" w:cs="Times New Roman"/>
          <w:kern w:val="0"/>
          <w:sz w:val="22"/>
          <w:szCs w:val="22"/>
          <w:lang w:val="en-GB"/>
          <w14:ligatures w14:val="none"/>
        </w:rPr>
      </w:pPr>
      <w:r w:rsidRPr="00A7707D">
        <w:rPr>
          <w:rFonts w:ascii="Times New Roman" w:hAnsi="Times New Roman" w:cs="Times New Roman"/>
          <w:kern w:val="0"/>
          <w:sz w:val="22"/>
          <w:szCs w:val="22"/>
          <w:lang w:val="en-GB"/>
          <w14:ligatures w14:val="none"/>
        </w:rPr>
        <w:t>2. Test and Warranty reports for various systems.</w:t>
      </w:r>
    </w:p>
    <w:p w14:paraId="3D929A8A" w14:textId="77777777" w:rsidR="00A7707D" w:rsidRPr="00A7707D" w:rsidRDefault="00A7707D" w:rsidP="00A7707D">
      <w:pPr>
        <w:spacing w:line="240" w:lineRule="auto"/>
        <w:ind w:left="720"/>
        <w:jc w:val="both"/>
        <w:rPr>
          <w:rFonts w:ascii="Times New Roman" w:hAnsi="Times New Roman" w:cs="Times New Roman"/>
          <w:kern w:val="0"/>
          <w:sz w:val="22"/>
          <w:szCs w:val="22"/>
          <w:lang w:val="en-GB"/>
          <w14:ligatures w14:val="none"/>
        </w:rPr>
      </w:pPr>
      <w:r w:rsidRPr="00A7707D">
        <w:rPr>
          <w:rFonts w:ascii="Times New Roman" w:hAnsi="Times New Roman" w:cs="Times New Roman"/>
          <w:kern w:val="0"/>
          <w:sz w:val="22"/>
          <w:szCs w:val="22"/>
          <w:lang w:val="en-GB"/>
          <w14:ligatures w14:val="none"/>
        </w:rPr>
        <w:t>3. Operational and Manual documents for the various systems.</w:t>
      </w:r>
    </w:p>
    <w:p w14:paraId="3C3F81B1" w14:textId="77777777" w:rsidR="00A7707D" w:rsidRPr="00A7707D" w:rsidRDefault="00A7707D" w:rsidP="00A7707D">
      <w:pPr>
        <w:spacing w:line="240" w:lineRule="auto"/>
        <w:ind w:left="720"/>
        <w:jc w:val="both"/>
        <w:rPr>
          <w:rFonts w:ascii="Times New Roman" w:hAnsi="Times New Roman" w:cs="Times New Roman"/>
          <w:kern w:val="0"/>
          <w:sz w:val="22"/>
          <w:szCs w:val="22"/>
          <w:lang w:val="en-GB"/>
          <w14:ligatures w14:val="none"/>
        </w:rPr>
      </w:pPr>
      <w:r w:rsidRPr="00A7707D">
        <w:rPr>
          <w:rFonts w:ascii="Times New Roman" w:hAnsi="Times New Roman" w:cs="Times New Roman"/>
          <w:kern w:val="0"/>
          <w:sz w:val="22"/>
          <w:szCs w:val="22"/>
          <w:lang w:val="en-GB"/>
          <w14:ligatures w14:val="none"/>
        </w:rPr>
        <w:t>4. Attic and spare parts for the plant</w:t>
      </w:r>
    </w:p>
    <w:p w14:paraId="6B5F29CE" w14:textId="77777777" w:rsidR="00A7707D" w:rsidRPr="00A7707D" w:rsidRDefault="00A7707D" w:rsidP="00A7707D">
      <w:pPr>
        <w:spacing w:line="240" w:lineRule="auto"/>
        <w:ind w:left="720"/>
        <w:jc w:val="both"/>
        <w:rPr>
          <w:rFonts w:ascii="Times New Roman" w:hAnsi="Times New Roman" w:cs="Times New Roman"/>
          <w:kern w:val="0"/>
          <w:sz w:val="22"/>
          <w:szCs w:val="22"/>
          <w:lang w:val="en-GB"/>
          <w14:ligatures w14:val="none"/>
        </w:rPr>
      </w:pPr>
      <w:r w:rsidRPr="00A7707D">
        <w:rPr>
          <w:rFonts w:ascii="Times New Roman" w:hAnsi="Times New Roman" w:cs="Times New Roman"/>
          <w:kern w:val="0"/>
          <w:sz w:val="22"/>
          <w:szCs w:val="22"/>
          <w:lang w:val="en-GB"/>
          <w14:ligatures w14:val="none"/>
        </w:rPr>
        <w:lastRenderedPageBreak/>
        <w:t>5. Various licenses and software for the systems</w:t>
      </w:r>
    </w:p>
    <w:p w14:paraId="3CD3C11E" w14:textId="77777777" w:rsidR="00A7707D" w:rsidRPr="00A7707D" w:rsidRDefault="00A7707D" w:rsidP="00A7707D">
      <w:pPr>
        <w:spacing w:line="240" w:lineRule="auto"/>
        <w:rPr>
          <w:kern w:val="0"/>
          <w:sz w:val="22"/>
          <w:szCs w:val="22"/>
          <w:lang w:val="en-GB"/>
          <w14:ligatures w14:val="none"/>
        </w:rPr>
      </w:pPr>
      <w:r w:rsidRPr="00A7707D">
        <w:rPr>
          <w:rFonts w:ascii="Times New Roman" w:hAnsi="Times New Roman" w:cs="Times New Roman"/>
          <w:kern w:val="0"/>
          <w:sz w:val="22"/>
          <w:szCs w:val="22"/>
          <w:lang w:val="en-GB"/>
          <w14:ligatures w14:val="none"/>
        </w:rPr>
        <w:t>And any other item or activity find deemed for review by the employer for review to be added into the list</w:t>
      </w:r>
    </w:p>
    <w:p w14:paraId="68124A6A" w14:textId="77777777" w:rsidR="005B4A5F" w:rsidRPr="00166F92" w:rsidRDefault="005B4A5F" w:rsidP="001D5093">
      <w:pPr>
        <w:ind w:left="1080" w:hanging="540"/>
      </w:pPr>
    </w:p>
    <w:p w14:paraId="55E7A727" w14:textId="13130022" w:rsidR="005B4A5F" w:rsidRPr="00166F92" w:rsidRDefault="005B4A5F" w:rsidP="00A7707D">
      <w:pPr>
        <w:ind w:left="1080" w:hanging="540"/>
      </w:pPr>
    </w:p>
    <w:p w14:paraId="330458F6" w14:textId="77777777" w:rsidR="005B4A5F" w:rsidRPr="00166F92" w:rsidRDefault="005B4A5F" w:rsidP="001D5093"/>
    <w:p w14:paraId="50B1CCFB" w14:textId="77777777" w:rsidR="005B4A5F" w:rsidRPr="00166F92" w:rsidRDefault="005B4A5F" w:rsidP="001D5093"/>
    <w:p w14:paraId="50119053" w14:textId="77777777" w:rsidR="005B4A5F" w:rsidRPr="00166F92" w:rsidRDefault="005B4A5F" w:rsidP="001D5093"/>
    <w:p w14:paraId="4CDAA382" w14:textId="77777777" w:rsidR="005B4A5F" w:rsidRPr="00166F92" w:rsidRDefault="005B4A5F" w:rsidP="001D5093">
      <w:pPr>
        <w:pStyle w:val="S9-appx"/>
      </w:pPr>
      <w:r w:rsidRPr="00166F92">
        <w:br w:type="page"/>
      </w:r>
      <w:bookmarkStart w:id="1276" w:name="_Toc437692916"/>
      <w:bookmarkStart w:id="1277" w:name="_Toc125952764"/>
      <w:bookmarkStart w:id="1278" w:name="_Toc135041998"/>
      <w:r w:rsidRPr="00166F92">
        <w:lastRenderedPageBreak/>
        <w:t>Appendix</w:t>
      </w:r>
      <w:r w:rsidR="007E703B" w:rsidRPr="00166F92">
        <w:t xml:space="preserve"> </w:t>
      </w:r>
      <w:r w:rsidRPr="00166F92">
        <w:t>8.</w:t>
      </w:r>
      <w:r w:rsidR="007E703B" w:rsidRPr="00166F92">
        <w:t xml:space="preserve">  </w:t>
      </w:r>
      <w:r w:rsidRPr="00166F92">
        <w:t>Functional</w:t>
      </w:r>
      <w:r w:rsidR="007E703B" w:rsidRPr="00166F92">
        <w:t xml:space="preserve"> </w:t>
      </w:r>
      <w:r w:rsidRPr="00166F92">
        <w:t>Guarantees</w:t>
      </w:r>
      <w:bookmarkEnd w:id="1276"/>
      <w:bookmarkEnd w:id="1277"/>
      <w:bookmarkEnd w:id="1278"/>
    </w:p>
    <w:p w14:paraId="7ABF8685" w14:textId="77777777" w:rsidR="005B4A5F" w:rsidRPr="00166F92" w:rsidRDefault="005B4A5F" w:rsidP="001D5093">
      <w:pPr>
        <w:spacing w:after="200"/>
        <w:ind w:left="540" w:hanging="540"/>
      </w:pPr>
      <w:r w:rsidRPr="00166F92">
        <w:t>1.</w:t>
      </w:r>
      <w:r w:rsidRPr="00166F92">
        <w:tab/>
      </w:r>
      <w:r w:rsidRPr="00166F92">
        <w:rPr>
          <w:u w:val="single"/>
        </w:rPr>
        <w:t>General</w:t>
      </w:r>
    </w:p>
    <w:p w14:paraId="2098836C" w14:textId="77777777" w:rsidR="005B4A5F" w:rsidRPr="00166F92" w:rsidRDefault="005B4A5F" w:rsidP="001D5093">
      <w:pPr>
        <w:spacing w:after="200"/>
        <w:ind w:left="1080" w:hanging="540"/>
      </w:pPr>
      <w:r w:rsidRPr="00166F92">
        <w:t>This</w:t>
      </w:r>
      <w:r w:rsidR="007E703B" w:rsidRPr="00166F92">
        <w:t xml:space="preserve"> </w:t>
      </w:r>
      <w:r w:rsidRPr="00166F92">
        <w:t>Appendix</w:t>
      </w:r>
      <w:r w:rsidR="007E703B" w:rsidRPr="00166F92">
        <w:t xml:space="preserve"> </w:t>
      </w:r>
      <w:r w:rsidRPr="00166F92">
        <w:t>sets</w:t>
      </w:r>
      <w:r w:rsidR="007E703B" w:rsidRPr="00166F92">
        <w:t xml:space="preserve"> </w:t>
      </w:r>
      <w:r w:rsidRPr="00166F92">
        <w:t>out</w:t>
      </w:r>
    </w:p>
    <w:p w14:paraId="15F67751" w14:textId="77777777" w:rsidR="005B4A5F" w:rsidRPr="00166F92" w:rsidRDefault="005B4A5F" w:rsidP="001D5093">
      <w:pPr>
        <w:spacing w:after="200"/>
        <w:ind w:left="1080" w:hanging="540"/>
      </w:pPr>
      <w:r w:rsidRPr="00166F92">
        <w:t>(a)</w:t>
      </w:r>
      <w:r w:rsidRPr="00166F92">
        <w:tab/>
        <w:t>the</w:t>
      </w:r>
      <w:r w:rsidR="007E703B" w:rsidRPr="00166F92">
        <w:t xml:space="preserve"> </w:t>
      </w:r>
      <w:r w:rsidRPr="00166F92">
        <w:t>functional</w:t>
      </w:r>
      <w:r w:rsidR="007E703B" w:rsidRPr="00166F92">
        <w:t xml:space="preserve"> </w:t>
      </w:r>
      <w:r w:rsidRPr="00166F92">
        <w:t>guarantees</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Pr="00166F92">
        <w:t>GCC</w:t>
      </w:r>
      <w:r w:rsidR="007E703B" w:rsidRPr="00166F92">
        <w:t xml:space="preserve"> </w:t>
      </w:r>
      <w:r w:rsidRPr="00166F92">
        <w:t>Clause</w:t>
      </w:r>
      <w:r w:rsidR="007E703B" w:rsidRPr="00166F92">
        <w:t xml:space="preserve"> </w:t>
      </w:r>
      <w:r w:rsidRPr="00166F92">
        <w:t>28</w:t>
      </w:r>
      <w:r w:rsidR="007E703B" w:rsidRPr="00166F92">
        <w:t xml:space="preserve"> </w:t>
      </w:r>
      <w:r w:rsidRPr="00166F92">
        <w:t>(Functional</w:t>
      </w:r>
      <w:r w:rsidR="007E703B" w:rsidRPr="00166F92">
        <w:t xml:space="preserve"> </w:t>
      </w:r>
      <w:r w:rsidRPr="00166F92">
        <w:t>Guarantees)</w:t>
      </w:r>
    </w:p>
    <w:p w14:paraId="2B4C10EE" w14:textId="77777777" w:rsidR="005B4A5F" w:rsidRPr="00166F92" w:rsidRDefault="005B4A5F" w:rsidP="001D5093">
      <w:pPr>
        <w:spacing w:after="200"/>
        <w:ind w:left="1080" w:hanging="540"/>
      </w:pPr>
      <w:r w:rsidRPr="00166F92">
        <w:t>(b)</w:t>
      </w:r>
      <w:r w:rsidRPr="00166F92">
        <w:tab/>
        <w:t>the</w:t>
      </w:r>
      <w:r w:rsidR="007E703B" w:rsidRPr="00166F92">
        <w:t xml:space="preserve"> </w:t>
      </w:r>
      <w:r w:rsidRPr="00166F92">
        <w:t>preconditions</w:t>
      </w:r>
      <w:r w:rsidR="007E703B" w:rsidRPr="00166F92">
        <w:t xml:space="preserve"> </w:t>
      </w:r>
      <w:r w:rsidRPr="00166F92">
        <w:t>to</w:t>
      </w:r>
      <w:r w:rsidR="007E703B" w:rsidRPr="00166F92">
        <w:t xml:space="preserve"> </w:t>
      </w:r>
      <w:r w:rsidRPr="00166F92">
        <w:t>the</w:t>
      </w:r>
      <w:r w:rsidR="007E703B" w:rsidRPr="00166F92">
        <w:t xml:space="preserve"> </w:t>
      </w:r>
      <w:r w:rsidRPr="00166F92">
        <w:t>validity</w:t>
      </w:r>
      <w:r w:rsidR="007E703B" w:rsidRPr="00166F92">
        <w:t xml:space="preserve"> </w:t>
      </w:r>
      <w:r w:rsidRPr="00166F92">
        <w:t>of</w:t>
      </w:r>
      <w:r w:rsidR="007E703B" w:rsidRPr="00166F92">
        <w:t xml:space="preserve"> </w:t>
      </w:r>
      <w:r w:rsidRPr="00166F92">
        <w:t>the</w:t>
      </w:r>
      <w:r w:rsidR="007E703B" w:rsidRPr="00166F92">
        <w:t xml:space="preserve"> </w:t>
      </w:r>
      <w:r w:rsidRPr="00166F92">
        <w:t>functional</w:t>
      </w:r>
      <w:r w:rsidR="007E703B" w:rsidRPr="00166F92">
        <w:t xml:space="preserve"> </w:t>
      </w:r>
      <w:r w:rsidRPr="00166F92">
        <w:t>guarantees,</w:t>
      </w:r>
      <w:r w:rsidR="007E703B" w:rsidRPr="00166F92">
        <w:t xml:space="preserve"> </w:t>
      </w:r>
      <w:r w:rsidRPr="00166F92">
        <w:t>either</w:t>
      </w:r>
      <w:r w:rsidR="007E703B" w:rsidRPr="00166F92">
        <w:t xml:space="preserve"> </w:t>
      </w:r>
      <w:r w:rsidRPr="00166F92">
        <w:t>in</w:t>
      </w:r>
      <w:r w:rsidR="007E703B" w:rsidRPr="00166F92">
        <w:t xml:space="preserve"> </w:t>
      </w:r>
      <w:r w:rsidRPr="00166F92">
        <w:t>production</w:t>
      </w:r>
      <w:r w:rsidR="007E703B" w:rsidRPr="00166F92">
        <w:t xml:space="preserve"> </w:t>
      </w:r>
      <w:r w:rsidRPr="00166F92">
        <w:t>and/or</w:t>
      </w:r>
      <w:r w:rsidR="007E703B" w:rsidRPr="00166F92">
        <w:t xml:space="preserve"> </w:t>
      </w:r>
      <w:r w:rsidRPr="00166F92">
        <w:t>consumption,</w:t>
      </w:r>
      <w:r w:rsidR="007E703B" w:rsidRPr="00166F92">
        <w:t xml:space="preserve"> </w:t>
      </w:r>
      <w:r w:rsidRPr="00166F92">
        <w:t>set</w:t>
      </w:r>
      <w:r w:rsidR="007E703B" w:rsidRPr="00166F92">
        <w:t xml:space="preserve"> </w:t>
      </w:r>
      <w:r w:rsidRPr="00166F92">
        <w:t>forth</w:t>
      </w:r>
      <w:r w:rsidR="007E703B" w:rsidRPr="00166F92">
        <w:t xml:space="preserve"> </w:t>
      </w:r>
      <w:r w:rsidRPr="00166F92">
        <w:t>below</w:t>
      </w:r>
    </w:p>
    <w:p w14:paraId="20323E46" w14:textId="77777777" w:rsidR="005B4A5F" w:rsidRPr="00166F92" w:rsidRDefault="005B4A5F" w:rsidP="001D5093">
      <w:pPr>
        <w:spacing w:after="200"/>
        <w:ind w:left="1080" w:hanging="540"/>
      </w:pPr>
      <w:r w:rsidRPr="00166F92">
        <w:t>(c)</w:t>
      </w:r>
      <w:r w:rsidRPr="00166F92">
        <w:tab/>
        <w:t>the</w:t>
      </w:r>
      <w:r w:rsidR="007E703B" w:rsidRPr="00166F92">
        <w:t xml:space="preserve"> </w:t>
      </w:r>
      <w:r w:rsidRPr="00166F92">
        <w:t>minimum</w:t>
      </w:r>
      <w:r w:rsidR="007E703B" w:rsidRPr="00166F92">
        <w:t xml:space="preserve"> </w:t>
      </w:r>
      <w:r w:rsidRPr="00166F92">
        <w:t>level</w:t>
      </w:r>
      <w:r w:rsidR="007E703B" w:rsidRPr="00166F92">
        <w:t xml:space="preserve"> </w:t>
      </w:r>
      <w:r w:rsidRPr="00166F92">
        <w:t>of</w:t>
      </w:r>
      <w:r w:rsidR="007E703B" w:rsidRPr="00166F92">
        <w:t xml:space="preserve"> </w:t>
      </w:r>
      <w:r w:rsidRPr="00166F92">
        <w:t>the</w:t>
      </w:r>
      <w:r w:rsidR="007E703B" w:rsidRPr="00166F92">
        <w:t xml:space="preserve"> </w:t>
      </w:r>
      <w:r w:rsidRPr="00166F92">
        <w:t>functional</w:t>
      </w:r>
      <w:r w:rsidR="007E703B" w:rsidRPr="00166F92">
        <w:t xml:space="preserve"> </w:t>
      </w:r>
      <w:r w:rsidRPr="00166F92">
        <w:t>guarantees</w:t>
      </w:r>
    </w:p>
    <w:p w14:paraId="428BC5AB" w14:textId="77777777" w:rsidR="005B4A5F" w:rsidRPr="00166F92" w:rsidRDefault="005B4A5F" w:rsidP="001D5093">
      <w:pPr>
        <w:spacing w:after="200"/>
        <w:ind w:left="1080" w:hanging="540"/>
      </w:pPr>
      <w:r w:rsidRPr="00166F92">
        <w:t>(d)</w:t>
      </w:r>
      <w:r w:rsidRPr="00166F92">
        <w:tab/>
        <w:t>the</w:t>
      </w:r>
      <w:r w:rsidR="007E703B" w:rsidRPr="00166F92">
        <w:t xml:space="preserve"> </w:t>
      </w:r>
      <w:r w:rsidRPr="00166F92">
        <w:t>formula</w:t>
      </w:r>
      <w:r w:rsidR="007E703B" w:rsidRPr="00166F92">
        <w:t xml:space="preserve"> </w:t>
      </w:r>
      <w:r w:rsidRPr="00166F92">
        <w:t>for</w:t>
      </w:r>
      <w:r w:rsidR="007E703B" w:rsidRPr="00166F92">
        <w:t xml:space="preserve"> </w:t>
      </w:r>
      <w:r w:rsidRPr="00166F92">
        <w:t>calculation</w:t>
      </w:r>
      <w:r w:rsidR="007E703B" w:rsidRPr="00166F92">
        <w:t xml:space="preserve"> </w:t>
      </w:r>
      <w:r w:rsidRPr="00166F92">
        <w:t>of</w:t>
      </w:r>
      <w:r w:rsidR="007E703B" w:rsidRPr="00166F92">
        <w:t xml:space="preserve"> </w:t>
      </w:r>
      <w:r w:rsidRPr="00166F92">
        <w:t>liquidated</w:t>
      </w:r>
      <w:r w:rsidR="007E703B" w:rsidRPr="00166F92">
        <w:t xml:space="preserve"> </w:t>
      </w:r>
      <w:r w:rsidRPr="00166F92">
        <w:t>damages</w:t>
      </w:r>
      <w:r w:rsidR="007E703B" w:rsidRPr="00166F92">
        <w:t xml:space="preserve"> </w:t>
      </w:r>
      <w:r w:rsidRPr="00166F92">
        <w:t>for</w:t>
      </w:r>
      <w:r w:rsidR="007E703B" w:rsidRPr="00166F92">
        <w:t xml:space="preserve"> </w:t>
      </w:r>
      <w:r w:rsidRPr="00166F92">
        <w:t>failure</w:t>
      </w:r>
      <w:r w:rsidR="007E703B" w:rsidRPr="00166F92">
        <w:t xml:space="preserve"> </w:t>
      </w:r>
      <w:r w:rsidRPr="00166F92">
        <w:t>to</w:t>
      </w:r>
      <w:r w:rsidR="007E703B" w:rsidRPr="00166F92">
        <w:t xml:space="preserve"> </w:t>
      </w:r>
      <w:r w:rsidRPr="00166F92">
        <w:t>attain</w:t>
      </w:r>
      <w:r w:rsidR="007E703B" w:rsidRPr="00166F92">
        <w:t xml:space="preserve"> </w:t>
      </w:r>
      <w:r w:rsidRPr="00166F92">
        <w:t>the</w:t>
      </w:r>
      <w:r w:rsidR="007E703B" w:rsidRPr="00166F92">
        <w:t xml:space="preserve"> </w:t>
      </w:r>
      <w:r w:rsidRPr="00166F92">
        <w:t>functional</w:t>
      </w:r>
      <w:r w:rsidR="007E703B" w:rsidRPr="00166F92">
        <w:t xml:space="preserve"> </w:t>
      </w:r>
      <w:r w:rsidRPr="00166F92">
        <w:t>guarantees.</w:t>
      </w:r>
    </w:p>
    <w:p w14:paraId="072AFA7B" w14:textId="77777777" w:rsidR="005B4A5F" w:rsidRPr="00166F92" w:rsidRDefault="005B4A5F" w:rsidP="001D5093">
      <w:pPr>
        <w:spacing w:after="200"/>
        <w:ind w:left="540" w:hanging="540"/>
      </w:pPr>
      <w:r w:rsidRPr="00166F92">
        <w:t>2.</w:t>
      </w:r>
      <w:r w:rsidRPr="00166F92">
        <w:tab/>
      </w:r>
      <w:r w:rsidRPr="00166F92">
        <w:rPr>
          <w:u w:val="single"/>
        </w:rPr>
        <w:t>Preconditions</w:t>
      </w:r>
    </w:p>
    <w:p w14:paraId="16D7ED7E" w14:textId="77777777" w:rsidR="005B4A5F" w:rsidRPr="00166F92" w:rsidRDefault="005B4A5F" w:rsidP="001D5093">
      <w:pPr>
        <w:spacing w:after="200"/>
        <w:ind w:left="540"/>
      </w:pPr>
      <w:r w:rsidRPr="00166F92">
        <w:t>The</w:t>
      </w:r>
      <w:r w:rsidR="007E703B" w:rsidRPr="00166F92">
        <w:t xml:space="preserve"> </w:t>
      </w:r>
      <w:r w:rsidRPr="00166F92">
        <w:t>Contractor</w:t>
      </w:r>
      <w:r w:rsidR="007E703B" w:rsidRPr="00166F92">
        <w:t xml:space="preserve"> </w:t>
      </w:r>
      <w:r w:rsidRPr="00166F92">
        <w:t>gives</w:t>
      </w:r>
      <w:r w:rsidR="007E703B" w:rsidRPr="00166F92">
        <w:t xml:space="preserve"> </w:t>
      </w:r>
      <w:r w:rsidRPr="00166F92">
        <w:t>the</w:t>
      </w:r>
      <w:r w:rsidR="007E703B" w:rsidRPr="00166F92">
        <w:t xml:space="preserve"> </w:t>
      </w:r>
      <w:r w:rsidRPr="00166F92">
        <w:t>functional</w:t>
      </w:r>
      <w:r w:rsidR="007E703B" w:rsidRPr="00166F92">
        <w:t xml:space="preserve"> </w:t>
      </w:r>
      <w:r w:rsidRPr="00166F92">
        <w:t>guarantees</w:t>
      </w:r>
      <w:r w:rsidR="007E703B" w:rsidRPr="00166F92">
        <w:t xml:space="preserve"> </w:t>
      </w:r>
      <w:r w:rsidRPr="00166F92">
        <w:t>(specified</w:t>
      </w:r>
      <w:r w:rsidR="007E703B" w:rsidRPr="00166F92">
        <w:t xml:space="preserve"> </w:t>
      </w:r>
      <w:r w:rsidRPr="00166F92">
        <w:t>herein)</w:t>
      </w:r>
      <w:r w:rsidR="007E703B" w:rsidRPr="00166F92">
        <w:t xml:space="preserve"> </w:t>
      </w:r>
      <w:r w:rsidRPr="00166F92">
        <w:t>for</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subject</w:t>
      </w:r>
      <w:r w:rsidR="007E703B" w:rsidRPr="00166F92">
        <w:t xml:space="preserve"> </w:t>
      </w:r>
      <w:r w:rsidRPr="00166F92">
        <w:t>to</w:t>
      </w:r>
      <w:r w:rsidR="007E703B" w:rsidRPr="00166F92">
        <w:t xml:space="preserve"> </w:t>
      </w:r>
      <w:r w:rsidRPr="00166F92">
        <w:t>the</w:t>
      </w:r>
      <w:r w:rsidR="007E703B" w:rsidRPr="00166F92">
        <w:t xml:space="preserve"> </w:t>
      </w:r>
      <w:r w:rsidRPr="00166F92">
        <w:t>following</w:t>
      </w:r>
      <w:r w:rsidR="007E703B" w:rsidRPr="00166F92">
        <w:t xml:space="preserve"> </w:t>
      </w:r>
      <w:r w:rsidRPr="00166F92">
        <w:t>preconditions</w:t>
      </w:r>
      <w:r w:rsidR="007E703B" w:rsidRPr="00166F92">
        <w:t xml:space="preserve"> </w:t>
      </w:r>
      <w:r w:rsidRPr="00166F92">
        <w:t>being</w:t>
      </w:r>
      <w:r w:rsidR="007E703B" w:rsidRPr="00166F92">
        <w:t xml:space="preserve"> </w:t>
      </w:r>
      <w:r w:rsidRPr="00166F92">
        <w:t>fully</w:t>
      </w:r>
      <w:r w:rsidR="007E703B" w:rsidRPr="00166F92">
        <w:t xml:space="preserve"> </w:t>
      </w:r>
      <w:r w:rsidRPr="00166F92">
        <w:t>satisfied:</w:t>
      </w:r>
    </w:p>
    <w:p w14:paraId="74BEC613" w14:textId="77777777" w:rsidR="005B4A5F" w:rsidRPr="00166F92" w:rsidRDefault="005B4A5F" w:rsidP="001D5093">
      <w:pPr>
        <w:spacing w:after="200"/>
        <w:ind w:left="540"/>
      </w:pPr>
      <w:r w:rsidRPr="00166F92">
        <w:rPr>
          <w:i/>
          <w:sz w:val="20"/>
        </w:rPr>
        <w:t>____________________________________________________________________________________</w:t>
      </w:r>
    </w:p>
    <w:p w14:paraId="55C1B5CC" w14:textId="77777777" w:rsidR="005B4A5F" w:rsidRPr="00166F92" w:rsidRDefault="005B4A5F" w:rsidP="001D5093">
      <w:pPr>
        <w:spacing w:after="200"/>
        <w:ind w:left="540" w:hanging="540"/>
      </w:pPr>
      <w:r w:rsidRPr="00166F92">
        <w:t>3.</w:t>
      </w:r>
      <w:r w:rsidRPr="00166F92">
        <w:tab/>
      </w:r>
      <w:r w:rsidRPr="00166F92">
        <w:rPr>
          <w:u w:val="single"/>
        </w:rPr>
        <w:t>Functional</w:t>
      </w:r>
      <w:r w:rsidR="007E703B" w:rsidRPr="00166F92">
        <w:rPr>
          <w:u w:val="single"/>
        </w:rPr>
        <w:t xml:space="preserve"> </w:t>
      </w:r>
      <w:r w:rsidRPr="00166F92">
        <w:rPr>
          <w:u w:val="single"/>
        </w:rPr>
        <w:t>Guarantees</w:t>
      </w:r>
    </w:p>
    <w:p w14:paraId="0368265C" w14:textId="77777777" w:rsidR="005B4A5F" w:rsidRPr="00166F92" w:rsidRDefault="005B4A5F" w:rsidP="001D5093">
      <w:pPr>
        <w:spacing w:after="200"/>
        <w:ind w:left="540"/>
      </w:pPr>
      <w:r w:rsidRPr="00166F92">
        <w:t>Subject</w:t>
      </w:r>
      <w:r w:rsidR="007E703B" w:rsidRPr="00166F92">
        <w:t xml:space="preserve"> </w:t>
      </w:r>
      <w:r w:rsidRPr="00166F92">
        <w:t>to</w:t>
      </w:r>
      <w:r w:rsidR="007E703B" w:rsidRPr="00166F92">
        <w:t xml:space="preserve"> </w:t>
      </w:r>
      <w:r w:rsidRPr="00166F92">
        <w:t>compliance</w:t>
      </w:r>
      <w:r w:rsidR="007E703B" w:rsidRPr="00166F92">
        <w:t xml:space="preserve"> </w:t>
      </w:r>
      <w:r w:rsidRPr="00166F92">
        <w:t>with</w:t>
      </w:r>
      <w:r w:rsidR="007E703B" w:rsidRPr="00166F92">
        <w:t xml:space="preserve"> </w:t>
      </w:r>
      <w:r w:rsidRPr="00166F92">
        <w:t>the</w:t>
      </w:r>
      <w:r w:rsidR="007E703B" w:rsidRPr="00166F92">
        <w:t xml:space="preserve"> </w:t>
      </w:r>
      <w:r w:rsidRPr="00166F92">
        <w:t>foregoing</w:t>
      </w:r>
      <w:r w:rsidR="007E703B" w:rsidRPr="00166F92">
        <w:t xml:space="preserve"> </w:t>
      </w:r>
      <w:r w:rsidRPr="00166F92">
        <w:t>preconditions,</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guarantees</w:t>
      </w:r>
      <w:r w:rsidR="007E703B" w:rsidRPr="00166F92">
        <w:t xml:space="preserve"> </w:t>
      </w:r>
      <w:r w:rsidRPr="00166F92">
        <w:t>as</w:t>
      </w:r>
      <w:r w:rsidR="007E703B" w:rsidRPr="00166F92">
        <w:t xml:space="preserve"> </w:t>
      </w:r>
      <w:r w:rsidRPr="00166F92">
        <w:t>follows:</w:t>
      </w:r>
    </w:p>
    <w:p w14:paraId="4D944354" w14:textId="77777777" w:rsidR="005B4A5F" w:rsidRDefault="005B4A5F" w:rsidP="001D5093">
      <w:pPr>
        <w:spacing w:after="200"/>
        <w:ind w:left="1080" w:hanging="540"/>
      </w:pPr>
      <w:r w:rsidRPr="00166F92">
        <w:t>3.1</w:t>
      </w:r>
      <w:r w:rsidRPr="00166F92">
        <w:tab/>
        <w:t>Production</w:t>
      </w:r>
      <w:r w:rsidR="000148FF" w:rsidRPr="00166F92">
        <w:t xml:space="preserve"> </w:t>
      </w:r>
      <w:r w:rsidRPr="00166F92">
        <w:t>Capacity</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5047"/>
      </w:tblGrid>
      <w:tr w:rsidR="00377C58" w14:paraId="7DF0C8B1" w14:textId="77777777" w:rsidTr="00DA56E4">
        <w:trPr>
          <w:jc w:val="center"/>
        </w:trPr>
        <w:tc>
          <w:tcPr>
            <w:tcW w:w="3969" w:type="dxa"/>
          </w:tcPr>
          <w:p w14:paraId="7DEE8E62" w14:textId="77777777" w:rsidR="00377C58" w:rsidRDefault="00377C58" w:rsidP="00DA56E4">
            <w:pPr>
              <w:tabs>
                <w:tab w:val="right" w:pos="7254"/>
              </w:tabs>
              <w:ind w:left="2" w:hanging="2"/>
              <w:jc w:val="center"/>
              <w:rPr>
                <w:rFonts w:ascii="Times New Roman" w:eastAsia="Times New Roman" w:hAnsi="Times New Roman" w:cs="Times New Roman"/>
                <w:b/>
                <w:i/>
              </w:rPr>
            </w:pPr>
            <w:r>
              <w:rPr>
                <w:rFonts w:ascii="Times New Roman" w:eastAsia="Times New Roman" w:hAnsi="Times New Roman" w:cs="Times New Roman"/>
                <w:b/>
              </w:rPr>
              <w:t>Functional Guarantee</w:t>
            </w:r>
          </w:p>
        </w:tc>
        <w:tc>
          <w:tcPr>
            <w:tcW w:w="5047" w:type="dxa"/>
          </w:tcPr>
          <w:p w14:paraId="43D92F1A" w14:textId="77777777" w:rsidR="00377C58" w:rsidRDefault="00377C58" w:rsidP="00DA56E4">
            <w:pPr>
              <w:tabs>
                <w:tab w:val="right" w:pos="7254"/>
              </w:tabs>
              <w:ind w:left="321" w:firstLine="17"/>
              <w:jc w:val="center"/>
              <w:rPr>
                <w:rFonts w:ascii="Times New Roman" w:eastAsia="Times New Roman" w:hAnsi="Times New Roman" w:cs="Times New Roman"/>
                <w:b/>
                <w:i/>
              </w:rPr>
            </w:pPr>
            <w:r>
              <w:rPr>
                <w:rFonts w:ascii="Times New Roman" w:eastAsia="Times New Roman" w:hAnsi="Times New Roman" w:cs="Times New Roman"/>
                <w:b/>
              </w:rPr>
              <w:t xml:space="preserve">Minimum (or Maximum, as appropriate) Requirement </w:t>
            </w:r>
          </w:p>
        </w:tc>
      </w:tr>
      <w:tr w:rsidR="00377C58" w14:paraId="083304D1" w14:textId="77777777" w:rsidTr="00DA56E4">
        <w:trPr>
          <w:jc w:val="center"/>
        </w:trPr>
        <w:tc>
          <w:tcPr>
            <w:tcW w:w="3969" w:type="dxa"/>
          </w:tcPr>
          <w:p w14:paraId="19501CBF"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Minimum Installed Solar PV Module Capacity (DC)</w:t>
            </w:r>
          </w:p>
        </w:tc>
        <w:tc>
          <w:tcPr>
            <w:tcW w:w="5047" w:type="dxa"/>
            <w:shd w:val="clear" w:color="auto" w:fill="auto"/>
          </w:tcPr>
          <w:p w14:paraId="316B9B56" w14:textId="77777777" w:rsidR="00377C58" w:rsidRPr="00600A6C" w:rsidRDefault="00377C58" w:rsidP="00DA56E4">
            <w:pPr>
              <w:tabs>
                <w:tab w:val="right" w:pos="7254"/>
              </w:tabs>
              <w:jc w:val="center"/>
              <w:rPr>
                <w:rFonts w:ascii="Times New Roman" w:eastAsia="Times New Roman" w:hAnsi="Times New Roman" w:cs="Times New Roman"/>
              </w:rPr>
            </w:pPr>
            <w:r>
              <w:rPr>
                <w:rFonts w:ascii="Times New Roman" w:eastAsia="Times New Roman" w:hAnsi="Times New Roman" w:cs="Times New Roman"/>
              </w:rPr>
              <w:t>6</w:t>
            </w:r>
            <w:r w:rsidRPr="00600A6C">
              <w:rPr>
                <w:rFonts w:ascii="Times New Roman" w:eastAsia="Times New Roman" w:hAnsi="Times New Roman" w:cs="Times New Roman"/>
              </w:rPr>
              <w:t xml:space="preserve"> MWp</w:t>
            </w:r>
          </w:p>
        </w:tc>
      </w:tr>
      <w:tr w:rsidR="00377C58" w14:paraId="12017C58" w14:textId="77777777" w:rsidTr="00DA56E4">
        <w:trPr>
          <w:jc w:val="center"/>
        </w:trPr>
        <w:tc>
          <w:tcPr>
            <w:tcW w:w="3969" w:type="dxa"/>
          </w:tcPr>
          <w:p w14:paraId="284C7FD9"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Minimum installed Power Plant capacity (AC)</w:t>
            </w:r>
          </w:p>
        </w:tc>
        <w:tc>
          <w:tcPr>
            <w:tcW w:w="5047" w:type="dxa"/>
            <w:shd w:val="clear" w:color="auto" w:fill="auto"/>
          </w:tcPr>
          <w:p w14:paraId="19D16AF8" w14:textId="77777777" w:rsidR="00377C58" w:rsidRPr="00600A6C" w:rsidRDefault="00377C58" w:rsidP="00DA56E4">
            <w:pPr>
              <w:tabs>
                <w:tab w:val="right" w:pos="7254"/>
              </w:tabs>
              <w:jc w:val="center"/>
              <w:rPr>
                <w:rFonts w:ascii="Times New Roman" w:eastAsia="Times New Roman" w:hAnsi="Times New Roman" w:cs="Times New Roman"/>
              </w:rPr>
            </w:pPr>
            <w:r w:rsidRPr="00600A6C">
              <w:rPr>
                <w:rFonts w:ascii="Times New Roman" w:eastAsia="Times New Roman" w:hAnsi="Times New Roman" w:cs="Times New Roman"/>
              </w:rPr>
              <w:t>4</w:t>
            </w:r>
            <w:r>
              <w:rPr>
                <w:rFonts w:ascii="Times New Roman" w:eastAsia="Times New Roman" w:hAnsi="Times New Roman" w:cs="Times New Roman"/>
              </w:rPr>
              <w:t>.8</w:t>
            </w:r>
            <w:r w:rsidRPr="00600A6C">
              <w:rPr>
                <w:rFonts w:ascii="Times New Roman" w:eastAsia="Times New Roman" w:hAnsi="Times New Roman" w:cs="Times New Roman"/>
              </w:rPr>
              <w:t>MW</w:t>
            </w:r>
          </w:p>
        </w:tc>
      </w:tr>
      <w:tr w:rsidR="00377C58" w14:paraId="52AC7750" w14:textId="77777777" w:rsidTr="00DA56E4">
        <w:trPr>
          <w:jc w:val="center"/>
        </w:trPr>
        <w:tc>
          <w:tcPr>
            <w:tcW w:w="3969" w:type="dxa"/>
          </w:tcPr>
          <w:p w14:paraId="5E0C040C"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Maximum installed Power Plant capacity (AC)</w:t>
            </w:r>
          </w:p>
        </w:tc>
        <w:tc>
          <w:tcPr>
            <w:tcW w:w="5047" w:type="dxa"/>
            <w:shd w:val="clear" w:color="auto" w:fill="auto"/>
          </w:tcPr>
          <w:p w14:paraId="0E043686" w14:textId="77777777" w:rsidR="00377C58" w:rsidRPr="00600A6C" w:rsidRDefault="00377C58" w:rsidP="00DA56E4">
            <w:pPr>
              <w:tabs>
                <w:tab w:val="right" w:pos="7254"/>
              </w:tabs>
              <w:jc w:val="center"/>
              <w:rPr>
                <w:rFonts w:ascii="Times New Roman" w:eastAsia="Times New Roman" w:hAnsi="Times New Roman" w:cs="Times New Roman"/>
              </w:rPr>
            </w:pPr>
            <w:r w:rsidRPr="00600A6C">
              <w:rPr>
                <w:rFonts w:ascii="Times New Roman" w:eastAsia="Times New Roman" w:hAnsi="Times New Roman" w:cs="Times New Roman"/>
              </w:rPr>
              <w:t>4</w:t>
            </w:r>
            <w:r>
              <w:rPr>
                <w:rFonts w:ascii="Times New Roman" w:eastAsia="Times New Roman" w:hAnsi="Times New Roman" w:cs="Times New Roman"/>
              </w:rPr>
              <w:t>.8</w:t>
            </w:r>
            <w:r w:rsidRPr="00600A6C">
              <w:rPr>
                <w:rFonts w:ascii="Times New Roman" w:eastAsia="Times New Roman" w:hAnsi="Times New Roman" w:cs="Times New Roman"/>
              </w:rPr>
              <w:t>MW</w:t>
            </w:r>
          </w:p>
        </w:tc>
      </w:tr>
      <w:tr w:rsidR="00377C58" w14:paraId="299638D1" w14:textId="77777777" w:rsidTr="00DA56E4">
        <w:trPr>
          <w:jc w:val="center"/>
        </w:trPr>
        <w:tc>
          <w:tcPr>
            <w:tcW w:w="3969" w:type="dxa"/>
          </w:tcPr>
          <w:p w14:paraId="3D6A2097"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BESS Capacity</w:t>
            </w:r>
          </w:p>
        </w:tc>
        <w:tc>
          <w:tcPr>
            <w:tcW w:w="5047" w:type="dxa"/>
          </w:tcPr>
          <w:p w14:paraId="2B71033E" w14:textId="77777777" w:rsidR="00377C58" w:rsidRDefault="00377C58" w:rsidP="00DA56E4">
            <w:pPr>
              <w:tabs>
                <w:tab w:val="right" w:pos="7254"/>
              </w:tabs>
              <w:jc w:val="center"/>
              <w:rPr>
                <w:rFonts w:ascii="Times New Roman" w:eastAsia="Times New Roman" w:hAnsi="Times New Roman" w:cs="Times New Roman"/>
                <w:highlight w:val="green"/>
              </w:rPr>
            </w:pPr>
            <w:r w:rsidRPr="00600A6C">
              <w:rPr>
                <w:rFonts w:ascii="Times New Roman" w:eastAsia="Times New Roman" w:hAnsi="Times New Roman" w:cs="Times New Roman"/>
              </w:rPr>
              <w:t>1</w:t>
            </w:r>
            <w:r>
              <w:rPr>
                <w:rFonts w:ascii="Times New Roman" w:eastAsia="Times New Roman" w:hAnsi="Times New Roman" w:cs="Times New Roman"/>
              </w:rPr>
              <w:t>0</w:t>
            </w:r>
            <w:r w:rsidRPr="00600A6C">
              <w:rPr>
                <w:rFonts w:ascii="Times New Roman" w:eastAsia="Times New Roman" w:hAnsi="Times New Roman" w:cs="Times New Roman"/>
              </w:rPr>
              <w:t xml:space="preserve"> MWh</w:t>
            </w:r>
          </w:p>
        </w:tc>
      </w:tr>
      <w:tr w:rsidR="00377C58" w14:paraId="5E016586" w14:textId="77777777" w:rsidTr="00DA56E4">
        <w:trPr>
          <w:jc w:val="center"/>
        </w:trPr>
        <w:tc>
          <w:tcPr>
            <w:tcW w:w="3969" w:type="dxa"/>
          </w:tcPr>
          <w:p w14:paraId="030E74DC"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‍BESS state of health (SOH) at Beginning of Life (BOL)</w:t>
            </w:r>
          </w:p>
        </w:tc>
        <w:tc>
          <w:tcPr>
            <w:tcW w:w="5047" w:type="dxa"/>
          </w:tcPr>
          <w:p w14:paraId="5CA5C19C" w14:textId="77777777" w:rsidR="00377C58" w:rsidRDefault="00377C58" w:rsidP="00DA56E4">
            <w:pPr>
              <w:tabs>
                <w:tab w:val="right" w:pos="7254"/>
              </w:tabs>
              <w:jc w:val="center"/>
              <w:rPr>
                <w:rFonts w:ascii="Times New Roman" w:eastAsia="Times New Roman" w:hAnsi="Times New Roman" w:cs="Times New Roman"/>
                <w:highlight w:val="green"/>
              </w:rPr>
            </w:pPr>
            <w:r w:rsidRPr="00600A6C">
              <w:rPr>
                <w:rFonts w:ascii="Times New Roman" w:eastAsia="Times New Roman" w:hAnsi="Times New Roman" w:cs="Times New Roman"/>
              </w:rPr>
              <w:t>100%</w:t>
            </w:r>
          </w:p>
        </w:tc>
      </w:tr>
      <w:tr w:rsidR="00377C58" w14:paraId="24BADB96" w14:textId="77777777" w:rsidTr="00DA56E4">
        <w:trPr>
          <w:jc w:val="center"/>
        </w:trPr>
        <w:tc>
          <w:tcPr>
            <w:tcW w:w="3969" w:type="dxa"/>
          </w:tcPr>
          <w:p w14:paraId="76A0AD14"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BESS round trip efficiency (RTE) at Beginning of Life (BOL)</w:t>
            </w:r>
          </w:p>
        </w:tc>
        <w:tc>
          <w:tcPr>
            <w:tcW w:w="5047" w:type="dxa"/>
          </w:tcPr>
          <w:p w14:paraId="0D1CCB95" w14:textId="77777777" w:rsidR="00377C58" w:rsidRDefault="00377C58" w:rsidP="00DA56E4">
            <w:pPr>
              <w:tabs>
                <w:tab w:val="right" w:pos="7254"/>
              </w:tabs>
              <w:ind w:left="1440" w:hanging="720"/>
              <w:rPr>
                <w:rFonts w:ascii="Times New Roman" w:eastAsia="Times New Roman" w:hAnsi="Times New Roman" w:cs="Times New Roman"/>
              </w:rPr>
            </w:pPr>
            <w:r>
              <w:rPr>
                <w:rFonts w:ascii="Times New Roman" w:eastAsia="Times New Roman" w:hAnsi="Times New Roman" w:cs="Times New Roman"/>
              </w:rPr>
              <w:t xml:space="preserve">                        90%</w:t>
            </w:r>
          </w:p>
        </w:tc>
      </w:tr>
      <w:tr w:rsidR="00377C58" w14:paraId="0A34ED68" w14:textId="77777777" w:rsidTr="00DA56E4">
        <w:trPr>
          <w:jc w:val="center"/>
        </w:trPr>
        <w:tc>
          <w:tcPr>
            <w:tcW w:w="3969" w:type="dxa"/>
          </w:tcPr>
          <w:p w14:paraId="2F86D5C5" w14:textId="77777777" w:rsidR="00377C58" w:rsidRDefault="00377C58" w:rsidP="00377C58">
            <w:pPr>
              <w:numPr>
                <w:ilvl w:val="0"/>
                <w:numId w:val="124"/>
              </w:numPr>
              <w:pBdr>
                <w:top w:val="nil"/>
                <w:left w:val="nil"/>
                <w:bottom w:val="nil"/>
                <w:right w:val="nil"/>
                <w:between w:val="nil"/>
              </w:pBdr>
              <w:tabs>
                <w:tab w:val="right" w:pos="7254"/>
              </w:tabs>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Annual availability</w:t>
            </w:r>
          </w:p>
        </w:tc>
        <w:tc>
          <w:tcPr>
            <w:tcW w:w="5047" w:type="dxa"/>
          </w:tcPr>
          <w:p w14:paraId="62C3BCF5" w14:textId="77777777" w:rsidR="00377C58" w:rsidRDefault="00377C58" w:rsidP="00DA56E4">
            <w:pPr>
              <w:tabs>
                <w:tab w:val="right" w:pos="7254"/>
              </w:tabs>
              <w:ind w:left="1440" w:hanging="720"/>
              <w:rPr>
                <w:rFonts w:ascii="Times New Roman" w:eastAsia="Times New Roman" w:hAnsi="Times New Roman" w:cs="Times New Roman"/>
              </w:rPr>
            </w:pPr>
            <w:r>
              <w:rPr>
                <w:rFonts w:ascii="Times New Roman" w:eastAsia="Times New Roman" w:hAnsi="Times New Roman" w:cs="Times New Roman"/>
              </w:rPr>
              <w:t xml:space="preserve">                         98%</w:t>
            </w:r>
          </w:p>
        </w:tc>
      </w:tr>
      <w:tr w:rsidR="00377C58" w14:paraId="54A788A1" w14:textId="77777777" w:rsidTr="00DA56E4">
        <w:trPr>
          <w:jc w:val="center"/>
        </w:trPr>
        <w:tc>
          <w:tcPr>
            <w:tcW w:w="3969" w:type="dxa"/>
          </w:tcPr>
          <w:p w14:paraId="2B845F90" w14:textId="77777777" w:rsidR="00377C58" w:rsidRDefault="00377C58" w:rsidP="00DA56E4">
            <w:pPr>
              <w:pBdr>
                <w:top w:val="nil"/>
                <w:left w:val="nil"/>
                <w:bottom w:val="nil"/>
                <w:right w:val="nil"/>
                <w:between w:val="nil"/>
              </w:pBdr>
              <w:tabs>
                <w:tab w:val="right" w:pos="7254"/>
              </w:tabs>
              <w:spacing w:line="240" w:lineRule="auto"/>
              <w:rPr>
                <w:rFonts w:ascii="Times New Roman" w:eastAsia="Times New Roman" w:hAnsi="Times New Roman" w:cs="Times New Roman"/>
                <w:color w:val="000000"/>
                <w:sz w:val="20"/>
                <w:szCs w:val="20"/>
              </w:rPr>
            </w:pPr>
          </w:p>
        </w:tc>
        <w:tc>
          <w:tcPr>
            <w:tcW w:w="5047" w:type="dxa"/>
          </w:tcPr>
          <w:p w14:paraId="1052D44F" w14:textId="77777777" w:rsidR="00377C58" w:rsidRDefault="00377C58" w:rsidP="00DA56E4">
            <w:pPr>
              <w:tabs>
                <w:tab w:val="right" w:pos="7254"/>
              </w:tabs>
              <w:ind w:left="1440" w:hanging="720"/>
              <w:jc w:val="center"/>
              <w:rPr>
                <w:rFonts w:ascii="Times New Roman" w:eastAsia="Times New Roman" w:hAnsi="Times New Roman" w:cs="Times New Roman"/>
              </w:rPr>
            </w:pPr>
          </w:p>
        </w:tc>
      </w:tr>
    </w:tbl>
    <w:p w14:paraId="27F40A50" w14:textId="77777777" w:rsidR="00377C58" w:rsidRPr="00166F92" w:rsidRDefault="00377C58" w:rsidP="001D5093">
      <w:pPr>
        <w:spacing w:after="200"/>
        <w:ind w:left="1080" w:hanging="540"/>
      </w:pPr>
    </w:p>
    <w:p w14:paraId="4B0A1247" w14:textId="77777777" w:rsidR="00377C58" w:rsidRDefault="005B4A5F" w:rsidP="001D5093">
      <w:pPr>
        <w:spacing w:after="200"/>
        <w:ind w:left="1080"/>
        <w:rPr>
          <w:i/>
          <w:sz w:val="20"/>
        </w:rPr>
      </w:pPr>
      <w:r w:rsidRPr="00166F92">
        <w:rPr>
          <w:i/>
          <w:sz w:val="20"/>
        </w:rPr>
        <w:t>________</w:t>
      </w:r>
    </w:p>
    <w:p w14:paraId="4BE7D84A" w14:textId="11AD93C1" w:rsidR="005B4A5F" w:rsidRPr="00166F92" w:rsidRDefault="005B4A5F" w:rsidP="001D5093">
      <w:pPr>
        <w:spacing w:after="200"/>
        <w:ind w:left="1080"/>
      </w:pPr>
      <w:r w:rsidRPr="00166F92">
        <w:rPr>
          <w:i/>
          <w:sz w:val="20"/>
        </w:rPr>
        <w:t>_____________________________________________________________________</w:t>
      </w:r>
    </w:p>
    <w:p w14:paraId="18616281" w14:textId="77777777" w:rsidR="005B4A5F" w:rsidRPr="00166F92" w:rsidRDefault="005B4A5F" w:rsidP="001D5093">
      <w:pPr>
        <w:spacing w:after="200"/>
        <w:ind w:left="1080"/>
      </w:pPr>
      <w:r w:rsidRPr="00166F92">
        <w:rPr>
          <w:b/>
        </w:rPr>
        <w:t>and/or</w:t>
      </w:r>
    </w:p>
    <w:p w14:paraId="6B0CBD9C" w14:textId="77777777" w:rsidR="005B4A5F" w:rsidRPr="00166F92" w:rsidRDefault="005B4A5F" w:rsidP="001D5093">
      <w:pPr>
        <w:spacing w:after="200"/>
        <w:ind w:left="1080" w:hanging="540"/>
      </w:pPr>
      <w:r w:rsidRPr="00166F92">
        <w:t>3.2</w:t>
      </w:r>
      <w:r w:rsidRPr="00166F92">
        <w:tab/>
        <w:t>Raw</w:t>
      </w:r>
      <w:r w:rsidR="007E703B" w:rsidRPr="00166F92">
        <w:t xml:space="preserve"> </w:t>
      </w:r>
      <w:r w:rsidRPr="00166F92">
        <w:t>Materials</w:t>
      </w:r>
      <w:r w:rsidR="007E703B" w:rsidRPr="00166F92">
        <w:t xml:space="preserve"> </w:t>
      </w:r>
      <w:r w:rsidRPr="00166F92">
        <w:t>and</w:t>
      </w:r>
      <w:r w:rsidR="007E703B" w:rsidRPr="00166F92">
        <w:t xml:space="preserve"> </w:t>
      </w:r>
      <w:r w:rsidRPr="00166F92">
        <w:t>Utilities</w:t>
      </w:r>
      <w:r w:rsidR="007E703B" w:rsidRPr="00166F92">
        <w:t xml:space="preserve"> </w:t>
      </w:r>
      <w:r w:rsidRPr="00166F92">
        <w:t>Consumption</w:t>
      </w:r>
    </w:p>
    <w:p w14:paraId="62D30633" w14:textId="77777777" w:rsidR="005B4A5F" w:rsidRPr="00166F92" w:rsidRDefault="005B4A5F" w:rsidP="001D5093">
      <w:pPr>
        <w:spacing w:after="200"/>
        <w:ind w:left="1080"/>
      </w:pPr>
      <w:r w:rsidRPr="00166F92">
        <w:rPr>
          <w:i/>
          <w:sz w:val="20"/>
        </w:rPr>
        <w:t>____________________________________________________________________________</w:t>
      </w:r>
    </w:p>
    <w:p w14:paraId="54A1CE88" w14:textId="77777777" w:rsidR="005B4A5F" w:rsidRPr="00166F92" w:rsidRDefault="005B4A5F" w:rsidP="001D5093">
      <w:pPr>
        <w:spacing w:after="200"/>
        <w:ind w:left="540" w:hanging="540"/>
      </w:pPr>
      <w:r w:rsidRPr="00166F92">
        <w:t>4.</w:t>
      </w:r>
      <w:r w:rsidRPr="00166F92">
        <w:tab/>
      </w:r>
      <w:r w:rsidRPr="00166F92">
        <w:rPr>
          <w:u w:val="single"/>
        </w:rPr>
        <w:t>Failure</w:t>
      </w:r>
      <w:r w:rsidR="007E703B" w:rsidRPr="00166F92">
        <w:rPr>
          <w:u w:val="single"/>
        </w:rPr>
        <w:t xml:space="preserve"> </w:t>
      </w:r>
      <w:r w:rsidRPr="00166F92">
        <w:rPr>
          <w:u w:val="single"/>
        </w:rPr>
        <w:t>in</w:t>
      </w:r>
      <w:r w:rsidR="007E703B" w:rsidRPr="00166F92">
        <w:rPr>
          <w:u w:val="single"/>
        </w:rPr>
        <w:t xml:space="preserve"> </w:t>
      </w:r>
      <w:r w:rsidRPr="00166F92">
        <w:rPr>
          <w:u w:val="single"/>
        </w:rPr>
        <w:t>Guarantees</w:t>
      </w:r>
      <w:r w:rsidR="007E703B" w:rsidRPr="00166F92">
        <w:rPr>
          <w:u w:val="single"/>
        </w:rPr>
        <w:t xml:space="preserve"> </w:t>
      </w:r>
      <w:r w:rsidRPr="00166F92">
        <w:rPr>
          <w:u w:val="single"/>
        </w:rPr>
        <w:t>and</w:t>
      </w:r>
      <w:r w:rsidR="007E703B" w:rsidRPr="00166F92">
        <w:rPr>
          <w:u w:val="single"/>
        </w:rPr>
        <w:t xml:space="preserve"> </w:t>
      </w:r>
      <w:r w:rsidRPr="00166F92">
        <w:rPr>
          <w:u w:val="single"/>
        </w:rPr>
        <w:t>Liquidated</w:t>
      </w:r>
      <w:r w:rsidR="007E703B" w:rsidRPr="00166F92">
        <w:rPr>
          <w:u w:val="single"/>
        </w:rPr>
        <w:t xml:space="preserve"> </w:t>
      </w:r>
      <w:r w:rsidRPr="00166F92">
        <w:rPr>
          <w:u w:val="single"/>
        </w:rPr>
        <w:t>Damages</w:t>
      </w:r>
    </w:p>
    <w:p w14:paraId="5E7D28D9" w14:textId="77777777" w:rsidR="005B4A5F" w:rsidRDefault="005B4A5F" w:rsidP="001D5093">
      <w:pPr>
        <w:spacing w:after="200"/>
        <w:ind w:left="1080" w:hanging="540"/>
      </w:pPr>
      <w:r w:rsidRPr="00166F92">
        <w:t>4.1</w:t>
      </w:r>
      <w:r w:rsidRPr="00166F92">
        <w:tab/>
        <w:t>Failure</w:t>
      </w:r>
      <w:r w:rsidR="007E703B" w:rsidRPr="00166F92">
        <w:t xml:space="preserve"> </w:t>
      </w:r>
      <w:r w:rsidRPr="00166F92">
        <w:t>to</w:t>
      </w:r>
      <w:r w:rsidR="007E703B" w:rsidRPr="00166F92">
        <w:t xml:space="preserve"> </w:t>
      </w:r>
      <w:r w:rsidRPr="00166F92">
        <w:t>Attain</w:t>
      </w:r>
      <w:r w:rsidR="007E703B" w:rsidRPr="00166F92">
        <w:t xml:space="preserve"> </w:t>
      </w:r>
      <w:r w:rsidRPr="00166F92">
        <w:t>Guaranteed</w:t>
      </w:r>
      <w:r w:rsidR="007E703B" w:rsidRPr="00166F92">
        <w:t xml:space="preserve"> </w:t>
      </w:r>
      <w:r w:rsidRPr="00166F92">
        <w:t>Production</w:t>
      </w:r>
      <w:r w:rsidR="007E703B" w:rsidRPr="00166F92">
        <w:t xml:space="preserve"> </w:t>
      </w:r>
      <w:r w:rsidRPr="00166F92">
        <w:t>Capacity</w:t>
      </w:r>
    </w:p>
    <w:p w14:paraId="626F927D" w14:textId="77777777" w:rsidR="00377C58" w:rsidRPr="00377C58" w:rsidRDefault="00377C58" w:rsidP="00377C58">
      <w:pPr>
        <w:spacing w:after="200" w:line="240" w:lineRule="auto"/>
        <w:ind w:left="1080"/>
        <w:jc w:val="both"/>
        <w:rPr>
          <w:kern w:val="0"/>
          <w:sz w:val="22"/>
          <w:szCs w:val="22"/>
          <w:lang w:val="en-GB"/>
          <w14:ligatures w14:val="none"/>
        </w:rPr>
      </w:pPr>
      <w:r w:rsidRPr="00377C58">
        <w:rPr>
          <w:kern w:val="0"/>
          <w:sz w:val="22"/>
          <w:szCs w:val="22"/>
          <w:lang w:val="en-GB"/>
          <w14:ligatures w14:val="none"/>
        </w:rPr>
        <w:t xml:space="preserve">If the production capacity of the facilities attained in the guarantee test, pursuant to GCC Sub-Clause 25.2, is less than the guaranteed figure specified in para. 3.1 above, but the actual production capacity attained in the guarantee test is not less than the minimum level specified in para. 4.2 below, and the Contractor elects to pay liquidated damages to the Employer in lieu of making changes, modifications and/or additions to the Facilities, </w:t>
      </w:r>
      <w:sdt>
        <w:sdtPr>
          <w:rPr>
            <w:kern w:val="0"/>
            <w:sz w:val="22"/>
            <w:szCs w:val="22"/>
            <w:lang w:val="en-GB"/>
            <w14:ligatures w14:val="none"/>
          </w:rPr>
          <w:tag w:val="goog_rdk_77"/>
          <w:id w:val="-493795849"/>
          <w:showingPlcHdr/>
        </w:sdtPr>
        <w:sdtContent>
          <w:r w:rsidRPr="00377C58">
            <w:rPr>
              <w:kern w:val="0"/>
              <w:sz w:val="22"/>
              <w:szCs w:val="22"/>
              <w:lang w:val="en-GB"/>
              <w14:ligatures w14:val="none"/>
            </w:rPr>
            <w:t xml:space="preserve">     </w:t>
          </w:r>
        </w:sdtContent>
      </w:sdt>
      <w:r w:rsidRPr="00377C58">
        <w:rPr>
          <w:kern w:val="0"/>
          <w:sz w:val="22"/>
          <w:szCs w:val="22"/>
          <w:lang w:val="en-GB"/>
          <w14:ligatures w14:val="none"/>
        </w:rPr>
        <w:t xml:space="preserve">pursuant to GCC Sub-Clause 28.3, then the Contractor shall pay liquidated damages at </w:t>
      </w:r>
    </w:p>
    <w:p w14:paraId="5FD7E764" w14:textId="78207A66" w:rsidR="00377C58" w:rsidRPr="00377C58" w:rsidRDefault="00377C58" w:rsidP="00377C58">
      <w:pPr>
        <w:spacing w:after="200" w:line="240" w:lineRule="auto"/>
        <w:ind w:left="1080"/>
        <w:jc w:val="both"/>
        <w:rPr>
          <w:kern w:val="0"/>
          <w:sz w:val="22"/>
          <w:szCs w:val="22"/>
          <w:lang w:val="en-GB"/>
          <w14:ligatures w14:val="none"/>
        </w:rPr>
      </w:pPr>
      <w:r w:rsidRPr="00377C58">
        <w:rPr>
          <w:i/>
          <w:iCs/>
          <w:kern w:val="0"/>
          <w:sz w:val="22"/>
          <w:szCs w:val="22"/>
          <w:lang w:val="en-GB"/>
          <w14:ligatures w14:val="none"/>
        </w:rPr>
        <w:t xml:space="preserve">1% of the contract value </w:t>
      </w:r>
      <w:r w:rsidRPr="00377C58">
        <w:rPr>
          <w:kern w:val="0"/>
          <w:sz w:val="22"/>
          <w:szCs w:val="22"/>
          <w:lang w:val="en-GB"/>
          <w14:ligatures w14:val="none"/>
        </w:rPr>
        <w:t>for every complete one percent (1%) of the deficiency in the production capacity of the Facilities, or at a proportionately reduced rate for any deficiency, or part thereof, of less than a complete one percent (1%) Subject to the employer providing the full load in order to carry out the test as prescribed in the testing procedures.</w:t>
      </w:r>
    </w:p>
    <w:p w14:paraId="2567E5E6" w14:textId="22D7FD0C" w:rsidR="005B4A5F" w:rsidRDefault="005B4A5F" w:rsidP="00377C58">
      <w:pPr>
        <w:pStyle w:val="ListParagraph"/>
        <w:numPr>
          <w:ilvl w:val="1"/>
          <w:numId w:val="48"/>
        </w:numPr>
        <w:spacing w:after="200"/>
      </w:pPr>
      <w:r w:rsidRPr="00166F92">
        <w:t>Raw</w:t>
      </w:r>
      <w:r w:rsidR="007E703B" w:rsidRPr="00166F92">
        <w:t xml:space="preserve"> </w:t>
      </w:r>
      <w:r w:rsidRPr="00166F92">
        <w:t>Materials</w:t>
      </w:r>
      <w:r w:rsidR="007E703B" w:rsidRPr="00166F92">
        <w:t xml:space="preserve"> </w:t>
      </w:r>
      <w:r w:rsidRPr="00166F92">
        <w:t>and</w:t>
      </w:r>
      <w:r w:rsidR="007E703B" w:rsidRPr="00166F92">
        <w:t xml:space="preserve"> </w:t>
      </w:r>
      <w:r w:rsidRPr="00166F92">
        <w:t>Utilities</w:t>
      </w:r>
      <w:r w:rsidR="007E703B" w:rsidRPr="00166F92">
        <w:t xml:space="preserve"> </w:t>
      </w:r>
      <w:r w:rsidRPr="00166F92">
        <w:t>Consumption</w:t>
      </w:r>
      <w:r w:rsidR="007E703B" w:rsidRPr="00166F92">
        <w:t xml:space="preserve"> </w:t>
      </w:r>
      <w:r w:rsidRPr="00166F92">
        <w:t>in</w:t>
      </w:r>
      <w:r w:rsidR="007E703B" w:rsidRPr="00166F92">
        <w:t xml:space="preserve"> </w:t>
      </w:r>
      <w:r w:rsidRPr="00166F92">
        <w:t>Excess</w:t>
      </w:r>
      <w:r w:rsidR="007E703B" w:rsidRPr="00166F92">
        <w:t xml:space="preserve"> </w:t>
      </w:r>
      <w:r w:rsidRPr="00166F92">
        <w:t>of</w:t>
      </w:r>
      <w:r w:rsidR="007E703B" w:rsidRPr="00166F92">
        <w:t xml:space="preserve"> </w:t>
      </w:r>
      <w:r w:rsidRPr="00166F92">
        <w:t>Guaranteed</w:t>
      </w:r>
      <w:r w:rsidR="007E703B" w:rsidRPr="00166F92">
        <w:t xml:space="preserve"> </w:t>
      </w:r>
      <w:r w:rsidRPr="00166F92">
        <w:t>Level</w:t>
      </w:r>
    </w:p>
    <w:p w14:paraId="614EB08D" w14:textId="59FFD1E5" w:rsidR="00377C58" w:rsidRPr="00166F92" w:rsidRDefault="00377C58" w:rsidP="00377C58">
      <w:pPr>
        <w:pStyle w:val="ListParagraph"/>
        <w:spacing w:after="200"/>
        <w:ind w:left="1080"/>
      </w:pPr>
      <w:r w:rsidRPr="00377C58">
        <w:t xml:space="preserve">If the actual measured figure of specified raw materials and utilities consumed per unit (or their average total cost of consumption) exceeds the guaranteed figure specified in para. 3.2 above (or their specified average total cost of consumption), but the actual consumption attained in the guarantee test, pursuant to GCC Sub-Clause 25.2, is not more than the maximum level specified in para. 4.3 below, and the Contractor elects to pay liquidated damages to the Employer in lieu of making changes, modifications and/or additions to the Facilities pursuant to GCC Sub-Clause 28.3, then the Contractor shall pay liquidated damages at the rate of 1% of the contract value for every complete </w:t>
      </w:r>
      <w:r w:rsidRPr="00377C58">
        <w:lastRenderedPageBreak/>
        <w:t>one percent (1%) of the excess consumption of the Facilities, or part thereof, of less than a complete one percent (1%).</w:t>
      </w:r>
    </w:p>
    <w:p w14:paraId="1DEB79B5" w14:textId="77777777" w:rsidR="005B4A5F" w:rsidRPr="00166F92" w:rsidRDefault="005B4A5F" w:rsidP="001D5093">
      <w:pPr>
        <w:spacing w:after="200"/>
        <w:ind w:left="1080"/>
      </w:pPr>
      <w:r w:rsidRPr="00166F92">
        <w:rPr>
          <w:i/>
          <w:sz w:val="20"/>
        </w:rPr>
        <w:t>__________________________________________________________________</w:t>
      </w:r>
    </w:p>
    <w:p w14:paraId="00E7FC29" w14:textId="14662F45" w:rsidR="005B4A5F" w:rsidRDefault="005B4A5F" w:rsidP="00377C58">
      <w:pPr>
        <w:pStyle w:val="ListParagraph"/>
        <w:numPr>
          <w:ilvl w:val="1"/>
          <w:numId w:val="48"/>
        </w:numPr>
        <w:spacing w:after="200"/>
      </w:pPr>
      <w:r w:rsidRPr="00166F92">
        <w:t>Minimum</w:t>
      </w:r>
      <w:r w:rsidR="007E703B" w:rsidRPr="00166F92">
        <w:t xml:space="preserve"> </w:t>
      </w:r>
      <w:r w:rsidRPr="00166F92">
        <w:t>Levels</w:t>
      </w:r>
    </w:p>
    <w:p w14:paraId="485D6A7B" w14:textId="77777777" w:rsidR="00377C58" w:rsidRDefault="00377C58" w:rsidP="00377C58">
      <w:pPr>
        <w:pStyle w:val="ListParagraph"/>
        <w:spacing w:after="200"/>
        <w:ind w:left="1080"/>
      </w:pPr>
      <w:r>
        <w:t>Notwithstanding the provisions of this paragraph, if as a result of the guarantee test(s), the following minimum levels of guarantees (and consumption guarantees) are not attained by the Contractor, the Contractor shall at its own cost make good any deficiencies until the Facilities reach any of such minimum performance levels, pursuant to GCC Sub-Clause 28.2:</w:t>
      </w:r>
    </w:p>
    <w:p w14:paraId="42CADE3B" w14:textId="77777777" w:rsidR="00377C58" w:rsidRDefault="00377C58" w:rsidP="00377C58">
      <w:pPr>
        <w:pStyle w:val="ListParagraph"/>
        <w:spacing w:after="200"/>
        <w:ind w:left="1080"/>
      </w:pPr>
      <w:r>
        <w:t>(a)</w:t>
      </w:r>
      <w:r>
        <w:tab/>
        <w:t xml:space="preserve">production capacity of the Facilities attained in the guarantee test: ninety-five percent (95%) of the guaranteed production capacity (the values offered by the Contractor in its Bid for functional guarantees represents 100%). </w:t>
      </w:r>
    </w:p>
    <w:p w14:paraId="7BBC4656" w14:textId="77777777" w:rsidR="00377C58" w:rsidRDefault="00377C58" w:rsidP="00377C58">
      <w:pPr>
        <w:pStyle w:val="ListParagraph"/>
        <w:spacing w:after="200"/>
        <w:ind w:left="1080"/>
      </w:pPr>
      <w:r>
        <w:t>And/or</w:t>
      </w:r>
    </w:p>
    <w:p w14:paraId="00E34755" w14:textId="77777777" w:rsidR="00377C58" w:rsidRDefault="00377C58" w:rsidP="00377C58">
      <w:pPr>
        <w:pStyle w:val="ListParagraph"/>
        <w:spacing w:after="200"/>
        <w:ind w:left="1080"/>
      </w:pPr>
      <w:r>
        <w:t>and/or</w:t>
      </w:r>
    </w:p>
    <w:p w14:paraId="2A34458C" w14:textId="77777777" w:rsidR="00377C58" w:rsidRDefault="00377C58" w:rsidP="00377C58">
      <w:pPr>
        <w:pStyle w:val="ListParagraph"/>
        <w:spacing w:after="200"/>
        <w:ind w:left="1080"/>
      </w:pPr>
      <w:r>
        <w:t>(b)</w:t>
      </w:r>
      <w:r>
        <w:tab/>
        <w:t>average total cost of consumption of all the raw materials and utilities of the Facilities:  one hundred and five percent (105%) of the guaranteed figures (the figures offered by the Contractor in its Bid for functional guarantees represents 100%).</w:t>
      </w:r>
    </w:p>
    <w:p w14:paraId="5FA9E940" w14:textId="77777777" w:rsidR="00377C58" w:rsidRPr="00166F92" w:rsidRDefault="00377C58" w:rsidP="00377C58">
      <w:pPr>
        <w:pStyle w:val="ListParagraph"/>
        <w:spacing w:after="200"/>
        <w:ind w:left="1080"/>
      </w:pPr>
    </w:p>
    <w:p w14:paraId="59DC6860" w14:textId="77777777" w:rsidR="005B4A5F" w:rsidRPr="00166F92" w:rsidRDefault="005B4A5F" w:rsidP="001D5093">
      <w:pPr>
        <w:spacing w:after="200"/>
        <w:ind w:left="1080" w:hanging="540"/>
      </w:pPr>
      <w:r w:rsidRPr="00166F92">
        <w:t>4.4</w:t>
      </w:r>
      <w:r w:rsidRPr="00166F92">
        <w:tab/>
        <w:t>Limitation</w:t>
      </w:r>
      <w:r w:rsidR="007E703B" w:rsidRPr="00166F92">
        <w:t xml:space="preserve"> </w:t>
      </w:r>
      <w:r w:rsidRPr="00166F92">
        <w:t>of</w:t>
      </w:r>
      <w:r w:rsidR="007E703B" w:rsidRPr="00166F92">
        <w:t xml:space="preserve"> </w:t>
      </w:r>
      <w:r w:rsidRPr="00166F92">
        <w:t>Liability</w:t>
      </w:r>
    </w:p>
    <w:p w14:paraId="5ED60620" w14:textId="77777777" w:rsidR="003A6EEE" w:rsidRPr="00166F92" w:rsidRDefault="003A6EEE" w:rsidP="001D5093">
      <w:pPr>
        <w:spacing w:after="200"/>
        <w:ind w:left="1080"/>
      </w:pPr>
    </w:p>
    <w:p w14:paraId="69D6541A" w14:textId="77777777" w:rsidR="00377C58" w:rsidRPr="00377C58" w:rsidRDefault="00377C58" w:rsidP="00377C58">
      <w:pPr>
        <w:spacing w:after="200" w:line="240" w:lineRule="auto"/>
        <w:ind w:left="1080"/>
        <w:jc w:val="both"/>
        <w:rPr>
          <w:b/>
          <w:kern w:val="0"/>
          <w:sz w:val="22"/>
          <w:szCs w:val="22"/>
          <w:lang w:val="en-GB"/>
          <w14:ligatures w14:val="none"/>
        </w:rPr>
      </w:pPr>
      <w:r w:rsidRPr="00377C58">
        <w:rPr>
          <w:kern w:val="0"/>
          <w:sz w:val="22"/>
          <w:szCs w:val="22"/>
          <w:lang w:val="en-GB"/>
          <w14:ligatures w14:val="none"/>
        </w:rPr>
        <w:t xml:space="preserve">Subject to para. 4.3 above, the Contractor’s aggregate liability to pay liquidated damages for failure to attain the functional guarantees </w:t>
      </w:r>
      <w:r w:rsidRPr="00377C58">
        <w:rPr>
          <w:b/>
          <w:kern w:val="0"/>
          <w:sz w:val="22"/>
          <w:szCs w:val="22"/>
          <w:lang w:val="en-GB"/>
          <w14:ligatures w14:val="none"/>
        </w:rPr>
        <w:t>shall not exceed Ten percent (10%) of the total Contract price.</w:t>
      </w:r>
    </w:p>
    <w:p w14:paraId="5E654964" w14:textId="77777777" w:rsidR="00377C58" w:rsidRPr="00377C58" w:rsidRDefault="00377C58" w:rsidP="00377C58">
      <w:pPr>
        <w:spacing w:after="200" w:line="240" w:lineRule="auto"/>
        <w:ind w:left="1080"/>
        <w:jc w:val="both"/>
        <w:rPr>
          <w:b/>
          <w:kern w:val="0"/>
          <w:sz w:val="22"/>
          <w:szCs w:val="22"/>
          <w:u w:val="single"/>
          <w:lang w:val="en-GB"/>
          <w14:ligatures w14:val="none"/>
        </w:rPr>
      </w:pPr>
      <w:r w:rsidRPr="00377C58">
        <w:rPr>
          <w:kern w:val="0"/>
          <w:sz w:val="22"/>
          <w:szCs w:val="22"/>
          <w:u w:val="single"/>
          <w:lang w:val="en-GB"/>
          <w14:ligatures w14:val="none"/>
        </w:rPr>
        <w:t xml:space="preserve">Maximum deduction for liquidated damages due to failure in guarantees and pursuant to PCC 26.2; </w:t>
      </w:r>
      <w:r w:rsidRPr="00377C58">
        <w:rPr>
          <w:b/>
          <w:kern w:val="0"/>
          <w:sz w:val="22"/>
          <w:szCs w:val="22"/>
          <w:u w:val="single"/>
          <w:lang w:val="en-GB"/>
          <w14:ligatures w14:val="none"/>
        </w:rPr>
        <w:t>10% of the total contract price</w:t>
      </w:r>
    </w:p>
    <w:p w14:paraId="53B5D377" w14:textId="77777777" w:rsidR="000148FF" w:rsidRPr="00166F92" w:rsidRDefault="000148FF" w:rsidP="001D5093">
      <w:pPr>
        <w:rPr>
          <w:b/>
          <w:sz w:val="36"/>
        </w:rPr>
      </w:pPr>
      <w:r w:rsidRPr="00166F92">
        <w:rPr>
          <w:b/>
          <w:sz w:val="36"/>
        </w:rPr>
        <w:br w:type="page"/>
      </w:r>
    </w:p>
    <w:p w14:paraId="017E4DE8" w14:textId="77777777" w:rsidR="005B4A5F" w:rsidRPr="00166F92" w:rsidRDefault="005B4A5F" w:rsidP="001D5093">
      <w:pPr>
        <w:pStyle w:val="S9Header"/>
      </w:pPr>
      <w:bookmarkStart w:id="1279" w:name="_Toc437692917"/>
      <w:bookmarkStart w:id="1280" w:name="_Toc125952765"/>
      <w:bookmarkStart w:id="1281" w:name="_Toc135041999"/>
      <w:r w:rsidRPr="00166F92">
        <w:lastRenderedPageBreak/>
        <w:t>Performance</w:t>
      </w:r>
      <w:r w:rsidR="007E703B" w:rsidRPr="00166F92">
        <w:t xml:space="preserve"> </w:t>
      </w:r>
      <w:r w:rsidRPr="00166F92">
        <w:t>Security</w:t>
      </w:r>
      <w:r w:rsidR="007E703B" w:rsidRPr="00166F92">
        <w:t xml:space="preserve"> </w:t>
      </w:r>
      <w:r w:rsidRPr="00166F92">
        <w:t>Form</w:t>
      </w:r>
      <w:r w:rsidR="006A7A5A" w:rsidRPr="00166F92">
        <w:t>–</w:t>
      </w:r>
      <w:r w:rsidR="007E703B" w:rsidRPr="00166F92">
        <w:t xml:space="preserve"> </w:t>
      </w:r>
      <w:r w:rsidR="006A7A5A" w:rsidRPr="00166F92">
        <w:t>Bank</w:t>
      </w:r>
      <w:r w:rsidR="007E703B" w:rsidRPr="00166F92">
        <w:t xml:space="preserve"> </w:t>
      </w:r>
      <w:r w:rsidR="006A7A5A" w:rsidRPr="00166F92">
        <w:t>Guarantee</w:t>
      </w:r>
      <w:r w:rsidRPr="00166F92">
        <w:rPr>
          <w:rStyle w:val="FootnoteReference"/>
          <w:b w:val="0"/>
        </w:rPr>
        <w:footnoteReference w:id="19"/>
      </w:r>
      <w:bookmarkEnd w:id="1279"/>
      <w:bookmarkEnd w:id="1280"/>
      <w:bookmarkEnd w:id="1281"/>
    </w:p>
    <w:p w14:paraId="657F704E" w14:textId="77777777" w:rsidR="008F7DFE" w:rsidRPr="00166F92" w:rsidRDefault="008F7DFE" w:rsidP="001D5093">
      <w:pPr>
        <w:pStyle w:val="NormalWeb"/>
        <w:jc w:val="center"/>
        <w:rPr>
          <w:rFonts w:ascii="Times New Roman" w:hAnsi="Times New Roman"/>
          <w:i/>
          <w:color w:val="000000" w:themeColor="text1"/>
        </w:rPr>
      </w:pPr>
      <w:r w:rsidRPr="00166F92">
        <w:rPr>
          <w:rFonts w:ascii="Times New Roman" w:hAnsi="Times New Roman"/>
          <w:i/>
          <w:color w:val="000000" w:themeColor="text1"/>
        </w:rPr>
        <w:t>[Guarantor</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letterhead</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or</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SWIFT</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identifier</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code]</w:t>
      </w:r>
    </w:p>
    <w:p w14:paraId="650454EC" w14:textId="77777777" w:rsidR="008F7DFE" w:rsidRPr="00166F92" w:rsidRDefault="008F7DFE" w:rsidP="001D5093">
      <w:pPr>
        <w:rPr>
          <w:i/>
          <w:iCs/>
        </w:rPr>
      </w:pPr>
      <w:r w:rsidRPr="00166F92">
        <w:rPr>
          <w:b/>
          <w:bCs/>
        </w:rPr>
        <w:t>Beneficiary:</w:t>
      </w:r>
      <w:r w:rsidRPr="00166F92">
        <w:tab/>
      </w:r>
      <w:r w:rsidRPr="00166F92">
        <w:rPr>
          <w:i/>
          <w:color w:val="000000" w:themeColor="text1"/>
        </w:rPr>
        <w:t>[insert</w:t>
      </w:r>
      <w:r w:rsidR="007E703B" w:rsidRPr="00166F92">
        <w:rPr>
          <w:i/>
          <w:color w:val="000000" w:themeColor="text1"/>
        </w:rPr>
        <w:t xml:space="preserve"> </w:t>
      </w:r>
      <w:r w:rsidRPr="00166F92">
        <w:rPr>
          <w:i/>
          <w:color w:val="000000" w:themeColor="text1"/>
        </w:rPr>
        <w:t>name</w:t>
      </w:r>
      <w:r w:rsidR="007E703B" w:rsidRPr="00166F92">
        <w:rPr>
          <w:i/>
          <w:color w:val="000000" w:themeColor="text1"/>
        </w:rPr>
        <w:t xml:space="preserve"> </w:t>
      </w:r>
      <w:r w:rsidRPr="00166F92">
        <w:rPr>
          <w:i/>
          <w:color w:val="000000" w:themeColor="text1"/>
        </w:rPr>
        <w:t>and</w:t>
      </w:r>
      <w:r w:rsidR="007E703B" w:rsidRPr="00166F92">
        <w:rPr>
          <w:i/>
          <w:color w:val="000000" w:themeColor="text1"/>
        </w:rPr>
        <w:t xml:space="preserve"> </w:t>
      </w:r>
      <w:r w:rsidRPr="00166F92">
        <w:rPr>
          <w:i/>
          <w:color w:val="000000" w:themeColor="text1"/>
        </w:rPr>
        <w:t>Address</w:t>
      </w:r>
      <w:r w:rsidR="007E703B" w:rsidRPr="00166F92">
        <w:rPr>
          <w:i/>
          <w:color w:val="000000" w:themeColor="text1"/>
        </w:rPr>
        <w:t xml:space="preserve"> </w:t>
      </w:r>
      <w:r w:rsidRPr="00166F92">
        <w:rPr>
          <w:i/>
          <w:color w:val="000000" w:themeColor="text1"/>
        </w:rPr>
        <w:t>of</w:t>
      </w:r>
      <w:r w:rsidR="007E703B" w:rsidRPr="00166F92">
        <w:rPr>
          <w:i/>
          <w:color w:val="000000" w:themeColor="text1"/>
        </w:rPr>
        <w:t xml:space="preserve"> </w:t>
      </w:r>
      <w:r w:rsidRPr="00166F92">
        <w:rPr>
          <w:color w:val="000000" w:themeColor="text1"/>
        </w:rPr>
        <w:t>Employer</w:t>
      </w:r>
      <w:r w:rsidRPr="00166F92">
        <w:rPr>
          <w:i/>
          <w:color w:val="000000" w:themeColor="text1"/>
        </w:rPr>
        <w:t>]</w:t>
      </w:r>
    </w:p>
    <w:p w14:paraId="723ADF50" w14:textId="77777777" w:rsidR="008F7DFE" w:rsidRPr="00166F92" w:rsidRDefault="008F7DFE" w:rsidP="001D5093">
      <w:pPr>
        <w:rPr>
          <w:i/>
          <w:iCs/>
        </w:rPr>
      </w:pPr>
    </w:p>
    <w:p w14:paraId="5795EA62" w14:textId="77777777" w:rsidR="008F7DFE" w:rsidRPr="00166F92" w:rsidRDefault="008F7DFE" w:rsidP="001D5093">
      <w:r w:rsidRPr="00166F92">
        <w:rPr>
          <w:b/>
          <w:bCs/>
        </w:rPr>
        <w:t>Date:</w:t>
      </w:r>
      <w:r w:rsidRPr="00166F92">
        <w:tab/>
      </w:r>
      <w:r w:rsidRPr="00166F92">
        <w:rPr>
          <w:color w:val="000000" w:themeColor="text1"/>
        </w:rPr>
        <w:t>_</w:t>
      </w:r>
      <w:r w:rsidR="007E703B" w:rsidRPr="00166F92">
        <w:rPr>
          <w:i/>
          <w:color w:val="000000" w:themeColor="text1"/>
        </w:rPr>
        <w:t xml:space="preserve"> </w:t>
      </w:r>
      <w:r w:rsidRPr="00166F92">
        <w:rPr>
          <w:i/>
          <w:color w:val="000000" w:themeColor="text1"/>
        </w:rPr>
        <w:t>[Insert</w:t>
      </w:r>
      <w:r w:rsidR="007E703B" w:rsidRPr="00166F92">
        <w:rPr>
          <w:i/>
          <w:color w:val="000000" w:themeColor="text1"/>
        </w:rPr>
        <w:t xml:space="preserve"> </w:t>
      </w:r>
      <w:r w:rsidRPr="00166F92">
        <w:rPr>
          <w:i/>
          <w:color w:val="000000" w:themeColor="text1"/>
        </w:rPr>
        <w:t>date</w:t>
      </w:r>
      <w:r w:rsidR="007E703B" w:rsidRPr="00166F92">
        <w:rPr>
          <w:i/>
          <w:color w:val="000000" w:themeColor="text1"/>
        </w:rPr>
        <w:t xml:space="preserve"> </w:t>
      </w:r>
      <w:r w:rsidRPr="00166F92">
        <w:rPr>
          <w:i/>
          <w:color w:val="000000" w:themeColor="text1"/>
        </w:rPr>
        <w:t>of</w:t>
      </w:r>
      <w:r w:rsidR="007E703B" w:rsidRPr="00166F92">
        <w:rPr>
          <w:i/>
          <w:color w:val="000000" w:themeColor="text1"/>
        </w:rPr>
        <w:t xml:space="preserve"> </w:t>
      </w:r>
      <w:r w:rsidRPr="00166F92">
        <w:rPr>
          <w:i/>
          <w:color w:val="000000" w:themeColor="text1"/>
        </w:rPr>
        <w:t>issue]</w:t>
      </w:r>
    </w:p>
    <w:p w14:paraId="2D4DA837" w14:textId="77777777" w:rsidR="008F7DFE" w:rsidRPr="00166F92" w:rsidRDefault="008F7DFE" w:rsidP="001D5093">
      <w:r w:rsidRPr="00166F92">
        <w:rPr>
          <w:b/>
          <w:bCs/>
        </w:rPr>
        <w:t>PERFORMANCE</w:t>
      </w:r>
      <w:r w:rsidR="007E703B" w:rsidRPr="00166F92">
        <w:rPr>
          <w:b/>
          <w:bCs/>
        </w:rPr>
        <w:t xml:space="preserve"> </w:t>
      </w:r>
      <w:r w:rsidRPr="00166F92">
        <w:rPr>
          <w:b/>
          <w:bCs/>
        </w:rPr>
        <w:t>GUARANTEE</w:t>
      </w:r>
      <w:r w:rsidR="007E703B" w:rsidRPr="00166F92">
        <w:rPr>
          <w:b/>
          <w:bCs/>
        </w:rPr>
        <w:t xml:space="preserve"> </w:t>
      </w:r>
      <w:r w:rsidRPr="00166F92">
        <w:rPr>
          <w:b/>
          <w:bCs/>
        </w:rPr>
        <w:t>No.:</w:t>
      </w:r>
      <w:r w:rsidR="007E703B" w:rsidRPr="00166F92">
        <w:rPr>
          <w:b/>
          <w:bCs/>
        </w:rPr>
        <w:t xml:space="preserve"> </w:t>
      </w:r>
      <w:r w:rsidRPr="00166F92">
        <w:rPr>
          <w:b/>
          <w:bCs/>
        </w:rPr>
        <w:t>___</w:t>
      </w:r>
      <w:proofErr w:type="gramStart"/>
      <w:r w:rsidRPr="00166F92">
        <w:rPr>
          <w:b/>
          <w:bCs/>
        </w:rPr>
        <w:t>_</w:t>
      </w:r>
      <w:r w:rsidRPr="00166F92">
        <w:rPr>
          <w:i/>
          <w:color w:val="000000" w:themeColor="text1"/>
        </w:rPr>
        <w:t>[</w:t>
      </w:r>
      <w:proofErr w:type="gramEnd"/>
      <w:r w:rsidRPr="00166F92">
        <w:rPr>
          <w:i/>
          <w:color w:val="000000" w:themeColor="text1"/>
        </w:rPr>
        <w:t>Insert</w:t>
      </w:r>
      <w:r w:rsidR="007E703B" w:rsidRPr="00166F92">
        <w:rPr>
          <w:i/>
          <w:color w:val="000000" w:themeColor="text1"/>
        </w:rPr>
        <w:t xml:space="preserve"> </w:t>
      </w:r>
      <w:r w:rsidRPr="00166F92">
        <w:rPr>
          <w:i/>
          <w:color w:val="000000" w:themeColor="text1"/>
        </w:rPr>
        <w:t>guarantee</w:t>
      </w:r>
      <w:r w:rsidR="007E703B" w:rsidRPr="00166F92">
        <w:rPr>
          <w:i/>
          <w:color w:val="000000" w:themeColor="text1"/>
        </w:rPr>
        <w:t xml:space="preserve"> </w:t>
      </w:r>
      <w:r w:rsidRPr="00166F92">
        <w:rPr>
          <w:i/>
          <w:color w:val="000000" w:themeColor="text1"/>
        </w:rPr>
        <w:t>reference</w:t>
      </w:r>
      <w:r w:rsidR="007E703B" w:rsidRPr="00166F92">
        <w:rPr>
          <w:i/>
          <w:color w:val="000000" w:themeColor="text1"/>
        </w:rPr>
        <w:t xml:space="preserve"> </w:t>
      </w:r>
      <w:r w:rsidRPr="00166F92">
        <w:rPr>
          <w:i/>
          <w:color w:val="000000" w:themeColor="text1"/>
        </w:rPr>
        <w:t>number]</w:t>
      </w:r>
    </w:p>
    <w:p w14:paraId="173B0E10" w14:textId="77777777" w:rsidR="008F7DFE" w:rsidRPr="00166F92" w:rsidRDefault="008F7DFE" w:rsidP="001D5093">
      <w:pPr>
        <w:pStyle w:val="NormalWeb"/>
        <w:rPr>
          <w:rFonts w:ascii="Times New Roman" w:hAnsi="Times New Roman"/>
          <w:color w:val="000000" w:themeColor="text1"/>
        </w:rPr>
      </w:pPr>
      <w:r w:rsidRPr="00166F92">
        <w:rPr>
          <w:rFonts w:ascii="Times New Roman" w:hAnsi="Times New Roman"/>
          <w:b/>
          <w:color w:val="000000" w:themeColor="text1"/>
        </w:rPr>
        <w:t>Guarantor</w:t>
      </w:r>
      <w:proofErr w:type="gramStart"/>
      <w:r w:rsidRPr="00166F92">
        <w:rPr>
          <w:rFonts w:ascii="Times New Roman" w:hAnsi="Times New Roman"/>
          <w:b/>
          <w:color w:val="000000" w:themeColor="text1"/>
        </w:rPr>
        <w:t>:</w:t>
      </w:r>
      <w:r w:rsidR="007E703B" w:rsidRPr="00166F92">
        <w:rPr>
          <w:rFonts w:ascii="Times New Roman" w:hAnsi="Times New Roman"/>
          <w:b/>
          <w:color w:val="000000" w:themeColor="text1"/>
        </w:rPr>
        <w:t xml:space="preserve">  </w:t>
      </w:r>
      <w:r w:rsidRPr="00166F92">
        <w:rPr>
          <w:rFonts w:ascii="Times New Roman" w:hAnsi="Times New Roman"/>
          <w:i/>
          <w:color w:val="000000" w:themeColor="text1"/>
        </w:rPr>
        <w:t>[</w:t>
      </w:r>
      <w:proofErr w:type="gramEnd"/>
      <w:r w:rsidRPr="00166F92">
        <w:rPr>
          <w:rFonts w:ascii="Times New Roman" w:hAnsi="Times New Roman"/>
          <w:i/>
          <w:color w:val="000000" w:themeColor="text1"/>
        </w:rPr>
        <w:t>Insert</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name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and</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address</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of</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place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of</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issue,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unless</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indicated</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in</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the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letterhead]</w:t>
      </w:r>
    </w:p>
    <w:p w14:paraId="4F974B9C" w14:textId="77777777" w:rsidR="008F7DFE" w:rsidRPr="00166F92" w:rsidRDefault="008F7DFE" w:rsidP="001D5093">
      <w:r w:rsidRPr="00166F92">
        <w:t>We</w:t>
      </w:r>
      <w:r w:rsidR="007E703B" w:rsidRPr="00166F92">
        <w:t xml:space="preserve"> </w:t>
      </w:r>
      <w:r w:rsidRPr="00166F92">
        <w:t>have</w:t>
      </w:r>
      <w:r w:rsidR="007E703B" w:rsidRPr="00166F92">
        <w:t xml:space="preserve"> </w:t>
      </w:r>
      <w:r w:rsidRPr="00166F92">
        <w:t>been</w:t>
      </w:r>
      <w:r w:rsidR="007E703B" w:rsidRPr="00166F92">
        <w:t xml:space="preserve"> </w:t>
      </w:r>
      <w:r w:rsidRPr="00166F92">
        <w:t>informed</w:t>
      </w:r>
      <w:r w:rsidR="007E703B" w:rsidRPr="00166F92">
        <w:t xml:space="preserve"> </w:t>
      </w:r>
      <w:r w:rsidRPr="00166F92">
        <w:t>that</w:t>
      </w:r>
      <w:r w:rsidR="007E703B" w:rsidRPr="00166F92">
        <w:t xml:space="preserve"> </w:t>
      </w:r>
      <w:r w:rsidRPr="00166F92">
        <w:rPr>
          <w:i/>
          <w:iCs/>
          <w:sz w:val="20"/>
        </w:rPr>
        <w:t>____________________</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“the</w:t>
      </w:r>
      <w:r w:rsidR="007E703B" w:rsidRPr="00166F92">
        <w:t xml:space="preserve"> </w:t>
      </w:r>
      <w:r w:rsidRPr="00166F92">
        <w:t>Applicant”)</w:t>
      </w:r>
      <w:r w:rsidR="007E703B" w:rsidRPr="00166F92">
        <w:t xml:space="preserve"> </w:t>
      </w:r>
      <w:r w:rsidRPr="00166F92">
        <w:t>has</w:t>
      </w:r>
      <w:r w:rsidR="007E703B" w:rsidRPr="00166F92">
        <w:t xml:space="preserve"> </w:t>
      </w:r>
      <w:r w:rsidRPr="00166F92">
        <w:t>entered</w:t>
      </w:r>
      <w:r w:rsidR="007E703B" w:rsidRPr="00166F92">
        <w:t xml:space="preserve"> </w:t>
      </w:r>
      <w:r w:rsidRPr="00166F92">
        <w:t>into</w:t>
      </w:r>
      <w:r w:rsidR="007E703B" w:rsidRPr="00166F92">
        <w:t xml:space="preserve"> </w:t>
      </w:r>
      <w:r w:rsidRPr="00166F92">
        <w:t>Contract</w:t>
      </w:r>
      <w:r w:rsidR="007E703B" w:rsidRPr="00166F92">
        <w:t xml:space="preserve"> </w:t>
      </w:r>
      <w:r w:rsidRPr="00166F92">
        <w:t>No.</w:t>
      </w:r>
      <w:r w:rsidR="007E703B" w:rsidRPr="00166F92">
        <w:t xml:space="preserve"> </w:t>
      </w:r>
      <w:r w:rsidRPr="00166F92">
        <w:rPr>
          <w:i/>
          <w:iCs/>
          <w:sz w:val="20"/>
        </w:rPr>
        <w:t>________________</w:t>
      </w:r>
      <w:r w:rsidRPr="00166F92">
        <w:t>dated</w:t>
      </w:r>
      <w:r w:rsidR="007E703B" w:rsidRPr="00166F92">
        <w:t xml:space="preserve"> </w:t>
      </w:r>
      <w:r w:rsidRPr="00166F92">
        <w:t>____________</w:t>
      </w:r>
      <w:r w:rsidR="007E703B" w:rsidRPr="00166F92">
        <w:t xml:space="preserve"> </w:t>
      </w:r>
      <w:r w:rsidRPr="00166F92">
        <w:t>with</w:t>
      </w:r>
      <w:r w:rsidR="007E703B" w:rsidRPr="00166F92">
        <w:t xml:space="preserve"> </w:t>
      </w:r>
      <w:r w:rsidRPr="00166F92">
        <w:t>the</w:t>
      </w:r>
      <w:r w:rsidR="007E703B" w:rsidRPr="00166F92">
        <w:t xml:space="preserve"> </w:t>
      </w:r>
      <w:r w:rsidRPr="00166F92">
        <w:t>Beneficiary,</w:t>
      </w:r>
      <w:r w:rsidR="007E703B" w:rsidRPr="00166F92">
        <w:t xml:space="preserve"> </w:t>
      </w:r>
      <w:r w:rsidRPr="00166F92">
        <w:t>for</w:t>
      </w:r>
      <w:r w:rsidR="007E703B" w:rsidRPr="00166F92">
        <w:t xml:space="preserve"> </w:t>
      </w:r>
      <w:r w:rsidRPr="00166F92">
        <w:t>the</w:t>
      </w:r>
      <w:r w:rsidR="007E703B" w:rsidRPr="00166F92">
        <w:t xml:space="preserve"> </w:t>
      </w:r>
      <w:r w:rsidRPr="00166F92">
        <w:t>execution</w:t>
      </w:r>
      <w:r w:rsidR="007E703B" w:rsidRPr="00166F92">
        <w:t xml:space="preserve"> </w:t>
      </w:r>
      <w:r w:rsidRPr="00166F92">
        <w:t>of</w:t>
      </w:r>
      <w:r w:rsidR="007E703B" w:rsidRPr="00166F92">
        <w:t xml:space="preserve"> </w:t>
      </w:r>
      <w:r w:rsidRPr="00166F92">
        <w:rPr>
          <w:i/>
          <w:iCs/>
          <w:sz w:val="20"/>
        </w:rPr>
        <w:t>____________________________</w:t>
      </w:r>
      <w:r w:rsidR="007E703B" w:rsidRPr="00166F92">
        <w:t xml:space="preserve"> </w:t>
      </w:r>
      <w:r w:rsidRPr="00166F92">
        <w:t>(hereinafter</w:t>
      </w:r>
      <w:r w:rsidR="007E703B" w:rsidRPr="00166F92">
        <w:t xml:space="preserve"> </w:t>
      </w:r>
      <w:r w:rsidRPr="00166F92">
        <w:t>called</w:t>
      </w:r>
      <w:r w:rsidR="007E703B" w:rsidRPr="00166F92">
        <w:t xml:space="preserve"> </w:t>
      </w:r>
      <w:r w:rsidRPr="00166F92">
        <w:t>“the</w:t>
      </w:r>
      <w:r w:rsidR="007E703B" w:rsidRPr="00166F92">
        <w:t xml:space="preserve"> </w:t>
      </w:r>
      <w:r w:rsidRPr="00166F92">
        <w:t>Contract”).</w:t>
      </w:r>
      <w:r w:rsidR="007E703B" w:rsidRPr="00166F92">
        <w:t xml:space="preserve"> </w:t>
      </w:r>
    </w:p>
    <w:p w14:paraId="7A3C8AAB" w14:textId="77777777" w:rsidR="008F7DFE" w:rsidRPr="00166F92" w:rsidRDefault="008F7DFE" w:rsidP="001D5093"/>
    <w:p w14:paraId="7FA0AAA4" w14:textId="77777777" w:rsidR="008F7DFE" w:rsidRPr="00166F92" w:rsidRDefault="008F7DFE" w:rsidP="001D5093">
      <w:r w:rsidRPr="00166F92">
        <w:t>Furthermore,</w:t>
      </w:r>
      <w:r w:rsidR="007E703B" w:rsidRPr="00166F92">
        <w:t xml:space="preserve"> </w:t>
      </w:r>
      <w:r w:rsidRPr="00166F92">
        <w:t>we</w:t>
      </w:r>
      <w:r w:rsidR="007E703B" w:rsidRPr="00166F92">
        <w:t xml:space="preserve"> </w:t>
      </w:r>
      <w:r w:rsidRPr="00166F92">
        <w:t>understand</w:t>
      </w:r>
      <w:r w:rsidR="007E703B" w:rsidRPr="00166F92">
        <w:t xml:space="preserve"> </w:t>
      </w:r>
      <w:r w:rsidRPr="00166F92">
        <w:t>that,</w:t>
      </w:r>
      <w:r w:rsidR="007E703B" w:rsidRPr="00166F92">
        <w:t xml:space="preserve"> </w:t>
      </w:r>
      <w:r w:rsidRPr="00166F92">
        <w:t>according</w:t>
      </w:r>
      <w:r w:rsidR="007E703B" w:rsidRPr="00166F92">
        <w:t xml:space="preserve"> </w:t>
      </w:r>
      <w:r w:rsidRPr="00166F92">
        <w:t>to</w:t>
      </w:r>
      <w:r w:rsidR="007E703B" w:rsidRPr="00166F92">
        <w:t xml:space="preserve"> </w:t>
      </w:r>
      <w:r w:rsidRPr="00166F92">
        <w:t>the</w:t>
      </w:r>
      <w:r w:rsidR="007E703B" w:rsidRPr="00166F92">
        <w:t xml:space="preserve"> </w:t>
      </w:r>
      <w:r w:rsidRPr="00166F92">
        <w:t>conditions</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a</w:t>
      </w:r>
      <w:r w:rsidR="007E703B" w:rsidRPr="00166F92">
        <w:t xml:space="preserve"> </w:t>
      </w:r>
      <w:r w:rsidRPr="00166F92">
        <w:t>performance</w:t>
      </w:r>
      <w:r w:rsidR="007E703B" w:rsidRPr="00166F92">
        <w:t xml:space="preserve"> </w:t>
      </w:r>
      <w:r w:rsidRPr="00166F92">
        <w:t>guarantee</w:t>
      </w:r>
      <w:r w:rsidR="007E703B" w:rsidRPr="00166F92">
        <w:t xml:space="preserve"> </w:t>
      </w:r>
      <w:r w:rsidRPr="00166F92">
        <w:t>is</w:t>
      </w:r>
      <w:r w:rsidR="007E703B" w:rsidRPr="00166F92">
        <w:t xml:space="preserve"> </w:t>
      </w:r>
      <w:r w:rsidRPr="00166F92">
        <w:t>required.</w:t>
      </w:r>
    </w:p>
    <w:p w14:paraId="51BF64C4" w14:textId="77777777" w:rsidR="008F7DFE" w:rsidRPr="00166F92" w:rsidRDefault="008F7DFE" w:rsidP="001D5093">
      <w:pPr>
        <w:spacing w:before="100" w:beforeAutospacing="1" w:after="100" w:afterAutospacing="1"/>
        <w:rPr>
          <w:rFonts w:eastAsia="Arial Unicode MS" w:cs="Arial Unicode MS"/>
        </w:rPr>
      </w:pPr>
      <w:r w:rsidRPr="00166F92">
        <w:t>At</w:t>
      </w:r>
      <w:r w:rsidR="007E703B" w:rsidRPr="00166F92">
        <w:t xml:space="preserve"> </w:t>
      </w:r>
      <w:r w:rsidRPr="00166F92">
        <w:t>the</w:t>
      </w:r>
      <w:r w:rsidR="007E703B" w:rsidRPr="00166F92">
        <w:t xml:space="preserve"> </w:t>
      </w:r>
      <w:r w:rsidRPr="00166F92">
        <w:t>request</w:t>
      </w:r>
      <w:r w:rsidR="007E703B" w:rsidRPr="00166F92">
        <w:t xml:space="preserve"> </w:t>
      </w:r>
      <w:r w:rsidRPr="00166F92">
        <w:t>of</w:t>
      </w:r>
      <w:r w:rsidR="007E703B" w:rsidRPr="00166F92">
        <w:t xml:space="preserve"> </w:t>
      </w:r>
      <w:r w:rsidRPr="00166F92">
        <w:t>the</w:t>
      </w:r>
      <w:r w:rsidR="007E703B" w:rsidRPr="00166F92">
        <w:t xml:space="preserve"> </w:t>
      </w:r>
      <w:r w:rsidRPr="00166F92">
        <w:t>Applicant,</w:t>
      </w:r>
      <w:r w:rsidR="007E703B" w:rsidRPr="00166F92">
        <w:t xml:space="preserve"> </w:t>
      </w:r>
      <w:r w:rsidRPr="00166F92">
        <w:t>we</w:t>
      </w:r>
      <w:r w:rsidR="007E703B" w:rsidRPr="00166F92">
        <w:t xml:space="preserve"> </w:t>
      </w:r>
      <w:r w:rsidRPr="00166F92">
        <w:t>as</w:t>
      </w:r>
      <w:r w:rsidR="007E703B" w:rsidRPr="00166F92">
        <w:t xml:space="preserve"> </w:t>
      </w:r>
      <w:r w:rsidRPr="00166F92">
        <w:t>Guarantor,</w:t>
      </w:r>
      <w:r w:rsidR="007E703B" w:rsidRPr="00166F92">
        <w:t xml:space="preserve"> </w:t>
      </w:r>
      <w:r w:rsidRPr="00166F92">
        <w:t>hereby</w:t>
      </w:r>
      <w:r w:rsidR="007E703B" w:rsidRPr="00166F92">
        <w:t xml:space="preserve"> </w:t>
      </w:r>
      <w:r w:rsidRPr="00166F92">
        <w:t>irrevocably</w:t>
      </w:r>
      <w:r w:rsidR="007E703B" w:rsidRPr="00166F92">
        <w:t xml:space="preserve"> </w:t>
      </w:r>
      <w:r w:rsidRPr="00166F92">
        <w:t>undertake</w:t>
      </w:r>
      <w:r w:rsidR="007E703B" w:rsidRPr="00166F92">
        <w:t xml:space="preserve"> </w:t>
      </w:r>
      <w:r w:rsidRPr="00166F92">
        <w:t>to</w:t>
      </w:r>
      <w:r w:rsidR="007E703B" w:rsidRPr="00166F92">
        <w:t xml:space="preserve"> </w:t>
      </w:r>
      <w:r w:rsidRPr="00166F92">
        <w:t>pay</w:t>
      </w:r>
      <w:r w:rsidR="007E703B" w:rsidRPr="00166F92">
        <w:t xml:space="preserve"> </w:t>
      </w:r>
      <w:r w:rsidRPr="00166F92">
        <w:t>the</w:t>
      </w:r>
      <w:r w:rsidR="007E703B" w:rsidRPr="00166F92">
        <w:t xml:space="preserve"> </w:t>
      </w:r>
      <w:r w:rsidRPr="00166F92">
        <w:t>Beneficiary</w:t>
      </w:r>
      <w:r w:rsidR="007E703B" w:rsidRPr="00166F92">
        <w:t xml:space="preserve"> </w:t>
      </w:r>
      <w:r w:rsidRPr="00166F92">
        <w:t>any</w:t>
      </w:r>
      <w:r w:rsidR="007E703B" w:rsidRPr="00166F92">
        <w:t xml:space="preserve"> </w:t>
      </w:r>
      <w:r w:rsidRPr="00166F92">
        <w:t>sum</w:t>
      </w:r>
      <w:r w:rsidR="007E703B" w:rsidRPr="00166F92">
        <w:t xml:space="preserve"> </w:t>
      </w:r>
      <w:r w:rsidRPr="00166F92">
        <w:t>or</w:t>
      </w:r>
      <w:r w:rsidR="007E703B" w:rsidRPr="00166F92">
        <w:t xml:space="preserve"> </w:t>
      </w:r>
      <w:r w:rsidRPr="00166F92">
        <w:t>sums</w:t>
      </w:r>
      <w:r w:rsidR="007E703B" w:rsidRPr="00166F92">
        <w:t xml:space="preserve"> </w:t>
      </w:r>
      <w:r w:rsidRPr="00166F92">
        <w:t>not</w:t>
      </w:r>
      <w:r w:rsidR="007E703B" w:rsidRPr="00166F92">
        <w:t xml:space="preserve"> </w:t>
      </w:r>
      <w:r w:rsidRPr="00166F92">
        <w:t>exceeding</w:t>
      </w:r>
      <w:r w:rsidR="007E703B" w:rsidRPr="00166F92">
        <w:t xml:space="preserve"> </w:t>
      </w:r>
      <w:r w:rsidRPr="00166F92">
        <w:t>in</w:t>
      </w:r>
      <w:r w:rsidR="007E703B" w:rsidRPr="00166F92">
        <w:t xml:space="preserve"> </w:t>
      </w:r>
      <w:r w:rsidRPr="00166F92">
        <w:t>total</w:t>
      </w:r>
      <w:r w:rsidR="007E703B" w:rsidRPr="00166F92">
        <w:t xml:space="preserve"> </w:t>
      </w:r>
      <w:r w:rsidRPr="00166F92">
        <w:t>an</w:t>
      </w:r>
      <w:r w:rsidR="007E703B" w:rsidRPr="00166F92">
        <w:t xml:space="preserve"> </w:t>
      </w:r>
      <w:r w:rsidRPr="00166F92">
        <w:t>amount</w:t>
      </w:r>
      <w:r w:rsidR="007E703B" w:rsidRPr="00166F92">
        <w:t xml:space="preserve"> </w:t>
      </w:r>
      <w:r w:rsidRPr="00166F92">
        <w:t>of</w:t>
      </w:r>
      <w:r w:rsidR="007E703B" w:rsidRPr="00166F92">
        <w:t xml:space="preserve"> </w:t>
      </w:r>
      <w:r w:rsidRPr="00166F92">
        <w:rPr>
          <w:i/>
          <w:iCs/>
          <w:sz w:val="20"/>
        </w:rPr>
        <w:t>_________________</w:t>
      </w:r>
      <w:r w:rsidRPr="00166F92">
        <w:t>(</w:t>
      </w:r>
      <w:r w:rsidRPr="00166F92">
        <w:rPr>
          <w:u w:val="single"/>
        </w:rPr>
        <w:t>___</w:t>
      </w:r>
      <w:r w:rsidRPr="00166F92">
        <w:t>)</w:t>
      </w:r>
      <w:r w:rsidRPr="00166F92">
        <w:rPr>
          <w:rStyle w:val="FootnoteReference"/>
          <w:i/>
          <w:iCs/>
        </w:rPr>
        <w:footnoteReference w:id="20"/>
      </w:r>
      <w:r w:rsidRPr="00166F92">
        <w:t>,such</w:t>
      </w:r>
      <w:r w:rsidR="007E703B" w:rsidRPr="00166F92">
        <w:t xml:space="preserve"> </w:t>
      </w:r>
      <w:r w:rsidRPr="00166F92">
        <w:t>sum</w:t>
      </w:r>
      <w:r w:rsidR="007E703B" w:rsidRPr="00166F92">
        <w:t xml:space="preserve"> </w:t>
      </w:r>
      <w:r w:rsidRPr="00166F92">
        <w:t>being</w:t>
      </w:r>
      <w:r w:rsidR="007E703B" w:rsidRPr="00166F92">
        <w:t xml:space="preserve"> </w:t>
      </w:r>
      <w:r w:rsidRPr="00166F92">
        <w:t>payable</w:t>
      </w:r>
      <w:r w:rsidR="000148FF" w:rsidRPr="00166F92">
        <w:t xml:space="preserve"> </w:t>
      </w:r>
      <w:r w:rsidRPr="00166F92">
        <w:t>in</w:t>
      </w:r>
      <w:r w:rsidR="007E703B" w:rsidRPr="00166F92">
        <w:t xml:space="preserve"> </w:t>
      </w:r>
      <w:r w:rsidRPr="00166F92">
        <w:t>the</w:t>
      </w:r>
      <w:r w:rsidR="007E703B" w:rsidRPr="00166F92">
        <w:t xml:space="preserve"> </w:t>
      </w:r>
      <w:r w:rsidRPr="00166F92">
        <w:t>types</w:t>
      </w:r>
      <w:r w:rsidR="007E703B" w:rsidRPr="00166F92">
        <w:t xml:space="preserve"> </w:t>
      </w:r>
      <w:r w:rsidRPr="00166F92">
        <w:t>and</w:t>
      </w:r>
      <w:r w:rsidR="007E703B" w:rsidRPr="00166F92">
        <w:t xml:space="preserve"> </w:t>
      </w:r>
      <w:r w:rsidRPr="00166F92">
        <w:t>proportions</w:t>
      </w:r>
      <w:r w:rsidR="007E703B" w:rsidRPr="00166F92">
        <w:t xml:space="preserve"> </w:t>
      </w:r>
      <w:r w:rsidRPr="00166F92">
        <w:t>of</w:t>
      </w:r>
      <w:r w:rsidR="007E703B" w:rsidRPr="00166F92">
        <w:t xml:space="preserve"> </w:t>
      </w:r>
      <w:r w:rsidRPr="00166F92">
        <w:t>currencies</w:t>
      </w:r>
      <w:r w:rsidR="007E703B" w:rsidRPr="00166F92">
        <w:t xml:space="preserve"> </w:t>
      </w:r>
      <w:r w:rsidRPr="00166F92">
        <w:t>in</w:t>
      </w:r>
      <w:r w:rsidR="007E703B" w:rsidRPr="00166F92">
        <w:t xml:space="preserve"> </w:t>
      </w:r>
      <w:r w:rsidRPr="00166F92">
        <w:t>which</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is</w:t>
      </w:r>
      <w:r w:rsidR="007E703B" w:rsidRPr="00166F92">
        <w:t xml:space="preserve"> </w:t>
      </w:r>
      <w:r w:rsidRPr="00166F92">
        <w:t>payable,</w:t>
      </w:r>
      <w:r w:rsidR="007E703B" w:rsidRPr="00166F92">
        <w:t xml:space="preserve"> </w:t>
      </w:r>
      <w:r w:rsidRPr="00166F92">
        <w:t>upon</w:t>
      </w:r>
      <w:r w:rsidR="007E703B" w:rsidRPr="00166F92">
        <w:t xml:space="preserve"> </w:t>
      </w:r>
      <w:r w:rsidRPr="00166F92">
        <w:t>receipt</w:t>
      </w:r>
      <w:r w:rsidR="007E703B" w:rsidRPr="00166F92">
        <w:t xml:space="preserve"> </w:t>
      </w:r>
      <w:r w:rsidRPr="00166F92">
        <w:t>by</w:t>
      </w:r>
      <w:r w:rsidR="007E703B" w:rsidRPr="00166F92">
        <w:t xml:space="preserve"> </w:t>
      </w:r>
      <w:r w:rsidRPr="00166F92">
        <w:t>us</w:t>
      </w:r>
      <w:r w:rsidR="007E703B" w:rsidRPr="00166F92">
        <w:t xml:space="preserve"> </w:t>
      </w:r>
      <w:r w:rsidRPr="00166F92">
        <w:t>of</w:t>
      </w:r>
      <w:r w:rsidR="007E703B" w:rsidRPr="00166F92">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Beneficiary’s</w:t>
      </w:r>
      <w:r w:rsidR="007E703B" w:rsidRPr="00166F92">
        <w:rPr>
          <w:rFonts w:eastAsia="Arial Unicode MS" w:cs="Arial Unicode MS"/>
        </w:rPr>
        <w:t xml:space="preserve"> </w:t>
      </w:r>
      <w:r w:rsidRPr="00166F92">
        <w:rPr>
          <w:rFonts w:eastAsia="Arial Unicode MS" w:cs="Arial Unicode MS"/>
        </w:rPr>
        <w:t>complying</w:t>
      </w:r>
      <w:r w:rsidR="007E703B" w:rsidRPr="00166F92">
        <w:rPr>
          <w:rFonts w:eastAsia="Arial Unicode MS" w:cs="Arial Unicode MS"/>
        </w:rPr>
        <w:t xml:space="preserve"> </w:t>
      </w:r>
      <w:r w:rsidRPr="00166F92">
        <w:rPr>
          <w:rFonts w:eastAsia="Arial Unicode MS" w:cs="Arial Unicode MS"/>
        </w:rPr>
        <w:t>demand</w:t>
      </w:r>
      <w:r w:rsidR="007E703B" w:rsidRPr="00166F92">
        <w:rPr>
          <w:rFonts w:eastAsia="Arial Unicode MS" w:cs="Arial Unicode MS"/>
        </w:rPr>
        <w:t xml:space="preserve"> </w:t>
      </w:r>
      <w:r w:rsidRPr="00166F92">
        <w:rPr>
          <w:rFonts w:eastAsia="Arial Unicode MS" w:cs="Arial Unicode MS"/>
        </w:rPr>
        <w:t>supported</w:t>
      </w:r>
      <w:r w:rsidR="007E703B" w:rsidRPr="00166F92">
        <w:rPr>
          <w:rFonts w:eastAsia="Arial Unicode MS" w:cs="Arial Unicode MS"/>
        </w:rPr>
        <w:t xml:space="preserve"> </w:t>
      </w:r>
      <w:r w:rsidRPr="00166F92">
        <w:rPr>
          <w:rFonts w:eastAsia="Arial Unicode MS" w:cs="Arial Unicode MS"/>
        </w:rPr>
        <w:t>by</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Beneficiary’s</w:t>
      </w:r>
      <w:r w:rsidR="007E703B" w:rsidRPr="00166F92">
        <w:rPr>
          <w:rFonts w:eastAsia="Arial Unicode MS" w:cs="Arial Unicode MS"/>
        </w:rPr>
        <w:t xml:space="preserve"> </w:t>
      </w:r>
      <w:r w:rsidRPr="00166F92">
        <w:rPr>
          <w:rFonts w:eastAsia="Arial Unicode MS" w:cs="Arial Unicode MS"/>
        </w:rPr>
        <w:t>statement,</w:t>
      </w:r>
      <w:r w:rsidR="007E703B" w:rsidRPr="00166F92">
        <w:rPr>
          <w:rFonts w:eastAsia="Arial Unicode MS" w:cs="Arial Unicode MS"/>
        </w:rPr>
        <w:t xml:space="preserve"> </w:t>
      </w:r>
      <w:r w:rsidRPr="00166F92">
        <w:rPr>
          <w:rFonts w:eastAsia="Arial Unicode MS" w:cs="Arial Unicode MS"/>
        </w:rPr>
        <w:t>whether</w:t>
      </w:r>
      <w:r w:rsidR="007E703B" w:rsidRPr="00166F92">
        <w:rPr>
          <w:rFonts w:eastAsia="Arial Unicode MS" w:cs="Arial Unicode MS"/>
        </w:rPr>
        <w:t xml:space="preserve"> </w:t>
      </w:r>
      <w:r w:rsidRPr="00166F92">
        <w:rPr>
          <w:rFonts w:eastAsia="Arial Unicode MS" w:cs="Arial Unicode MS"/>
        </w:rPr>
        <w:t>in</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demand</w:t>
      </w:r>
      <w:r w:rsidR="007E703B" w:rsidRPr="00166F92">
        <w:rPr>
          <w:rFonts w:eastAsia="Arial Unicode MS" w:cs="Arial Unicode MS"/>
        </w:rPr>
        <w:t xml:space="preserve"> </w:t>
      </w:r>
      <w:r w:rsidRPr="00166F92">
        <w:rPr>
          <w:rFonts w:eastAsia="Arial Unicode MS" w:cs="Arial Unicode MS"/>
        </w:rPr>
        <w:t>itself</w:t>
      </w:r>
      <w:r w:rsidR="007E703B" w:rsidRPr="00166F92">
        <w:rPr>
          <w:rFonts w:eastAsia="Arial Unicode MS" w:cs="Arial Unicode MS"/>
        </w:rPr>
        <w:t xml:space="preserve"> </w:t>
      </w:r>
      <w:r w:rsidRPr="00166F92">
        <w:rPr>
          <w:rFonts w:eastAsia="Arial Unicode MS" w:cs="Arial Unicode MS"/>
        </w:rPr>
        <w:t>or</w:t>
      </w:r>
      <w:r w:rsidR="007E703B" w:rsidRPr="00166F92">
        <w:rPr>
          <w:rFonts w:eastAsia="Arial Unicode MS" w:cs="Arial Unicode MS"/>
        </w:rPr>
        <w:t xml:space="preserve"> </w:t>
      </w:r>
      <w:r w:rsidRPr="00166F92">
        <w:rPr>
          <w:rFonts w:eastAsia="Arial Unicode MS" w:cs="Arial Unicode MS"/>
        </w:rPr>
        <w:t>in</w:t>
      </w:r>
      <w:r w:rsidR="007E703B" w:rsidRPr="00166F92">
        <w:rPr>
          <w:rFonts w:eastAsia="Arial Unicode MS" w:cs="Arial Unicode MS"/>
        </w:rPr>
        <w:t xml:space="preserve"> </w:t>
      </w:r>
      <w:r w:rsidRPr="00166F92">
        <w:rPr>
          <w:rFonts w:eastAsia="Arial Unicode MS" w:cs="Arial Unicode MS"/>
        </w:rPr>
        <w:t>a</w:t>
      </w:r>
      <w:r w:rsidR="007E703B" w:rsidRPr="00166F92">
        <w:rPr>
          <w:rFonts w:eastAsia="Arial Unicode MS" w:cs="Arial Unicode MS"/>
        </w:rPr>
        <w:t xml:space="preserve"> </w:t>
      </w:r>
      <w:r w:rsidRPr="00166F92">
        <w:rPr>
          <w:rFonts w:eastAsia="Arial Unicode MS" w:cs="Arial Unicode MS"/>
        </w:rPr>
        <w:t>separate</w:t>
      </w:r>
      <w:r w:rsidR="007E703B" w:rsidRPr="00166F92">
        <w:rPr>
          <w:rFonts w:eastAsia="Arial Unicode MS" w:cs="Arial Unicode MS"/>
        </w:rPr>
        <w:t xml:space="preserve"> </w:t>
      </w:r>
      <w:r w:rsidRPr="00166F92">
        <w:rPr>
          <w:rFonts w:eastAsia="Arial Unicode MS" w:cs="Arial Unicode MS"/>
        </w:rPr>
        <w:t>signed</w:t>
      </w:r>
      <w:r w:rsidR="007E703B" w:rsidRPr="00166F92">
        <w:rPr>
          <w:rFonts w:eastAsia="Arial Unicode MS" w:cs="Arial Unicode MS"/>
        </w:rPr>
        <w:t xml:space="preserve"> </w:t>
      </w:r>
      <w:r w:rsidRPr="00166F92">
        <w:rPr>
          <w:rFonts w:eastAsia="Arial Unicode MS" w:cs="Arial Unicode MS"/>
        </w:rPr>
        <w:t>document</w:t>
      </w:r>
      <w:r w:rsidR="007E703B" w:rsidRPr="00166F92">
        <w:rPr>
          <w:rFonts w:eastAsia="Arial Unicode MS" w:cs="Arial Unicode MS"/>
        </w:rPr>
        <w:t xml:space="preserve"> </w:t>
      </w:r>
      <w:r w:rsidRPr="00166F92">
        <w:rPr>
          <w:rFonts w:eastAsia="Arial Unicode MS" w:cs="Arial Unicode MS"/>
        </w:rPr>
        <w:t>accompanying</w:t>
      </w:r>
      <w:r w:rsidR="007E703B" w:rsidRPr="00166F92">
        <w:rPr>
          <w:rFonts w:eastAsia="Arial Unicode MS" w:cs="Arial Unicode MS"/>
        </w:rPr>
        <w:t xml:space="preserve"> </w:t>
      </w:r>
      <w:r w:rsidRPr="00166F92">
        <w:rPr>
          <w:rFonts w:eastAsia="Arial Unicode MS" w:cs="Arial Unicode MS"/>
        </w:rPr>
        <w:t>or</w:t>
      </w:r>
      <w:r w:rsidR="007E703B" w:rsidRPr="00166F92">
        <w:rPr>
          <w:rFonts w:eastAsia="Arial Unicode MS" w:cs="Arial Unicode MS"/>
        </w:rPr>
        <w:t xml:space="preserve"> </w:t>
      </w:r>
      <w:r w:rsidRPr="00166F92">
        <w:rPr>
          <w:rFonts w:eastAsia="Arial Unicode MS" w:cs="Arial Unicode MS"/>
        </w:rPr>
        <w:t>identifying</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demand,</w:t>
      </w:r>
      <w:r w:rsidR="007E703B" w:rsidRPr="00166F92">
        <w:rPr>
          <w:rFonts w:eastAsia="Arial Unicode MS" w:cs="Arial Unicode MS"/>
        </w:rPr>
        <w:t xml:space="preserve"> </w:t>
      </w:r>
      <w:r w:rsidRPr="00166F92">
        <w:rPr>
          <w:rFonts w:eastAsia="Arial Unicode MS" w:cs="Arial Unicode MS"/>
        </w:rPr>
        <w:t>stating</w:t>
      </w:r>
      <w:r w:rsidR="007E703B" w:rsidRPr="00166F92">
        <w:rPr>
          <w:rFonts w:eastAsia="Arial Unicode MS" w:cs="Arial Unicode MS"/>
        </w:rPr>
        <w:t xml:space="preserve"> </w:t>
      </w:r>
      <w:r w:rsidRPr="00166F92">
        <w:rPr>
          <w:rFonts w:eastAsia="Arial Unicode MS" w:cs="Arial Unicode MS"/>
        </w:rPr>
        <w:t>that</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Applicant</w:t>
      </w:r>
      <w:r w:rsidR="007E703B" w:rsidRPr="00166F92">
        <w:rPr>
          <w:rFonts w:eastAsia="Arial Unicode MS" w:cs="Arial Unicode MS"/>
        </w:rPr>
        <w:t xml:space="preserve"> </w:t>
      </w:r>
      <w:r w:rsidRPr="00166F92">
        <w:rPr>
          <w:rFonts w:eastAsia="Arial Unicode MS" w:cs="Arial Unicode MS"/>
        </w:rPr>
        <w:t>is</w:t>
      </w:r>
      <w:r w:rsidR="007E703B" w:rsidRPr="00166F92">
        <w:rPr>
          <w:rFonts w:eastAsia="Arial Unicode MS" w:cs="Arial Unicode MS"/>
        </w:rPr>
        <w:t xml:space="preserve"> </w:t>
      </w:r>
      <w:r w:rsidRPr="00166F92">
        <w:rPr>
          <w:rFonts w:eastAsia="Arial Unicode MS" w:cs="Arial Unicode MS"/>
        </w:rPr>
        <w:t>in</w:t>
      </w:r>
      <w:r w:rsidR="007E703B" w:rsidRPr="00166F92">
        <w:rPr>
          <w:rFonts w:eastAsia="Arial Unicode MS" w:cs="Arial Unicode MS"/>
        </w:rPr>
        <w:t xml:space="preserve"> </w:t>
      </w:r>
      <w:r w:rsidRPr="00166F92">
        <w:rPr>
          <w:rFonts w:eastAsia="Arial Unicode MS" w:cs="Arial Unicode MS"/>
        </w:rPr>
        <w:t>breach</w:t>
      </w:r>
      <w:r w:rsidR="007E703B" w:rsidRPr="00166F92">
        <w:rPr>
          <w:rFonts w:eastAsia="Arial Unicode MS" w:cs="Arial Unicode MS"/>
        </w:rPr>
        <w:t xml:space="preserve"> </w:t>
      </w:r>
      <w:r w:rsidRPr="00166F92">
        <w:rPr>
          <w:rFonts w:eastAsia="Arial Unicode MS" w:cs="Arial Unicode MS"/>
        </w:rPr>
        <w:t>of</w:t>
      </w:r>
      <w:r w:rsidR="007E703B" w:rsidRPr="00166F92">
        <w:rPr>
          <w:rFonts w:eastAsia="Arial Unicode MS" w:cs="Arial Unicode MS"/>
        </w:rPr>
        <w:t xml:space="preserve"> </w:t>
      </w:r>
      <w:r w:rsidRPr="00166F92">
        <w:rPr>
          <w:rFonts w:eastAsia="Arial Unicode MS" w:cs="Arial Unicode MS"/>
        </w:rPr>
        <w:t>its</w:t>
      </w:r>
      <w:r w:rsidR="007E703B" w:rsidRPr="00166F92">
        <w:rPr>
          <w:rFonts w:eastAsia="Arial Unicode MS" w:cs="Arial Unicode MS"/>
        </w:rPr>
        <w:t xml:space="preserve"> </w:t>
      </w:r>
      <w:r w:rsidRPr="00166F92">
        <w:rPr>
          <w:rFonts w:eastAsia="Arial Unicode MS" w:cs="Arial Unicode MS"/>
        </w:rPr>
        <w:t>obligation(s)</w:t>
      </w:r>
      <w:r w:rsidR="007E703B" w:rsidRPr="00166F92">
        <w:rPr>
          <w:rFonts w:eastAsia="Arial Unicode MS" w:cs="Arial Unicode MS"/>
        </w:rPr>
        <w:t xml:space="preserve"> </w:t>
      </w:r>
      <w:r w:rsidRPr="00166F92">
        <w:rPr>
          <w:rFonts w:eastAsia="Arial Unicode MS" w:cs="Arial Unicode MS"/>
        </w:rPr>
        <w:t>under</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Contract,</w:t>
      </w:r>
      <w:r w:rsidR="007E703B" w:rsidRPr="00166F92">
        <w:rPr>
          <w:rFonts w:eastAsia="Arial Unicode MS" w:cs="Arial Unicode MS"/>
        </w:rPr>
        <w:t xml:space="preserve"> </w:t>
      </w:r>
      <w:r w:rsidRPr="00166F92">
        <w:rPr>
          <w:rFonts w:eastAsia="Arial Unicode MS" w:cs="Arial Unicode MS"/>
        </w:rPr>
        <w:t>without</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Beneficiary</w:t>
      </w:r>
      <w:r w:rsidR="007E703B" w:rsidRPr="00166F92">
        <w:rPr>
          <w:rFonts w:eastAsia="Arial Unicode MS" w:cs="Arial Unicode MS"/>
        </w:rPr>
        <w:t xml:space="preserve"> </w:t>
      </w:r>
      <w:r w:rsidRPr="00166F92">
        <w:rPr>
          <w:rFonts w:eastAsia="Arial Unicode MS" w:cs="Arial Unicode MS"/>
        </w:rPr>
        <w:t>needing</w:t>
      </w:r>
      <w:r w:rsidR="007E703B" w:rsidRPr="00166F92">
        <w:rPr>
          <w:rFonts w:eastAsia="Arial Unicode MS" w:cs="Arial Unicode MS"/>
        </w:rPr>
        <w:t xml:space="preserve"> </w:t>
      </w:r>
      <w:r w:rsidRPr="00166F92">
        <w:rPr>
          <w:rFonts w:eastAsia="Arial Unicode MS" w:cs="Arial Unicode MS"/>
        </w:rPr>
        <w:t>to</w:t>
      </w:r>
      <w:r w:rsidR="007E703B" w:rsidRPr="00166F92">
        <w:rPr>
          <w:rFonts w:eastAsia="Arial Unicode MS" w:cs="Arial Unicode MS"/>
        </w:rPr>
        <w:t xml:space="preserve"> </w:t>
      </w:r>
      <w:r w:rsidRPr="00166F92">
        <w:rPr>
          <w:rFonts w:eastAsia="Arial Unicode MS" w:cs="Arial Unicode MS"/>
        </w:rPr>
        <w:t>prove</w:t>
      </w:r>
      <w:r w:rsidR="007E703B" w:rsidRPr="00166F92">
        <w:rPr>
          <w:rFonts w:eastAsia="Arial Unicode MS" w:cs="Arial Unicode MS"/>
        </w:rPr>
        <w:t xml:space="preserve"> </w:t>
      </w:r>
      <w:r w:rsidRPr="00166F92">
        <w:rPr>
          <w:rFonts w:eastAsia="Arial Unicode MS" w:cs="Arial Unicode MS"/>
        </w:rPr>
        <w:t>or</w:t>
      </w:r>
      <w:r w:rsidR="007E703B" w:rsidRPr="00166F92">
        <w:rPr>
          <w:rFonts w:eastAsia="Arial Unicode MS" w:cs="Arial Unicode MS"/>
        </w:rPr>
        <w:t xml:space="preserve"> </w:t>
      </w:r>
      <w:r w:rsidRPr="00166F92">
        <w:rPr>
          <w:rFonts w:eastAsia="Arial Unicode MS" w:cs="Arial Unicode MS"/>
        </w:rPr>
        <w:t>to</w:t>
      </w:r>
      <w:r w:rsidR="007E703B" w:rsidRPr="00166F92">
        <w:rPr>
          <w:rFonts w:eastAsia="Arial Unicode MS" w:cs="Arial Unicode MS"/>
        </w:rPr>
        <w:t xml:space="preserve"> </w:t>
      </w:r>
      <w:r w:rsidRPr="00166F92">
        <w:rPr>
          <w:rFonts w:eastAsia="Arial Unicode MS" w:cs="Arial Unicode MS"/>
        </w:rPr>
        <w:t>show</w:t>
      </w:r>
      <w:r w:rsidR="007E703B" w:rsidRPr="00166F92">
        <w:rPr>
          <w:rFonts w:eastAsia="Arial Unicode MS" w:cs="Arial Unicode MS"/>
        </w:rPr>
        <w:t xml:space="preserve"> </w:t>
      </w:r>
      <w:r w:rsidRPr="00166F92">
        <w:rPr>
          <w:rFonts w:eastAsia="Arial Unicode MS" w:cs="Arial Unicode MS"/>
        </w:rPr>
        <w:t>grounds</w:t>
      </w:r>
      <w:r w:rsidR="007E703B" w:rsidRPr="00166F92">
        <w:rPr>
          <w:rFonts w:eastAsia="Arial Unicode MS" w:cs="Arial Unicode MS"/>
        </w:rPr>
        <w:t xml:space="preserve"> </w:t>
      </w:r>
      <w:r w:rsidRPr="00166F92">
        <w:rPr>
          <w:rFonts w:eastAsia="Arial Unicode MS" w:cs="Arial Unicode MS"/>
        </w:rPr>
        <w:t>for</w:t>
      </w:r>
      <w:r w:rsidR="007E703B" w:rsidRPr="00166F92">
        <w:rPr>
          <w:rFonts w:eastAsia="Arial Unicode MS" w:cs="Arial Unicode MS"/>
        </w:rPr>
        <w:t xml:space="preserve"> </w:t>
      </w:r>
      <w:r w:rsidRPr="00166F92">
        <w:rPr>
          <w:rFonts w:eastAsia="Arial Unicode MS" w:cs="Arial Unicode MS"/>
        </w:rPr>
        <w:t>your</w:t>
      </w:r>
      <w:r w:rsidR="007E703B" w:rsidRPr="00166F92">
        <w:rPr>
          <w:rFonts w:eastAsia="Arial Unicode MS" w:cs="Arial Unicode MS"/>
        </w:rPr>
        <w:t xml:space="preserve"> </w:t>
      </w:r>
      <w:r w:rsidRPr="00166F92">
        <w:rPr>
          <w:rFonts w:eastAsia="Arial Unicode MS" w:cs="Arial Unicode MS"/>
        </w:rPr>
        <w:t>demand</w:t>
      </w:r>
      <w:r w:rsidR="007E703B" w:rsidRPr="00166F92">
        <w:rPr>
          <w:rFonts w:eastAsia="Arial Unicode MS" w:cs="Arial Unicode MS"/>
        </w:rPr>
        <w:t xml:space="preserve"> </w:t>
      </w:r>
      <w:r w:rsidRPr="00166F92">
        <w:rPr>
          <w:rFonts w:eastAsia="Arial Unicode MS" w:cs="Arial Unicode MS"/>
        </w:rPr>
        <w:t>or</w:t>
      </w:r>
      <w:r w:rsidR="007E703B" w:rsidRPr="00166F92">
        <w:rPr>
          <w:rFonts w:eastAsia="Arial Unicode MS" w:cs="Arial Unicode MS"/>
        </w:rPr>
        <w:t xml:space="preserve"> </w:t>
      </w:r>
      <w:r w:rsidRPr="00166F92">
        <w:rPr>
          <w:rFonts w:eastAsia="Arial Unicode MS" w:cs="Arial Unicode MS"/>
        </w:rPr>
        <w:t>the</w:t>
      </w:r>
      <w:r w:rsidR="007E703B" w:rsidRPr="00166F92">
        <w:rPr>
          <w:rFonts w:eastAsia="Arial Unicode MS" w:cs="Arial Unicode MS"/>
        </w:rPr>
        <w:t xml:space="preserve"> </w:t>
      </w:r>
      <w:r w:rsidRPr="00166F92">
        <w:rPr>
          <w:rFonts w:eastAsia="Arial Unicode MS" w:cs="Arial Unicode MS"/>
        </w:rPr>
        <w:t>sum</w:t>
      </w:r>
      <w:r w:rsidR="007E703B" w:rsidRPr="00166F92">
        <w:rPr>
          <w:rFonts w:eastAsia="Arial Unicode MS" w:cs="Arial Unicode MS"/>
        </w:rPr>
        <w:t xml:space="preserve"> </w:t>
      </w:r>
      <w:r w:rsidRPr="00166F92">
        <w:rPr>
          <w:rFonts w:eastAsia="Arial Unicode MS" w:cs="Arial Unicode MS"/>
        </w:rPr>
        <w:t>specified</w:t>
      </w:r>
      <w:r w:rsidR="007E703B" w:rsidRPr="00166F92">
        <w:rPr>
          <w:rFonts w:eastAsia="Arial Unicode MS" w:cs="Arial Unicode MS"/>
        </w:rPr>
        <w:t xml:space="preserve"> </w:t>
      </w:r>
      <w:r w:rsidRPr="00166F92">
        <w:rPr>
          <w:rFonts w:eastAsia="Arial Unicode MS" w:cs="Arial Unicode MS"/>
        </w:rPr>
        <w:t>therein.</w:t>
      </w:r>
      <w:r w:rsidR="007E703B" w:rsidRPr="00166F92">
        <w:rPr>
          <w:rFonts w:eastAsia="Arial Unicode MS" w:cs="Arial Unicode MS"/>
        </w:rPr>
        <w:t xml:space="preserve"> </w:t>
      </w:r>
    </w:p>
    <w:p w14:paraId="3689918A" w14:textId="77777777" w:rsidR="008F7DFE" w:rsidRPr="00166F92" w:rsidRDefault="008F7DFE" w:rsidP="001D5093">
      <w:r w:rsidRPr="00166F92">
        <w:t>This</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be</w:t>
      </w:r>
      <w:r w:rsidR="007E703B" w:rsidRPr="00166F92">
        <w:t xml:space="preserve"> </w:t>
      </w:r>
      <w:r w:rsidRPr="00166F92">
        <w:t>reduced</w:t>
      </w:r>
      <w:r w:rsidR="007E703B" w:rsidRPr="00166F92">
        <w:t xml:space="preserve"> </w:t>
      </w:r>
      <w:r w:rsidRPr="00166F92">
        <w:t>by</w:t>
      </w:r>
      <w:r w:rsidR="007E703B" w:rsidRPr="00166F92">
        <w:t xml:space="preserve"> </w:t>
      </w:r>
      <w:r w:rsidRPr="00166F92">
        <w:t>half</w:t>
      </w:r>
      <w:r w:rsidR="007E703B" w:rsidRPr="00166F92">
        <w:t xml:space="preserve"> </w:t>
      </w:r>
      <w:r w:rsidRPr="00166F92">
        <w:t>upon</w:t>
      </w:r>
      <w:r w:rsidR="007E703B" w:rsidRPr="00166F92">
        <w:t xml:space="preserve"> </w:t>
      </w:r>
      <w:r w:rsidRPr="00166F92">
        <w:t>our</w:t>
      </w:r>
      <w:r w:rsidR="007E703B" w:rsidRPr="00166F92">
        <w:t xml:space="preserve"> </w:t>
      </w:r>
      <w:r w:rsidRPr="00166F92">
        <w:t>receipt</w:t>
      </w:r>
      <w:r w:rsidR="007E703B" w:rsidRPr="00166F92">
        <w:t xml:space="preserve"> </w:t>
      </w:r>
      <w:r w:rsidRPr="00166F92">
        <w:t>of:</w:t>
      </w:r>
    </w:p>
    <w:p w14:paraId="56A128E8" w14:textId="77777777" w:rsidR="008F7DFE" w:rsidRPr="00166F92" w:rsidRDefault="008F7DFE" w:rsidP="001D5093"/>
    <w:p w14:paraId="7FAB3AF2" w14:textId="77777777" w:rsidR="008F7DFE" w:rsidRPr="00166F92" w:rsidRDefault="008F7DFE" w:rsidP="001D5093">
      <w:pPr>
        <w:tabs>
          <w:tab w:val="left" w:pos="720"/>
        </w:tabs>
        <w:ind w:left="1440" w:hanging="720"/>
      </w:pPr>
      <w:r w:rsidRPr="00166F92">
        <w:lastRenderedPageBreak/>
        <w:t>(a)</w:t>
      </w:r>
      <w:r w:rsidR="007E703B" w:rsidRPr="00166F92">
        <w:t xml:space="preserve"> </w:t>
      </w:r>
      <w:r w:rsidRPr="00166F92">
        <w:tab/>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w:t>
      </w:r>
      <w:r w:rsidR="007E703B" w:rsidRPr="00166F92">
        <w:t xml:space="preserve"> </w:t>
      </w:r>
      <w:r w:rsidRPr="00166F92">
        <w:t>or</w:t>
      </w:r>
    </w:p>
    <w:p w14:paraId="670160FB" w14:textId="77777777" w:rsidR="008F7DFE" w:rsidRPr="00166F92" w:rsidRDefault="008F7DFE" w:rsidP="001D5093">
      <w:pPr>
        <w:tabs>
          <w:tab w:val="left" w:pos="720"/>
        </w:tabs>
        <w:ind w:left="1440" w:hanging="720"/>
      </w:pPr>
      <w:r w:rsidRPr="00166F92">
        <w:t>(b)</w:t>
      </w:r>
      <w:r w:rsidR="007E703B" w:rsidRPr="00166F92">
        <w:t xml:space="preserve"> </w:t>
      </w:r>
      <w:r w:rsidRPr="00166F92">
        <w:tab/>
        <w:t>a</w:t>
      </w:r>
      <w:r w:rsidR="007E703B" w:rsidRPr="00166F92">
        <w:t xml:space="preserve"> </w:t>
      </w:r>
      <w:r w:rsidRPr="00166F92">
        <w:t>registered</w:t>
      </w:r>
      <w:r w:rsidR="007E703B" w:rsidRPr="00166F92">
        <w:t xml:space="preserve"> </w:t>
      </w:r>
      <w:r w:rsidRPr="00166F92">
        <w:t>letter</w:t>
      </w:r>
      <w:r w:rsidR="007E703B" w:rsidRPr="00166F92">
        <w:t xml:space="preserve"> </w:t>
      </w:r>
      <w:r w:rsidRPr="00166F92">
        <w:t>from</w:t>
      </w:r>
      <w:r w:rsidR="007E703B" w:rsidRPr="00166F92">
        <w:t xml:space="preserve"> </w:t>
      </w:r>
      <w:r w:rsidRPr="00166F92">
        <w:t>the</w:t>
      </w:r>
      <w:r w:rsidR="007E703B" w:rsidRPr="00166F92">
        <w:t xml:space="preserve"> </w:t>
      </w:r>
      <w:r w:rsidRPr="00166F92">
        <w:t>Applicant</w:t>
      </w:r>
      <w:r w:rsidR="007E703B" w:rsidRPr="00166F92">
        <w:t xml:space="preserve"> </w:t>
      </w:r>
      <w:r w:rsidRPr="00166F92">
        <w:t>(</w:t>
      </w:r>
      <w:proofErr w:type="spellStart"/>
      <w:r w:rsidRPr="00166F92">
        <w:t>i</w:t>
      </w:r>
      <w:proofErr w:type="spellEnd"/>
      <w:r w:rsidRPr="00166F92">
        <w:t>)</w:t>
      </w:r>
      <w:r w:rsidR="007E703B" w:rsidRPr="00166F92">
        <w:t xml:space="preserve"> </w:t>
      </w:r>
      <w:r w:rsidRPr="00166F92">
        <w:t>attaching</w:t>
      </w:r>
      <w:r w:rsidR="007E703B" w:rsidRPr="00166F92">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its</w:t>
      </w:r>
      <w:r w:rsidR="007E703B" w:rsidRPr="00166F92">
        <w:t xml:space="preserve"> </w:t>
      </w:r>
      <w:r w:rsidRPr="00166F92">
        <w:t>notice</w:t>
      </w:r>
      <w:r w:rsidR="007E703B" w:rsidRPr="00166F92">
        <w:t xml:space="preserve"> </w:t>
      </w:r>
      <w:r w:rsidRPr="00166F92">
        <w:t>requesting</w:t>
      </w:r>
      <w:r w:rsidR="007E703B" w:rsidRPr="00166F92">
        <w:t xml:space="preserve"> </w:t>
      </w:r>
      <w:r w:rsidRPr="00166F92">
        <w:t>issuance</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w:t>
      </w:r>
      <w:r w:rsidR="007E703B" w:rsidRPr="00166F92">
        <w:t xml:space="preserve"> </w:t>
      </w:r>
      <w:r w:rsidRPr="00166F92">
        <w:t>and</w:t>
      </w:r>
      <w:r w:rsidR="007E703B" w:rsidRPr="00166F92">
        <w:t xml:space="preserve"> </w:t>
      </w:r>
      <w:r w:rsidRPr="00166F92">
        <w:t>(ii)</w:t>
      </w:r>
      <w:r w:rsidR="007E703B" w:rsidRPr="00166F92">
        <w:t xml:space="preserve"> </w:t>
      </w:r>
      <w:r w:rsidRPr="00166F92">
        <w:t>stating</w:t>
      </w:r>
      <w:r w:rsidR="007E703B" w:rsidRPr="00166F92">
        <w:t xml:space="preserve"> </w:t>
      </w:r>
      <w:r w:rsidRPr="00166F92">
        <w:t>that</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has</w:t>
      </w:r>
      <w:r w:rsidR="007E703B" w:rsidRPr="00166F92">
        <w:t xml:space="preserve"> </w:t>
      </w:r>
      <w:r w:rsidRPr="00166F92">
        <w:t>failed</w:t>
      </w:r>
      <w:r w:rsidR="007E703B" w:rsidRPr="00166F92">
        <w:t xml:space="preserve"> </w:t>
      </w:r>
      <w:r w:rsidRPr="00166F92">
        <w:t>to</w:t>
      </w:r>
      <w:r w:rsidR="007E703B" w:rsidRPr="00166F92">
        <w:t xml:space="preserve"> </w:t>
      </w:r>
      <w:r w:rsidRPr="00166F92">
        <w:t>issue</w:t>
      </w:r>
      <w:r w:rsidR="007E703B" w:rsidRPr="00166F92">
        <w:t xml:space="preserve"> </w:t>
      </w:r>
      <w:r w:rsidRPr="00166F92">
        <w:t>such</w:t>
      </w:r>
      <w:r w:rsidR="007E703B" w:rsidRPr="00166F92">
        <w:t xml:space="preserve"> </w:t>
      </w:r>
      <w:r w:rsidRPr="00166F92">
        <w:t>Certificate</w:t>
      </w:r>
      <w:r w:rsidR="007E703B" w:rsidRPr="00166F92">
        <w:t xml:space="preserve"> </w:t>
      </w:r>
      <w:r w:rsidRPr="00166F92">
        <w:t>within</w:t>
      </w:r>
      <w:r w:rsidR="007E703B" w:rsidRPr="00166F92">
        <w:t xml:space="preserve"> </w:t>
      </w:r>
      <w:r w:rsidRPr="00166F92">
        <w:t>the</w:t>
      </w:r>
      <w:r w:rsidR="007E703B" w:rsidRPr="00166F92">
        <w:t xml:space="preserve"> </w:t>
      </w:r>
      <w:r w:rsidRPr="00166F92">
        <w:t>time</w:t>
      </w:r>
      <w:r w:rsidR="007E703B" w:rsidRPr="00166F92">
        <w:t xml:space="preserve"> </w:t>
      </w:r>
      <w:r w:rsidRPr="00166F92">
        <w:t>required</w:t>
      </w:r>
      <w:r w:rsidR="007E703B" w:rsidRPr="00166F92">
        <w:t xml:space="preserve"> </w:t>
      </w:r>
      <w:r w:rsidRPr="00166F92">
        <w:t>or</w:t>
      </w:r>
      <w:r w:rsidR="007E703B" w:rsidRPr="00166F92">
        <w:t xml:space="preserve"> </w:t>
      </w:r>
      <w:r w:rsidRPr="00166F92">
        <w:t>provide</w:t>
      </w:r>
      <w:r w:rsidR="007E703B" w:rsidRPr="00166F92">
        <w:t xml:space="preserve"> </w:t>
      </w:r>
      <w:r w:rsidRPr="00166F92">
        <w:t>in</w:t>
      </w:r>
      <w:r w:rsidR="007E703B" w:rsidRPr="00166F92">
        <w:t xml:space="preserve"> </w:t>
      </w:r>
      <w:r w:rsidRPr="00166F92">
        <w:t>writing</w:t>
      </w:r>
      <w:r w:rsidR="007E703B" w:rsidRPr="00166F92">
        <w:t xml:space="preserve"> </w:t>
      </w:r>
      <w:r w:rsidRPr="00166F92">
        <w:t>justifiable</w:t>
      </w:r>
      <w:r w:rsidR="007E703B" w:rsidRPr="00166F92">
        <w:t xml:space="preserve"> </w:t>
      </w:r>
      <w:r w:rsidRPr="00166F92">
        <w:t>reasons</w:t>
      </w:r>
      <w:r w:rsidR="007E703B" w:rsidRPr="00166F92">
        <w:t xml:space="preserve"> </w:t>
      </w:r>
      <w:r w:rsidRPr="00166F92">
        <w:t>why</w:t>
      </w:r>
      <w:r w:rsidR="007E703B" w:rsidRPr="00166F92">
        <w:t xml:space="preserve"> </w:t>
      </w:r>
      <w:r w:rsidRPr="00166F92">
        <w:t>such</w:t>
      </w:r>
      <w:r w:rsidR="007E703B" w:rsidRPr="00166F92">
        <w:t xml:space="preserve"> </w:t>
      </w:r>
      <w:r w:rsidRPr="00166F92">
        <w:t>Certificate</w:t>
      </w:r>
      <w:r w:rsidR="007E703B" w:rsidRPr="00166F92">
        <w:t xml:space="preserve"> </w:t>
      </w:r>
      <w:r w:rsidRPr="00166F92">
        <w:t>has</w:t>
      </w:r>
      <w:r w:rsidR="007E703B" w:rsidRPr="00166F92">
        <w:t xml:space="preserve"> </w:t>
      </w:r>
      <w:r w:rsidRPr="00166F92">
        <w:t>not</w:t>
      </w:r>
      <w:r w:rsidR="007E703B" w:rsidRPr="00166F92">
        <w:t xml:space="preserve"> </w:t>
      </w:r>
      <w:r w:rsidRPr="00166F92">
        <w:t>been</w:t>
      </w:r>
      <w:r w:rsidR="007E703B" w:rsidRPr="00166F92">
        <w:t xml:space="preserve"> </w:t>
      </w:r>
      <w:r w:rsidRPr="00166F92">
        <w:t>issued,</w:t>
      </w:r>
      <w:r w:rsidR="007E703B" w:rsidRPr="00166F92">
        <w:t xml:space="preserve"> </w:t>
      </w:r>
      <w:r w:rsidRPr="00166F92">
        <w:t>so</w:t>
      </w:r>
      <w:r w:rsidR="007E703B" w:rsidRPr="00166F92">
        <w:t xml:space="preserve"> </w:t>
      </w:r>
      <w:r w:rsidRPr="00166F92">
        <w:t>that</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is</w:t>
      </w:r>
      <w:r w:rsidR="007E703B" w:rsidRPr="00166F92">
        <w:t xml:space="preserve"> </w:t>
      </w:r>
      <w:r w:rsidRPr="00166F92">
        <w:t>deemed</w:t>
      </w:r>
      <w:r w:rsidR="007E703B" w:rsidRPr="00166F92">
        <w:t xml:space="preserve"> </w:t>
      </w:r>
      <w:r w:rsidRPr="00166F92">
        <w:t>to</w:t>
      </w:r>
      <w:r w:rsidR="007E703B" w:rsidRPr="00166F92">
        <w:t xml:space="preserve"> </w:t>
      </w:r>
      <w:r w:rsidRPr="00166F92">
        <w:t>have</w:t>
      </w:r>
      <w:r w:rsidR="007E703B" w:rsidRPr="00166F92">
        <w:t xml:space="preserve"> </w:t>
      </w:r>
      <w:r w:rsidRPr="00166F92">
        <w:t>occurred.</w:t>
      </w:r>
      <w:r w:rsidR="007E703B" w:rsidRPr="00166F92">
        <w:t xml:space="preserve"> </w:t>
      </w:r>
    </w:p>
    <w:p w14:paraId="3AF25BD2" w14:textId="77777777" w:rsidR="005B4A5F" w:rsidRPr="00166F92" w:rsidRDefault="005B4A5F" w:rsidP="001D5093">
      <w:pPr>
        <w:tabs>
          <w:tab w:val="left" w:pos="720"/>
        </w:tabs>
        <w:ind w:left="1260" w:hanging="630"/>
      </w:pPr>
    </w:p>
    <w:p w14:paraId="7EB94A92" w14:textId="77777777" w:rsidR="005B4A5F" w:rsidRPr="00166F92" w:rsidRDefault="005B4A5F" w:rsidP="001D5093">
      <w:r w:rsidRPr="00166F92">
        <w:t>This</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expire</w:t>
      </w:r>
      <w:r w:rsidR="007E703B" w:rsidRPr="00166F92">
        <w:t xml:space="preserve"> </w:t>
      </w:r>
      <w:r w:rsidRPr="00166F92">
        <w:t>no</w:t>
      </w:r>
      <w:r w:rsidR="007E703B" w:rsidRPr="00166F92">
        <w:t xml:space="preserve"> </w:t>
      </w:r>
      <w:r w:rsidRPr="00166F92">
        <w:t>later</w:t>
      </w:r>
      <w:r w:rsidR="007E703B" w:rsidRPr="00166F92">
        <w:t xml:space="preserve"> </w:t>
      </w:r>
      <w:r w:rsidRPr="00166F92">
        <w:t>than</w:t>
      </w:r>
      <w:r w:rsidR="007E703B" w:rsidRPr="00166F92">
        <w:t xml:space="preserve"> </w:t>
      </w:r>
      <w:r w:rsidRPr="00166F92">
        <w:t>the</w:t>
      </w:r>
      <w:r w:rsidR="007E703B" w:rsidRPr="00166F92">
        <w:t xml:space="preserve"> </w:t>
      </w:r>
      <w:r w:rsidRPr="00166F92">
        <w:t>earlier</w:t>
      </w:r>
      <w:r w:rsidR="007E703B" w:rsidRPr="00166F92">
        <w:t xml:space="preserve"> </w:t>
      </w:r>
      <w:r w:rsidRPr="00166F92">
        <w:t>of:</w:t>
      </w:r>
      <w:r w:rsidRPr="00166F92">
        <w:rPr>
          <w:rStyle w:val="FootnoteReference"/>
          <w:i/>
          <w:iCs/>
        </w:rPr>
        <w:footnoteReference w:id="21"/>
      </w:r>
    </w:p>
    <w:p w14:paraId="256EC797" w14:textId="77777777" w:rsidR="005B4A5F" w:rsidRPr="00166F92" w:rsidRDefault="005B4A5F" w:rsidP="001D5093">
      <w:pPr>
        <w:ind w:left="1440" w:hanging="720"/>
      </w:pPr>
      <w:r w:rsidRPr="00166F92">
        <w:t>(a)</w:t>
      </w:r>
      <w:r w:rsidR="007E703B" w:rsidRPr="00166F92">
        <w:t xml:space="preserve"> </w:t>
      </w:r>
      <w:r w:rsidRPr="00166F92">
        <w:tab/>
        <w:t>twelve</w:t>
      </w:r>
      <w:r w:rsidR="007E703B" w:rsidRPr="00166F92">
        <w:t xml:space="preserve"> </w:t>
      </w:r>
      <w:r w:rsidRPr="00166F92">
        <w:t>months</w:t>
      </w:r>
      <w:r w:rsidR="007E703B" w:rsidRPr="00166F92">
        <w:t xml:space="preserve"> </w:t>
      </w:r>
      <w:r w:rsidRPr="00166F92">
        <w:t>after</w:t>
      </w:r>
      <w:r w:rsidR="007E703B" w:rsidRPr="00166F92">
        <w:t xml:space="preserve"> </w:t>
      </w:r>
      <w:r w:rsidRPr="00166F92">
        <w:t>our</w:t>
      </w:r>
      <w:r w:rsidR="007E703B" w:rsidRPr="00166F92">
        <w:t xml:space="preserve"> </w:t>
      </w:r>
      <w:r w:rsidRPr="00166F92">
        <w:t>receipt</w:t>
      </w:r>
      <w:r w:rsidR="007E703B" w:rsidRPr="00166F92">
        <w:t xml:space="preserve"> </w:t>
      </w:r>
      <w:r w:rsidRPr="00166F92">
        <w:t>of</w:t>
      </w:r>
      <w:r w:rsidR="007E703B" w:rsidRPr="00166F92">
        <w:t xml:space="preserve"> </w:t>
      </w:r>
      <w:r w:rsidRPr="00166F92">
        <w:t>either</w:t>
      </w:r>
      <w:r w:rsidR="007E703B" w:rsidRPr="00166F92">
        <w:t xml:space="preserve"> </w:t>
      </w:r>
      <w:r w:rsidRPr="00166F92">
        <w:t>(a)</w:t>
      </w:r>
      <w:r w:rsidR="007E703B" w:rsidRPr="00166F92">
        <w:t xml:space="preserve"> </w:t>
      </w:r>
      <w:r w:rsidRPr="00166F92">
        <w:t>or</w:t>
      </w:r>
      <w:r w:rsidR="007E703B" w:rsidRPr="00166F92">
        <w:t xml:space="preserve"> </w:t>
      </w:r>
      <w:r w:rsidRPr="00166F92">
        <w:t>(b)</w:t>
      </w:r>
      <w:r w:rsidR="007E703B" w:rsidRPr="00166F92">
        <w:t xml:space="preserve"> </w:t>
      </w:r>
      <w:r w:rsidRPr="00166F92">
        <w:t>above;</w:t>
      </w:r>
      <w:r w:rsidR="007E703B" w:rsidRPr="00166F92">
        <w:t xml:space="preserve"> </w:t>
      </w:r>
      <w:r w:rsidRPr="00166F92">
        <w:t>or</w:t>
      </w:r>
    </w:p>
    <w:p w14:paraId="25EBABC5" w14:textId="77777777" w:rsidR="005B4A5F" w:rsidRPr="00166F92" w:rsidRDefault="005B4A5F" w:rsidP="001D5093">
      <w:pPr>
        <w:ind w:left="1440" w:hanging="720"/>
      </w:pPr>
      <w:r w:rsidRPr="00166F92">
        <w:t>(b)</w:t>
      </w:r>
      <w:r w:rsidR="007E703B" w:rsidRPr="00166F92">
        <w:t xml:space="preserve"> </w:t>
      </w:r>
      <w:r w:rsidRPr="00166F92">
        <w:tab/>
        <w:t>eighteen</w:t>
      </w:r>
      <w:r w:rsidR="007E703B" w:rsidRPr="00166F92">
        <w:t xml:space="preserve"> </w:t>
      </w:r>
      <w:r w:rsidRPr="00166F92">
        <w:t>months</w:t>
      </w:r>
      <w:r w:rsidR="007E703B" w:rsidRPr="00166F92">
        <w:t xml:space="preserve"> </w:t>
      </w:r>
      <w:r w:rsidRPr="00166F92">
        <w:t>after</w:t>
      </w:r>
      <w:r w:rsidR="007E703B" w:rsidRPr="00166F92">
        <w:t xml:space="preserve"> </w:t>
      </w:r>
      <w:r w:rsidRPr="00166F92">
        <w:t>our</w:t>
      </w:r>
      <w:r w:rsidR="007E703B" w:rsidRPr="00166F92">
        <w:t xml:space="preserve"> </w:t>
      </w:r>
      <w:r w:rsidRPr="00166F92">
        <w:t>receipt</w:t>
      </w:r>
      <w:r w:rsidR="007E703B" w:rsidRPr="00166F92">
        <w:t xml:space="preserve"> </w:t>
      </w:r>
      <w:r w:rsidRPr="00166F92">
        <w:t>of:</w:t>
      </w:r>
    </w:p>
    <w:p w14:paraId="5D297C15" w14:textId="77777777" w:rsidR="008F7DFE" w:rsidRPr="00166F92" w:rsidRDefault="008F7DFE" w:rsidP="001D5093">
      <w:pPr>
        <w:ind w:left="2160" w:hanging="720"/>
      </w:pPr>
      <w:r w:rsidRPr="00166F92">
        <w:t>(</w:t>
      </w:r>
      <w:proofErr w:type="spellStart"/>
      <w:r w:rsidRPr="00166F92">
        <w:t>i</w:t>
      </w:r>
      <w:proofErr w:type="spellEnd"/>
      <w:r w:rsidRPr="00166F92">
        <w:t>)</w:t>
      </w:r>
      <w:r w:rsidR="007E703B" w:rsidRPr="00166F92">
        <w:t xml:space="preserve"> </w:t>
      </w:r>
      <w:r w:rsidRPr="00166F92">
        <w:tab/>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Completion</w:t>
      </w:r>
      <w:r w:rsidR="007E703B" w:rsidRPr="00166F92">
        <w:t xml:space="preserve"> </w:t>
      </w:r>
      <w:r w:rsidRPr="00166F92">
        <w:t>Certificate;</w:t>
      </w:r>
      <w:r w:rsidR="007E703B" w:rsidRPr="00166F92">
        <w:t xml:space="preserve"> </w:t>
      </w:r>
      <w:r w:rsidRPr="00166F92">
        <w:t>or</w:t>
      </w:r>
    </w:p>
    <w:p w14:paraId="1B8A1177" w14:textId="77777777" w:rsidR="008F7DFE" w:rsidRPr="00166F92" w:rsidRDefault="008F7DFE" w:rsidP="001D5093">
      <w:pPr>
        <w:ind w:left="2160" w:hanging="720"/>
      </w:pPr>
      <w:r w:rsidRPr="00166F92">
        <w:t>(ii)</w:t>
      </w:r>
      <w:r w:rsidR="007E703B" w:rsidRPr="00166F92">
        <w:t xml:space="preserve"> </w:t>
      </w:r>
      <w:r w:rsidRPr="00166F92">
        <w:tab/>
        <w:t>a</w:t>
      </w:r>
      <w:r w:rsidR="007E703B" w:rsidRPr="00166F92">
        <w:t xml:space="preserve"> </w:t>
      </w:r>
      <w:r w:rsidRPr="00166F92">
        <w:t>registered</w:t>
      </w:r>
      <w:r w:rsidR="007E703B" w:rsidRPr="00166F92">
        <w:t xml:space="preserve"> </w:t>
      </w:r>
      <w:r w:rsidRPr="00166F92">
        <w:t>letter</w:t>
      </w:r>
      <w:r w:rsidR="007E703B" w:rsidRPr="00166F92">
        <w:t xml:space="preserve"> </w:t>
      </w:r>
      <w:r w:rsidRPr="00166F92">
        <w:t>from</w:t>
      </w:r>
      <w:r w:rsidR="007E703B" w:rsidRPr="00166F92">
        <w:t xml:space="preserve"> </w:t>
      </w:r>
      <w:r w:rsidRPr="00166F92">
        <w:t>the</w:t>
      </w:r>
      <w:r w:rsidR="007E703B" w:rsidRPr="00166F92">
        <w:t xml:space="preserve"> </w:t>
      </w:r>
      <w:r w:rsidRPr="00166F92">
        <w:t>Applicant,</w:t>
      </w:r>
      <w:r w:rsidR="007E703B" w:rsidRPr="00166F92">
        <w:t xml:space="preserve"> </w:t>
      </w:r>
      <w:r w:rsidRPr="00166F92">
        <w:t>attaching</w:t>
      </w:r>
      <w:r w:rsidR="007E703B" w:rsidRPr="00166F92">
        <w:t xml:space="preserve"> </w:t>
      </w:r>
      <w:r w:rsidRPr="00166F92">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notice</w:t>
      </w:r>
      <w:r w:rsidR="007E703B" w:rsidRPr="00166F92">
        <w:t xml:space="preserve"> </w:t>
      </w:r>
      <w:r w:rsidRPr="00166F92">
        <w:t>to</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that</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are</w:t>
      </w:r>
      <w:r w:rsidR="007E703B" w:rsidRPr="00166F92">
        <w:t xml:space="preserve"> </w:t>
      </w:r>
      <w:r w:rsidRPr="00166F92">
        <w:t>ready</w:t>
      </w:r>
      <w:r w:rsidR="007E703B" w:rsidRPr="00166F92">
        <w:t xml:space="preserve"> </w:t>
      </w:r>
      <w:r w:rsidRPr="00166F92">
        <w:t>for</w:t>
      </w:r>
      <w:r w:rsidR="007E703B" w:rsidRPr="00166F92">
        <w:t xml:space="preserve"> </w:t>
      </w:r>
      <w:r w:rsidRPr="00166F92">
        <w:t>commissioning,</w:t>
      </w:r>
      <w:r w:rsidR="007E703B" w:rsidRPr="00166F92">
        <w:t xml:space="preserve"> </w:t>
      </w:r>
      <w:r w:rsidRPr="00166F92">
        <w:t>and</w:t>
      </w:r>
      <w:r w:rsidR="007E703B" w:rsidRPr="00166F92">
        <w:t xml:space="preserve"> </w:t>
      </w:r>
      <w:r w:rsidRPr="00166F92">
        <w:t>stating</w:t>
      </w:r>
      <w:r w:rsidR="007E703B" w:rsidRPr="00166F92">
        <w:t xml:space="preserve"> </w:t>
      </w:r>
      <w:r w:rsidRPr="00166F92">
        <w:t>that</w:t>
      </w:r>
      <w:r w:rsidR="007E703B" w:rsidRPr="00166F92">
        <w:t xml:space="preserve"> </w:t>
      </w:r>
      <w:r w:rsidRPr="00166F92">
        <w:t>fourteen</w:t>
      </w:r>
      <w:r w:rsidR="007E703B" w:rsidRPr="00166F92">
        <w:t xml:space="preserve"> </w:t>
      </w:r>
      <w:r w:rsidRPr="00166F92">
        <w:t>days</w:t>
      </w:r>
      <w:r w:rsidR="007E703B" w:rsidRPr="00166F92">
        <w:t xml:space="preserve"> </w:t>
      </w:r>
      <w:r w:rsidRPr="00166F92">
        <w:t>have</w:t>
      </w:r>
      <w:r w:rsidR="007E703B" w:rsidRPr="00166F92">
        <w:t xml:space="preserve"> </w:t>
      </w:r>
      <w:r w:rsidRPr="00166F92">
        <w:t>elapsed</w:t>
      </w:r>
      <w:r w:rsidR="007E703B" w:rsidRPr="00166F92">
        <w:t xml:space="preserve"> </w:t>
      </w:r>
      <w:r w:rsidRPr="00166F92">
        <w:t>from</w:t>
      </w:r>
      <w:r w:rsidR="007E703B" w:rsidRPr="00166F92">
        <w:t xml:space="preserve"> </w:t>
      </w:r>
      <w:r w:rsidRPr="00166F92">
        <w:t>receipt</w:t>
      </w:r>
      <w:r w:rsidR="007E703B" w:rsidRPr="00166F92">
        <w:t xml:space="preserve"> </w:t>
      </w:r>
      <w:r w:rsidRPr="00166F92">
        <w:t>of</w:t>
      </w:r>
      <w:r w:rsidR="007E703B" w:rsidRPr="00166F92">
        <w:t xml:space="preserve"> </w:t>
      </w:r>
      <w:r w:rsidRPr="00166F92">
        <w:t>such</w:t>
      </w:r>
      <w:r w:rsidR="007E703B" w:rsidRPr="00166F92">
        <w:t xml:space="preserve"> </w:t>
      </w:r>
      <w:r w:rsidRPr="00166F92">
        <w:t>notice</w:t>
      </w:r>
      <w:r w:rsidR="007E703B" w:rsidRPr="00166F92">
        <w:t xml:space="preserve"> </w:t>
      </w:r>
      <w:r w:rsidRPr="00166F92">
        <w:t>(or</w:t>
      </w:r>
      <w:r w:rsidR="007E703B" w:rsidRPr="00166F92">
        <w:t xml:space="preserve"> </w:t>
      </w:r>
      <w:r w:rsidRPr="00166F92">
        <w:t>seven</w:t>
      </w:r>
      <w:r w:rsidR="007E703B" w:rsidRPr="00166F92">
        <w:t xml:space="preserve"> </w:t>
      </w:r>
      <w:r w:rsidRPr="00166F92">
        <w:t>days</w:t>
      </w:r>
      <w:r w:rsidR="007E703B" w:rsidRPr="00166F92">
        <w:t xml:space="preserve"> </w:t>
      </w:r>
      <w:r w:rsidRPr="00166F92">
        <w:t>have</w:t>
      </w:r>
      <w:r w:rsidR="007E703B" w:rsidRPr="00166F92">
        <w:t xml:space="preserve"> </w:t>
      </w:r>
      <w:r w:rsidRPr="00166F92">
        <w:t>elapsed</w:t>
      </w:r>
      <w:r w:rsidR="007E703B" w:rsidRPr="00166F92">
        <w:t xml:space="preserve"> </w:t>
      </w:r>
      <w:r w:rsidRPr="00166F92">
        <w:t>if</w:t>
      </w:r>
      <w:r w:rsidR="007E703B" w:rsidRPr="00166F92">
        <w:t xml:space="preserve"> </w:t>
      </w:r>
      <w:r w:rsidRPr="00166F92">
        <w:t>the</w:t>
      </w:r>
      <w:r w:rsidR="007E703B" w:rsidRPr="00166F92">
        <w:t xml:space="preserve"> </w:t>
      </w:r>
      <w:r w:rsidRPr="00166F92">
        <w:t>notice</w:t>
      </w:r>
      <w:r w:rsidR="007E703B" w:rsidRPr="00166F92">
        <w:t xml:space="preserve"> </w:t>
      </w:r>
      <w:r w:rsidRPr="00166F92">
        <w:t>was</w:t>
      </w:r>
      <w:r w:rsidR="007E703B" w:rsidRPr="00166F92">
        <w:t xml:space="preserve"> </w:t>
      </w:r>
      <w:r w:rsidRPr="00166F92">
        <w:t>a</w:t>
      </w:r>
      <w:r w:rsidR="007E703B" w:rsidRPr="00166F92">
        <w:t xml:space="preserve"> </w:t>
      </w:r>
      <w:r w:rsidRPr="00166F92">
        <w:t>repeated</w:t>
      </w:r>
      <w:r w:rsidR="007E703B" w:rsidRPr="00166F92">
        <w:t xml:space="preserve"> </w:t>
      </w:r>
      <w:r w:rsidRPr="00166F92">
        <w:t>notice)</w:t>
      </w:r>
      <w:r w:rsidR="007E703B" w:rsidRPr="00166F92">
        <w:t xml:space="preserve"> </w:t>
      </w:r>
      <w:r w:rsidRPr="00166F92">
        <w:t>and</w:t>
      </w:r>
      <w:r w:rsidR="007E703B" w:rsidRPr="00166F92">
        <w:t xml:space="preserve"> </w:t>
      </w:r>
      <w:r w:rsidRPr="00166F92">
        <w:t>the</w:t>
      </w:r>
      <w:r w:rsidR="007E703B" w:rsidRPr="00166F92">
        <w:t xml:space="preserve"> </w:t>
      </w:r>
      <w:r w:rsidRPr="00166F92">
        <w:t>Project</w:t>
      </w:r>
      <w:r w:rsidR="007E703B" w:rsidRPr="00166F92">
        <w:t xml:space="preserve"> </w:t>
      </w:r>
      <w:r w:rsidRPr="00166F92">
        <w:t>Manager</w:t>
      </w:r>
      <w:r w:rsidR="007E703B" w:rsidRPr="00166F92">
        <w:t xml:space="preserve"> </w:t>
      </w:r>
      <w:r w:rsidRPr="00166F92">
        <w:t>has</w:t>
      </w:r>
      <w:r w:rsidR="007E703B" w:rsidRPr="00166F92">
        <w:t xml:space="preserve"> </w:t>
      </w:r>
      <w:r w:rsidRPr="00166F92">
        <w:t>failed</w:t>
      </w:r>
      <w:r w:rsidR="007E703B" w:rsidRPr="00166F92">
        <w:t xml:space="preserve"> </w:t>
      </w:r>
      <w:r w:rsidRPr="00166F92">
        <w:t>to</w:t>
      </w:r>
      <w:r w:rsidR="007E703B" w:rsidRPr="00166F92">
        <w:t xml:space="preserve"> </w:t>
      </w:r>
      <w:r w:rsidRPr="00166F92">
        <w:t>issue</w:t>
      </w:r>
      <w:r w:rsidR="007E703B" w:rsidRPr="00166F92">
        <w:t xml:space="preserve"> </w:t>
      </w:r>
      <w:r w:rsidRPr="00166F92">
        <w:t>a</w:t>
      </w:r>
      <w:r w:rsidR="007E703B" w:rsidRPr="00166F92">
        <w:t xml:space="preserve"> </w:t>
      </w:r>
      <w:r w:rsidRPr="00166F92">
        <w:t>Completion</w:t>
      </w:r>
      <w:r w:rsidR="007E703B" w:rsidRPr="00166F92">
        <w:t xml:space="preserve"> </w:t>
      </w:r>
      <w:r w:rsidRPr="00166F92">
        <w:t>Certificate</w:t>
      </w:r>
      <w:r w:rsidR="007E703B" w:rsidRPr="00166F92">
        <w:t xml:space="preserve"> </w:t>
      </w:r>
      <w:r w:rsidRPr="00166F92">
        <w:t>or</w:t>
      </w:r>
      <w:r w:rsidR="007E703B" w:rsidRPr="00166F92">
        <w:t xml:space="preserve"> </w:t>
      </w:r>
      <w:r w:rsidRPr="00166F92">
        <w:t>inform</w:t>
      </w:r>
      <w:r w:rsidR="007E703B" w:rsidRPr="00166F92">
        <w:t xml:space="preserve"> </w:t>
      </w:r>
      <w:r w:rsidRPr="00166F92">
        <w:t>the</w:t>
      </w:r>
      <w:r w:rsidR="007E703B" w:rsidRPr="00166F92">
        <w:t xml:space="preserve"> </w:t>
      </w:r>
      <w:r w:rsidRPr="00166F92">
        <w:t>Applicant</w:t>
      </w:r>
      <w:r w:rsidR="007E703B" w:rsidRPr="00166F92">
        <w:t xml:space="preserve"> </w:t>
      </w:r>
      <w:r w:rsidRPr="00166F92">
        <w:t>in</w:t>
      </w:r>
      <w:r w:rsidR="007E703B" w:rsidRPr="00166F92">
        <w:t xml:space="preserve"> </w:t>
      </w:r>
      <w:r w:rsidRPr="00166F92">
        <w:t>writing</w:t>
      </w:r>
      <w:r w:rsidR="007E703B" w:rsidRPr="00166F92">
        <w:t xml:space="preserve"> </w:t>
      </w:r>
      <w:r w:rsidRPr="00166F92">
        <w:t>of</w:t>
      </w:r>
      <w:r w:rsidR="007E703B" w:rsidRPr="00166F92">
        <w:t xml:space="preserve"> </w:t>
      </w:r>
      <w:r w:rsidRPr="00166F92">
        <w:t>any</w:t>
      </w:r>
      <w:r w:rsidR="007E703B" w:rsidRPr="00166F92">
        <w:t xml:space="preserve"> </w:t>
      </w:r>
      <w:r w:rsidRPr="00166F92">
        <w:t>defects</w:t>
      </w:r>
      <w:r w:rsidR="007E703B" w:rsidRPr="00166F92">
        <w:t xml:space="preserve"> </w:t>
      </w:r>
      <w:r w:rsidRPr="00166F92">
        <w:t>or</w:t>
      </w:r>
      <w:r w:rsidR="007E703B" w:rsidRPr="00166F92">
        <w:t xml:space="preserve"> </w:t>
      </w:r>
      <w:r w:rsidRPr="00166F92">
        <w:t>deficiencies;</w:t>
      </w:r>
      <w:r w:rsidR="007E703B" w:rsidRPr="00166F92">
        <w:t xml:space="preserve"> </w:t>
      </w:r>
      <w:r w:rsidRPr="00166F92">
        <w:t>or</w:t>
      </w:r>
      <w:r w:rsidR="007E703B" w:rsidRPr="00166F92">
        <w:t xml:space="preserve"> </w:t>
      </w:r>
    </w:p>
    <w:p w14:paraId="1ACCC1EC" w14:textId="77777777" w:rsidR="008F7DFE" w:rsidRPr="00166F92" w:rsidRDefault="008F7DFE" w:rsidP="001D5093">
      <w:pPr>
        <w:ind w:left="2160" w:hanging="720"/>
      </w:pPr>
      <w:r w:rsidRPr="00166F92">
        <w:t>(iii)</w:t>
      </w:r>
      <w:r w:rsidR="007E703B" w:rsidRPr="00166F92">
        <w:t xml:space="preserve"> </w:t>
      </w:r>
      <w:r w:rsidRPr="00166F92">
        <w:tab/>
        <w:t>a</w:t>
      </w:r>
      <w:r w:rsidR="007E703B" w:rsidRPr="00166F92">
        <w:t xml:space="preserve"> </w:t>
      </w:r>
      <w:r w:rsidRPr="00166F92">
        <w:t>registered</w:t>
      </w:r>
      <w:r w:rsidR="007E703B" w:rsidRPr="00166F92">
        <w:t xml:space="preserve"> </w:t>
      </w:r>
      <w:r w:rsidRPr="00166F92">
        <w:t>letter</w:t>
      </w:r>
      <w:r w:rsidR="007E703B" w:rsidRPr="00166F92">
        <w:t xml:space="preserve"> </w:t>
      </w:r>
      <w:r w:rsidRPr="00166F92">
        <w:t>from</w:t>
      </w:r>
      <w:r w:rsidR="007E703B" w:rsidRPr="00166F92">
        <w:t xml:space="preserve"> </w:t>
      </w:r>
      <w:r w:rsidRPr="00166F92">
        <w:t>the</w:t>
      </w:r>
      <w:r w:rsidR="007E703B" w:rsidRPr="00166F92">
        <w:t xml:space="preserve"> </w:t>
      </w:r>
      <w:r w:rsidRPr="00166F92">
        <w:t>Applicant</w:t>
      </w:r>
      <w:r w:rsidR="007E703B" w:rsidRPr="00166F92">
        <w:t xml:space="preserve"> </w:t>
      </w:r>
      <w:r w:rsidRPr="00166F92">
        <w:t>stating</w:t>
      </w:r>
      <w:r w:rsidR="007E703B" w:rsidRPr="00166F92">
        <w:t xml:space="preserve"> </w:t>
      </w:r>
      <w:r w:rsidRPr="00166F92">
        <w:t>that</w:t>
      </w:r>
      <w:r w:rsidR="007E703B" w:rsidRPr="00166F92">
        <w:t xml:space="preserve"> </w:t>
      </w:r>
      <w:r w:rsidRPr="00166F92">
        <w:t>no</w:t>
      </w:r>
      <w:r w:rsidR="007E703B" w:rsidRPr="00166F92">
        <w:t xml:space="preserve"> </w:t>
      </w:r>
      <w:r w:rsidRPr="00166F92">
        <w:t>Completion</w:t>
      </w:r>
      <w:r w:rsidR="007E703B" w:rsidRPr="00166F92">
        <w:t xml:space="preserve"> </w:t>
      </w:r>
      <w:r w:rsidRPr="00166F92">
        <w:t>Certificate</w:t>
      </w:r>
      <w:r w:rsidR="007E703B" w:rsidRPr="00166F92">
        <w:t xml:space="preserve"> </w:t>
      </w:r>
      <w:r w:rsidRPr="00166F92">
        <w:t>has</w:t>
      </w:r>
      <w:r w:rsidR="007E703B" w:rsidRPr="00166F92">
        <w:t xml:space="preserve"> </w:t>
      </w:r>
      <w:r w:rsidRPr="00166F92">
        <w:t>been</w:t>
      </w:r>
      <w:r w:rsidR="007E703B" w:rsidRPr="00166F92">
        <w:t xml:space="preserve"> </w:t>
      </w:r>
      <w:r w:rsidRPr="00166F92">
        <w:t>issued</w:t>
      </w:r>
      <w:r w:rsidR="007E703B" w:rsidRPr="00166F92">
        <w:t xml:space="preserve"> </w:t>
      </w:r>
      <w:r w:rsidRPr="00166F92">
        <w:t>but</w:t>
      </w:r>
      <w:r w:rsidR="007E703B" w:rsidRPr="00166F92">
        <w:t xml:space="preserve"> </w:t>
      </w:r>
      <w:r w:rsidRPr="00166F92">
        <w:t>the</w:t>
      </w:r>
      <w:r w:rsidR="007E703B" w:rsidRPr="00166F92">
        <w:t xml:space="preserve"> </w:t>
      </w:r>
      <w:r w:rsidRPr="00166F92">
        <w:t>Employer</w:t>
      </w:r>
      <w:r w:rsidR="007E703B" w:rsidRPr="00166F92">
        <w:t xml:space="preserve"> </w:t>
      </w:r>
      <w:r w:rsidRPr="00166F92">
        <w:t>is</w:t>
      </w:r>
      <w:r w:rsidR="007E703B" w:rsidRPr="00166F92">
        <w:t xml:space="preserve"> </w:t>
      </w:r>
      <w:r w:rsidRPr="00166F92">
        <w:t>making</w:t>
      </w:r>
      <w:r w:rsidR="007E703B" w:rsidRPr="00166F92">
        <w:t xml:space="preserve"> </w:t>
      </w:r>
      <w:r w:rsidRPr="00166F92">
        <w:t>use</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or</w:t>
      </w:r>
    </w:p>
    <w:p w14:paraId="3C383D59" w14:textId="77777777" w:rsidR="008F7DFE" w:rsidRPr="00166F92" w:rsidRDefault="008F7DFE" w:rsidP="001D5093">
      <w:pPr>
        <w:ind w:left="2160" w:hanging="720"/>
      </w:pPr>
    </w:p>
    <w:p w14:paraId="5496452A" w14:textId="77777777" w:rsidR="008F7DFE" w:rsidRPr="00166F92" w:rsidRDefault="008F7DFE" w:rsidP="001D5093">
      <w:pPr>
        <w:ind w:left="1440" w:hanging="720"/>
      </w:pPr>
      <w:r w:rsidRPr="00166F92">
        <w:t>(c)</w:t>
      </w:r>
      <w:r w:rsidR="007E703B" w:rsidRPr="00166F92">
        <w:t xml:space="preserve"> </w:t>
      </w:r>
      <w:r w:rsidRPr="00166F92">
        <w:tab/>
        <w:t>the</w:t>
      </w:r>
      <w:r w:rsidR="007E703B" w:rsidRPr="00166F92">
        <w:t xml:space="preserve"> </w:t>
      </w:r>
      <w:r w:rsidRPr="00166F92">
        <w:t>____</w:t>
      </w:r>
      <w:r w:rsidR="007E703B" w:rsidRPr="00166F92">
        <w:t xml:space="preserve"> </w:t>
      </w:r>
      <w:r w:rsidRPr="00166F92">
        <w:t>day</w:t>
      </w:r>
      <w:r w:rsidR="007E703B" w:rsidRPr="00166F92">
        <w:t xml:space="preserve"> </w:t>
      </w:r>
      <w:r w:rsidRPr="00166F92">
        <w:t>of</w:t>
      </w:r>
      <w:r w:rsidR="007E703B" w:rsidRPr="00166F92">
        <w:t xml:space="preserve"> </w:t>
      </w:r>
      <w:r w:rsidRPr="00166F92">
        <w:t>_____,</w:t>
      </w:r>
      <w:r w:rsidR="007E703B" w:rsidRPr="00166F92">
        <w:t xml:space="preserve"> </w:t>
      </w:r>
      <w:r w:rsidRPr="00166F92">
        <w:t>2___.</w:t>
      </w:r>
      <w:r w:rsidRPr="00166F92">
        <w:rPr>
          <w:rStyle w:val="FootnoteReference"/>
        </w:rPr>
        <w:footnoteReference w:id="22"/>
      </w:r>
    </w:p>
    <w:p w14:paraId="23E84130" w14:textId="77777777" w:rsidR="008F7DFE" w:rsidRPr="00166F92" w:rsidRDefault="008F7DFE" w:rsidP="001D5093">
      <w:pPr>
        <w:ind w:left="1440" w:hanging="720"/>
      </w:pPr>
    </w:p>
    <w:p w14:paraId="20199B9E" w14:textId="77777777" w:rsidR="008F7DFE" w:rsidRPr="00166F92" w:rsidRDefault="008F7DFE" w:rsidP="001D5093">
      <w:r w:rsidRPr="00166F92">
        <w:t>Consequently,</w:t>
      </w:r>
      <w:r w:rsidR="007E703B" w:rsidRPr="00166F92">
        <w:t xml:space="preserve"> </w:t>
      </w:r>
      <w:r w:rsidRPr="00166F92">
        <w:t>any</w:t>
      </w:r>
      <w:r w:rsidR="007E703B" w:rsidRPr="00166F92">
        <w:t xml:space="preserve"> </w:t>
      </w:r>
      <w:r w:rsidRPr="00166F92">
        <w:t>demand</w:t>
      </w:r>
      <w:r w:rsidR="007E703B" w:rsidRPr="00166F92">
        <w:t xml:space="preserve"> </w:t>
      </w:r>
      <w:r w:rsidRPr="00166F92">
        <w:t>for</w:t>
      </w:r>
      <w:r w:rsidR="007E703B" w:rsidRPr="00166F92">
        <w:t xml:space="preserve"> </w:t>
      </w:r>
      <w:r w:rsidRPr="00166F92">
        <w:t>payment</w:t>
      </w:r>
      <w:r w:rsidR="007E703B" w:rsidRPr="00166F92">
        <w:t xml:space="preserve"> </w:t>
      </w:r>
      <w:r w:rsidRPr="00166F92">
        <w:t>under</w:t>
      </w:r>
      <w:r w:rsidR="007E703B" w:rsidRPr="00166F92">
        <w:t xml:space="preserve"> </w:t>
      </w:r>
      <w:r w:rsidRPr="00166F92">
        <w:t>this</w:t>
      </w:r>
      <w:r w:rsidR="007E703B" w:rsidRPr="00166F92">
        <w:t xml:space="preserve"> </w:t>
      </w:r>
      <w:r w:rsidRPr="00166F92">
        <w:t>guarantee</w:t>
      </w:r>
      <w:r w:rsidR="007E703B" w:rsidRPr="00166F92">
        <w:t xml:space="preserve"> </w:t>
      </w:r>
      <w:r w:rsidRPr="00166F92">
        <w:t>must</w:t>
      </w:r>
      <w:r w:rsidR="007E703B" w:rsidRPr="00166F92">
        <w:t xml:space="preserve"> </w:t>
      </w:r>
      <w:r w:rsidRPr="00166F92">
        <w:t>be</w:t>
      </w:r>
      <w:r w:rsidR="007E703B" w:rsidRPr="00166F92">
        <w:t xml:space="preserve"> </w:t>
      </w:r>
      <w:r w:rsidRPr="00166F92">
        <w:t>received</w:t>
      </w:r>
      <w:r w:rsidR="007E703B" w:rsidRPr="00166F92">
        <w:t xml:space="preserve"> </w:t>
      </w:r>
      <w:r w:rsidRPr="00166F92">
        <w:t>by</w:t>
      </w:r>
      <w:r w:rsidR="007E703B" w:rsidRPr="00166F92">
        <w:t xml:space="preserve"> </w:t>
      </w:r>
      <w:r w:rsidRPr="00166F92">
        <w:t>us</w:t>
      </w:r>
      <w:r w:rsidR="007E703B" w:rsidRPr="00166F92">
        <w:t xml:space="preserve"> </w:t>
      </w:r>
      <w:r w:rsidRPr="00166F92">
        <w:t>at</w:t>
      </w:r>
      <w:r w:rsidR="007E703B" w:rsidRPr="00166F92">
        <w:t xml:space="preserve"> </w:t>
      </w:r>
      <w:r w:rsidRPr="00166F92">
        <w:t>this</w:t>
      </w:r>
      <w:r w:rsidR="007E703B" w:rsidRPr="00166F92">
        <w:t xml:space="preserve"> </w:t>
      </w:r>
      <w:r w:rsidRPr="00166F92">
        <w:t>office</w:t>
      </w:r>
      <w:r w:rsidR="007E703B" w:rsidRPr="00166F92">
        <w:t xml:space="preserve"> </w:t>
      </w:r>
      <w:r w:rsidRPr="00166F92">
        <w:t>on</w:t>
      </w:r>
      <w:r w:rsidR="007E703B" w:rsidRPr="00166F92">
        <w:t xml:space="preserve"> </w:t>
      </w:r>
      <w:r w:rsidRPr="00166F92">
        <w:t>or</w:t>
      </w:r>
      <w:r w:rsidR="007E703B" w:rsidRPr="00166F92">
        <w:t xml:space="preserve"> </w:t>
      </w:r>
      <w:r w:rsidRPr="00166F92">
        <w:t>before</w:t>
      </w:r>
      <w:r w:rsidR="007E703B" w:rsidRPr="00166F92">
        <w:t xml:space="preserve"> </w:t>
      </w:r>
      <w:r w:rsidRPr="00166F92">
        <w:t>that</w:t>
      </w:r>
      <w:r w:rsidR="007E703B" w:rsidRPr="00166F92">
        <w:t xml:space="preserve"> </w:t>
      </w:r>
      <w:r w:rsidRPr="00166F92">
        <w:t>date.</w:t>
      </w:r>
    </w:p>
    <w:p w14:paraId="1173B353" w14:textId="77777777" w:rsidR="008F7DFE" w:rsidRPr="00166F92" w:rsidRDefault="008F7DFE" w:rsidP="001D5093">
      <w:pPr>
        <w:pStyle w:val="NormalWeb"/>
        <w:jc w:val="both"/>
        <w:rPr>
          <w:rFonts w:ascii="Times New Roman" w:hAnsi="Times New Roman"/>
          <w:color w:val="000000" w:themeColor="text1"/>
        </w:rPr>
      </w:pPr>
      <w:r w:rsidRPr="00166F92">
        <w:rPr>
          <w:rFonts w:ascii="Times New Roman" w:hAnsi="Times New Roman"/>
          <w:color w:val="000000" w:themeColor="text1"/>
        </w:rPr>
        <w:t>This</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guarantee</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is</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subject</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to</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the</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Uniform</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Rules</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for</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Demand</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Guarantees</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(URDG)</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2010</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Revision,</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ICC</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Publication</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No.</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758,</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except</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that</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the</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supporting</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statement</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under</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Article</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15(a)</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is</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hereby</w:t>
      </w:r>
      <w:r w:rsidR="007E703B" w:rsidRPr="00166F92">
        <w:rPr>
          <w:rFonts w:ascii="Times New Roman" w:hAnsi="Times New Roman"/>
          <w:color w:val="000000" w:themeColor="text1"/>
        </w:rPr>
        <w:t xml:space="preserve"> </w:t>
      </w:r>
      <w:r w:rsidRPr="00166F92">
        <w:rPr>
          <w:rFonts w:ascii="Times New Roman" w:hAnsi="Times New Roman"/>
          <w:color w:val="000000" w:themeColor="text1"/>
        </w:rPr>
        <w:t>excluded.</w:t>
      </w:r>
    </w:p>
    <w:p w14:paraId="1EB3301A" w14:textId="77777777" w:rsidR="008F7DFE" w:rsidRPr="00166F92" w:rsidRDefault="008F7DFE" w:rsidP="001D5093">
      <w:pPr>
        <w:jc w:val="center"/>
        <w:rPr>
          <w:color w:val="000000" w:themeColor="text1"/>
        </w:rPr>
      </w:pPr>
      <w:r w:rsidRPr="00166F92">
        <w:rPr>
          <w:color w:val="000000" w:themeColor="text1"/>
        </w:rPr>
        <w:t>_____________________</w:t>
      </w:r>
      <w:r w:rsidR="007E703B" w:rsidRPr="00166F92">
        <w:rPr>
          <w:color w:val="000000" w:themeColor="text1"/>
        </w:rPr>
        <w:t xml:space="preserve"> </w:t>
      </w:r>
      <w:r w:rsidRPr="00166F92">
        <w:rPr>
          <w:color w:val="000000" w:themeColor="text1"/>
        </w:rPr>
        <w:br/>
      </w:r>
      <w:r w:rsidRPr="00166F92">
        <w:rPr>
          <w:i/>
          <w:color w:val="000000" w:themeColor="text1"/>
        </w:rPr>
        <w:t>[signature(s)]</w:t>
      </w:r>
    </w:p>
    <w:p w14:paraId="5B490AB8" w14:textId="77777777" w:rsidR="008F7DFE" w:rsidRPr="00166F92" w:rsidRDefault="008F7DFE" w:rsidP="001D5093">
      <w:pPr>
        <w:pStyle w:val="BodyText"/>
        <w:rPr>
          <w:color w:val="000000" w:themeColor="text1"/>
        </w:rPr>
      </w:pPr>
      <w:r w:rsidRPr="00166F92">
        <w:rPr>
          <w:color w:val="000000" w:themeColor="text1"/>
        </w:rPr>
        <w:br/>
      </w:r>
    </w:p>
    <w:p w14:paraId="1C2D144E" w14:textId="77777777" w:rsidR="008F7DFE" w:rsidRPr="00166F92" w:rsidRDefault="008F7DFE" w:rsidP="001D5093">
      <w:pPr>
        <w:rPr>
          <w:b/>
          <w:i/>
          <w:color w:val="000000" w:themeColor="text1"/>
        </w:rPr>
      </w:pPr>
      <w:r w:rsidRPr="00166F92">
        <w:rPr>
          <w:b/>
          <w:i/>
          <w:color w:val="000000" w:themeColor="text1"/>
        </w:rPr>
        <w:t>Note:</w:t>
      </w:r>
      <w:r w:rsidR="007E703B" w:rsidRPr="00166F92">
        <w:rPr>
          <w:b/>
          <w:i/>
          <w:color w:val="000000" w:themeColor="text1"/>
        </w:rPr>
        <w:t xml:space="preserve">  </w:t>
      </w:r>
      <w:r w:rsidRPr="00166F92">
        <w:rPr>
          <w:b/>
          <w:i/>
          <w:color w:val="000000" w:themeColor="text1"/>
        </w:rPr>
        <w:t>All</w:t>
      </w:r>
      <w:r w:rsidR="007E703B" w:rsidRPr="00166F92">
        <w:rPr>
          <w:b/>
          <w:i/>
          <w:color w:val="000000" w:themeColor="text1"/>
        </w:rPr>
        <w:t xml:space="preserve"> </w:t>
      </w:r>
      <w:r w:rsidRPr="00166F92">
        <w:rPr>
          <w:b/>
          <w:i/>
          <w:color w:val="000000" w:themeColor="text1"/>
        </w:rPr>
        <w:t>italicized</w:t>
      </w:r>
      <w:r w:rsidR="007E703B" w:rsidRPr="00166F92">
        <w:rPr>
          <w:b/>
          <w:i/>
          <w:color w:val="000000" w:themeColor="text1"/>
        </w:rPr>
        <w:t xml:space="preserve"> </w:t>
      </w:r>
      <w:r w:rsidRPr="00166F92">
        <w:rPr>
          <w:b/>
          <w:i/>
          <w:color w:val="000000" w:themeColor="text1"/>
        </w:rPr>
        <w:t>text</w:t>
      </w:r>
      <w:r w:rsidR="007E703B" w:rsidRPr="00166F92">
        <w:rPr>
          <w:b/>
          <w:i/>
          <w:color w:val="000000" w:themeColor="text1"/>
        </w:rPr>
        <w:t xml:space="preserve"> </w:t>
      </w:r>
      <w:r w:rsidRPr="00166F92">
        <w:rPr>
          <w:b/>
          <w:i/>
          <w:color w:val="000000" w:themeColor="text1"/>
        </w:rPr>
        <w:t>(including</w:t>
      </w:r>
      <w:r w:rsidR="007E703B" w:rsidRPr="00166F92">
        <w:rPr>
          <w:b/>
          <w:i/>
          <w:color w:val="000000" w:themeColor="text1"/>
        </w:rPr>
        <w:t xml:space="preserve"> </w:t>
      </w:r>
      <w:r w:rsidRPr="00166F92">
        <w:rPr>
          <w:b/>
          <w:i/>
          <w:color w:val="000000" w:themeColor="text1"/>
        </w:rPr>
        <w:t>footnotes)</w:t>
      </w:r>
      <w:r w:rsidR="007E703B" w:rsidRPr="00166F92">
        <w:rPr>
          <w:b/>
          <w:i/>
          <w:color w:val="000000" w:themeColor="text1"/>
        </w:rPr>
        <w:t xml:space="preserve"> </w:t>
      </w:r>
      <w:r w:rsidRPr="00166F92">
        <w:rPr>
          <w:b/>
          <w:i/>
          <w:color w:val="000000" w:themeColor="text1"/>
        </w:rPr>
        <w:t>is</w:t>
      </w:r>
      <w:r w:rsidR="007E703B" w:rsidRPr="00166F92">
        <w:rPr>
          <w:b/>
          <w:i/>
          <w:color w:val="000000" w:themeColor="text1"/>
        </w:rPr>
        <w:t xml:space="preserve"> </w:t>
      </w:r>
      <w:r w:rsidRPr="00166F92">
        <w:rPr>
          <w:b/>
          <w:i/>
          <w:color w:val="000000" w:themeColor="text1"/>
        </w:rPr>
        <w:t>for</w:t>
      </w:r>
      <w:r w:rsidR="007E703B" w:rsidRPr="00166F92">
        <w:rPr>
          <w:b/>
          <w:i/>
          <w:color w:val="000000" w:themeColor="text1"/>
        </w:rPr>
        <w:t xml:space="preserve"> </w:t>
      </w:r>
      <w:r w:rsidRPr="00166F92">
        <w:rPr>
          <w:b/>
          <w:i/>
          <w:color w:val="000000" w:themeColor="text1"/>
        </w:rPr>
        <w:t>use</w:t>
      </w:r>
      <w:r w:rsidR="007E703B" w:rsidRPr="00166F92">
        <w:rPr>
          <w:b/>
          <w:i/>
          <w:color w:val="000000" w:themeColor="text1"/>
        </w:rPr>
        <w:t xml:space="preserve"> </w:t>
      </w:r>
      <w:r w:rsidRPr="00166F92">
        <w:rPr>
          <w:b/>
          <w:i/>
          <w:color w:val="000000" w:themeColor="text1"/>
        </w:rPr>
        <w:t>in</w:t>
      </w:r>
      <w:r w:rsidR="007E703B" w:rsidRPr="00166F92">
        <w:rPr>
          <w:b/>
          <w:i/>
          <w:color w:val="000000" w:themeColor="text1"/>
        </w:rPr>
        <w:t xml:space="preserve"> </w:t>
      </w:r>
      <w:r w:rsidRPr="00166F92">
        <w:rPr>
          <w:b/>
          <w:i/>
          <w:color w:val="000000" w:themeColor="text1"/>
        </w:rPr>
        <w:t>preparing</w:t>
      </w:r>
      <w:r w:rsidR="007E703B" w:rsidRPr="00166F92">
        <w:rPr>
          <w:b/>
          <w:i/>
          <w:color w:val="000000" w:themeColor="text1"/>
        </w:rPr>
        <w:t xml:space="preserve"> </w:t>
      </w:r>
      <w:r w:rsidRPr="00166F92">
        <w:rPr>
          <w:b/>
          <w:i/>
          <w:color w:val="000000" w:themeColor="text1"/>
        </w:rPr>
        <w:t>this</w:t>
      </w:r>
      <w:r w:rsidR="007E703B" w:rsidRPr="00166F92">
        <w:rPr>
          <w:b/>
          <w:i/>
          <w:color w:val="000000" w:themeColor="text1"/>
        </w:rPr>
        <w:t xml:space="preserve"> </w:t>
      </w:r>
      <w:r w:rsidRPr="00166F92">
        <w:rPr>
          <w:b/>
          <w:i/>
          <w:color w:val="000000" w:themeColor="text1"/>
        </w:rPr>
        <w:t>form</w:t>
      </w:r>
      <w:r w:rsidR="007E703B" w:rsidRPr="00166F92">
        <w:rPr>
          <w:b/>
          <w:i/>
          <w:color w:val="000000" w:themeColor="text1"/>
        </w:rPr>
        <w:t xml:space="preserve"> </w:t>
      </w:r>
      <w:r w:rsidRPr="00166F92">
        <w:rPr>
          <w:b/>
          <w:i/>
          <w:color w:val="000000" w:themeColor="text1"/>
        </w:rPr>
        <w:t>and</w:t>
      </w:r>
      <w:r w:rsidR="007E703B" w:rsidRPr="00166F92">
        <w:rPr>
          <w:b/>
          <w:i/>
          <w:color w:val="000000" w:themeColor="text1"/>
        </w:rPr>
        <w:t xml:space="preserve"> </w:t>
      </w:r>
      <w:r w:rsidRPr="00166F92">
        <w:rPr>
          <w:b/>
          <w:i/>
          <w:color w:val="000000" w:themeColor="text1"/>
        </w:rPr>
        <w:t>shall</w:t>
      </w:r>
      <w:r w:rsidR="007E703B" w:rsidRPr="00166F92">
        <w:rPr>
          <w:b/>
          <w:i/>
          <w:color w:val="000000" w:themeColor="text1"/>
        </w:rPr>
        <w:t xml:space="preserve"> </w:t>
      </w:r>
      <w:r w:rsidRPr="00166F92">
        <w:rPr>
          <w:b/>
          <w:i/>
          <w:color w:val="000000" w:themeColor="text1"/>
        </w:rPr>
        <w:t>be</w:t>
      </w:r>
      <w:r w:rsidR="007E703B" w:rsidRPr="00166F92">
        <w:rPr>
          <w:b/>
          <w:i/>
          <w:color w:val="000000" w:themeColor="text1"/>
        </w:rPr>
        <w:t xml:space="preserve"> </w:t>
      </w:r>
      <w:r w:rsidRPr="00166F92">
        <w:rPr>
          <w:b/>
          <w:i/>
          <w:color w:val="000000" w:themeColor="text1"/>
        </w:rPr>
        <w:t>deleted</w:t>
      </w:r>
      <w:r w:rsidR="007E703B" w:rsidRPr="00166F92">
        <w:rPr>
          <w:b/>
          <w:i/>
          <w:color w:val="000000" w:themeColor="text1"/>
        </w:rPr>
        <w:t xml:space="preserve"> </w:t>
      </w:r>
      <w:r w:rsidRPr="00166F92">
        <w:rPr>
          <w:b/>
          <w:i/>
          <w:color w:val="000000" w:themeColor="text1"/>
        </w:rPr>
        <w:t>from</w:t>
      </w:r>
      <w:r w:rsidR="007E703B" w:rsidRPr="00166F92">
        <w:rPr>
          <w:b/>
          <w:i/>
          <w:color w:val="000000" w:themeColor="text1"/>
        </w:rPr>
        <w:t xml:space="preserve"> </w:t>
      </w:r>
      <w:r w:rsidRPr="00166F92">
        <w:rPr>
          <w:b/>
          <w:i/>
          <w:color w:val="000000" w:themeColor="text1"/>
        </w:rPr>
        <w:t>the</w:t>
      </w:r>
      <w:r w:rsidR="007E703B" w:rsidRPr="00166F92">
        <w:rPr>
          <w:b/>
          <w:i/>
          <w:color w:val="000000" w:themeColor="text1"/>
        </w:rPr>
        <w:t xml:space="preserve"> </w:t>
      </w:r>
      <w:r w:rsidRPr="00166F92">
        <w:rPr>
          <w:b/>
          <w:i/>
          <w:color w:val="000000" w:themeColor="text1"/>
        </w:rPr>
        <w:t>final</w:t>
      </w:r>
      <w:r w:rsidR="007E703B" w:rsidRPr="00166F92">
        <w:rPr>
          <w:b/>
          <w:i/>
          <w:color w:val="000000" w:themeColor="text1"/>
        </w:rPr>
        <w:t xml:space="preserve"> </w:t>
      </w:r>
      <w:r w:rsidRPr="00166F92">
        <w:rPr>
          <w:b/>
          <w:i/>
          <w:color w:val="000000" w:themeColor="text1"/>
        </w:rPr>
        <w:t>product.</w:t>
      </w:r>
    </w:p>
    <w:p w14:paraId="0870B78D" w14:textId="77777777" w:rsidR="005B4A5F" w:rsidRPr="00166F92" w:rsidRDefault="005B4A5F" w:rsidP="001D5093">
      <w:pPr>
        <w:pStyle w:val="S9Header"/>
      </w:pPr>
      <w:r w:rsidRPr="00166F92">
        <w:rPr>
          <w:i/>
        </w:rPr>
        <w:br w:type="page"/>
      </w:r>
      <w:bookmarkStart w:id="1282" w:name="_Toc437692918"/>
      <w:bookmarkStart w:id="1283" w:name="_Toc125952766"/>
      <w:bookmarkStart w:id="1284" w:name="_Toc135042000"/>
      <w:bookmarkStart w:id="1285" w:name="_Hlt61940523"/>
      <w:bookmarkStart w:id="1286" w:name="_Toc68319425"/>
      <w:bookmarkStart w:id="1287" w:name="_Toc87082192"/>
      <w:bookmarkStart w:id="1288" w:name="_Toc103155218"/>
      <w:r w:rsidRPr="00166F92">
        <w:lastRenderedPageBreak/>
        <w:t>Performance</w:t>
      </w:r>
      <w:r w:rsidR="007E703B" w:rsidRPr="00166F92">
        <w:t xml:space="preserve"> </w:t>
      </w:r>
      <w:r w:rsidRPr="00166F92">
        <w:t>Security</w:t>
      </w:r>
      <w:r w:rsidR="007E703B" w:rsidRPr="00166F92">
        <w:t xml:space="preserve"> </w:t>
      </w:r>
      <w:r w:rsidRPr="00166F92">
        <w:t>Form-</w:t>
      </w:r>
      <w:r w:rsidR="007E703B" w:rsidRPr="00166F92">
        <w:t xml:space="preserve"> </w:t>
      </w:r>
      <w:r w:rsidR="006A7A5A" w:rsidRPr="00166F92">
        <w:t>Conditional</w:t>
      </w:r>
      <w:r w:rsidR="007E703B" w:rsidRPr="00166F92">
        <w:t xml:space="preserve"> </w:t>
      </w:r>
      <w:r w:rsidR="006A7A5A" w:rsidRPr="00166F92">
        <w:t>Bank</w:t>
      </w:r>
      <w:r w:rsidR="007E703B" w:rsidRPr="00166F92">
        <w:t xml:space="preserve"> </w:t>
      </w:r>
      <w:r w:rsidR="006A7A5A" w:rsidRPr="00166F92">
        <w:t>Guarantee</w:t>
      </w:r>
      <w:bookmarkEnd w:id="1282"/>
      <w:bookmarkEnd w:id="1283"/>
      <w:bookmarkEnd w:id="1284"/>
    </w:p>
    <w:p w14:paraId="673E4D13" w14:textId="77777777" w:rsidR="005B4A5F" w:rsidRPr="00166F92" w:rsidRDefault="005B4A5F" w:rsidP="001D5093">
      <w:pPr>
        <w:tabs>
          <w:tab w:val="right" w:pos="6480"/>
          <w:tab w:val="left" w:pos="6660"/>
          <w:tab w:val="left" w:pos="9000"/>
        </w:tabs>
      </w:pPr>
      <w:r w:rsidRPr="00166F92">
        <w:tab/>
        <w:t>Date:</w:t>
      </w:r>
      <w:r w:rsidRPr="00166F92">
        <w:tab/>
      </w:r>
      <w:r w:rsidRPr="00166F92">
        <w:rPr>
          <w:u w:val="single"/>
        </w:rPr>
        <w:tab/>
      </w:r>
    </w:p>
    <w:p w14:paraId="5C1FBC39" w14:textId="77777777" w:rsidR="005B4A5F" w:rsidRPr="00166F92" w:rsidRDefault="005B4A5F" w:rsidP="001D5093">
      <w:pPr>
        <w:tabs>
          <w:tab w:val="right" w:pos="6480"/>
          <w:tab w:val="left" w:pos="6660"/>
          <w:tab w:val="left" w:pos="9000"/>
        </w:tabs>
      </w:pPr>
      <w:r w:rsidRPr="00166F92">
        <w:tab/>
        <w:t>Loan/Credit</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4884CD3E" w14:textId="77777777" w:rsidR="005B4A5F" w:rsidRPr="00166F92" w:rsidRDefault="005B4A5F" w:rsidP="001D5093">
      <w:pPr>
        <w:tabs>
          <w:tab w:val="right" w:pos="6480"/>
          <w:tab w:val="left" w:pos="6660"/>
          <w:tab w:val="left" w:pos="9000"/>
        </w:tabs>
      </w:pPr>
      <w:r w:rsidRPr="00166F92">
        <w:tab/>
        <w:t>RFB</w:t>
      </w:r>
      <w:r w:rsidR="007E703B" w:rsidRPr="00166F92">
        <w:t xml:space="preserve"> </w:t>
      </w:r>
      <w:r w:rsidRPr="00166F92">
        <w:t>N</w:t>
      </w:r>
      <w:r w:rsidRPr="00166F92">
        <w:rPr>
          <w:vertAlign w:val="superscript"/>
        </w:rPr>
        <w:t>o</w:t>
      </w:r>
      <w:r w:rsidRPr="00166F92">
        <w:t>:</w:t>
      </w:r>
      <w:r w:rsidRPr="00166F92">
        <w:tab/>
      </w:r>
      <w:r w:rsidRPr="00166F92">
        <w:rPr>
          <w:u w:val="single"/>
        </w:rPr>
        <w:tab/>
      </w:r>
    </w:p>
    <w:p w14:paraId="29C2AB00" w14:textId="77777777" w:rsidR="005B4A5F" w:rsidRPr="00166F92" w:rsidRDefault="005B4A5F" w:rsidP="001D5093">
      <w:r w:rsidRPr="00166F92">
        <w:t>To:</w:t>
      </w:r>
      <w:r w:rsidR="007E703B" w:rsidRPr="00166F92">
        <w:t xml:space="preserve"> </w:t>
      </w:r>
      <w:r w:rsidRPr="00166F92">
        <w:rPr>
          <w:sz w:val="20"/>
        </w:rPr>
        <w:t>___________________________________</w:t>
      </w:r>
    </w:p>
    <w:p w14:paraId="2C26F2EC" w14:textId="77777777" w:rsidR="005B4A5F" w:rsidRPr="00166F92" w:rsidRDefault="005B4A5F" w:rsidP="001D5093"/>
    <w:p w14:paraId="6D420BFE" w14:textId="77777777" w:rsidR="005B4A5F" w:rsidRPr="00166F92" w:rsidRDefault="005B4A5F" w:rsidP="001D5093">
      <w:r w:rsidRPr="00166F92">
        <w:t>Dear</w:t>
      </w:r>
      <w:r w:rsidR="007E703B" w:rsidRPr="00166F92">
        <w:t xml:space="preserve"> </w:t>
      </w:r>
      <w:r w:rsidRPr="00166F92">
        <w:t>Ladies</w:t>
      </w:r>
      <w:r w:rsidR="007E703B" w:rsidRPr="00166F92">
        <w:t xml:space="preserve"> </w:t>
      </w:r>
      <w:r w:rsidRPr="00166F92">
        <w:t>and/or</w:t>
      </w:r>
      <w:r w:rsidR="007E703B" w:rsidRPr="00166F92">
        <w:t xml:space="preserve"> </w:t>
      </w:r>
      <w:r w:rsidRPr="00166F92">
        <w:t>Gentlemen,</w:t>
      </w:r>
    </w:p>
    <w:p w14:paraId="19D2FB53" w14:textId="77777777" w:rsidR="005B4A5F" w:rsidRPr="00166F92" w:rsidRDefault="005B4A5F" w:rsidP="001D5093">
      <w:r w:rsidRPr="00166F92">
        <w:t>We</w:t>
      </w:r>
      <w:r w:rsidR="007E703B" w:rsidRPr="00166F92">
        <w:t xml:space="preserve"> </w:t>
      </w:r>
      <w:r w:rsidRPr="00166F92">
        <w:t>refer</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w:t>
      </w:r>
      <w:r w:rsidR="007E703B" w:rsidRPr="00166F92">
        <w:t xml:space="preserve"> </w:t>
      </w:r>
      <w:r w:rsidRPr="00166F92">
        <w:t>Agreement</w:t>
      </w:r>
      <w:r w:rsidR="007E703B" w:rsidRPr="00166F92">
        <w:t xml:space="preserve"> </w:t>
      </w:r>
      <w:r w:rsidRPr="00166F92">
        <w:t>(“the</w:t>
      </w:r>
      <w:r w:rsidR="007E703B" w:rsidRPr="00166F92">
        <w:t xml:space="preserve"> </w:t>
      </w:r>
      <w:r w:rsidRPr="00166F92">
        <w:t>Contract”)</w:t>
      </w:r>
      <w:r w:rsidR="007E703B" w:rsidRPr="00166F92">
        <w:t xml:space="preserve"> </w:t>
      </w:r>
      <w:r w:rsidRPr="00166F92">
        <w:t>signed</w:t>
      </w:r>
      <w:r w:rsidR="007E703B" w:rsidRPr="00166F92">
        <w:t xml:space="preserve"> </w:t>
      </w:r>
      <w:r w:rsidRPr="00166F92">
        <w:t>on</w:t>
      </w:r>
      <w:r w:rsidR="007E703B" w:rsidRPr="00166F92">
        <w:t xml:space="preserve"> </w:t>
      </w:r>
      <w:r w:rsidRPr="00166F92">
        <w:rPr>
          <w:sz w:val="20"/>
        </w:rPr>
        <w:t>[date]</w:t>
      </w:r>
      <w:r w:rsidR="007E703B" w:rsidRPr="00166F92">
        <w:t xml:space="preserve"> </w:t>
      </w:r>
      <w:r w:rsidRPr="00166F92">
        <w:t>between</w:t>
      </w:r>
      <w:r w:rsidR="007E703B" w:rsidRPr="00166F92">
        <w:t xml:space="preserve"> </w:t>
      </w:r>
      <w:r w:rsidRPr="00166F92">
        <w:t>you</w:t>
      </w:r>
      <w:r w:rsidR="007E703B" w:rsidRPr="00166F92">
        <w:t xml:space="preserve"> </w:t>
      </w:r>
      <w:r w:rsidRPr="00166F92">
        <w:t>and</w:t>
      </w:r>
      <w:r w:rsidR="007E703B" w:rsidRPr="00166F92">
        <w:t xml:space="preserve"> </w:t>
      </w:r>
      <w:r w:rsidRPr="00166F92">
        <w:rPr>
          <w:sz w:val="20"/>
        </w:rPr>
        <w:t>____________________________</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concerning</w:t>
      </w:r>
      <w:r w:rsidR="007E703B" w:rsidRPr="00166F92">
        <w:t xml:space="preserve"> </w:t>
      </w:r>
      <w:r w:rsidRPr="00166F92">
        <w:t>design,</w:t>
      </w:r>
      <w:r w:rsidR="007E703B" w:rsidRPr="00166F92">
        <w:t xml:space="preserve"> </w:t>
      </w:r>
      <w:r w:rsidRPr="00166F92">
        <w:t>execution</w:t>
      </w:r>
      <w:r w:rsidR="007E703B" w:rsidRPr="00166F92">
        <w:t xml:space="preserve"> </w:t>
      </w:r>
      <w:r w:rsidRPr="00166F92">
        <w:t>and</w:t>
      </w:r>
      <w:r w:rsidR="007E703B" w:rsidRPr="00166F92">
        <w:t xml:space="preserve"> </w:t>
      </w:r>
      <w:r w:rsidRPr="00166F92">
        <w:t>completion</w:t>
      </w:r>
      <w:r w:rsidR="007E703B" w:rsidRPr="00166F92">
        <w:t xml:space="preserve"> </w:t>
      </w:r>
      <w:r w:rsidRPr="00166F92">
        <w:t>of</w:t>
      </w:r>
      <w:r w:rsidR="007E703B" w:rsidRPr="00166F92">
        <w:t xml:space="preserve"> </w:t>
      </w:r>
      <w:r w:rsidRPr="00166F92">
        <w:rPr>
          <w:sz w:val="20"/>
        </w:rPr>
        <w:t>____________________________</w:t>
      </w:r>
      <w:r w:rsidRPr="00166F92">
        <w:t>.</w:t>
      </w:r>
    </w:p>
    <w:p w14:paraId="4E004FEE" w14:textId="77777777" w:rsidR="005B4A5F" w:rsidRPr="00166F92" w:rsidRDefault="005B4A5F" w:rsidP="001D5093">
      <w:r w:rsidRPr="00166F92">
        <w:t>By</w:t>
      </w:r>
      <w:r w:rsidR="007E703B" w:rsidRPr="00166F92">
        <w:t xml:space="preserve"> </w:t>
      </w:r>
      <w:r w:rsidRPr="00166F92">
        <w:t>this</w:t>
      </w:r>
      <w:r w:rsidR="007E703B" w:rsidRPr="00166F92">
        <w:t xml:space="preserve"> </w:t>
      </w:r>
      <w:r w:rsidRPr="00166F92">
        <w:t>letter</w:t>
      </w:r>
      <w:r w:rsidR="007E703B" w:rsidRPr="00166F92">
        <w:t xml:space="preserve"> </w:t>
      </w:r>
      <w:r w:rsidRPr="00166F92">
        <w:t>we,</w:t>
      </w:r>
      <w:r w:rsidR="007E703B" w:rsidRPr="00166F92">
        <w:t xml:space="preserve"> </w:t>
      </w:r>
      <w:r w:rsidRPr="00166F92">
        <w:t>the</w:t>
      </w:r>
      <w:r w:rsidR="007E703B" w:rsidRPr="00166F92">
        <w:t xml:space="preserve"> </w:t>
      </w:r>
      <w:r w:rsidRPr="00166F92">
        <w:t>undersigned,</w:t>
      </w:r>
      <w:r w:rsidR="007E703B" w:rsidRPr="00166F92">
        <w:t xml:space="preserve"> </w:t>
      </w:r>
      <w:r w:rsidRPr="00166F92">
        <w:rPr>
          <w:sz w:val="20"/>
        </w:rPr>
        <w:t>[name</w:t>
      </w:r>
      <w:r w:rsidR="007E703B" w:rsidRPr="00166F92">
        <w:rPr>
          <w:sz w:val="20"/>
        </w:rPr>
        <w:t xml:space="preserve"> </w:t>
      </w:r>
      <w:r w:rsidRPr="00166F92">
        <w:rPr>
          <w:sz w:val="20"/>
        </w:rPr>
        <w:t>of</w:t>
      </w:r>
      <w:r w:rsidR="007E703B" w:rsidRPr="00166F92">
        <w:rPr>
          <w:sz w:val="20"/>
        </w:rPr>
        <w:t xml:space="preserve"> </w:t>
      </w:r>
      <w:r w:rsidRPr="00166F92">
        <w:rPr>
          <w:sz w:val="20"/>
        </w:rPr>
        <w:t>Bank]</w:t>
      </w:r>
      <w:r w:rsidRPr="00166F92">
        <w:t>,</w:t>
      </w:r>
      <w:r w:rsidR="007E703B" w:rsidRPr="00166F92">
        <w:t xml:space="preserve"> </w:t>
      </w:r>
      <w:r w:rsidRPr="00166F92">
        <w:t>a</w:t>
      </w:r>
      <w:r w:rsidR="007E703B" w:rsidRPr="00166F92">
        <w:t xml:space="preserve"> </w:t>
      </w:r>
      <w:r w:rsidRPr="00166F92">
        <w:t>Bank</w:t>
      </w:r>
      <w:r w:rsidR="007E703B" w:rsidRPr="00166F92">
        <w:t xml:space="preserve"> </w:t>
      </w:r>
      <w:r w:rsidRPr="00166F92">
        <w:t>(or</w:t>
      </w:r>
      <w:r w:rsidR="007E703B" w:rsidRPr="00166F92">
        <w:t xml:space="preserve"> </w:t>
      </w:r>
      <w:r w:rsidRPr="00166F92">
        <w:t>company)</w:t>
      </w:r>
      <w:r w:rsidR="007E703B" w:rsidRPr="00166F92">
        <w:t xml:space="preserve"> </w:t>
      </w:r>
      <w:r w:rsidRPr="00166F92">
        <w:t>organized</w:t>
      </w:r>
      <w:r w:rsidR="007E703B" w:rsidRPr="00166F92">
        <w:t xml:space="preserve"> </w:t>
      </w:r>
      <w:r w:rsidRPr="00166F92">
        <w:t>under</w:t>
      </w:r>
      <w:r w:rsidR="007E703B" w:rsidRPr="00166F92">
        <w:t xml:space="preserve"> </w:t>
      </w:r>
      <w:r w:rsidRPr="00166F92">
        <w:t>the</w:t>
      </w:r>
      <w:r w:rsidR="007E703B" w:rsidRPr="00166F92">
        <w:t xml:space="preserve"> </w:t>
      </w:r>
      <w:r w:rsidRPr="00166F92">
        <w:t>laws</w:t>
      </w:r>
      <w:r w:rsidR="007E703B" w:rsidRPr="00166F92">
        <w:t xml:space="preserve"> </w:t>
      </w:r>
      <w:r w:rsidRPr="00166F92">
        <w:t>of</w:t>
      </w:r>
      <w:r w:rsidR="007E703B" w:rsidRPr="00166F92">
        <w:t xml:space="preserve"> </w:t>
      </w:r>
      <w:r w:rsidRPr="00166F92">
        <w:rPr>
          <w:sz w:val="20"/>
        </w:rPr>
        <w:t>_________________</w:t>
      </w:r>
      <w:r w:rsidR="007E703B" w:rsidRPr="00166F92">
        <w:t xml:space="preserve"> </w:t>
      </w:r>
      <w:r w:rsidRPr="00166F92">
        <w:t>and</w:t>
      </w:r>
      <w:r w:rsidR="007E703B" w:rsidRPr="00166F92">
        <w:t xml:space="preserve"> </w:t>
      </w:r>
      <w:r w:rsidRPr="00166F92">
        <w:t>having</w:t>
      </w:r>
      <w:r w:rsidR="007E703B" w:rsidRPr="00166F92">
        <w:t xml:space="preserve"> </w:t>
      </w:r>
      <w:r w:rsidRPr="00166F92">
        <w:t>its</w:t>
      </w:r>
      <w:r w:rsidR="007E703B" w:rsidRPr="00166F92">
        <w:t xml:space="preserve"> </w:t>
      </w:r>
      <w:r w:rsidRPr="00166F92">
        <w:t>registered/principal</w:t>
      </w:r>
      <w:r w:rsidR="007E703B" w:rsidRPr="00166F92">
        <w:t xml:space="preserve"> </w:t>
      </w:r>
      <w:r w:rsidRPr="00166F92">
        <w:t>office</w:t>
      </w:r>
      <w:r w:rsidR="007E703B" w:rsidRPr="00166F92">
        <w:t xml:space="preserve"> </w:t>
      </w:r>
      <w:r w:rsidRPr="00166F92">
        <w:t>at</w:t>
      </w:r>
      <w:r w:rsidR="007E703B" w:rsidRPr="00166F92">
        <w:t xml:space="preserve"> </w:t>
      </w:r>
      <w:r w:rsidRPr="00166F92">
        <w:rPr>
          <w:sz w:val="20"/>
        </w:rPr>
        <w:t>_________________</w:t>
      </w:r>
      <w:r w:rsidRPr="00166F92">
        <w:t>,</w:t>
      </w:r>
      <w:r w:rsidR="007E703B" w:rsidRPr="00166F92">
        <w:t xml:space="preserve"> </w:t>
      </w:r>
      <w:r w:rsidRPr="00166F92">
        <w:t>do</w:t>
      </w:r>
      <w:r w:rsidR="007E703B" w:rsidRPr="00166F92">
        <w:t xml:space="preserve"> </w:t>
      </w:r>
      <w:r w:rsidRPr="00166F92">
        <w:t>hereby</w:t>
      </w:r>
      <w:r w:rsidR="007E703B" w:rsidRPr="00166F92">
        <w:t xml:space="preserve"> </w:t>
      </w:r>
      <w:r w:rsidRPr="00166F92">
        <w:t>jointly</w:t>
      </w:r>
      <w:r w:rsidR="007E703B" w:rsidRPr="00166F92">
        <w:t xml:space="preserve"> </w:t>
      </w:r>
      <w:r w:rsidRPr="00166F92">
        <w:t>and</w:t>
      </w:r>
      <w:r w:rsidR="007E703B" w:rsidRPr="00166F92">
        <w:t xml:space="preserve"> </w:t>
      </w:r>
      <w:r w:rsidRPr="00166F92">
        <w:t>severally</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irrevocably</w:t>
      </w:r>
      <w:r w:rsidR="007E703B" w:rsidRPr="00166F92">
        <w:t xml:space="preserve"> </w:t>
      </w:r>
      <w:r w:rsidRPr="00166F92">
        <w:t>guarantee</w:t>
      </w:r>
      <w:r w:rsidR="007E703B" w:rsidRPr="00166F92">
        <w:t xml:space="preserve"> </w:t>
      </w:r>
      <w:r w:rsidRPr="00166F92">
        <w:t>payment</w:t>
      </w:r>
      <w:r w:rsidR="007E703B" w:rsidRPr="00166F92">
        <w:t xml:space="preserve"> </w:t>
      </w:r>
      <w:r w:rsidRPr="00166F92">
        <w:t>owed</w:t>
      </w:r>
      <w:r w:rsidR="007E703B" w:rsidRPr="00166F92">
        <w:t xml:space="preserve"> </w:t>
      </w:r>
      <w:r w:rsidRPr="00166F92">
        <w:t>to</w:t>
      </w:r>
      <w:r w:rsidR="007E703B" w:rsidRPr="00166F92">
        <w:t xml:space="preserve"> </w:t>
      </w:r>
      <w:r w:rsidRPr="00166F92">
        <w:t>you</w:t>
      </w:r>
      <w:r w:rsidR="007E703B" w:rsidRPr="00166F92">
        <w:t xml:space="preserve"> </w:t>
      </w:r>
      <w:r w:rsidRPr="00166F92">
        <w:t>by</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pursuant</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w:t>
      </w:r>
      <w:r w:rsidR="007E703B" w:rsidRPr="00166F92">
        <w:t xml:space="preserve"> </w:t>
      </w:r>
      <w:r w:rsidRPr="00166F92">
        <w:t>up</w:t>
      </w:r>
      <w:r w:rsidR="007E703B" w:rsidRPr="00166F92">
        <w:t xml:space="preserve"> </w:t>
      </w:r>
      <w:r w:rsidRPr="00166F92">
        <w:t>to</w:t>
      </w:r>
      <w:r w:rsidR="007E703B" w:rsidRPr="00166F92">
        <w:t xml:space="preserve"> </w:t>
      </w:r>
      <w:r w:rsidRPr="00166F92">
        <w:t>the</w:t>
      </w:r>
      <w:r w:rsidR="007E703B" w:rsidRPr="00166F92">
        <w:t xml:space="preserve"> </w:t>
      </w:r>
      <w:r w:rsidRPr="00166F92">
        <w:t>sum</w:t>
      </w:r>
      <w:r w:rsidR="007E703B" w:rsidRPr="00166F92">
        <w:t xml:space="preserve"> </w:t>
      </w:r>
      <w:r w:rsidRPr="00166F92">
        <w:t>of</w:t>
      </w:r>
      <w:r w:rsidR="007E703B" w:rsidRPr="00166F92">
        <w:t xml:space="preserve"> </w:t>
      </w:r>
      <w:r w:rsidRPr="00166F92">
        <w:rPr>
          <w:sz w:val="20"/>
        </w:rPr>
        <w:t>___________</w:t>
      </w:r>
      <w:r w:rsidRPr="00166F92">
        <w:t>,</w:t>
      </w:r>
      <w:r w:rsidR="007E703B" w:rsidRPr="00166F92">
        <w:t xml:space="preserve"> </w:t>
      </w:r>
      <w:r w:rsidRPr="00166F92">
        <w:t>equivalent</w:t>
      </w:r>
      <w:r w:rsidR="007E703B" w:rsidRPr="00166F92">
        <w:t xml:space="preserve"> </w:t>
      </w:r>
      <w:r w:rsidRPr="00166F92">
        <w:t>to</w:t>
      </w:r>
      <w:r w:rsidR="007E703B" w:rsidRPr="00166F92">
        <w:t xml:space="preserve"> </w:t>
      </w:r>
      <w:r w:rsidRPr="00166F92">
        <w:rPr>
          <w:sz w:val="20"/>
        </w:rPr>
        <w:t>_______________</w:t>
      </w:r>
      <w:r w:rsidR="007E703B" w:rsidRPr="00166F92">
        <w:t xml:space="preserve"> </w:t>
      </w:r>
      <w:r w:rsidRPr="00166F92">
        <w:t>percent</w:t>
      </w:r>
      <w:r w:rsidR="007E703B" w:rsidRPr="00166F92">
        <w:t xml:space="preserve"> </w:t>
      </w:r>
      <w:r w:rsidRPr="00166F92">
        <w: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until</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the</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w:t>
      </w:r>
      <w:r w:rsidR="007E703B" w:rsidRPr="00166F92">
        <w:t xml:space="preserve"> </w:t>
      </w:r>
      <w:r w:rsidRPr="00166F92">
        <w:t>and</w:t>
      </w:r>
      <w:r w:rsidR="007E703B" w:rsidRPr="00166F92">
        <w:t xml:space="preserve"> </w:t>
      </w:r>
      <w:r w:rsidRPr="00166F92">
        <w:t>thereafter</w:t>
      </w:r>
      <w:r w:rsidR="007E703B" w:rsidRPr="00166F92">
        <w:t xml:space="preserve"> </w:t>
      </w:r>
      <w:r w:rsidRPr="00166F92">
        <w:t>up</w:t>
      </w:r>
      <w:r w:rsidR="007E703B" w:rsidRPr="00166F92">
        <w:t xml:space="preserve"> </w:t>
      </w:r>
      <w:r w:rsidRPr="00166F92">
        <w:t>to</w:t>
      </w:r>
      <w:r w:rsidR="007E703B" w:rsidRPr="00166F92">
        <w:t xml:space="preserve"> </w:t>
      </w:r>
      <w:r w:rsidRPr="00166F92">
        <w:t>a</w:t>
      </w:r>
      <w:r w:rsidR="007E703B" w:rsidRPr="00166F92">
        <w:t xml:space="preserve"> </w:t>
      </w:r>
      <w:r w:rsidRPr="00166F92">
        <w:t>sum</w:t>
      </w:r>
      <w:r w:rsidR="007E703B" w:rsidRPr="00166F92">
        <w:t xml:space="preserve"> </w:t>
      </w:r>
      <w:r w:rsidRPr="00166F92">
        <w:t>of</w:t>
      </w:r>
      <w:r w:rsidR="007E703B" w:rsidRPr="00166F92">
        <w:t xml:space="preserve"> </w:t>
      </w:r>
      <w:r w:rsidRPr="00166F92">
        <w:rPr>
          <w:sz w:val="20"/>
        </w:rPr>
        <w:t>____________</w:t>
      </w:r>
      <w:r w:rsidRPr="00166F92">
        <w:t>,</w:t>
      </w:r>
      <w:r w:rsidR="007E703B" w:rsidRPr="00166F92">
        <w:t xml:space="preserve"> </w:t>
      </w:r>
      <w:r w:rsidRPr="00166F92">
        <w:t>equivalent</w:t>
      </w:r>
      <w:r w:rsidR="007E703B" w:rsidRPr="00166F92">
        <w:t xml:space="preserve"> </w:t>
      </w:r>
      <w:r w:rsidRPr="00166F92">
        <w:t>to</w:t>
      </w:r>
      <w:r w:rsidRPr="00166F92">
        <w:rPr>
          <w:sz w:val="20"/>
        </w:rPr>
        <w:t>__________</w:t>
      </w:r>
      <w:r w:rsidR="007E703B" w:rsidRPr="00166F92">
        <w:t xml:space="preserve"> </w:t>
      </w:r>
      <w:r w:rsidRPr="00166F92">
        <w:t>percent</w:t>
      </w:r>
      <w:r w:rsidR="007E703B" w:rsidRPr="00166F92">
        <w:t xml:space="preserve"> </w:t>
      </w:r>
      <w:r w:rsidRPr="00166F92">
        <w: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until</w:t>
      </w:r>
      <w:r w:rsidR="007E703B" w:rsidRPr="00166F92">
        <w:t xml:space="preserve"> </w:t>
      </w:r>
      <w:r w:rsidRPr="00166F92">
        <w:t>twelve</w:t>
      </w:r>
      <w:r w:rsidR="007E703B" w:rsidRPr="00166F92">
        <w:t xml:space="preserve"> </w:t>
      </w:r>
      <w:r w:rsidRPr="00166F92">
        <w:t>(12)</w:t>
      </w:r>
      <w:r w:rsidR="007E703B" w:rsidRPr="00166F92">
        <w:t xml:space="preserve"> </w:t>
      </w:r>
      <w:r w:rsidRPr="00166F92">
        <w:t>months</w:t>
      </w:r>
      <w:r w:rsidR="007E703B" w:rsidRPr="00166F92">
        <w:t xml:space="preserve"> </w:t>
      </w:r>
      <w:r w:rsidRPr="00166F92">
        <w:t>after</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or</w:t>
      </w:r>
      <w:r w:rsidR="007E703B" w:rsidRPr="00166F92">
        <w:t xml:space="preserve"> </w:t>
      </w:r>
      <w:r w:rsidRPr="00166F92">
        <w:t>eighteen</w:t>
      </w:r>
      <w:r w:rsidR="007E703B" w:rsidRPr="00166F92">
        <w:t xml:space="preserve"> </w:t>
      </w:r>
      <w:r w:rsidRPr="00166F92">
        <w:t>(18)</w:t>
      </w:r>
      <w:r w:rsidR="007E703B" w:rsidRPr="00166F92">
        <w:t xml:space="preserve"> </w:t>
      </w:r>
      <w:r w:rsidRPr="00166F92">
        <w:t>months</w:t>
      </w:r>
      <w:r w:rsidR="007E703B" w:rsidRPr="00166F92">
        <w:t xml:space="preserve"> </w:t>
      </w:r>
      <w:r w:rsidRPr="00166F92">
        <w:t>after</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006A7A5A" w:rsidRPr="00166F92">
        <w:t>Facilities,</w:t>
      </w:r>
      <w:r w:rsidR="007E703B" w:rsidRPr="00166F92">
        <w:t xml:space="preserve"> </w:t>
      </w:r>
      <w:r w:rsidRPr="00166F92">
        <w:t>whichever</w:t>
      </w:r>
      <w:r w:rsidR="007E703B" w:rsidRPr="00166F92">
        <w:t xml:space="preserve"> </w:t>
      </w:r>
      <w:r w:rsidRPr="00166F92">
        <w:t>comes</w:t>
      </w:r>
      <w:r w:rsidR="007E703B" w:rsidRPr="00166F92">
        <w:t xml:space="preserve"> </w:t>
      </w:r>
      <w:r w:rsidRPr="00166F92">
        <w:t>first.</w:t>
      </w:r>
    </w:p>
    <w:p w14:paraId="7D0740D0" w14:textId="77777777" w:rsidR="005B4A5F" w:rsidRPr="00166F92" w:rsidRDefault="005B4A5F" w:rsidP="001D5093">
      <w:r w:rsidRPr="00166F92">
        <w:t>Where</w:t>
      </w:r>
      <w:r w:rsidR="007E703B" w:rsidRPr="00166F92">
        <w:t xml:space="preserve"> </w:t>
      </w:r>
      <w:r w:rsidRPr="00166F92">
        <w:t>it</w:t>
      </w:r>
      <w:r w:rsidR="007E703B" w:rsidRPr="00166F92">
        <w:t xml:space="preserve"> </w:t>
      </w:r>
      <w:r w:rsidRPr="00166F92">
        <w:t>is</w:t>
      </w:r>
      <w:r w:rsidR="007E703B" w:rsidRPr="00166F92">
        <w:t xml:space="preserve"> </w:t>
      </w:r>
      <w:r w:rsidRPr="00166F92">
        <w:t>agreed</w:t>
      </w:r>
      <w:r w:rsidR="007E703B" w:rsidRPr="00166F92">
        <w:t xml:space="preserve"> </w:t>
      </w:r>
      <w:r w:rsidRPr="00166F92">
        <w:t>between</w:t>
      </w:r>
      <w:r w:rsidR="007E703B" w:rsidRPr="00166F92">
        <w:t xml:space="preserve"> </w:t>
      </w:r>
      <w:r w:rsidRPr="00166F92">
        <w:t>you</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that</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are</w:t>
      </w:r>
      <w:r w:rsidR="007E703B" w:rsidRPr="00166F92">
        <w:t xml:space="preserve"> </w:t>
      </w:r>
      <w:r w:rsidRPr="00166F92">
        <w:t>to</w:t>
      </w:r>
      <w:r w:rsidR="007E703B" w:rsidRPr="00166F92">
        <w:t xml:space="preserve"> </w:t>
      </w:r>
      <w:r w:rsidRPr="00166F92">
        <w:t>be</w:t>
      </w:r>
      <w:r w:rsidR="007E703B" w:rsidRPr="00166F92">
        <w:t xml:space="preserve"> </w:t>
      </w:r>
      <w:r w:rsidRPr="00166F92">
        <w:t>accepted</w:t>
      </w:r>
      <w:r w:rsidR="007E703B" w:rsidRPr="00166F92">
        <w:t xml:space="preserve"> </w:t>
      </w:r>
      <w:r w:rsidRPr="00166F92">
        <w:t>in</w:t>
      </w:r>
      <w:r w:rsidR="007E703B" w:rsidRPr="00166F92">
        <w:t xml:space="preserve"> </w:t>
      </w:r>
      <w:r w:rsidRPr="00166F92">
        <w:t>parts,</w:t>
      </w:r>
      <w:r w:rsidR="007E703B" w:rsidRPr="00166F92">
        <w:t xml:space="preserve"> </w:t>
      </w:r>
      <w:r w:rsidRPr="00166F92">
        <w:t>and</w:t>
      </w:r>
      <w:r w:rsidR="007E703B" w:rsidRPr="00166F92">
        <w:t xml:space="preserve"> </w:t>
      </w:r>
      <w:r w:rsidRPr="00166F92">
        <w:t>thus</w:t>
      </w:r>
      <w:r w:rsidR="007E703B" w:rsidRPr="00166F92">
        <w:t xml:space="preserve"> </w:t>
      </w:r>
      <w:r w:rsidRPr="00166F92">
        <w:t>where</w:t>
      </w:r>
      <w:r w:rsidR="007E703B" w:rsidRPr="00166F92">
        <w:t xml:space="preserve"> </w:t>
      </w:r>
      <w:r w:rsidRPr="00166F92">
        <w:t>there</w:t>
      </w:r>
      <w:r w:rsidR="007E703B" w:rsidRPr="00166F92">
        <w:t xml:space="preserve"> </w:t>
      </w:r>
      <w:r w:rsidRPr="00166F92">
        <w:t>are</w:t>
      </w:r>
      <w:r w:rsidR="007E703B" w:rsidRPr="00166F92">
        <w:t xml:space="preserve"> </w:t>
      </w:r>
      <w:r w:rsidRPr="00166F92">
        <w:t>separate</w:t>
      </w:r>
      <w:r w:rsidR="007E703B" w:rsidRPr="00166F92">
        <w:t xml:space="preserve"> </w:t>
      </w:r>
      <w:r w:rsidRPr="00166F92">
        <w:t>Completion</w:t>
      </w:r>
      <w:r w:rsidR="007E703B" w:rsidRPr="00166F92">
        <w:t xml:space="preserve"> </w:t>
      </w:r>
      <w:r w:rsidRPr="00166F92">
        <w:t>and</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Certificates</w:t>
      </w:r>
      <w:r w:rsidR="007E703B" w:rsidRPr="00166F92">
        <w:t xml:space="preserve"> </w:t>
      </w:r>
      <w:r w:rsidRPr="00166F92">
        <w:t>for</w:t>
      </w:r>
      <w:r w:rsidR="007E703B" w:rsidRPr="00166F92">
        <w:t xml:space="preserve"> </w:t>
      </w:r>
      <w:r w:rsidRPr="00166F92">
        <w:t>each</w:t>
      </w:r>
      <w:r w:rsidR="007E703B" w:rsidRPr="00166F92">
        <w:t xml:space="preserve"> </w:t>
      </w:r>
      <w:r w:rsidRPr="00166F92">
        <w:t>part,</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be</w:t>
      </w:r>
      <w:r w:rsidR="007E703B" w:rsidRPr="00166F92">
        <w:t xml:space="preserve"> </w:t>
      </w:r>
      <w:r w:rsidRPr="00166F92">
        <w:t>apportioned</w:t>
      </w:r>
      <w:r w:rsidR="007E703B" w:rsidRPr="00166F92">
        <w:t xml:space="preserve"> </w:t>
      </w:r>
      <w:r w:rsidRPr="00166F92">
        <w:t>to</w:t>
      </w:r>
      <w:r w:rsidR="007E703B" w:rsidRPr="00166F92">
        <w:t xml:space="preserve"> </w:t>
      </w:r>
      <w:r w:rsidRPr="00166F92">
        <w:t>the</w:t>
      </w:r>
      <w:r w:rsidR="007E703B" w:rsidRPr="00166F92">
        <w:t xml:space="preserve"> </w:t>
      </w:r>
      <w:r w:rsidRPr="00166F92">
        <w:t>value</w:t>
      </w:r>
      <w:r w:rsidR="007E703B" w:rsidRPr="00166F92">
        <w:t xml:space="preserve"> </w:t>
      </w:r>
      <w:r w:rsidRPr="00166F92">
        <w:t>of</w:t>
      </w:r>
      <w:r w:rsidR="007E703B" w:rsidRPr="00166F92">
        <w:t xml:space="preserve"> </w:t>
      </w:r>
      <w:r w:rsidRPr="00166F92">
        <w:t>each</w:t>
      </w:r>
      <w:r w:rsidR="007E703B" w:rsidRPr="00166F92">
        <w:t xml:space="preserve"> </w:t>
      </w:r>
      <w:r w:rsidRPr="00166F92">
        <w:t>such</w:t>
      </w:r>
      <w:r w:rsidR="007E703B" w:rsidRPr="00166F92">
        <w:t xml:space="preserve"> </w:t>
      </w:r>
      <w:r w:rsidRPr="00166F92">
        <w:t>part</w:t>
      </w:r>
      <w:r w:rsidR="007E703B" w:rsidRPr="00166F92">
        <w:t xml:space="preserve"> </w:t>
      </w:r>
      <w:r w:rsidRPr="00166F92">
        <w:t>and</w:t>
      </w:r>
      <w:r w:rsidR="007E703B" w:rsidRPr="00166F92">
        <w:t xml:space="preserve"> </w:t>
      </w:r>
      <w:r w:rsidRPr="00166F92">
        <w:t>shall</w:t>
      </w:r>
      <w:r w:rsidR="007E703B" w:rsidRPr="00166F92">
        <w:t xml:space="preserve"> </w:t>
      </w:r>
      <w:r w:rsidRPr="00166F92">
        <w:t>reduce</w:t>
      </w:r>
      <w:r w:rsidR="007E703B" w:rsidRPr="00166F92">
        <w:t xml:space="preserve"> </w:t>
      </w:r>
      <w:r w:rsidRPr="00166F92">
        <w:t>or</w:t>
      </w:r>
      <w:r w:rsidR="007E703B" w:rsidRPr="00166F92">
        <w:t xml:space="preserve"> </w:t>
      </w:r>
      <w:r w:rsidRPr="00166F92">
        <w:t>expire</w:t>
      </w:r>
      <w:r w:rsidR="007E703B" w:rsidRPr="00166F92">
        <w:t xml:space="preserve"> </w:t>
      </w:r>
      <w:r w:rsidRPr="00166F92">
        <w:t>as</w:t>
      </w:r>
      <w:r w:rsidR="007E703B" w:rsidRPr="00166F92">
        <w:t xml:space="preserve"> </w:t>
      </w:r>
      <w:r w:rsidRPr="00166F92">
        <w:t>provided</w:t>
      </w:r>
      <w:r w:rsidR="007E703B" w:rsidRPr="00166F92">
        <w:t xml:space="preserve"> </w:t>
      </w:r>
      <w:r w:rsidRPr="00166F92">
        <w:t>above</w:t>
      </w:r>
      <w:r w:rsidR="007E703B" w:rsidRPr="00166F92">
        <w:t xml:space="preserve"> </w:t>
      </w:r>
      <w:r w:rsidRPr="00166F92">
        <w:t>on</w:t>
      </w:r>
      <w:r w:rsidR="007E703B" w:rsidRPr="00166F92">
        <w:t xml:space="preserve"> </w:t>
      </w:r>
      <w:r w:rsidRPr="00166F92">
        <w:t>or</w:t>
      </w:r>
      <w:r w:rsidR="007E703B" w:rsidRPr="00166F92">
        <w:t xml:space="preserve"> </w:t>
      </w:r>
      <w:r w:rsidRPr="00166F92">
        <w:t>following</w:t>
      </w:r>
      <w:r w:rsidR="007E703B" w:rsidRPr="00166F92">
        <w:t xml:space="preserve"> </w:t>
      </w:r>
      <w:r w:rsidRPr="00166F92">
        <w:t>Completion</w:t>
      </w:r>
      <w:r w:rsidR="007E703B" w:rsidRPr="00166F92">
        <w:t xml:space="preserve"> </w:t>
      </w:r>
      <w:r w:rsidRPr="00166F92">
        <w:t>or</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of</w:t>
      </w:r>
      <w:r w:rsidR="007E703B" w:rsidRPr="00166F92">
        <w:t xml:space="preserve"> </w:t>
      </w:r>
      <w:r w:rsidRPr="00166F92">
        <w:t>each</w:t>
      </w:r>
      <w:r w:rsidR="007E703B" w:rsidRPr="00166F92">
        <w:t xml:space="preserve"> </w:t>
      </w:r>
      <w:r w:rsidRPr="00166F92">
        <w:t>part.</w:t>
      </w:r>
    </w:p>
    <w:p w14:paraId="1A4E6639" w14:textId="77777777" w:rsidR="005B4A5F" w:rsidRPr="00166F92" w:rsidRDefault="005B4A5F" w:rsidP="001D5093">
      <w:r w:rsidRPr="00166F92">
        <w:t>We</w:t>
      </w:r>
      <w:r w:rsidR="007E703B" w:rsidRPr="00166F92">
        <w:t xml:space="preserve"> </w:t>
      </w:r>
      <w:r w:rsidRPr="00166F92">
        <w:t>shall</w:t>
      </w:r>
      <w:r w:rsidR="007E703B" w:rsidRPr="00166F92">
        <w:t xml:space="preserve"> </w:t>
      </w:r>
      <w:r w:rsidRPr="00166F92">
        <w:t>only</w:t>
      </w:r>
      <w:r w:rsidR="007E703B" w:rsidRPr="00166F92">
        <w:t xml:space="preserve"> </w:t>
      </w:r>
      <w:r w:rsidRPr="00166F92">
        <w:t>undertake</w:t>
      </w:r>
      <w:r w:rsidR="007E703B" w:rsidRPr="00166F92">
        <w:t xml:space="preserve"> </w:t>
      </w:r>
      <w:r w:rsidRPr="00166F92">
        <w:t>to</w:t>
      </w:r>
      <w:r w:rsidR="007E703B" w:rsidRPr="00166F92">
        <w:t xml:space="preserve"> </w:t>
      </w:r>
      <w:r w:rsidRPr="00166F92">
        <w:t>make</w:t>
      </w:r>
      <w:r w:rsidR="007E703B" w:rsidRPr="00166F92">
        <w:t xml:space="preserve"> </w:t>
      </w:r>
      <w:r w:rsidRPr="00166F92">
        <w:t>payment</w:t>
      </w:r>
      <w:r w:rsidR="007E703B" w:rsidRPr="00166F92">
        <w:t xml:space="preserve"> </w:t>
      </w:r>
      <w:r w:rsidRPr="00166F92">
        <w:t>under</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upon</w:t>
      </w:r>
      <w:r w:rsidR="007E703B" w:rsidRPr="00166F92">
        <w:t xml:space="preserve"> </w:t>
      </w:r>
      <w:r w:rsidRPr="00166F92">
        <w:t>our</w:t>
      </w:r>
      <w:r w:rsidR="007E703B" w:rsidRPr="00166F92">
        <w:t xml:space="preserve"> </w:t>
      </w:r>
      <w:r w:rsidRPr="00166F92">
        <w:t>receipt</w:t>
      </w:r>
      <w:r w:rsidR="007E703B" w:rsidRPr="00166F92">
        <w:t xml:space="preserve"> </w:t>
      </w:r>
      <w:r w:rsidRPr="00166F92">
        <w:t>of</w:t>
      </w:r>
      <w:r w:rsidR="007E703B" w:rsidRPr="00166F92">
        <w:t xml:space="preserve"> </w:t>
      </w:r>
      <w:r w:rsidRPr="00166F92">
        <w:t>a</w:t>
      </w:r>
      <w:r w:rsidR="007E703B" w:rsidRPr="00166F92">
        <w:t xml:space="preserve"> </w:t>
      </w:r>
      <w:r w:rsidRPr="00166F92">
        <w:t>written</w:t>
      </w:r>
      <w:r w:rsidR="007E703B" w:rsidRPr="00166F92">
        <w:t xml:space="preserve"> </w:t>
      </w:r>
      <w:r w:rsidRPr="00166F92">
        <w:t>demand</w:t>
      </w:r>
      <w:r w:rsidR="007E703B" w:rsidRPr="00166F92">
        <w:t xml:space="preserve"> </w:t>
      </w:r>
      <w:r w:rsidRPr="00166F92">
        <w:t>signed</w:t>
      </w:r>
      <w:r w:rsidR="007E703B" w:rsidRPr="00166F92">
        <w:t xml:space="preserve"> </w:t>
      </w:r>
      <w:r w:rsidRPr="00166F92">
        <w:t>by</w:t>
      </w:r>
      <w:r w:rsidR="007E703B" w:rsidRPr="00166F92">
        <w:t xml:space="preserve"> </w:t>
      </w:r>
      <w:r w:rsidRPr="00166F92">
        <w:t>your</w:t>
      </w:r>
      <w:r w:rsidR="007E703B" w:rsidRPr="00166F92">
        <w:t xml:space="preserve"> </w:t>
      </w:r>
      <w:r w:rsidRPr="00166F92">
        <w:t>duly</w:t>
      </w:r>
      <w:r w:rsidR="007E703B" w:rsidRPr="00166F92">
        <w:t xml:space="preserve"> </w:t>
      </w:r>
      <w:r w:rsidRPr="00166F92">
        <w:t>authorized</w:t>
      </w:r>
      <w:r w:rsidR="007E703B" w:rsidRPr="00166F92">
        <w:t xml:space="preserve"> </w:t>
      </w:r>
      <w:r w:rsidRPr="00166F92">
        <w:t>officer</w:t>
      </w:r>
      <w:r w:rsidR="007E703B" w:rsidRPr="00166F92">
        <w:t xml:space="preserve"> </w:t>
      </w:r>
      <w:r w:rsidRPr="00166F92">
        <w:t>for</w:t>
      </w:r>
      <w:r w:rsidR="007E703B" w:rsidRPr="00166F92">
        <w:t xml:space="preserve"> </w:t>
      </w:r>
      <w:r w:rsidRPr="00166F92">
        <w:t>a</w:t>
      </w:r>
      <w:r w:rsidR="007E703B" w:rsidRPr="00166F92">
        <w:t xml:space="preserve"> </w:t>
      </w:r>
      <w:r w:rsidRPr="00166F92">
        <w:t>specified</w:t>
      </w:r>
      <w:r w:rsidR="007E703B" w:rsidRPr="00166F92">
        <w:t xml:space="preserve"> </w:t>
      </w:r>
      <w:r w:rsidRPr="00166F92">
        <w:t>sum,</w:t>
      </w:r>
      <w:r w:rsidR="007E703B" w:rsidRPr="00166F92">
        <w:t xml:space="preserve"> </w:t>
      </w:r>
      <w:r w:rsidRPr="00166F92">
        <w:t>where</w:t>
      </w:r>
      <w:r w:rsidR="007E703B" w:rsidRPr="00166F92">
        <w:t xml:space="preserve"> </w:t>
      </w:r>
      <w:r w:rsidRPr="00166F92">
        <w:t>such</w:t>
      </w:r>
      <w:r w:rsidR="007E703B" w:rsidRPr="00166F92">
        <w:t xml:space="preserve"> </w:t>
      </w:r>
      <w:r w:rsidRPr="00166F92">
        <w:t>demand</w:t>
      </w:r>
      <w:r w:rsidR="007E703B" w:rsidRPr="00166F92">
        <w:t xml:space="preserve"> </w:t>
      </w:r>
      <w:r w:rsidRPr="00166F92">
        <w:t>sets</w:t>
      </w:r>
      <w:r w:rsidR="007E703B" w:rsidRPr="00166F92">
        <w:t xml:space="preserve"> </w:t>
      </w:r>
      <w:r w:rsidRPr="00166F92">
        <w:t>out</w:t>
      </w:r>
      <w:r w:rsidR="007E703B" w:rsidRPr="00166F92">
        <w:t xml:space="preserve"> </w:t>
      </w:r>
      <w:r w:rsidRPr="00166F92">
        <w:t>the</w:t>
      </w:r>
      <w:r w:rsidR="007E703B" w:rsidRPr="00166F92">
        <w:t xml:space="preserve"> </w:t>
      </w:r>
      <w:r w:rsidRPr="00166F92">
        <w:t>reasons</w:t>
      </w:r>
      <w:r w:rsidR="007E703B" w:rsidRPr="00166F92">
        <w:t xml:space="preserve"> </w:t>
      </w:r>
      <w:r w:rsidRPr="00166F92">
        <w:t>for</w:t>
      </w:r>
      <w:r w:rsidR="007E703B" w:rsidRPr="00166F92">
        <w:t xml:space="preserve"> </w:t>
      </w:r>
      <w:r w:rsidRPr="00166F92">
        <w:t>your</w:t>
      </w:r>
      <w:r w:rsidR="007E703B" w:rsidRPr="00166F92">
        <w:t xml:space="preserve"> </w:t>
      </w:r>
      <w:r w:rsidRPr="00166F92">
        <w:t>claim</w:t>
      </w:r>
      <w:r w:rsidR="007E703B" w:rsidRPr="00166F92">
        <w:t xml:space="preserve"> </w:t>
      </w:r>
      <w:r w:rsidRPr="00166F92">
        <w:t>under</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and</w:t>
      </w:r>
      <w:r w:rsidR="007E703B" w:rsidRPr="00166F92">
        <w:t xml:space="preserve"> </w:t>
      </w:r>
      <w:r w:rsidRPr="00166F92">
        <w:t>is</w:t>
      </w:r>
      <w:r w:rsidR="007E703B" w:rsidRPr="00166F92">
        <w:t xml:space="preserve"> </w:t>
      </w:r>
      <w:r w:rsidRPr="00166F92">
        <w:t>accompanied</w:t>
      </w:r>
      <w:r w:rsidR="007E703B" w:rsidRPr="00166F92">
        <w:t xml:space="preserve"> </w:t>
      </w:r>
      <w:r w:rsidRPr="00166F92">
        <w:t>by</w:t>
      </w:r>
    </w:p>
    <w:p w14:paraId="4CB45985" w14:textId="77777777" w:rsidR="005B4A5F" w:rsidRPr="00166F92" w:rsidRDefault="005B4A5F" w:rsidP="001D5093">
      <w:pPr>
        <w:ind w:left="1080" w:hanging="540"/>
      </w:pPr>
      <w:r w:rsidRPr="00166F92">
        <w:t>(a)</w:t>
      </w:r>
      <w:r w:rsidRPr="00166F92">
        <w:tab/>
        <w:t>a</w:t>
      </w:r>
      <w:r w:rsidR="007E703B" w:rsidRPr="00166F92">
        <w:t xml:space="preserve"> </w:t>
      </w:r>
      <w:r w:rsidRPr="00166F92">
        <w:t>copy</w:t>
      </w:r>
      <w:r w:rsidR="007E703B" w:rsidRPr="00166F92">
        <w:t xml:space="preserve"> </w:t>
      </w:r>
      <w:r w:rsidRPr="00166F92">
        <w:t>of</w:t>
      </w:r>
      <w:r w:rsidR="007E703B" w:rsidRPr="00166F92">
        <w:t xml:space="preserve"> </w:t>
      </w:r>
      <w:r w:rsidRPr="00166F92">
        <w:t>the</w:t>
      </w:r>
      <w:r w:rsidR="007E703B" w:rsidRPr="00166F92">
        <w:t xml:space="preserve"> </w:t>
      </w:r>
      <w:r w:rsidRPr="00166F92">
        <w:t>written</w:t>
      </w:r>
      <w:r w:rsidR="007E703B" w:rsidRPr="00166F92">
        <w:t xml:space="preserve"> </w:t>
      </w:r>
      <w:r w:rsidRPr="00166F92">
        <w:t>notice</w:t>
      </w:r>
      <w:r w:rsidR="007E703B" w:rsidRPr="00166F92">
        <w:t xml:space="preserve"> </w:t>
      </w:r>
      <w:r w:rsidRPr="00166F92">
        <w:t>sent</w:t>
      </w:r>
      <w:r w:rsidR="007E703B" w:rsidRPr="00166F92">
        <w:t xml:space="preserve"> </w:t>
      </w:r>
      <w:r w:rsidRPr="00166F92">
        <w:t>by</w:t>
      </w:r>
      <w:r w:rsidR="007E703B" w:rsidRPr="00166F92">
        <w:t xml:space="preserve"> </w:t>
      </w:r>
      <w:r w:rsidRPr="00166F92">
        <w:t>you</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before</w:t>
      </w:r>
      <w:r w:rsidR="007E703B" w:rsidRPr="00166F92">
        <w:t xml:space="preserve"> </w:t>
      </w:r>
      <w:r w:rsidRPr="00166F92">
        <w:t>making</w:t>
      </w:r>
      <w:r w:rsidR="007E703B" w:rsidRPr="00166F92">
        <w:t xml:space="preserve"> </w:t>
      </w:r>
      <w:r w:rsidRPr="00166F92">
        <w:t>the</w:t>
      </w:r>
      <w:r w:rsidR="007E703B" w:rsidRPr="00166F92">
        <w:t xml:space="preserve"> </w:t>
      </w:r>
      <w:r w:rsidRPr="00166F92">
        <w:t>claim</w:t>
      </w:r>
      <w:r w:rsidR="007E703B" w:rsidRPr="00166F92">
        <w:t xml:space="preserve"> </w:t>
      </w:r>
      <w:r w:rsidRPr="00166F92">
        <w:t>under</w:t>
      </w:r>
      <w:r w:rsidR="007E703B" w:rsidRPr="00166F92">
        <w:t xml:space="preserve"> </w:t>
      </w:r>
      <w:r w:rsidRPr="00166F92">
        <w:t>this</w:t>
      </w:r>
      <w:r w:rsidR="007E703B" w:rsidRPr="00166F92">
        <w:t xml:space="preserve"> </w:t>
      </w:r>
      <w:r w:rsidRPr="00166F92">
        <w:t>Guarantee,</w:t>
      </w:r>
      <w:r w:rsidR="007E703B" w:rsidRPr="00166F92">
        <w:t xml:space="preserve"> </w:t>
      </w:r>
      <w:r w:rsidRPr="00166F92">
        <w:t>specifying</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breach</w:t>
      </w:r>
      <w:r w:rsidR="007E703B" w:rsidRPr="00166F92">
        <w:t xml:space="preserve"> </w:t>
      </w:r>
      <w:r w:rsidRPr="00166F92">
        <w:t>of</w:t>
      </w:r>
      <w:r w:rsidR="007E703B" w:rsidRPr="00166F92">
        <w:t xml:space="preserve"> </w:t>
      </w:r>
      <w:r w:rsidRPr="00166F92">
        <w:t>contract</w:t>
      </w:r>
      <w:r w:rsidR="007E703B" w:rsidRPr="00166F92">
        <w:t xml:space="preserve"> </w:t>
      </w:r>
      <w:r w:rsidRPr="00166F92">
        <w:t>and</w:t>
      </w:r>
      <w:r w:rsidR="007E703B" w:rsidRPr="00166F92">
        <w:t xml:space="preserve"> </w:t>
      </w:r>
      <w:r w:rsidRPr="00166F92">
        <w:t>requesting</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to</w:t>
      </w:r>
      <w:r w:rsidR="007E703B" w:rsidRPr="00166F92">
        <w:t xml:space="preserve"> </w:t>
      </w:r>
      <w:r w:rsidRPr="00166F92">
        <w:t>remedy</w:t>
      </w:r>
      <w:r w:rsidR="007E703B" w:rsidRPr="00166F92">
        <w:t xml:space="preserve"> </w:t>
      </w:r>
      <w:r w:rsidRPr="00166F92">
        <w:t>it</w:t>
      </w:r>
    </w:p>
    <w:p w14:paraId="3DDB21BA" w14:textId="77777777" w:rsidR="005B4A5F" w:rsidRPr="00166F92" w:rsidRDefault="005B4A5F" w:rsidP="001D5093">
      <w:pPr>
        <w:ind w:left="1080" w:hanging="540"/>
      </w:pPr>
      <w:r w:rsidRPr="00166F92">
        <w:lastRenderedPageBreak/>
        <w:t>(b)</w:t>
      </w:r>
      <w:r w:rsidRPr="00166F92">
        <w:tab/>
        <w:t>a</w:t>
      </w:r>
      <w:r w:rsidR="007E703B" w:rsidRPr="00166F92">
        <w:t xml:space="preserve"> </w:t>
      </w:r>
      <w:r w:rsidRPr="00166F92">
        <w:t>letter</w:t>
      </w:r>
      <w:r w:rsidR="007E703B" w:rsidRPr="00166F92">
        <w:t xml:space="preserve"> </w:t>
      </w:r>
      <w:r w:rsidRPr="00166F92">
        <w:t>signed</w:t>
      </w:r>
      <w:r w:rsidR="007E703B" w:rsidRPr="00166F92">
        <w:t xml:space="preserve"> </w:t>
      </w:r>
      <w:r w:rsidRPr="00166F92">
        <w:t>by</w:t>
      </w:r>
      <w:r w:rsidR="007E703B" w:rsidRPr="00166F92">
        <w:t xml:space="preserve"> </w:t>
      </w:r>
      <w:r w:rsidRPr="00166F92">
        <w:t>your</w:t>
      </w:r>
      <w:r w:rsidR="007E703B" w:rsidRPr="00166F92">
        <w:t xml:space="preserve"> </w:t>
      </w:r>
      <w:r w:rsidRPr="00166F92">
        <w:t>duly</w:t>
      </w:r>
      <w:r w:rsidR="007E703B" w:rsidRPr="00166F92">
        <w:t xml:space="preserve"> </w:t>
      </w:r>
      <w:r w:rsidRPr="00166F92">
        <w:t>authorized</w:t>
      </w:r>
      <w:r w:rsidR="007E703B" w:rsidRPr="00166F92">
        <w:t xml:space="preserve"> </w:t>
      </w:r>
      <w:r w:rsidRPr="00166F92">
        <w:t>officer</w:t>
      </w:r>
      <w:r w:rsidR="007E703B" w:rsidRPr="00166F92">
        <w:t xml:space="preserve"> </w:t>
      </w:r>
      <w:r w:rsidRPr="00166F92">
        <w:t>certifying</w:t>
      </w:r>
      <w:r w:rsidR="007E703B" w:rsidRPr="00166F92">
        <w:t xml:space="preserve"> </w:t>
      </w:r>
      <w:r w:rsidRPr="00166F92">
        <w:t>that</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has</w:t>
      </w:r>
      <w:r w:rsidR="007E703B" w:rsidRPr="00166F92">
        <w:t xml:space="preserve"> </w:t>
      </w:r>
      <w:r w:rsidRPr="00166F92">
        <w:t>failed</w:t>
      </w:r>
      <w:r w:rsidR="007E703B" w:rsidRPr="00166F92">
        <w:t xml:space="preserve"> </w:t>
      </w:r>
      <w:r w:rsidRPr="00166F92">
        <w:t>to</w:t>
      </w:r>
      <w:r w:rsidR="007E703B" w:rsidRPr="00166F92">
        <w:t xml:space="preserve"> </w:t>
      </w:r>
      <w:r w:rsidRPr="00166F92">
        <w:t>remedy</w:t>
      </w:r>
      <w:r w:rsidR="007E703B" w:rsidRPr="00166F92">
        <w:t xml:space="preserve"> </w:t>
      </w:r>
      <w:r w:rsidRPr="00166F92">
        <w:t>the</w:t>
      </w:r>
      <w:r w:rsidR="007E703B" w:rsidRPr="00166F92">
        <w:t xml:space="preserve"> </w:t>
      </w:r>
      <w:r w:rsidRPr="00166F92">
        <w:t>default</w:t>
      </w:r>
      <w:r w:rsidR="007E703B" w:rsidRPr="00166F92">
        <w:t xml:space="preserve"> </w:t>
      </w:r>
      <w:r w:rsidRPr="00166F92">
        <w:t>within</w:t>
      </w:r>
      <w:r w:rsidR="007E703B" w:rsidRPr="00166F92">
        <w:t xml:space="preserve"> </w:t>
      </w:r>
      <w:r w:rsidRPr="00166F92">
        <w:t>the</w:t>
      </w:r>
      <w:r w:rsidR="007E703B" w:rsidRPr="00166F92">
        <w:t xml:space="preserve"> </w:t>
      </w:r>
      <w:r w:rsidRPr="00166F92">
        <w:t>period</w:t>
      </w:r>
      <w:r w:rsidR="007E703B" w:rsidRPr="00166F92">
        <w:t xml:space="preserve"> </w:t>
      </w:r>
      <w:r w:rsidRPr="00166F92">
        <w:t>allowed</w:t>
      </w:r>
      <w:r w:rsidR="007E703B" w:rsidRPr="00166F92">
        <w:t xml:space="preserve"> </w:t>
      </w:r>
      <w:r w:rsidRPr="00166F92">
        <w:t>for</w:t>
      </w:r>
      <w:r w:rsidR="007E703B" w:rsidRPr="00166F92">
        <w:t xml:space="preserve"> </w:t>
      </w:r>
      <w:r w:rsidRPr="00166F92">
        <w:t>remedial</w:t>
      </w:r>
      <w:r w:rsidR="007E703B" w:rsidRPr="00166F92">
        <w:t xml:space="preserve"> </w:t>
      </w:r>
      <w:r w:rsidRPr="00166F92">
        <w:t>action</w:t>
      </w:r>
    </w:p>
    <w:p w14:paraId="1AA9B151" w14:textId="77777777" w:rsidR="005B4A5F" w:rsidRPr="00166F92" w:rsidRDefault="005B4A5F" w:rsidP="001D5093">
      <w:pPr>
        <w:ind w:left="1080" w:hanging="540"/>
      </w:pPr>
      <w:r w:rsidRPr="00166F92">
        <w:t>(c)</w:t>
      </w:r>
      <w:r w:rsidRPr="00166F92">
        <w:tab/>
        <w:t>a</w:t>
      </w:r>
      <w:r w:rsidR="007E703B" w:rsidRPr="00166F92">
        <w:t xml:space="preserve"> </w:t>
      </w:r>
      <w:r w:rsidRPr="00166F92">
        <w:t>copy</w:t>
      </w:r>
      <w:r w:rsidR="007E703B" w:rsidRPr="00166F92">
        <w:t xml:space="preserve"> </w:t>
      </w:r>
      <w:r w:rsidRPr="00166F92">
        <w:t>of</w:t>
      </w:r>
      <w:r w:rsidR="007E703B" w:rsidRPr="00166F92">
        <w:t xml:space="preserve"> </w:t>
      </w:r>
      <w:r w:rsidRPr="00166F92">
        <w:t>your</w:t>
      </w:r>
      <w:r w:rsidR="007E703B" w:rsidRPr="00166F92">
        <w:t xml:space="preserve"> </w:t>
      </w:r>
      <w:r w:rsidRPr="00166F92">
        <w:t>written</w:t>
      </w:r>
      <w:r w:rsidR="007E703B" w:rsidRPr="00166F92">
        <w:t xml:space="preserve"> </w:t>
      </w:r>
      <w:r w:rsidRPr="00166F92">
        <w:t>notice</w:t>
      </w:r>
      <w:r w:rsidR="007E703B" w:rsidRPr="00166F92">
        <w:t xml:space="preserve"> </w:t>
      </w:r>
      <w:r w:rsidRPr="00166F92">
        <w:t>to</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stating</w:t>
      </w:r>
      <w:r w:rsidR="007E703B" w:rsidRPr="00166F92">
        <w:t xml:space="preserve"> </w:t>
      </w:r>
      <w:r w:rsidRPr="00166F92">
        <w:t>your</w:t>
      </w:r>
      <w:r w:rsidR="007E703B" w:rsidRPr="00166F92">
        <w:t xml:space="preserve"> </w:t>
      </w:r>
      <w:r w:rsidRPr="00166F92">
        <w:t>intent</w:t>
      </w:r>
      <w:r w:rsidR="007E703B" w:rsidRPr="00166F92">
        <w:t xml:space="preserve"> </w:t>
      </w:r>
      <w:r w:rsidRPr="00166F92">
        <w:t>to</w:t>
      </w:r>
      <w:r w:rsidR="007E703B" w:rsidRPr="00166F92">
        <w:t xml:space="preserve"> </w:t>
      </w:r>
      <w:r w:rsidRPr="00166F92">
        <w:t>claim</w:t>
      </w:r>
      <w:r w:rsidR="007E703B" w:rsidRPr="00166F92">
        <w:t xml:space="preserve"> </w:t>
      </w:r>
      <w:r w:rsidRPr="00166F92">
        <w:t>under</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because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Contractor’s</w:t>
      </w:r>
      <w:r w:rsidR="007E703B" w:rsidRPr="00166F92">
        <w:t xml:space="preserve"> </w:t>
      </w:r>
      <w:r w:rsidRPr="00166F92">
        <w:t>failure</w:t>
      </w:r>
      <w:r w:rsidR="007E703B" w:rsidRPr="00166F92">
        <w:t xml:space="preserve"> </w:t>
      </w:r>
      <w:r w:rsidRPr="00166F92">
        <w:t>to</w:t>
      </w:r>
      <w:r w:rsidR="007E703B" w:rsidRPr="00166F92">
        <w:t xml:space="preserve"> </w:t>
      </w:r>
      <w:r w:rsidRPr="00166F92">
        <w:t>remedy</w:t>
      </w:r>
      <w:r w:rsidR="007E703B" w:rsidRPr="00166F92">
        <w:t xml:space="preserve"> </w:t>
      </w:r>
      <w:r w:rsidRPr="00166F92">
        <w:t>the</w:t>
      </w:r>
      <w:r w:rsidR="007E703B" w:rsidRPr="00166F92">
        <w:t xml:space="preserve"> </w:t>
      </w:r>
      <w:r w:rsidRPr="00166F92">
        <w:t>default</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request</w:t>
      </w:r>
      <w:r w:rsidR="007E703B" w:rsidRPr="00166F92">
        <w:t xml:space="preserve"> </w:t>
      </w:r>
      <w:r w:rsidRPr="00166F92">
        <w:t>referred</w:t>
      </w:r>
      <w:r w:rsidR="007E703B" w:rsidRPr="00166F92">
        <w:t xml:space="preserve"> </w:t>
      </w:r>
      <w:r w:rsidRPr="00166F92">
        <w:t>to</w:t>
      </w:r>
      <w:r w:rsidR="007E703B" w:rsidRPr="00166F92">
        <w:t xml:space="preserve"> </w:t>
      </w:r>
      <w:r w:rsidRPr="00166F92">
        <w:t>in</w:t>
      </w:r>
      <w:r w:rsidR="007E703B" w:rsidRPr="00166F92">
        <w:t xml:space="preserve"> </w:t>
      </w:r>
      <w:r w:rsidRPr="00166F92">
        <w:t>para.</w:t>
      </w:r>
      <w:r w:rsidR="007E703B" w:rsidRPr="00166F92">
        <w:t xml:space="preserve"> </w:t>
      </w:r>
      <w:r w:rsidRPr="00166F92">
        <w:t>(a)</w:t>
      </w:r>
      <w:r w:rsidR="007E703B" w:rsidRPr="00166F92">
        <w:t xml:space="preserve"> </w:t>
      </w:r>
      <w:r w:rsidRPr="00166F92">
        <w:t>above.</w:t>
      </w:r>
    </w:p>
    <w:p w14:paraId="7B04349B" w14:textId="77777777" w:rsidR="005B4A5F" w:rsidRPr="00166F92" w:rsidRDefault="005B4A5F" w:rsidP="001D5093">
      <w:r w:rsidRPr="00166F92">
        <w:t>Our</w:t>
      </w:r>
      <w:r w:rsidR="007E703B" w:rsidRPr="00166F92">
        <w:t xml:space="preserve"> </w:t>
      </w:r>
      <w:r w:rsidRPr="00166F92">
        <w:t>liability</w:t>
      </w:r>
      <w:r w:rsidR="007E703B" w:rsidRPr="00166F92">
        <w:t xml:space="preserve"> </w:t>
      </w:r>
      <w:r w:rsidRPr="00166F92">
        <w:t>under</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be</w:t>
      </w:r>
      <w:r w:rsidR="007E703B" w:rsidRPr="00166F92">
        <w:t xml:space="preserve"> </w:t>
      </w:r>
      <w:r w:rsidRPr="00166F92">
        <w:t>to</w:t>
      </w:r>
      <w:r w:rsidR="007E703B" w:rsidRPr="00166F92">
        <w:t xml:space="preserve"> </w:t>
      </w:r>
      <w:r w:rsidRPr="00166F92">
        <w:t>pay</w:t>
      </w:r>
      <w:r w:rsidR="007E703B" w:rsidRPr="00166F92">
        <w:t xml:space="preserve"> </w:t>
      </w:r>
      <w:r w:rsidRPr="00166F92">
        <w:t>to</w:t>
      </w:r>
      <w:r w:rsidR="007E703B" w:rsidRPr="00166F92">
        <w:t xml:space="preserve"> </w:t>
      </w:r>
      <w:r w:rsidRPr="00166F92">
        <w:t>you</w:t>
      </w:r>
      <w:r w:rsidR="007E703B" w:rsidRPr="00166F92">
        <w:t xml:space="preserve"> </w:t>
      </w:r>
      <w:r w:rsidRPr="00166F92">
        <w:t>whichever</w:t>
      </w:r>
      <w:r w:rsidR="007E703B" w:rsidRPr="00166F92">
        <w:t xml:space="preserve"> </w:t>
      </w:r>
      <w:r w:rsidRPr="00166F92">
        <w:t>is</w:t>
      </w:r>
      <w:r w:rsidR="007E703B" w:rsidRPr="00166F92">
        <w:t xml:space="preserve"> </w:t>
      </w:r>
      <w:r w:rsidRPr="00166F92">
        <w:t>the</w:t>
      </w:r>
      <w:r w:rsidR="007E703B" w:rsidRPr="00166F92">
        <w:t xml:space="preserve"> </w:t>
      </w:r>
      <w:r w:rsidRPr="00166F92">
        <w:t>lesser</w:t>
      </w:r>
      <w:r w:rsidR="007E703B" w:rsidRPr="00166F92">
        <w:t xml:space="preserve"> </w:t>
      </w:r>
      <w:r w:rsidRPr="00166F92">
        <w:t>of</w:t>
      </w:r>
      <w:r w:rsidR="007E703B" w:rsidRPr="00166F92">
        <w:t xml:space="preserve"> </w:t>
      </w:r>
      <w:r w:rsidRPr="00166F92">
        <w:t>the</w:t>
      </w:r>
      <w:r w:rsidR="007E703B" w:rsidRPr="00166F92">
        <w:t xml:space="preserve"> </w:t>
      </w:r>
      <w:r w:rsidRPr="00166F92">
        <w:t>sum</w:t>
      </w:r>
      <w:r w:rsidR="007E703B" w:rsidRPr="00166F92">
        <w:t xml:space="preserve"> </w:t>
      </w:r>
      <w:r w:rsidRPr="00166F92">
        <w:t>so</w:t>
      </w:r>
      <w:r w:rsidR="007E703B" w:rsidRPr="00166F92">
        <w:t xml:space="preserve"> </w:t>
      </w:r>
      <w:r w:rsidRPr="00166F92">
        <w:t>requested</w:t>
      </w:r>
      <w:r w:rsidR="007E703B" w:rsidRPr="00166F92">
        <w:t xml:space="preserve"> </w:t>
      </w:r>
      <w:r w:rsidRPr="00166F92">
        <w:t>or</w:t>
      </w:r>
      <w:r w:rsidR="007E703B" w:rsidRPr="00166F92">
        <w:t xml:space="preserve"> </w:t>
      </w:r>
      <w:r w:rsidRPr="00166F92">
        <w:t>the</w:t>
      </w:r>
      <w:r w:rsidR="007E703B" w:rsidRPr="00166F92">
        <w:t xml:space="preserve"> </w:t>
      </w:r>
      <w:r w:rsidRPr="00166F92">
        <w:t>amount</w:t>
      </w:r>
      <w:r w:rsidR="007E703B" w:rsidRPr="00166F92">
        <w:t xml:space="preserve"> </w:t>
      </w:r>
      <w:r w:rsidRPr="00166F92">
        <w:t>then</w:t>
      </w:r>
      <w:r w:rsidR="007E703B" w:rsidRPr="00166F92">
        <w:t xml:space="preserve"> </w:t>
      </w:r>
      <w:r w:rsidRPr="00166F92">
        <w:t>guaranteed</w:t>
      </w:r>
      <w:r w:rsidR="007E703B" w:rsidRPr="00166F92">
        <w:t xml:space="preserve"> </w:t>
      </w:r>
      <w:r w:rsidRPr="00166F92">
        <w:t>hereunder</w:t>
      </w:r>
      <w:r w:rsidR="007E703B" w:rsidRPr="00166F92">
        <w:t xml:space="preserve"> </w:t>
      </w:r>
      <w:r w:rsidRPr="00166F92">
        <w:t>in</w:t>
      </w:r>
      <w:r w:rsidR="007E703B" w:rsidRPr="00166F92">
        <w:t xml:space="preserve"> </w:t>
      </w:r>
      <w:r w:rsidRPr="00166F92">
        <w:t>respect</w:t>
      </w:r>
      <w:r w:rsidR="007E703B" w:rsidRPr="00166F92">
        <w:t xml:space="preserve"> </w:t>
      </w:r>
      <w:r w:rsidRPr="00166F92">
        <w:t>of</w:t>
      </w:r>
      <w:r w:rsidR="007E703B" w:rsidRPr="00166F92">
        <w:t xml:space="preserve"> </w:t>
      </w:r>
      <w:r w:rsidRPr="00166F92">
        <w:t>any</w:t>
      </w:r>
      <w:r w:rsidR="007E703B" w:rsidRPr="00166F92">
        <w:t xml:space="preserve"> </w:t>
      </w:r>
      <w:r w:rsidRPr="00166F92">
        <w:t>demand</w:t>
      </w:r>
      <w:r w:rsidR="007E703B" w:rsidRPr="00166F92">
        <w:t xml:space="preserve"> </w:t>
      </w:r>
      <w:r w:rsidRPr="00166F92">
        <w:t>duly</w:t>
      </w:r>
      <w:r w:rsidR="007E703B" w:rsidRPr="00166F92">
        <w:t xml:space="preserve"> </w:t>
      </w:r>
      <w:r w:rsidRPr="00166F92">
        <w:t>made</w:t>
      </w:r>
      <w:r w:rsidR="007E703B" w:rsidRPr="00166F92">
        <w:t xml:space="preserve"> </w:t>
      </w:r>
      <w:r w:rsidRPr="00166F92">
        <w:t>hereunder</w:t>
      </w:r>
      <w:r w:rsidR="007E703B" w:rsidRPr="00166F92">
        <w:t xml:space="preserve"> </w:t>
      </w:r>
      <w:r w:rsidRPr="00166F92">
        <w:t>prior</w:t>
      </w:r>
      <w:r w:rsidR="007E703B" w:rsidRPr="00166F92">
        <w:t xml:space="preserve"> </w:t>
      </w:r>
      <w:r w:rsidRPr="00166F92">
        <w:t>to</w:t>
      </w:r>
      <w:r w:rsidR="007E703B" w:rsidRPr="00166F92">
        <w:t xml:space="preserve"> </w:t>
      </w:r>
      <w:r w:rsidRPr="00166F92">
        <w:t>expiry</w:t>
      </w:r>
      <w:r w:rsidR="007E703B" w:rsidRPr="00166F92">
        <w:t xml:space="preserve"> </w:t>
      </w:r>
      <w:r w:rsidRPr="00166F92">
        <w:t>of</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without</w:t>
      </w:r>
      <w:r w:rsidR="007E703B" w:rsidRPr="00166F92">
        <w:t xml:space="preserve"> </w:t>
      </w:r>
      <w:r w:rsidRPr="00166F92">
        <w:t>being</w:t>
      </w:r>
      <w:r w:rsidR="007E703B" w:rsidRPr="00166F92">
        <w:t xml:space="preserve"> </w:t>
      </w:r>
      <w:r w:rsidRPr="00166F92">
        <w:t>entitled</w:t>
      </w:r>
      <w:r w:rsidR="007E703B" w:rsidRPr="00166F92">
        <w:t xml:space="preserve"> </w:t>
      </w:r>
      <w:r w:rsidRPr="00166F92">
        <w:t>to</w:t>
      </w:r>
      <w:r w:rsidR="007E703B" w:rsidRPr="00166F92">
        <w:t xml:space="preserve"> </w:t>
      </w:r>
      <w:r w:rsidRPr="00166F92">
        <w:t>inquire</w:t>
      </w:r>
      <w:r w:rsidR="007E703B" w:rsidRPr="00166F92">
        <w:t xml:space="preserve"> </w:t>
      </w:r>
      <w:r w:rsidRPr="00166F92">
        <w:t>whether</w:t>
      </w:r>
      <w:r w:rsidR="007E703B" w:rsidRPr="00166F92">
        <w:t xml:space="preserve"> </w:t>
      </w:r>
      <w:r w:rsidRPr="00166F92">
        <w:t>or</w:t>
      </w:r>
      <w:r w:rsidR="007E703B" w:rsidRPr="00166F92">
        <w:t xml:space="preserve"> </w:t>
      </w:r>
      <w:r w:rsidRPr="00166F92">
        <w:t>not</w:t>
      </w:r>
      <w:r w:rsidR="007E703B" w:rsidRPr="00166F92">
        <w:t xml:space="preserve"> </w:t>
      </w:r>
      <w:r w:rsidRPr="00166F92">
        <w:t>this</w:t>
      </w:r>
      <w:r w:rsidR="007E703B" w:rsidRPr="00166F92">
        <w:t xml:space="preserve"> </w:t>
      </w:r>
      <w:r w:rsidRPr="00166F92">
        <w:t>payment</w:t>
      </w:r>
      <w:r w:rsidR="007E703B" w:rsidRPr="00166F92">
        <w:t xml:space="preserve"> </w:t>
      </w:r>
      <w:r w:rsidRPr="00166F92">
        <w:t>is</w:t>
      </w:r>
      <w:r w:rsidR="007E703B" w:rsidRPr="00166F92">
        <w:t xml:space="preserve"> </w:t>
      </w:r>
      <w:r w:rsidRPr="00166F92">
        <w:t>lawfully</w:t>
      </w:r>
      <w:r w:rsidR="007E703B" w:rsidRPr="00166F92">
        <w:t xml:space="preserve"> </w:t>
      </w:r>
      <w:r w:rsidRPr="00166F92">
        <w:t>demanded.</w:t>
      </w:r>
    </w:p>
    <w:p w14:paraId="6B6329BF" w14:textId="77777777" w:rsidR="005B4A5F" w:rsidRPr="00166F92" w:rsidRDefault="005B4A5F" w:rsidP="001D5093">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be</w:t>
      </w:r>
      <w:r w:rsidR="007E703B" w:rsidRPr="00166F92">
        <w:t xml:space="preserve"> </w:t>
      </w:r>
      <w:r w:rsidRPr="00166F92">
        <w:t>valid</w:t>
      </w:r>
      <w:r w:rsidR="007E703B" w:rsidRPr="00166F92">
        <w:t xml:space="preserve"> </w:t>
      </w:r>
      <w:r w:rsidRPr="00166F92">
        <w:t>from</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issue</w:t>
      </w:r>
      <w:r w:rsidR="007E703B" w:rsidRPr="00166F92">
        <w:t xml:space="preserve"> </w:t>
      </w:r>
      <w:r w:rsidRPr="00166F92">
        <w:t>until</w:t>
      </w:r>
      <w:r w:rsidR="007E703B" w:rsidRPr="00166F92">
        <w:t xml:space="preserve"> </w:t>
      </w:r>
      <w:r w:rsidRPr="00166F92">
        <w:t>the</w:t>
      </w:r>
      <w:r w:rsidR="007E703B" w:rsidRPr="00166F92">
        <w:t xml:space="preserve"> </w:t>
      </w:r>
      <w:r w:rsidRPr="00166F92">
        <w:t>earlier</w:t>
      </w:r>
      <w:r w:rsidR="007E703B" w:rsidRPr="00166F92">
        <w:t xml:space="preserve"> </w:t>
      </w:r>
      <w:r w:rsidRPr="00166F92">
        <w:t>of</w:t>
      </w:r>
      <w:r w:rsidR="007E703B" w:rsidRPr="00166F92">
        <w:t xml:space="preserve"> </w:t>
      </w:r>
      <w:r w:rsidRPr="00166F92">
        <w:t>twelve</w:t>
      </w:r>
      <w:r w:rsidR="007E703B" w:rsidRPr="00166F92">
        <w:t xml:space="preserve"> </w:t>
      </w:r>
      <w:r w:rsidRPr="00166F92">
        <w:t>(12)</w:t>
      </w:r>
      <w:r w:rsidR="007E703B" w:rsidRPr="00166F92">
        <w:t xml:space="preserve"> </w:t>
      </w:r>
      <w:r w:rsidRPr="00166F92">
        <w:t>months</w:t>
      </w:r>
      <w:r w:rsidR="007E703B" w:rsidRPr="00166F92">
        <w:t xml:space="preserve"> </w:t>
      </w:r>
      <w:r w:rsidRPr="00166F92">
        <w:t>after</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or</w:t>
      </w:r>
      <w:r w:rsidR="007E703B" w:rsidRPr="00166F92">
        <w:t xml:space="preserve"> </w:t>
      </w:r>
      <w:r w:rsidRPr="00166F92">
        <w:t>eighteen</w:t>
      </w:r>
      <w:r w:rsidR="007E703B" w:rsidRPr="00166F92">
        <w:t xml:space="preserve"> </w:t>
      </w:r>
      <w:r w:rsidRPr="00166F92">
        <w:t>(18)</w:t>
      </w:r>
      <w:r w:rsidR="007E703B" w:rsidRPr="00166F92">
        <w:t xml:space="preserve"> </w:t>
      </w:r>
      <w:r w:rsidRPr="00166F92">
        <w:t>months</w:t>
      </w:r>
      <w:r w:rsidR="007E703B" w:rsidRPr="00166F92">
        <w:t xml:space="preserve"> </w:t>
      </w:r>
      <w:r w:rsidRPr="00166F92">
        <w:t>after</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or,</w:t>
      </w:r>
      <w:r w:rsidR="007E703B" w:rsidRPr="00166F92">
        <w:t xml:space="preserve"> </w:t>
      </w:r>
      <w:r w:rsidRPr="00166F92">
        <w:t>where</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are</w:t>
      </w:r>
      <w:r w:rsidR="007E703B" w:rsidRPr="00166F92">
        <w:t xml:space="preserve"> </w:t>
      </w:r>
      <w:r w:rsidRPr="00166F92">
        <w:t>to</w:t>
      </w:r>
      <w:r w:rsidR="007E703B" w:rsidRPr="00166F92">
        <w:t xml:space="preserve"> </w:t>
      </w:r>
      <w:r w:rsidRPr="00166F92">
        <w:t>be</w:t>
      </w:r>
      <w:r w:rsidR="007E703B" w:rsidRPr="00166F92">
        <w:t xml:space="preserve"> </w:t>
      </w:r>
      <w:r w:rsidRPr="00166F92">
        <w:t>accepted</w:t>
      </w:r>
      <w:r w:rsidR="007E703B" w:rsidRPr="00166F92">
        <w:t xml:space="preserve"> </w:t>
      </w:r>
      <w:r w:rsidRPr="00166F92">
        <w:t>in</w:t>
      </w:r>
      <w:r w:rsidR="007E703B" w:rsidRPr="00166F92">
        <w:t xml:space="preserve"> </w:t>
      </w:r>
      <w:r w:rsidRPr="00166F92">
        <w:t>parts,</w:t>
      </w:r>
      <w:r w:rsidR="007E703B" w:rsidRPr="00166F92">
        <w:t xml:space="preserve"> </w:t>
      </w:r>
      <w:r w:rsidRPr="00166F92">
        <w:t>twelve</w:t>
      </w:r>
      <w:r w:rsidR="007E703B" w:rsidRPr="00166F92">
        <w:t xml:space="preserve"> </w:t>
      </w:r>
      <w:r w:rsidRPr="00166F92">
        <w:t>(12)</w:t>
      </w:r>
      <w:r w:rsidR="007E703B" w:rsidRPr="00166F92">
        <w:t xml:space="preserve"> </w:t>
      </w:r>
      <w:r w:rsidRPr="00166F92">
        <w:t>months</w:t>
      </w:r>
      <w:r w:rsidR="007E703B" w:rsidRPr="00166F92">
        <w:t xml:space="preserve"> </w:t>
      </w:r>
      <w:r w:rsidRPr="00166F92">
        <w:t>after</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Operational</w:t>
      </w:r>
      <w:r w:rsidR="007E703B" w:rsidRPr="00166F92">
        <w:t xml:space="preserve"> </w:t>
      </w:r>
      <w:r w:rsidRPr="00166F92">
        <w:t>Acceptance</w:t>
      </w:r>
      <w:r w:rsidR="007E703B" w:rsidRPr="00166F92">
        <w:t xml:space="preserve"> </w:t>
      </w:r>
      <w:r w:rsidRPr="00166F92">
        <w:t>or</w:t>
      </w:r>
      <w:r w:rsidR="007E703B" w:rsidRPr="00166F92">
        <w:t xml:space="preserve"> </w:t>
      </w:r>
      <w:r w:rsidRPr="00166F92">
        <w:t>eighteen</w:t>
      </w:r>
      <w:r w:rsidR="007E703B" w:rsidRPr="00166F92">
        <w:t xml:space="preserve"> </w:t>
      </w:r>
      <w:r w:rsidRPr="00166F92">
        <w:t>(18)</w:t>
      </w:r>
      <w:r w:rsidR="007E703B" w:rsidRPr="00166F92">
        <w:t xml:space="preserve"> </w:t>
      </w:r>
      <w:r w:rsidRPr="00166F92">
        <w:t>months</w:t>
      </w:r>
      <w:r w:rsidR="007E703B" w:rsidRPr="00166F92">
        <w:t xml:space="preserve"> </w:t>
      </w:r>
      <w:r w:rsidRPr="00166F92">
        <w:t>after</w:t>
      </w:r>
      <w:r w:rsidR="007E703B" w:rsidRPr="00166F92">
        <w:t xml:space="preserve"> </w:t>
      </w:r>
      <w:r w:rsidRPr="00166F92">
        <w:t>the</w:t>
      </w:r>
      <w:r w:rsidR="007E703B" w:rsidRPr="00166F92">
        <w:t xml:space="preserve"> </w:t>
      </w:r>
      <w:r w:rsidRPr="00166F92">
        <w:t>date</w:t>
      </w:r>
      <w:r w:rsidR="007E703B" w:rsidRPr="00166F92">
        <w:t xml:space="preserve"> </w:t>
      </w:r>
      <w:r w:rsidRPr="00166F92">
        <w:t>of</w:t>
      </w:r>
      <w:r w:rsidR="007E703B" w:rsidRPr="00166F92">
        <w:t xml:space="preserve"> </w:t>
      </w:r>
      <w:r w:rsidRPr="00166F92">
        <w:t>Completion</w:t>
      </w:r>
      <w:r w:rsidR="007E703B" w:rsidRPr="00166F92">
        <w:t xml:space="preserve"> </w:t>
      </w:r>
      <w:r w:rsidRPr="00166F92">
        <w:t>of</w:t>
      </w:r>
      <w:r w:rsidR="007E703B" w:rsidRPr="00166F92">
        <w:t xml:space="preserve"> </w:t>
      </w:r>
      <w:r w:rsidRPr="00166F92">
        <w:t>the</w:t>
      </w:r>
      <w:r w:rsidR="007E703B" w:rsidRPr="00166F92">
        <w:t xml:space="preserve"> </w:t>
      </w:r>
      <w:r w:rsidRPr="00166F92">
        <w:t>last</w:t>
      </w:r>
      <w:r w:rsidR="007E703B" w:rsidRPr="00166F92">
        <w:t xml:space="preserve"> </w:t>
      </w:r>
      <w:r w:rsidRPr="00166F92">
        <w:t>part</w:t>
      </w:r>
      <w:r w:rsidR="007E703B" w:rsidRPr="00166F92">
        <w:t xml:space="preserve"> </w:t>
      </w:r>
      <w:r w:rsidRPr="00166F92">
        <w:t>or</w:t>
      </w:r>
      <w:r w:rsidR="007E703B" w:rsidRPr="00166F92">
        <w:t xml:space="preserve"> </w:t>
      </w:r>
      <w:r w:rsidRPr="00166F92">
        <w:rPr>
          <w:sz w:val="20"/>
        </w:rPr>
        <w:t>[date]</w:t>
      </w:r>
      <w:r w:rsidRPr="00166F92">
        <w:t>,</w:t>
      </w:r>
      <w:r w:rsidR="007E703B" w:rsidRPr="00166F92">
        <w:t xml:space="preserve"> </w:t>
      </w:r>
      <w:r w:rsidRPr="00166F92">
        <w:t>whichever</w:t>
      </w:r>
      <w:r w:rsidR="007E703B" w:rsidRPr="00166F92">
        <w:t xml:space="preserve"> </w:t>
      </w:r>
      <w:r w:rsidRPr="00166F92">
        <w:t>comes</w:t>
      </w:r>
      <w:r w:rsidR="007E703B" w:rsidRPr="00166F92">
        <w:t xml:space="preserve"> </w:t>
      </w:r>
      <w:r w:rsidRPr="00166F92">
        <w:t>first.</w:t>
      </w:r>
    </w:p>
    <w:p w14:paraId="564585F0" w14:textId="77777777" w:rsidR="005B4A5F" w:rsidRPr="00166F92" w:rsidRDefault="005B4A5F" w:rsidP="001D5093">
      <w:r w:rsidRPr="00166F92">
        <w:t>Except</w:t>
      </w:r>
      <w:r w:rsidR="007E703B" w:rsidRPr="00166F92">
        <w:t xml:space="preserve"> </w:t>
      </w:r>
      <w:r w:rsidRPr="00166F92">
        <w:t>for</w:t>
      </w:r>
      <w:r w:rsidR="007E703B" w:rsidRPr="00166F92">
        <w:t xml:space="preserve"> </w:t>
      </w:r>
      <w:r w:rsidRPr="00166F92">
        <w:t>the</w:t>
      </w:r>
      <w:r w:rsidR="007E703B" w:rsidRPr="00166F92">
        <w:t xml:space="preserve"> </w:t>
      </w:r>
      <w:r w:rsidRPr="00166F92">
        <w:t>documents</w:t>
      </w:r>
      <w:r w:rsidR="007E703B" w:rsidRPr="00166F92">
        <w:t xml:space="preserve"> </w:t>
      </w:r>
      <w:r w:rsidRPr="00166F92">
        <w:t>herein</w:t>
      </w:r>
      <w:r w:rsidR="007E703B" w:rsidRPr="00166F92">
        <w:t xml:space="preserve"> </w:t>
      </w:r>
      <w:r w:rsidRPr="00166F92">
        <w:t>specified,</w:t>
      </w:r>
      <w:r w:rsidR="007E703B" w:rsidRPr="00166F92">
        <w:t xml:space="preserve"> </w:t>
      </w:r>
      <w:r w:rsidRPr="00166F92">
        <w:t>no</w:t>
      </w:r>
      <w:r w:rsidR="007E703B" w:rsidRPr="00166F92">
        <w:t xml:space="preserve"> </w:t>
      </w:r>
      <w:r w:rsidRPr="00166F92">
        <w:t>other</w:t>
      </w:r>
      <w:r w:rsidR="007E703B" w:rsidRPr="00166F92">
        <w:t xml:space="preserve"> </w:t>
      </w:r>
      <w:r w:rsidRPr="00166F92">
        <w:t>documents</w:t>
      </w:r>
      <w:r w:rsidR="007E703B" w:rsidRPr="00166F92">
        <w:t xml:space="preserve"> </w:t>
      </w:r>
      <w:r w:rsidRPr="00166F92">
        <w:t>or</w:t>
      </w:r>
      <w:r w:rsidR="007E703B" w:rsidRPr="00166F92">
        <w:t xml:space="preserve"> </w:t>
      </w:r>
      <w:r w:rsidRPr="00166F92">
        <w:t>other</w:t>
      </w:r>
      <w:r w:rsidR="007E703B" w:rsidRPr="00166F92">
        <w:t xml:space="preserve"> </w:t>
      </w:r>
      <w:r w:rsidRPr="00166F92">
        <w:t>action</w:t>
      </w:r>
      <w:r w:rsidR="007E703B" w:rsidRPr="00166F92">
        <w:t xml:space="preserve"> </w:t>
      </w:r>
      <w:r w:rsidRPr="00166F92">
        <w:t>shall</w:t>
      </w:r>
      <w:r w:rsidR="007E703B" w:rsidRPr="00166F92">
        <w:t xml:space="preserve"> </w:t>
      </w:r>
      <w:r w:rsidRPr="00166F92">
        <w:t>be</w:t>
      </w:r>
      <w:r w:rsidR="007E703B" w:rsidRPr="00166F92">
        <w:t xml:space="preserve"> </w:t>
      </w:r>
      <w:r w:rsidRPr="00166F92">
        <w:t>required,</w:t>
      </w:r>
      <w:r w:rsidR="007E703B" w:rsidRPr="00166F92">
        <w:t xml:space="preserve"> </w:t>
      </w:r>
      <w:r w:rsidRPr="00166F92">
        <w:t>notwithstanding</w:t>
      </w:r>
      <w:r w:rsidR="007E703B" w:rsidRPr="00166F92">
        <w:t xml:space="preserve"> </w:t>
      </w:r>
      <w:r w:rsidRPr="00166F92">
        <w:t>any</w:t>
      </w:r>
      <w:r w:rsidR="007E703B" w:rsidRPr="00166F92">
        <w:t xml:space="preserve"> </w:t>
      </w:r>
      <w:r w:rsidRPr="00166F92">
        <w:t>applicable</w:t>
      </w:r>
      <w:r w:rsidR="007E703B" w:rsidRPr="00166F92">
        <w:t xml:space="preserve"> </w:t>
      </w:r>
      <w:r w:rsidRPr="00166F92">
        <w:t>law</w:t>
      </w:r>
      <w:r w:rsidR="007E703B" w:rsidRPr="00166F92">
        <w:t xml:space="preserve"> </w:t>
      </w:r>
      <w:r w:rsidRPr="00166F92">
        <w:t>or</w:t>
      </w:r>
      <w:r w:rsidR="007E703B" w:rsidRPr="00166F92">
        <w:t xml:space="preserve"> </w:t>
      </w:r>
      <w:r w:rsidRPr="00166F92">
        <w:t>regulation.</w:t>
      </w:r>
    </w:p>
    <w:p w14:paraId="44302446" w14:textId="77777777" w:rsidR="005B4A5F" w:rsidRPr="00166F92" w:rsidRDefault="005B4A5F" w:rsidP="001D5093">
      <w:r w:rsidRPr="00166F92">
        <w:t>If</w:t>
      </w:r>
      <w:r w:rsidR="007E703B" w:rsidRPr="00166F92">
        <w:t xml:space="preserve"> </w:t>
      </w:r>
      <w:r w:rsidRPr="00166F92">
        <w:t>the</w:t>
      </w:r>
      <w:r w:rsidR="007E703B" w:rsidRPr="00166F92">
        <w:t xml:space="preserve"> </w:t>
      </w:r>
      <w:r w:rsidRPr="00166F92">
        <w:t>Defect</w:t>
      </w:r>
      <w:r w:rsidR="007E703B" w:rsidRPr="00166F92">
        <w:t xml:space="preserve"> </w:t>
      </w:r>
      <w:r w:rsidRPr="00166F92">
        <w:t>Liability</w:t>
      </w:r>
      <w:r w:rsidR="007E703B" w:rsidRPr="00166F92">
        <w:t xml:space="preserve"> </w:t>
      </w:r>
      <w:r w:rsidRPr="00166F92">
        <w:t>Period</w:t>
      </w:r>
      <w:r w:rsidR="007E703B" w:rsidRPr="00166F92">
        <w:t xml:space="preserve"> </w:t>
      </w:r>
      <w:r w:rsidRPr="00166F92">
        <w:t>is</w:t>
      </w:r>
      <w:r w:rsidR="007E703B" w:rsidRPr="00166F92">
        <w:t xml:space="preserve"> </w:t>
      </w:r>
      <w:r w:rsidRPr="00166F92">
        <w:t>extended</w:t>
      </w:r>
      <w:r w:rsidR="007E703B" w:rsidRPr="00166F92">
        <w:t xml:space="preserve"> </w:t>
      </w:r>
      <w:r w:rsidRPr="00166F92">
        <w:t>with</w:t>
      </w:r>
      <w:r w:rsidR="007E703B" w:rsidRPr="00166F92">
        <w:t xml:space="preserve"> </w:t>
      </w:r>
      <w:r w:rsidRPr="00166F92">
        <w:t>respect</w:t>
      </w:r>
      <w:r w:rsidR="007E703B" w:rsidRPr="00166F92">
        <w:t xml:space="preserve"> </w:t>
      </w:r>
      <w:r w:rsidRPr="00166F92">
        <w:t>to</w:t>
      </w:r>
      <w:r w:rsidR="007E703B" w:rsidRPr="00166F92">
        <w:t xml:space="preserve"> </w:t>
      </w:r>
      <w:r w:rsidRPr="00166F92">
        <w:t>any</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Pr="00166F92">
        <w:t>Facilities</w:t>
      </w:r>
      <w:r w:rsidR="007E703B" w:rsidRPr="00166F92">
        <w:t xml:space="preserve"> </w:t>
      </w:r>
      <w:r w:rsidRPr="00166F92">
        <w:t>in</w:t>
      </w:r>
      <w:r w:rsidR="007E703B" w:rsidRPr="00166F92">
        <w:t xml:space="preserve"> </w:t>
      </w:r>
      <w:r w:rsidRPr="00166F92">
        <w:t>accordance</w:t>
      </w:r>
      <w:r w:rsidR="007E703B" w:rsidRPr="00166F92">
        <w:t xml:space="preserve"> </w:t>
      </w:r>
      <w:r w:rsidRPr="00166F92">
        <w:t>with</w:t>
      </w:r>
      <w:r w:rsidR="007E703B" w:rsidRPr="00166F92">
        <w:t xml:space="preserve"> </w:t>
      </w:r>
      <w:r w:rsidRPr="00166F92">
        <w:t>the</w:t>
      </w:r>
      <w:r w:rsidR="007E703B" w:rsidRPr="00166F92">
        <w:t xml:space="preserve"> </w:t>
      </w:r>
      <w:r w:rsidRPr="00166F92">
        <w:t>Contract,</w:t>
      </w:r>
      <w:r w:rsidR="007E703B" w:rsidRPr="00166F92">
        <w:t xml:space="preserve"> </w:t>
      </w:r>
      <w:r w:rsidRPr="00166F92">
        <w:t>you</w:t>
      </w:r>
      <w:r w:rsidR="007E703B" w:rsidRPr="00166F92">
        <w:t xml:space="preserve"> </w:t>
      </w:r>
      <w:r w:rsidRPr="00166F92">
        <w:t>shall</w:t>
      </w:r>
      <w:r w:rsidR="007E703B" w:rsidRPr="00166F92">
        <w:t xml:space="preserve"> </w:t>
      </w:r>
      <w:r w:rsidRPr="00166F92">
        <w:t>notify</w:t>
      </w:r>
      <w:r w:rsidR="007E703B" w:rsidRPr="00166F92">
        <w:t xml:space="preserve"> </w:t>
      </w:r>
      <w:r w:rsidRPr="00166F92">
        <w:t>us,</w:t>
      </w:r>
      <w:r w:rsidR="007E703B" w:rsidRPr="00166F92">
        <w:t xml:space="preserve"> </w:t>
      </w:r>
      <w:r w:rsidRPr="00166F92">
        <w:t>and</w:t>
      </w:r>
      <w:r w:rsidR="007E703B" w:rsidRPr="00166F92">
        <w:t xml:space="preserve"> </w:t>
      </w:r>
      <w:r w:rsidRPr="00166F92">
        <w:t>the</w:t>
      </w:r>
      <w:r w:rsidR="007E703B" w:rsidRPr="00166F92">
        <w:t xml:space="preserve"> </w:t>
      </w:r>
      <w:r w:rsidRPr="00166F92">
        <w:t>validity</w:t>
      </w:r>
      <w:r w:rsidR="007E703B" w:rsidRPr="00166F92">
        <w:t xml:space="preserve"> </w:t>
      </w:r>
      <w:r w:rsidRPr="00166F92">
        <w:t>of</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be</w:t>
      </w:r>
      <w:r w:rsidR="007E703B" w:rsidRPr="00166F92">
        <w:t xml:space="preserve"> </w:t>
      </w:r>
      <w:r w:rsidRPr="00166F92">
        <w:t>extended</w:t>
      </w:r>
      <w:r w:rsidR="007E703B" w:rsidRPr="00166F92">
        <w:t xml:space="preserve"> </w:t>
      </w:r>
      <w:r w:rsidRPr="00166F92">
        <w:t>with</w:t>
      </w:r>
      <w:r w:rsidR="007E703B" w:rsidRPr="00166F92">
        <w:t xml:space="preserve"> </w:t>
      </w:r>
      <w:r w:rsidRPr="00166F92">
        <w:t>respect</w:t>
      </w:r>
      <w:r w:rsidR="007E703B" w:rsidRPr="00166F92">
        <w:t xml:space="preserve"> </w:t>
      </w:r>
      <w:r w:rsidRPr="00166F92">
        <w:t>to</w:t>
      </w:r>
      <w:r w:rsidR="007E703B" w:rsidRPr="00166F92">
        <w:t xml:space="preserve"> </w:t>
      </w:r>
      <w:r w:rsidRPr="00166F92">
        <w:t>the</w:t>
      </w:r>
      <w:r w:rsidR="007E703B" w:rsidRPr="00166F92">
        <w:t xml:space="preserve"> </w:t>
      </w:r>
      <w:r w:rsidRPr="00166F92">
        <w:t>percentage</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Price</w:t>
      </w:r>
      <w:r w:rsidR="007E703B" w:rsidRPr="00166F92">
        <w:t xml:space="preserve"> </w:t>
      </w:r>
      <w:r w:rsidRPr="00166F92">
        <w:t>stipulated</w:t>
      </w:r>
      <w:r w:rsidR="007E703B" w:rsidRPr="00166F92">
        <w:t xml:space="preserve"> </w:t>
      </w:r>
      <w:r w:rsidRPr="00166F92">
        <w:t>in</w:t>
      </w:r>
      <w:r w:rsidR="007E703B" w:rsidRPr="00166F92">
        <w:t xml:space="preserve"> </w:t>
      </w:r>
      <w:r w:rsidRPr="00166F92">
        <w:t>the</w:t>
      </w:r>
      <w:r w:rsidR="007E703B" w:rsidRPr="00166F92">
        <w:t xml:space="preserve"> </w:t>
      </w:r>
      <w:r w:rsidRPr="00166F92">
        <w:t>notification</w:t>
      </w:r>
      <w:r w:rsidR="007E703B" w:rsidRPr="00166F92">
        <w:t xml:space="preserve"> </w:t>
      </w:r>
      <w:r w:rsidRPr="00166F92">
        <w:t>until</w:t>
      </w:r>
      <w:r w:rsidR="007E703B" w:rsidRPr="00166F92">
        <w:t xml:space="preserve"> </w:t>
      </w:r>
      <w:r w:rsidRPr="00166F92">
        <w:t>expiry</w:t>
      </w:r>
      <w:r w:rsidR="007E703B" w:rsidRPr="00166F92">
        <w:t xml:space="preserve"> </w:t>
      </w:r>
      <w:r w:rsidRPr="00166F92">
        <w:t>of</w:t>
      </w:r>
      <w:r w:rsidR="007E703B" w:rsidRPr="00166F92">
        <w:t xml:space="preserve"> </w:t>
      </w:r>
      <w:r w:rsidRPr="00166F92">
        <w:t>such</w:t>
      </w:r>
      <w:r w:rsidR="007E703B" w:rsidRPr="00166F92">
        <w:t xml:space="preserve"> </w:t>
      </w:r>
      <w:r w:rsidRPr="00166F92">
        <w:t>extended</w:t>
      </w:r>
      <w:r w:rsidR="007E703B" w:rsidRPr="00166F92">
        <w:t xml:space="preserve"> </w:t>
      </w:r>
      <w:r w:rsidRPr="00166F92">
        <w:t>Defect</w:t>
      </w:r>
      <w:r w:rsidR="007E703B" w:rsidRPr="00166F92">
        <w:t xml:space="preserve"> </w:t>
      </w:r>
      <w:r w:rsidRPr="00166F92">
        <w:t>Liability</w:t>
      </w:r>
      <w:r w:rsidR="007E703B" w:rsidRPr="00166F92">
        <w:t xml:space="preserve"> </w:t>
      </w:r>
      <w:r w:rsidRPr="00166F92">
        <w:t>Period.</w:t>
      </w:r>
    </w:p>
    <w:p w14:paraId="05EC7457" w14:textId="77777777" w:rsidR="005B4A5F" w:rsidRPr="00166F92" w:rsidRDefault="005B4A5F" w:rsidP="001D5093">
      <w:r w:rsidRPr="00166F92">
        <w:t>Our</w:t>
      </w:r>
      <w:r w:rsidR="007E703B" w:rsidRPr="00166F92">
        <w:t xml:space="preserve"> </w:t>
      </w:r>
      <w:r w:rsidRPr="00166F92">
        <w:t>liability</w:t>
      </w:r>
      <w:r w:rsidR="007E703B" w:rsidRPr="00166F92">
        <w:t xml:space="preserve"> </w:t>
      </w:r>
      <w:r w:rsidRPr="00166F92">
        <w:t>under</w:t>
      </w:r>
      <w:r w:rsidR="007E703B" w:rsidRPr="00166F92">
        <w:t xml:space="preserve"> </w:t>
      </w:r>
      <w:r w:rsidRPr="00166F92">
        <w:t>this</w:t>
      </w:r>
      <w:r w:rsidR="007E703B" w:rsidRPr="00166F92">
        <w:t xml:space="preserve"> </w:t>
      </w:r>
      <w:r w:rsidRPr="00166F92">
        <w:t>Letter</w:t>
      </w:r>
      <w:r w:rsidR="007E703B" w:rsidRPr="00166F92">
        <w:t xml:space="preserve"> </w:t>
      </w:r>
      <w:r w:rsidRPr="00166F92">
        <w:t>of</w:t>
      </w:r>
      <w:r w:rsidR="007E703B" w:rsidRPr="00166F92">
        <w:t xml:space="preserve"> </w:t>
      </w:r>
      <w:r w:rsidRPr="00166F92">
        <w:t>Guarantee</w:t>
      </w:r>
      <w:r w:rsidR="007E703B" w:rsidRPr="00166F92">
        <w:t xml:space="preserve"> </w:t>
      </w:r>
      <w:r w:rsidRPr="00166F92">
        <w:t>shall</w:t>
      </w:r>
      <w:r w:rsidR="007E703B" w:rsidRPr="00166F92">
        <w:t xml:space="preserve"> </w:t>
      </w:r>
      <w:r w:rsidRPr="00166F92">
        <w:t>become</w:t>
      </w:r>
      <w:r w:rsidR="007E703B" w:rsidRPr="00166F92">
        <w:t xml:space="preserve"> </w:t>
      </w:r>
      <w:r w:rsidRPr="00166F92">
        <w:t>null</w:t>
      </w:r>
      <w:r w:rsidR="007E703B" w:rsidRPr="00166F92">
        <w:t xml:space="preserve"> </w:t>
      </w:r>
      <w:r w:rsidRPr="00166F92">
        <w:t>and</w:t>
      </w:r>
      <w:r w:rsidR="007E703B" w:rsidRPr="00166F92">
        <w:t xml:space="preserve"> </w:t>
      </w:r>
      <w:r w:rsidRPr="00166F92">
        <w:t>void</w:t>
      </w:r>
      <w:r w:rsidR="007E703B" w:rsidRPr="00166F92">
        <w:t xml:space="preserve"> </w:t>
      </w:r>
      <w:r w:rsidRPr="00166F92">
        <w:t>immediately</w:t>
      </w:r>
      <w:r w:rsidR="007E703B" w:rsidRPr="00166F92">
        <w:t xml:space="preserve"> </w:t>
      </w:r>
      <w:r w:rsidRPr="00166F92">
        <w:t>upon</w:t>
      </w:r>
      <w:r w:rsidR="007E703B" w:rsidRPr="00166F92">
        <w:t xml:space="preserve"> </w:t>
      </w:r>
      <w:r w:rsidRPr="00166F92">
        <w:t>its</w:t>
      </w:r>
      <w:r w:rsidR="007E703B" w:rsidRPr="00166F92">
        <w:t xml:space="preserve"> </w:t>
      </w:r>
      <w:r w:rsidRPr="00166F92">
        <w:t>expiry,</w:t>
      </w:r>
      <w:r w:rsidR="007E703B" w:rsidRPr="00166F92">
        <w:t xml:space="preserve"> </w:t>
      </w:r>
      <w:r w:rsidRPr="00166F92">
        <w:t>whether</w:t>
      </w:r>
      <w:r w:rsidR="007E703B" w:rsidRPr="00166F92">
        <w:t xml:space="preserve"> </w:t>
      </w:r>
      <w:r w:rsidRPr="00166F92">
        <w:t>it</w:t>
      </w:r>
      <w:r w:rsidR="007E703B" w:rsidRPr="00166F92">
        <w:t xml:space="preserve"> </w:t>
      </w:r>
      <w:r w:rsidRPr="00166F92">
        <w:t>is</w:t>
      </w:r>
      <w:r w:rsidR="007E703B" w:rsidRPr="00166F92">
        <w:t xml:space="preserve"> </w:t>
      </w:r>
      <w:r w:rsidRPr="00166F92">
        <w:t>returned</w:t>
      </w:r>
      <w:r w:rsidR="007E703B" w:rsidRPr="00166F92">
        <w:t xml:space="preserve"> </w:t>
      </w:r>
      <w:r w:rsidRPr="00166F92">
        <w:t>or</w:t>
      </w:r>
      <w:r w:rsidR="007E703B" w:rsidRPr="00166F92">
        <w:t xml:space="preserve"> </w:t>
      </w:r>
      <w:r w:rsidRPr="00166F92">
        <w:t>not,</w:t>
      </w:r>
      <w:r w:rsidR="007E703B" w:rsidRPr="00166F92">
        <w:t xml:space="preserve"> </w:t>
      </w:r>
      <w:r w:rsidRPr="00166F92">
        <w:t>and</w:t>
      </w:r>
      <w:r w:rsidR="007E703B" w:rsidRPr="00166F92">
        <w:t xml:space="preserve"> </w:t>
      </w:r>
      <w:r w:rsidRPr="00166F92">
        <w:t>no</w:t>
      </w:r>
      <w:r w:rsidR="007E703B" w:rsidRPr="00166F92">
        <w:t xml:space="preserve"> </w:t>
      </w:r>
      <w:r w:rsidRPr="00166F92">
        <w:t>claim</w:t>
      </w:r>
      <w:r w:rsidR="007E703B" w:rsidRPr="00166F92">
        <w:t xml:space="preserve"> </w:t>
      </w:r>
      <w:r w:rsidRPr="00166F92">
        <w:t>may</w:t>
      </w:r>
      <w:r w:rsidR="007E703B" w:rsidRPr="00166F92">
        <w:t xml:space="preserve"> </w:t>
      </w:r>
      <w:r w:rsidRPr="00166F92">
        <w:t>be</w:t>
      </w:r>
      <w:r w:rsidR="007E703B" w:rsidRPr="00166F92">
        <w:t xml:space="preserve"> </w:t>
      </w:r>
      <w:r w:rsidRPr="00166F92">
        <w:t>made</w:t>
      </w:r>
      <w:r w:rsidR="007E703B" w:rsidRPr="00166F92">
        <w:t xml:space="preserve"> </w:t>
      </w:r>
      <w:r w:rsidRPr="00166F92">
        <w:t>hereunder</w:t>
      </w:r>
      <w:r w:rsidR="007E703B" w:rsidRPr="00166F92">
        <w:t xml:space="preserve"> </w:t>
      </w:r>
      <w:r w:rsidRPr="00166F92">
        <w:t>after</w:t>
      </w:r>
      <w:r w:rsidR="007E703B" w:rsidRPr="00166F92">
        <w:t xml:space="preserve"> </w:t>
      </w:r>
      <w:r w:rsidRPr="00166F92">
        <w:t>such</w:t>
      </w:r>
      <w:r w:rsidR="007E703B" w:rsidRPr="00166F92">
        <w:t xml:space="preserve"> </w:t>
      </w:r>
      <w:r w:rsidRPr="00166F92">
        <w:t>expiry</w:t>
      </w:r>
      <w:r w:rsidR="007E703B" w:rsidRPr="00166F92">
        <w:t xml:space="preserve"> </w:t>
      </w:r>
      <w:r w:rsidRPr="00166F92">
        <w:t>or</w:t>
      </w:r>
      <w:r w:rsidR="007E703B" w:rsidRPr="00166F92">
        <w:t xml:space="preserve"> </w:t>
      </w:r>
      <w:r w:rsidRPr="00166F92">
        <w:t>after</w:t>
      </w:r>
      <w:r w:rsidR="007E703B" w:rsidRPr="00166F92">
        <w:t xml:space="preserve"> </w:t>
      </w:r>
      <w:r w:rsidRPr="00166F92">
        <w:t>the</w:t>
      </w:r>
      <w:r w:rsidR="007E703B" w:rsidRPr="00166F92">
        <w:t xml:space="preserve"> </w:t>
      </w:r>
      <w:r w:rsidRPr="00166F92">
        <w:t>aggregate</w:t>
      </w:r>
      <w:r w:rsidR="007E703B" w:rsidRPr="00166F92">
        <w:t xml:space="preserve"> </w:t>
      </w:r>
      <w:r w:rsidRPr="00166F92">
        <w:t>of</w:t>
      </w:r>
      <w:r w:rsidR="007E703B" w:rsidRPr="00166F92">
        <w:t xml:space="preserve"> </w:t>
      </w:r>
      <w:r w:rsidRPr="00166F92">
        <w:t>the</w:t>
      </w:r>
      <w:r w:rsidR="007E703B" w:rsidRPr="00166F92">
        <w:t xml:space="preserve"> </w:t>
      </w:r>
      <w:r w:rsidRPr="00166F92">
        <w:t>sums</w:t>
      </w:r>
      <w:r w:rsidR="007E703B" w:rsidRPr="00166F92">
        <w:t xml:space="preserve"> </w:t>
      </w:r>
      <w:r w:rsidRPr="00166F92">
        <w:t>paid</w:t>
      </w:r>
      <w:r w:rsidR="007E703B" w:rsidRPr="00166F92">
        <w:t xml:space="preserve"> </w:t>
      </w:r>
      <w:r w:rsidRPr="00166F92">
        <w:t>by</w:t>
      </w:r>
      <w:r w:rsidR="007E703B" w:rsidRPr="00166F92">
        <w:t xml:space="preserve"> </w:t>
      </w:r>
      <w:r w:rsidRPr="00166F92">
        <w:t>us</w:t>
      </w:r>
      <w:r w:rsidR="007E703B" w:rsidRPr="00166F92">
        <w:t xml:space="preserve"> </w:t>
      </w:r>
      <w:r w:rsidRPr="00166F92">
        <w:t>to</w:t>
      </w:r>
      <w:r w:rsidR="007E703B" w:rsidRPr="00166F92">
        <w:t xml:space="preserve"> </w:t>
      </w:r>
      <w:r w:rsidRPr="00166F92">
        <w:t>you</w:t>
      </w:r>
      <w:r w:rsidR="007E703B" w:rsidRPr="00166F92">
        <w:t xml:space="preserve"> </w:t>
      </w:r>
      <w:r w:rsidRPr="00166F92">
        <w:t>shall</w:t>
      </w:r>
      <w:r w:rsidR="007E703B" w:rsidRPr="00166F92">
        <w:t xml:space="preserve"> </w:t>
      </w:r>
      <w:r w:rsidRPr="00166F92">
        <w:t>equal</w:t>
      </w:r>
      <w:r w:rsidR="007E703B" w:rsidRPr="00166F92">
        <w:t xml:space="preserve"> </w:t>
      </w:r>
      <w:r w:rsidRPr="00166F92">
        <w:t>the</w:t>
      </w:r>
      <w:r w:rsidR="007E703B" w:rsidRPr="00166F92">
        <w:t xml:space="preserve"> </w:t>
      </w:r>
      <w:r w:rsidRPr="00166F92">
        <w:t>sums</w:t>
      </w:r>
      <w:r w:rsidR="007E703B" w:rsidRPr="00166F92">
        <w:t xml:space="preserve"> </w:t>
      </w:r>
      <w:r w:rsidRPr="00166F92">
        <w:t>guaranteed</w:t>
      </w:r>
      <w:r w:rsidR="007E703B" w:rsidRPr="00166F92">
        <w:t xml:space="preserve"> </w:t>
      </w:r>
      <w:r w:rsidRPr="00166F92">
        <w:t>hereunder,</w:t>
      </w:r>
      <w:r w:rsidR="007E703B" w:rsidRPr="00166F92">
        <w:t xml:space="preserve"> </w:t>
      </w:r>
      <w:r w:rsidRPr="00166F92">
        <w:t>whichever</w:t>
      </w:r>
      <w:r w:rsidR="007E703B" w:rsidRPr="00166F92">
        <w:t xml:space="preserve"> </w:t>
      </w:r>
      <w:r w:rsidRPr="00166F92">
        <w:t>is</w:t>
      </w:r>
      <w:r w:rsidR="007E703B" w:rsidRPr="00166F92">
        <w:t xml:space="preserve"> </w:t>
      </w:r>
      <w:r w:rsidRPr="00166F92">
        <w:t>the</w:t>
      </w:r>
      <w:r w:rsidR="007E703B" w:rsidRPr="00166F92">
        <w:t xml:space="preserve"> </w:t>
      </w:r>
      <w:r w:rsidRPr="00166F92">
        <w:t>earlier.</w:t>
      </w:r>
    </w:p>
    <w:p w14:paraId="5B37D817" w14:textId="77777777" w:rsidR="005B4A5F" w:rsidRPr="00166F92" w:rsidRDefault="005B4A5F" w:rsidP="001D5093">
      <w:r w:rsidRPr="00166F92">
        <w:t>All</w:t>
      </w:r>
      <w:r w:rsidR="007E703B" w:rsidRPr="00166F92">
        <w:t xml:space="preserve"> </w:t>
      </w:r>
      <w:r w:rsidRPr="00166F92">
        <w:t>notices</w:t>
      </w:r>
      <w:r w:rsidR="007E703B" w:rsidRPr="00166F92">
        <w:t xml:space="preserve"> </w:t>
      </w:r>
      <w:r w:rsidRPr="00166F92">
        <w:t>to</w:t>
      </w:r>
      <w:r w:rsidR="007E703B" w:rsidRPr="00166F92">
        <w:t xml:space="preserve"> </w:t>
      </w:r>
      <w:r w:rsidRPr="00166F92">
        <w:t>be</w:t>
      </w:r>
      <w:r w:rsidR="007E703B" w:rsidRPr="00166F92">
        <w:t xml:space="preserve"> </w:t>
      </w:r>
      <w:r w:rsidRPr="00166F92">
        <w:t>given</w:t>
      </w:r>
      <w:r w:rsidR="007E703B" w:rsidRPr="00166F92">
        <w:t xml:space="preserve"> </w:t>
      </w:r>
      <w:r w:rsidRPr="00166F92">
        <w:t>hereunder</w:t>
      </w:r>
      <w:r w:rsidR="007E703B" w:rsidRPr="00166F92">
        <w:t xml:space="preserve"> </w:t>
      </w:r>
      <w:r w:rsidRPr="00166F92">
        <w:t>shall</w:t>
      </w:r>
      <w:r w:rsidR="007E703B" w:rsidRPr="00166F92">
        <w:t xml:space="preserve"> </w:t>
      </w:r>
      <w:r w:rsidRPr="00166F92">
        <w:t>be</w:t>
      </w:r>
      <w:r w:rsidR="007E703B" w:rsidRPr="00166F92">
        <w:t xml:space="preserve"> </w:t>
      </w:r>
      <w:r w:rsidRPr="00166F92">
        <w:t>given</w:t>
      </w:r>
      <w:r w:rsidR="007E703B" w:rsidRPr="00166F92">
        <w:t xml:space="preserve"> </w:t>
      </w:r>
      <w:r w:rsidRPr="00166F92">
        <w:t>by</w:t>
      </w:r>
      <w:r w:rsidR="007E703B" w:rsidRPr="00166F92">
        <w:t xml:space="preserve"> </w:t>
      </w:r>
      <w:r w:rsidRPr="00166F92">
        <w:t>registered</w:t>
      </w:r>
      <w:r w:rsidR="007E703B" w:rsidRPr="00166F92">
        <w:t xml:space="preserve"> </w:t>
      </w:r>
      <w:r w:rsidRPr="00166F92">
        <w:t>(airmail)</w:t>
      </w:r>
      <w:r w:rsidR="007E703B" w:rsidRPr="00166F92">
        <w:t xml:space="preserve"> </w:t>
      </w:r>
      <w:r w:rsidRPr="00166F92">
        <w:t>post</w:t>
      </w:r>
      <w:r w:rsidR="007E703B" w:rsidRPr="00166F92">
        <w:t xml:space="preserve"> </w:t>
      </w:r>
      <w:r w:rsidRPr="00166F92">
        <w:t>to</w:t>
      </w:r>
      <w:r w:rsidR="007E703B" w:rsidRPr="00166F92">
        <w:t xml:space="preserve"> </w:t>
      </w:r>
      <w:r w:rsidRPr="00166F92">
        <w:t>the</w:t>
      </w:r>
      <w:r w:rsidR="007E703B" w:rsidRPr="00166F92">
        <w:t xml:space="preserve"> </w:t>
      </w:r>
      <w:r w:rsidRPr="00166F92">
        <w:t>addressee</w:t>
      </w:r>
      <w:r w:rsidR="007E703B" w:rsidRPr="00166F92">
        <w:t xml:space="preserve"> </w:t>
      </w:r>
      <w:r w:rsidRPr="00166F92">
        <w:t>at</w:t>
      </w:r>
      <w:r w:rsidR="007E703B" w:rsidRPr="00166F92">
        <w:t xml:space="preserve"> </w:t>
      </w:r>
      <w:r w:rsidRPr="00166F92">
        <w:t>the</w:t>
      </w:r>
      <w:r w:rsidR="007E703B" w:rsidRPr="00166F92">
        <w:t xml:space="preserve"> </w:t>
      </w:r>
      <w:r w:rsidRPr="00166F92">
        <w:t>address</w:t>
      </w:r>
      <w:r w:rsidR="007E703B" w:rsidRPr="00166F92">
        <w:t xml:space="preserve"> </w:t>
      </w:r>
      <w:r w:rsidRPr="00166F92">
        <w:t>herein</w:t>
      </w:r>
      <w:r w:rsidR="007E703B" w:rsidRPr="00166F92">
        <w:t xml:space="preserve"> </w:t>
      </w:r>
      <w:r w:rsidRPr="00166F92">
        <w:t>set</w:t>
      </w:r>
      <w:r w:rsidR="007E703B" w:rsidRPr="00166F92">
        <w:t xml:space="preserve"> </w:t>
      </w:r>
      <w:r w:rsidRPr="00166F92">
        <w:t>out</w:t>
      </w:r>
      <w:r w:rsidR="007E703B" w:rsidRPr="00166F92">
        <w:t xml:space="preserve"> </w:t>
      </w:r>
      <w:r w:rsidRPr="00166F92">
        <w:t>or</w:t>
      </w:r>
      <w:r w:rsidR="007E703B" w:rsidRPr="00166F92">
        <w:t xml:space="preserve"> </w:t>
      </w:r>
      <w:r w:rsidRPr="00166F92">
        <w:t>as</w:t>
      </w:r>
      <w:r w:rsidR="007E703B" w:rsidRPr="00166F92">
        <w:t xml:space="preserve"> </w:t>
      </w:r>
      <w:r w:rsidRPr="00166F92">
        <w:t>otherwise</w:t>
      </w:r>
      <w:r w:rsidR="007E703B" w:rsidRPr="00166F92">
        <w:t xml:space="preserve"> </w:t>
      </w:r>
      <w:r w:rsidRPr="00166F92">
        <w:t>advised</w:t>
      </w:r>
      <w:r w:rsidR="007E703B" w:rsidRPr="00166F92">
        <w:t xml:space="preserve"> </w:t>
      </w:r>
      <w:r w:rsidRPr="00166F92">
        <w:t>by</w:t>
      </w:r>
      <w:r w:rsidR="007E703B" w:rsidRPr="00166F92">
        <w:t xml:space="preserve"> </w:t>
      </w:r>
      <w:r w:rsidRPr="00166F92">
        <w:t>and</w:t>
      </w:r>
      <w:r w:rsidR="007E703B" w:rsidRPr="00166F92">
        <w:t xml:space="preserve"> </w:t>
      </w:r>
      <w:r w:rsidRPr="00166F92">
        <w:t>between</w:t>
      </w:r>
      <w:r w:rsidR="007E703B" w:rsidRPr="00166F92">
        <w:t xml:space="preserve"> </w:t>
      </w:r>
      <w:r w:rsidRPr="00166F92">
        <w:t>the</w:t>
      </w:r>
      <w:r w:rsidR="007E703B" w:rsidRPr="00166F92">
        <w:t xml:space="preserve"> </w:t>
      </w:r>
      <w:r w:rsidRPr="00166F92">
        <w:t>parties</w:t>
      </w:r>
      <w:r w:rsidR="007E703B" w:rsidRPr="00166F92">
        <w:t xml:space="preserve"> </w:t>
      </w:r>
      <w:r w:rsidRPr="00166F92">
        <w:t>hereto.</w:t>
      </w:r>
    </w:p>
    <w:p w14:paraId="0869C3D3" w14:textId="77777777" w:rsidR="005B4A5F" w:rsidRPr="00166F92" w:rsidRDefault="005B4A5F" w:rsidP="001D5093">
      <w:r w:rsidRPr="00166F92">
        <w:t>We</w:t>
      </w:r>
      <w:r w:rsidR="007E703B" w:rsidRPr="00166F92">
        <w:t xml:space="preserve"> </w:t>
      </w:r>
      <w:r w:rsidRPr="00166F92">
        <w:t>hereby</w:t>
      </w:r>
      <w:r w:rsidR="007E703B" w:rsidRPr="00166F92">
        <w:t xml:space="preserve"> </w:t>
      </w:r>
      <w:r w:rsidRPr="00166F92">
        <w:t>agree</w:t>
      </w:r>
      <w:r w:rsidR="007E703B" w:rsidRPr="00166F92">
        <w:t xml:space="preserve"> </w:t>
      </w:r>
      <w:r w:rsidRPr="00166F92">
        <w:t>that</w:t>
      </w:r>
      <w:r w:rsidR="007E703B" w:rsidRPr="00166F92">
        <w:t xml:space="preserve"> </w:t>
      </w:r>
      <w:r w:rsidRPr="00166F92">
        <w:t>any</w:t>
      </w:r>
      <w:r w:rsidR="007E703B" w:rsidRPr="00166F92">
        <w:t xml:space="preserve"> </w:t>
      </w:r>
      <w:r w:rsidRPr="00166F92">
        <w:t>part</w:t>
      </w:r>
      <w:r w:rsidR="007E703B" w:rsidRPr="00166F92">
        <w:t xml:space="preserve"> </w:t>
      </w:r>
      <w:r w:rsidRPr="00166F92">
        <w:t>of</w:t>
      </w:r>
      <w:r w:rsidR="007E703B" w:rsidRPr="00166F92">
        <w:t xml:space="preserve"> </w:t>
      </w:r>
      <w:r w:rsidRPr="00166F92">
        <w:t>the</w:t>
      </w:r>
      <w:r w:rsidR="007E703B" w:rsidRPr="00166F92">
        <w:t xml:space="preserve"> </w:t>
      </w:r>
      <w:r w:rsidRPr="00166F92">
        <w:t>Contract</w:t>
      </w:r>
      <w:r w:rsidR="007E703B" w:rsidRPr="00166F92">
        <w:t xml:space="preserve"> </w:t>
      </w:r>
      <w:r w:rsidRPr="00166F92">
        <w:t>may</w:t>
      </w:r>
      <w:r w:rsidR="007E703B" w:rsidRPr="00166F92">
        <w:t xml:space="preserve"> </w:t>
      </w:r>
      <w:r w:rsidRPr="00166F92">
        <w:t>be</w:t>
      </w:r>
      <w:r w:rsidR="007E703B" w:rsidRPr="00166F92">
        <w:t xml:space="preserve"> </w:t>
      </w:r>
      <w:r w:rsidRPr="00166F92">
        <w:t>amended,</w:t>
      </w:r>
      <w:r w:rsidR="007E703B" w:rsidRPr="00166F92">
        <w:t xml:space="preserve"> </w:t>
      </w:r>
      <w:r w:rsidRPr="00166F92">
        <w:t>renewed,</w:t>
      </w:r>
      <w:r w:rsidR="007E703B" w:rsidRPr="00166F92">
        <w:t xml:space="preserve"> </w:t>
      </w:r>
      <w:r w:rsidRPr="00166F92">
        <w:t>extended,</w:t>
      </w:r>
      <w:r w:rsidR="007E703B" w:rsidRPr="00166F92">
        <w:t xml:space="preserve"> </w:t>
      </w:r>
      <w:r w:rsidRPr="00166F92">
        <w:t>modified,</w:t>
      </w:r>
      <w:r w:rsidR="007E703B" w:rsidRPr="00166F92">
        <w:t xml:space="preserve"> </w:t>
      </w:r>
      <w:r w:rsidRPr="00166F92">
        <w:t>compromised,</w:t>
      </w:r>
      <w:r w:rsidR="007E703B" w:rsidRPr="00166F92">
        <w:t xml:space="preserve"> </w:t>
      </w:r>
      <w:r w:rsidRPr="00166F92">
        <w:t>released</w:t>
      </w:r>
      <w:r w:rsidR="007E703B" w:rsidRPr="00166F92">
        <w:t xml:space="preserve"> </w:t>
      </w:r>
      <w:r w:rsidRPr="00166F92">
        <w:t>or</w:t>
      </w:r>
      <w:r w:rsidR="007E703B" w:rsidRPr="00166F92">
        <w:t xml:space="preserve"> </w:t>
      </w:r>
      <w:r w:rsidRPr="00166F92">
        <w:t>discharged</w:t>
      </w:r>
      <w:r w:rsidR="007E703B" w:rsidRPr="00166F92">
        <w:t xml:space="preserve"> </w:t>
      </w:r>
      <w:r w:rsidRPr="00166F92">
        <w:t>by</w:t>
      </w:r>
      <w:r w:rsidR="007E703B" w:rsidRPr="00166F92">
        <w:t xml:space="preserve"> </w:t>
      </w:r>
      <w:r w:rsidRPr="00166F92">
        <w:t>mutual</w:t>
      </w:r>
      <w:r w:rsidR="007E703B" w:rsidRPr="00166F92">
        <w:t xml:space="preserve"> </w:t>
      </w:r>
      <w:r w:rsidRPr="00166F92">
        <w:t>agreement</w:t>
      </w:r>
      <w:r w:rsidR="007E703B" w:rsidRPr="00166F92">
        <w:t xml:space="preserve"> </w:t>
      </w:r>
      <w:r w:rsidRPr="00166F92">
        <w:t>between</w:t>
      </w:r>
      <w:r w:rsidR="007E703B" w:rsidRPr="00166F92">
        <w:t xml:space="preserve"> </w:t>
      </w:r>
      <w:r w:rsidRPr="00166F92">
        <w:t>you</w:t>
      </w:r>
      <w:r w:rsidR="007E703B" w:rsidRPr="00166F92">
        <w:t xml:space="preserve"> </w:t>
      </w:r>
      <w:r w:rsidRPr="00166F92">
        <w:t>and</w:t>
      </w:r>
      <w:r w:rsidR="007E703B" w:rsidRPr="00166F92">
        <w:t xml:space="preserve"> </w:t>
      </w:r>
      <w:r w:rsidRPr="00166F92">
        <w:t>the</w:t>
      </w:r>
      <w:r w:rsidR="007E703B" w:rsidRPr="00166F92">
        <w:t xml:space="preserve"> </w:t>
      </w:r>
      <w:r w:rsidRPr="00166F92">
        <w:t>Contractor,</w:t>
      </w:r>
      <w:r w:rsidR="007E703B" w:rsidRPr="00166F92">
        <w:t xml:space="preserve"> </w:t>
      </w:r>
      <w:r w:rsidRPr="00166F92">
        <w:t>and</w:t>
      </w:r>
      <w:r w:rsidR="007E703B" w:rsidRPr="00166F92">
        <w:t xml:space="preserve"> </w:t>
      </w:r>
      <w:r w:rsidRPr="00166F92">
        <w:t>this</w:t>
      </w:r>
      <w:r w:rsidR="007E703B" w:rsidRPr="00166F92">
        <w:t xml:space="preserve"> </w:t>
      </w:r>
      <w:r w:rsidRPr="00166F92">
        <w:t>security</w:t>
      </w:r>
      <w:r w:rsidR="007E703B" w:rsidRPr="00166F92">
        <w:t xml:space="preserve"> </w:t>
      </w:r>
      <w:r w:rsidRPr="00166F92">
        <w:t>may</w:t>
      </w:r>
      <w:r w:rsidR="007E703B" w:rsidRPr="00166F92">
        <w:t xml:space="preserve"> </w:t>
      </w:r>
      <w:r w:rsidRPr="00166F92">
        <w:t>be</w:t>
      </w:r>
      <w:r w:rsidR="007E703B" w:rsidRPr="00166F92">
        <w:t xml:space="preserve"> </w:t>
      </w:r>
      <w:r w:rsidRPr="00166F92">
        <w:t>exchanged</w:t>
      </w:r>
      <w:r w:rsidR="007E703B" w:rsidRPr="00166F92">
        <w:t xml:space="preserve"> </w:t>
      </w:r>
      <w:r w:rsidRPr="00166F92">
        <w:t>or</w:t>
      </w:r>
      <w:r w:rsidR="007E703B" w:rsidRPr="00166F92">
        <w:t xml:space="preserve"> </w:t>
      </w:r>
      <w:r w:rsidRPr="00166F92">
        <w:t>surrendered</w:t>
      </w:r>
      <w:r w:rsidR="007E703B" w:rsidRPr="00166F92">
        <w:t xml:space="preserve"> </w:t>
      </w:r>
      <w:r w:rsidRPr="00166F92">
        <w:t>without</w:t>
      </w:r>
      <w:r w:rsidR="007E703B" w:rsidRPr="00166F92">
        <w:t xml:space="preserve"> </w:t>
      </w:r>
      <w:r w:rsidRPr="00166F92">
        <w:t>in</w:t>
      </w:r>
      <w:r w:rsidR="007E703B" w:rsidRPr="00166F92">
        <w:t xml:space="preserve"> </w:t>
      </w:r>
      <w:r w:rsidRPr="00166F92">
        <w:t>any</w:t>
      </w:r>
      <w:r w:rsidR="007E703B" w:rsidRPr="00166F92">
        <w:t xml:space="preserve"> </w:t>
      </w:r>
      <w:r w:rsidRPr="00166F92">
        <w:t>way</w:t>
      </w:r>
      <w:r w:rsidR="007E703B" w:rsidRPr="00166F92">
        <w:t xml:space="preserve"> </w:t>
      </w:r>
      <w:r w:rsidRPr="00166F92">
        <w:t>impairing</w:t>
      </w:r>
      <w:r w:rsidR="007E703B" w:rsidRPr="00166F92">
        <w:t xml:space="preserve"> </w:t>
      </w:r>
      <w:r w:rsidRPr="00166F92">
        <w:t>or</w:t>
      </w:r>
      <w:r w:rsidR="007E703B" w:rsidRPr="00166F92">
        <w:t xml:space="preserve"> </w:t>
      </w:r>
      <w:r w:rsidRPr="00166F92">
        <w:t>affecting</w:t>
      </w:r>
      <w:r w:rsidR="007E703B" w:rsidRPr="00166F92">
        <w:t xml:space="preserve"> </w:t>
      </w:r>
      <w:r w:rsidRPr="00166F92">
        <w:t>our</w:t>
      </w:r>
      <w:r w:rsidR="007E703B" w:rsidRPr="00166F92">
        <w:t xml:space="preserve"> </w:t>
      </w:r>
      <w:r w:rsidRPr="00166F92">
        <w:t>liabilities</w:t>
      </w:r>
      <w:r w:rsidR="007E703B" w:rsidRPr="00166F92">
        <w:t xml:space="preserve"> </w:t>
      </w:r>
      <w:r w:rsidRPr="00166F92">
        <w:t>hereunder</w:t>
      </w:r>
      <w:r w:rsidR="007E703B" w:rsidRPr="00166F92">
        <w:t xml:space="preserve"> </w:t>
      </w:r>
      <w:r w:rsidRPr="00166F92">
        <w:t>without</w:t>
      </w:r>
      <w:r w:rsidR="007E703B" w:rsidRPr="00166F92">
        <w:t xml:space="preserve"> </w:t>
      </w:r>
      <w:r w:rsidRPr="00166F92">
        <w:t>notice</w:t>
      </w:r>
      <w:r w:rsidR="007E703B" w:rsidRPr="00166F92">
        <w:t xml:space="preserve"> </w:t>
      </w:r>
      <w:r w:rsidRPr="00166F92">
        <w:t>to</w:t>
      </w:r>
      <w:r w:rsidR="007E703B" w:rsidRPr="00166F92">
        <w:t xml:space="preserve"> </w:t>
      </w:r>
      <w:r w:rsidRPr="00166F92">
        <w:t>us</w:t>
      </w:r>
      <w:r w:rsidR="007E703B" w:rsidRPr="00166F92">
        <w:t xml:space="preserve"> </w:t>
      </w:r>
      <w:r w:rsidRPr="00166F92">
        <w:t>and</w:t>
      </w:r>
      <w:r w:rsidR="007E703B" w:rsidRPr="00166F92">
        <w:t xml:space="preserve"> </w:t>
      </w:r>
      <w:r w:rsidRPr="00166F92">
        <w:t>without</w:t>
      </w:r>
      <w:r w:rsidR="007E703B" w:rsidRPr="00166F92">
        <w:t xml:space="preserve"> </w:t>
      </w:r>
      <w:r w:rsidRPr="00166F92">
        <w:t>the</w:t>
      </w:r>
      <w:r w:rsidR="007E703B" w:rsidRPr="00166F92">
        <w:t xml:space="preserve"> </w:t>
      </w:r>
      <w:r w:rsidRPr="00166F92">
        <w:t>necessity</w:t>
      </w:r>
      <w:r w:rsidR="007E703B" w:rsidRPr="00166F92">
        <w:t xml:space="preserve"> </w:t>
      </w:r>
      <w:r w:rsidRPr="00166F92">
        <w:t>for</w:t>
      </w:r>
      <w:r w:rsidR="007E703B" w:rsidRPr="00166F92">
        <w:t xml:space="preserve"> </w:t>
      </w:r>
      <w:r w:rsidRPr="00166F92">
        <w:t>any</w:t>
      </w:r>
      <w:r w:rsidR="007E703B" w:rsidRPr="00166F92">
        <w:t xml:space="preserve"> </w:t>
      </w:r>
      <w:r w:rsidRPr="00166F92">
        <w:t>additional</w:t>
      </w:r>
      <w:r w:rsidR="007E703B" w:rsidRPr="00166F92">
        <w:t xml:space="preserve"> </w:t>
      </w:r>
      <w:r w:rsidRPr="00166F92">
        <w:t>endorsement,</w:t>
      </w:r>
      <w:r w:rsidR="007E703B" w:rsidRPr="00166F92">
        <w:t xml:space="preserve"> </w:t>
      </w:r>
      <w:r w:rsidRPr="00166F92">
        <w:t>consent</w:t>
      </w:r>
      <w:r w:rsidR="007E703B" w:rsidRPr="00166F92">
        <w:t xml:space="preserve"> </w:t>
      </w:r>
      <w:r w:rsidRPr="00166F92">
        <w:t>or</w:t>
      </w:r>
      <w:r w:rsidR="007E703B" w:rsidRPr="00166F92">
        <w:t xml:space="preserve"> </w:t>
      </w:r>
      <w:r w:rsidRPr="00166F92">
        <w:t>guarantee</w:t>
      </w:r>
      <w:r w:rsidR="007E703B" w:rsidRPr="00166F92">
        <w:t xml:space="preserve"> </w:t>
      </w:r>
      <w:r w:rsidRPr="00166F92">
        <w:t>by</w:t>
      </w:r>
      <w:r w:rsidR="007E703B" w:rsidRPr="00166F92">
        <w:t xml:space="preserve"> </w:t>
      </w:r>
      <w:r w:rsidRPr="00166F92">
        <w:t>us,</w:t>
      </w:r>
      <w:r w:rsidR="007E703B" w:rsidRPr="00166F92">
        <w:t xml:space="preserve"> </w:t>
      </w:r>
      <w:r w:rsidRPr="00166F92">
        <w:t>provided,</w:t>
      </w:r>
      <w:r w:rsidR="007E703B" w:rsidRPr="00166F92">
        <w:t xml:space="preserve"> </w:t>
      </w:r>
      <w:r w:rsidRPr="00166F92">
        <w:t>however,</w:t>
      </w:r>
      <w:r w:rsidR="007E703B" w:rsidRPr="00166F92">
        <w:t xml:space="preserve"> </w:t>
      </w:r>
      <w:r w:rsidRPr="00166F92">
        <w:t>that</w:t>
      </w:r>
      <w:r w:rsidR="007E703B" w:rsidRPr="00166F92">
        <w:t xml:space="preserve"> </w:t>
      </w:r>
      <w:r w:rsidRPr="00166F92">
        <w:t>the</w:t>
      </w:r>
      <w:r w:rsidR="007E703B" w:rsidRPr="00166F92">
        <w:t xml:space="preserve"> </w:t>
      </w:r>
      <w:r w:rsidRPr="00166F92">
        <w:t>sum</w:t>
      </w:r>
      <w:r w:rsidR="007E703B" w:rsidRPr="00166F92">
        <w:t xml:space="preserve"> </w:t>
      </w:r>
      <w:r w:rsidRPr="00166F92">
        <w:t>guaranteed</w:t>
      </w:r>
      <w:r w:rsidR="007E703B" w:rsidRPr="00166F92">
        <w:t xml:space="preserve"> </w:t>
      </w:r>
      <w:r w:rsidRPr="00166F92">
        <w:t>shall</w:t>
      </w:r>
      <w:r w:rsidR="007E703B" w:rsidRPr="00166F92">
        <w:t xml:space="preserve"> </w:t>
      </w:r>
      <w:r w:rsidRPr="00166F92">
        <w:t>not</w:t>
      </w:r>
      <w:r w:rsidR="007E703B" w:rsidRPr="00166F92">
        <w:t xml:space="preserve"> </w:t>
      </w:r>
      <w:r w:rsidRPr="00166F92">
        <w:t>be</w:t>
      </w:r>
      <w:r w:rsidR="007E703B" w:rsidRPr="00166F92">
        <w:t xml:space="preserve"> </w:t>
      </w:r>
      <w:r w:rsidRPr="00166F92">
        <w:t>increased</w:t>
      </w:r>
      <w:r w:rsidR="007E703B" w:rsidRPr="00166F92">
        <w:t xml:space="preserve"> </w:t>
      </w:r>
      <w:r w:rsidRPr="00166F92">
        <w:t>or</w:t>
      </w:r>
      <w:r w:rsidR="007E703B" w:rsidRPr="00166F92">
        <w:t xml:space="preserve"> </w:t>
      </w:r>
      <w:r w:rsidRPr="00166F92">
        <w:t>decreased.</w:t>
      </w:r>
    </w:p>
    <w:p w14:paraId="5C8A247B" w14:textId="77777777" w:rsidR="005B4A5F" w:rsidRPr="00166F92" w:rsidRDefault="005B4A5F" w:rsidP="001D5093">
      <w:r w:rsidRPr="00166F92">
        <w:lastRenderedPageBreak/>
        <w:t>No</w:t>
      </w:r>
      <w:r w:rsidR="007E703B" w:rsidRPr="00166F92">
        <w:t xml:space="preserve"> </w:t>
      </w:r>
      <w:r w:rsidRPr="00166F92">
        <w:t>action,</w:t>
      </w:r>
      <w:r w:rsidR="007E703B" w:rsidRPr="00166F92">
        <w:t xml:space="preserve"> </w:t>
      </w:r>
      <w:r w:rsidRPr="00166F92">
        <w:t>event</w:t>
      </w:r>
      <w:r w:rsidR="007E703B" w:rsidRPr="00166F92">
        <w:t xml:space="preserve"> </w:t>
      </w:r>
      <w:r w:rsidRPr="00166F92">
        <w:t>or</w:t>
      </w:r>
      <w:r w:rsidR="007E703B" w:rsidRPr="00166F92">
        <w:t xml:space="preserve"> </w:t>
      </w:r>
      <w:r w:rsidRPr="00166F92">
        <w:t>condition</w:t>
      </w:r>
      <w:r w:rsidR="007E703B" w:rsidRPr="00166F92">
        <w:t xml:space="preserve"> </w:t>
      </w:r>
      <w:r w:rsidRPr="00166F92">
        <w:t>which</w:t>
      </w:r>
      <w:r w:rsidR="007E703B" w:rsidRPr="00166F92">
        <w:t xml:space="preserve"> </w:t>
      </w:r>
      <w:r w:rsidRPr="00166F92">
        <w:t>by</w:t>
      </w:r>
      <w:r w:rsidR="007E703B" w:rsidRPr="00166F92">
        <w:t xml:space="preserve"> </w:t>
      </w:r>
      <w:r w:rsidRPr="00166F92">
        <w:t>any</w:t>
      </w:r>
      <w:r w:rsidR="007E703B" w:rsidRPr="00166F92">
        <w:t xml:space="preserve"> </w:t>
      </w:r>
      <w:r w:rsidRPr="00166F92">
        <w:t>applicable</w:t>
      </w:r>
      <w:r w:rsidR="007E703B" w:rsidRPr="00166F92">
        <w:t xml:space="preserve"> </w:t>
      </w:r>
      <w:r w:rsidRPr="00166F92">
        <w:t>law</w:t>
      </w:r>
      <w:r w:rsidR="007E703B" w:rsidRPr="00166F92">
        <w:t xml:space="preserve"> </w:t>
      </w:r>
      <w:r w:rsidRPr="00166F92">
        <w:t>should</w:t>
      </w:r>
      <w:r w:rsidR="007E703B" w:rsidRPr="00166F92">
        <w:t xml:space="preserve"> </w:t>
      </w:r>
      <w:r w:rsidRPr="00166F92">
        <w:t>operate</w:t>
      </w:r>
      <w:r w:rsidR="007E703B" w:rsidRPr="00166F92">
        <w:t xml:space="preserve"> </w:t>
      </w:r>
      <w:r w:rsidRPr="00166F92">
        <w:t>to</w:t>
      </w:r>
      <w:r w:rsidR="007E703B" w:rsidRPr="00166F92">
        <w:t xml:space="preserve"> </w:t>
      </w:r>
      <w:r w:rsidRPr="00166F92">
        <w:t>discharge</w:t>
      </w:r>
      <w:r w:rsidR="007E703B" w:rsidRPr="00166F92">
        <w:t xml:space="preserve"> </w:t>
      </w:r>
      <w:r w:rsidRPr="00166F92">
        <w:t>us</w:t>
      </w:r>
      <w:r w:rsidR="007E703B" w:rsidRPr="00166F92">
        <w:t xml:space="preserve"> </w:t>
      </w:r>
      <w:r w:rsidRPr="00166F92">
        <w:t>from</w:t>
      </w:r>
      <w:r w:rsidR="007E703B" w:rsidRPr="00166F92">
        <w:t xml:space="preserve"> </w:t>
      </w:r>
      <w:r w:rsidRPr="00166F92">
        <w:t>liability</w:t>
      </w:r>
      <w:r w:rsidR="007E703B" w:rsidRPr="00166F92">
        <w:t xml:space="preserve"> </w:t>
      </w:r>
      <w:r w:rsidRPr="00166F92">
        <w:t>hereunder</w:t>
      </w:r>
      <w:r w:rsidR="007E703B" w:rsidRPr="00166F92">
        <w:t xml:space="preserve"> </w:t>
      </w:r>
      <w:r w:rsidRPr="00166F92">
        <w:t>shall</w:t>
      </w:r>
      <w:r w:rsidR="007E703B" w:rsidRPr="00166F92">
        <w:t xml:space="preserve"> </w:t>
      </w:r>
      <w:r w:rsidRPr="00166F92">
        <w:t>have</w:t>
      </w:r>
      <w:r w:rsidR="007E703B" w:rsidRPr="00166F92">
        <w:t xml:space="preserve"> </w:t>
      </w:r>
      <w:r w:rsidRPr="00166F92">
        <w:t>any</w:t>
      </w:r>
      <w:r w:rsidR="007E703B" w:rsidRPr="00166F92">
        <w:t xml:space="preserve"> </w:t>
      </w:r>
      <w:r w:rsidRPr="00166F92">
        <w:t>effect</w:t>
      </w:r>
      <w:r w:rsidR="007E703B" w:rsidRPr="00166F92">
        <w:t xml:space="preserve"> </w:t>
      </w:r>
      <w:r w:rsidRPr="00166F92">
        <w:t>and</w:t>
      </w:r>
      <w:r w:rsidR="007E703B" w:rsidRPr="00166F92">
        <w:t xml:space="preserve"> </w:t>
      </w:r>
      <w:r w:rsidRPr="00166F92">
        <w:t>we</w:t>
      </w:r>
      <w:r w:rsidR="007E703B" w:rsidRPr="00166F92">
        <w:t xml:space="preserve"> </w:t>
      </w:r>
      <w:r w:rsidRPr="00166F92">
        <w:t>hereby</w:t>
      </w:r>
      <w:r w:rsidR="007E703B" w:rsidRPr="00166F92">
        <w:t xml:space="preserve"> </w:t>
      </w:r>
      <w:r w:rsidRPr="00166F92">
        <w:t>waive</w:t>
      </w:r>
      <w:r w:rsidR="007E703B" w:rsidRPr="00166F92">
        <w:t xml:space="preserve"> </w:t>
      </w:r>
      <w:r w:rsidRPr="00166F92">
        <w:t>any</w:t>
      </w:r>
      <w:r w:rsidR="007E703B" w:rsidRPr="00166F92">
        <w:t xml:space="preserve"> </w:t>
      </w:r>
      <w:r w:rsidRPr="00166F92">
        <w:t>right</w:t>
      </w:r>
      <w:r w:rsidR="007E703B" w:rsidRPr="00166F92">
        <w:t xml:space="preserve"> </w:t>
      </w:r>
      <w:r w:rsidRPr="00166F92">
        <w:t>we</w:t>
      </w:r>
      <w:r w:rsidR="007E703B" w:rsidRPr="00166F92">
        <w:t xml:space="preserve"> </w:t>
      </w:r>
      <w:r w:rsidRPr="00166F92">
        <w:t>may</w:t>
      </w:r>
      <w:r w:rsidR="007E703B" w:rsidRPr="00166F92">
        <w:t xml:space="preserve"> </w:t>
      </w:r>
      <w:r w:rsidRPr="00166F92">
        <w:t>have</w:t>
      </w:r>
      <w:r w:rsidR="007E703B" w:rsidRPr="00166F92">
        <w:t xml:space="preserve"> </w:t>
      </w:r>
      <w:r w:rsidRPr="00166F92">
        <w:t>to</w:t>
      </w:r>
      <w:r w:rsidR="007E703B" w:rsidRPr="00166F92">
        <w:t xml:space="preserve"> </w:t>
      </w:r>
      <w:r w:rsidRPr="00166F92">
        <w:t>apply</w:t>
      </w:r>
      <w:r w:rsidR="007E703B" w:rsidRPr="00166F92">
        <w:t xml:space="preserve"> </w:t>
      </w:r>
      <w:r w:rsidRPr="00166F92">
        <w:t>such</w:t>
      </w:r>
      <w:r w:rsidR="007E703B" w:rsidRPr="00166F92">
        <w:t xml:space="preserve"> </w:t>
      </w:r>
      <w:r w:rsidRPr="00166F92">
        <w:t>law,</w:t>
      </w:r>
      <w:r w:rsidR="007E703B" w:rsidRPr="00166F92">
        <w:t xml:space="preserve"> </w:t>
      </w:r>
      <w:r w:rsidRPr="00166F92">
        <w:t>so</w:t>
      </w:r>
      <w:r w:rsidR="007E703B" w:rsidRPr="00166F92">
        <w:t xml:space="preserve"> </w:t>
      </w:r>
      <w:r w:rsidRPr="00166F92">
        <w:t>that</w:t>
      </w:r>
      <w:r w:rsidR="007E703B" w:rsidRPr="00166F92">
        <w:t xml:space="preserve"> </w:t>
      </w:r>
      <w:r w:rsidRPr="00166F92">
        <w:t>in</w:t>
      </w:r>
      <w:r w:rsidR="007E703B" w:rsidRPr="00166F92">
        <w:t xml:space="preserve"> </w:t>
      </w:r>
      <w:r w:rsidRPr="00166F92">
        <w:t>all</w:t>
      </w:r>
      <w:r w:rsidR="007E703B" w:rsidRPr="00166F92">
        <w:t xml:space="preserve"> </w:t>
      </w:r>
      <w:r w:rsidRPr="00166F92">
        <w:t>respects</w:t>
      </w:r>
      <w:r w:rsidR="007E703B" w:rsidRPr="00166F92">
        <w:t xml:space="preserve"> </w:t>
      </w:r>
      <w:r w:rsidRPr="00166F92">
        <w:t>our</w:t>
      </w:r>
      <w:r w:rsidR="007E703B" w:rsidRPr="00166F92">
        <w:t xml:space="preserve"> </w:t>
      </w:r>
      <w:r w:rsidRPr="00166F92">
        <w:t>liability</w:t>
      </w:r>
      <w:r w:rsidR="007E703B" w:rsidRPr="00166F92">
        <w:t xml:space="preserve"> </w:t>
      </w:r>
      <w:r w:rsidRPr="00166F92">
        <w:t>hereunder</w:t>
      </w:r>
      <w:r w:rsidR="007E703B" w:rsidRPr="00166F92">
        <w:t xml:space="preserve"> </w:t>
      </w:r>
      <w:r w:rsidRPr="00166F92">
        <w:t>shall</w:t>
      </w:r>
      <w:r w:rsidR="007E703B" w:rsidRPr="00166F92">
        <w:t xml:space="preserve"> </w:t>
      </w:r>
      <w:r w:rsidRPr="00166F92">
        <w:t>be</w:t>
      </w:r>
      <w:r w:rsidR="007E703B" w:rsidRPr="00166F92">
        <w:t xml:space="preserve"> </w:t>
      </w:r>
      <w:r w:rsidRPr="00166F92">
        <w:t>irrevocable</w:t>
      </w:r>
      <w:r w:rsidR="007E703B" w:rsidRPr="00166F92">
        <w:t xml:space="preserve"> </w:t>
      </w:r>
      <w:r w:rsidRPr="00166F92">
        <w:t>and,</w:t>
      </w:r>
      <w:r w:rsidR="007E703B" w:rsidRPr="00166F92">
        <w:t xml:space="preserve"> </w:t>
      </w:r>
      <w:r w:rsidRPr="00166F92">
        <w:t>except</w:t>
      </w:r>
      <w:r w:rsidR="007E703B" w:rsidRPr="00166F92">
        <w:t xml:space="preserve"> </w:t>
      </w:r>
      <w:r w:rsidRPr="00166F92">
        <w:t>as</w:t>
      </w:r>
      <w:r w:rsidR="007E703B" w:rsidRPr="00166F92">
        <w:t xml:space="preserve"> </w:t>
      </w:r>
      <w:r w:rsidRPr="00166F92">
        <w:t>stated</w:t>
      </w:r>
      <w:r w:rsidR="007E703B" w:rsidRPr="00166F92">
        <w:t xml:space="preserve"> </w:t>
      </w:r>
      <w:r w:rsidRPr="00166F92">
        <w:t>herein,</w:t>
      </w:r>
      <w:r w:rsidR="007E703B" w:rsidRPr="00166F92">
        <w:t xml:space="preserve"> </w:t>
      </w:r>
      <w:r w:rsidRPr="00166F92">
        <w:t>unconditional</w:t>
      </w:r>
      <w:r w:rsidR="007E703B" w:rsidRPr="00166F92">
        <w:t xml:space="preserve"> </w:t>
      </w:r>
      <w:r w:rsidRPr="00166F92">
        <w:t>in</w:t>
      </w:r>
      <w:r w:rsidR="007E703B" w:rsidRPr="00166F92">
        <w:t xml:space="preserve"> </w:t>
      </w:r>
      <w:r w:rsidRPr="00166F92">
        <w:t>all</w:t>
      </w:r>
      <w:r w:rsidR="007E703B" w:rsidRPr="00166F92">
        <w:t xml:space="preserve"> </w:t>
      </w:r>
      <w:r w:rsidRPr="00166F92">
        <w:t>respects.</w:t>
      </w:r>
    </w:p>
    <w:p w14:paraId="3AA670AE" w14:textId="77777777" w:rsidR="005B4A5F" w:rsidRPr="00166F92" w:rsidRDefault="005B4A5F" w:rsidP="001D5093">
      <w:r w:rsidRPr="00166F92">
        <w:t>Yours</w:t>
      </w:r>
      <w:r w:rsidR="007E703B" w:rsidRPr="00166F92">
        <w:t xml:space="preserve"> </w:t>
      </w:r>
      <w:r w:rsidRPr="00166F92">
        <w:t>truly,</w:t>
      </w:r>
    </w:p>
    <w:p w14:paraId="1E3D8F91" w14:textId="77777777" w:rsidR="005B4A5F" w:rsidRPr="00166F92" w:rsidRDefault="005B4A5F" w:rsidP="001D5093"/>
    <w:p w14:paraId="3AB964AC" w14:textId="77777777" w:rsidR="005B4A5F" w:rsidRPr="00166F92" w:rsidRDefault="005B4A5F" w:rsidP="001D5093">
      <w:pPr>
        <w:tabs>
          <w:tab w:val="left" w:pos="7200"/>
        </w:tabs>
        <w:rPr>
          <w:u w:val="single"/>
        </w:rPr>
      </w:pPr>
      <w:r w:rsidRPr="00166F92">
        <w:rPr>
          <w:u w:val="single"/>
        </w:rPr>
        <w:tab/>
      </w:r>
    </w:p>
    <w:p w14:paraId="755800C2" w14:textId="77777777" w:rsidR="005B4A5F" w:rsidRPr="00166F92" w:rsidRDefault="005B4A5F" w:rsidP="001D5093">
      <w:r w:rsidRPr="00166F92">
        <w:t>Authorized</w:t>
      </w:r>
      <w:r w:rsidR="007E703B" w:rsidRPr="00166F92">
        <w:t xml:space="preserve"> </w:t>
      </w:r>
      <w:r w:rsidRPr="00166F92">
        <w:t>Signature</w:t>
      </w:r>
    </w:p>
    <w:p w14:paraId="4C22105B" w14:textId="77777777" w:rsidR="00C74DD6" w:rsidRPr="00166F92" w:rsidRDefault="005B4A5F" w:rsidP="00720989">
      <w:pPr>
        <w:pStyle w:val="S9Header"/>
      </w:pPr>
      <w:r w:rsidRPr="00166F92">
        <w:br w:type="page"/>
      </w:r>
      <w:bookmarkStart w:id="1289" w:name="_Hlt87082158"/>
      <w:bookmarkStart w:id="1290" w:name="_Hlt139095156"/>
      <w:bookmarkStart w:id="1291" w:name="_Toc197922547"/>
      <w:bookmarkStart w:id="1292" w:name="_Toc77998348"/>
      <w:bookmarkStart w:id="1293" w:name="_Toc135042001"/>
      <w:bookmarkStart w:id="1294" w:name="_Toc428352208"/>
      <w:bookmarkStart w:id="1295" w:name="_Toc438907199"/>
      <w:bookmarkStart w:id="1296" w:name="_Toc438907299"/>
      <w:bookmarkStart w:id="1297" w:name="_Toc437692919"/>
      <w:bookmarkStart w:id="1298" w:name="_Toc125952767"/>
      <w:bookmarkEnd w:id="1285"/>
      <w:bookmarkEnd w:id="1286"/>
      <w:bookmarkEnd w:id="1287"/>
      <w:bookmarkEnd w:id="1288"/>
      <w:bookmarkEnd w:id="1289"/>
      <w:bookmarkEnd w:id="1290"/>
      <w:r w:rsidR="00C74DD6" w:rsidRPr="00720989">
        <w:lastRenderedPageBreak/>
        <w:t>Advance</w:t>
      </w:r>
      <w:r w:rsidR="007E703B" w:rsidRPr="00720989">
        <w:t xml:space="preserve"> </w:t>
      </w:r>
      <w:r w:rsidR="00C74DD6" w:rsidRPr="00720989">
        <w:t>Payment</w:t>
      </w:r>
      <w:bookmarkEnd w:id="1291"/>
      <w:bookmarkEnd w:id="1292"/>
      <w:r w:rsidR="000148FF" w:rsidRPr="00720989">
        <w:t xml:space="preserve"> </w:t>
      </w:r>
      <w:r w:rsidR="00BA1863" w:rsidRPr="00720989">
        <w:t>Security</w:t>
      </w:r>
      <w:bookmarkEnd w:id="1293"/>
    </w:p>
    <w:p w14:paraId="51DA52E4" w14:textId="77777777" w:rsidR="00BA1863" w:rsidRPr="00166F92" w:rsidRDefault="006A7A5A" w:rsidP="001D5093">
      <w:pPr>
        <w:pStyle w:val="UG-SectionIX-Heading1"/>
      </w:pPr>
      <w:r w:rsidRPr="00166F92">
        <w:t>Demand</w:t>
      </w:r>
      <w:r w:rsidR="007E703B" w:rsidRPr="00166F92">
        <w:t xml:space="preserve"> </w:t>
      </w:r>
      <w:r w:rsidRPr="00166F92">
        <w:t>Guarantee</w:t>
      </w:r>
    </w:p>
    <w:p w14:paraId="3FAADAE1" w14:textId="77777777" w:rsidR="00BA1863" w:rsidRPr="00166F92" w:rsidRDefault="00BA1863" w:rsidP="001D5093">
      <w:pPr>
        <w:jc w:val="center"/>
        <w:rPr>
          <w:i/>
          <w:color w:val="000000" w:themeColor="text1"/>
        </w:rPr>
      </w:pPr>
      <w:r w:rsidRPr="00166F92">
        <w:rPr>
          <w:i/>
          <w:color w:val="000000" w:themeColor="text1"/>
        </w:rPr>
        <w:t>[Guarantor</w:t>
      </w:r>
      <w:r w:rsidR="007E703B" w:rsidRPr="00166F92">
        <w:rPr>
          <w:i/>
          <w:color w:val="000000" w:themeColor="text1"/>
        </w:rPr>
        <w:t xml:space="preserve"> </w:t>
      </w:r>
      <w:r w:rsidRPr="00166F92">
        <w:rPr>
          <w:i/>
          <w:color w:val="000000" w:themeColor="text1"/>
        </w:rPr>
        <w:t>letterhead</w:t>
      </w:r>
      <w:r w:rsidR="007E703B" w:rsidRPr="00166F92">
        <w:rPr>
          <w:i/>
          <w:color w:val="000000" w:themeColor="text1"/>
        </w:rPr>
        <w:t xml:space="preserve"> </w:t>
      </w:r>
      <w:r w:rsidRPr="00166F92">
        <w:rPr>
          <w:i/>
          <w:color w:val="000000" w:themeColor="text1"/>
        </w:rPr>
        <w:t>or</w:t>
      </w:r>
      <w:r w:rsidR="007E703B" w:rsidRPr="00166F92">
        <w:rPr>
          <w:i/>
          <w:color w:val="000000" w:themeColor="text1"/>
        </w:rPr>
        <w:t xml:space="preserve"> </w:t>
      </w:r>
      <w:r w:rsidRPr="00166F92">
        <w:rPr>
          <w:i/>
          <w:color w:val="000000" w:themeColor="text1"/>
        </w:rPr>
        <w:t>SWIFT</w:t>
      </w:r>
      <w:r w:rsidR="007E703B" w:rsidRPr="00166F92">
        <w:rPr>
          <w:i/>
          <w:color w:val="000000" w:themeColor="text1"/>
        </w:rPr>
        <w:t xml:space="preserve"> </w:t>
      </w:r>
      <w:r w:rsidRPr="00166F92">
        <w:rPr>
          <w:i/>
          <w:color w:val="000000" w:themeColor="text1"/>
        </w:rPr>
        <w:t>identifier</w:t>
      </w:r>
      <w:r w:rsidR="007E703B" w:rsidRPr="00166F92">
        <w:rPr>
          <w:i/>
          <w:color w:val="000000" w:themeColor="text1"/>
        </w:rPr>
        <w:t xml:space="preserve"> </w:t>
      </w:r>
      <w:r w:rsidRPr="00166F92">
        <w:rPr>
          <w:i/>
          <w:color w:val="000000" w:themeColor="text1"/>
        </w:rPr>
        <w:t>code]</w:t>
      </w:r>
      <w:r w:rsidR="007E703B" w:rsidRPr="00166F92">
        <w:rPr>
          <w:i/>
          <w:color w:val="000000" w:themeColor="text1"/>
        </w:rPr>
        <w:t xml:space="preserve"> </w:t>
      </w:r>
    </w:p>
    <w:p w14:paraId="2CEF7C51" w14:textId="77777777" w:rsidR="00BA1863" w:rsidRPr="00166F92" w:rsidRDefault="00BA1863" w:rsidP="001D5093">
      <w:pPr>
        <w:pStyle w:val="BodyText"/>
        <w:ind w:left="360" w:right="288"/>
        <w:jc w:val="center"/>
        <w:rPr>
          <w:b/>
          <w:iCs/>
          <w:sz w:val="36"/>
        </w:rPr>
      </w:pPr>
    </w:p>
    <w:p w14:paraId="7A80EDFD" w14:textId="77777777" w:rsidR="00BA1863" w:rsidRPr="00166F92" w:rsidRDefault="00BA1863" w:rsidP="001D5093">
      <w:pPr>
        <w:pStyle w:val="NormalWeb"/>
        <w:tabs>
          <w:tab w:val="center" w:leader="dot" w:pos="5040"/>
          <w:tab w:val="right" w:leader="dot" w:pos="9360"/>
        </w:tabs>
        <w:spacing w:before="120" w:beforeAutospacing="0" w:after="120" w:afterAutospacing="0"/>
        <w:ind w:left="360"/>
        <w:rPr>
          <w:rFonts w:ascii="Times New Roman" w:hAnsi="Times New Roman" w:cs="Times New Roman"/>
        </w:rPr>
      </w:pPr>
      <w:r w:rsidRPr="00166F92">
        <w:rPr>
          <w:rFonts w:ascii="Times New Roman" w:hAnsi="Times New Roman" w:cs="Times New Roman"/>
          <w:b/>
        </w:rPr>
        <w:t>Beneficiary:</w:t>
      </w:r>
      <w:r w:rsidR="007E703B" w:rsidRPr="00166F92">
        <w:rPr>
          <w:rFonts w:ascii="Times New Roman" w:hAnsi="Times New Roman" w:cs="Times New Roman"/>
          <w:b/>
        </w:rPr>
        <w:t xml:space="preserve"> </w:t>
      </w:r>
      <w:r w:rsidRPr="00166F92">
        <w:rPr>
          <w:rFonts w:ascii="Times New Roman" w:hAnsi="Times New Roman" w:cs="Times New Roman"/>
          <w:b/>
          <w:bCs/>
          <w:i/>
          <w:iCs/>
          <w:sz w:val="16"/>
        </w:rPr>
        <w:tab/>
      </w:r>
      <w:r w:rsidRPr="00166F92">
        <w:rPr>
          <w:rFonts w:ascii="Times New Roman" w:hAnsi="Times New Roman" w:cs="Times New Roman"/>
          <w:b/>
          <w:bCs/>
          <w:i/>
          <w:iCs/>
          <w:sz w:val="20"/>
          <w:szCs w:val="20"/>
        </w:rPr>
        <w:t>Name</w:t>
      </w:r>
      <w:r w:rsidR="007E703B" w:rsidRPr="00166F92">
        <w:rPr>
          <w:rFonts w:ascii="Times New Roman" w:hAnsi="Times New Roman" w:cs="Times New Roman"/>
          <w:b/>
          <w:bCs/>
          <w:i/>
          <w:iCs/>
          <w:sz w:val="20"/>
          <w:szCs w:val="20"/>
        </w:rPr>
        <w:t xml:space="preserve"> </w:t>
      </w:r>
      <w:r w:rsidRPr="00166F92">
        <w:rPr>
          <w:rFonts w:ascii="Times New Roman" w:hAnsi="Times New Roman" w:cs="Times New Roman"/>
          <w:b/>
          <w:bCs/>
          <w:i/>
          <w:iCs/>
          <w:sz w:val="20"/>
          <w:szCs w:val="20"/>
        </w:rPr>
        <w:t>and</w:t>
      </w:r>
      <w:r w:rsidR="007E703B" w:rsidRPr="00166F92">
        <w:rPr>
          <w:rFonts w:ascii="Times New Roman" w:hAnsi="Times New Roman" w:cs="Times New Roman"/>
          <w:b/>
          <w:bCs/>
          <w:i/>
          <w:iCs/>
          <w:sz w:val="20"/>
          <w:szCs w:val="20"/>
        </w:rPr>
        <w:t xml:space="preserve"> </w:t>
      </w:r>
      <w:r w:rsidRPr="00166F92">
        <w:rPr>
          <w:rFonts w:ascii="Times New Roman" w:hAnsi="Times New Roman" w:cs="Times New Roman"/>
          <w:b/>
          <w:bCs/>
          <w:i/>
          <w:iCs/>
          <w:sz w:val="20"/>
          <w:szCs w:val="20"/>
        </w:rPr>
        <w:t>Address</w:t>
      </w:r>
      <w:r w:rsidR="007E703B" w:rsidRPr="00166F92">
        <w:rPr>
          <w:rFonts w:ascii="Times New Roman" w:hAnsi="Times New Roman" w:cs="Times New Roman"/>
          <w:b/>
          <w:bCs/>
          <w:i/>
          <w:iCs/>
          <w:sz w:val="20"/>
          <w:szCs w:val="20"/>
        </w:rPr>
        <w:t xml:space="preserve"> </w:t>
      </w:r>
      <w:r w:rsidRPr="00166F92">
        <w:rPr>
          <w:rFonts w:ascii="Times New Roman" w:hAnsi="Times New Roman" w:cs="Times New Roman"/>
          <w:b/>
          <w:bCs/>
          <w:i/>
          <w:iCs/>
          <w:sz w:val="20"/>
          <w:szCs w:val="20"/>
        </w:rPr>
        <w:t>of</w:t>
      </w:r>
      <w:r w:rsidR="007E703B" w:rsidRPr="00166F92">
        <w:rPr>
          <w:rFonts w:ascii="Times New Roman" w:hAnsi="Times New Roman" w:cs="Times New Roman"/>
          <w:b/>
          <w:bCs/>
          <w:i/>
          <w:iCs/>
          <w:sz w:val="20"/>
          <w:szCs w:val="20"/>
        </w:rPr>
        <w:t xml:space="preserve"> </w:t>
      </w:r>
      <w:r w:rsidRPr="00166F92">
        <w:rPr>
          <w:rFonts w:ascii="Times New Roman" w:hAnsi="Times New Roman" w:cs="Times New Roman"/>
          <w:b/>
          <w:bCs/>
          <w:i/>
          <w:iCs/>
          <w:sz w:val="20"/>
          <w:szCs w:val="20"/>
        </w:rPr>
        <w:t>Employer</w:t>
      </w:r>
      <w:r w:rsidR="007E703B" w:rsidRPr="00166F92">
        <w:rPr>
          <w:rFonts w:ascii="Times New Roman" w:hAnsi="Times New Roman" w:cs="Times New Roman"/>
          <w:b/>
          <w:bCs/>
          <w:i/>
          <w:iCs/>
          <w:sz w:val="16"/>
        </w:rPr>
        <w:t xml:space="preserve"> </w:t>
      </w:r>
      <w:r w:rsidRPr="00166F92">
        <w:rPr>
          <w:rFonts w:ascii="Times New Roman" w:hAnsi="Times New Roman" w:cs="Times New Roman"/>
          <w:b/>
          <w:bCs/>
          <w:i/>
          <w:iCs/>
          <w:sz w:val="16"/>
        </w:rPr>
        <w:tab/>
      </w:r>
    </w:p>
    <w:p w14:paraId="3F36F673" w14:textId="77777777" w:rsidR="00BA1863" w:rsidRPr="00166F92" w:rsidRDefault="00BA1863" w:rsidP="001D5093">
      <w:pPr>
        <w:pStyle w:val="NormalWeb"/>
        <w:tabs>
          <w:tab w:val="right" w:leader="dot" w:pos="9360"/>
        </w:tabs>
        <w:spacing w:before="120" w:beforeAutospacing="0" w:after="120" w:afterAutospacing="0"/>
        <w:ind w:left="360"/>
        <w:rPr>
          <w:rFonts w:ascii="Times New Roman" w:hAnsi="Times New Roman" w:cs="Times New Roman"/>
        </w:rPr>
      </w:pPr>
      <w:proofErr w:type="gramStart"/>
      <w:r w:rsidRPr="00166F92">
        <w:rPr>
          <w:rFonts w:ascii="Times New Roman" w:hAnsi="Times New Roman" w:cs="Times New Roman"/>
          <w:b/>
        </w:rPr>
        <w:t>Date:</w:t>
      </w:r>
      <w:r w:rsidRPr="00166F92">
        <w:rPr>
          <w:rFonts w:ascii="Times New Roman" w:hAnsi="Times New Roman"/>
          <w:i/>
          <w:color w:val="000000" w:themeColor="text1"/>
        </w:rPr>
        <w:t>[</w:t>
      </w:r>
      <w:proofErr w:type="gramEnd"/>
      <w:r w:rsidRPr="00166F92">
        <w:rPr>
          <w:rFonts w:ascii="Times New Roman" w:hAnsi="Times New Roman"/>
          <w:i/>
          <w:color w:val="000000" w:themeColor="text1"/>
        </w:rPr>
        <w:t>Insert</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date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of</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issue]</w:t>
      </w:r>
      <w:r w:rsidRPr="00166F92">
        <w:rPr>
          <w:rFonts w:ascii="Times New Roman" w:hAnsi="Times New Roman" w:cs="Times New Roman"/>
          <w:b/>
          <w:i/>
          <w:iCs/>
          <w:sz w:val="16"/>
        </w:rPr>
        <w:tab/>
      </w:r>
    </w:p>
    <w:p w14:paraId="3A997737" w14:textId="77777777" w:rsidR="00BA1863" w:rsidRPr="00166F92" w:rsidRDefault="00BA1863" w:rsidP="001D5093">
      <w:pPr>
        <w:pStyle w:val="NormalWeb"/>
        <w:rPr>
          <w:rFonts w:ascii="Times New Roman" w:hAnsi="Times New Roman"/>
          <w:color w:val="000000" w:themeColor="text1"/>
        </w:rPr>
      </w:pPr>
      <w:r w:rsidRPr="00166F92">
        <w:rPr>
          <w:rFonts w:ascii="Times New Roman" w:hAnsi="Times New Roman" w:cs="Times New Roman"/>
          <w:b/>
        </w:rPr>
        <w:t>Advance</w:t>
      </w:r>
      <w:r w:rsidR="007E703B" w:rsidRPr="00166F92">
        <w:rPr>
          <w:rFonts w:ascii="Times New Roman" w:hAnsi="Times New Roman" w:cs="Times New Roman"/>
          <w:b/>
        </w:rPr>
        <w:t xml:space="preserve"> </w:t>
      </w:r>
      <w:r w:rsidRPr="00166F92">
        <w:rPr>
          <w:rFonts w:ascii="Times New Roman" w:hAnsi="Times New Roman" w:cs="Times New Roman"/>
          <w:b/>
        </w:rPr>
        <w:t>Payment</w:t>
      </w:r>
      <w:r w:rsidR="007E703B" w:rsidRPr="00166F92">
        <w:rPr>
          <w:rFonts w:ascii="Times New Roman" w:hAnsi="Times New Roman" w:cs="Times New Roman"/>
          <w:b/>
        </w:rPr>
        <w:t xml:space="preserve"> </w:t>
      </w:r>
      <w:r w:rsidRPr="00166F92">
        <w:rPr>
          <w:rFonts w:ascii="Times New Roman" w:hAnsi="Times New Roman" w:cs="Times New Roman"/>
          <w:b/>
        </w:rPr>
        <w:t>Guarantee</w:t>
      </w:r>
      <w:r w:rsidR="007E703B" w:rsidRPr="00166F92">
        <w:rPr>
          <w:rFonts w:ascii="Times New Roman" w:hAnsi="Times New Roman" w:cs="Times New Roman"/>
          <w:b/>
        </w:rPr>
        <w:t xml:space="preserve"> </w:t>
      </w:r>
      <w:proofErr w:type="gramStart"/>
      <w:r w:rsidRPr="00166F92">
        <w:rPr>
          <w:rFonts w:ascii="Times New Roman" w:hAnsi="Times New Roman" w:cs="Times New Roman"/>
          <w:b/>
        </w:rPr>
        <w:t>No.:</w:t>
      </w:r>
      <w:r w:rsidRPr="00166F92">
        <w:rPr>
          <w:rFonts w:ascii="Times New Roman" w:hAnsi="Times New Roman"/>
          <w:i/>
          <w:color w:val="000000" w:themeColor="text1"/>
        </w:rPr>
        <w:t>[</w:t>
      </w:r>
      <w:proofErr w:type="gramEnd"/>
      <w:r w:rsidRPr="00166F92">
        <w:rPr>
          <w:rFonts w:ascii="Times New Roman" w:hAnsi="Times New Roman"/>
          <w:i/>
          <w:color w:val="000000" w:themeColor="text1"/>
        </w:rPr>
        <w:t>Insert</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guarantee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reference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number]</w:t>
      </w:r>
    </w:p>
    <w:p w14:paraId="2C7F3FDD" w14:textId="77777777" w:rsidR="00BA1863" w:rsidRPr="00166F92" w:rsidRDefault="00BA1863" w:rsidP="001D5093">
      <w:pPr>
        <w:pStyle w:val="NormalWeb"/>
        <w:rPr>
          <w:rFonts w:ascii="Times New Roman" w:hAnsi="Times New Roman"/>
          <w:color w:val="000000" w:themeColor="text1"/>
        </w:rPr>
      </w:pPr>
      <w:r w:rsidRPr="00166F92">
        <w:rPr>
          <w:rFonts w:ascii="Times New Roman" w:hAnsi="Times New Roman"/>
          <w:b/>
          <w:color w:val="000000" w:themeColor="text1"/>
        </w:rPr>
        <w:t>Guarantor</w:t>
      </w:r>
      <w:proofErr w:type="gramStart"/>
      <w:r w:rsidRPr="00166F92">
        <w:rPr>
          <w:rFonts w:ascii="Times New Roman" w:hAnsi="Times New Roman"/>
          <w:b/>
          <w:color w:val="000000" w:themeColor="text1"/>
        </w:rPr>
        <w:t>:</w:t>
      </w:r>
      <w:r w:rsidR="007E703B" w:rsidRPr="00166F92">
        <w:rPr>
          <w:rFonts w:ascii="Times New Roman" w:hAnsi="Times New Roman"/>
          <w:b/>
          <w:color w:val="000000" w:themeColor="text1"/>
        </w:rPr>
        <w:t xml:space="preserve"> </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w:t>
      </w:r>
      <w:proofErr w:type="gramEnd"/>
      <w:r w:rsidRPr="00166F92">
        <w:rPr>
          <w:rFonts w:ascii="Times New Roman" w:hAnsi="Times New Roman"/>
          <w:i/>
          <w:color w:val="000000" w:themeColor="text1"/>
        </w:rPr>
        <w:t>Insert</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name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and</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address</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of</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place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of</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issue,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unless</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indicated</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in</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the</w:t>
      </w:r>
      <w:r w:rsidR="007E703B" w:rsidRPr="00166F92">
        <w:rPr>
          <w:rFonts w:ascii="Times New Roman" w:hAnsi="Times New Roman"/>
          <w:i/>
          <w:color w:val="000000" w:themeColor="text1"/>
        </w:rPr>
        <w:t xml:space="preserve"> </w:t>
      </w:r>
      <w:r w:rsidRPr="00166F92">
        <w:rPr>
          <w:rFonts w:ascii="Times New Roman" w:hAnsi="Times New Roman"/>
          <w:i/>
          <w:color w:val="000000" w:themeColor="text1"/>
        </w:rPr>
        <w:t>letterhead]</w:t>
      </w:r>
    </w:p>
    <w:p w14:paraId="28C1D4AF" w14:textId="77777777" w:rsidR="00BA1863" w:rsidRPr="00166F92" w:rsidRDefault="00BA1863" w:rsidP="001D5093">
      <w:pPr>
        <w:pStyle w:val="NormalWeb"/>
        <w:tabs>
          <w:tab w:val="right" w:leader="dot" w:pos="9360"/>
        </w:tabs>
        <w:spacing w:before="120" w:beforeAutospacing="0" w:after="120" w:afterAutospacing="0"/>
        <w:ind w:left="360"/>
        <w:rPr>
          <w:rFonts w:ascii="Times New Roman" w:hAnsi="Times New Roman" w:cs="Times New Roman"/>
        </w:rPr>
      </w:pPr>
      <w:r w:rsidRPr="00166F92">
        <w:rPr>
          <w:rFonts w:ascii="Times New Roman" w:hAnsi="Times New Roman" w:cs="Times New Roman"/>
          <w:b/>
          <w:i/>
          <w:iCs/>
          <w:sz w:val="16"/>
        </w:rPr>
        <w:tab/>
      </w:r>
    </w:p>
    <w:p w14:paraId="2F08F76C" w14:textId="77777777" w:rsidR="00BA1863" w:rsidRPr="00166F92" w:rsidRDefault="00BA1863" w:rsidP="001D5093">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166F92">
        <w:rPr>
          <w:rFonts w:ascii="Times New Roman" w:eastAsia="Times New Roman" w:hAnsi="Times New Roman" w:cs="Times New Roman"/>
          <w:szCs w:val="20"/>
          <w:lang w:eastAsia="fr-FR"/>
        </w:rPr>
        <w:t>We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have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been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informed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that</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hAnsi="Times New Roman" w:cs="Times New Roman"/>
        </w:rPr>
        <w:t xml:space="preserve"> </w:t>
      </w:r>
      <w:r w:rsidRPr="00166F92">
        <w:rPr>
          <w:rFonts w:ascii="Times New Roman" w:hAnsi="Times New Roman" w:cs="Times New Roman"/>
        </w:rPr>
        <w:t>.</w:t>
      </w:r>
      <w:proofErr w:type="gramStart"/>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(hereinafter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called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Applicant”)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has</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entered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into</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Contract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No.</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Start"/>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proofErr w:type="gramEnd"/>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eastAsia="Times New Roman" w:hAnsi="Times New Roman" w:cs="Times New Roman"/>
          <w:szCs w:val="20"/>
          <w:lang w:eastAsia="fr-FR"/>
        </w:rPr>
        <w:t>dated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Start"/>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Pr="00166F92">
        <w:rPr>
          <w:rFonts w:ascii="Times New Roman" w:eastAsia="Times New Roman" w:hAnsi="Times New Roman" w:cs="Times New Roman"/>
          <w:szCs w:val="20"/>
          <w:lang w:eastAsia="fr-FR"/>
        </w:rPr>
        <w:t>with</w:t>
      </w:r>
      <w:r w:rsidR="000148FF"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Beneficiary,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for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execution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Start"/>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(hereinafter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called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Contract”).</w:t>
      </w:r>
    </w:p>
    <w:p w14:paraId="0608A668" w14:textId="77777777" w:rsidR="00BA1863" w:rsidRPr="00166F92" w:rsidRDefault="00BA1863" w:rsidP="001D5093">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166F92">
        <w:rPr>
          <w:rFonts w:ascii="Times New Roman" w:eastAsia="Times New Roman" w:hAnsi="Times New Roman" w:cs="Times New Roman"/>
          <w:szCs w:val="20"/>
          <w:lang w:eastAsia="fr-FR"/>
        </w:rPr>
        <w:t>Furthermore,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understand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that,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according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to</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Conditions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Contract,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advance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sum</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proofErr w:type="gramStart"/>
      <w:r w:rsidRPr="00166F92">
        <w:rPr>
          <w:rFonts w:ascii="Times New Roman" w:hAnsi="Times New Roman" w:cs="Times New Roman"/>
        </w:rPr>
        <w:t>.</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proofErr w:type="gramEnd"/>
      <w:r w:rsidR="007E703B" w:rsidRPr="00166F92">
        <w:rPr>
          <w:rFonts w:ascii="Times New Roman" w:hAnsi="Times New Roman" w:cs="Times New Roman"/>
          <w:i/>
        </w:rPr>
        <w:t xml:space="preserve"> </w:t>
      </w:r>
      <w:proofErr w:type="gramStart"/>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to</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made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against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advance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guarantee.</w:t>
      </w:r>
    </w:p>
    <w:p w14:paraId="14E491CA" w14:textId="77777777" w:rsidR="00BA1863" w:rsidRPr="00166F92" w:rsidRDefault="00BA1863" w:rsidP="001D5093">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166F92">
        <w:rPr>
          <w:rFonts w:ascii="Times New Roman" w:eastAsia="Times New Roman" w:hAnsi="Times New Roman" w:cs="Times New Roman"/>
          <w:szCs w:val="20"/>
          <w:lang w:eastAsia="fr-FR"/>
        </w:rPr>
        <w:t>At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request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Applicant,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Guarantor,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hereby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irrevocably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undertake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to</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Beneficiary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any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sum</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sums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not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exceeding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total</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amount</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000148FF" w:rsidRPr="00166F92">
        <w:rPr>
          <w:rFonts w:ascii="Times New Roman" w:eastAsia="Times New Roman" w:hAnsi="Times New Roman" w:cs="Times New Roman"/>
          <w:szCs w:val="20"/>
          <w:lang w:eastAsia="fr-FR"/>
        </w:rPr>
        <w:br/>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Fonts w:ascii="Times New Roman" w:hAnsi="Times New Roman" w:cs="Times New Roman"/>
        </w:rPr>
        <w:t>.</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Pr="00166F92">
        <w:rPr>
          <w:rFonts w:ascii="Times New Roman" w:hAnsi="Times New Roman" w:cs="Times New Roman"/>
          <w:i/>
        </w:rPr>
        <w:t>.</w:t>
      </w:r>
      <w:r w:rsidR="007E703B" w:rsidRPr="00166F92">
        <w:rPr>
          <w:rFonts w:ascii="Times New Roman" w:hAnsi="Times New Roman" w:cs="Times New Roman"/>
          <w:i/>
        </w:rPr>
        <w:t xml:space="preserve"> </w:t>
      </w:r>
      <w:r w:rsidR="007E703B" w:rsidRPr="00166F92">
        <w:rPr>
          <w:rFonts w:ascii="Times New Roman" w:hAnsi="Times New Roman" w:cs="Times New Roman"/>
        </w:rPr>
        <w:t xml:space="preserve"> </w:t>
      </w:r>
      <w:r w:rsidRPr="00166F92">
        <w:rPr>
          <w:rFonts w:ascii="Times New Roman" w:hAnsi="Times New Roman" w:cs="Times New Roman"/>
        </w:rPr>
        <w:t>)</w:t>
      </w:r>
      <w:r w:rsidR="007E703B" w:rsidRPr="00166F92">
        <w:rPr>
          <w:rFonts w:ascii="Times New Roman" w:hAnsi="Times New Roman" w:cs="Times New Roman"/>
        </w:rPr>
        <w:t xml:space="preserve"> </w:t>
      </w:r>
      <w:r w:rsidRPr="00166F92">
        <w:rPr>
          <w:rStyle w:val="FootnoteReference"/>
          <w:rFonts w:ascii="Times New Roman" w:eastAsia="Times New Roman" w:hAnsi="Times New Roman" w:cs="Times New Roman"/>
          <w:szCs w:val="20"/>
          <w:lang w:eastAsia="fr-FR"/>
        </w:rPr>
        <w:footnoteReference w:id="23"/>
      </w:r>
      <w:r w:rsidR="000148FF" w:rsidRPr="00166F92">
        <w:rPr>
          <w:rFonts w:ascii="Times New Roman" w:hAnsi="Times New Roman" w:cs="Times New Roman"/>
        </w:rPr>
        <w:t xml:space="preserve"> </w:t>
      </w:r>
      <w:r w:rsidRPr="00166F92">
        <w:rPr>
          <w:rFonts w:ascii="Times New Roman" w:eastAsia="Times New Roman" w:hAnsi="Times New Roman" w:cs="Times New Roman"/>
          <w:szCs w:val="20"/>
          <w:lang w:eastAsia="fr-FR"/>
        </w:rPr>
        <w:t>upon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receipt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Beneficiary’s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complying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demand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supported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Beneficiary’s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statement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whether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demand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itself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separate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signed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document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accompanying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identifying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demand,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stating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either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that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applicant:</w:t>
      </w:r>
      <w:r w:rsidR="007E703B" w:rsidRPr="00166F92">
        <w:rPr>
          <w:rFonts w:ascii="Times New Roman" w:eastAsia="Times New Roman" w:hAnsi="Times New Roman" w:cs="Times New Roman"/>
          <w:szCs w:val="20"/>
          <w:lang w:eastAsia="fr-FR"/>
        </w:rPr>
        <w:t xml:space="preserve"> </w:t>
      </w:r>
    </w:p>
    <w:p w14:paraId="1FB9BA17" w14:textId="77777777" w:rsidR="00BA1863" w:rsidRPr="00166F92" w:rsidRDefault="00BA1863">
      <w:pPr>
        <w:pStyle w:val="P3Header1-Clauses"/>
        <w:numPr>
          <w:ilvl w:val="2"/>
          <w:numId w:val="21"/>
        </w:numPr>
        <w:tabs>
          <w:tab w:val="clear" w:pos="864"/>
        </w:tabs>
        <w:spacing w:before="60" w:after="200"/>
        <w:ind w:left="1080" w:hanging="540"/>
        <w:jc w:val="both"/>
        <w:rPr>
          <w:b w:val="0"/>
          <w:color w:val="000000" w:themeColor="text1"/>
        </w:rPr>
      </w:pPr>
      <w:r w:rsidRPr="00166F92">
        <w:rPr>
          <w:b w:val="0"/>
          <w:color w:val="000000" w:themeColor="text1"/>
        </w:rPr>
        <w:t>has</w:t>
      </w:r>
      <w:r w:rsidR="007E703B" w:rsidRPr="00166F92">
        <w:rPr>
          <w:b w:val="0"/>
          <w:color w:val="000000" w:themeColor="text1"/>
        </w:rPr>
        <w:t xml:space="preserve"> </w:t>
      </w:r>
      <w:r w:rsidRPr="00166F92">
        <w:rPr>
          <w:b w:val="0"/>
          <w:color w:val="000000" w:themeColor="text1"/>
        </w:rPr>
        <w:t>used</w:t>
      </w:r>
      <w:r w:rsidR="007E703B" w:rsidRPr="00166F92">
        <w:rPr>
          <w:b w:val="0"/>
          <w:color w:val="000000" w:themeColor="text1"/>
        </w:rPr>
        <w:t xml:space="preserve"> </w:t>
      </w:r>
      <w:r w:rsidRPr="00166F92">
        <w:rPr>
          <w:b w:val="0"/>
          <w:color w:val="000000" w:themeColor="text1"/>
        </w:rPr>
        <w:t>the</w:t>
      </w:r>
      <w:r w:rsidR="007E703B" w:rsidRPr="00166F92">
        <w:rPr>
          <w:b w:val="0"/>
          <w:color w:val="000000" w:themeColor="text1"/>
        </w:rPr>
        <w:t xml:space="preserve"> </w:t>
      </w:r>
      <w:r w:rsidRPr="00166F92">
        <w:rPr>
          <w:b w:val="0"/>
          <w:color w:val="000000" w:themeColor="text1"/>
        </w:rPr>
        <w:t>advance</w:t>
      </w:r>
      <w:r w:rsidR="007E703B" w:rsidRPr="00166F92">
        <w:rPr>
          <w:b w:val="0"/>
          <w:color w:val="000000" w:themeColor="text1"/>
        </w:rPr>
        <w:t xml:space="preserve"> </w:t>
      </w:r>
      <w:r w:rsidRPr="00166F92">
        <w:rPr>
          <w:b w:val="0"/>
          <w:color w:val="000000" w:themeColor="text1"/>
        </w:rPr>
        <w:t>payment</w:t>
      </w:r>
      <w:r w:rsidR="007E703B" w:rsidRPr="00166F92">
        <w:rPr>
          <w:b w:val="0"/>
          <w:color w:val="000000" w:themeColor="text1"/>
        </w:rPr>
        <w:t xml:space="preserve"> </w:t>
      </w:r>
      <w:r w:rsidRPr="00166F92">
        <w:rPr>
          <w:b w:val="0"/>
          <w:color w:val="000000" w:themeColor="text1"/>
        </w:rPr>
        <w:t>for</w:t>
      </w:r>
      <w:r w:rsidR="007E703B" w:rsidRPr="00166F92">
        <w:rPr>
          <w:b w:val="0"/>
          <w:color w:val="000000" w:themeColor="text1"/>
        </w:rPr>
        <w:t xml:space="preserve"> </w:t>
      </w:r>
      <w:r w:rsidRPr="00166F92">
        <w:rPr>
          <w:b w:val="0"/>
          <w:color w:val="000000" w:themeColor="text1"/>
        </w:rPr>
        <w:t>purposes</w:t>
      </w:r>
      <w:r w:rsidR="007E703B" w:rsidRPr="00166F92">
        <w:rPr>
          <w:b w:val="0"/>
          <w:color w:val="000000" w:themeColor="text1"/>
        </w:rPr>
        <w:t xml:space="preserve"> </w:t>
      </w:r>
      <w:r w:rsidRPr="00166F92">
        <w:rPr>
          <w:b w:val="0"/>
          <w:color w:val="000000" w:themeColor="text1"/>
        </w:rPr>
        <w:t>other</w:t>
      </w:r>
      <w:r w:rsidR="007E703B" w:rsidRPr="00166F92">
        <w:rPr>
          <w:b w:val="0"/>
          <w:color w:val="000000" w:themeColor="text1"/>
        </w:rPr>
        <w:t xml:space="preserve"> </w:t>
      </w:r>
      <w:r w:rsidRPr="00166F92">
        <w:rPr>
          <w:b w:val="0"/>
          <w:color w:val="000000" w:themeColor="text1"/>
        </w:rPr>
        <w:t>than</w:t>
      </w:r>
      <w:r w:rsidR="007E703B" w:rsidRPr="00166F92">
        <w:rPr>
          <w:b w:val="0"/>
          <w:color w:val="000000" w:themeColor="text1"/>
        </w:rPr>
        <w:t xml:space="preserve"> </w:t>
      </w:r>
      <w:r w:rsidRPr="00166F92">
        <w:rPr>
          <w:b w:val="0"/>
          <w:color w:val="000000" w:themeColor="text1"/>
        </w:rPr>
        <w:t>the</w:t>
      </w:r>
      <w:r w:rsidR="007E703B" w:rsidRPr="00166F92">
        <w:rPr>
          <w:b w:val="0"/>
          <w:color w:val="000000" w:themeColor="text1"/>
        </w:rPr>
        <w:t xml:space="preserve"> </w:t>
      </w:r>
      <w:r w:rsidRPr="00166F92">
        <w:rPr>
          <w:b w:val="0"/>
          <w:color w:val="000000" w:themeColor="text1"/>
        </w:rPr>
        <w:t>costs</w:t>
      </w:r>
      <w:r w:rsidR="007E703B" w:rsidRPr="00166F92">
        <w:rPr>
          <w:b w:val="0"/>
          <w:color w:val="000000" w:themeColor="text1"/>
        </w:rPr>
        <w:t xml:space="preserve"> </w:t>
      </w:r>
      <w:r w:rsidRPr="00166F92">
        <w:rPr>
          <w:b w:val="0"/>
          <w:color w:val="000000" w:themeColor="text1"/>
        </w:rPr>
        <w:t>of</w:t>
      </w:r>
      <w:r w:rsidR="007E703B" w:rsidRPr="00166F92">
        <w:rPr>
          <w:b w:val="0"/>
          <w:color w:val="000000" w:themeColor="text1"/>
        </w:rPr>
        <w:t xml:space="preserve"> </w:t>
      </w:r>
      <w:r w:rsidRPr="00166F92">
        <w:rPr>
          <w:b w:val="0"/>
          <w:color w:val="000000" w:themeColor="text1"/>
        </w:rPr>
        <w:t>mobilization</w:t>
      </w:r>
      <w:r w:rsidR="007E703B" w:rsidRPr="00166F92">
        <w:rPr>
          <w:b w:val="0"/>
          <w:color w:val="000000" w:themeColor="text1"/>
        </w:rPr>
        <w:t xml:space="preserve"> </w:t>
      </w:r>
      <w:r w:rsidRPr="00166F92">
        <w:rPr>
          <w:b w:val="0"/>
          <w:color w:val="000000" w:themeColor="text1"/>
        </w:rPr>
        <w:t>in</w:t>
      </w:r>
      <w:r w:rsidR="007E703B" w:rsidRPr="00166F92">
        <w:rPr>
          <w:b w:val="0"/>
          <w:color w:val="000000" w:themeColor="text1"/>
        </w:rPr>
        <w:t xml:space="preserve"> </w:t>
      </w:r>
      <w:r w:rsidRPr="00166F92">
        <w:rPr>
          <w:b w:val="0"/>
          <w:color w:val="000000" w:themeColor="text1"/>
        </w:rPr>
        <w:t>respect</w:t>
      </w:r>
      <w:r w:rsidR="007E703B" w:rsidRPr="00166F92">
        <w:rPr>
          <w:b w:val="0"/>
          <w:color w:val="000000" w:themeColor="text1"/>
        </w:rPr>
        <w:t xml:space="preserve"> </w:t>
      </w:r>
      <w:r w:rsidRPr="00166F92">
        <w:rPr>
          <w:b w:val="0"/>
          <w:color w:val="000000" w:themeColor="text1"/>
        </w:rPr>
        <w:t>of</w:t>
      </w:r>
      <w:r w:rsidR="007E703B" w:rsidRPr="00166F92">
        <w:rPr>
          <w:b w:val="0"/>
          <w:color w:val="000000" w:themeColor="text1"/>
        </w:rPr>
        <w:t xml:space="preserve"> </w:t>
      </w:r>
      <w:r w:rsidRPr="00166F92">
        <w:rPr>
          <w:b w:val="0"/>
          <w:color w:val="000000" w:themeColor="text1"/>
        </w:rPr>
        <w:t>the</w:t>
      </w:r>
      <w:r w:rsidR="007E703B" w:rsidRPr="00166F92">
        <w:rPr>
          <w:b w:val="0"/>
          <w:color w:val="000000" w:themeColor="text1"/>
        </w:rPr>
        <w:t xml:space="preserve"> </w:t>
      </w:r>
      <w:r w:rsidRPr="00166F92">
        <w:rPr>
          <w:b w:val="0"/>
          <w:color w:val="000000" w:themeColor="text1"/>
        </w:rPr>
        <w:t>Facilities;</w:t>
      </w:r>
      <w:r w:rsidR="007E703B" w:rsidRPr="00166F92">
        <w:rPr>
          <w:b w:val="0"/>
          <w:color w:val="000000" w:themeColor="text1"/>
        </w:rPr>
        <w:t xml:space="preserve"> </w:t>
      </w:r>
      <w:r w:rsidRPr="00166F92">
        <w:rPr>
          <w:b w:val="0"/>
          <w:color w:val="000000" w:themeColor="text1"/>
        </w:rPr>
        <w:t>or</w:t>
      </w:r>
    </w:p>
    <w:p w14:paraId="3324D7AD" w14:textId="77777777" w:rsidR="00BA1863" w:rsidRPr="00166F92" w:rsidRDefault="007E703B">
      <w:pPr>
        <w:pStyle w:val="P3Header1-Clauses"/>
        <w:numPr>
          <w:ilvl w:val="2"/>
          <w:numId w:val="21"/>
        </w:numPr>
        <w:tabs>
          <w:tab w:val="clear" w:pos="864"/>
        </w:tabs>
        <w:spacing w:before="60" w:after="200"/>
        <w:ind w:left="1080" w:hanging="540"/>
        <w:jc w:val="both"/>
        <w:rPr>
          <w:b w:val="0"/>
          <w:color w:val="000000" w:themeColor="text1"/>
        </w:rPr>
      </w:pPr>
      <w:r w:rsidRPr="00166F92">
        <w:rPr>
          <w:b w:val="0"/>
          <w:color w:val="000000" w:themeColor="text1"/>
        </w:rPr>
        <w:t xml:space="preserve"> </w:t>
      </w:r>
      <w:r w:rsidR="00BA1863" w:rsidRPr="00166F92">
        <w:rPr>
          <w:b w:val="0"/>
          <w:color w:val="000000" w:themeColor="text1"/>
        </w:rPr>
        <w:t>has</w:t>
      </w:r>
      <w:r w:rsidRPr="00166F92">
        <w:rPr>
          <w:b w:val="0"/>
          <w:color w:val="000000" w:themeColor="text1"/>
        </w:rPr>
        <w:t xml:space="preserve"> </w:t>
      </w:r>
      <w:r w:rsidR="00BA1863" w:rsidRPr="00166F92">
        <w:rPr>
          <w:b w:val="0"/>
          <w:color w:val="000000" w:themeColor="text1"/>
        </w:rPr>
        <w:t>failed</w:t>
      </w:r>
      <w:r w:rsidRPr="00166F92">
        <w:rPr>
          <w:b w:val="0"/>
          <w:color w:val="000000" w:themeColor="text1"/>
        </w:rPr>
        <w:t xml:space="preserve"> </w:t>
      </w:r>
      <w:r w:rsidR="00BA1863" w:rsidRPr="00166F92">
        <w:rPr>
          <w:b w:val="0"/>
          <w:color w:val="000000" w:themeColor="text1"/>
        </w:rPr>
        <w:t>to</w:t>
      </w:r>
      <w:r w:rsidRPr="00166F92">
        <w:rPr>
          <w:b w:val="0"/>
          <w:color w:val="000000" w:themeColor="text1"/>
        </w:rPr>
        <w:t xml:space="preserve"> </w:t>
      </w:r>
      <w:r w:rsidR="00BA1863" w:rsidRPr="00166F92">
        <w:rPr>
          <w:b w:val="0"/>
          <w:color w:val="000000" w:themeColor="text1"/>
        </w:rPr>
        <w:t>repay</w:t>
      </w:r>
      <w:r w:rsidRPr="00166F92">
        <w:rPr>
          <w:b w:val="0"/>
          <w:color w:val="000000" w:themeColor="text1"/>
        </w:rPr>
        <w:t xml:space="preserve"> </w:t>
      </w:r>
      <w:r w:rsidR="00BA1863" w:rsidRPr="00166F92">
        <w:rPr>
          <w:b w:val="0"/>
          <w:color w:val="000000" w:themeColor="text1"/>
        </w:rPr>
        <w:t>the</w:t>
      </w:r>
      <w:r w:rsidRPr="00166F92">
        <w:rPr>
          <w:b w:val="0"/>
          <w:color w:val="000000" w:themeColor="text1"/>
        </w:rPr>
        <w:t xml:space="preserve"> </w:t>
      </w:r>
      <w:r w:rsidR="00BA1863" w:rsidRPr="00166F92">
        <w:rPr>
          <w:b w:val="0"/>
          <w:color w:val="000000" w:themeColor="text1"/>
        </w:rPr>
        <w:t>advance</w:t>
      </w:r>
      <w:r w:rsidRPr="00166F92">
        <w:rPr>
          <w:b w:val="0"/>
          <w:color w:val="000000" w:themeColor="text1"/>
        </w:rPr>
        <w:t xml:space="preserve"> </w:t>
      </w:r>
      <w:r w:rsidR="00BA1863" w:rsidRPr="00166F92">
        <w:rPr>
          <w:b w:val="0"/>
          <w:color w:val="000000" w:themeColor="text1"/>
        </w:rPr>
        <w:t>payment</w:t>
      </w:r>
      <w:r w:rsidRPr="00166F92">
        <w:rPr>
          <w:b w:val="0"/>
          <w:color w:val="000000" w:themeColor="text1"/>
        </w:rPr>
        <w:t xml:space="preserve"> </w:t>
      </w:r>
      <w:r w:rsidR="00BA1863" w:rsidRPr="00166F92">
        <w:rPr>
          <w:b w:val="0"/>
          <w:color w:val="000000" w:themeColor="text1"/>
        </w:rPr>
        <w:t>in</w:t>
      </w:r>
      <w:r w:rsidRPr="00166F92">
        <w:rPr>
          <w:b w:val="0"/>
          <w:color w:val="000000" w:themeColor="text1"/>
        </w:rPr>
        <w:t xml:space="preserve"> </w:t>
      </w:r>
      <w:r w:rsidR="00BA1863" w:rsidRPr="00166F92">
        <w:rPr>
          <w:b w:val="0"/>
          <w:color w:val="000000" w:themeColor="text1"/>
        </w:rPr>
        <w:t>accordance</w:t>
      </w:r>
      <w:r w:rsidRPr="00166F92">
        <w:rPr>
          <w:b w:val="0"/>
          <w:color w:val="000000" w:themeColor="text1"/>
        </w:rPr>
        <w:t xml:space="preserve"> </w:t>
      </w:r>
      <w:r w:rsidR="00BA1863" w:rsidRPr="00166F92">
        <w:rPr>
          <w:b w:val="0"/>
          <w:color w:val="000000" w:themeColor="text1"/>
        </w:rPr>
        <w:t>with</w:t>
      </w:r>
      <w:r w:rsidRPr="00166F92">
        <w:rPr>
          <w:b w:val="0"/>
          <w:color w:val="000000" w:themeColor="text1"/>
        </w:rPr>
        <w:t xml:space="preserve"> </w:t>
      </w:r>
      <w:r w:rsidR="00BA1863" w:rsidRPr="00166F92">
        <w:rPr>
          <w:b w:val="0"/>
          <w:color w:val="000000" w:themeColor="text1"/>
        </w:rPr>
        <w:t>the</w:t>
      </w:r>
      <w:r w:rsidRPr="00166F92">
        <w:rPr>
          <w:b w:val="0"/>
          <w:color w:val="000000" w:themeColor="text1"/>
        </w:rPr>
        <w:t xml:space="preserve"> </w:t>
      </w:r>
      <w:r w:rsidR="00BA1863" w:rsidRPr="00166F92">
        <w:rPr>
          <w:b w:val="0"/>
          <w:color w:val="000000" w:themeColor="text1"/>
        </w:rPr>
        <w:t>Contract</w:t>
      </w:r>
      <w:r w:rsidRPr="00166F92">
        <w:rPr>
          <w:b w:val="0"/>
          <w:color w:val="000000" w:themeColor="text1"/>
        </w:rPr>
        <w:t xml:space="preserve"> </w:t>
      </w:r>
      <w:r w:rsidR="00BA1863" w:rsidRPr="00166F92">
        <w:rPr>
          <w:b w:val="0"/>
          <w:color w:val="000000" w:themeColor="text1"/>
        </w:rPr>
        <w:t>conditions,</w:t>
      </w:r>
      <w:r w:rsidRPr="00166F92">
        <w:rPr>
          <w:b w:val="0"/>
          <w:color w:val="000000" w:themeColor="text1"/>
        </w:rPr>
        <w:t xml:space="preserve"> </w:t>
      </w:r>
      <w:r w:rsidR="00BA1863" w:rsidRPr="00166F92">
        <w:rPr>
          <w:b w:val="0"/>
          <w:color w:val="000000" w:themeColor="text1"/>
        </w:rPr>
        <w:t>specifying</w:t>
      </w:r>
      <w:r w:rsidRPr="00166F92">
        <w:rPr>
          <w:b w:val="0"/>
          <w:color w:val="000000" w:themeColor="text1"/>
        </w:rPr>
        <w:t xml:space="preserve"> </w:t>
      </w:r>
      <w:r w:rsidR="00BA1863" w:rsidRPr="00166F92">
        <w:rPr>
          <w:b w:val="0"/>
          <w:color w:val="000000" w:themeColor="text1"/>
        </w:rPr>
        <w:t>the</w:t>
      </w:r>
      <w:r w:rsidRPr="00166F92">
        <w:rPr>
          <w:b w:val="0"/>
          <w:color w:val="000000" w:themeColor="text1"/>
        </w:rPr>
        <w:t xml:space="preserve"> </w:t>
      </w:r>
      <w:r w:rsidR="00BA1863" w:rsidRPr="00166F92">
        <w:rPr>
          <w:b w:val="0"/>
          <w:color w:val="000000" w:themeColor="text1"/>
        </w:rPr>
        <w:t>amount</w:t>
      </w:r>
      <w:r w:rsidRPr="00166F92">
        <w:rPr>
          <w:b w:val="0"/>
          <w:color w:val="000000" w:themeColor="text1"/>
        </w:rPr>
        <w:t xml:space="preserve"> </w:t>
      </w:r>
      <w:r w:rsidR="00BA1863" w:rsidRPr="00166F92">
        <w:rPr>
          <w:b w:val="0"/>
          <w:color w:val="000000" w:themeColor="text1"/>
        </w:rPr>
        <w:t>which</w:t>
      </w:r>
      <w:r w:rsidRPr="00166F92">
        <w:rPr>
          <w:b w:val="0"/>
          <w:color w:val="000000" w:themeColor="text1"/>
        </w:rPr>
        <w:t xml:space="preserve"> </w:t>
      </w:r>
      <w:r w:rsidR="00BA1863" w:rsidRPr="00166F92">
        <w:rPr>
          <w:b w:val="0"/>
          <w:color w:val="000000" w:themeColor="text1"/>
        </w:rPr>
        <w:t>the</w:t>
      </w:r>
      <w:r w:rsidRPr="00166F92">
        <w:rPr>
          <w:b w:val="0"/>
          <w:color w:val="000000" w:themeColor="text1"/>
        </w:rPr>
        <w:t xml:space="preserve"> </w:t>
      </w:r>
      <w:r w:rsidR="00BA1863" w:rsidRPr="00166F92">
        <w:rPr>
          <w:b w:val="0"/>
          <w:color w:val="000000" w:themeColor="text1"/>
        </w:rPr>
        <w:t>Applicant</w:t>
      </w:r>
      <w:r w:rsidRPr="00166F92">
        <w:rPr>
          <w:b w:val="0"/>
          <w:color w:val="000000" w:themeColor="text1"/>
        </w:rPr>
        <w:t xml:space="preserve"> </w:t>
      </w:r>
      <w:r w:rsidR="00BA1863" w:rsidRPr="00166F92">
        <w:rPr>
          <w:b w:val="0"/>
          <w:color w:val="000000" w:themeColor="text1"/>
        </w:rPr>
        <w:t>has</w:t>
      </w:r>
      <w:r w:rsidRPr="00166F92">
        <w:rPr>
          <w:b w:val="0"/>
          <w:color w:val="000000" w:themeColor="text1"/>
        </w:rPr>
        <w:t xml:space="preserve"> </w:t>
      </w:r>
      <w:r w:rsidR="00BA1863" w:rsidRPr="00166F92">
        <w:rPr>
          <w:b w:val="0"/>
          <w:color w:val="000000" w:themeColor="text1"/>
        </w:rPr>
        <w:t>failed</w:t>
      </w:r>
      <w:r w:rsidRPr="00166F92">
        <w:rPr>
          <w:b w:val="0"/>
          <w:color w:val="000000" w:themeColor="text1"/>
        </w:rPr>
        <w:t xml:space="preserve"> </w:t>
      </w:r>
      <w:r w:rsidR="00BA1863" w:rsidRPr="00166F92">
        <w:rPr>
          <w:b w:val="0"/>
          <w:color w:val="000000" w:themeColor="text1"/>
        </w:rPr>
        <w:t>to</w:t>
      </w:r>
      <w:r w:rsidRPr="00166F92">
        <w:rPr>
          <w:b w:val="0"/>
          <w:color w:val="000000" w:themeColor="text1"/>
        </w:rPr>
        <w:t xml:space="preserve"> </w:t>
      </w:r>
      <w:r w:rsidR="00BA1863" w:rsidRPr="00166F92">
        <w:rPr>
          <w:b w:val="0"/>
          <w:color w:val="000000" w:themeColor="text1"/>
        </w:rPr>
        <w:t>repay.</w:t>
      </w:r>
      <w:r w:rsidRPr="00166F92">
        <w:rPr>
          <w:b w:val="0"/>
          <w:color w:val="000000" w:themeColor="text1"/>
        </w:rPr>
        <w:t xml:space="preserve"> </w:t>
      </w:r>
    </w:p>
    <w:p w14:paraId="2772E117" w14:textId="77777777" w:rsidR="00BA1863" w:rsidRPr="00166F92" w:rsidRDefault="00BA1863" w:rsidP="001D5093">
      <w:pPr>
        <w:pStyle w:val="NormalWeb"/>
        <w:ind w:left="360"/>
        <w:jc w:val="both"/>
        <w:rPr>
          <w:rFonts w:ascii="Times New Roman" w:hAnsi="Times New Roman" w:cs="Times New Roman"/>
          <w:color w:val="000000" w:themeColor="text1"/>
        </w:rPr>
      </w:pPr>
      <w:r w:rsidRPr="00166F92">
        <w:rPr>
          <w:rFonts w:ascii="Times New Roman" w:hAnsi="Times New Roman" w:cs="Times New Roman"/>
          <w:color w:val="000000" w:themeColor="text1"/>
        </w:rPr>
        <w:lastRenderedPageBreak/>
        <w:t>A</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demand</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under</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this</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guarantee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may</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be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presented</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as</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from</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presentation</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to</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Guarantor</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of</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certificate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from</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Beneficiary’s</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bank</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stating</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that</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advance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payment</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referred</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to</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above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has</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been</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credited</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to</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the</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Applicant</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on</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its</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account</w:t>
      </w:r>
      <w:r w:rsidR="007E703B" w:rsidRPr="00166F92">
        <w:rPr>
          <w:rFonts w:ascii="Times New Roman" w:hAnsi="Times New Roman" w:cs="Times New Roman"/>
          <w:color w:val="000000" w:themeColor="text1"/>
        </w:rPr>
        <w:t xml:space="preserve"> </w:t>
      </w:r>
      <w:proofErr w:type="gramStart"/>
      <w:r w:rsidRPr="00166F92">
        <w:rPr>
          <w:rFonts w:ascii="Times New Roman" w:hAnsi="Times New Roman" w:cs="Times New Roman"/>
          <w:color w:val="000000" w:themeColor="text1"/>
        </w:rPr>
        <w:t>number</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__</w:t>
      </w:r>
      <w:proofErr w:type="gramEnd"/>
      <w:r w:rsidRPr="00166F92">
        <w:rPr>
          <w:rFonts w:ascii="Times New Roman" w:hAnsi="Times New Roman" w:cs="Times New Roman"/>
          <w:color w:val="000000" w:themeColor="text1"/>
        </w:rPr>
        <w:t>_________</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at</w:t>
      </w:r>
      <w:r w:rsidR="007E703B" w:rsidRPr="00166F92">
        <w:rPr>
          <w:rFonts w:ascii="Times New Roman" w:hAnsi="Times New Roman" w:cs="Times New Roman"/>
          <w:color w:val="000000" w:themeColor="text1"/>
        </w:rPr>
        <w:t xml:space="preserve"> </w:t>
      </w:r>
      <w:r w:rsidRPr="00166F92">
        <w:rPr>
          <w:rFonts w:ascii="Times New Roman" w:hAnsi="Times New Roman" w:cs="Times New Roman"/>
          <w:color w:val="000000" w:themeColor="text1"/>
        </w:rPr>
        <w:t>________________</w:t>
      </w:r>
      <w:proofErr w:type="gramStart"/>
      <w:r w:rsidRPr="00166F92">
        <w:rPr>
          <w:rFonts w:ascii="Times New Roman" w:hAnsi="Times New Roman" w:cs="Times New Roman"/>
          <w:color w:val="000000" w:themeColor="text1"/>
        </w:rPr>
        <w:t>_.</w:t>
      </w:r>
      <w:r w:rsidRPr="00166F92">
        <w:rPr>
          <w:rFonts w:ascii="Times New Roman" w:hAnsi="Times New Roman"/>
          <w:color w:val="000000" w:themeColor="text1"/>
          <w:sz w:val="20"/>
        </w:rPr>
        <w:t>.</w:t>
      </w:r>
      <w:proofErr w:type="gramEnd"/>
    </w:p>
    <w:p w14:paraId="7D31EFA4" w14:textId="77777777" w:rsidR="00BA1863" w:rsidRPr="00166F92" w:rsidRDefault="00BA1863" w:rsidP="001D5093">
      <w:pPr>
        <w:pStyle w:val="NormalWeb"/>
        <w:spacing w:before="120" w:beforeAutospacing="0" w:after="120" w:afterAutospacing="0"/>
        <w:ind w:left="360" w:right="288"/>
        <w:jc w:val="both"/>
        <w:rPr>
          <w:rFonts w:ascii="Times New Roman" w:eastAsia="Times New Roman" w:hAnsi="Times New Roman" w:cs="Times New Roman"/>
          <w:szCs w:val="20"/>
          <w:lang w:eastAsia="fr-FR"/>
        </w:rPr>
      </w:pPr>
    </w:p>
    <w:p w14:paraId="7FC360EF" w14:textId="77777777" w:rsidR="00BA1863" w:rsidRPr="00166F92" w:rsidRDefault="00BA1863" w:rsidP="001D5093">
      <w:pPr>
        <w:pStyle w:val="NormalWeb"/>
        <w:spacing w:before="120" w:beforeAutospacing="0" w:after="120" w:afterAutospacing="0"/>
        <w:ind w:left="360" w:right="288"/>
        <w:jc w:val="both"/>
        <w:rPr>
          <w:rFonts w:ascii="Times New Roman" w:eastAsia="Times New Roman" w:hAnsi="Times New Roman" w:cs="Times New Roman"/>
          <w:szCs w:val="20"/>
          <w:lang w:eastAsia="fr-FR"/>
        </w:rPr>
      </w:pP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maximum</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amount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this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guarantee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shall</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progressively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reduced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amount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advance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repaid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Applicant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indicated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copies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interim</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statements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certificates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which</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shall</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presented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to</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This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guarantee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shall</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expire,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latest,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upon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our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receipt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documentation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indicating</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full</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Applicant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amount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advance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day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proofErr w:type="gramStart"/>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proofErr w:type="gramEnd"/>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t>
      </w:r>
      <w:r w:rsidRPr="00166F92">
        <w:rPr>
          <w:rStyle w:val="FootnoteReference"/>
          <w:rFonts w:ascii="Times New Roman" w:eastAsia="Times New Roman" w:hAnsi="Times New Roman" w:cs="Times New Roman"/>
          <w:szCs w:val="20"/>
          <w:lang w:eastAsia="fr-FR"/>
        </w:rPr>
        <w:footnoteReference w:id="24"/>
      </w:r>
      <w:r w:rsidRPr="00166F92">
        <w:rPr>
          <w:rFonts w:ascii="Times New Roman" w:eastAsia="Times New Roman" w:hAnsi="Times New Roman" w:cs="Times New Roman"/>
          <w:szCs w:val="20"/>
          <w:lang w:eastAsia="fr-FR"/>
        </w:rPr>
        <w: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whichever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is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earlier.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Consequently,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any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demand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for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payment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under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this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guarantee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must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received</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by</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us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at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this</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office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on</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or</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before</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that</w:t>
      </w:r>
      <w:r w:rsidR="007E703B" w:rsidRPr="00166F92">
        <w:rPr>
          <w:rFonts w:ascii="Times New Roman" w:eastAsia="Times New Roman" w:hAnsi="Times New Roman" w:cs="Times New Roman"/>
          <w:szCs w:val="20"/>
          <w:lang w:eastAsia="fr-FR"/>
        </w:rPr>
        <w:t xml:space="preserve"> </w:t>
      </w:r>
      <w:r w:rsidRPr="00166F92">
        <w:rPr>
          <w:rFonts w:ascii="Times New Roman" w:eastAsia="Times New Roman" w:hAnsi="Times New Roman" w:cs="Times New Roman"/>
          <w:szCs w:val="20"/>
          <w:lang w:eastAsia="fr-FR"/>
        </w:rPr>
        <w:t>date.</w:t>
      </w:r>
    </w:p>
    <w:p w14:paraId="056AA27F" w14:textId="77777777" w:rsidR="000148FF" w:rsidRPr="00166F92" w:rsidRDefault="00BA1863" w:rsidP="001D5093">
      <w:pPr>
        <w:rPr>
          <w:color w:val="000000" w:themeColor="text1"/>
        </w:rPr>
      </w:pPr>
      <w:r w:rsidRPr="00166F92">
        <w:rPr>
          <w:color w:val="000000" w:themeColor="text1"/>
        </w:rPr>
        <w:t>This</w:t>
      </w:r>
      <w:r w:rsidR="007E703B" w:rsidRPr="00166F92">
        <w:rPr>
          <w:color w:val="000000" w:themeColor="text1"/>
        </w:rPr>
        <w:t xml:space="preserve"> </w:t>
      </w:r>
      <w:r w:rsidRPr="00166F92">
        <w:rPr>
          <w:color w:val="000000" w:themeColor="text1"/>
        </w:rPr>
        <w:t>guarantee</w:t>
      </w:r>
      <w:r w:rsidR="007E703B" w:rsidRPr="00166F92">
        <w:rPr>
          <w:color w:val="000000" w:themeColor="text1"/>
        </w:rPr>
        <w:t xml:space="preserve"> </w:t>
      </w:r>
      <w:r w:rsidRPr="00166F92">
        <w:rPr>
          <w:color w:val="000000" w:themeColor="text1"/>
        </w:rPr>
        <w:t>is</w:t>
      </w:r>
      <w:r w:rsidR="007E703B" w:rsidRPr="00166F92">
        <w:rPr>
          <w:color w:val="000000" w:themeColor="text1"/>
        </w:rPr>
        <w:t xml:space="preserve"> </w:t>
      </w:r>
      <w:r w:rsidRPr="00166F92">
        <w:rPr>
          <w:color w:val="000000" w:themeColor="text1"/>
        </w:rPr>
        <w:t>subject</w:t>
      </w:r>
      <w:r w:rsidR="007E703B" w:rsidRPr="00166F92">
        <w:rPr>
          <w:color w:val="000000" w:themeColor="text1"/>
        </w:rPr>
        <w:t xml:space="preserve"> </w:t>
      </w:r>
      <w:r w:rsidRPr="00166F92">
        <w:rPr>
          <w:color w:val="000000" w:themeColor="text1"/>
        </w:rPr>
        <w:t>to</w:t>
      </w:r>
      <w:r w:rsidR="007E703B" w:rsidRPr="00166F92">
        <w:rPr>
          <w:color w:val="000000" w:themeColor="text1"/>
        </w:rPr>
        <w:t xml:space="preserve"> </w:t>
      </w:r>
      <w:r w:rsidRPr="00166F92">
        <w:rPr>
          <w:color w:val="000000" w:themeColor="text1"/>
        </w:rPr>
        <w:t>the</w:t>
      </w:r>
      <w:r w:rsidR="007E703B" w:rsidRPr="00166F92">
        <w:rPr>
          <w:color w:val="000000" w:themeColor="text1"/>
        </w:rPr>
        <w:t xml:space="preserve"> </w:t>
      </w:r>
      <w:r w:rsidRPr="00166F92">
        <w:rPr>
          <w:color w:val="000000" w:themeColor="text1"/>
        </w:rPr>
        <w:t>Uniform</w:t>
      </w:r>
      <w:r w:rsidR="007E703B" w:rsidRPr="00166F92">
        <w:rPr>
          <w:color w:val="000000" w:themeColor="text1"/>
        </w:rPr>
        <w:t xml:space="preserve"> </w:t>
      </w:r>
      <w:r w:rsidRPr="00166F92">
        <w:rPr>
          <w:color w:val="000000" w:themeColor="text1"/>
        </w:rPr>
        <w:t>Rules</w:t>
      </w:r>
      <w:r w:rsidR="007E703B" w:rsidRPr="00166F92">
        <w:rPr>
          <w:color w:val="000000" w:themeColor="text1"/>
        </w:rPr>
        <w:t xml:space="preserve"> </w:t>
      </w:r>
      <w:r w:rsidRPr="00166F92">
        <w:rPr>
          <w:color w:val="000000" w:themeColor="text1"/>
        </w:rPr>
        <w:t>for</w:t>
      </w:r>
      <w:r w:rsidR="007E703B" w:rsidRPr="00166F92">
        <w:rPr>
          <w:color w:val="000000" w:themeColor="text1"/>
        </w:rPr>
        <w:t xml:space="preserve"> </w:t>
      </w:r>
      <w:r w:rsidRPr="00166F92">
        <w:rPr>
          <w:color w:val="000000" w:themeColor="text1"/>
        </w:rPr>
        <w:t>Demand</w:t>
      </w:r>
      <w:r w:rsidR="007E703B" w:rsidRPr="00166F92">
        <w:rPr>
          <w:color w:val="000000" w:themeColor="text1"/>
        </w:rPr>
        <w:t xml:space="preserve"> </w:t>
      </w:r>
      <w:r w:rsidRPr="00166F92">
        <w:rPr>
          <w:color w:val="000000" w:themeColor="text1"/>
        </w:rPr>
        <w:t>Guarantees</w:t>
      </w:r>
      <w:r w:rsidR="007E703B" w:rsidRPr="00166F92">
        <w:rPr>
          <w:color w:val="000000" w:themeColor="text1"/>
        </w:rPr>
        <w:t xml:space="preserve"> </w:t>
      </w:r>
      <w:r w:rsidRPr="00166F92">
        <w:rPr>
          <w:color w:val="000000" w:themeColor="text1"/>
        </w:rPr>
        <w:t>(URDG)</w:t>
      </w:r>
      <w:r w:rsidR="007E703B" w:rsidRPr="00166F92">
        <w:rPr>
          <w:color w:val="000000" w:themeColor="text1"/>
        </w:rPr>
        <w:t xml:space="preserve"> </w:t>
      </w:r>
      <w:r w:rsidRPr="00166F92">
        <w:rPr>
          <w:color w:val="000000" w:themeColor="text1"/>
        </w:rPr>
        <w:t>2010</w:t>
      </w:r>
      <w:r w:rsidR="007E703B" w:rsidRPr="00166F92">
        <w:rPr>
          <w:color w:val="000000" w:themeColor="text1"/>
        </w:rPr>
        <w:t xml:space="preserve"> </w:t>
      </w:r>
      <w:r w:rsidRPr="00166F92">
        <w:rPr>
          <w:color w:val="000000" w:themeColor="text1"/>
        </w:rPr>
        <w:t>Revision,</w:t>
      </w:r>
      <w:r w:rsidR="007E703B" w:rsidRPr="00166F92">
        <w:rPr>
          <w:color w:val="000000" w:themeColor="text1"/>
        </w:rPr>
        <w:t xml:space="preserve"> </w:t>
      </w:r>
      <w:r w:rsidRPr="00166F92">
        <w:rPr>
          <w:color w:val="000000" w:themeColor="text1"/>
        </w:rPr>
        <w:t>ICC</w:t>
      </w:r>
      <w:r w:rsidR="007E703B" w:rsidRPr="00166F92">
        <w:rPr>
          <w:color w:val="000000" w:themeColor="text1"/>
        </w:rPr>
        <w:t xml:space="preserve"> </w:t>
      </w:r>
      <w:r w:rsidRPr="00166F92">
        <w:rPr>
          <w:color w:val="000000" w:themeColor="text1"/>
        </w:rPr>
        <w:t>Publication</w:t>
      </w:r>
      <w:r w:rsidR="007E703B" w:rsidRPr="00166F92">
        <w:rPr>
          <w:color w:val="000000" w:themeColor="text1"/>
        </w:rPr>
        <w:t xml:space="preserve"> </w:t>
      </w:r>
      <w:r w:rsidRPr="00166F92">
        <w:rPr>
          <w:color w:val="000000" w:themeColor="text1"/>
        </w:rPr>
        <w:t>No.</w:t>
      </w:r>
      <w:r w:rsidR="007E703B" w:rsidRPr="00166F92">
        <w:rPr>
          <w:color w:val="000000" w:themeColor="text1"/>
        </w:rPr>
        <w:t xml:space="preserve"> </w:t>
      </w:r>
      <w:r w:rsidRPr="00166F92">
        <w:rPr>
          <w:color w:val="000000" w:themeColor="text1"/>
        </w:rPr>
        <w:t>758,</w:t>
      </w:r>
      <w:r w:rsidR="007E703B" w:rsidRPr="00166F92">
        <w:rPr>
          <w:color w:val="000000" w:themeColor="text1"/>
        </w:rPr>
        <w:t xml:space="preserve"> </w:t>
      </w:r>
      <w:r w:rsidRPr="00166F92">
        <w:rPr>
          <w:color w:val="000000" w:themeColor="text1"/>
        </w:rPr>
        <w:t>except</w:t>
      </w:r>
      <w:r w:rsidR="007E703B" w:rsidRPr="00166F92">
        <w:rPr>
          <w:color w:val="000000" w:themeColor="text1"/>
        </w:rPr>
        <w:t xml:space="preserve"> </w:t>
      </w:r>
      <w:r w:rsidRPr="00166F92">
        <w:rPr>
          <w:color w:val="000000" w:themeColor="text1"/>
        </w:rPr>
        <w:t>that</w:t>
      </w:r>
      <w:r w:rsidR="007E703B" w:rsidRPr="00166F92">
        <w:rPr>
          <w:color w:val="000000" w:themeColor="text1"/>
        </w:rPr>
        <w:t xml:space="preserve"> </w:t>
      </w:r>
      <w:r w:rsidRPr="00166F92">
        <w:rPr>
          <w:color w:val="000000" w:themeColor="text1"/>
        </w:rPr>
        <w:t>the</w:t>
      </w:r>
      <w:r w:rsidR="007E703B" w:rsidRPr="00166F92">
        <w:rPr>
          <w:color w:val="000000" w:themeColor="text1"/>
        </w:rPr>
        <w:t xml:space="preserve"> </w:t>
      </w:r>
      <w:r w:rsidRPr="00166F92">
        <w:rPr>
          <w:color w:val="000000" w:themeColor="text1"/>
        </w:rPr>
        <w:t>supporting</w:t>
      </w:r>
      <w:r w:rsidR="007E703B" w:rsidRPr="00166F92">
        <w:rPr>
          <w:color w:val="000000" w:themeColor="text1"/>
        </w:rPr>
        <w:t xml:space="preserve"> </w:t>
      </w:r>
      <w:r w:rsidRPr="00166F92">
        <w:rPr>
          <w:color w:val="000000" w:themeColor="text1"/>
        </w:rPr>
        <w:t>statement</w:t>
      </w:r>
      <w:r w:rsidR="007E703B" w:rsidRPr="00166F92">
        <w:rPr>
          <w:color w:val="000000" w:themeColor="text1"/>
        </w:rPr>
        <w:t xml:space="preserve"> </w:t>
      </w:r>
      <w:r w:rsidRPr="00166F92">
        <w:rPr>
          <w:color w:val="000000" w:themeColor="text1"/>
        </w:rPr>
        <w:t>under</w:t>
      </w:r>
      <w:r w:rsidR="007E703B" w:rsidRPr="00166F92">
        <w:rPr>
          <w:color w:val="000000" w:themeColor="text1"/>
        </w:rPr>
        <w:t xml:space="preserve"> </w:t>
      </w:r>
      <w:r w:rsidRPr="00166F92">
        <w:rPr>
          <w:color w:val="000000" w:themeColor="text1"/>
        </w:rPr>
        <w:t>Article</w:t>
      </w:r>
      <w:r w:rsidR="007E703B" w:rsidRPr="00166F92">
        <w:rPr>
          <w:color w:val="000000" w:themeColor="text1"/>
        </w:rPr>
        <w:t xml:space="preserve"> </w:t>
      </w:r>
      <w:r w:rsidRPr="00166F92">
        <w:rPr>
          <w:color w:val="000000" w:themeColor="text1"/>
        </w:rPr>
        <w:t>15(a)</w:t>
      </w:r>
      <w:r w:rsidR="007E703B" w:rsidRPr="00166F92">
        <w:rPr>
          <w:color w:val="000000" w:themeColor="text1"/>
        </w:rPr>
        <w:t xml:space="preserve"> </w:t>
      </w:r>
      <w:r w:rsidRPr="00166F92">
        <w:rPr>
          <w:color w:val="000000" w:themeColor="text1"/>
        </w:rPr>
        <w:t>is</w:t>
      </w:r>
      <w:r w:rsidR="007E703B" w:rsidRPr="00166F92">
        <w:rPr>
          <w:color w:val="000000" w:themeColor="text1"/>
        </w:rPr>
        <w:t xml:space="preserve"> </w:t>
      </w:r>
      <w:r w:rsidRPr="00166F92">
        <w:rPr>
          <w:color w:val="000000" w:themeColor="text1"/>
        </w:rPr>
        <w:t>hereby</w:t>
      </w:r>
      <w:r w:rsidR="007E703B" w:rsidRPr="00166F92">
        <w:rPr>
          <w:color w:val="000000" w:themeColor="text1"/>
        </w:rPr>
        <w:t xml:space="preserve"> </w:t>
      </w:r>
      <w:r w:rsidRPr="00166F92">
        <w:rPr>
          <w:color w:val="000000" w:themeColor="text1"/>
        </w:rPr>
        <w:t>excluded.</w:t>
      </w:r>
    </w:p>
    <w:p w14:paraId="66E88460" w14:textId="77777777" w:rsidR="000148FF" w:rsidRPr="00166F92" w:rsidRDefault="000148FF" w:rsidP="001D5093">
      <w:pPr>
        <w:rPr>
          <w:color w:val="000000" w:themeColor="text1"/>
        </w:rPr>
      </w:pPr>
    </w:p>
    <w:p w14:paraId="012B5775" w14:textId="77777777" w:rsidR="00BA1863" w:rsidRPr="00166F92" w:rsidRDefault="00BA1863" w:rsidP="001D5093">
      <w:r w:rsidRPr="00166F92">
        <w:t>____________________</w:t>
      </w:r>
      <w:r w:rsidR="007E703B" w:rsidRPr="00166F92">
        <w:t xml:space="preserve"> </w:t>
      </w:r>
      <w:r w:rsidRPr="00166F92">
        <w:rPr>
          <w:i/>
        </w:rPr>
        <w:t>[signature(s)]</w:t>
      </w:r>
    </w:p>
    <w:p w14:paraId="76C6CB4A" w14:textId="77777777" w:rsidR="00BA1863" w:rsidRPr="00166F92" w:rsidRDefault="00BA1863" w:rsidP="001D5093">
      <w:r w:rsidRPr="00166F92">
        <w:br/>
      </w:r>
      <w:r w:rsidRPr="00166F92">
        <w:rPr>
          <w:b/>
          <w:i/>
        </w:rPr>
        <w:t>Note:</w:t>
      </w:r>
      <w:r w:rsidR="007E703B" w:rsidRPr="00166F92">
        <w:rPr>
          <w:b/>
          <w:i/>
        </w:rPr>
        <w:t xml:space="preserve">  </w:t>
      </w:r>
      <w:r w:rsidRPr="00166F92">
        <w:rPr>
          <w:b/>
          <w:i/>
        </w:rPr>
        <w:t>All</w:t>
      </w:r>
      <w:r w:rsidR="007E703B" w:rsidRPr="00166F92">
        <w:rPr>
          <w:b/>
          <w:i/>
        </w:rPr>
        <w:t xml:space="preserve"> </w:t>
      </w:r>
      <w:r w:rsidRPr="00166F92">
        <w:rPr>
          <w:b/>
          <w:i/>
        </w:rPr>
        <w:t>italicized</w:t>
      </w:r>
      <w:r w:rsidR="007E703B" w:rsidRPr="00166F92">
        <w:rPr>
          <w:b/>
          <w:i/>
        </w:rPr>
        <w:t xml:space="preserve"> </w:t>
      </w:r>
      <w:r w:rsidRPr="00166F92">
        <w:rPr>
          <w:b/>
          <w:i/>
        </w:rPr>
        <w:t>text</w:t>
      </w:r>
      <w:r w:rsidR="007E703B" w:rsidRPr="00166F92">
        <w:rPr>
          <w:b/>
          <w:i/>
        </w:rPr>
        <w:t xml:space="preserve"> </w:t>
      </w:r>
      <w:r w:rsidRPr="00166F92">
        <w:rPr>
          <w:b/>
          <w:i/>
        </w:rPr>
        <w:t>(including</w:t>
      </w:r>
      <w:r w:rsidR="007E703B" w:rsidRPr="00166F92">
        <w:rPr>
          <w:b/>
          <w:i/>
        </w:rPr>
        <w:t xml:space="preserve"> </w:t>
      </w:r>
      <w:r w:rsidRPr="00166F92">
        <w:rPr>
          <w:b/>
          <w:i/>
        </w:rPr>
        <w:t>footnotes)</w:t>
      </w:r>
      <w:r w:rsidR="007E703B" w:rsidRPr="00166F92">
        <w:rPr>
          <w:b/>
          <w:i/>
        </w:rPr>
        <w:t xml:space="preserve"> </w:t>
      </w:r>
      <w:r w:rsidRPr="00166F92">
        <w:rPr>
          <w:b/>
          <w:i/>
        </w:rPr>
        <w:t>is</w:t>
      </w:r>
      <w:r w:rsidR="007E703B" w:rsidRPr="00166F92">
        <w:rPr>
          <w:b/>
          <w:i/>
        </w:rPr>
        <w:t xml:space="preserve"> </w:t>
      </w:r>
      <w:r w:rsidRPr="00166F92">
        <w:rPr>
          <w:b/>
          <w:i/>
        </w:rPr>
        <w:t>for</w:t>
      </w:r>
      <w:r w:rsidR="007E703B" w:rsidRPr="00166F92">
        <w:rPr>
          <w:b/>
          <w:i/>
        </w:rPr>
        <w:t xml:space="preserve"> </w:t>
      </w:r>
      <w:r w:rsidRPr="00166F92">
        <w:rPr>
          <w:b/>
          <w:i/>
        </w:rPr>
        <w:t>use</w:t>
      </w:r>
      <w:r w:rsidR="007E703B" w:rsidRPr="00166F92">
        <w:rPr>
          <w:b/>
          <w:i/>
        </w:rPr>
        <w:t xml:space="preserve"> </w:t>
      </w:r>
      <w:r w:rsidRPr="00166F92">
        <w:rPr>
          <w:b/>
          <w:i/>
        </w:rPr>
        <w:t>in</w:t>
      </w:r>
      <w:r w:rsidR="007E703B" w:rsidRPr="00166F92">
        <w:rPr>
          <w:b/>
          <w:i/>
        </w:rPr>
        <w:t xml:space="preserve"> </w:t>
      </w:r>
      <w:r w:rsidRPr="00166F92">
        <w:rPr>
          <w:b/>
          <w:i/>
        </w:rPr>
        <w:t>preparing</w:t>
      </w:r>
      <w:r w:rsidR="007E703B" w:rsidRPr="00166F92">
        <w:rPr>
          <w:b/>
          <w:i/>
        </w:rPr>
        <w:t xml:space="preserve"> </w:t>
      </w:r>
      <w:r w:rsidRPr="00166F92">
        <w:rPr>
          <w:b/>
          <w:i/>
        </w:rPr>
        <w:t>this</w:t>
      </w:r>
      <w:r w:rsidR="007E703B" w:rsidRPr="00166F92">
        <w:rPr>
          <w:b/>
          <w:i/>
        </w:rPr>
        <w:t xml:space="preserve"> </w:t>
      </w:r>
      <w:r w:rsidRPr="00166F92">
        <w:rPr>
          <w:b/>
          <w:i/>
        </w:rPr>
        <w:t>form</w:t>
      </w:r>
      <w:r w:rsidR="007E703B" w:rsidRPr="00166F92">
        <w:rPr>
          <w:b/>
          <w:i/>
        </w:rPr>
        <w:t xml:space="preserve"> </w:t>
      </w:r>
      <w:r w:rsidRPr="00166F92">
        <w:rPr>
          <w:b/>
          <w:i/>
        </w:rPr>
        <w:t>and</w:t>
      </w:r>
      <w:r w:rsidR="007E703B" w:rsidRPr="00166F92">
        <w:rPr>
          <w:b/>
          <w:i/>
        </w:rPr>
        <w:t xml:space="preserve"> </w:t>
      </w:r>
      <w:r w:rsidRPr="00166F92">
        <w:rPr>
          <w:b/>
          <w:i/>
        </w:rPr>
        <w:t>shall</w:t>
      </w:r>
      <w:r w:rsidR="007E703B" w:rsidRPr="00166F92">
        <w:rPr>
          <w:b/>
          <w:i/>
        </w:rPr>
        <w:t xml:space="preserve"> </w:t>
      </w:r>
      <w:r w:rsidRPr="00166F92">
        <w:rPr>
          <w:b/>
          <w:i/>
        </w:rPr>
        <w:t>be</w:t>
      </w:r>
      <w:r w:rsidR="007E703B" w:rsidRPr="00166F92">
        <w:rPr>
          <w:b/>
          <w:i/>
        </w:rPr>
        <w:t xml:space="preserve"> </w:t>
      </w:r>
      <w:r w:rsidRPr="00166F92">
        <w:rPr>
          <w:b/>
          <w:i/>
        </w:rPr>
        <w:t>deleted</w:t>
      </w:r>
      <w:r w:rsidR="007E703B" w:rsidRPr="00166F92">
        <w:rPr>
          <w:b/>
          <w:i/>
        </w:rPr>
        <w:t xml:space="preserve"> </w:t>
      </w:r>
      <w:r w:rsidRPr="00166F92">
        <w:rPr>
          <w:b/>
          <w:i/>
        </w:rPr>
        <w:t>from</w:t>
      </w:r>
      <w:r w:rsidR="007E703B" w:rsidRPr="00166F92">
        <w:rPr>
          <w:b/>
          <w:i/>
        </w:rPr>
        <w:t xml:space="preserve"> </w:t>
      </w:r>
      <w:r w:rsidRPr="00166F92">
        <w:rPr>
          <w:b/>
          <w:i/>
        </w:rPr>
        <w:t>the</w:t>
      </w:r>
      <w:r w:rsidR="007E703B" w:rsidRPr="00166F92">
        <w:rPr>
          <w:b/>
          <w:i/>
        </w:rPr>
        <w:t xml:space="preserve"> </w:t>
      </w:r>
      <w:r w:rsidRPr="00166F92">
        <w:rPr>
          <w:b/>
          <w:i/>
        </w:rPr>
        <w:t>final</w:t>
      </w:r>
      <w:r w:rsidR="007E703B" w:rsidRPr="00166F92">
        <w:rPr>
          <w:b/>
          <w:i/>
        </w:rPr>
        <w:t xml:space="preserve"> </w:t>
      </w:r>
      <w:r w:rsidRPr="00166F92">
        <w:rPr>
          <w:b/>
          <w:i/>
        </w:rPr>
        <w:t>product.</w:t>
      </w:r>
    </w:p>
    <w:p w14:paraId="4371C108" w14:textId="77777777" w:rsidR="005B4A5F" w:rsidRPr="00534FE7" w:rsidRDefault="005B4A5F" w:rsidP="001D5093">
      <w:pPr>
        <w:pStyle w:val="S9Header"/>
      </w:pPr>
      <w:bookmarkStart w:id="1299" w:name="sample"/>
      <w:bookmarkEnd w:id="523"/>
      <w:bookmarkEnd w:id="1294"/>
      <w:bookmarkEnd w:id="1295"/>
      <w:bookmarkEnd w:id="1296"/>
      <w:bookmarkEnd w:id="1297"/>
      <w:bookmarkEnd w:id="1298"/>
      <w:bookmarkEnd w:id="1299"/>
    </w:p>
    <w:sectPr w:rsidR="005B4A5F" w:rsidRPr="00534FE7" w:rsidSect="005C38A4">
      <w:headerReference w:type="even" r:id="rId139"/>
      <w:headerReference w:type="default" r:id="rId140"/>
      <w:footerReference w:type="even" r:id="rId141"/>
      <w:footerReference w:type="default" r:id="rId142"/>
      <w:headerReference w:type="first" r:id="rId143"/>
      <w:footerReference w:type="first" r:id="rId144"/>
      <w:footnotePr>
        <w:numRestart w:val="eachSect"/>
      </w:footnotePr>
      <w:type w:val="oddPage"/>
      <w:pgSz w:w="12240" w:h="15840" w:code="1"/>
      <w:pgMar w:top="1440" w:right="1440" w:bottom="1440" w:left="180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45CD" w14:textId="77777777" w:rsidR="004F1424" w:rsidRDefault="004F1424">
      <w:r>
        <w:separator/>
      </w:r>
    </w:p>
  </w:endnote>
  <w:endnote w:type="continuationSeparator" w:id="0">
    <w:p w14:paraId="4F457AC2" w14:textId="77777777" w:rsidR="004F1424" w:rsidRDefault="004F1424">
      <w:r>
        <w:continuationSeparator/>
      </w:r>
    </w:p>
  </w:endnote>
  <w:endnote w:type="continuationNotice" w:id="1">
    <w:p w14:paraId="41287907" w14:textId="77777777" w:rsidR="004F1424" w:rsidRDefault="004F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swiss"/>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030" w14:textId="2E034BD6" w:rsidR="004B6658" w:rsidRDefault="004B6658">
    <w:pPr>
      <w:pStyle w:val="Footer"/>
    </w:pPr>
    <w:r>
      <w:rPr>
        <w:noProof/>
        <w14:ligatures w14:val="none"/>
      </w:rPr>
      <mc:AlternateContent>
        <mc:Choice Requires="wps">
          <w:drawing>
            <wp:anchor distT="0" distB="0" distL="0" distR="0" simplePos="0" relativeHeight="251659264" behindDoc="0" locked="0" layoutInCell="1" allowOverlap="1" wp14:anchorId="4F81264F" wp14:editId="25125F9A">
              <wp:simplePos x="635" y="635"/>
              <wp:positionH relativeFrom="page">
                <wp:align>right</wp:align>
              </wp:positionH>
              <wp:positionV relativeFrom="page">
                <wp:align>bottom</wp:align>
              </wp:positionV>
              <wp:extent cx="1102995" cy="370205"/>
              <wp:effectExtent l="0" t="0" r="0" b="0"/>
              <wp:wrapNone/>
              <wp:docPr id="52916284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5C89CF4" w14:textId="1C3A1150"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81264F" id="_x0000_t202" coordsize="21600,21600" o:spt="202" path="m,l,21600r21600,l21600,xe">
              <v:stroke joinstyle="miter"/>
              <v:path gradientshapeok="t" o:connecttype="rect"/>
            </v:shapetype>
            <v:shape id="_x0000_s1030"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25C89CF4" w14:textId="1C3A1150"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FB41" w14:textId="597423F0" w:rsidR="004B6658" w:rsidRDefault="004B6658">
    <w:pPr>
      <w:pStyle w:val="Footer"/>
    </w:pPr>
    <w:r>
      <w:rPr>
        <w:noProof/>
        <w14:ligatures w14:val="none"/>
      </w:rPr>
      <mc:AlternateContent>
        <mc:Choice Requires="wps">
          <w:drawing>
            <wp:anchor distT="0" distB="0" distL="0" distR="0" simplePos="0" relativeHeight="251668480" behindDoc="0" locked="0" layoutInCell="1" allowOverlap="1" wp14:anchorId="57938EB2" wp14:editId="335B6C69">
              <wp:simplePos x="635" y="635"/>
              <wp:positionH relativeFrom="page">
                <wp:align>right</wp:align>
              </wp:positionH>
              <wp:positionV relativeFrom="page">
                <wp:align>bottom</wp:align>
              </wp:positionV>
              <wp:extent cx="1102995" cy="370205"/>
              <wp:effectExtent l="0" t="0" r="0" b="0"/>
              <wp:wrapNone/>
              <wp:docPr id="102821317" name="Text Box 1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5A13DC8" w14:textId="75CC0D5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938EB2" id="_x0000_t202" coordsize="21600,21600" o:spt="202" path="m,l,21600r21600,l21600,xe">
              <v:stroke joinstyle="miter"/>
              <v:path gradientshapeok="t" o:connecttype="rect"/>
            </v:shapetype>
            <v:shape id="Text Box 11" o:spid="_x0000_s1039" type="#_x0000_t202" alt="Official Use Only" style="position:absolute;margin-left:35.65pt;margin-top:0;width:86.85pt;height:29.1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NiY&#10;7JoUAgAAIgQAAA4AAAAAAAAAAAAAAAAALgIAAGRycy9lMm9Eb2MueG1sUEsBAi0AFAAGAAgAAAAh&#10;AJaMgzfcAAAABAEAAA8AAAAAAAAAAAAAAAAAbgQAAGRycy9kb3ducmV2LnhtbFBLBQYAAAAABAAE&#10;APMAAAB3BQAAAAA=&#10;" filled="f" stroked="f">
              <v:textbox style="mso-fit-shape-to-text:t" inset="0,0,20pt,15pt">
                <w:txbxContent>
                  <w:p w14:paraId="65A13DC8" w14:textId="75CC0D5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BB2E" w14:textId="5B2BBE63" w:rsidR="004B6658" w:rsidRDefault="004B6658">
    <w:pPr>
      <w:pStyle w:val="Footer"/>
    </w:pPr>
    <w:r>
      <w:rPr>
        <w:noProof/>
        <w14:ligatures w14:val="none"/>
      </w:rPr>
      <mc:AlternateContent>
        <mc:Choice Requires="wps">
          <w:drawing>
            <wp:anchor distT="0" distB="0" distL="0" distR="0" simplePos="0" relativeHeight="251669504" behindDoc="0" locked="0" layoutInCell="1" allowOverlap="1" wp14:anchorId="3833C338" wp14:editId="1CA2A26E">
              <wp:simplePos x="635" y="635"/>
              <wp:positionH relativeFrom="page">
                <wp:align>right</wp:align>
              </wp:positionH>
              <wp:positionV relativeFrom="page">
                <wp:align>bottom</wp:align>
              </wp:positionV>
              <wp:extent cx="1102995" cy="370205"/>
              <wp:effectExtent l="0" t="0" r="0" b="0"/>
              <wp:wrapNone/>
              <wp:docPr id="1130248711" name="Text Box 1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45ECCEC" w14:textId="63E834ED"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33C338" id="_x0000_t202" coordsize="21600,21600" o:spt="202" path="m,l,21600r21600,l21600,xe">
              <v:stroke joinstyle="miter"/>
              <v:path gradientshapeok="t" o:connecttype="rect"/>
            </v:shapetype>
            <v:shape id="Text Box 12" o:spid="_x0000_s1040" type="#_x0000_t202" alt="Official Use Only" style="position:absolute;margin-left:35.65pt;margin-top:0;width:86.85pt;height:29.15pt;z-index:2516695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QtEgIAACM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U0SSY0uTbQHGgthCPjwctVR73vRYhPAoli2oRk&#10;Gx/p0Ab6msPJ4qwF/PE3f8on5CnKWU+SqbkjTXNmvjliJKnrbGA2JtMPZUnuTb6NZ+U03dzO3gKp&#10;cUwPw8tskhejOZsawb6QqpepG4WEk9Sz5puzeRuPAqZXIdVymZNITV7Ee7f2MpVOoCVEn4cXgf4E&#10;eyTCHuAsKlG9Qv+Ym/4MfrmLxEGm5ormCXdSYib39GqS1H+956zr2178B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BLIxQt&#10;EgIAACMEAAAOAAAAAAAAAAAAAAAAAC4CAABkcnMvZTJvRG9jLnhtbFBLAQItABQABgAIAAAAIQCW&#10;jIM33AAAAAQBAAAPAAAAAAAAAAAAAAAAAGwEAABkcnMvZG93bnJldi54bWxQSwUGAAAAAAQABADz&#10;AAAAdQUAAAAA&#10;" filled="f" stroked="f">
              <v:textbox style="mso-fit-shape-to-text:t" inset="0,0,20pt,15pt">
                <w:txbxContent>
                  <w:p w14:paraId="245ECCEC" w14:textId="63E834ED"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87AA" w14:textId="119A9EFB" w:rsidR="004B6658" w:rsidRDefault="004B6658">
    <w:pPr>
      <w:pStyle w:val="Footer"/>
    </w:pPr>
    <w:r>
      <w:rPr>
        <w:noProof/>
        <w14:ligatures w14:val="none"/>
      </w:rPr>
      <mc:AlternateContent>
        <mc:Choice Requires="wps">
          <w:drawing>
            <wp:anchor distT="0" distB="0" distL="0" distR="0" simplePos="0" relativeHeight="251667456" behindDoc="0" locked="0" layoutInCell="1" allowOverlap="1" wp14:anchorId="73D1AC64" wp14:editId="5FD1E420">
              <wp:simplePos x="635" y="635"/>
              <wp:positionH relativeFrom="page">
                <wp:align>right</wp:align>
              </wp:positionH>
              <wp:positionV relativeFrom="page">
                <wp:align>bottom</wp:align>
              </wp:positionV>
              <wp:extent cx="1102995" cy="370205"/>
              <wp:effectExtent l="0" t="0" r="0" b="0"/>
              <wp:wrapNone/>
              <wp:docPr id="1506663975" name="Text Box 1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570C8FF" w14:textId="72DB9602"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D1AC64" id="_x0000_t202" coordsize="21600,21600" o:spt="202" path="m,l,21600r21600,l21600,xe">
              <v:stroke joinstyle="miter"/>
              <v:path gradientshapeok="t" o:connecttype="rect"/>
            </v:shapetype>
            <v:shape id="Text Box 10" o:spid="_x0000_s1041" type="#_x0000_t202" alt="Official Use Only" style="position:absolute;margin-left:35.65pt;margin-top:0;width:86.85pt;height:29.1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u6yV&#10;pRMCAAAjBAAADgAAAAAAAAAAAAAAAAAuAgAAZHJzL2Uyb0RvYy54bWxQSwECLQAUAAYACAAAACEA&#10;loyDN9wAAAAEAQAADwAAAAAAAAAAAAAAAABtBAAAZHJzL2Rvd25yZXYueG1sUEsFBgAAAAAEAAQA&#10;8wAAAHYFAAAAAA==&#10;" filled="f" stroked="f">
              <v:textbox style="mso-fit-shape-to-text:t" inset="0,0,20pt,15pt">
                <w:txbxContent>
                  <w:p w14:paraId="2570C8FF" w14:textId="72DB9602"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90F0" w14:textId="5DB60AFA" w:rsidR="004B6658" w:rsidRDefault="004B6658">
    <w:pPr>
      <w:pStyle w:val="Footer"/>
    </w:pPr>
    <w:r>
      <w:rPr>
        <w:noProof/>
        <w14:ligatures w14:val="none"/>
      </w:rPr>
      <mc:AlternateContent>
        <mc:Choice Requires="wps">
          <w:drawing>
            <wp:anchor distT="0" distB="0" distL="0" distR="0" simplePos="0" relativeHeight="251671552" behindDoc="0" locked="0" layoutInCell="1" allowOverlap="1" wp14:anchorId="2BCFEF97" wp14:editId="4813B68B">
              <wp:simplePos x="635" y="635"/>
              <wp:positionH relativeFrom="page">
                <wp:align>right</wp:align>
              </wp:positionH>
              <wp:positionV relativeFrom="page">
                <wp:align>bottom</wp:align>
              </wp:positionV>
              <wp:extent cx="1102995" cy="370205"/>
              <wp:effectExtent l="0" t="0" r="0" b="0"/>
              <wp:wrapNone/>
              <wp:docPr id="1364886713" name="Text Box 1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CE32897" w14:textId="0198EB9F"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CFEF97" id="_x0000_t202" coordsize="21600,21600" o:spt="202" path="m,l,21600r21600,l21600,xe">
              <v:stroke joinstyle="miter"/>
              <v:path gradientshapeok="t" o:connecttype="rect"/>
            </v:shapetype>
            <v:shape id="Text Box 14" o:spid="_x0000_s1042" type="#_x0000_t202" alt="Official Use Only" style="position:absolute;margin-left:35.65pt;margin-top:0;width:86.85pt;height:29.15pt;z-index:2516715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bnFAIAACM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jZMU4/w7qE+4loOBcW/5usXeG+bDI3NIMW6C&#10;sg0PeEgFXUXhbFHSgPv1mj/mI/IYpaRDyVTUoKYpUT8MMhLVNRouGcXsU56je5du03k+izdz0LeA&#10;apziw7A8meh1QY2mdKCfUdWr2A1DzHDsWdHdaN6GQcD4KrhYrVISqsmysDFby2PpCFpE9Kl/Zs6e&#10;YQ9I2D2MomLlC/SH3Pint6tDQA4SNRHgAc0z7qjERO751USp/3lPWde3vfwN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Oo6&#10;ZucUAgAAIwQAAA4AAAAAAAAAAAAAAAAALgIAAGRycy9lMm9Eb2MueG1sUEsBAi0AFAAGAAgAAAAh&#10;AJaMgzfcAAAABAEAAA8AAAAAAAAAAAAAAAAAbgQAAGRycy9kb3ducmV2LnhtbFBLBQYAAAAABAAE&#10;APMAAAB3BQAAAAA=&#10;" filled="f" stroked="f">
              <v:textbox style="mso-fit-shape-to-text:t" inset="0,0,20pt,15pt">
                <w:txbxContent>
                  <w:p w14:paraId="0CE32897" w14:textId="0198EB9F"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9D65" w14:textId="64DC7298" w:rsidR="00E342FA" w:rsidRDefault="004B6658">
    <w:pPr>
      <w:pStyle w:val="Footer"/>
    </w:pPr>
    <w:r>
      <w:rPr>
        <w:noProof/>
        <w14:ligatures w14:val="none"/>
      </w:rPr>
      <mc:AlternateContent>
        <mc:Choice Requires="wps">
          <w:drawing>
            <wp:anchor distT="0" distB="0" distL="0" distR="0" simplePos="0" relativeHeight="251672576" behindDoc="0" locked="0" layoutInCell="1" allowOverlap="1" wp14:anchorId="782519D1" wp14:editId="1F4D0F95">
              <wp:simplePos x="635" y="635"/>
              <wp:positionH relativeFrom="page">
                <wp:align>right</wp:align>
              </wp:positionH>
              <wp:positionV relativeFrom="page">
                <wp:align>bottom</wp:align>
              </wp:positionV>
              <wp:extent cx="1102995" cy="370205"/>
              <wp:effectExtent l="0" t="0" r="0" b="0"/>
              <wp:wrapNone/>
              <wp:docPr id="408410239" name="Text Box 1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AA3C2B5" w14:textId="777184A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2519D1" id="_x0000_t202" coordsize="21600,21600" o:spt="202" path="m,l,21600r21600,l21600,xe">
              <v:stroke joinstyle="miter"/>
              <v:path gradientshapeok="t" o:connecttype="rect"/>
            </v:shapetype>
            <v:shape id="Text Box 15" o:spid="_x0000_s1043" type="#_x0000_t202" alt="Official Use Only" style="position:absolute;margin-left:35.65pt;margin-top:0;width:86.85pt;height:29.15pt;z-index:2516725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dvFQIAACMEAAAOAAAAZHJzL2Uyb0RvYy54bWysU01v2zAMvQ/YfxB0X2yny9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ZvP+TSfxTLZ9W/rfPgqQJNoVNQhLQkt&#10;dtz4MKSOKbGZgXWrVKJGmd8cWDN6suuI0Qr9ridtjZPcjPPvoD7hWg4Gxr3l6xZ7b5gPz8whxbgJ&#10;yjY84SEVdBWFs0VJA+7H3/wxH5HHKCUdSqaiBjVNifpmkJGortFwyZjOPuY5unfpVszzWbyZg74H&#10;VGOBD8PyZKLXBTWa0oF+RVWvYjcMMcOxZ0V3o3kfBgHjq+BitUpJqCbLwsZsLY+lI2gR0Zf+lTl7&#10;hj0gYY8wioqVb9AfcuOf3q4OATlI1ESABzTPuKMSE7nnVxOl/us9ZV3f9vIn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Aa&#10;tedvFQIAACMEAAAOAAAAAAAAAAAAAAAAAC4CAABkcnMvZTJvRG9jLnhtbFBLAQItABQABgAIAAAA&#10;IQCWjIM33AAAAAQBAAAPAAAAAAAAAAAAAAAAAG8EAABkcnMvZG93bnJldi54bWxQSwUGAAAAAAQA&#10;BADzAAAAeAUAAAAA&#10;" filled="f" stroked="f">
              <v:textbox style="mso-fit-shape-to-text:t" inset="0,0,20pt,15pt">
                <w:txbxContent>
                  <w:p w14:paraId="7AA3C2B5" w14:textId="777184A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3890" w14:textId="7180E79D" w:rsidR="004B6658" w:rsidRDefault="004B6658">
    <w:pPr>
      <w:pStyle w:val="Footer"/>
    </w:pPr>
    <w:r>
      <w:rPr>
        <w:noProof/>
        <w14:ligatures w14:val="none"/>
      </w:rPr>
      <mc:AlternateContent>
        <mc:Choice Requires="wps">
          <w:drawing>
            <wp:anchor distT="0" distB="0" distL="0" distR="0" simplePos="0" relativeHeight="251670528" behindDoc="0" locked="0" layoutInCell="1" allowOverlap="1" wp14:anchorId="794275D5" wp14:editId="30656F6D">
              <wp:simplePos x="635" y="635"/>
              <wp:positionH relativeFrom="page">
                <wp:align>right</wp:align>
              </wp:positionH>
              <wp:positionV relativeFrom="page">
                <wp:align>bottom</wp:align>
              </wp:positionV>
              <wp:extent cx="1102995" cy="370205"/>
              <wp:effectExtent l="0" t="0" r="0" b="0"/>
              <wp:wrapNone/>
              <wp:docPr id="1135301205" name="Text Box 1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E987249" w14:textId="2965394E"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275D5" id="_x0000_t202" coordsize="21600,21600" o:spt="202" path="m,l,21600r21600,l21600,xe">
              <v:stroke joinstyle="miter"/>
              <v:path gradientshapeok="t" o:connecttype="rect"/>
            </v:shapetype>
            <v:shape id="Text Box 13" o:spid="_x0000_s1044" type="#_x0000_t202" alt="Official Use Only" style="position:absolute;margin-left:35.65pt;margin-top:0;width:86.85pt;height:29.15pt;z-index:2516705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FiFQIAACM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Y+f82k+i2Wy69/W+fBVgCbRqKhDWhJa&#10;7LjxYUgdU2IzA+tWqUSNMr85sGb0ZNcRoxX6XU/aGie5GeffQX3CtRwMjHvL1y323jAfnplDinET&#10;lG14wkMq6CoKZ4uSBtyPv/ljPiKPUUo6lExFDWqaEvXNICNRXaPhkjGd3eQ5unfpVszzWbyZg74H&#10;VGOBD8PyZKLXBTWa0oF+RVWvYjcMMcOxZ0V3o3kfBgHjq+BitUpJqCbLwsZsLY+lI2gR0Zf+lTl7&#10;hj0gYY8wioqVb9AfcuOf3q4OATlI1ESABzTPuKMSE7nnVxOl/us9ZV3f9vIn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I&#10;FoFiFQIAACMEAAAOAAAAAAAAAAAAAAAAAC4CAABkcnMvZTJvRG9jLnhtbFBLAQItABQABgAIAAAA&#10;IQCWjIM33AAAAAQBAAAPAAAAAAAAAAAAAAAAAG8EAABkcnMvZG93bnJldi54bWxQSwUGAAAAAAQA&#10;BADzAAAAeAUAAAAA&#10;" filled="f" stroked="f">
              <v:textbox style="mso-fit-shape-to-text:t" inset="0,0,20pt,15pt">
                <w:txbxContent>
                  <w:p w14:paraId="2E987249" w14:textId="2965394E"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DEF4" w14:textId="0861B20A" w:rsidR="004B6658" w:rsidRDefault="004B6658">
    <w:pPr>
      <w:pStyle w:val="Footer"/>
    </w:pPr>
    <w:r>
      <w:rPr>
        <w:noProof/>
        <w14:ligatures w14:val="none"/>
      </w:rPr>
      <mc:AlternateContent>
        <mc:Choice Requires="wps">
          <w:drawing>
            <wp:anchor distT="0" distB="0" distL="0" distR="0" simplePos="0" relativeHeight="251674624" behindDoc="0" locked="0" layoutInCell="1" allowOverlap="1" wp14:anchorId="26F7EBDF" wp14:editId="16520D89">
              <wp:simplePos x="635" y="635"/>
              <wp:positionH relativeFrom="page">
                <wp:align>right</wp:align>
              </wp:positionH>
              <wp:positionV relativeFrom="page">
                <wp:align>bottom</wp:align>
              </wp:positionV>
              <wp:extent cx="1102995" cy="370205"/>
              <wp:effectExtent l="0" t="0" r="0" b="0"/>
              <wp:wrapNone/>
              <wp:docPr id="1697449558" name="Text Box 1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5902517" w14:textId="15EBD241"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F7EBDF" id="_x0000_t202" coordsize="21600,21600" o:spt="202" path="m,l,21600r21600,l21600,xe">
              <v:stroke joinstyle="miter"/>
              <v:path gradientshapeok="t" o:connecttype="rect"/>
            </v:shapetype>
            <v:shape id="Text Box 17" o:spid="_x0000_s1045" type="#_x0000_t202" alt="Official Use Only" style="position:absolute;margin-left:35.65pt;margin-top:0;width:86.85pt;height:29.15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DqEgIAACM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U0SW6cXBtoDrQWwpHx4OWqo973IsQngUQxbUKy&#10;jY90aAN9zeFkcdYC/vibP+UT8hTlrCfJ1NyRpjkz3xwxktR1NjAbk+mHsiT3Jt/Gs3Kabm5nb4HU&#10;OKaH4WU2yYvRnE2NYF9I1cvUjULCSepZ883ZvI1HAdOrkGq5zEmkJi/ivVt7mUon0BKiz8OLQH+C&#10;PRJhD3AWlaheoX/MTX8Gv9xF4iBTc0XzhDspMZN7ejVJ6r/ec9b1bS9+Ag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C4mQDq&#10;EgIAACMEAAAOAAAAAAAAAAAAAAAAAC4CAABkcnMvZTJvRG9jLnhtbFBLAQItABQABgAIAAAAIQCW&#10;jIM33AAAAAQBAAAPAAAAAAAAAAAAAAAAAGwEAABkcnMvZG93bnJldi54bWxQSwUGAAAAAAQABADz&#10;AAAAdQUAAAAA&#10;" filled="f" stroked="f">
              <v:textbox style="mso-fit-shape-to-text:t" inset="0,0,20pt,15pt">
                <w:txbxContent>
                  <w:p w14:paraId="55902517" w14:textId="15EBD241"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2E10" w14:textId="39F70D12" w:rsidR="004B6658" w:rsidRDefault="004B6658">
    <w:pPr>
      <w:pStyle w:val="Footer"/>
    </w:pPr>
    <w:r>
      <w:rPr>
        <w:noProof/>
        <w14:ligatures w14:val="none"/>
      </w:rPr>
      <mc:AlternateContent>
        <mc:Choice Requires="wps">
          <w:drawing>
            <wp:anchor distT="0" distB="0" distL="0" distR="0" simplePos="0" relativeHeight="251675648" behindDoc="0" locked="0" layoutInCell="1" allowOverlap="1" wp14:anchorId="55BD43BB" wp14:editId="5A4E2C7C">
              <wp:simplePos x="635" y="635"/>
              <wp:positionH relativeFrom="page">
                <wp:align>right</wp:align>
              </wp:positionH>
              <wp:positionV relativeFrom="page">
                <wp:align>bottom</wp:align>
              </wp:positionV>
              <wp:extent cx="1102995" cy="370205"/>
              <wp:effectExtent l="0" t="0" r="0" b="0"/>
              <wp:wrapNone/>
              <wp:docPr id="1844187525" name="Text Box 1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3777A08" w14:textId="299177C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BD43BB" id="_x0000_t202" coordsize="21600,21600" o:spt="202" path="m,l,21600r21600,l21600,xe">
              <v:stroke joinstyle="miter"/>
              <v:path gradientshapeok="t" o:connecttype="rect"/>
            </v:shapetype>
            <v:shape id="Text Box 18" o:spid="_x0000_s1046" type="#_x0000_t202" alt="Official Use Only" style="position:absolute;margin-left:35.65pt;margin-top:0;width:86.85pt;height:29.15pt;z-index:2516756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oFQIAACM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Dp&#10;D/OoFQIAACMEAAAOAAAAAAAAAAAAAAAAAC4CAABkcnMvZTJvRG9jLnhtbFBLAQItABQABgAIAAAA&#10;IQCWjIM33AAAAAQBAAAPAAAAAAAAAAAAAAAAAG8EAABkcnMvZG93bnJldi54bWxQSwUGAAAAAAQA&#10;BADzAAAAeAUAAAAA&#10;" filled="f" stroked="f">
              <v:textbox style="mso-fit-shape-to-text:t" inset="0,0,20pt,15pt">
                <w:txbxContent>
                  <w:p w14:paraId="53777A08" w14:textId="299177C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ADDF" w14:textId="7E65440E" w:rsidR="004B6658" w:rsidRDefault="004B6658">
    <w:pPr>
      <w:pStyle w:val="Footer"/>
    </w:pPr>
    <w:r>
      <w:rPr>
        <w:noProof/>
        <w14:ligatures w14:val="none"/>
      </w:rPr>
      <mc:AlternateContent>
        <mc:Choice Requires="wps">
          <w:drawing>
            <wp:anchor distT="0" distB="0" distL="0" distR="0" simplePos="0" relativeHeight="251673600" behindDoc="0" locked="0" layoutInCell="1" allowOverlap="1" wp14:anchorId="0DF0B983" wp14:editId="6B97C21A">
              <wp:simplePos x="635" y="635"/>
              <wp:positionH relativeFrom="page">
                <wp:align>right</wp:align>
              </wp:positionH>
              <wp:positionV relativeFrom="page">
                <wp:align>bottom</wp:align>
              </wp:positionV>
              <wp:extent cx="1102995" cy="370205"/>
              <wp:effectExtent l="0" t="0" r="0" b="0"/>
              <wp:wrapNone/>
              <wp:docPr id="409292480" name="Text Box 1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FD4C267" w14:textId="5032E4F9"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F0B983" id="_x0000_t202" coordsize="21600,21600" o:spt="202" path="m,l,21600r21600,l21600,xe">
              <v:stroke joinstyle="miter"/>
              <v:path gradientshapeok="t" o:connecttype="rect"/>
            </v:shapetype>
            <v:shape id="Text Box 16" o:spid="_x0000_s1047" type="#_x0000_t202" alt="Official Use Only" style="position:absolute;margin-left:35.65pt;margin-top:0;width:86.85pt;height:29.15pt;z-index:2516736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gFQIAACM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AZ&#10;gHIgFQIAACMEAAAOAAAAAAAAAAAAAAAAAC4CAABkcnMvZTJvRG9jLnhtbFBLAQItABQABgAIAAAA&#10;IQCWjIM33AAAAAQBAAAPAAAAAAAAAAAAAAAAAG8EAABkcnMvZG93bnJldi54bWxQSwUGAAAAAAQA&#10;BADzAAAAeAUAAAAA&#10;" filled="f" stroked="f">
              <v:textbox style="mso-fit-shape-to-text:t" inset="0,0,20pt,15pt">
                <w:txbxContent>
                  <w:p w14:paraId="6FD4C267" w14:textId="5032E4F9"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A419" w14:textId="3AB33F1F" w:rsidR="004B6658" w:rsidRDefault="004B6658">
    <w:pPr>
      <w:pStyle w:val="Footer"/>
    </w:pPr>
    <w:r>
      <w:rPr>
        <w:noProof/>
        <w14:ligatures w14:val="none"/>
      </w:rPr>
      <mc:AlternateContent>
        <mc:Choice Requires="wps">
          <w:drawing>
            <wp:anchor distT="0" distB="0" distL="0" distR="0" simplePos="0" relativeHeight="251677696" behindDoc="0" locked="0" layoutInCell="1" allowOverlap="1" wp14:anchorId="098959CA" wp14:editId="2B337D7B">
              <wp:simplePos x="635" y="635"/>
              <wp:positionH relativeFrom="page">
                <wp:align>right</wp:align>
              </wp:positionH>
              <wp:positionV relativeFrom="page">
                <wp:align>bottom</wp:align>
              </wp:positionV>
              <wp:extent cx="1102995" cy="370205"/>
              <wp:effectExtent l="0" t="0" r="0" b="0"/>
              <wp:wrapNone/>
              <wp:docPr id="1704647844"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FD7AFBF" w14:textId="107E39B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959CA" id="_x0000_t202" coordsize="21600,21600" o:spt="202" path="m,l,21600r21600,l21600,xe">
              <v:stroke joinstyle="miter"/>
              <v:path gradientshapeok="t" o:connecttype="rect"/>
            </v:shapetype>
            <v:shape id="Text Box 20" o:spid="_x0000_s1048" type="#_x0000_t202" alt="Official Use Only" style="position:absolute;margin-left:35.65pt;margin-top:0;width:86.85pt;height:29.15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6yFQIAACM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N&#10;ST6yFQIAACMEAAAOAAAAAAAAAAAAAAAAAC4CAABkcnMvZTJvRG9jLnhtbFBLAQItABQABgAIAAAA&#10;IQCWjIM33AAAAAQBAAAPAAAAAAAAAAAAAAAAAG8EAABkcnMvZG93bnJldi54bWxQSwUGAAAAAAQA&#10;BADzAAAAeAUAAAAA&#10;" filled="f" stroked="f">
              <v:textbox style="mso-fit-shape-to-text:t" inset="0,0,20pt,15pt">
                <w:txbxContent>
                  <w:p w14:paraId="7FD7AFBF" w14:textId="107E39B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69D7" w14:textId="5643BFBB" w:rsidR="004B6658" w:rsidRDefault="004B6658">
    <w:pPr>
      <w:pStyle w:val="Footer"/>
    </w:pPr>
    <w:r>
      <w:rPr>
        <w:noProof/>
        <w14:ligatures w14:val="none"/>
      </w:rPr>
      <mc:AlternateContent>
        <mc:Choice Requires="wps">
          <w:drawing>
            <wp:anchor distT="0" distB="0" distL="0" distR="0" simplePos="0" relativeHeight="251660288" behindDoc="0" locked="0" layoutInCell="1" allowOverlap="1" wp14:anchorId="001F39EF" wp14:editId="02D05A82">
              <wp:simplePos x="635" y="635"/>
              <wp:positionH relativeFrom="page">
                <wp:align>right</wp:align>
              </wp:positionH>
              <wp:positionV relativeFrom="page">
                <wp:align>bottom</wp:align>
              </wp:positionV>
              <wp:extent cx="1102995" cy="370205"/>
              <wp:effectExtent l="0" t="0" r="0" b="0"/>
              <wp:wrapNone/>
              <wp:docPr id="73206095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EF94FEE" w14:textId="0D7C1DFA"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1F39EF" id="_x0000_t202" coordsize="21600,21600" o:spt="202" path="m,l,21600r21600,l21600,xe">
              <v:stroke joinstyle="miter"/>
              <v:path gradientshapeok="t" o:connecttype="rect"/>
            </v:shapetype>
            <v:shape id="Text Box 3" o:spid="_x0000_s1031" type="#_x0000_t202" alt="Official Use Only" style="position:absolute;margin-left:35.65pt;margin-top:0;width:86.8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0EF94FEE" w14:textId="0D7C1DFA"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5DC5" w14:textId="3F776074" w:rsidR="004B6658" w:rsidRDefault="004B6658">
    <w:pPr>
      <w:pStyle w:val="Footer"/>
    </w:pPr>
    <w:r>
      <w:rPr>
        <w:noProof/>
        <w14:ligatures w14:val="none"/>
      </w:rPr>
      <mc:AlternateContent>
        <mc:Choice Requires="wps">
          <w:drawing>
            <wp:anchor distT="0" distB="0" distL="0" distR="0" simplePos="0" relativeHeight="251678720" behindDoc="0" locked="0" layoutInCell="1" allowOverlap="1" wp14:anchorId="61BC09D8" wp14:editId="7301629B">
              <wp:simplePos x="635" y="635"/>
              <wp:positionH relativeFrom="page">
                <wp:align>right</wp:align>
              </wp:positionH>
              <wp:positionV relativeFrom="page">
                <wp:align>bottom</wp:align>
              </wp:positionV>
              <wp:extent cx="1102995" cy="370205"/>
              <wp:effectExtent l="0" t="0" r="0" b="0"/>
              <wp:wrapNone/>
              <wp:docPr id="1263333945"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A730E6E" w14:textId="5AFD8C7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BC09D8" id="_x0000_t202" coordsize="21600,21600" o:spt="202" path="m,l,21600r21600,l21600,xe">
              <v:stroke joinstyle="miter"/>
              <v:path gradientshapeok="t" o:connecttype="rect"/>
            </v:shapetype>
            <v:shape id="Text Box 21" o:spid="_x0000_s1049" type="#_x0000_t202" alt="Official Use Only" style="position:absolute;margin-left:35.65pt;margin-top:0;width:86.85pt;height:29.15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L3G&#10;vzoUAgAAIwQAAA4AAAAAAAAAAAAAAAAALgIAAGRycy9lMm9Eb2MueG1sUEsBAi0AFAAGAAgAAAAh&#10;AJaMgzfcAAAABAEAAA8AAAAAAAAAAAAAAAAAbgQAAGRycy9kb3ducmV2LnhtbFBLBQYAAAAABAAE&#10;APMAAAB3BQAAAAA=&#10;" filled="f" stroked="f">
              <v:textbox style="mso-fit-shape-to-text:t" inset="0,0,20pt,15pt">
                <w:txbxContent>
                  <w:p w14:paraId="6A730E6E" w14:textId="5AFD8C7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32E5" w14:textId="58E4E46E" w:rsidR="004B6658" w:rsidRDefault="004B6658">
    <w:pPr>
      <w:pStyle w:val="Footer"/>
    </w:pPr>
    <w:r>
      <w:rPr>
        <w:noProof/>
        <w14:ligatures w14:val="none"/>
      </w:rPr>
      <mc:AlternateContent>
        <mc:Choice Requires="wps">
          <w:drawing>
            <wp:anchor distT="0" distB="0" distL="0" distR="0" simplePos="0" relativeHeight="251676672" behindDoc="0" locked="0" layoutInCell="1" allowOverlap="1" wp14:anchorId="601C314B" wp14:editId="30A7AB68">
              <wp:simplePos x="635" y="635"/>
              <wp:positionH relativeFrom="page">
                <wp:align>right</wp:align>
              </wp:positionH>
              <wp:positionV relativeFrom="page">
                <wp:align>bottom</wp:align>
              </wp:positionV>
              <wp:extent cx="1102995" cy="370205"/>
              <wp:effectExtent l="0" t="0" r="0" b="0"/>
              <wp:wrapNone/>
              <wp:docPr id="1814341466"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12888E2" w14:textId="5B180AF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1C314B" id="_x0000_t202" coordsize="21600,21600" o:spt="202" path="m,l,21600r21600,l21600,xe">
              <v:stroke joinstyle="miter"/>
              <v:path gradientshapeok="t" o:connecttype="rect"/>
            </v:shapetype>
            <v:shape id="Text Box 19" o:spid="_x0000_s1050" type="#_x0000_t202" alt="Official Use Only" style="position:absolute;margin-left:35.65pt;margin-top:0;width:86.85pt;height:29.15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v7E6&#10;MRMCAAAjBAAADgAAAAAAAAAAAAAAAAAuAgAAZHJzL2Uyb0RvYy54bWxQSwECLQAUAAYACAAAACEA&#10;loyDN9wAAAAEAQAADwAAAAAAAAAAAAAAAABtBAAAZHJzL2Rvd25yZXYueG1sUEsFBgAAAAAEAAQA&#10;8wAAAHYFAAAAAA==&#10;" filled="f" stroked="f">
              <v:textbox style="mso-fit-shape-to-text:t" inset="0,0,20pt,15pt">
                <w:txbxContent>
                  <w:p w14:paraId="112888E2" w14:textId="5B180AF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86D4" w14:textId="2DAAA0EB" w:rsidR="004B6658" w:rsidRDefault="004B6658">
    <w:pPr>
      <w:pStyle w:val="Footer"/>
    </w:pPr>
    <w:r>
      <w:rPr>
        <w:noProof/>
        <w14:ligatures w14:val="none"/>
      </w:rPr>
      <mc:AlternateContent>
        <mc:Choice Requires="wps">
          <w:drawing>
            <wp:anchor distT="0" distB="0" distL="0" distR="0" simplePos="0" relativeHeight="251680768" behindDoc="0" locked="0" layoutInCell="1" allowOverlap="1" wp14:anchorId="05EC1CD5" wp14:editId="28BB2A51">
              <wp:simplePos x="635" y="635"/>
              <wp:positionH relativeFrom="page">
                <wp:align>right</wp:align>
              </wp:positionH>
              <wp:positionV relativeFrom="page">
                <wp:align>bottom</wp:align>
              </wp:positionV>
              <wp:extent cx="1102995" cy="370205"/>
              <wp:effectExtent l="0" t="0" r="0" b="0"/>
              <wp:wrapNone/>
              <wp:docPr id="411548225"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0A92A81" w14:textId="44D0616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EC1CD5" id="_x0000_t202" coordsize="21600,21600" o:spt="202" path="m,l,21600r21600,l21600,xe">
              <v:stroke joinstyle="miter"/>
              <v:path gradientshapeok="t" o:connecttype="rect"/>
            </v:shapetype>
            <v:shape id="Text Box 23" o:spid="_x0000_s1051" type="#_x0000_t202" alt="Official Use Only" style="position:absolute;margin-left:35.65pt;margin-top:0;width:86.85pt;height:29.15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E8+&#10;u7kUAgAAIwQAAA4AAAAAAAAAAAAAAAAALgIAAGRycy9lMm9Eb2MueG1sUEsBAi0AFAAGAAgAAAAh&#10;AJaMgzfcAAAABAEAAA8AAAAAAAAAAAAAAAAAbgQAAGRycy9kb3ducmV2LnhtbFBLBQYAAAAABAAE&#10;APMAAAB3BQAAAAA=&#10;" filled="f" stroked="f">
              <v:textbox style="mso-fit-shape-to-text:t" inset="0,0,20pt,15pt">
                <w:txbxContent>
                  <w:p w14:paraId="10A92A81" w14:textId="44D0616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66DF" w14:textId="4B117369" w:rsidR="004B6658" w:rsidRDefault="004B6658">
    <w:pPr>
      <w:pStyle w:val="Footer"/>
    </w:pPr>
    <w:r>
      <w:rPr>
        <w:noProof/>
        <w14:ligatures w14:val="none"/>
      </w:rPr>
      <mc:AlternateContent>
        <mc:Choice Requires="wps">
          <w:drawing>
            <wp:anchor distT="0" distB="0" distL="0" distR="0" simplePos="0" relativeHeight="251681792" behindDoc="0" locked="0" layoutInCell="1" allowOverlap="1" wp14:anchorId="77856CA4" wp14:editId="5F6D4169">
              <wp:simplePos x="635" y="635"/>
              <wp:positionH relativeFrom="page">
                <wp:align>right</wp:align>
              </wp:positionH>
              <wp:positionV relativeFrom="page">
                <wp:align>bottom</wp:align>
              </wp:positionV>
              <wp:extent cx="1102995" cy="370205"/>
              <wp:effectExtent l="0" t="0" r="0" b="0"/>
              <wp:wrapNone/>
              <wp:docPr id="120407753"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17146C6" w14:textId="71B4DA97"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856CA4" id="_x0000_t202" coordsize="21600,21600" o:spt="202" path="m,l,21600r21600,l21600,xe">
              <v:stroke joinstyle="miter"/>
              <v:path gradientshapeok="t" o:connecttype="rect"/>
            </v:shapetype>
            <v:shape id="Text Box 24" o:spid="_x0000_s1052" type="#_x0000_t202" alt="Official Use Only" style="position:absolute;margin-left:35.65pt;margin-top:0;width:86.85pt;height:29.15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j7FQIAACM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GiGOffQX3CtRwMjHvL1y323jAfHplDinET&#10;lG14wEMq6CoKZ4uSBtyv1/wxH5HHKCUdSqaiBjVNifphkJGortFwyShmn/Ic3bt0m87zWbyZg74F&#10;VOMUH4blyUSvC2o0pQP9jKpexW4YYoZjz4ruRvM2DALGV8HFapWSUE2WhY3ZWh5LR9Aiok/9M3P2&#10;DHtAwu5hFBUrX6A/5MY/vV0dAnKQqIkAD2iecUclJnLPryZK/c97yrq+7eVv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Ae&#10;qEj7FQIAACMEAAAOAAAAAAAAAAAAAAAAAC4CAABkcnMvZTJvRG9jLnhtbFBLAQItABQABgAIAAAA&#10;IQCWjIM33AAAAAQBAAAPAAAAAAAAAAAAAAAAAG8EAABkcnMvZG93bnJldi54bWxQSwUGAAAAAAQA&#10;BADzAAAAeAUAAAAA&#10;" filled="f" stroked="f">
              <v:textbox style="mso-fit-shape-to-text:t" inset="0,0,20pt,15pt">
                <w:txbxContent>
                  <w:p w14:paraId="017146C6" w14:textId="71B4DA97"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834" w14:textId="0C13AF9A" w:rsidR="004B6658" w:rsidRDefault="004B6658">
    <w:pPr>
      <w:pStyle w:val="Footer"/>
    </w:pPr>
    <w:r>
      <w:rPr>
        <w:noProof/>
        <w14:ligatures w14:val="none"/>
      </w:rPr>
      <mc:AlternateContent>
        <mc:Choice Requires="wps">
          <w:drawing>
            <wp:anchor distT="0" distB="0" distL="0" distR="0" simplePos="0" relativeHeight="251679744" behindDoc="0" locked="0" layoutInCell="1" allowOverlap="1" wp14:anchorId="6A444D4E" wp14:editId="4428A0FF">
              <wp:simplePos x="635" y="635"/>
              <wp:positionH relativeFrom="page">
                <wp:align>right</wp:align>
              </wp:positionH>
              <wp:positionV relativeFrom="page">
                <wp:align>bottom</wp:align>
              </wp:positionV>
              <wp:extent cx="1102995" cy="370205"/>
              <wp:effectExtent l="0" t="0" r="0" b="0"/>
              <wp:wrapNone/>
              <wp:docPr id="2051268211"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6008C3A" w14:textId="7E105B5E"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444D4E" id="_x0000_t202" coordsize="21600,21600" o:spt="202" path="m,l,21600r21600,l21600,xe">
              <v:stroke joinstyle="miter"/>
              <v:path gradientshapeok="t" o:connecttype="rect"/>
            </v:shapetype>
            <v:shape id="Text Box 22" o:spid="_x0000_s1053" type="#_x0000_t202" alt="Official Use Only" style="position:absolute;margin-left:35.65pt;margin-top:0;width:86.85pt;height:29.15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Du&#10;J8lzFQIAACMEAAAOAAAAAAAAAAAAAAAAAC4CAABkcnMvZTJvRG9jLnhtbFBLAQItABQABgAIAAAA&#10;IQCWjIM33AAAAAQBAAAPAAAAAAAAAAAAAAAAAG8EAABkcnMvZG93bnJldi54bWxQSwUGAAAAAAQA&#10;BADzAAAAeAUAAAAA&#10;" filled="f" stroked="f">
              <v:textbox style="mso-fit-shape-to-text:t" inset="0,0,20pt,15pt">
                <w:txbxContent>
                  <w:p w14:paraId="26008C3A" w14:textId="7E105B5E"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49F5" w14:textId="404354B5" w:rsidR="004B6658" w:rsidRDefault="004B6658">
    <w:pPr>
      <w:pStyle w:val="Footer"/>
    </w:pPr>
    <w:r>
      <w:rPr>
        <w:noProof/>
        <w14:ligatures w14:val="none"/>
      </w:rPr>
      <mc:AlternateContent>
        <mc:Choice Requires="wps">
          <w:drawing>
            <wp:anchor distT="0" distB="0" distL="0" distR="0" simplePos="0" relativeHeight="251683840" behindDoc="0" locked="0" layoutInCell="1" allowOverlap="1" wp14:anchorId="72156B9B" wp14:editId="3881704E">
              <wp:simplePos x="635" y="635"/>
              <wp:positionH relativeFrom="page">
                <wp:align>right</wp:align>
              </wp:positionH>
              <wp:positionV relativeFrom="page">
                <wp:align>bottom</wp:align>
              </wp:positionV>
              <wp:extent cx="1102995" cy="370205"/>
              <wp:effectExtent l="0" t="0" r="0" b="0"/>
              <wp:wrapNone/>
              <wp:docPr id="125250088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779FEA5" w14:textId="4E2AEB0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156B9B" id="_x0000_t202" coordsize="21600,21600" o:spt="202" path="m,l,21600r21600,l21600,xe">
              <v:stroke joinstyle="miter"/>
              <v:path gradientshapeok="t" o:connecttype="rect"/>
            </v:shapetype>
            <v:shape id="Text Box 26" o:spid="_x0000_s1054" type="#_x0000_t202" alt="Official Use Only" style="position:absolute;margin-left:35.65pt;margin-top:0;width:86.85pt;height:29.15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C8&#10;hK9+FQIAACMEAAAOAAAAAAAAAAAAAAAAAC4CAABkcnMvZTJvRG9jLnhtbFBLAQItABQABgAIAAAA&#10;IQCWjIM33AAAAAQBAAAPAAAAAAAAAAAAAAAAAG8EAABkcnMvZG93bnJldi54bWxQSwUGAAAAAAQA&#10;BADzAAAAeAUAAAAA&#10;" filled="f" stroked="f">
              <v:textbox style="mso-fit-shape-to-text:t" inset="0,0,20pt,15pt">
                <w:txbxContent>
                  <w:p w14:paraId="6779FEA5" w14:textId="4E2AEB0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CD2" w14:textId="1AF04F76" w:rsidR="004B6658" w:rsidRDefault="004B6658">
    <w:pPr>
      <w:pStyle w:val="Footer"/>
    </w:pPr>
    <w:r>
      <w:rPr>
        <w:noProof/>
        <w14:ligatures w14:val="none"/>
      </w:rPr>
      <mc:AlternateContent>
        <mc:Choice Requires="wps">
          <w:drawing>
            <wp:anchor distT="0" distB="0" distL="0" distR="0" simplePos="0" relativeHeight="251684864" behindDoc="0" locked="0" layoutInCell="1" allowOverlap="1" wp14:anchorId="10252F45" wp14:editId="7817F6DE">
              <wp:simplePos x="635" y="635"/>
              <wp:positionH relativeFrom="page">
                <wp:align>right</wp:align>
              </wp:positionH>
              <wp:positionV relativeFrom="page">
                <wp:align>bottom</wp:align>
              </wp:positionV>
              <wp:extent cx="1102995" cy="370205"/>
              <wp:effectExtent l="0" t="0" r="0" b="0"/>
              <wp:wrapNone/>
              <wp:docPr id="143131060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C3FCC8D" w14:textId="4697191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252F45" id="_x0000_t202" coordsize="21600,21600" o:spt="202" path="m,l,21600r21600,l21600,xe">
              <v:stroke joinstyle="miter"/>
              <v:path gradientshapeok="t" o:connecttype="rect"/>
            </v:shapetype>
            <v:shape id="Text Box 27" o:spid="_x0000_s1055" type="#_x0000_t202" alt="Official Use Only" style="position:absolute;margin-left:35.65pt;margin-top:0;width:86.85pt;height:29.15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TAsu&#10;9hMCAAAjBAAADgAAAAAAAAAAAAAAAAAuAgAAZHJzL2Uyb0RvYy54bWxQSwECLQAUAAYACAAAACEA&#10;loyDN9wAAAAEAQAADwAAAAAAAAAAAAAAAABtBAAAZHJzL2Rvd25yZXYueG1sUEsFBgAAAAAEAAQA&#10;8wAAAHYFAAAAAA==&#10;" filled="f" stroked="f">
              <v:textbox style="mso-fit-shape-to-text:t" inset="0,0,20pt,15pt">
                <w:txbxContent>
                  <w:p w14:paraId="4C3FCC8D" w14:textId="4697191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4709" w14:textId="07B79050" w:rsidR="004B6658" w:rsidRDefault="004B6658">
    <w:pPr>
      <w:pStyle w:val="Footer"/>
    </w:pPr>
    <w:r>
      <w:rPr>
        <w:noProof/>
        <w14:ligatures w14:val="none"/>
      </w:rPr>
      <mc:AlternateContent>
        <mc:Choice Requires="wps">
          <w:drawing>
            <wp:anchor distT="0" distB="0" distL="0" distR="0" simplePos="0" relativeHeight="251682816" behindDoc="0" locked="0" layoutInCell="1" allowOverlap="1" wp14:anchorId="28280E54" wp14:editId="72667A91">
              <wp:simplePos x="635" y="635"/>
              <wp:positionH relativeFrom="page">
                <wp:align>right</wp:align>
              </wp:positionH>
              <wp:positionV relativeFrom="page">
                <wp:align>bottom</wp:align>
              </wp:positionV>
              <wp:extent cx="1102995" cy="370205"/>
              <wp:effectExtent l="0" t="0" r="0" b="0"/>
              <wp:wrapNone/>
              <wp:docPr id="738922387"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7F8B39B" w14:textId="0B0F114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280E54" id="_x0000_t202" coordsize="21600,21600" o:spt="202" path="m,l,21600r21600,l21600,xe">
              <v:stroke joinstyle="miter"/>
              <v:path gradientshapeok="t" o:connecttype="rect"/>
            </v:shapetype>
            <v:shape id="Text Box 25" o:spid="_x0000_s1056" type="#_x0000_t202" alt="Official Use Only" style="position:absolute;margin-left:35.65pt;margin-top:0;width:86.85pt;height:29.15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20FQIAACMEAAAOAAAAZHJzL2Uyb0RvYy54bWysU01v2zAMvQ/YfxB0X+x4S9cY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Ad&#10;nd20FQIAACMEAAAOAAAAAAAAAAAAAAAAAC4CAABkcnMvZTJvRG9jLnhtbFBLAQItABQABgAIAAAA&#10;IQCWjIM33AAAAAQBAAAPAAAAAAAAAAAAAAAAAG8EAABkcnMvZG93bnJldi54bWxQSwUGAAAAAAQA&#10;BADzAAAAeAUAAAAA&#10;" filled="f" stroked="f">
              <v:textbox style="mso-fit-shape-to-text:t" inset="0,0,20pt,15pt">
                <w:txbxContent>
                  <w:p w14:paraId="27F8B39B" w14:textId="0B0F114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D433" w14:textId="13148258" w:rsidR="004B6658" w:rsidRDefault="004B6658">
    <w:pPr>
      <w:pStyle w:val="Footer"/>
    </w:pPr>
    <w:r>
      <w:rPr>
        <w:noProof/>
        <w14:ligatures w14:val="none"/>
      </w:rPr>
      <mc:AlternateContent>
        <mc:Choice Requires="wps">
          <w:drawing>
            <wp:anchor distT="0" distB="0" distL="0" distR="0" simplePos="0" relativeHeight="251686912" behindDoc="0" locked="0" layoutInCell="1" allowOverlap="1" wp14:anchorId="14D91BE0" wp14:editId="431D4777">
              <wp:simplePos x="635" y="635"/>
              <wp:positionH relativeFrom="page">
                <wp:align>right</wp:align>
              </wp:positionH>
              <wp:positionV relativeFrom="page">
                <wp:align>bottom</wp:align>
              </wp:positionV>
              <wp:extent cx="1102995" cy="370205"/>
              <wp:effectExtent l="0" t="0" r="0" b="0"/>
              <wp:wrapNone/>
              <wp:docPr id="11454714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51F4A92" w14:textId="0C7C8C0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D91BE0" id="_x0000_t202" coordsize="21600,21600" o:spt="202" path="m,l,21600r21600,l21600,xe">
              <v:stroke joinstyle="miter"/>
              <v:path gradientshapeok="t" o:connecttype="rect"/>
            </v:shapetype>
            <v:shape id="Text Box 29" o:spid="_x0000_s1057" type="#_x0000_t202" alt="Official Use Only" style="position:absolute;margin-left:35.65pt;margin-top:0;width:86.85pt;height:29.15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Dt&#10;Elw8FQIAACMEAAAOAAAAAAAAAAAAAAAAAC4CAABkcnMvZTJvRG9jLnhtbFBLAQItABQABgAIAAAA&#10;IQCWjIM33AAAAAQBAAAPAAAAAAAAAAAAAAAAAG8EAABkcnMvZG93bnJldi54bWxQSwUGAAAAAAQA&#10;BADzAAAAeAUAAAAA&#10;" filled="f" stroked="f">
              <v:textbox style="mso-fit-shape-to-text:t" inset="0,0,20pt,15pt">
                <w:txbxContent>
                  <w:p w14:paraId="351F4A92" w14:textId="0C7C8C0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D6B" w14:textId="4D1FFBBD" w:rsidR="004B6658" w:rsidRDefault="004B6658">
    <w:pPr>
      <w:pStyle w:val="Footer"/>
    </w:pPr>
    <w:r>
      <w:rPr>
        <w:noProof/>
        <w14:ligatures w14:val="none"/>
      </w:rPr>
      <mc:AlternateContent>
        <mc:Choice Requires="wps">
          <w:drawing>
            <wp:anchor distT="0" distB="0" distL="0" distR="0" simplePos="0" relativeHeight="251687936" behindDoc="0" locked="0" layoutInCell="1" allowOverlap="1" wp14:anchorId="5F096A7C" wp14:editId="7C70BEF3">
              <wp:simplePos x="635" y="635"/>
              <wp:positionH relativeFrom="page">
                <wp:align>right</wp:align>
              </wp:positionH>
              <wp:positionV relativeFrom="page">
                <wp:align>bottom</wp:align>
              </wp:positionV>
              <wp:extent cx="1102995" cy="370205"/>
              <wp:effectExtent l="0" t="0" r="0" b="0"/>
              <wp:wrapNone/>
              <wp:docPr id="192680349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EF6ADA6" w14:textId="5870C3FF"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096A7C" id="_x0000_t202" coordsize="21600,21600" o:spt="202" path="m,l,21600r21600,l21600,xe">
              <v:stroke joinstyle="miter"/>
              <v:path gradientshapeok="t" o:connecttype="rect"/>
            </v:shapetype>
            <v:shape id="Text Box 30" o:spid="_x0000_s1058" type="#_x0000_t202" alt="Official Use Only" style="position:absolute;margin-left:35.65pt;margin-top:0;width:86.85pt;height:29.15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C5&#10;2xCuFQIAACMEAAAOAAAAAAAAAAAAAAAAAC4CAABkcnMvZTJvRG9jLnhtbFBLAQItABQABgAIAAAA&#10;IQCWjIM33AAAAAQBAAAPAAAAAAAAAAAAAAAAAG8EAABkcnMvZG93bnJldi54bWxQSwUGAAAAAAQA&#10;BADzAAAAeAUAAAAA&#10;" filled="f" stroked="f">
              <v:textbox style="mso-fit-shape-to-text:t" inset="0,0,20pt,15pt">
                <w:txbxContent>
                  <w:p w14:paraId="7EF6ADA6" w14:textId="5870C3FF"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E4EB" w14:textId="3DEE6306" w:rsidR="004B6658" w:rsidRDefault="004B6658">
    <w:pPr>
      <w:pStyle w:val="Footer"/>
    </w:pPr>
    <w:r>
      <w:rPr>
        <w:noProof/>
        <w14:ligatures w14:val="none"/>
      </w:rPr>
      <mc:AlternateContent>
        <mc:Choice Requires="wps">
          <w:drawing>
            <wp:anchor distT="0" distB="0" distL="0" distR="0" simplePos="0" relativeHeight="251658240" behindDoc="0" locked="0" layoutInCell="1" allowOverlap="1" wp14:anchorId="7D59B1C5" wp14:editId="3B3B3189">
              <wp:simplePos x="635" y="635"/>
              <wp:positionH relativeFrom="page">
                <wp:align>right</wp:align>
              </wp:positionH>
              <wp:positionV relativeFrom="page">
                <wp:align>bottom</wp:align>
              </wp:positionV>
              <wp:extent cx="1102995" cy="370205"/>
              <wp:effectExtent l="0" t="0" r="0" b="0"/>
              <wp:wrapNone/>
              <wp:docPr id="162971481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E2AC895" w14:textId="1A5DB8E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59B1C5" id="_x0000_t202" coordsize="21600,21600" o:spt="202" path="m,l,21600r21600,l21600,xe">
              <v:stroke joinstyle="miter"/>
              <v:path gradientshapeok="t" o:connecttype="rect"/>
            </v:shapetype>
            <v:shape id="Text Box 1" o:spid="_x0000_s1032"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VHFAIAACI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HH8H9Qm3cjAQ7i1ft9h6w3x4ZA4ZxkVQ&#10;teEBD6mgqyicLUoacL9e88d8BB6jlHSomIoalDQl6odBQqK4RsMlo5h9ynN079JtOs9n8WYO+hZQ&#10;jFN8F5YnE70uqNGUDvQzinoVu2GIGY49K7obzdsw6BcfBRerVUpCMVkWNmZreSwdMYuAPvXPzNkz&#10;6gH5uodRU6x8Af6QG//0dnUISEFiJuI7oHmGHYWYuD0/mqj0P+8p6/q0l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9k&#10;NUcUAgAAIgQAAA4AAAAAAAAAAAAAAAAALgIAAGRycy9lMm9Eb2MueG1sUEsBAi0AFAAGAAgAAAAh&#10;AJaMgzfcAAAABAEAAA8AAAAAAAAAAAAAAAAAbgQAAGRycy9kb3ducmV2LnhtbFBLBQYAAAAABAAE&#10;APMAAAB3BQAAAAA=&#10;" filled="f" stroked="f">
              <v:textbox style="mso-fit-shape-to-text:t" inset="0,0,20pt,15pt">
                <w:txbxContent>
                  <w:p w14:paraId="0E2AC895" w14:textId="1A5DB8E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D965" w14:textId="7A7F13B7" w:rsidR="004B6658" w:rsidRDefault="004B6658">
    <w:pPr>
      <w:pStyle w:val="Footer"/>
    </w:pPr>
    <w:r>
      <w:rPr>
        <w:noProof/>
        <w14:ligatures w14:val="none"/>
      </w:rPr>
      <mc:AlternateContent>
        <mc:Choice Requires="wps">
          <w:drawing>
            <wp:anchor distT="0" distB="0" distL="0" distR="0" simplePos="0" relativeHeight="251685888" behindDoc="0" locked="0" layoutInCell="1" allowOverlap="1" wp14:anchorId="78245926" wp14:editId="0A71B584">
              <wp:simplePos x="635" y="635"/>
              <wp:positionH relativeFrom="page">
                <wp:align>right</wp:align>
              </wp:positionH>
              <wp:positionV relativeFrom="page">
                <wp:align>bottom</wp:align>
              </wp:positionV>
              <wp:extent cx="1102995" cy="370205"/>
              <wp:effectExtent l="0" t="0" r="0" b="0"/>
              <wp:wrapNone/>
              <wp:docPr id="285545937"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E4654B1" w14:textId="5B2BDD65"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245926" id="_x0000_t202" coordsize="21600,21600" o:spt="202" path="m,l,21600r21600,l21600,xe">
              <v:stroke joinstyle="miter"/>
              <v:path gradientshapeok="t" o:connecttype="rect"/>
            </v:shapetype>
            <v:shape id="Text Box 28" o:spid="_x0000_s1059" type="#_x0000_t202" alt="Official Use Only" style="position:absolute;margin-left:35.65pt;margin-top:0;width:86.85pt;height:29.15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EmFQIAACM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Ps6/g/qEazkYGPeWr1vsvWE+PDKHFOMm&#10;KNvwgIdU0FUUzhYlDbhfr/ljPiKPUUo6lExFDWqaEvXDICNRXaPhklHMPuU5unfpNp3ns3gzB30L&#10;qMYpPgzLk4leF9RoSgf6GVW9it0wxAzHnhXdjeZtGASMr4KL1SoloZosCxuztTyWjqBFRJ/6Z+bs&#10;GfaAhN3DKCpWvkB/yI1/ers6BOQgURMBHtA8445KTOSeX02U+p/3lHV928vf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J&#10;VJEmFQIAACMEAAAOAAAAAAAAAAAAAAAAAC4CAABkcnMvZTJvRG9jLnhtbFBLAQItABQABgAIAAAA&#10;IQCWjIM33AAAAAQBAAAPAAAAAAAAAAAAAAAAAG8EAABkcnMvZG93bnJldi54bWxQSwUGAAAAAAQA&#10;BADzAAAAeAUAAAAA&#10;" filled="f" stroked="f">
              <v:textbox style="mso-fit-shape-to-text:t" inset="0,0,20pt,15pt">
                <w:txbxContent>
                  <w:p w14:paraId="2E4654B1" w14:textId="5B2BDD65"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0E7D" w14:textId="1721FD10" w:rsidR="004B6658" w:rsidRDefault="004B6658">
    <w:pPr>
      <w:pStyle w:val="Footer"/>
    </w:pPr>
    <w:r>
      <w:rPr>
        <w:noProof/>
        <w14:ligatures w14:val="none"/>
      </w:rPr>
      <mc:AlternateContent>
        <mc:Choice Requires="wps">
          <w:drawing>
            <wp:anchor distT="0" distB="0" distL="0" distR="0" simplePos="0" relativeHeight="251689984" behindDoc="0" locked="0" layoutInCell="1" allowOverlap="1" wp14:anchorId="0DF600F1" wp14:editId="51B6E3E0">
              <wp:simplePos x="635" y="635"/>
              <wp:positionH relativeFrom="page">
                <wp:align>right</wp:align>
              </wp:positionH>
              <wp:positionV relativeFrom="page">
                <wp:align>bottom</wp:align>
              </wp:positionV>
              <wp:extent cx="1102995" cy="370205"/>
              <wp:effectExtent l="0" t="0" r="0" b="0"/>
              <wp:wrapNone/>
              <wp:docPr id="1798765413"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D657365" w14:textId="6808CE7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F600F1" id="_x0000_t202" coordsize="21600,21600" o:spt="202" path="m,l,21600r21600,l21600,xe">
              <v:stroke joinstyle="miter"/>
              <v:path gradientshapeok="t" o:connecttype="rect"/>
            </v:shapetype>
            <v:shape id="Text Box 32" o:spid="_x0000_s1060" type="#_x0000_t202" alt="Official Use Only" style="position:absolute;margin-left:35.65pt;margin-top:0;width:86.85pt;height:29.15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MEgIAACM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XUPBOaXBtoDrQWwpHx4OWqo973IsQngUQxbUKy&#10;jY90aAN9zeFkcdYC/vibP+UT8hTlrCfJ1NyRpjkz3xwxktR1NjAbk+mHsiT3Jt/Gs3Kabm5nb4HU&#10;OKaH4WU2yYvRnE2NYF9I1cvUjULCSepZ883ZvI1HAdOrkGq5zEmkJi/ivVt7mUon0BKiz8OLQH+C&#10;PRJhD3AWlaheoX/MTX8Gv9xF4iBTc0XzhDspMZN7ejVJ6r/ec9b1bS9+Ag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Aswg+M&#10;EgIAACMEAAAOAAAAAAAAAAAAAAAAAC4CAABkcnMvZTJvRG9jLnhtbFBLAQItABQABgAIAAAAIQCW&#10;jIM33AAAAAQBAAAPAAAAAAAAAAAAAAAAAGwEAABkcnMvZG93bnJldi54bWxQSwUGAAAAAAQABADz&#10;AAAAdQUAAAAA&#10;" filled="f" stroked="f">
              <v:textbox style="mso-fit-shape-to-text:t" inset="0,0,20pt,15pt">
                <w:txbxContent>
                  <w:p w14:paraId="6D657365" w14:textId="6808CE7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0FBA" w14:textId="24D1C504" w:rsidR="004B6658" w:rsidRDefault="004B6658">
    <w:pPr>
      <w:pStyle w:val="Footer"/>
    </w:pPr>
    <w:r>
      <w:rPr>
        <w:noProof/>
        <w14:ligatures w14:val="none"/>
      </w:rPr>
      <mc:AlternateContent>
        <mc:Choice Requires="wps">
          <w:drawing>
            <wp:anchor distT="0" distB="0" distL="0" distR="0" simplePos="0" relativeHeight="251691008" behindDoc="0" locked="0" layoutInCell="1" allowOverlap="1" wp14:anchorId="1E7FFE27" wp14:editId="46B3FF00">
              <wp:simplePos x="635" y="635"/>
              <wp:positionH relativeFrom="page">
                <wp:align>right</wp:align>
              </wp:positionH>
              <wp:positionV relativeFrom="page">
                <wp:align>bottom</wp:align>
              </wp:positionV>
              <wp:extent cx="1102995" cy="370205"/>
              <wp:effectExtent l="0" t="0" r="0" b="0"/>
              <wp:wrapNone/>
              <wp:docPr id="706597760"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167386F" w14:textId="1FED00A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7FFE27" id="_x0000_t202" coordsize="21600,21600" o:spt="202" path="m,l,21600r21600,l21600,xe">
              <v:stroke joinstyle="miter"/>
              <v:path gradientshapeok="t" o:connecttype="rect"/>
            </v:shapetype>
            <v:shape id="Text Box 33" o:spid="_x0000_s1061" type="#_x0000_t202" alt="Official Use Only" style="position:absolute;margin-left:35.65pt;margin-top:0;width:86.85pt;height:29.15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3E2O&#10;BBMCAAAjBAAADgAAAAAAAAAAAAAAAAAuAgAAZHJzL2Uyb0RvYy54bWxQSwECLQAUAAYACAAAACEA&#10;loyDN9wAAAAEAQAADwAAAAAAAAAAAAAAAABtBAAAZHJzL2Rvd25yZXYueG1sUEsFBgAAAAAEAAQA&#10;8wAAAHYFAAAAAA==&#10;" filled="f" stroked="f">
              <v:textbox style="mso-fit-shape-to-text:t" inset="0,0,20pt,15pt">
                <w:txbxContent>
                  <w:p w14:paraId="7167386F" w14:textId="1FED00A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782" w14:textId="66D671B5" w:rsidR="004B6658" w:rsidRDefault="004B6658">
    <w:pPr>
      <w:pStyle w:val="Footer"/>
    </w:pPr>
    <w:r>
      <w:rPr>
        <w:noProof/>
        <w14:ligatures w14:val="none"/>
      </w:rPr>
      <mc:AlternateContent>
        <mc:Choice Requires="wps">
          <w:drawing>
            <wp:anchor distT="0" distB="0" distL="0" distR="0" simplePos="0" relativeHeight="251688960" behindDoc="0" locked="0" layoutInCell="1" allowOverlap="1" wp14:anchorId="4BD5200F" wp14:editId="4FAAF5AB">
              <wp:simplePos x="635" y="635"/>
              <wp:positionH relativeFrom="page">
                <wp:align>right</wp:align>
              </wp:positionH>
              <wp:positionV relativeFrom="page">
                <wp:align>bottom</wp:align>
              </wp:positionV>
              <wp:extent cx="1102995" cy="370205"/>
              <wp:effectExtent l="0" t="0" r="0" b="0"/>
              <wp:wrapNone/>
              <wp:docPr id="794070959"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55BAFC7" w14:textId="19732941"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D5200F" id="_x0000_t202" coordsize="21600,21600" o:spt="202" path="m,l,21600r21600,l21600,xe">
              <v:stroke joinstyle="miter"/>
              <v:path gradientshapeok="t" o:connecttype="rect"/>
            </v:shapetype>
            <v:shape id="Text Box 31" o:spid="_x0000_s1062" type="#_x0000_t202" alt="Official Use Only" style="position:absolute;margin-left:35.65pt;margin-top:0;width:86.85pt;height:29.15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1GFAIAACM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jc2Lcf4d1Cdcy8HAuLd83WLvDfPhkTmkGDdB&#10;2YYHPKSCrqJwtihpwP16zR/zEXmMUtKhZCpqUNOUqB8GGYnqGg2XjGL2Kc/RvUu36TyfxZs56FtA&#10;NU7xYVieTPS6oEZTOtDPqOpV7IYhZjj2rOhuNG/DIGB8FVysVikJ1WRZ2Jit5bF0BC0i+tQ/M2fP&#10;sAck7B5GUbHyBfpDbvzT29UhIAeJmgjwgOYZd1RiIvf8aqLU/7ynrOvbXv4G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3b&#10;fUYUAgAAIwQAAA4AAAAAAAAAAAAAAAAALgIAAGRycy9lMm9Eb2MueG1sUEsBAi0AFAAGAAgAAAAh&#10;AJaMgzfcAAAABAEAAA8AAAAAAAAAAAAAAAAAbgQAAGRycy9kb3ducmV2LnhtbFBLBQYAAAAABAAE&#10;APMAAAB3BQAAAAA=&#10;" filled="f" stroked="f">
              <v:textbox style="mso-fit-shape-to-text:t" inset="0,0,20pt,15pt">
                <w:txbxContent>
                  <w:p w14:paraId="355BAFC7" w14:textId="19732941"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A751" w14:textId="59950CD3" w:rsidR="00E342FA" w:rsidRDefault="004B6658">
    <w:pPr>
      <w:pStyle w:val="Footer"/>
      <w:framePr w:wrap="auto" w:vAnchor="text" w:hAnchor="margin" w:xAlign="center" w:y="1"/>
      <w:rPr>
        <w:rStyle w:val="PageNumber"/>
      </w:rPr>
    </w:pPr>
    <w:r>
      <w:rPr>
        <w:noProof/>
        <w14:ligatures w14:val="none"/>
      </w:rPr>
      <mc:AlternateContent>
        <mc:Choice Requires="wps">
          <w:drawing>
            <wp:anchor distT="0" distB="0" distL="0" distR="0" simplePos="0" relativeHeight="251693056" behindDoc="0" locked="0" layoutInCell="1" allowOverlap="1" wp14:anchorId="4619D6BD" wp14:editId="76C37AB3">
              <wp:simplePos x="3729038" y="9191625"/>
              <wp:positionH relativeFrom="page">
                <wp:align>right</wp:align>
              </wp:positionH>
              <wp:positionV relativeFrom="page">
                <wp:align>bottom</wp:align>
              </wp:positionV>
              <wp:extent cx="1102995" cy="370205"/>
              <wp:effectExtent l="0" t="0" r="0" b="0"/>
              <wp:wrapNone/>
              <wp:docPr id="1073494955"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17C3825" w14:textId="2582B8A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19D6BD" id="_x0000_t202" coordsize="21600,21600" o:spt="202" path="m,l,21600r21600,l21600,xe">
              <v:stroke joinstyle="miter"/>
              <v:path gradientshapeok="t" o:connecttype="rect"/>
            </v:shapetype>
            <v:shape id="Text Box 35" o:spid="_x0000_s1063" type="#_x0000_t202" alt="Official Use Only" style="position:absolute;margin-left:35.65pt;margin-top:0;width:86.85pt;height:29.15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zOFAIAACMEAAAOAAAAZHJzL2Uyb0RvYy54bWysU01v2zAMvQ/YfxB0X2yny9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ZvP+TSfxTLZ9W/rfPgqQJNoVNQhLQkt&#10;dtz4MKSOKbGZgXWrVKJGmd8cWDN6suuI0Qr9ridtjc1vxvl3UJ9wLQcD497ydYu9N8yHZ+aQYtwE&#10;ZRue8JAKuorC2aKkAffjb/6Yj8hjlJIOJVNRg5qmRH0zyEhU12i4ZExnH/Mc3bt0K+b5LN7MQd8D&#10;qrHAh2F5MtHrghpN6UC/oqpXsRuGmOHYs6K70bwPg4DxVXCxWqUkVJNlYWO2lsfSEbSI6Ev/ypw9&#10;wx6QsEcYRcXKN+gPufFPb1eHgBwkaiLAA5pn3FGJidzzq4lS//Wesq5ve/kT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H1U&#10;/M4UAgAAIwQAAA4AAAAAAAAAAAAAAAAALgIAAGRycy9lMm9Eb2MueG1sUEsBAi0AFAAGAAgAAAAh&#10;AJaMgzfcAAAABAEAAA8AAAAAAAAAAAAAAAAAbgQAAGRycy9kb3ducmV2LnhtbFBLBQYAAAAABAAE&#10;APMAAAB3BQAAAAA=&#10;" filled="f" stroked="f">
              <v:textbox style="mso-fit-shape-to-text:t" inset="0,0,20pt,15pt">
                <w:txbxContent>
                  <w:p w14:paraId="517C3825" w14:textId="2582B8A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p w14:paraId="6D14893E" w14:textId="77777777" w:rsidR="00E342FA" w:rsidRDefault="00E342FA">
    <w:pPr>
      <w:pStyle w:val="Footer"/>
      <w:tabs>
        <w:tab w:val="center" w:pos="4500"/>
        <w:tab w:val="right" w:pos="9270"/>
      </w:tabs>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9F88" w14:textId="7480F2C7" w:rsidR="00E342FA" w:rsidRDefault="004B6658">
    <w:pPr>
      <w:pStyle w:val="Footer"/>
    </w:pPr>
    <w:r>
      <w:rPr>
        <w:noProof/>
        <w14:ligatures w14:val="none"/>
      </w:rPr>
      <mc:AlternateContent>
        <mc:Choice Requires="wps">
          <w:drawing>
            <wp:anchor distT="0" distB="0" distL="0" distR="0" simplePos="0" relativeHeight="251694080" behindDoc="0" locked="0" layoutInCell="1" allowOverlap="1" wp14:anchorId="11EEA772" wp14:editId="3784780B">
              <wp:simplePos x="1143635" y="9117330"/>
              <wp:positionH relativeFrom="page">
                <wp:align>right</wp:align>
              </wp:positionH>
              <wp:positionV relativeFrom="page">
                <wp:align>bottom</wp:align>
              </wp:positionV>
              <wp:extent cx="1102995" cy="370205"/>
              <wp:effectExtent l="0" t="0" r="0" b="0"/>
              <wp:wrapNone/>
              <wp:docPr id="1227448816"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18FECE3" w14:textId="497F8519"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EEA772" id="_x0000_t202" coordsize="21600,21600" o:spt="202" path="m,l,21600r21600,l21600,xe">
              <v:stroke joinstyle="miter"/>
              <v:path gradientshapeok="t" o:connecttype="rect"/>
            </v:shapetype>
            <v:shape id="Text Box 36" o:spid="_x0000_s1064" type="#_x0000_t202" alt="Official Use Only" style="position:absolute;margin-left:35.65pt;margin-top:0;width:86.85pt;height:29.15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rDFAIAACM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Y+f82k+i2Wy69/W+fBVgCbRqKhDWhJa&#10;7LjxYUgdU2IzA+tWqUSNMr85sGb0ZNcRoxX6XU/aGpvfjPPvoD7hWg4Gxr3l6xZ7b5gPz8whxbgJ&#10;yjY84SEVdBWFs0VJA+7H3/wxH5HHKCUdSqaiBjVNifpmkJGortFwyZjObvIc3bt0K+b5LN7MQd8D&#10;qrHAh2F5MtHrghpN6UC/oqpXsRuGmOHYs6K70bwPg4DxVXCxWqUkVJNlYWO2lsfSEbSI6Ev/ypw9&#10;wx6QsEcYRcXKN+gPufFPb1eHgBwkaiLAA5pn3FGJidzzq4lS//Wesq5ve/kT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C/3&#10;msMUAgAAIwQAAA4AAAAAAAAAAAAAAAAALgIAAGRycy9lMm9Eb2MueG1sUEsBAi0AFAAGAAgAAAAh&#10;AJaMgzfcAAAABAEAAA8AAAAAAAAAAAAAAAAAbgQAAGRycy9kb3ducmV2LnhtbFBLBQYAAAAABAAE&#10;APMAAAB3BQAAAAA=&#10;" filled="f" stroked="f">
              <v:textbox style="mso-fit-shape-to-text:t" inset="0,0,20pt,15pt">
                <w:txbxContent>
                  <w:p w14:paraId="418FECE3" w14:textId="497F8519"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83AD" w14:textId="5A1A972F" w:rsidR="004B6658" w:rsidRDefault="004B6658">
    <w:pPr>
      <w:pStyle w:val="Footer"/>
    </w:pPr>
    <w:r>
      <w:rPr>
        <w:noProof/>
        <w14:ligatures w14:val="none"/>
      </w:rPr>
      <mc:AlternateContent>
        <mc:Choice Requires="wps">
          <w:drawing>
            <wp:anchor distT="0" distB="0" distL="0" distR="0" simplePos="0" relativeHeight="251692032" behindDoc="0" locked="0" layoutInCell="1" allowOverlap="1" wp14:anchorId="4926C48F" wp14:editId="3F8FB84D">
              <wp:simplePos x="635" y="635"/>
              <wp:positionH relativeFrom="page">
                <wp:align>right</wp:align>
              </wp:positionH>
              <wp:positionV relativeFrom="page">
                <wp:align>bottom</wp:align>
              </wp:positionV>
              <wp:extent cx="1102995" cy="370205"/>
              <wp:effectExtent l="0" t="0" r="0" b="0"/>
              <wp:wrapNone/>
              <wp:docPr id="1925666166"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C3737D0" w14:textId="6D652B7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26C48F" id="_x0000_t202" coordsize="21600,21600" o:spt="202" path="m,l,21600r21600,l21600,xe">
              <v:stroke joinstyle="miter"/>
              <v:path gradientshapeok="t" o:connecttype="rect"/>
            </v:shapetype>
            <v:shape id="Text Box 34" o:spid="_x0000_s1065" type="#_x0000_t202" alt="Official Use Only" style="position:absolute;margin-left:35.65pt;margin-top:0;width:86.85pt;height:29.15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tLEgIAACM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XUPDdOrg00B1oL4ch48HLVUe97EeKTQKKYNiHZ&#10;xkc6tIG+5nCyOGsBf/zNn/IJeYpy1pNkau5I05yZb44YSeo6G5iNyfRDWZJ7k2/jWTlNN7ezt0Bq&#10;HNPD8DKb5MVozqZGsC+k6mXqRiHhJPWs+eZs3sajgOlVSLVc5iRSkxfx3q29TKUTaAnR5+FFoD/B&#10;HomwBziLSlSv0D/mpj+DX+4icZCpuaJ5wp2UmMk9vZok9V/vOev6thc/AQ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feBtL&#10;EgIAACMEAAAOAAAAAAAAAAAAAAAAAC4CAABkcnMvZTJvRG9jLnhtbFBLAQItABQABgAIAAAAIQCW&#10;jIM33AAAAAQBAAAPAAAAAAAAAAAAAAAAAGwEAABkcnMvZG93bnJldi54bWxQSwUGAAAAAAQABADz&#10;AAAAdQUAAAAA&#10;" filled="f" stroked="f">
              <v:textbox style="mso-fit-shape-to-text:t" inset="0,0,20pt,15pt">
                <w:txbxContent>
                  <w:p w14:paraId="7C3737D0" w14:textId="6D652B7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A9FC" w14:textId="744669DB" w:rsidR="004B6658" w:rsidRDefault="004B6658">
    <w:pPr>
      <w:pStyle w:val="Footer"/>
    </w:pPr>
    <w:r>
      <w:rPr>
        <w:noProof/>
        <w14:ligatures w14:val="none"/>
      </w:rPr>
      <mc:AlternateContent>
        <mc:Choice Requires="wps">
          <w:drawing>
            <wp:anchor distT="0" distB="0" distL="0" distR="0" simplePos="0" relativeHeight="251696128" behindDoc="0" locked="0" layoutInCell="1" allowOverlap="1" wp14:anchorId="4C57DF9C" wp14:editId="0B77C3E0">
              <wp:simplePos x="914400" y="9115425"/>
              <wp:positionH relativeFrom="page">
                <wp:align>right</wp:align>
              </wp:positionH>
              <wp:positionV relativeFrom="page">
                <wp:align>bottom</wp:align>
              </wp:positionV>
              <wp:extent cx="1102995" cy="370205"/>
              <wp:effectExtent l="0" t="0" r="0" b="0"/>
              <wp:wrapNone/>
              <wp:docPr id="94340439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4D66A88" w14:textId="60C1E44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57DF9C" id="_x0000_t202" coordsize="21600,21600" o:spt="202" path="m,l,21600r21600,l21600,xe">
              <v:stroke joinstyle="miter"/>
              <v:path gradientshapeok="t" o:connecttype="rect"/>
            </v:shapetype>
            <v:shape id="Text Box 38" o:spid="_x0000_s1066" type="#_x0000_t202" alt="Official Use Only" style="position:absolute;margin-left:35.65pt;margin-top:0;width:86.85pt;height:29.15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gJFAIAACM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7u&#10;6AkUAgAAIwQAAA4AAAAAAAAAAAAAAAAALgIAAGRycy9lMm9Eb2MueG1sUEsBAi0AFAAGAAgAAAAh&#10;AJaMgzfcAAAABAEAAA8AAAAAAAAAAAAAAAAAbgQAAGRycy9kb3ducmV2LnhtbFBLBQYAAAAABAAE&#10;APMAAAB3BQAAAAA=&#10;" filled="f" stroked="f">
              <v:textbox style="mso-fit-shape-to-text:t" inset="0,0,20pt,15pt">
                <w:txbxContent>
                  <w:p w14:paraId="74D66A88" w14:textId="60C1E44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9DB7" w14:textId="20A4DAE1" w:rsidR="004B6658" w:rsidRDefault="004B6658">
    <w:pPr>
      <w:pStyle w:val="Footer"/>
    </w:pPr>
    <w:r>
      <w:rPr>
        <w:noProof/>
        <w14:ligatures w14:val="none"/>
      </w:rPr>
      <mc:AlternateContent>
        <mc:Choice Requires="wps">
          <w:drawing>
            <wp:anchor distT="0" distB="0" distL="0" distR="0" simplePos="0" relativeHeight="251697152" behindDoc="0" locked="0" layoutInCell="1" allowOverlap="1" wp14:anchorId="6F6DA8C0" wp14:editId="518906A6">
              <wp:simplePos x="1143635" y="9117330"/>
              <wp:positionH relativeFrom="page">
                <wp:align>right</wp:align>
              </wp:positionH>
              <wp:positionV relativeFrom="page">
                <wp:align>bottom</wp:align>
              </wp:positionV>
              <wp:extent cx="1102995" cy="370205"/>
              <wp:effectExtent l="0" t="0" r="0" b="0"/>
              <wp:wrapNone/>
              <wp:docPr id="275763806"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A6184E6" w14:textId="1A345894"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6DA8C0" id="_x0000_t202" coordsize="21600,21600" o:spt="202" path="m,l,21600r21600,l21600,xe">
              <v:stroke joinstyle="miter"/>
              <v:path gradientshapeok="t" o:connecttype="rect"/>
            </v:shapetype>
            <v:shape id="Text Box 39" o:spid="_x0000_s1067" type="#_x0000_t202" alt="Official Use Only" style="position:absolute;margin-left:35.65pt;margin-top:0;width:86.85pt;height:29.15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fmFp&#10;gRMCAAAjBAAADgAAAAAAAAAAAAAAAAAuAgAAZHJzL2Uyb0RvYy54bWxQSwECLQAUAAYACAAAACEA&#10;loyDN9wAAAAEAQAADwAAAAAAAAAAAAAAAABtBAAAZHJzL2Rvd25yZXYueG1sUEsFBgAAAAAEAAQA&#10;8wAAAHYFAAAAAA==&#10;" filled="f" stroked="f">
              <v:textbox style="mso-fit-shape-to-text:t" inset="0,0,20pt,15pt">
                <w:txbxContent>
                  <w:p w14:paraId="4A6184E6" w14:textId="1A345894"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6E11" w14:textId="2715DA1E" w:rsidR="004B6658" w:rsidRDefault="004B6658">
    <w:pPr>
      <w:pStyle w:val="Footer"/>
    </w:pPr>
    <w:r>
      <w:rPr>
        <w:noProof/>
        <w14:ligatures w14:val="none"/>
      </w:rPr>
      <mc:AlternateContent>
        <mc:Choice Requires="wps">
          <w:drawing>
            <wp:anchor distT="0" distB="0" distL="0" distR="0" simplePos="0" relativeHeight="251695104" behindDoc="0" locked="0" layoutInCell="1" allowOverlap="1" wp14:anchorId="0C5D8828" wp14:editId="182B5E30">
              <wp:simplePos x="635" y="635"/>
              <wp:positionH relativeFrom="page">
                <wp:align>right</wp:align>
              </wp:positionH>
              <wp:positionV relativeFrom="page">
                <wp:align>bottom</wp:align>
              </wp:positionV>
              <wp:extent cx="1102995" cy="370205"/>
              <wp:effectExtent l="0" t="0" r="0" b="0"/>
              <wp:wrapNone/>
              <wp:docPr id="1854424227"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C62CA69" w14:textId="64FBE7A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5D8828" id="_x0000_t202" coordsize="21600,21600" o:spt="202" path="m,l,21600r21600,l21600,xe">
              <v:stroke joinstyle="miter"/>
              <v:path gradientshapeok="t" o:connecttype="rect"/>
            </v:shapetype>
            <v:shape id="Text Box 37" o:spid="_x0000_s1068" type="#_x0000_t202" alt="Official Use Only" style="position:absolute;margin-left:35.65pt;margin-top:0;width:86.85pt;height:29.15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UTFAIAACM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Cqo&#10;JRMUAgAAIwQAAA4AAAAAAAAAAAAAAAAALgIAAGRycy9lMm9Eb2MueG1sUEsBAi0AFAAGAAgAAAAh&#10;AJaMgzfcAAAABAEAAA8AAAAAAAAAAAAAAAAAbgQAAGRycy9kb3ducmV2LnhtbFBLBQYAAAAABAAE&#10;APMAAAB3BQAAAAA=&#10;" filled="f" stroked="f">
              <v:textbox style="mso-fit-shape-to-text:t" inset="0,0,20pt,15pt">
                <w:txbxContent>
                  <w:p w14:paraId="2C62CA69" w14:textId="64FBE7A6"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FAED" w14:textId="6E0B49C0" w:rsidR="004B6658" w:rsidRDefault="004B6658">
    <w:pPr>
      <w:pStyle w:val="Footer"/>
    </w:pPr>
    <w:r>
      <w:rPr>
        <w:noProof/>
        <w14:ligatures w14:val="none"/>
      </w:rPr>
      <mc:AlternateContent>
        <mc:Choice Requires="wps">
          <w:drawing>
            <wp:anchor distT="0" distB="0" distL="0" distR="0" simplePos="0" relativeHeight="251662336" behindDoc="0" locked="0" layoutInCell="1" allowOverlap="1" wp14:anchorId="42194901" wp14:editId="10B326FA">
              <wp:simplePos x="635" y="635"/>
              <wp:positionH relativeFrom="page">
                <wp:align>right</wp:align>
              </wp:positionH>
              <wp:positionV relativeFrom="page">
                <wp:align>bottom</wp:align>
              </wp:positionV>
              <wp:extent cx="1102995" cy="370205"/>
              <wp:effectExtent l="0" t="0" r="0" b="0"/>
              <wp:wrapNone/>
              <wp:docPr id="1056691550"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2DC96FC" w14:textId="53991C82"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194901" id="_x0000_t202" coordsize="21600,21600" o:spt="202" path="m,l,21600r21600,l21600,xe">
              <v:stroke joinstyle="miter"/>
              <v:path gradientshapeok="t" o:connecttype="rect"/>
            </v:shapetype>
            <v:shape id="Text Box 5" o:spid="_x0000_s1033" type="#_x0000_t202" alt="Official Use Only" style="position:absolute;margin-left:35.65pt;margin-top:0;width:86.85pt;height:29.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f+u0&#10;zxMCAAAiBAAADgAAAAAAAAAAAAAAAAAuAgAAZHJzL2Uyb0RvYy54bWxQSwECLQAUAAYACAAAACEA&#10;loyDN9wAAAAEAQAADwAAAAAAAAAAAAAAAABtBAAAZHJzL2Rvd25yZXYueG1sUEsFBgAAAAAEAAQA&#10;8wAAAHYFAAAAAA==&#10;" filled="f" stroked="f">
              <v:textbox style="mso-fit-shape-to-text:t" inset="0,0,20pt,15pt">
                <w:txbxContent>
                  <w:p w14:paraId="32DC96FC" w14:textId="53991C82"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C0D2" w14:textId="460B213F" w:rsidR="004B6658" w:rsidRDefault="004B6658">
    <w:pPr>
      <w:pStyle w:val="Footer"/>
    </w:pPr>
    <w:r>
      <w:rPr>
        <w:noProof/>
        <w14:ligatures w14:val="none"/>
      </w:rPr>
      <mc:AlternateContent>
        <mc:Choice Requires="wps">
          <w:drawing>
            <wp:anchor distT="0" distB="0" distL="0" distR="0" simplePos="0" relativeHeight="251699200" behindDoc="0" locked="0" layoutInCell="1" allowOverlap="1" wp14:anchorId="3407500B" wp14:editId="2868DBCF">
              <wp:simplePos x="914400" y="9115425"/>
              <wp:positionH relativeFrom="page">
                <wp:align>right</wp:align>
              </wp:positionH>
              <wp:positionV relativeFrom="page">
                <wp:align>bottom</wp:align>
              </wp:positionV>
              <wp:extent cx="1102995" cy="370205"/>
              <wp:effectExtent l="0" t="0" r="0" b="0"/>
              <wp:wrapNone/>
              <wp:docPr id="1857993342"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EBFB8BD" w14:textId="2C1F1582"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07500B" id="_x0000_t202" coordsize="21600,21600" o:spt="202" path="m,l,21600r21600,l21600,xe">
              <v:stroke joinstyle="miter"/>
              <v:path gradientshapeok="t" o:connecttype="rect"/>
            </v:shapetype>
            <v:shape id="Text Box 41" o:spid="_x0000_s1069" type="#_x0000_t202" alt="Official Use Only" style="position:absolute;margin-left:35.65pt;margin-top:0;width:86.85pt;height:29.15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Non&#10;pJsUAgAAIwQAAA4AAAAAAAAAAAAAAAAALgIAAGRycy9lMm9Eb2MueG1sUEsBAi0AFAAGAAgAAAAh&#10;AJaMgzfcAAAABAEAAA8AAAAAAAAAAAAAAAAAbgQAAGRycy9kb3ducmV2LnhtbFBLBQYAAAAABAAE&#10;APMAAAB3BQAAAAA=&#10;" filled="f" stroked="f">
              <v:textbox style="mso-fit-shape-to-text:t" inset="0,0,20pt,15pt">
                <w:txbxContent>
                  <w:p w14:paraId="4EBFB8BD" w14:textId="2C1F1582"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5D09" w14:textId="55298FBB" w:rsidR="004B6658" w:rsidRDefault="004B6658">
    <w:pPr>
      <w:pStyle w:val="Footer"/>
    </w:pPr>
    <w:r>
      <w:rPr>
        <w:noProof/>
        <w14:ligatures w14:val="none"/>
      </w:rPr>
      <mc:AlternateContent>
        <mc:Choice Requires="wps">
          <w:drawing>
            <wp:anchor distT="0" distB="0" distL="0" distR="0" simplePos="0" relativeHeight="251700224" behindDoc="0" locked="0" layoutInCell="1" allowOverlap="1" wp14:anchorId="367BD4DF" wp14:editId="2CAA7854">
              <wp:simplePos x="1143635" y="9117330"/>
              <wp:positionH relativeFrom="page">
                <wp:align>right</wp:align>
              </wp:positionH>
              <wp:positionV relativeFrom="page">
                <wp:align>bottom</wp:align>
              </wp:positionV>
              <wp:extent cx="1102995" cy="370205"/>
              <wp:effectExtent l="0" t="0" r="0" b="0"/>
              <wp:wrapNone/>
              <wp:docPr id="128697744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8E3186A" w14:textId="6B2C89B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7BD4DF" id="_x0000_t202" coordsize="21600,21600" o:spt="202" path="m,l,21600r21600,l21600,xe">
              <v:stroke joinstyle="miter"/>
              <v:path gradientshapeok="t" o:connecttype="rect"/>
            </v:shapetype>
            <v:shape id="Text Box 42" o:spid="_x0000_s1070" type="#_x0000_t202" alt="Official Use Only" style="position:absolute;margin-left:35.65pt;margin-top:0;width:86.85pt;height:29.15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V5Rn&#10;CRMCAAAjBAAADgAAAAAAAAAAAAAAAAAuAgAAZHJzL2Uyb0RvYy54bWxQSwECLQAUAAYACAAAACEA&#10;loyDN9wAAAAEAQAADwAAAAAAAAAAAAAAAABtBAAAZHJzL2Rvd25yZXYueG1sUEsFBgAAAAAEAAQA&#10;8wAAAHYFAAAAAA==&#10;" filled="f" stroked="f">
              <v:textbox style="mso-fit-shape-to-text:t" inset="0,0,20pt,15pt">
                <w:txbxContent>
                  <w:p w14:paraId="68E3186A" w14:textId="6B2C89B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6D30" w14:textId="5443A1D5" w:rsidR="004B6658" w:rsidRDefault="004B6658">
    <w:pPr>
      <w:pStyle w:val="Footer"/>
    </w:pPr>
    <w:r>
      <w:rPr>
        <w:noProof/>
        <w14:ligatures w14:val="none"/>
      </w:rPr>
      <mc:AlternateContent>
        <mc:Choice Requires="wps">
          <w:drawing>
            <wp:anchor distT="0" distB="0" distL="0" distR="0" simplePos="0" relativeHeight="251698176" behindDoc="0" locked="0" layoutInCell="1" allowOverlap="1" wp14:anchorId="41A45B2B" wp14:editId="0AE862DB">
              <wp:simplePos x="635" y="635"/>
              <wp:positionH relativeFrom="page">
                <wp:align>right</wp:align>
              </wp:positionH>
              <wp:positionV relativeFrom="page">
                <wp:align>bottom</wp:align>
              </wp:positionV>
              <wp:extent cx="1102995" cy="370205"/>
              <wp:effectExtent l="0" t="0" r="0" b="0"/>
              <wp:wrapNone/>
              <wp:docPr id="70131885"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08A9A36" w14:textId="104B0C4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A45B2B" id="_x0000_t202" coordsize="21600,21600" o:spt="202" path="m,l,21600r21600,l21600,xe">
              <v:stroke joinstyle="miter"/>
              <v:path gradientshapeok="t" o:connecttype="rect"/>
            </v:shapetype>
            <v:shape id="Text Box 40" o:spid="_x0000_s1071" type="#_x0000_t202" alt="Official Use Only" style="position:absolute;margin-left:35.65pt;margin-top:0;width:86.85pt;height:29.15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Kcb&#10;5oEUAgAAIwQAAA4AAAAAAAAAAAAAAAAALgIAAGRycy9lMm9Eb2MueG1sUEsBAi0AFAAGAAgAAAAh&#10;AJaMgzfcAAAABAEAAA8AAAAAAAAAAAAAAAAAbgQAAGRycy9kb3ducmV2LnhtbFBLBQYAAAAABAAE&#10;APMAAAB3BQAAAAA=&#10;" filled="f" stroked="f">
              <v:textbox style="mso-fit-shape-to-text:t" inset="0,0,20pt,15pt">
                <w:txbxContent>
                  <w:p w14:paraId="708A9A36" w14:textId="104B0C4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96AD" w14:textId="577A1219" w:rsidR="004B6658" w:rsidRDefault="004B6658">
    <w:pPr>
      <w:pStyle w:val="Footer"/>
    </w:pPr>
    <w:r>
      <w:rPr>
        <w:noProof/>
        <w14:ligatures w14:val="none"/>
      </w:rPr>
      <mc:AlternateContent>
        <mc:Choice Requires="wps">
          <w:drawing>
            <wp:anchor distT="0" distB="0" distL="0" distR="0" simplePos="0" relativeHeight="251702272" behindDoc="0" locked="0" layoutInCell="1" allowOverlap="1" wp14:anchorId="011520AD" wp14:editId="1CA984C0">
              <wp:simplePos x="914400" y="9115425"/>
              <wp:positionH relativeFrom="page">
                <wp:align>right</wp:align>
              </wp:positionH>
              <wp:positionV relativeFrom="page">
                <wp:align>bottom</wp:align>
              </wp:positionV>
              <wp:extent cx="1102995" cy="370205"/>
              <wp:effectExtent l="0" t="0" r="0" b="0"/>
              <wp:wrapNone/>
              <wp:docPr id="1630890215"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471EFA1" w14:textId="3202C47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1520AD" id="_x0000_t202" coordsize="21600,21600" o:spt="202" path="m,l,21600r21600,l21600,xe">
              <v:stroke joinstyle="miter"/>
              <v:path gradientshapeok="t" o:connecttype="rect"/>
            </v:shapetype>
            <v:shape id="Text Box 44" o:spid="_x0000_s1072" type="#_x0000_t202" alt="Official Use Only" style="position:absolute;margin-left:35.65pt;margin-top:0;width:86.85pt;height:29.15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D2&#10;jRXDFQIAACMEAAAOAAAAAAAAAAAAAAAAAC4CAABkcnMvZTJvRG9jLnhtbFBLAQItABQABgAIAAAA&#10;IQCWjIM33AAAAAQBAAAPAAAAAAAAAAAAAAAAAG8EAABkcnMvZG93bnJldi54bWxQSwUGAAAAAAQA&#10;BADzAAAAeAUAAAAA&#10;" filled="f" stroked="f">
              <v:textbox style="mso-fit-shape-to-text:t" inset="0,0,20pt,15pt">
                <w:txbxContent>
                  <w:p w14:paraId="5471EFA1" w14:textId="3202C47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1174" w14:textId="387B200A" w:rsidR="004B6658" w:rsidRDefault="004B6658">
    <w:pPr>
      <w:pStyle w:val="Footer"/>
    </w:pPr>
    <w:r>
      <w:rPr>
        <w:noProof/>
        <w14:ligatures w14:val="none"/>
      </w:rPr>
      <mc:AlternateContent>
        <mc:Choice Requires="wps">
          <w:drawing>
            <wp:anchor distT="0" distB="0" distL="0" distR="0" simplePos="0" relativeHeight="251703296" behindDoc="0" locked="0" layoutInCell="1" allowOverlap="1" wp14:anchorId="6688EAB6" wp14:editId="648D1013">
              <wp:simplePos x="1143635" y="9117330"/>
              <wp:positionH relativeFrom="page">
                <wp:align>right</wp:align>
              </wp:positionH>
              <wp:positionV relativeFrom="page">
                <wp:align>bottom</wp:align>
              </wp:positionV>
              <wp:extent cx="1102995" cy="370205"/>
              <wp:effectExtent l="0" t="0" r="0" b="0"/>
              <wp:wrapNone/>
              <wp:docPr id="295740640"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932E773" w14:textId="10E61C0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88EAB6" id="_x0000_t202" coordsize="21600,21600" o:spt="202" path="m,l,21600r21600,l21600,xe">
              <v:stroke joinstyle="miter"/>
              <v:path gradientshapeok="t" o:connecttype="rect"/>
            </v:shapetype>
            <v:shape id="Text Box 45" o:spid="_x0000_s1073" type="#_x0000_t202" alt="Official Use Only" style="position:absolute;margin-left:35.65pt;margin-top:0;width:86.85pt;height:29.15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AG&#10;ApRLFQIAACMEAAAOAAAAAAAAAAAAAAAAAC4CAABkcnMvZTJvRG9jLnhtbFBLAQItABQABgAIAAAA&#10;IQCWjIM33AAAAAQBAAAPAAAAAAAAAAAAAAAAAG8EAABkcnMvZG93bnJldi54bWxQSwUGAAAAAAQA&#10;BADzAAAAeAUAAAAA&#10;" filled="f" stroked="f">
              <v:textbox style="mso-fit-shape-to-text:t" inset="0,0,20pt,15pt">
                <w:txbxContent>
                  <w:p w14:paraId="5932E773" w14:textId="10E61C0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9CEF" w14:textId="74AE7AE3" w:rsidR="004B6658" w:rsidRDefault="004B6658">
    <w:pPr>
      <w:pStyle w:val="Footer"/>
    </w:pPr>
    <w:r>
      <w:rPr>
        <w:noProof/>
        <w14:ligatures w14:val="none"/>
      </w:rPr>
      <mc:AlternateContent>
        <mc:Choice Requires="wps">
          <w:drawing>
            <wp:anchor distT="0" distB="0" distL="0" distR="0" simplePos="0" relativeHeight="251701248" behindDoc="0" locked="0" layoutInCell="1" allowOverlap="1" wp14:anchorId="64AD431C" wp14:editId="324712AE">
              <wp:simplePos x="635" y="635"/>
              <wp:positionH relativeFrom="page">
                <wp:align>right</wp:align>
              </wp:positionH>
              <wp:positionV relativeFrom="page">
                <wp:align>bottom</wp:align>
              </wp:positionV>
              <wp:extent cx="1102995" cy="370205"/>
              <wp:effectExtent l="0" t="0" r="0" b="0"/>
              <wp:wrapNone/>
              <wp:docPr id="2094075221"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BF593CD" w14:textId="0733EA7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AD431C" id="_x0000_t202" coordsize="21600,21600" o:spt="202" path="m,l,21600r21600,l21600,xe">
              <v:stroke joinstyle="miter"/>
              <v:path gradientshapeok="t" o:connecttype="rect"/>
            </v:shapetype>
            <v:shape id="Text Box 43" o:spid="_x0000_s1074" type="#_x0000_t202" alt="Official Use Only" style="position:absolute;margin-left:35.65pt;margin-top:0;width:86.85pt;height:29.15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U&#10;ofJGFQIAACMEAAAOAAAAAAAAAAAAAAAAAC4CAABkcnMvZTJvRG9jLnhtbFBLAQItABQABgAIAAAA&#10;IQCWjIM33AAAAAQBAAAPAAAAAAAAAAAAAAAAAG8EAABkcnMvZG93bnJldi54bWxQSwUGAAAAAAQA&#10;BADzAAAAeAUAAAAA&#10;" filled="f" stroked="f">
              <v:textbox style="mso-fit-shape-to-text:t" inset="0,0,20pt,15pt">
                <w:txbxContent>
                  <w:p w14:paraId="2BF593CD" w14:textId="0733EA7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F558" w14:textId="0767DA6E" w:rsidR="004B6658" w:rsidRDefault="004B6658">
    <w:pPr>
      <w:pStyle w:val="Footer"/>
    </w:pPr>
    <w:r>
      <w:rPr>
        <w:noProof/>
        <w14:ligatures w14:val="none"/>
      </w:rPr>
      <mc:AlternateContent>
        <mc:Choice Requires="wps">
          <w:drawing>
            <wp:anchor distT="0" distB="0" distL="0" distR="0" simplePos="0" relativeHeight="251705344" behindDoc="0" locked="0" layoutInCell="1" allowOverlap="1" wp14:anchorId="36335A78" wp14:editId="0A0C3C48">
              <wp:simplePos x="914400" y="9115425"/>
              <wp:positionH relativeFrom="page">
                <wp:align>right</wp:align>
              </wp:positionH>
              <wp:positionV relativeFrom="page">
                <wp:align>bottom</wp:align>
              </wp:positionV>
              <wp:extent cx="1102995" cy="370205"/>
              <wp:effectExtent l="0" t="0" r="0" b="0"/>
              <wp:wrapNone/>
              <wp:docPr id="1964752838"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5E47FEE" w14:textId="0A0CADD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335A78" id="_x0000_t202" coordsize="21600,21600" o:spt="202" path="m,l,21600r21600,l21600,xe">
              <v:stroke joinstyle="miter"/>
              <v:path gradientshapeok="t" o:connecttype="rect"/>
            </v:shapetype>
            <v:shape id="Text Box 47" o:spid="_x0000_s1075" type="#_x0000_t202" alt="Official Use Only" style="position:absolute;margin-left:35.65pt;margin-top:0;width:86.85pt;height:29.15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pC5z&#10;zhMCAAAjBAAADgAAAAAAAAAAAAAAAAAuAgAAZHJzL2Uyb0RvYy54bWxQSwECLQAUAAYACAAAACEA&#10;loyDN9wAAAAEAQAADwAAAAAAAAAAAAAAAABtBAAAZHJzL2Rvd25yZXYueG1sUEsFBgAAAAAEAAQA&#10;8wAAAHYFAAAAAA==&#10;" filled="f" stroked="f">
              <v:textbox style="mso-fit-shape-to-text:t" inset="0,0,20pt,15pt">
                <w:txbxContent>
                  <w:p w14:paraId="65E47FEE" w14:textId="0A0CADD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7627" w14:textId="386E1753" w:rsidR="004B6658" w:rsidRDefault="004B6658">
    <w:pPr>
      <w:pStyle w:val="Footer"/>
    </w:pPr>
    <w:r>
      <w:rPr>
        <w:noProof/>
        <w14:ligatures w14:val="none"/>
      </w:rPr>
      <mc:AlternateContent>
        <mc:Choice Requires="wps">
          <w:drawing>
            <wp:anchor distT="0" distB="0" distL="0" distR="0" simplePos="0" relativeHeight="251706368" behindDoc="0" locked="0" layoutInCell="1" allowOverlap="1" wp14:anchorId="72818DFC" wp14:editId="4D15E6ED">
              <wp:simplePos x="1143635" y="9117330"/>
              <wp:positionH relativeFrom="page">
                <wp:align>right</wp:align>
              </wp:positionH>
              <wp:positionV relativeFrom="page">
                <wp:align>bottom</wp:align>
              </wp:positionV>
              <wp:extent cx="1102995" cy="370205"/>
              <wp:effectExtent l="0" t="0" r="0" b="0"/>
              <wp:wrapNone/>
              <wp:docPr id="909509535"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C749642" w14:textId="2FB5378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818DFC" id="_x0000_t202" coordsize="21600,21600" o:spt="202" path="m,l,21600r21600,l21600,xe">
              <v:stroke joinstyle="miter"/>
              <v:path gradientshapeok="t" o:connecttype="rect"/>
            </v:shapetype>
            <v:shape id="Text Box 48" o:spid="_x0000_s1076" type="#_x0000_t202" alt="Official Use Only" style="position:absolute;margin-left:35.65pt;margin-top:0;width:86.85pt;height:29.15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CMFQIAACM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D1&#10;uICMFQIAACMEAAAOAAAAAAAAAAAAAAAAAC4CAABkcnMvZTJvRG9jLnhtbFBLAQItABQABgAIAAAA&#10;IQCWjIM33AAAAAQBAAAPAAAAAAAAAAAAAAAAAG8EAABkcnMvZG93bnJldi54bWxQSwUGAAAAAAQA&#10;BADzAAAAeAUAAAAA&#10;" filled="f" stroked="f">
              <v:textbox style="mso-fit-shape-to-text:t" inset="0,0,20pt,15pt">
                <w:txbxContent>
                  <w:p w14:paraId="4C749642" w14:textId="2FB5378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5200" w14:textId="412F08CC" w:rsidR="004B6658" w:rsidRDefault="004B6658">
    <w:pPr>
      <w:pStyle w:val="Footer"/>
    </w:pPr>
    <w:r>
      <w:rPr>
        <w:noProof/>
        <w14:ligatures w14:val="none"/>
      </w:rPr>
      <mc:AlternateContent>
        <mc:Choice Requires="wps">
          <w:drawing>
            <wp:anchor distT="0" distB="0" distL="0" distR="0" simplePos="0" relativeHeight="251704320" behindDoc="0" locked="0" layoutInCell="1" allowOverlap="1" wp14:anchorId="44714676" wp14:editId="4762104E">
              <wp:simplePos x="635" y="635"/>
              <wp:positionH relativeFrom="page">
                <wp:align>right</wp:align>
              </wp:positionH>
              <wp:positionV relativeFrom="page">
                <wp:align>bottom</wp:align>
              </wp:positionV>
              <wp:extent cx="1102995" cy="370205"/>
              <wp:effectExtent l="0" t="0" r="0" b="0"/>
              <wp:wrapNone/>
              <wp:docPr id="528121771"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99A52D8" w14:textId="30692EA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714676" id="_x0000_t202" coordsize="21600,21600" o:spt="202" path="m,l,21600r21600,l21600,xe">
              <v:stroke joinstyle="miter"/>
              <v:path gradientshapeok="t" o:connecttype="rect"/>
            </v:shapetype>
            <v:shape id="Text Box 46" o:spid="_x0000_s1077" type="#_x0000_t202" alt="Official Use Only" style="position:absolute;margin-left:35.65pt;margin-top:0;width:86.85pt;height:29.15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AF&#10;NwEEFQIAACMEAAAOAAAAAAAAAAAAAAAAAC4CAABkcnMvZTJvRG9jLnhtbFBLAQItABQABgAIAAAA&#10;IQCWjIM33AAAAAQBAAAPAAAAAAAAAAAAAAAAAG8EAABkcnMvZG93bnJldi54bWxQSwUGAAAAAAQA&#10;BADzAAAAeAUAAAAA&#10;" filled="f" stroked="f">
              <v:textbox style="mso-fit-shape-to-text:t" inset="0,0,20pt,15pt">
                <w:txbxContent>
                  <w:p w14:paraId="799A52D8" w14:textId="30692EAB"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FEC3" w14:textId="629A0856" w:rsidR="004B6658" w:rsidRDefault="004B6658">
    <w:pPr>
      <w:pStyle w:val="Footer"/>
    </w:pPr>
    <w:r>
      <w:rPr>
        <w:noProof/>
        <w14:ligatures w14:val="none"/>
      </w:rPr>
      <mc:AlternateContent>
        <mc:Choice Requires="wps">
          <w:drawing>
            <wp:anchor distT="0" distB="0" distL="0" distR="0" simplePos="0" relativeHeight="251708416" behindDoc="0" locked="0" layoutInCell="1" allowOverlap="1" wp14:anchorId="4A3EA83A" wp14:editId="3CEF6994">
              <wp:simplePos x="914400" y="9115425"/>
              <wp:positionH relativeFrom="page">
                <wp:align>right</wp:align>
              </wp:positionH>
              <wp:positionV relativeFrom="page">
                <wp:align>bottom</wp:align>
              </wp:positionV>
              <wp:extent cx="1102995" cy="370205"/>
              <wp:effectExtent l="0" t="0" r="0" b="0"/>
              <wp:wrapNone/>
              <wp:docPr id="1481590200"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51330587" w14:textId="2D67DD57"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3EA83A" id="_x0000_t202" coordsize="21600,21600" o:spt="202" path="m,l,21600r21600,l21600,xe">
              <v:stroke joinstyle="miter"/>
              <v:path gradientshapeok="t" o:connecttype="rect"/>
            </v:shapetype>
            <v:shape id="Text Box 50" o:spid="_x0000_s1078" type="#_x0000_t202" alt="Official Use Only" style="position:absolute;margin-left:35.65pt;margin-top:0;width:86.85pt;height:29.15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WFQIAACM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Y+f82k+i2Wy69/W+fBVgCbRqKhDWhJa&#10;7LjxYUgdU2IzA+tWqUSNMr85sGb0ZNcRoxX6XU/auqI3t+P8O6hPuJaDgXFv+brF3hvmwzNzSDFu&#10;grINT3hIBV1F4WxR0oD78Td/zEfkMUpJh5KpqEFNU6K+GWQkqms0XDKms5s8R/cu3Yp5Pos3c9D3&#10;gGos8GFYnkz0uqBGUzrQr6jqVeyGIWY49qzobjTvwyBgfBVcrFYpCdVkWdiYreWxdAQtIvrSvzJn&#10;z7AHJOwRRlGx8g36Q27809vVISAHiZoI8IDmGXdUYiL3/Gqi1H+9p6zr217+B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R&#10;/k2WFQIAACMEAAAOAAAAAAAAAAAAAAAAAC4CAABkcnMvZTJvRG9jLnhtbFBLAQItABQABgAIAAAA&#10;IQCWjIM33AAAAAQBAAAPAAAAAAAAAAAAAAAAAG8EAABkcnMvZG93bnJldi54bWxQSwUGAAAAAAQA&#10;BADzAAAAeAUAAAAA&#10;" filled="f" stroked="f">
              <v:textbox style="mso-fit-shape-to-text:t" inset="0,0,20pt,15pt">
                <w:txbxContent>
                  <w:p w14:paraId="51330587" w14:textId="2D67DD57"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9D10" w14:textId="60053C58" w:rsidR="004B6658" w:rsidRDefault="004B6658">
    <w:pPr>
      <w:pStyle w:val="Footer"/>
    </w:pPr>
    <w:r>
      <w:rPr>
        <w:noProof/>
        <w14:ligatures w14:val="none"/>
      </w:rPr>
      <mc:AlternateContent>
        <mc:Choice Requires="wps">
          <w:drawing>
            <wp:anchor distT="0" distB="0" distL="0" distR="0" simplePos="0" relativeHeight="251663360" behindDoc="0" locked="0" layoutInCell="1" allowOverlap="1" wp14:anchorId="43E8F5BA" wp14:editId="29D6D943">
              <wp:simplePos x="635" y="635"/>
              <wp:positionH relativeFrom="page">
                <wp:align>right</wp:align>
              </wp:positionH>
              <wp:positionV relativeFrom="page">
                <wp:align>bottom</wp:align>
              </wp:positionV>
              <wp:extent cx="1102995" cy="370205"/>
              <wp:effectExtent l="0" t="0" r="0" b="0"/>
              <wp:wrapNone/>
              <wp:docPr id="1960747204"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7B5D9705" w14:textId="507788E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E8F5BA" id="_x0000_t202" coordsize="21600,21600" o:spt="202" path="m,l,21600r21600,l21600,xe">
              <v:stroke joinstyle="miter"/>
              <v:path gradientshapeok="t" o:connecttype="rect"/>
            </v:shapetype>
            <v:shape id="Text Box 6" o:spid="_x0000_s1034" type="#_x0000_t202" alt="Official Use Only" style="position:absolute;margin-left:35.65pt;margin-top:0;width:86.85pt;height:29.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CFA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Y+f82k+i2Wy69/W+fBVgCbRqKhDWhJa&#10;7LjxYUgdU2IzA+tWqUSNMr85sGb0ZNcRoxX6XU/auqI34/g7qE+4lYOBcG/5usXWG+bDM3PIMC6C&#10;qg1PeEgFXUXhbFHSgPvxN3/MR+AxSkmHiqmoQUlTor4ZJCSKazRcMqazmzxH9y7dink+izdz0PeA&#10;YizwXVieTPS6oEZTOtCvKOpV7IYhZjj2rOhuNO/DoF98FFysVikJxWRZ2Jit5bF0xCwC+tK/MmfP&#10;qAfk6xFGTbHyDfhDbvzT29UhIAWJmYjvgOYZdhRi4vb8aKLSf72nrOvTXv4E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C1I&#10;0sIUAgAAIgQAAA4AAAAAAAAAAAAAAAAALgIAAGRycy9lMm9Eb2MueG1sUEsBAi0AFAAGAAgAAAAh&#10;AJaMgzfcAAAABAEAAA8AAAAAAAAAAAAAAAAAbgQAAGRycy9kb3ducmV2LnhtbFBLBQYAAAAABAAE&#10;APMAAAB3BQAAAAA=&#10;" filled="f" stroked="f">
              <v:textbox style="mso-fit-shape-to-text:t" inset="0,0,20pt,15pt">
                <w:txbxContent>
                  <w:p w14:paraId="7B5D9705" w14:textId="507788E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02CF" w14:textId="7B2EBABC" w:rsidR="004B6658" w:rsidRDefault="004B6658">
    <w:pPr>
      <w:pStyle w:val="Footer"/>
    </w:pPr>
    <w:r>
      <w:rPr>
        <w:noProof/>
        <w14:ligatures w14:val="none"/>
      </w:rPr>
      <mc:AlternateContent>
        <mc:Choice Requires="wps">
          <w:drawing>
            <wp:anchor distT="0" distB="0" distL="0" distR="0" simplePos="0" relativeHeight="251709440" behindDoc="0" locked="0" layoutInCell="1" allowOverlap="1" wp14:anchorId="4ABEBD00" wp14:editId="4A3A7C16">
              <wp:simplePos x="1143635" y="9117330"/>
              <wp:positionH relativeFrom="page">
                <wp:align>right</wp:align>
              </wp:positionH>
              <wp:positionV relativeFrom="page">
                <wp:align>bottom</wp:align>
              </wp:positionV>
              <wp:extent cx="1102995" cy="370205"/>
              <wp:effectExtent l="0" t="0" r="0" b="0"/>
              <wp:wrapNone/>
              <wp:docPr id="840057987"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08B19F1" w14:textId="736ED205"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BEBD00" id="_x0000_t202" coordsize="21600,21600" o:spt="202" path="m,l,21600r21600,l21600,xe">
              <v:stroke joinstyle="miter"/>
              <v:path gradientshapeok="t" o:connecttype="rect"/>
            </v:shapetype>
            <v:shape id="Text Box 51" o:spid="_x0000_s1079" type="#_x0000_t202" alt="Official Use Only" style="position:absolute;margin-left:35.65pt;margin-top:0;width:86.85pt;height:29.15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weFQIAACM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Y+f82k+i2Wy69/W+fBVgCbRqKhDWhJa&#10;7LjxYUgdU2IzA+tWqUSNMr85sGb0ZNcRoxX6XU/auqI383H+HdQnXMvBwLi3fN1i7w3z4Zk5pBg3&#10;QdmGJzykgq6icLYoacD9+Js/5iPyGKWkQ8lU1KCmKVHfDDIS1TUaLhnT2U2eo3uXbsU8n8WbOeh7&#10;QDUW+DAsTyZ6XVCjKR3oV1T1KnbDEDMce1Z0N5r3YRAwvgouVquUhGqyLGzM1vJYOoIWEX3pX5mz&#10;Z9gDEvYIo6hY+Qb9ITf+6e3qEJCDRE0EeEDzjDsqMZF7fjVR6r/eU9b1bS9/Ag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Ch&#10;ccweFQIAACMEAAAOAAAAAAAAAAAAAAAAAC4CAABkcnMvZTJvRG9jLnhtbFBLAQItABQABgAIAAAA&#10;IQCWjIM33AAAAAQBAAAPAAAAAAAAAAAAAAAAAG8EAABkcnMvZG93bnJldi54bWxQSwUGAAAAAAQA&#10;BADzAAAAeAUAAAAA&#10;" filled="f" stroked="f">
              <v:textbox style="mso-fit-shape-to-text:t" inset="0,0,20pt,15pt">
                <w:txbxContent>
                  <w:p w14:paraId="008B19F1" w14:textId="736ED205"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FA47" w14:textId="2D0A3CBB" w:rsidR="004B6658" w:rsidRDefault="004B6658">
    <w:pPr>
      <w:pStyle w:val="Footer"/>
    </w:pPr>
    <w:r>
      <w:rPr>
        <w:noProof/>
        <w14:ligatures w14:val="none"/>
      </w:rPr>
      <mc:AlternateContent>
        <mc:Choice Requires="wps">
          <w:drawing>
            <wp:anchor distT="0" distB="0" distL="0" distR="0" simplePos="0" relativeHeight="251707392" behindDoc="0" locked="0" layoutInCell="1" allowOverlap="1" wp14:anchorId="7CC8931E" wp14:editId="44F113B2">
              <wp:simplePos x="635" y="635"/>
              <wp:positionH relativeFrom="page">
                <wp:align>right</wp:align>
              </wp:positionH>
              <wp:positionV relativeFrom="page">
                <wp:align>bottom</wp:align>
              </wp:positionV>
              <wp:extent cx="1102995" cy="370205"/>
              <wp:effectExtent l="0" t="0" r="0" b="0"/>
              <wp:wrapNone/>
              <wp:docPr id="37599376"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B6D13A1" w14:textId="1296D6D7"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C8931E" id="_x0000_t202" coordsize="21600,21600" o:spt="202" path="m,l,21600r21600,l21600,xe">
              <v:stroke joinstyle="miter"/>
              <v:path gradientshapeok="t" o:connecttype="rect"/>
            </v:shapetype>
            <v:shape id="Text Box 49" o:spid="_x0000_s1080" type="#_x0000_t202" alt="Official Use Only" style="position:absolute;margin-left:35.65pt;margin-top:0;width:86.85pt;height:29.15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K0EwIAACM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U1n2ZCk2sDzYHWQjgyHrxcddT7XoT4JJAopk1I&#10;tvGRDm2grzmcLM5awB9/86d8Qp6inPUkmZo70jRn5psjRpK6zgZmYzL9UJbk3uTbeFZO083t7C2Q&#10;Gsf0MLzMJnkxmrOpEewLqXqZulFIOEk9a745m7fxKGB6FVItlzmJ1ORFvHdrL1PpBFpC9Hl4EehP&#10;sEci7AHOohLVK/SPuenP4Je7SBxkaq5onnAnJWZyT68mSf3Xe866vu3FTwA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xOdS&#10;tBMCAAAjBAAADgAAAAAAAAAAAAAAAAAuAgAAZHJzL2Uyb0RvYy54bWxQSwECLQAUAAYACAAAACEA&#10;loyDN9wAAAAEAQAADwAAAAAAAAAAAAAAAABtBAAAZHJzL2Rvd25yZXYueG1sUEsFBgAAAAAEAAQA&#10;8wAAAHYFAAAAAA==&#10;" filled="f" stroked="f">
              <v:textbox style="mso-fit-shape-to-text:t" inset="0,0,20pt,15pt">
                <w:txbxContent>
                  <w:p w14:paraId="2B6D13A1" w14:textId="1296D6D7"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1C" w14:textId="17D5B589" w:rsidR="004B6658" w:rsidRDefault="004B6658">
    <w:pPr>
      <w:pStyle w:val="Footer"/>
    </w:pPr>
    <w:r>
      <w:rPr>
        <w:noProof/>
        <w14:ligatures w14:val="none"/>
      </w:rPr>
      <mc:AlternateContent>
        <mc:Choice Requires="wps">
          <w:drawing>
            <wp:anchor distT="0" distB="0" distL="0" distR="0" simplePos="0" relativeHeight="251711488" behindDoc="0" locked="0" layoutInCell="1" allowOverlap="1" wp14:anchorId="7CA2169E" wp14:editId="71C1E0A7">
              <wp:simplePos x="914400" y="9115425"/>
              <wp:positionH relativeFrom="page">
                <wp:align>right</wp:align>
              </wp:positionH>
              <wp:positionV relativeFrom="page">
                <wp:align>bottom</wp:align>
              </wp:positionV>
              <wp:extent cx="1102995" cy="370205"/>
              <wp:effectExtent l="0" t="0" r="0" b="0"/>
              <wp:wrapNone/>
              <wp:docPr id="402746637"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7496806" w14:textId="16286CA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A2169E" id="_x0000_t202" coordsize="21600,21600" o:spt="202" path="m,l,21600r21600,l21600,xe">
              <v:stroke joinstyle="miter"/>
              <v:path gradientshapeok="t" o:connecttype="rect"/>
            </v:shapetype>
            <v:shape id="Text Box 53" o:spid="_x0000_s1081" type="#_x0000_t202" alt="Official Use Only" style="position:absolute;margin-left:35.65pt;margin-top:0;width:86.85pt;height:29.15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DRo&#10;0zwUAgAAIwQAAA4AAAAAAAAAAAAAAAAALgIAAGRycy9lMm9Eb2MueG1sUEsBAi0AFAAGAAgAAAAh&#10;AJaMgzfcAAAABAEAAA8AAAAAAAAAAAAAAAAAbgQAAGRycy9kb3ducmV2LnhtbFBLBQYAAAAABAAE&#10;APMAAAB3BQAAAAA=&#10;" filled="f" stroked="f">
              <v:textbox style="mso-fit-shape-to-text:t" inset="0,0,20pt,15pt">
                <w:txbxContent>
                  <w:p w14:paraId="37496806" w14:textId="16286CA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11C3" w14:textId="0D50FCB5" w:rsidR="004B6658" w:rsidRDefault="004B6658">
    <w:pPr>
      <w:pStyle w:val="Footer"/>
    </w:pPr>
    <w:r>
      <w:rPr>
        <w:noProof/>
        <w14:ligatures w14:val="none"/>
      </w:rPr>
      <mc:AlternateContent>
        <mc:Choice Requires="wps">
          <w:drawing>
            <wp:anchor distT="0" distB="0" distL="0" distR="0" simplePos="0" relativeHeight="251712512" behindDoc="0" locked="0" layoutInCell="1" allowOverlap="1" wp14:anchorId="76FB6A17" wp14:editId="164ED8C3">
              <wp:simplePos x="1143635" y="9117330"/>
              <wp:positionH relativeFrom="page">
                <wp:align>right</wp:align>
              </wp:positionH>
              <wp:positionV relativeFrom="page">
                <wp:align>bottom</wp:align>
              </wp:positionV>
              <wp:extent cx="1102995" cy="370205"/>
              <wp:effectExtent l="0" t="0" r="0" b="0"/>
              <wp:wrapNone/>
              <wp:docPr id="24946349"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B597D07" w14:textId="231E3144"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FB6A17" id="_x0000_t202" coordsize="21600,21600" o:spt="202" path="m,l,21600r21600,l21600,xe">
              <v:stroke joinstyle="miter"/>
              <v:path gradientshapeok="t" o:connecttype="rect"/>
            </v:shapetype>
            <v:shape id="Text Box 54" o:spid="_x0000_s1082" type="#_x0000_t202" alt="Official Use Only" style="position:absolute;margin-left:35.65pt;margin-top:0;width:86.85pt;height:29.15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FQIAACM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ZMc6/g/qEazkYGPeWr1vsvWE+PDKHFOMm&#10;KNvwgIdU0FUUzhYlDbhfr/ljPiKPUUo6lExFDWqaEvXDICNRXaPhklHMPuU5unfpNp3ns3gzB30L&#10;qMYpPgzLk4leF9RoSgf6GVW9it0wxAzHnhXdjeZtGASMr4KL1SoloZosCxuztTyWjqBFRJ/6Z+bs&#10;GfaAhN3DKCpWvkB/yI1/ers6BOQgURMBHtA8445KTOSeX02U+p/3lHV928vfAA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l&#10;/iB+FQIAACMEAAAOAAAAAAAAAAAAAAAAAC4CAABkcnMvZTJvRG9jLnhtbFBLAQItABQABgAIAAAA&#10;IQCWjIM33AAAAAQBAAAPAAAAAAAAAAAAAAAAAG8EAABkcnMvZG93bnJldi54bWxQSwUGAAAAAAQA&#10;BADzAAAAeAUAAAAA&#10;" filled="f" stroked="f">
              <v:textbox style="mso-fit-shape-to-text:t" inset="0,0,20pt,15pt">
                <w:txbxContent>
                  <w:p w14:paraId="2B597D07" w14:textId="231E3144"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45A7" w14:textId="376143A8" w:rsidR="004B6658" w:rsidRDefault="004B6658">
    <w:pPr>
      <w:pStyle w:val="Footer"/>
    </w:pPr>
    <w:r>
      <w:rPr>
        <w:noProof/>
        <w14:ligatures w14:val="none"/>
      </w:rPr>
      <mc:AlternateContent>
        <mc:Choice Requires="wps">
          <w:drawing>
            <wp:anchor distT="0" distB="0" distL="0" distR="0" simplePos="0" relativeHeight="251710464" behindDoc="0" locked="0" layoutInCell="1" allowOverlap="1" wp14:anchorId="296D4B24" wp14:editId="07DC8CC5">
              <wp:simplePos x="635" y="635"/>
              <wp:positionH relativeFrom="page">
                <wp:align>right</wp:align>
              </wp:positionH>
              <wp:positionV relativeFrom="page">
                <wp:align>bottom</wp:align>
              </wp:positionV>
              <wp:extent cx="1102995" cy="370205"/>
              <wp:effectExtent l="0" t="0" r="0" b="0"/>
              <wp:wrapNone/>
              <wp:docPr id="1861724803"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0ECF644" w14:textId="0DB0588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D4B24" id="_x0000_t202" coordsize="21600,21600" o:spt="202" path="m,l,21600r21600,l21600,xe">
              <v:stroke joinstyle="miter"/>
              <v:path gradientshapeok="t" o:connecttype="rect"/>
            </v:shapetype>
            <v:shape id="Text Box 52" o:spid="_x0000_s1083" type="#_x0000_t202" alt="Official Use Only" style="position:absolute;margin-left:35.65pt;margin-top:0;width:86.85pt;height:29.15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H2FQIAACMEAAAOAAAAZHJzL2Uyb0RvYy54bWysU01v2zAMvQ/YfxB0X2yny9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ZvP+TSfxTLZ9W/rfPgqQJNoVNQhLQkt&#10;dtz4MKSOKbGZgXWrVKJGmd8cWDN6suuI0Qr9ridtXdHZzTj/DuoTruVgYNxbvm6x94b58MwcUoyb&#10;oGzDEx5SQVdROFuUNOB+/M0f8xF5jFLSoWQqalDTlKhvBhmJ6hoNl4zp7GOeo3uXbsU8n8WbOeh7&#10;QDUW+DAsTyZ6XVCjKR3oV1T1KnbDEDMce1Z0N5r3YRAwvgouVquUhGqyLGzM1vJYOoIWEX3pX5mz&#10;Z9gDEvYIo6hY+Qb9ITf+6e3qEJCDRE0EeEDzjDsqMZF7fjVR6r/eU9b1bS9/Ag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CV&#10;caH2FQIAACMEAAAOAAAAAAAAAAAAAAAAAC4CAABkcnMvZTJvRG9jLnhtbFBLAQItABQABgAIAAAA&#10;IQCWjIM33AAAAAQBAAAPAAAAAAAAAAAAAAAAAG8EAABkcnMvZG93bnJldi54bWxQSwUGAAAAAAQA&#10;BADzAAAAeAUAAAAA&#10;" filled="f" stroked="f">
              <v:textbox style="mso-fit-shape-to-text:t" inset="0,0,20pt,15pt">
                <w:txbxContent>
                  <w:p w14:paraId="30ECF644" w14:textId="0DB0588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713A" w14:textId="2F1E2864" w:rsidR="004B6658" w:rsidRDefault="004B6658">
    <w:pPr>
      <w:pStyle w:val="Footer"/>
    </w:pPr>
    <w:r>
      <w:rPr>
        <w:noProof/>
        <w14:ligatures w14:val="none"/>
      </w:rPr>
      <mc:AlternateContent>
        <mc:Choice Requires="wps">
          <w:drawing>
            <wp:anchor distT="0" distB="0" distL="0" distR="0" simplePos="0" relativeHeight="251714560" behindDoc="0" locked="0" layoutInCell="1" allowOverlap="1" wp14:anchorId="33003E40" wp14:editId="0C429EDC">
              <wp:simplePos x="914400" y="9115425"/>
              <wp:positionH relativeFrom="page">
                <wp:align>right</wp:align>
              </wp:positionH>
              <wp:positionV relativeFrom="page">
                <wp:align>bottom</wp:align>
              </wp:positionV>
              <wp:extent cx="1102995" cy="370205"/>
              <wp:effectExtent l="0" t="0" r="0" b="0"/>
              <wp:wrapNone/>
              <wp:docPr id="1329530658"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3343410" w14:textId="44BE199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003E40" id="_x0000_t202" coordsize="21600,21600" o:spt="202" path="m,l,21600r21600,l21600,xe">
              <v:stroke joinstyle="miter"/>
              <v:path gradientshapeok="t" o:connecttype="rect"/>
            </v:shapetype>
            <v:shape id="Text Box 56" o:spid="_x0000_s1084" type="#_x0000_t202" alt="Official Use Only" style="position:absolute;margin-left:35.65pt;margin-top:0;width:86.85pt;height:29.15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f7FQIAACM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DH&#10;0sf7FQIAACMEAAAOAAAAAAAAAAAAAAAAAC4CAABkcnMvZTJvRG9jLnhtbFBLAQItABQABgAIAAAA&#10;IQCWjIM33AAAAAQBAAAPAAAAAAAAAAAAAAAAAG8EAABkcnMvZG93bnJldi54bWxQSwUGAAAAAAQA&#10;BADzAAAAeAUAAAAA&#10;" filled="f" stroked="f">
              <v:textbox style="mso-fit-shape-to-text:t" inset="0,0,20pt,15pt">
                <w:txbxContent>
                  <w:p w14:paraId="43343410" w14:textId="44BE199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CF8A" w14:textId="11C1B875" w:rsidR="004B6658" w:rsidRDefault="004B6658">
    <w:pPr>
      <w:pStyle w:val="Footer"/>
    </w:pPr>
    <w:r>
      <w:rPr>
        <w:noProof/>
        <w14:ligatures w14:val="none"/>
      </w:rPr>
      <mc:AlternateContent>
        <mc:Choice Requires="wps">
          <w:drawing>
            <wp:anchor distT="0" distB="0" distL="0" distR="0" simplePos="0" relativeHeight="251715584" behindDoc="0" locked="0" layoutInCell="1" allowOverlap="1" wp14:anchorId="4FCE28BC" wp14:editId="57FE7660">
              <wp:simplePos x="1143635" y="9117330"/>
              <wp:positionH relativeFrom="page">
                <wp:align>right</wp:align>
              </wp:positionH>
              <wp:positionV relativeFrom="page">
                <wp:align>bottom</wp:align>
              </wp:positionV>
              <wp:extent cx="1102995" cy="370205"/>
              <wp:effectExtent l="0" t="0" r="0" b="0"/>
              <wp:wrapNone/>
              <wp:docPr id="1623579859"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2437FAC" w14:textId="6285A4D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E28BC" id="_x0000_t202" coordsize="21600,21600" o:spt="202" path="m,l,21600r21600,l21600,xe">
              <v:stroke joinstyle="miter"/>
              <v:path gradientshapeok="t" o:connecttype="rect"/>
            </v:shapetype>
            <v:shape id="Text Box 57" o:spid="_x0000_s1085" type="#_x0000_t202" alt="Official Use Only" style="position:absolute;margin-left:35.65pt;margin-top:0;width:86.85pt;height:29.15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ZzEwIAACM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" filled="f" stroked="f">
              <v:textbox style="mso-fit-shape-to-text:t" inset="0,0,20pt,15pt">
                <w:txbxContent>
                  <w:p w14:paraId="32437FAC" w14:textId="6285A4D3"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3792" w14:textId="0FD376D8" w:rsidR="004B6658" w:rsidRDefault="004B6658">
    <w:pPr>
      <w:pStyle w:val="Footer"/>
    </w:pPr>
    <w:r>
      <w:rPr>
        <w:noProof/>
        <w14:ligatures w14:val="none"/>
      </w:rPr>
      <mc:AlternateContent>
        <mc:Choice Requires="wps">
          <w:drawing>
            <wp:anchor distT="0" distB="0" distL="0" distR="0" simplePos="0" relativeHeight="251713536" behindDoc="0" locked="0" layoutInCell="1" allowOverlap="1" wp14:anchorId="3E830227" wp14:editId="4B9C9C29">
              <wp:simplePos x="635" y="635"/>
              <wp:positionH relativeFrom="page">
                <wp:align>right</wp:align>
              </wp:positionH>
              <wp:positionV relativeFrom="page">
                <wp:align>bottom</wp:align>
              </wp:positionV>
              <wp:extent cx="1102995" cy="370205"/>
              <wp:effectExtent l="0" t="0" r="0" b="0"/>
              <wp:wrapNone/>
              <wp:docPr id="1446620684"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8171C9A" w14:textId="49B0FFF0"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830227" id="_x0000_t202" coordsize="21600,21600" o:spt="202" path="m,l,21600r21600,l21600,xe">
              <v:stroke joinstyle="miter"/>
              <v:path gradientshapeok="t" o:connecttype="rect"/>
            </v:shapetype>
            <v:shape id="Text Box 55" o:spid="_x0000_s1086" type="#_x0000_t202" alt="Official Use Only" style="position:absolute;margin-left:35.65pt;margin-top:0;width:86.85pt;height:29.15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UxFQIAACM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" filled="f" stroked="f">
              <v:textbox style="mso-fit-shape-to-text:t" inset="0,0,20pt,15pt">
                <w:txbxContent>
                  <w:p w14:paraId="18171C9A" w14:textId="49B0FFF0"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FF7F" w14:textId="4B4F3760" w:rsidR="004B6658" w:rsidRDefault="004B6658">
    <w:pPr>
      <w:pStyle w:val="Footer"/>
    </w:pPr>
    <w:r>
      <w:rPr>
        <w:noProof/>
        <w14:ligatures w14:val="none"/>
      </w:rPr>
      <mc:AlternateContent>
        <mc:Choice Requires="wps">
          <w:drawing>
            <wp:anchor distT="0" distB="0" distL="0" distR="0" simplePos="0" relativeHeight="251661312" behindDoc="0" locked="0" layoutInCell="1" allowOverlap="1" wp14:anchorId="390C3DC9" wp14:editId="28700365">
              <wp:simplePos x="635" y="635"/>
              <wp:positionH relativeFrom="page">
                <wp:align>right</wp:align>
              </wp:positionH>
              <wp:positionV relativeFrom="page">
                <wp:align>bottom</wp:align>
              </wp:positionV>
              <wp:extent cx="1102995" cy="370205"/>
              <wp:effectExtent l="0" t="0" r="0" b="0"/>
              <wp:wrapNone/>
              <wp:docPr id="680612810"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09EBAA9A" w14:textId="30FC90FD"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0C3DC9" id="_x0000_t202" coordsize="21600,21600" o:spt="202" path="m,l,21600r21600,l21600,xe">
              <v:stroke joinstyle="miter"/>
              <v:path gradientshapeok="t" o:connecttype="rect"/>
            </v:shapetype>
            <v:shape id="_x0000_s1035" type="#_x0000_t202" alt="Official Use Only" style="position:absolute;margin-left:35.65pt;margin-top:0;width:86.85pt;height:29.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dx1NK&#10;EgIAACIEAAAOAAAAAAAAAAAAAAAAAC4CAABkcnMvZTJvRG9jLnhtbFBLAQItABQABgAIAAAAIQCW&#10;jIM33AAAAAQBAAAPAAAAAAAAAAAAAAAAAGwEAABkcnMvZG93bnJldi54bWxQSwUGAAAAAAQABADz&#10;AAAAdQUAAAAA&#10;" filled="f" stroked="f">
              <v:textbox style="mso-fit-shape-to-text:t" inset="0,0,20pt,15pt">
                <w:txbxContent>
                  <w:p w14:paraId="09EBAA9A" w14:textId="30FC90FD"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6A45" w14:textId="2DF8A269" w:rsidR="004B6658" w:rsidRDefault="004B6658">
    <w:pPr>
      <w:pStyle w:val="Footer"/>
    </w:pPr>
    <w:r>
      <w:rPr>
        <w:noProof/>
        <w14:ligatures w14:val="none"/>
      </w:rPr>
      <mc:AlternateContent>
        <mc:Choice Requires="wps">
          <w:drawing>
            <wp:anchor distT="0" distB="0" distL="0" distR="0" simplePos="0" relativeHeight="251665408" behindDoc="0" locked="0" layoutInCell="1" allowOverlap="1" wp14:anchorId="367B711C" wp14:editId="3C790E2E">
              <wp:simplePos x="635" y="635"/>
              <wp:positionH relativeFrom="page">
                <wp:align>right</wp:align>
              </wp:positionH>
              <wp:positionV relativeFrom="page">
                <wp:align>bottom</wp:align>
              </wp:positionV>
              <wp:extent cx="1102995" cy="370205"/>
              <wp:effectExtent l="0" t="0" r="0" b="0"/>
              <wp:wrapNone/>
              <wp:docPr id="621104562" name="Text Box 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43FFE91" w14:textId="4615BDF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7B711C" id="_x0000_t202" coordsize="21600,21600" o:spt="202" path="m,l,21600r21600,l21600,xe">
              <v:stroke joinstyle="miter"/>
              <v:path gradientshapeok="t" o:connecttype="rect"/>
            </v:shapetype>
            <v:shape id="Text Box 8" o:spid="_x0000_s1036" type="#_x0000_t202" alt="Official Use Only" style="position:absolute;margin-left:35.65pt;margin-top:0;width:86.85pt;height:29.15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AIFAIAACIEAAAOAAAAZHJzL2Uyb0RvYy54bWysU01v2zAMvQ/YfxB0X2xnS9cY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xR&#10;oAgUAgAAIgQAAA4AAAAAAAAAAAAAAAAALgIAAGRycy9lMm9Eb2MueG1sUEsBAi0AFAAGAAgAAAAh&#10;AJaMgzfcAAAABAEAAA8AAAAAAAAAAAAAAAAAbgQAAGRycy9kb3ducmV2LnhtbFBLBQYAAAAABAAE&#10;APMAAAB3BQAAAAA=&#10;" filled="f" stroked="f">
              <v:textbox style="mso-fit-shape-to-text:t" inset="0,0,20pt,15pt">
                <w:txbxContent>
                  <w:p w14:paraId="243FFE91" w14:textId="4615BDF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67D6" w14:textId="180E7FCB" w:rsidR="004B6658" w:rsidRDefault="004B6658">
    <w:pPr>
      <w:pStyle w:val="Footer"/>
    </w:pPr>
    <w:r>
      <w:rPr>
        <w:noProof/>
        <w14:ligatures w14:val="none"/>
      </w:rPr>
      <mc:AlternateContent>
        <mc:Choice Requires="wps">
          <w:drawing>
            <wp:anchor distT="0" distB="0" distL="0" distR="0" simplePos="0" relativeHeight="251666432" behindDoc="0" locked="0" layoutInCell="1" allowOverlap="1" wp14:anchorId="7F495B8B" wp14:editId="677775DA">
              <wp:simplePos x="635" y="635"/>
              <wp:positionH relativeFrom="page">
                <wp:align>right</wp:align>
              </wp:positionH>
              <wp:positionV relativeFrom="page">
                <wp:align>bottom</wp:align>
              </wp:positionV>
              <wp:extent cx="1102995" cy="370205"/>
              <wp:effectExtent l="0" t="0" r="0" b="0"/>
              <wp:wrapNone/>
              <wp:docPr id="1750889887" name="Text Box 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2A14F340" w14:textId="00C4A91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495B8B" id="_x0000_t202" coordsize="21600,21600" o:spt="202" path="m,l,21600r21600,l21600,xe">
              <v:stroke joinstyle="miter"/>
              <v:path gradientshapeok="t" o:connecttype="rect"/>
            </v:shapetype>
            <v:shape id="Text Box 9" o:spid="_x0000_s1037" type="#_x0000_t202" alt="Official Use Only" style="position:absolute;margin-left:35.65pt;margin-top:0;width:86.85pt;height:29.15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GAFAIAACI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Hze&#10;IYAUAgAAIgQAAA4AAAAAAAAAAAAAAAAALgIAAGRycy9lMm9Eb2MueG1sUEsBAi0AFAAGAAgAAAAh&#10;AJaMgzfcAAAABAEAAA8AAAAAAAAAAAAAAAAAbgQAAGRycy9kb3ducmV2LnhtbFBLBQYAAAAABAAE&#10;APMAAAB3BQAAAAA=&#10;" filled="f" stroked="f">
              <v:textbox style="mso-fit-shape-to-text:t" inset="0,0,20pt,15pt">
                <w:txbxContent>
                  <w:p w14:paraId="2A14F340" w14:textId="00C4A91C"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EC6B" w14:textId="192147E1" w:rsidR="004B6658" w:rsidRDefault="004B6658">
    <w:pPr>
      <w:pStyle w:val="Footer"/>
    </w:pPr>
    <w:r>
      <w:rPr>
        <w:noProof/>
        <w14:ligatures w14:val="none"/>
      </w:rPr>
      <mc:AlternateContent>
        <mc:Choice Requires="wps">
          <w:drawing>
            <wp:anchor distT="0" distB="0" distL="0" distR="0" simplePos="0" relativeHeight="251664384" behindDoc="0" locked="0" layoutInCell="1" allowOverlap="1" wp14:anchorId="2CCF444D" wp14:editId="6D4DF69D">
              <wp:simplePos x="635" y="635"/>
              <wp:positionH relativeFrom="page">
                <wp:align>right</wp:align>
              </wp:positionH>
              <wp:positionV relativeFrom="page">
                <wp:align>bottom</wp:align>
              </wp:positionV>
              <wp:extent cx="1102995" cy="370205"/>
              <wp:effectExtent l="0" t="0" r="0" b="0"/>
              <wp:wrapNone/>
              <wp:docPr id="1665517559" name="Text Box 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47F428CB" w14:textId="7CCDDBF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CF444D" id="_x0000_t202" coordsize="21600,21600" o:spt="202" path="m,l,21600r21600,l21600,xe">
              <v:stroke joinstyle="miter"/>
              <v:path gradientshapeok="t" o:connecttype="rect"/>
            </v:shapetype>
            <v:shape id="Text Box 7" o:spid="_x0000_s1038" type="#_x0000_t202" alt="Official Use Only" style="position:absolute;margin-left:35.65pt;margin-top:0;width:86.85pt;height:29.1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0SFAIAACI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CgX&#10;bRIUAgAAIgQAAA4AAAAAAAAAAAAAAAAALgIAAGRycy9lMm9Eb2MueG1sUEsBAi0AFAAGAAgAAAAh&#10;AJaMgzfcAAAABAEAAA8AAAAAAAAAAAAAAAAAbgQAAGRycy9kb3ducmV2LnhtbFBLBQYAAAAABAAE&#10;APMAAAB3BQAAAAA=&#10;" filled="f" stroked="f">
              <v:textbox style="mso-fit-shape-to-text:t" inset="0,0,20pt,15pt">
                <w:txbxContent>
                  <w:p w14:paraId="47F428CB" w14:textId="7CCDDBF8" w:rsidR="004B6658" w:rsidRPr="004B6658" w:rsidRDefault="004B6658" w:rsidP="004B6658">
                    <w:pPr>
                      <w:spacing w:after="0"/>
                      <w:rPr>
                        <w:rFonts w:ascii="Calibri" w:eastAsia="Calibri" w:hAnsi="Calibri" w:cs="Calibri"/>
                        <w:noProof/>
                        <w:color w:val="000000"/>
                        <w:sz w:val="20"/>
                        <w:szCs w:val="20"/>
                      </w:rPr>
                    </w:pPr>
                    <w:r w:rsidRPr="004B665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70F0" w14:textId="77777777" w:rsidR="004F1424" w:rsidRDefault="004F1424">
      <w:r>
        <w:separator/>
      </w:r>
    </w:p>
  </w:footnote>
  <w:footnote w:type="continuationSeparator" w:id="0">
    <w:p w14:paraId="349590CC" w14:textId="77777777" w:rsidR="004F1424" w:rsidRDefault="004F1424">
      <w:r>
        <w:continuationSeparator/>
      </w:r>
    </w:p>
  </w:footnote>
  <w:footnote w:type="continuationNotice" w:id="1">
    <w:p w14:paraId="0F2CFB3F" w14:textId="77777777" w:rsidR="004F1424" w:rsidRDefault="004F1424"/>
  </w:footnote>
  <w:footnote w:id="2">
    <w:p w14:paraId="4BA3F336" w14:textId="77777777" w:rsidR="001B2D9D" w:rsidRDefault="001B2D9D" w:rsidP="001B2D9D">
      <w:pPr>
        <w:pBdr>
          <w:top w:val="nil"/>
          <w:left w:val="nil"/>
          <w:bottom w:val="nil"/>
          <w:right w:val="nil"/>
          <w:between w:val="nil"/>
        </w:pBdr>
        <w:ind w:left="180" w:hanging="180"/>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ab/>
        <w:t>Nonperformance, as decided by the Employer,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3">
    <w:p w14:paraId="6BB64B56" w14:textId="77777777" w:rsidR="001B2D9D" w:rsidRDefault="001B2D9D" w:rsidP="001B2D9D">
      <w:pPr>
        <w:pBdr>
          <w:top w:val="nil"/>
          <w:left w:val="nil"/>
          <w:bottom w:val="nil"/>
          <w:right w:val="nil"/>
          <w:between w:val="nil"/>
        </w:pBdr>
        <w:ind w:left="360" w:hanging="360"/>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 xml:space="preserve"> </w:t>
      </w:r>
      <w:r>
        <w:rPr>
          <w:rFonts w:ascii="Calibri" w:eastAsia="Calibri" w:hAnsi="Calibri" w:cs="Calibri"/>
          <w:color w:val="000000"/>
          <w:sz w:val="16"/>
          <w:szCs w:val="16"/>
        </w:rPr>
        <w:tab/>
        <w:t>This requirement also applies to contracts executed by the Bidder as JV member.</w:t>
      </w:r>
    </w:p>
  </w:footnote>
  <w:footnote w:id="4">
    <w:p w14:paraId="4B751196" w14:textId="77777777" w:rsidR="001B2D9D" w:rsidRDefault="001B2D9D" w:rsidP="001B2D9D">
      <w:pPr>
        <w:pBdr>
          <w:top w:val="nil"/>
          <w:left w:val="nil"/>
          <w:bottom w:val="nil"/>
          <w:right w:val="nil"/>
          <w:between w:val="nil"/>
        </w:pBdr>
        <w:ind w:left="270" w:hanging="270"/>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ab/>
        <w:t>The Bidder shall provide accurate information on the related Letter of Bid about any litigation or arbitration resulting from contracts completed or ongoing under its execution over the last five years. A consistent history of awards against the Bidder or any member of a joint venture may result in failure of the Bid.</w:t>
      </w:r>
    </w:p>
  </w:footnote>
  <w:footnote w:id="5">
    <w:p w14:paraId="75EFA7E2" w14:textId="77777777" w:rsidR="00582D0F" w:rsidRDefault="00582D0F" w:rsidP="00582D0F">
      <w:pPr>
        <w:pBdr>
          <w:top w:val="nil"/>
          <w:left w:val="nil"/>
          <w:bottom w:val="nil"/>
          <w:right w:val="nil"/>
          <w:between w:val="nil"/>
        </w:pBdr>
        <w:ind w:left="270" w:hanging="270"/>
        <w:rPr>
          <w:rFonts w:ascii="Calibri" w:eastAsia="Calibri" w:hAnsi="Calibri" w:cs="Calibri"/>
          <w:color w:val="000000"/>
          <w:sz w:val="16"/>
          <w:szCs w:val="16"/>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16"/>
          <w:szCs w:val="16"/>
        </w:rPr>
        <w:t>For contracts under which the Bidder participated as a joint venture member or sub-contractor, only the Bidder’s share, by value, shall be considered to meet this requirement</w:t>
      </w:r>
    </w:p>
  </w:footnote>
  <w:footnote w:id="6">
    <w:p w14:paraId="0608863C" w14:textId="77777777" w:rsidR="00582D0F" w:rsidRDefault="00582D0F" w:rsidP="00582D0F">
      <w:pPr>
        <w:pBdr>
          <w:top w:val="nil"/>
          <w:left w:val="nil"/>
          <w:bottom w:val="nil"/>
          <w:right w:val="nil"/>
          <w:between w:val="nil"/>
        </w:pBdr>
        <w:ind w:left="270" w:hanging="270"/>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 xml:space="preserve"> </w:t>
      </w:r>
      <w:r>
        <w:rPr>
          <w:rFonts w:ascii="Calibri" w:eastAsia="Calibri" w:hAnsi="Calibri" w:cs="Calibri"/>
          <w:color w:val="000000"/>
          <w:sz w:val="16"/>
          <w:szCs w:val="16"/>
        </w:rPr>
        <w:tab/>
        <w:t>Substantial completion shall be based on 80% or more Plant and installation completed under the contract.</w:t>
      </w:r>
    </w:p>
  </w:footnote>
  <w:footnote w:id="7">
    <w:p w14:paraId="10126C77" w14:textId="77777777" w:rsidR="00582D0F" w:rsidRDefault="00582D0F" w:rsidP="00582D0F">
      <w:pPr>
        <w:pBdr>
          <w:top w:val="nil"/>
          <w:left w:val="nil"/>
          <w:bottom w:val="nil"/>
          <w:right w:val="nil"/>
          <w:between w:val="nil"/>
        </w:pBdr>
        <w:ind w:left="270" w:hanging="270"/>
        <w:rPr>
          <w:rFonts w:ascii="Calibri" w:eastAsia="Calibri" w:hAnsi="Calibri" w:cs="Calibri"/>
          <w:color w:val="000000"/>
          <w:sz w:val="20"/>
          <w:szCs w:val="20"/>
        </w:rPr>
      </w:pPr>
      <w:r>
        <w:rPr>
          <w:rStyle w:val="FootnoteReference"/>
        </w:rPr>
        <w:footnoteRef/>
      </w:r>
      <w:r>
        <w:rPr>
          <w:rFonts w:ascii="Calibri" w:eastAsia="Calibri" w:hAnsi="Calibri" w:cs="Calibri"/>
          <w:color w:val="000000"/>
          <w:sz w:val="16"/>
          <w:szCs w:val="16"/>
        </w:rPr>
        <w:t xml:space="preserve"> </w:t>
      </w:r>
      <w:r>
        <w:rPr>
          <w:rFonts w:ascii="Calibri" w:eastAsia="Calibri" w:hAnsi="Calibri" w:cs="Calibri"/>
          <w:color w:val="000000"/>
          <w:sz w:val="16"/>
          <w:szCs w:val="16"/>
        </w:rPr>
        <w:tab/>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8">
    <w:p w14:paraId="2DD7BB57" w14:textId="77777777" w:rsidR="00582D0F" w:rsidRDefault="00582D0F" w:rsidP="00582D0F">
      <w:pPr>
        <w:pBdr>
          <w:top w:val="nil"/>
          <w:left w:val="nil"/>
          <w:bottom w:val="nil"/>
          <w:right w:val="nil"/>
          <w:between w:val="nil"/>
        </w:pBdr>
        <w:ind w:left="142" w:hanging="14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rFonts w:ascii="Calibri" w:eastAsia="Calibri" w:hAnsi="Calibri" w:cs="Calibri"/>
          <w:color w:val="000000"/>
          <w:sz w:val="16"/>
          <w:szCs w:val="16"/>
        </w:rP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9">
    <w:p w14:paraId="5BEB8247" w14:textId="77777777" w:rsidR="00E342FA" w:rsidRPr="005E129A" w:rsidRDefault="00E342FA" w:rsidP="004C4EF7">
      <w:pPr>
        <w:pStyle w:val="FootnoteText"/>
        <w:rPr>
          <w:sz w:val="18"/>
          <w:szCs w:val="18"/>
        </w:rPr>
      </w:pPr>
      <w:r>
        <w:rPr>
          <w:rStyle w:val="FootnoteReference"/>
        </w:rPr>
        <w:footnoteRef/>
      </w:r>
      <w:r>
        <w:t xml:space="preserve"> </w:t>
      </w:r>
      <w:r>
        <w:tab/>
      </w:r>
      <w:r w:rsidRPr="005E129A">
        <w:rPr>
          <w:sz w:val="18"/>
          <w:szCs w:val="18"/>
        </w:rPr>
        <w:t>For the avoidance of doubt, a sanctioned party’s ineligibility to be awarded a contract shall include, without limitation, (</w:t>
      </w:r>
      <w:r w:rsidRPr="005E129A">
        <w:rPr>
          <w:sz w:val="18"/>
          <w:szCs w:val="18"/>
        </w:rPr>
        <w:t>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74F1CABC" w14:textId="77777777" w:rsidR="00E342FA" w:rsidRPr="005E129A" w:rsidRDefault="00E342FA" w:rsidP="004C4EF7">
      <w:pPr>
        <w:pStyle w:val="FootnoteText"/>
        <w:rPr>
          <w:sz w:val="18"/>
          <w:szCs w:val="18"/>
        </w:rPr>
      </w:pPr>
      <w:r w:rsidRPr="005E129A">
        <w:rPr>
          <w:rStyle w:val="FootnoteReference"/>
          <w:sz w:val="18"/>
          <w:szCs w:val="18"/>
        </w:rPr>
        <w:footnoteRef/>
      </w:r>
      <w:r w:rsidRPr="005E129A">
        <w:rPr>
          <w:sz w:val="18"/>
          <w:szCs w:val="18"/>
        </w:rPr>
        <w:t xml:space="preserve"> </w:t>
      </w:r>
      <w:r>
        <w:rPr>
          <w:sz w:val="18"/>
          <w:szCs w:val="18"/>
        </w:rPr>
        <w:tab/>
      </w:r>
      <w:r w:rsidRPr="005E129A">
        <w:rPr>
          <w:sz w:val="18"/>
          <w:szCs w:val="18"/>
        </w:rPr>
        <w:t>A nominated sub-contractor, nominated consultant, nominated manufacturer or supplier, or nominated service provider (different names are used depending on the particular bidding document) is one which has been: (</w:t>
      </w:r>
      <w:r w:rsidRPr="005E129A">
        <w:rPr>
          <w:sz w:val="18"/>
          <w:szCs w:val="18"/>
        </w:rPr>
        <w:t xml:space="preserve">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1">
    <w:p w14:paraId="7AFB928B" w14:textId="77777777" w:rsidR="00E342FA" w:rsidRDefault="00E342FA" w:rsidP="004C4EF7">
      <w:pPr>
        <w:pStyle w:val="FootnoteText"/>
      </w:pPr>
      <w:r w:rsidRPr="005E129A">
        <w:rPr>
          <w:rStyle w:val="FootnoteReference"/>
          <w:sz w:val="18"/>
          <w:szCs w:val="18"/>
        </w:rPr>
        <w:footnoteRef/>
      </w:r>
      <w:r w:rsidRPr="005E129A">
        <w:rPr>
          <w:sz w:val="18"/>
          <w:szCs w:val="18"/>
        </w:rPr>
        <w:t xml:space="preserve"> </w:t>
      </w:r>
      <w:r>
        <w:rPr>
          <w:sz w:val="18"/>
          <w:szCs w:val="18"/>
        </w:rPr>
        <w:tab/>
      </w:r>
      <w:r w:rsidRPr="005E129A">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2">
    <w:p w14:paraId="2031CF44" w14:textId="77777777" w:rsidR="00E342FA" w:rsidRDefault="00E342FA" w:rsidP="005B4A5F"/>
    <w:p w14:paraId="31E9256B" w14:textId="77777777" w:rsidR="00E342FA" w:rsidRDefault="00E342FA" w:rsidP="005B4A5F">
      <w:pPr>
        <w:pStyle w:val="FootnoteText"/>
      </w:pPr>
    </w:p>
  </w:footnote>
  <w:footnote w:id="13">
    <w:p w14:paraId="584D38CF" w14:textId="77777777" w:rsidR="00E342FA" w:rsidRDefault="00E342FA" w:rsidP="005B4A5F">
      <w:pPr>
        <w:pStyle w:val="FootnoteText"/>
      </w:pPr>
      <w:r>
        <w:rPr>
          <w:rStyle w:val="FootnoteReference"/>
        </w:rPr>
        <w:footnoteRef/>
      </w:r>
      <w:r>
        <w:t xml:space="preserve"> Costs shall be in the currencies of the Contract.</w:t>
      </w:r>
    </w:p>
  </w:footnote>
  <w:footnote w:id="14">
    <w:p w14:paraId="25894D38" w14:textId="77777777" w:rsidR="00E342FA" w:rsidRDefault="00E342FA" w:rsidP="005B4A5F">
      <w:pPr>
        <w:pStyle w:val="FootnoteText"/>
      </w:pPr>
      <w:r>
        <w:rPr>
          <w:rStyle w:val="FootnoteReference"/>
        </w:rPr>
        <w:footnoteRef/>
      </w:r>
      <w:r>
        <w:t xml:space="preserve"> Costs shall be in the currencies of the Contract.</w:t>
      </w:r>
    </w:p>
  </w:footnote>
  <w:footnote w:id="15">
    <w:p w14:paraId="1F642607" w14:textId="77777777" w:rsidR="00E342FA" w:rsidRDefault="00E342FA" w:rsidP="005B4A5F">
      <w:pPr>
        <w:pStyle w:val="FootnoteText"/>
      </w:pPr>
      <w:r>
        <w:rPr>
          <w:rStyle w:val="FootnoteReference"/>
        </w:rPr>
        <w:t>2</w:t>
      </w:r>
      <w:r>
        <w:t xml:space="preserve"> Specify where necessary.</w:t>
      </w:r>
    </w:p>
  </w:footnote>
  <w:footnote w:id="16">
    <w:p w14:paraId="6013955C" w14:textId="77777777" w:rsidR="00E342FA" w:rsidRPr="007452B6" w:rsidRDefault="00E342FA" w:rsidP="007452B6">
      <w:pPr>
        <w:pStyle w:val="FootnoteText"/>
        <w:spacing w:after="60"/>
        <w:rPr>
          <w:sz w:val="18"/>
          <w:szCs w:val="18"/>
        </w:rPr>
      </w:pPr>
      <w:r>
        <w:rPr>
          <w:rStyle w:val="FootnoteReference"/>
        </w:rPr>
        <w:footnoteRef/>
      </w:r>
      <w:r>
        <w:t xml:space="preserve"> </w:t>
      </w:r>
      <w:r>
        <w:tab/>
      </w:r>
      <w:r w:rsidRPr="007452B6">
        <w:rPr>
          <w:sz w:val="18"/>
          <w:szCs w:val="18"/>
        </w:rPr>
        <w:t>For the avoidance of doubt, a sanctioned party’s ineligibility to be awarded a contract shall include, without limitation, (</w:t>
      </w:r>
      <w:r w:rsidRPr="007452B6">
        <w:rPr>
          <w:sz w:val="18"/>
          <w:szCs w:val="18"/>
        </w:rPr>
        <w:t>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6A55DAD0" w14:textId="77777777" w:rsidR="00E342FA" w:rsidRPr="007452B6" w:rsidRDefault="00E342FA" w:rsidP="007452B6">
      <w:pPr>
        <w:pStyle w:val="FootnoteText"/>
        <w:spacing w:after="60"/>
        <w:rPr>
          <w:sz w:val="18"/>
          <w:szCs w:val="18"/>
        </w:rPr>
      </w:pPr>
      <w:r w:rsidRPr="007452B6">
        <w:rPr>
          <w:rStyle w:val="FootnoteReference"/>
          <w:sz w:val="18"/>
          <w:szCs w:val="18"/>
        </w:rPr>
        <w:footnoteRef/>
      </w:r>
      <w:r w:rsidRPr="007452B6">
        <w:rPr>
          <w:sz w:val="18"/>
          <w:szCs w:val="18"/>
        </w:rPr>
        <w:t xml:space="preserve"> </w:t>
      </w:r>
      <w:r>
        <w:rPr>
          <w:sz w:val="18"/>
          <w:szCs w:val="18"/>
        </w:rPr>
        <w:tab/>
      </w:r>
      <w:r w:rsidRPr="007452B6">
        <w:rPr>
          <w:sz w:val="18"/>
          <w:szCs w:val="18"/>
        </w:rPr>
        <w:t>A nominated sub-contractor, nominated consultant, nominated manufacturer or supplier, or nominated service provider (different names are used depending on the particular bidding document) is one which has been: (</w:t>
      </w:r>
      <w:r w:rsidRPr="007452B6">
        <w:rPr>
          <w:sz w:val="18"/>
          <w:szCs w:val="18"/>
        </w:rPr>
        <w:t xml:space="preserve">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7AB84915" w14:textId="77777777" w:rsidR="00E342FA" w:rsidRDefault="00E342FA" w:rsidP="007452B6">
      <w:pPr>
        <w:pStyle w:val="FootnoteText"/>
        <w:spacing w:after="60"/>
      </w:pPr>
      <w:r w:rsidRPr="007452B6">
        <w:rPr>
          <w:rStyle w:val="FootnoteReference"/>
          <w:sz w:val="18"/>
          <w:szCs w:val="18"/>
        </w:rPr>
        <w:footnoteRef/>
      </w:r>
      <w:r w:rsidRPr="007452B6">
        <w:rPr>
          <w:sz w:val="18"/>
          <w:szCs w:val="18"/>
        </w:rPr>
        <w:t xml:space="preserve"> </w:t>
      </w:r>
      <w:r>
        <w:rPr>
          <w:sz w:val="18"/>
          <w:szCs w:val="18"/>
        </w:rPr>
        <w:tab/>
      </w:r>
      <w:r w:rsidRPr="007452B6">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w:t>
      </w:r>
      <w:r w:rsidRPr="00F23660">
        <w:rPr>
          <w:sz w:val="18"/>
          <w:szCs w:val="18"/>
        </w:rPr>
        <w:t xml:space="preserve">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0AD89D93" w14:textId="77777777" w:rsidR="00E342FA" w:rsidRPr="00A01537" w:rsidRDefault="00E342FA" w:rsidP="005B4A5F">
      <w:pPr>
        <w:pStyle w:val="FootnoteText"/>
        <w:rPr>
          <w:i/>
        </w:rPr>
      </w:pPr>
      <w:r>
        <w:rPr>
          <w:rStyle w:val="FootnoteReference"/>
        </w:rPr>
        <w:footnoteRef/>
      </w:r>
      <w:r>
        <w:tab/>
      </w:r>
      <w:r w:rsidRPr="00A01537">
        <w:rPr>
          <w:i/>
        </w:rPr>
        <w:t>The Employer should insert either the Bank Guarantee or the Conditional Guarantee.</w:t>
      </w:r>
    </w:p>
  </w:footnote>
  <w:footnote w:id="20">
    <w:p w14:paraId="3321B618" w14:textId="77777777" w:rsidR="00E342FA" w:rsidRDefault="00E342FA" w:rsidP="008F7DFE">
      <w:pPr>
        <w:pStyle w:val="FootnoteText"/>
        <w:tabs>
          <w:tab w:val="left" w:pos="360"/>
        </w:tabs>
      </w:pPr>
      <w:r>
        <w:rPr>
          <w:rStyle w:val="FootnoteReference"/>
        </w:rPr>
        <w:footnoteRef/>
      </w:r>
      <w:r>
        <w:tab/>
        <w:t>The Guarantor shall insert an amount representing the percentage of the Contract Price specified in the Contract and denominated either in the currency(</w:t>
      </w:r>
      <w:r>
        <w:t xml:space="preserve">ies) of the Contract or a freely convertible currency acceptable to the </w:t>
      </w:r>
      <w:r w:rsidRPr="00722268">
        <w:rPr>
          <w:i/>
        </w:rPr>
        <w:t>Employer</w:t>
      </w:r>
      <w:r>
        <w:t xml:space="preserve">. </w:t>
      </w:r>
    </w:p>
  </w:footnote>
  <w:footnote w:id="21">
    <w:p w14:paraId="2F537835" w14:textId="77777777" w:rsidR="00E342FA" w:rsidRDefault="00E342FA" w:rsidP="005B4A5F">
      <w:pPr>
        <w:pStyle w:val="FootnoteText"/>
        <w:tabs>
          <w:tab w:val="left" w:pos="360"/>
        </w:tabs>
      </w:pPr>
      <w:r>
        <w:rPr>
          <w:rStyle w:val="FootnoteReference"/>
        </w:rPr>
        <w:footnoteRef/>
      </w:r>
      <w:r>
        <w:tab/>
        <w:t>This text shall be revised as and where necessary to take into account (</w:t>
      </w:r>
      <w:r>
        <w:t xml:space="preserve">i) partial acceptance of the Facilities in accordance with Sub-Clause 25.4 of the GCC; and (ii) extension of the Performance Security when the Contractor is liable for an extended warranty obligation pursuant to Sub-Clause 27.10 of the GCC (although in this latter case the </w:t>
      </w:r>
      <w:r w:rsidRPr="00722268">
        <w:rPr>
          <w:i/>
        </w:rPr>
        <w:t>Employer</w:t>
      </w:r>
      <w:r>
        <w:t xml:space="preserve"> might want to consider an extended warranty security in lieu of the extension of the Performance Security).</w:t>
      </w:r>
    </w:p>
  </w:footnote>
  <w:footnote w:id="22">
    <w:p w14:paraId="303759A7" w14:textId="77777777" w:rsidR="00E342FA" w:rsidRDefault="00E342FA" w:rsidP="008F7DFE">
      <w:pPr>
        <w:pStyle w:val="FootnoteText"/>
        <w:tabs>
          <w:tab w:val="left" w:pos="360"/>
        </w:tabs>
      </w:pPr>
      <w:r>
        <w:rPr>
          <w:rStyle w:val="FootnoteReference"/>
        </w:rPr>
        <w:footnoteRef/>
      </w:r>
      <w:r>
        <w:tab/>
        <w:t xml:space="preserve">Insert the date twenty-eight days after the expected expiration date of the Defect Liability Period. The </w:t>
      </w:r>
      <w:r w:rsidRPr="00534FE7">
        <w:t xml:space="preserve">Employer </w:t>
      </w:r>
      <w:r>
        <w:t xml:space="preserve">should note that in the event of an extension of the time for completion of the Contract, the </w:t>
      </w:r>
      <w:r w:rsidRPr="00534FE7">
        <w:t xml:space="preserve">Employer </w:t>
      </w:r>
      <w:r>
        <w:t>would need to request an extension of this guarantee from the Guarantor. Such request must be in writing and must be made prior to the expiration date established in the guarantee. In preparing this guarantee, the</w:t>
      </w:r>
      <w:r w:rsidRPr="00534FE7">
        <w:t xml:space="preserve"> Employer </w:t>
      </w:r>
      <w:r>
        <w:t>might consider adding the following text to the form, at the end of the penultimate paragraph: “The Guarantor agrees to a one-time extension of this guarantee for a period not to exceed [six months][one year], in response to the</w:t>
      </w:r>
      <w:r w:rsidRPr="00534FE7">
        <w:t xml:space="preserve"> Employer’s </w:t>
      </w:r>
      <w:r>
        <w:t>written request for such extension, such request to be presented to the Guarantor before the expiry of the guarantee.”</w:t>
      </w:r>
    </w:p>
    <w:p w14:paraId="567731AF" w14:textId="77777777" w:rsidR="00E342FA" w:rsidRDefault="00E342FA" w:rsidP="008F7DFE">
      <w:pPr>
        <w:pStyle w:val="FootnoteText"/>
        <w:tabs>
          <w:tab w:val="left" w:pos="360"/>
        </w:tabs>
      </w:pPr>
    </w:p>
  </w:footnote>
  <w:footnote w:id="23">
    <w:p w14:paraId="35B9F47F" w14:textId="77777777" w:rsidR="00E342FA" w:rsidRDefault="00E342FA" w:rsidP="00BA1863">
      <w:pPr>
        <w:pStyle w:val="FootnoteText"/>
        <w:ind w:hanging="90"/>
      </w:pPr>
      <w:r>
        <w:rPr>
          <w:rStyle w:val="FootnoteReference"/>
        </w:rPr>
        <w:footnoteRef/>
      </w:r>
      <w:r w:rsidRPr="00BC09A2">
        <w:rPr>
          <w:i/>
        </w:rPr>
        <w:t>The Guarantor shall insert an amount representing the amount of the advance payment and denominated either in the currency(</w:t>
      </w:r>
      <w:r w:rsidRPr="00BC09A2">
        <w:rPr>
          <w:i/>
        </w:rPr>
        <w:t xml:space="preserve">ies) of the advance payment as specified in the Contract, or in a freely convertible currency acceptable to the </w:t>
      </w:r>
      <w:r w:rsidRPr="00BC09A2">
        <w:rPr>
          <w:i/>
          <w:iCs/>
        </w:rPr>
        <w:t>Employer</w:t>
      </w:r>
      <w:r w:rsidRPr="00BC09A2">
        <w:rPr>
          <w:i/>
        </w:rPr>
        <w:t>.</w:t>
      </w:r>
    </w:p>
  </w:footnote>
  <w:footnote w:id="24">
    <w:p w14:paraId="39E57185" w14:textId="77777777" w:rsidR="00E342FA" w:rsidRDefault="00E342FA" w:rsidP="00BA1863">
      <w:pPr>
        <w:pStyle w:val="FootnoteText"/>
        <w:ind w:left="90" w:hanging="90"/>
      </w:pPr>
      <w:r>
        <w:rPr>
          <w:rStyle w:val="FootnoteReference"/>
        </w:rPr>
        <w:footnoteRef/>
      </w:r>
      <w:r w:rsidRPr="0029131E">
        <w:rPr>
          <w:bCs/>
          <w:i/>
          <w:iCs/>
          <w:sz w:val="22"/>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w:t>
      </w:r>
      <w:r w:rsidRPr="0029131E">
        <w:rPr>
          <w:bCs/>
          <w:i/>
          <w:iCs/>
          <w:sz w:val="22"/>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46518"/>
      <w:docPartObj>
        <w:docPartGallery w:val="Page Numbers (Top of Page)"/>
        <w:docPartUnique/>
      </w:docPartObj>
    </w:sdtPr>
    <w:sdtEndPr>
      <w:rPr>
        <w:noProof/>
      </w:rPr>
    </w:sdtEndPr>
    <w:sdtContent>
      <w:p w14:paraId="0E22DBB1" w14:textId="02C84FCD" w:rsidR="00E342FA" w:rsidRDefault="00D57054" w:rsidP="00D57054">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86B8" w14:textId="77777777" w:rsidR="00E342FA" w:rsidRDefault="00E342FA">
    <w:pPr>
      <w:pStyle w:val="Header"/>
      <w:tabs>
        <w:tab w:val="left" w:pos="7200"/>
        <w:tab w:val="right" w:pos="9720"/>
      </w:tabs>
      <w:ind w:right="-36"/>
    </w:pPr>
    <w:r>
      <w:rPr>
        <w:rStyle w:val="PageNumber"/>
      </w:rPr>
      <w:t>Section I – Instructions to Bidders (ITB)</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953B" w14:textId="77777777" w:rsidR="00E342FA" w:rsidRPr="00FD1636" w:rsidRDefault="00E342FA" w:rsidP="00FD1636">
    <w:pPr>
      <w:pStyle w:val="Header"/>
      <w:tabs>
        <w:tab w:val="left" w:pos="7200"/>
        <w:tab w:val="right" w:pos="9720"/>
      </w:tabs>
      <w:ind w:right="-36"/>
    </w:pPr>
    <w:r>
      <w:rPr>
        <w:rStyle w:val="PageNumber"/>
      </w:rPr>
      <w:t>Section II – Bid Data Sheet (BDS)</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01C4" w14:textId="77777777" w:rsidR="00E342FA" w:rsidRPr="00FD1636" w:rsidRDefault="00E342FA" w:rsidP="00FD1636">
    <w:pPr>
      <w:pStyle w:val="Header"/>
      <w:tabs>
        <w:tab w:val="left" w:pos="7200"/>
        <w:tab w:val="right" w:pos="9720"/>
      </w:tabs>
      <w:ind w:right="-36"/>
    </w:pPr>
    <w:r>
      <w:rPr>
        <w:rStyle w:val="PageNumber"/>
      </w:rPr>
      <w:t>Section II – Bid Data Sheet (BDS)</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0961" w14:textId="77777777" w:rsidR="00E342FA" w:rsidRPr="00FD1636" w:rsidRDefault="00E342FA" w:rsidP="00FD1636">
    <w:pPr>
      <w:pStyle w:val="Header"/>
      <w:tabs>
        <w:tab w:val="left" w:pos="7200"/>
        <w:tab w:val="right" w:pos="9720"/>
      </w:tabs>
      <w:ind w:right="-36"/>
    </w:pPr>
    <w:r>
      <w:rPr>
        <w:rStyle w:val="PageNumber"/>
      </w:rPr>
      <w:t>Section II – Bid Data Sheet (BDS)</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8515" w14:textId="77777777" w:rsidR="00E342FA" w:rsidRPr="00FD1636" w:rsidRDefault="00E342FA" w:rsidP="00FD1636">
    <w:pPr>
      <w:pStyle w:val="Header"/>
      <w:tabs>
        <w:tab w:val="left" w:pos="7200"/>
        <w:tab w:val="right" w:pos="9720"/>
      </w:tabs>
      <w:ind w:right="-36"/>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C54C" w14:textId="77777777" w:rsidR="00E342FA" w:rsidRPr="00FD1636" w:rsidRDefault="00E342FA" w:rsidP="00FD1636">
    <w:pPr>
      <w:pStyle w:val="Header"/>
      <w:tabs>
        <w:tab w:val="left" w:pos="7200"/>
        <w:tab w:val="right" w:pos="9720"/>
      </w:tabs>
      <w:ind w:right="-36"/>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D00" w14:textId="77777777" w:rsidR="00E342FA" w:rsidRPr="00FD1636" w:rsidRDefault="00E342FA" w:rsidP="00FD1636">
    <w:pPr>
      <w:pStyle w:val="Header"/>
      <w:tabs>
        <w:tab w:val="left" w:pos="7200"/>
        <w:tab w:val="right" w:pos="9720"/>
      </w:tabs>
      <w:ind w:right="-36"/>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E115" w14:textId="77777777" w:rsidR="00E342FA" w:rsidRDefault="00E342FA" w:rsidP="00705153">
    <w:pPr>
      <w:pStyle w:val="Header"/>
      <w:pBdr>
        <w:bottom w:val="single" w:sz="4" w:space="0" w:color="000000"/>
      </w:pBdr>
      <w:tabs>
        <w:tab w:val="clear" w:pos="9000"/>
        <w:tab w:val="right" w:pos="12960"/>
      </w:tabs>
      <w:ind w:right="-36"/>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r>
    <w:r>
      <w:t xml:space="preserve">Section III - Evaluation and Qualification Criteria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E148" w14:textId="77777777" w:rsidR="00E342FA" w:rsidRDefault="00E342FA" w:rsidP="00705153">
    <w:pPr>
      <w:pStyle w:val="Header"/>
      <w:pBdr>
        <w:bottom w:val="single" w:sz="4" w:space="0" w:color="000000"/>
      </w:pBdr>
      <w:tabs>
        <w:tab w:val="clear" w:pos="9000"/>
        <w:tab w:val="right" w:pos="12870"/>
      </w:tabs>
      <w:ind w:right="-36"/>
    </w:pPr>
    <w:r>
      <w:t xml:space="preserve">Section III - Evaluation and Qualification Criteria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3D5F" w14:textId="77777777" w:rsidR="00E342FA" w:rsidRDefault="00E342FA">
    <w:pPr>
      <w:pStyle w:val="Header"/>
      <w:pBdr>
        <w:bottom w:val="single" w:sz="4" w:space="0" w:color="000000"/>
      </w:pBdr>
      <w:tabs>
        <w:tab w:val="right" w:pos="9720"/>
      </w:tabs>
      <w:ind w:right="-36"/>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ab/>
    </w:r>
    <w:r>
      <w:t xml:space="preserve">Section III - Evaluation and Qualification Criteria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295933"/>
      <w:docPartObj>
        <w:docPartGallery w:val="Page Numbers (Top of Page)"/>
        <w:docPartUnique/>
      </w:docPartObj>
    </w:sdtPr>
    <w:sdtEndPr>
      <w:rPr>
        <w:noProof/>
      </w:rPr>
    </w:sdtEndPr>
    <w:sdtContent>
      <w:p w14:paraId="62C1A84A" w14:textId="57FACB46" w:rsidR="00D57054" w:rsidRDefault="00D570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072E" w14:textId="77777777" w:rsidR="00E342FA" w:rsidRPr="00FD1636" w:rsidRDefault="00E342FA" w:rsidP="00FD1636">
    <w:pPr>
      <w:pStyle w:val="Header"/>
      <w:ind w:right="-18"/>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1034" w14:textId="77777777" w:rsidR="00E342FA" w:rsidRDefault="00E342FA">
    <w:pPr>
      <w:pStyle w:val="Header"/>
      <w:ind w:right="-18"/>
    </w:pPr>
    <w:r>
      <w:t>Section IV -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D4E" w14:textId="77777777" w:rsidR="00E342FA" w:rsidRDefault="00E342FA">
    <w:pPr>
      <w:pStyle w:val="Header"/>
      <w:ind w:right="-18"/>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8EED" w14:textId="77777777" w:rsidR="00DC5BB0" w:rsidRPr="00FD1636" w:rsidRDefault="00DC5BB0" w:rsidP="00FD1636">
    <w:pPr>
      <w:pStyle w:val="Header"/>
      <w:ind w:right="-18"/>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72AC" w14:textId="77777777" w:rsidR="00E342FA" w:rsidRDefault="00E342FA">
    <w:pPr>
      <w:pStyle w:val="Header"/>
      <w:ind w:right="-18"/>
    </w:pPr>
    <w: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DD81" w14:textId="77777777" w:rsidR="00E342FA" w:rsidRPr="00FD1636" w:rsidRDefault="00E342FA" w:rsidP="00FD1636">
    <w:pPr>
      <w:pStyle w:val="Header"/>
      <w:tabs>
        <w:tab w:val="right" w:pos="9720"/>
      </w:tabs>
      <w:ind w:right="-18"/>
      <w:rPr>
        <w:rStyle w:val="PageNumber"/>
      </w:rPr>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CCA" w14:textId="77777777" w:rsidR="00E342FA" w:rsidRDefault="00E342FA">
    <w:pPr>
      <w:pStyle w:val="Header"/>
      <w:ind w:right="-18"/>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BF73" w14:textId="77777777" w:rsidR="00E342FA" w:rsidRDefault="00E342FA" w:rsidP="0004459E">
    <w:pPr>
      <w:pStyle w:val="Header"/>
      <w:tabs>
        <w:tab w:val="left" w:pos="565"/>
        <w:tab w:val="right" w:pos="972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r>
      <w:tab/>
    </w:r>
    <w:r>
      <w:tab/>
      <w:t>Part 3 -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F6F1" w14:textId="77777777" w:rsidR="00E342FA" w:rsidRPr="00FD1636" w:rsidRDefault="00E342FA" w:rsidP="00FD1636">
    <w:pPr>
      <w:pStyle w:val="Header"/>
      <w:tabs>
        <w:tab w:val="right" w:pos="9720"/>
      </w:tabs>
      <w:ind w:right="-18"/>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56E3" w14:textId="77777777" w:rsidR="00E342FA" w:rsidRDefault="00E342FA" w:rsidP="00A53CE8">
    <w:pPr>
      <w:pStyle w:val="Header"/>
      <w:tabs>
        <w:tab w:val="right" w:pos="9720"/>
      </w:tabs>
      <w:ind w:right="-18"/>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8B13" w14:textId="6651DD33" w:rsidR="00D57054" w:rsidRDefault="00D57054" w:rsidP="00D57054">
    <w:pPr>
      <w:pStyle w:val="Header"/>
      <w:pBdr>
        <w:bottom w:val="none" w:sz="0" w:space="0" w:color="auto"/>
      </w:pBd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EA2F" w14:textId="77777777" w:rsidR="00E342FA" w:rsidRDefault="00E342FA" w:rsidP="00A53CE8">
    <w:pPr>
      <w:pStyle w:val="Header"/>
      <w:tabs>
        <w:tab w:val="right" w:pos="9720"/>
      </w:tabs>
      <w:ind w:right="-18"/>
    </w:pPr>
    <w:r>
      <w:rPr>
        <w:rStyle w:val="PageNumber"/>
      </w:rPr>
      <w:t>Part 2 – Employer’s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14B" w14:textId="00543434" w:rsidR="00E342FA" w:rsidRPr="002A5BED" w:rsidRDefault="00E342FA" w:rsidP="002A5BED">
    <w:pPr>
      <w:pStyle w:val="Header"/>
      <w:tabs>
        <w:tab w:val="right" w:pos="9720"/>
      </w:tabs>
      <w:ind w:right="-18"/>
      <w:rPr>
        <w:rStyle w:val="PageNumber"/>
      </w:rPr>
    </w:pPr>
    <w:r>
      <w:rPr>
        <w:rStyle w:val="PageNumber"/>
      </w:rPr>
      <w:t>Section VII – Employer’s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0BFF89E5" w14:textId="77777777" w:rsidR="00E342FA" w:rsidRDefault="00E342F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D64D" w14:textId="30001DE4" w:rsidR="00E342FA" w:rsidRDefault="00E342FA">
    <w:pPr>
      <w:pStyle w:val="Header"/>
      <w:ind w:right="-18"/>
    </w:pPr>
    <w:r>
      <w:t>Section VII -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1D3A770D" w14:textId="77777777" w:rsidR="00E342FA" w:rsidRDefault="00E342F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8D5F" w14:textId="53FF3FB8" w:rsidR="00E342FA" w:rsidRDefault="00E342FA" w:rsidP="00A53CE8">
    <w:pPr>
      <w:pStyle w:val="Header"/>
      <w:tabs>
        <w:tab w:val="right" w:pos="9720"/>
      </w:tabs>
      <w:ind w:right="-18"/>
    </w:pPr>
    <w:r>
      <w:rPr>
        <w:rStyle w:val="PageNumber"/>
      </w:rPr>
      <w:t>Section VII – Employer’s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C8325AB" w14:textId="77777777" w:rsidR="00E342FA" w:rsidRDefault="00E342FA"/>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06BB" w14:textId="77777777" w:rsidR="00E342FA" w:rsidRPr="00312BF9" w:rsidRDefault="00E342FA" w:rsidP="00312BF9">
    <w:pPr>
      <w:pStyle w:val="Header"/>
    </w:pPr>
    <w:r w:rsidRPr="00312BF9">
      <w:rPr>
        <w:rStyle w:val="PageNumber"/>
      </w:rPr>
      <w:fldChar w:fldCharType="begin"/>
    </w:r>
    <w:r w:rsidRPr="00312BF9">
      <w:rPr>
        <w:rStyle w:val="PageNumber"/>
      </w:rPr>
      <w:instrText xml:space="preserve"> PAGE </w:instrText>
    </w:r>
    <w:r w:rsidRPr="00312BF9">
      <w:rPr>
        <w:rStyle w:val="PageNumber"/>
      </w:rPr>
      <w:fldChar w:fldCharType="separate"/>
    </w:r>
    <w:r>
      <w:rPr>
        <w:rStyle w:val="PageNumber"/>
        <w:noProof/>
      </w:rPr>
      <w:t>146</w:t>
    </w:r>
    <w:r w:rsidRPr="00312BF9">
      <w:rPr>
        <w:rStyle w:val="PageNumber"/>
      </w:rPr>
      <w:fldChar w:fldCharType="end"/>
    </w:r>
    <w:r w:rsidRPr="00312BF9">
      <w:rPr>
        <w:rStyle w:val="PageNumber"/>
      </w:rPr>
      <w:tab/>
      <w:t>Section V</w:t>
    </w:r>
    <w:r>
      <w:rPr>
        <w:rStyle w:val="PageNumber"/>
      </w:rPr>
      <w:t xml:space="preserve">III -General Conditions of Contract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BE4E" w14:textId="77777777" w:rsidR="00E342FA" w:rsidRPr="00312BF9" w:rsidRDefault="00E342FA" w:rsidP="00A127B3">
    <w:pPr>
      <w:pStyle w:val="Header"/>
    </w:pPr>
    <w:r w:rsidRPr="00312BF9">
      <w:t>Section VII</w:t>
    </w:r>
    <w:r>
      <w:t xml:space="preserve">I - </w:t>
    </w:r>
    <w:r w:rsidRPr="00312BF9">
      <w:t>General Conditions</w:t>
    </w:r>
    <w:r>
      <w:t xml:space="preserve"> of Contract</w:t>
    </w:r>
    <w:r w:rsidRPr="00312BF9">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0237" w14:textId="77777777" w:rsidR="00E342FA" w:rsidRPr="002A5BED" w:rsidRDefault="00E342FA" w:rsidP="002A5BED">
    <w:pPr>
      <w:pStyle w:val="Header"/>
      <w:tabs>
        <w:tab w:val="right" w:pos="9720"/>
      </w:tabs>
      <w:ind w:right="-18"/>
    </w:pPr>
    <w:r>
      <w:rPr>
        <w:rStyle w:val="PageNumber"/>
      </w:rPr>
      <w:t>Part 3 – Conditions of Contract and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E108" w14:textId="77777777" w:rsidR="00E342FA" w:rsidRPr="002A5BED" w:rsidRDefault="00E342FA" w:rsidP="002A5BED">
    <w:pPr>
      <w:pStyle w:val="Header"/>
      <w:tabs>
        <w:tab w:val="right" w:pos="9720"/>
      </w:tabs>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0941" w14:textId="77777777" w:rsidR="00E342FA" w:rsidRPr="002A5BED" w:rsidRDefault="00E342FA" w:rsidP="002A5BED">
    <w:pPr>
      <w:pStyle w:val="Header"/>
      <w:tabs>
        <w:tab w:val="right" w:pos="9720"/>
      </w:tabs>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233</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6868" w14:textId="77777777" w:rsidR="00E342FA" w:rsidRPr="002A5BED" w:rsidRDefault="00E342FA" w:rsidP="002A5BED">
    <w:pPr>
      <w:pStyle w:val="Header"/>
      <w:tabs>
        <w:tab w:val="right" w:pos="9720"/>
      </w:tabs>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2943" w14:textId="77777777" w:rsidR="00E342FA" w:rsidRPr="00FD1636" w:rsidRDefault="00E342FA" w:rsidP="00FD1636">
    <w:pPr>
      <w:pStyle w:val="Header"/>
      <w:jc w:val="right"/>
    </w:pPr>
    <w:r>
      <w:tab/>
    </w:r>
    <w:sdt>
      <w:sdtPr>
        <w:id w:val="20663725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DE90" w14:textId="77777777" w:rsidR="00E342FA" w:rsidRPr="002A5BED" w:rsidRDefault="00E342FA" w:rsidP="002A5BED">
    <w:pPr>
      <w:pStyle w:val="Header"/>
      <w:widowControl w:val="0"/>
      <w:tabs>
        <w:tab w:val="left" w:pos="8246"/>
        <w:tab w:val="right" w:pos="9720"/>
      </w:tabs>
      <w:rPr>
        <w:rStyle w:val="PageNumber"/>
      </w:rPr>
    </w:pPr>
    <w:r>
      <w:t>Section IX – Particular Conditions of Contract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238</w:t>
    </w:r>
    <w:r>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6A68" w14:textId="77777777" w:rsidR="00E342FA" w:rsidRPr="002A5BED" w:rsidRDefault="00E342FA" w:rsidP="002A5BED">
    <w:pPr>
      <w:pStyle w:val="Header"/>
      <w:widowControl w:val="0"/>
      <w:tabs>
        <w:tab w:val="left" w:pos="8246"/>
        <w:tab w:val="right" w:pos="9720"/>
      </w:tabs>
      <w:rPr>
        <w:rStyle w:val="PageNumber"/>
      </w:rPr>
    </w:pPr>
    <w:r>
      <w:t>Section IX – Particular Conditions of Contract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0C19" w14:textId="77777777" w:rsidR="00E342FA" w:rsidRDefault="00E342FA" w:rsidP="00521E6E">
    <w:pPr>
      <w:pStyle w:val="Header"/>
      <w:widowControl w:val="0"/>
      <w:tabs>
        <w:tab w:val="left" w:pos="8246"/>
        <w:tab w:val="right" w:pos="9720"/>
      </w:tabs>
    </w:pPr>
    <w:r>
      <w:t>Section IX – Particular Conditions of Contract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235</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85A4" w14:textId="77777777" w:rsidR="00E342FA" w:rsidRPr="002A5BED" w:rsidRDefault="00E342FA" w:rsidP="002A5BED">
    <w:pPr>
      <w:pStyle w:val="Header"/>
      <w:widowControl w:val="0"/>
      <w:tabs>
        <w:tab w:val="center" w:pos="4500"/>
        <w:tab w:val="right" w:pos="9090"/>
      </w:tabs>
    </w:pPr>
    <w:r>
      <w:t>Section X – Contract Forms</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272</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379E" w14:textId="77777777" w:rsidR="00E342FA" w:rsidRDefault="00E342FA" w:rsidP="00BB4652">
    <w:pPr>
      <w:pStyle w:val="Header"/>
      <w:widowControl w:val="0"/>
      <w:tabs>
        <w:tab w:val="center" w:pos="4500"/>
        <w:tab w:val="right" w:pos="9090"/>
      </w:tabs>
    </w:pPr>
    <w:r w:rsidRPr="001F1AED">
      <w:t>Section</w:t>
    </w:r>
    <w:r>
      <w:t xml:space="preserve"> X - </w:t>
    </w:r>
    <w:r w:rsidRPr="001F1AED">
      <w:t>Contract Form</w:t>
    </w:r>
    <w:r>
      <w:t>s</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9AE" w14:textId="77777777" w:rsidR="00E342FA" w:rsidRDefault="00E342FA" w:rsidP="00353CD5">
    <w:pPr>
      <w:pStyle w:val="Header"/>
      <w:widowControl w:val="0"/>
      <w:tabs>
        <w:tab w:val="center" w:pos="4500"/>
        <w:tab w:val="right" w:pos="9090"/>
      </w:tabs>
    </w:pPr>
    <w:r>
      <w:t>Section X – Contract Forms</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239</w:t>
    </w:r>
    <w:r>
      <w:rPr>
        <w:rStyle w:val="PageNumber"/>
      </w:rPr>
      <w:fldChar w:fldCharType="end"/>
    </w:r>
  </w:p>
  <w:p w14:paraId="4F72DD83" w14:textId="77777777" w:rsidR="00E342FA" w:rsidRPr="00521E6E" w:rsidRDefault="00E342FA" w:rsidP="00521E6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CFF6" w14:textId="77777777" w:rsidR="00E342FA" w:rsidRDefault="00E342FA">
    <w:pPr>
      <w:pStyle w:val="Header"/>
      <w:ind w:right="54"/>
    </w:pPr>
    <w:r w:rsidRPr="00FA762F">
      <w:rPr>
        <w:rStyle w:val="PageNumber"/>
      </w:rPr>
      <w:fldChar w:fldCharType="begin"/>
    </w:r>
    <w:r w:rsidRPr="00FA762F">
      <w:rPr>
        <w:rStyle w:val="PageNumber"/>
      </w:rPr>
      <w:instrText xml:space="preserve"> PAGE </w:instrText>
    </w:r>
    <w:r w:rsidRPr="00FA762F">
      <w:rPr>
        <w:rStyle w:val="PageNumber"/>
      </w:rPr>
      <w:fldChar w:fldCharType="separate"/>
    </w:r>
    <w:r>
      <w:rPr>
        <w:rStyle w:val="PageNumber"/>
        <w:noProof/>
      </w:rPr>
      <w:t>6</w:t>
    </w:r>
    <w:r w:rsidRPr="00FA762F">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34E4" w14:textId="77777777" w:rsidR="00E342FA" w:rsidRDefault="00E342FA">
    <w:pPr>
      <w:pStyle w:val="Header"/>
      <w:tabs>
        <w:tab w:val="right" w:pos="9396"/>
      </w:tabs>
      <w:ind w:right="-36"/>
    </w:pPr>
    <w:r w:rsidRPr="00FA762F">
      <w:t>Section I - Instructions to Bidders</w:t>
    </w:r>
    <w:r w:rsidRPr="00FA762F">
      <w:tab/>
    </w:r>
    <w:r w:rsidRPr="00FA762F">
      <w:rPr>
        <w:rStyle w:val="PageNumber"/>
      </w:rPr>
      <w:fldChar w:fldCharType="begin"/>
    </w:r>
    <w:r w:rsidRPr="00FA762F">
      <w:rPr>
        <w:rStyle w:val="PageNumber"/>
      </w:rPr>
      <w:instrText xml:space="preserve"> PAGE </w:instrText>
    </w:r>
    <w:r w:rsidRPr="00FA762F">
      <w:rPr>
        <w:rStyle w:val="PageNumber"/>
      </w:rPr>
      <w:fldChar w:fldCharType="separate"/>
    </w:r>
    <w:r>
      <w:rPr>
        <w:rStyle w:val="PageNumber"/>
        <w:noProof/>
      </w:rPr>
      <w:t>5</w:t>
    </w:r>
    <w:r w:rsidRPr="00FA762F">
      <w:rPr>
        <w:rStyle w:val="PageNumber"/>
      </w:rPr>
      <w:fldChar w:fldCharType="end"/>
    </w:r>
    <w:r>
      <w:rPr>
        <w:rStyle w:val="PageNumber"/>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0FC8" w14:textId="77777777" w:rsidR="00E342FA" w:rsidRDefault="00E342FA">
    <w:pPr>
      <w:pStyle w:val="Header"/>
      <w:tabs>
        <w:tab w:val="right" w:pos="9720"/>
      </w:tabs>
      <w:ind w:right="-36"/>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1C78" w14:textId="77777777" w:rsidR="00E342FA" w:rsidRPr="00FD1636" w:rsidRDefault="00E342FA" w:rsidP="00FD1636">
    <w:pPr>
      <w:pStyle w:val="Header"/>
      <w:tabs>
        <w:tab w:val="left" w:pos="7200"/>
        <w:tab w:val="right" w:pos="9720"/>
      </w:tabs>
      <w:ind w:right="-36"/>
    </w:pPr>
    <w:r>
      <w:rPr>
        <w:rStyle w:val="PageNumber"/>
      </w:rPr>
      <w:t>Section I – Instructions to Bidders (ITB)</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814B" w14:textId="77777777" w:rsidR="00E342FA" w:rsidRPr="00FD1636" w:rsidRDefault="00E342FA" w:rsidP="00FD1636">
    <w:pPr>
      <w:pStyle w:val="Header"/>
      <w:tabs>
        <w:tab w:val="left" w:pos="7200"/>
        <w:tab w:val="right" w:pos="9720"/>
      </w:tabs>
      <w:ind w:right="-36"/>
    </w:pPr>
    <w:r>
      <w:rPr>
        <w:rStyle w:val="PageNumber"/>
      </w:rPr>
      <w:t>Section I – Instructions to Bidders (ITB)</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9FC0632"/>
    <w:lvl w:ilvl="0">
      <w:start w:val="1"/>
      <w:numFmt w:val="decimal"/>
      <w:pStyle w:val="CommentSubject"/>
      <w:lvlText w:val="%1."/>
      <w:lvlJc w:val="left"/>
      <w:pPr>
        <w:tabs>
          <w:tab w:val="num" w:pos="450"/>
        </w:tabs>
        <w:ind w:left="450" w:hanging="360"/>
      </w:pPr>
      <w:rPr>
        <w:rFonts w:hint="default"/>
      </w:rPr>
    </w:lvl>
  </w:abstractNum>
  <w:abstractNum w:abstractNumId="1"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 w15:restartNumberingAfterBreak="0">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1"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12" w15:restartNumberingAfterBreak="0">
    <w:nsid w:val="0C176D2E"/>
    <w:multiLevelType w:val="multilevel"/>
    <w:tmpl w:val="9BF47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5" w15:restartNumberingAfterBreak="0">
    <w:nsid w:val="0EB3125C"/>
    <w:multiLevelType w:val="hybridMultilevel"/>
    <w:tmpl w:val="20049528"/>
    <w:lvl w:ilvl="0" w:tplc="2578EBA8">
      <w:start w:val="1"/>
      <w:numFmt w:val="lowerLetter"/>
      <w:lvlText w:val="(%1)"/>
      <w:lvlJc w:val="left"/>
      <w:pPr>
        <w:ind w:left="1296" w:hanging="36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B215A0"/>
    <w:multiLevelType w:val="multilevel"/>
    <w:tmpl w:val="AD36A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30C5AEA"/>
    <w:multiLevelType w:val="multilevel"/>
    <w:tmpl w:val="BA2EF694"/>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1" w15:restartNumberingAfterBreak="0">
    <w:nsid w:val="172D5854"/>
    <w:multiLevelType w:val="multilevel"/>
    <w:tmpl w:val="A78C130A"/>
    <w:lvl w:ilvl="0">
      <w:start w:val="5"/>
      <w:numFmt w:val="bullet"/>
      <w:lvlText w:val="-"/>
      <w:lvlJc w:val="left"/>
      <w:pPr>
        <w:ind w:left="720" w:hanging="360"/>
      </w:pPr>
      <w:rPr>
        <w:rFonts w:ascii="Times New Roman" w:eastAsiaTheme="minorHAnsi" w:hAnsi="Times New Roman" w:cs="Times New Roman"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800" w:hanging="360"/>
      </w:pPr>
      <w:rPr>
        <w:strike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76197E"/>
    <w:multiLevelType w:val="multilevel"/>
    <w:tmpl w:val="69CAD2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03650"/>
    <w:multiLevelType w:val="multilevel"/>
    <w:tmpl w:val="D25483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7"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2" w15:restartNumberingAfterBreak="0">
    <w:nsid w:val="1FCE6B6E"/>
    <w:multiLevelType w:val="multilevel"/>
    <w:tmpl w:val="3732D0D4"/>
    <w:lvl w:ilvl="0">
      <w:start w:val="1"/>
      <w:numFmt w:val="lowerLetter"/>
      <w:lvlText w:val="%1)"/>
      <w:lvlJc w:val="left"/>
      <w:pPr>
        <w:ind w:left="720" w:hanging="360"/>
      </w:pPr>
      <w:rPr>
        <w:rFonts w:ascii="Times New Roman" w:eastAsia="Times New Roman" w:hAnsi="Times New Roman" w:cs="Times New Roman"/>
        <w:b w:val="0"/>
        <w:i w:val="0"/>
        <w:strike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800" w:hanging="360"/>
      </w:pPr>
      <w:rPr>
        <w:strike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D31A3E"/>
    <w:multiLevelType w:val="multilevel"/>
    <w:tmpl w:val="31AC1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235A693B"/>
    <w:multiLevelType w:val="multilevel"/>
    <w:tmpl w:val="7E5AD524"/>
    <w:lvl w:ilvl="0">
      <w:start w:val="1"/>
      <w:numFmt w:val="lowerRoman"/>
      <w:lvlText w:val="(%1)"/>
      <w:lvlJc w:val="left"/>
      <w:pPr>
        <w:ind w:left="216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1B551D"/>
    <w:multiLevelType w:val="multilevel"/>
    <w:tmpl w:val="F94203D2"/>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0" w15:restartNumberingAfterBreak="0">
    <w:nsid w:val="26F65571"/>
    <w:multiLevelType w:val="multilevel"/>
    <w:tmpl w:val="1F1CD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83236D6"/>
    <w:multiLevelType w:val="multilevel"/>
    <w:tmpl w:val="C3D07718"/>
    <w:lvl w:ilvl="0">
      <w:start w:val="1"/>
      <w:numFmt w:val="bullet"/>
      <w:lvlText w:val="●"/>
      <w:lvlJc w:val="left"/>
      <w:pPr>
        <w:ind w:left="284" w:hanging="284"/>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841"/>
    <w:multiLevelType w:val="multilevel"/>
    <w:tmpl w:val="70108D3E"/>
    <w:lvl w:ilvl="0">
      <w:start w:val="1"/>
      <w:numFmt w:val="lowerLetter"/>
      <w:lvlText w:val="%1)"/>
      <w:lvlJc w:val="left"/>
      <w:pPr>
        <w:ind w:left="720" w:hanging="360"/>
      </w:pPr>
      <w:rPr>
        <w:rFonts w:ascii="Calibri" w:eastAsia="Calibri" w:hAnsi="Calibri" w:cs="Calibri"/>
        <w:b w:val="0"/>
        <w:i w:val="0"/>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4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0EF7CB0"/>
    <w:multiLevelType w:val="hybridMultilevel"/>
    <w:tmpl w:val="39ACF9D8"/>
    <w:lvl w:ilvl="0" w:tplc="2578EBA8">
      <w:start w:val="1"/>
      <w:numFmt w:val="lowerLetter"/>
      <w:lvlText w:val="(%1)"/>
      <w:lvlJc w:val="left"/>
      <w:pPr>
        <w:ind w:left="720" w:hanging="360"/>
      </w:pPr>
      <w:rPr>
        <w:rFonts w:hint="default"/>
        <w:i w:val="0"/>
      </w:rPr>
    </w:lvl>
    <w:lvl w:ilvl="1" w:tplc="79E0E15A">
      <w:start w:val="1"/>
      <w:numFmt w:val="lowerLetter"/>
      <w:lvlText w:val="(%2)"/>
      <w:lvlJc w:val="left"/>
      <w:pPr>
        <w:ind w:left="1440" w:hanging="360"/>
      </w:pPr>
      <w:rPr>
        <w:rFonts w:ascii="Times New Roman" w:eastAsia="Times New Roman" w:hAnsi="Times New Roman" w:cs="Times New Roman"/>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31CC1E2D"/>
    <w:multiLevelType w:val="hybridMultilevel"/>
    <w:tmpl w:val="D2E07E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4D46696"/>
    <w:multiLevelType w:val="hybridMultilevel"/>
    <w:tmpl w:val="977607A2"/>
    <w:lvl w:ilvl="0" w:tplc="EB18934C">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1" w15:restartNumberingAfterBreak="0">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57" w15:restartNumberingAfterBreak="0">
    <w:nsid w:val="3CD90CB4"/>
    <w:multiLevelType w:val="hybridMultilevel"/>
    <w:tmpl w:val="EC2E43D4"/>
    <w:lvl w:ilvl="0" w:tplc="2578EBA8">
      <w:start w:val="1"/>
      <w:numFmt w:val="lowerLetter"/>
      <w:lvlText w:val="(%1)"/>
      <w:lvlJc w:val="left"/>
      <w:pPr>
        <w:ind w:left="1296" w:hanging="360"/>
      </w:pPr>
      <w:rPr>
        <w:rFonts w:hint="default"/>
        <w:i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15:restartNumberingAfterBreak="0">
    <w:nsid w:val="3D121DB9"/>
    <w:multiLevelType w:val="hybridMultilevel"/>
    <w:tmpl w:val="9DAEAA48"/>
    <w:lvl w:ilvl="0" w:tplc="0696FADC">
      <w:start w:val="1"/>
      <w:numFmt w:val="upperLetter"/>
      <w:pStyle w:val="HeadingITBToC1"/>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256D24"/>
    <w:multiLevelType w:val="multilevel"/>
    <w:tmpl w:val="7784A56A"/>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D10A5F"/>
    <w:multiLevelType w:val="multilevel"/>
    <w:tmpl w:val="F38E0F00"/>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4"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7" w15:restartNumberingAfterBreak="0">
    <w:nsid w:val="4614275E"/>
    <w:multiLevelType w:val="hybridMultilevel"/>
    <w:tmpl w:val="F8B82C10"/>
    <w:lvl w:ilvl="0" w:tplc="CA56C274">
      <w:start w:val="1"/>
      <w:numFmt w:val="lowerRoman"/>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8"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69" w15:restartNumberingAfterBreak="0">
    <w:nsid w:val="4B1B0010"/>
    <w:multiLevelType w:val="hybridMultilevel"/>
    <w:tmpl w:val="43D83A1E"/>
    <w:lvl w:ilvl="0" w:tplc="2578EBA8">
      <w:start w:val="1"/>
      <w:numFmt w:val="lowerLetter"/>
      <w:lvlText w:val="(%1)"/>
      <w:lvlJc w:val="left"/>
      <w:pPr>
        <w:ind w:left="1650" w:hanging="36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0"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2"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74"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75"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76" w15:restartNumberingAfterBreak="0">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7"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79" w15:restartNumberingAfterBreak="0">
    <w:nsid w:val="542D7D93"/>
    <w:multiLevelType w:val="hybridMultilevel"/>
    <w:tmpl w:val="362CBBBC"/>
    <w:lvl w:ilvl="0" w:tplc="5824B7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7231190"/>
    <w:multiLevelType w:val="multilevel"/>
    <w:tmpl w:val="66F2E412"/>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95728CF"/>
    <w:multiLevelType w:val="hybridMultilevel"/>
    <w:tmpl w:val="7848F67E"/>
    <w:lvl w:ilvl="0" w:tplc="2F8EC3A6">
      <w:start w:val="1"/>
      <w:numFmt w:val="lowerLetter"/>
      <w:lvlText w:val="(%1)"/>
      <w:lvlJc w:val="left"/>
      <w:pPr>
        <w:ind w:left="151" w:hanging="360"/>
      </w:pPr>
      <w:rPr>
        <w:rFonts w:ascii="Times New Roman" w:eastAsia="Arial Narrow"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86" w15:restartNumberingAfterBreak="0">
    <w:nsid w:val="5E856EA7"/>
    <w:multiLevelType w:val="hybridMultilevel"/>
    <w:tmpl w:val="60ECB7E6"/>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523B3A">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EF2F66"/>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8" w15:restartNumberingAfterBreak="0">
    <w:nsid w:val="60AE39E3"/>
    <w:multiLevelType w:val="hybridMultilevel"/>
    <w:tmpl w:val="5A1A12E0"/>
    <w:lvl w:ilvl="0" w:tplc="F0E064B2">
      <w:start w:val="1"/>
      <w:numFmt w:val="lowerLetter"/>
      <w:lvlText w:val="%1)"/>
      <w:lvlJc w:val="left"/>
      <w:pPr>
        <w:ind w:left="502" w:hanging="360"/>
      </w:pPr>
      <w:rPr>
        <w:rFonts w:ascii="Calibri" w:eastAsia="Calibri" w:hAnsi="Calibri" w:cs="Calibri"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9"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92"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3796ACA"/>
    <w:multiLevelType w:val="multilevel"/>
    <w:tmpl w:val="237C9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3F6267C"/>
    <w:multiLevelType w:val="hybridMultilevel"/>
    <w:tmpl w:val="D1C409B6"/>
    <w:lvl w:ilvl="0" w:tplc="D22C8D80">
      <w:start w:val="1"/>
      <w:numFmt w:val="decimal"/>
      <w:pStyle w:val="SEC3H2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7811576"/>
    <w:multiLevelType w:val="hybridMultilevel"/>
    <w:tmpl w:val="57049038"/>
    <w:lvl w:ilvl="0" w:tplc="5824B72C">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7" w15:restartNumberingAfterBreak="0">
    <w:nsid w:val="68FF48FB"/>
    <w:multiLevelType w:val="multilevel"/>
    <w:tmpl w:val="31AC1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01"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02" w15:restartNumberingAfterBreak="0">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1AB770F"/>
    <w:multiLevelType w:val="hybridMultilevel"/>
    <w:tmpl w:val="AA90E276"/>
    <w:lvl w:ilvl="0" w:tplc="5824B7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3555DCD"/>
    <w:multiLevelType w:val="multilevel"/>
    <w:tmpl w:val="92FA2F60"/>
    <w:lvl w:ilvl="0">
      <w:start w:val="1"/>
      <w:numFmt w:val="upp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7"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540768"/>
    <w:multiLevelType w:val="hybridMultilevel"/>
    <w:tmpl w:val="01C8C5C2"/>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48A153D"/>
    <w:multiLevelType w:val="hybridMultilevel"/>
    <w:tmpl w:val="B9CAEFF2"/>
    <w:lvl w:ilvl="0" w:tplc="C6EAA568">
      <w:start w:val="1"/>
      <w:numFmt w:val="upperLetter"/>
      <w:lvlText w:val="%1."/>
      <w:lvlJc w:val="left"/>
      <w:pPr>
        <w:ind w:left="2430" w:hanging="360"/>
      </w:pPr>
      <w:rPr>
        <w:rFonts w:ascii="Times New Roman Bold" w:hAnsi="Times New Roman Bold" w:cs="Times New Roman" w:hint="default"/>
        <w:b/>
        <w:i w:val="0"/>
        <w:color w:val="auto"/>
        <w:u w:val="none"/>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10"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4" w15:restartNumberingAfterBreak="0">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7EBE2091"/>
    <w:multiLevelType w:val="multilevel"/>
    <w:tmpl w:val="986614DE"/>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0" w15:restartNumberingAfterBreak="0">
    <w:nsid w:val="7FE42362"/>
    <w:multiLevelType w:val="multilevel"/>
    <w:tmpl w:val="418E5C54"/>
    <w:lvl w:ilvl="0">
      <w:start w:val="1"/>
      <w:numFmt w:val="decimal"/>
      <w:lvlText w:val="%1."/>
      <w:lvlJc w:val="left"/>
      <w:pPr>
        <w:ind w:left="720" w:hanging="360"/>
      </w:pPr>
      <w:rPr>
        <w:b/>
      </w:rPr>
    </w:lvl>
    <w:lvl w:ilvl="1">
      <w:start w:val="3"/>
      <w:numFmt w:val="decimal"/>
      <w:lvlText w:val="%1.%2"/>
      <w:lvlJc w:val="left"/>
      <w:pPr>
        <w:ind w:left="1320" w:hanging="600"/>
      </w:pPr>
    </w:lvl>
    <w:lvl w:ilvl="2">
      <w:start w:val="12"/>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452357122">
    <w:abstractNumId w:val="6"/>
  </w:num>
  <w:num w:numId="2" w16cid:durableId="151335298">
    <w:abstractNumId w:val="71"/>
  </w:num>
  <w:num w:numId="3" w16cid:durableId="1899245810">
    <w:abstractNumId w:val="0"/>
  </w:num>
  <w:num w:numId="4" w16cid:durableId="1885288010">
    <w:abstractNumId w:val="16"/>
  </w:num>
  <w:num w:numId="5" w16cid:durableId="1681201983">
    <w:abstractNumId w:val="111"/>
  </w:num>
  <w:num w:numId="6" w16cid:durableId="1036932906">
    <w:abstractNumId w:val="45"/>
  </w:num>
  <w:num w:numId="7" w16cid:durableId="165051710">
    <w:abstractNumId w:val="45"/>
    <w:lvlOverride w:ilvl="0">
      <w:startOverride w:val="1"/>
    </w:lvlOverride>
  </w:num>
  <w:num w:numId="8" w16cid:durableId="1690643557">
    <w:abstractNumId w:val="11"/>
  </w:num>
  <w:num w:numId="9" w16cid:durableId="1243837547">
    <w:abstractNumId w:val="56"/>
  </w:num>
  <w:num w:numId="10" w16cid:durableId="1181091299">
    <w:abstractNumId w:val="23"/>
  </w:num>
  <w:num w:numId="11" w16cid:durableId="2138522818">
    <w:abstractNumId w:val="30"/>
  </w:num>
  <w:num w:numId="12" w16cid:durableId="2073694349">
    <w:abstractNumId w:val="77"/>
  </w:num>
  <w:num w:numId="13" w16cid:durableId="202328613">
    <w:abstractNumId w:val="89"/>
  </w:num>
  <w:num w:numId="14" w16cid:durableId="790394114">
    <w:abstractNumId w:val="78"/>
  </w:num>
  <w:num w:numId="15" w16cid:durableId="426971755">
    <w:abstractNumId w:val="98"/>
  </w:num>
  <w:num w:numId="16" w16cid:durableId="1418600928">
    <w:abstractNumId w:val="86"/>
  </w:num>
  <w:num w:numId="17" w16cid:durableId="1846741879">
    <w:abstractNumId w:val="115"/>
  </w:num>
  <w:num w:numId="18" w16cid:durableId="852836524">
    <w:abstractNumId w:val="108"/>
  </w:num>
  <w:num w:numId="19" w16cid:durableId="842743608">
    <w:abstractNumId w:val="109"/>
  </w:num>
  <w:num w:numId="20" w16cid:durableId="236522116">
    <w:abstractNumId w:val="51"/>
  </w:num>
  <w:num w:numId="21" w16cid:durableId="11644678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8909699">
    <w:abstractNumId w:val="102"/>
  </w:num>
  <w:num w:numId="23" w16cid:durableId="833300603">
    <w:abstractNumId w:val="13"/>
  </w:num>
  <w:num w:numId="24" w16cid:durableId="681708037">
    <w:abstractNumId w:val="34"/>
  </w:num>
  <w:num w:numId="25" w16cid:durableId="1754233854">
    <w:abstractNumId w:val="84"/>
  </w:num>
  <w:num w:numId="26" w16cid:durableId="1457332236">
    <w:abstractNumId w:val="99"/>
  </w:num>
  <w:num w:numId="27" w16cid:durableId="1621106720">
    <w:abstractNumId w:val="70"/>
  </w:num>
  <w:num w:numId="28" w16cid:durableId="1478257639">
    <w:abstractNumId w:val="4"/>
  </w:num>
  <w:num w:numId="29" w16cid:durableId="1188711982">
    <w:abstractNumId w:val="65"/>
  </w:num>
  <w:num w:numId="30" w16cid:durableId="1982267945">
    <w:abstractNumId w:val="60"/>
  </w:num>
  <w:num w:numId="31" w16cid:durableId="20778510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4522170">
    <w:abstractNumId w:val="118"/>
  </w:num>
  <w:num w:numId="33" w16cid:durableId="1190606012">
    <w:abstractNumId w:val="83"/>
  </w:num>
  <w:num w:numId="34" w16cid:durableId="468864757">
    <w:abstractNumId w:val="100"/>
  </w:num>
  <w:num w:numId="35" w16cid:durableId="341972958">
    <w:abstractNumId w:val="46"/>
  </w:num>
  <w:num w:numId="36" w16cid:durableId="638996442">
    <w:abstractNumId w:val="117"/>
  </w:num>
  <w:num w:numId="37" w16cid:durableId="1221094364">
    <w:abstractNumId w:val="27"/>
  </w:num>
  <w:num w:numId="38" w16cid:durableId="1925795033">
    <w:abstractNumId w:val="113"/>
  </w:num>
  <w:num w:numId="39" w16cid:durableId="281310413">
    <w:abstractNumId w:val="103"/>
  </w:num>
  <w:num w:numId="40" w16cid:durableId="1146169171">
    <w:abstractNumId w:val="114"/>
  </w:num>
  <w:num w:numId="41" w16cid:durableId="1702706539">
    <w:abstractNumId w:val="53"/>
  </w:num>
  <w:num w:numId="42" w16cid:durableId="1016152340">
    <w:abstractNumId w:val="55"/>
  </w:num>
  <w:num w:numId="43" w16cid:durableId="761608292">
    <w:abstractNumId w:val="59"/>
  </w:num>
  <w:num w:numId="44" w16cid:durableId="232740905">
    <w:abstractNumId w:val="95"/>
  </w:num>
  <w:num w:numId="45" w16cid:durableId="578446132">
    <w:abstractNumId w:val="22"/>
  </w:num>
  <w:num w:numId="46" w16cid:durableId="433477550">
    <w:abstractNumId w:val="72"/>
  </w:num>
  <w:num w:numId="47" w16cid:durableId="2026243448">
    <w:abstractNumId w:val="52"/>
  </w:num>
  <w:num w:numId="48" w16cid:durableId="1066487793">
    <w:abstractNumId w:val="119"/>
  </w:num>
  <w:num w:numId="49" w16cid:durableId="2132943109">
    <w:abstractNumId w:val="48"/>
  </w:num>
  <w:num w:numId="50" w16cid:durableId="381952056">
    <w:abstractNumId w:val="85"/>
  </w:num>
  <w:num w:numId="51" w16cid:durableId="790855602">
    <w:abstractNumId w:val="91"/>
  </w:num>
  <w:num w:numId="52" w16cid:durableId="1570114897">
    <w:abstractNumId w:val="92"/>
  </w:num>
  <w:num w:numId="53" w16cid:durableId="340284667">
    <w:abstractNumId w:val="43"/>
  </w:num>
  <w:num w:numId="54" w16cid:durableId="1969821036">
    <w:abstractNumId w:val="76"/>
  </w:num>
  <w:num w:numId="55" w16cid:durableId="1867404714">
    <w:abstractNumId w:val="2"/>
  </w:num>
  <w:num w:numId="56" w16cid:durableId="1024938013">
    <w:abstractNumId w:val="45"/>
    <w:lvlOverride w:ilvl="0">
      <w:startOverride w:val="1"/>
    </w:lvlOverride>
  </w:num>
  <w:num w:numId="57" w16cid:durableId="2119787435">
    <w:abstractNumId w:val="17"/>
  </w:num>
  <w:num w:numId="58" w16cid:durableId="1208252897">
    <w:abstractNumId w:val="81"/>
  </w:num>
  <w:num w:numId="59" w16cid:durableId="1385324413">
    <w:abstractNumId w:val="116"/>
  </w:num>
  <w:num w:numId="60" w16cid:durableId="53936736">
    <w:abstractNumId w:val="112"/>
  </w:num>
  <w:num w:numId="61" w16cid:durableId="1034578621">
    <w:abstractNumId w:val="64"/>
  </w:num>
  <w:num w:numId="62" w16cid:durableId="1136068259">
    <w:abstractNumId w:val="107"/>
  </w:num>
  <w:num w:numId="63" w16cid:durableId="371151246">
    <w:abstractNumId w:val="3"/>
  </w:num>
  <w:num w:numId="64" w16cid:durableId="1270088186">
    <w:abstractNumId w:val="1"/>
  </w:num>
  <w:num w:numId="65" w16cid:durableId="1313019024">
    <w:abstractNumId w:val="14"/>
  </w:num>
  <w:num w:numId="66" w16cid:durableId="1381661588">
    <w:abstractNumId w:val="110"/>
  </w:num>
  <w:num w:numId="67" w16cid:durableId="786630055">
    <w:abstractNumId w:val="28"/>
  </w:num>
  <w:num w:numId="68" w16cid:durableId="1926842890">
    <w:abstractNumId w:val="104"/>
  </w:num>
  <w:num w:numId="69" w16cid:durableId="1789355579">
    <w:abstractNumId w:val="90"/>
  </w:num>
  <w:num w:numId="70" w16cid:durableId="484905908">
    <w:abstractNumId w:val="41"/>
  </w:num>
  <w:num w:numId="71" w16cid:durableId="1567884233">
    <w:abstractNumId w:val="54"/>
  </w:num>
  <w:num w:numId="72" w16cid:durableId="1515455226">
    <w:abstractNumId w:val="5"/>
  </w:num>
  <w:num w:numId="73" w16cid:durableId="1187328792">
    <w:abstractNumId w:val="9"/>
  </w:num>
  <w:num w:numId="74" w16cid:durableId="2125421060">
    <w:abstractNumId w:val="87"/>
  </w:num>
  <w:num w:numId="75" w16cid:durableId="1235506213">
    <w:abstractNumId w:val="66"/>
  </w:num>
  <w:num w:numId="76" w16cid:durableId="11592731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84953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28621645">
    <w:abstractNumId w:val="7"/>
  </w:num>
  <w:num w:numId="79" w16cid:durableId="23480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6469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744410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343643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3550530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124251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176733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497474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48646457">
    <w:abstractNumId w:val="62"/>
  </w:num>
  <w:num w:numId="88" w16cid:durableId="735861156">
    <w:abstractNumId w:val="68"/>
  </w:num>
  <w:num w:numId="89" w16cid:durableId="1611012015">
    <w:abstractNumId w:val="35"/>
  </w:num>
  <w:num w:numId="90" w16cid:durableId="289359353">
    <w:abstractNumId w:val="20"/>
  </w:num>
  <w:num w:numId="91" w16cid:durableId="447894921">
    <w:abstractNumId w:val="80"/>
  </w:num>
  <w:num w:numId="92" w16cid:durableId="1282885283">
    <w:abstractNumId w:val="19"/>
  </w:num>
  <w:num w:numId="93" w16cid:durableId="1114445559">
    <w:abstractNumId w:val="58"/>
  </w:num>
  <w:num w:numId="94" w16cid:durableId="1296369041">
    <w:abstractNumId w:val="57"/>
  </w:num>
  <w:num w:numId="95" w16cid:durableId="436753275">
    <w:abstractNumId w:val="15"/>
  </w:num>
  <w:num w:numId="96" w16cid:durableId="2135369735">
    <w:abstractNumId w:val="69"/>
  </w:num>
  <w:num w:numId="97" w16cid:durableId="471941728">
    <w:abstractNumId w:val="47"/>
  </w:num>
  <w:num w:numId="98" w16cid:durableId="1898395984">
    <w:abstractNumId w:val="96"/>
  </w:num>
  <w:num w:numId="99" w16cid:durableId="1842575812">
    <w:abstractNumId w:val="94"/>
  </w:num>
  <w:num w:numId="100" w16cid:durableId="1739329233">
    <w:abstractNumId w:val="29"/>
  </w:num>
  <w:num w:numId="101" w16cid:durableId="1791826535">
    <w:abstractNumId w:val="31"/>
  </w:num>
  <w:num w:numId="102" w16cid:durableId="537088047">
    <w:abstractNumId w:val="82"/>
  </w:num>
  <w:num w:numId="103" w16cid:durableId="204299496">
    <w:abstractNumId w:val="18"/>
  </w:num>
  <w:num w:numId="104" w16cid:durableId="1565293267">
    <w:abstractNumId w:val="25"/>
  </w:num>
  <w:num w:numId="105" w16cid:durableId="1114784312">
    <w:abstractNumId w:val="21"/>
  </w:num>
  <w:num w:numId="106" w16cid:durableId="1302031959">
    <w:abstractNumId w:val="32"/>
  </w:num>
  <w:num w:numId="107" w16cid:durableId="149294889">
    <w:abstractNumId w:val="93"/>
  </w:num>
  <w:num w:numId="108" w16cid:durableId="436215045">
    <w:abstractNumId w:val="24"/>
  </w:num>
  <w:num w:numId="109" w16cid:durableId="1532376711">
    <w:abstractNumId w:val="44"/>
  </w:num>
  <w:num w:numId="110" w16cid:durableId="971717125">
    <w:abstractNumId w:val="120"/>
  </w:num>
  <w:num w:numId="111" w16cid:durableId="1055929872">
    <w:abstractNumId w:val="42"/>
  </w:num>
  <w:num w:numId="112" w16cid:durableId="136999865">
    <w:abstractNumId w:val="38"/>
  </w:num>
  <w:num w:numId="113" w16cid:durableId="1682202476">
    <w:abstractNumId w:val="88"/>
  </w:num>
  <w:num w:numId="114" w16cid:durableId="1739086727">
    <w:abstractNumId w:val="37"/>
  </w:num>
  <w:num w:numId="115" w16cid:durableId="860364643">
    <w:abstractNumId w:val="67"/>
  </w:num>
  <w:num w:numId="116" w16cid:durableId="2026864324">
    <w:abstractNumId w:val="105"/>
  </w:num>
  <w:num w:numId="117" w16cid:durableId="1340231383">
    <w:abstractNumId w:val="79"/>
  </w:num>
  <w:num w:numId="118" w16cid:durableId="1975255428">
    <w:abstractNumId w:val="97"/>
  </w:num>
  <w:num w:numId="119" w16cid:durableId="1252854322">
    <w:abstractNumId w:val="12"/>
  </w:num>
  <w:num w:numId="120" w16cid:durableId="1454443154">
    <w:abstractNumId w:val="49"/>
  </w:num>
  <w:num w:numId="121" w16cid:durableId="1295721543">
    <w:abstractNumId w:val="40"/>
  </w:num>
  <w:num w:numId="122" w16cid:durableId="1006598026">
    <w:abstractNumId w:val="106"/>
  </w:num>
  <w:num w:numId="123" w16cid:durableId="830297211">
    <w:abstractNumId w:val="50"/>
  </w:num>
  <w:num w:numId="124" w16cid:durableId="1937860361">
    <w:abstractNumId w:val="3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fr-FR" w:vendorID="9" w:dllVersion="512" w:checkStyle="1"/>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ffe2a7,#fff2d7,#cd9a67,#963,#b39207,#fc0,#ffda91,#fdf0c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00"/>
    <w:rsid w:val="00000316"/>
    <w:rsid w:val="000004A0"/>
    <w:rsid w:val="0000253B"/>
    <w:rsid w:val="00002B6A"/>
    <w:rsid w:val="000030A6"/>
    <w:rsid w:val="000036D2"/>
    <w:rsid w:val="000056C4"/>
    <w:rsid w:val="00005E22"/>
    <w:rsid w:val="00006849"/>
    <w:rsid w:val="00006EB0"/>
    <w:rsid w:val="000074DB"/>
    <w:rsid w:val="000075A4"/>
    <w:rsid w:val="000076D3"/>
    <w:rsid w:val="00007AC5"/>
    <w:rsid w:val="00010369"/>
    <w:rsid w:val="00010516"/>
    <w:rsid w:val="00010C40"/>
    <w:rsid w:val="00010CC2"/>
    <w:rsid w:val="00010D84"/>
    <w:rsid w:val="0001317E"/>
    <w:rsid w:val="000134CF"/>
    <w:rsid w:val="000146B1"/>
    <w:rsid w:val="000148FF"/>
    <w:rsid w:val="00014987"/>
    <w:rsid w:val="000166AE"/>
    <w:rsid w:val="00016D6D"/>
    <w:rsid w:val="00017126"/>
    <w:rsid w:val="000171CB"/>
    <w:rsid w:val="00017DCA"/>
    <w:rsid w:val="00020F0F"/>
    <w:rsid w:val="00021075"/>
    <w:rsid w:val="000211B8"/>
    <w:rsid w:val="00021770"/>
    <w:rsid w:val="0002256C"/>
    <w:rsid w:val="0002349C"/>
    <w:rsid w:val="00023678"/>
    <w:rsid w:val="000239A4"/>
    <w:rsid w:val="00023B49"/>
    <w:rsid w:val="00023CE6"/>
    <w:rsid w:val="00024301"/>
    <w:rsid w:val="000256CF"/>
    <w:rsid w:val="00025F65"/>
    <w:rsid w:val="00026B69"/>
    <w:rsid w:val="000270D9"/>
    <w:rsid w:val="00027211"/>
    <w:rsid w:val="0002752E"/>
    <w:rsid w:val="00027DB5"/>
    <w:rsid w:val="00031073"/>
    <w:rsid w:val="00031216"/>
    <w:rsid w:val="00032248"/>
    <w:rsid w:val="0003228A"/>
    <w:rsid w:val="000322CF"/>
    <w:rsid w:val="00032D79"/>
    <w:rsid w:val="000337B0"/>
    <w:rsid w:val="00033CE1"/>
    <w:rsid w:val="000340E3"/>
    <w:rsid w:val="00034576"/>
    <w:rsid w:val="000349B8"/>
    <w:rsid w:val="00034EA1"/>
    <w:rsid w:val="000354D3"/>
    <w:rsid w:val="00035BC4"/>
    <w:rsid w:val="00035FA1"/>
    <w:rsid w:val="0003623C"/>
    <w:rsid w:val="00036386"/>
    <w:rsid w:val="00036A08"/>
    <w:rsid w:val="00036E05"/>
    <w:rsid w:val="00040335"/>
    <w:rsid w:val="00040513"/>
    <w:rsid w:val="0004074F"/>
    <w:rsid w:val="0004081E"/>
    <w:rsid w:val="00041345"/>
    <w:rsid w:val="000435F3"/>
    <w:rsid w:val="00043659"/>
    <w:rsid w:val="000437A7"/>
    <w:rsid w:val="00044339"/>
    <w:rsid w:val="0004458B"/>
    <w:rsid w:val="0004459E"/>
    <w:rsid w:val="00045169"/>
    <w:rsid w:val="00045F7D"/>
    <w:rsid w:val="00046F44"/>
    <w:rsid w:val="00046F91"/>
    <w:rsid w:val="000475EB"/>
    <w:rsid w:val="00050D76"/>
    <w:rsid w:val="00050ECF"/>
    <w:rsid w:val="0005188A"/>
    <w:rsid w:val="00051931"/>
    <w:rsid w:val="0005211F"/>
    <w:rsid w:val="0005303A"/>
    <w:rsid w:val="00053953"/>
    <w:rsid w:val="00053BB4"/>
    <w:rsid w:val="00053C79"/>
    <w:rsid w:val="00053E48"/>
    <w:rsid w:val="00055D8A"/>
    <w:rsid w:val="0005603C"/>
    <w:rsid w:val="0005691B"/>
    <w:rsid w:val="000569DA"/>
    <w:rsid w:val="00057584"/>
    <w:rsid w:val="000576F4"/>
    <w:rsid w:val="0005782E"/>
    <w:rsid w:val="00057D3B"/>
    <w:rsid w:val="000604F5"/>
    <w:rsid w:val="0006082A"/>
    <w:rsid w:val="00063AF8"/>
    <w:rsid w:val="00064403"/>
    <w:rsid w:val="00064731"/>
    <w:rsid w:val="000650E9"/>
    <w:rsid w:val="00065F2B"/>
    <w:rsid w:val="000660E9"/>
    <w:rsid w:val="00066B40"/>
    <w:rsid w:val="00067D7B"/>
    <w:rsid w:val="000703EE"/>
    <w:rsid w:val="00070415"/>
    <w:rsid w:val="00071303"/>
    <w:rsid w:val="00072EE4"/>
    <w:rsid w:val="0007301D"/>
    <w:rsid w:val="000736AE"/>
    <w:rsid w:val="000738A8"/>
    <w:rsid w:val="00073979"/>
    <w:rsid w:val="00073D94"/>
    <w:rsid w:val="00073F19"/>
    <w:rsid w:val="0007497D"/>
    <w:rsid w:val="00074F4B"/>
    <w:rsid w:val="000761C9"/>
    <w:rsid w:val="000767E1"/>
    <w:rsid w:val="000769C2"/>
    <w:rsid w:val="0007780C"/>
    <w:rsid w:val="000778AA"/>
    <w:rsid w:val="00077A90"/>
    <w:rsid w:val="00080729"/>
    <w:rsid w:val="00080AFD"/>
    <w:rsid w:val="00080D3E"/>
    <w:rsid w:val="000810BD"/>
    <w:rsid w:val="00081906"/>
    <w:rsid w:val="0008255C"/>
    <w:rsid w:val="000825CF"/>
    <w:rsid w:val="00082AAA"/>
    <w:rsid w:val="00083E55"/>
    <w:rsid w:val="00085B26"/>
    <w:rsid w:val="00086E02"/>
    <w:rsid w:val="00087143"/>
    <w:rsid w:val="0008725D"/>
    <w:rsid w:val="000872AF"/>
    <w:rsid w:val="00087373"/>
    <w:rsid w:val="000874CB"/>
    <w:rsid w:val="0009122B"/>
    <w:rsid w:val="00091E12"/>
    <w:rsid w:val="000920DB"/>
    <w:rsid w:val="00092225"/>
    <w:rsid w:val="000925B1"/>
    <w:rsid w:val="00092610"/>
    <w:rsid w:val="000927AA"/>
    <w:rsid w:val="00092D91"/>
    <w:rsid w:val="00093947"/>
    <w:rsid w:val="00093BEE"/>
    <w:rsid w:val="00093C76"/>
    <w:rsid w:val="00094151"/>
    <w:rsid w:val="000945B9"/>
    <w:rsid w:val="00095328"/>
    <w:rsid w:val="00095F8F"/>
    <w:rsid w:val="0009629A"/>
    <w:rsid w:val="000967B0"/>
    <w:rsid w:val="00096A4A"/>
    <w:rsid w:val="00097096"/>
    <w:rsid w:val="00097218"/>
    <w:rsid w:val="000A0472"/>
    <w:rsid w:val="000A13B5"/>
    <w:rsid w:val="000A15C5"/>
    <w:rsid w:val="000A284A"/>
    <w:rsid w:val="000A2A8C"/>
    <w:rsid w:val="000A2F3D"/>
    <w:rsid w:val="000A338B"/>
    <w:rsid w:val="000A48DC"/>
    <w:rsid w:val="000A491B"/>
    <w:rsid w:val="000A523A"/>
    <w:rsid w:val="000A56FF"/>
    <w:rsid w:val="000A5AD0"/>
    <w:rsid w:val="000A5B84"/>
    <w:rsid w:val="000A69DF"/>
    <w:rsid w:val="000A6C3E"/>
    <w:rsid w:val="000A6DB7"/>
    <w:rsid w:val="000A7561"/>
    <w:rsid w:val="000A7A87"/>
    <w:rsid w:val="000A7FDF"/>
    <w:rsid w:val="000B048D"/>
    <w:rsid w:val="000B084B"/>
    <w:rsid w:val="000B14ED"/>
    <w:rsid w:val="000B285F"/>
    <w:rsid w:val="000B43F1"/>
    <w:rsid w:val="000B49DE"/>
    <w:rsid w:val="000B511D"/>
    <w:rsid w:val="000B57F7"/>
    <w:rsid w:val="000B5EE3"/>
    <w:rsid w:val="000B6A56"/>
    <w:rsid w:val="000B6CA7"/>
    <w:rsid w:val="000B703C"/>
    <w:rsid w:val="000B72AF"/>
    <w:rsid w:val="000B7E4D"/>
    <w:rsid w:val="000C011E"/>
    <w:rsid w:val="000C0A1F"/>
    <w:rsid w:val="000C10C3"/>
    <w:rsid w:val="000C11CA"/>
    <w:rsid w:val="000C1E79"/>
    <w:rsid w:val="000C2142"/>
    <w:rsid w:val="000C30BF"/>
    <w:rsid w:val="000C3CF8"/>
    <w:rsid w:val="000C4977"/>
    <w:rsid w:val="000C5E23"/>
    <w:rsid w:val="000C6444"/>
    <w:rsid w:val="000C68FD"/>
    <w:rsid w:val="000C6A39"/>
    <w:rsid w:val="000C7CD9"/>
    <w:rsid w:val="000C7F7B"/>
    <w:rsid w:val="000C7F80"/>
    <w:rsid w:val="000D0534"/>
    <w:rsid w:val="000D1137"/>
    <w:rsid w:val="000D146E"/>
    <w:rsid w:val="000D20A6"/>
    <w:rsid w:val="000D29C7"/>
    <w:rsid w:val="000D42DD"/>
    <w:rsid w:val="000D436B"/>
    <w:rsid w:val="000D4399"/>
    <w:rsid w:val="000D4626"/>
    <w:rsid w:val="000D4FD4"/>
    <w:rsid w:val="000D504A"/>
    <w:rsid w:val="000D5D2F"/>
    <w:rsid w:val="000D612A"/>
    <w:rsid w:val="000D6131"/>
    <w:rsid w:val="000D63E8"/>
    <w:rsid w:val="000D6ADC"/>
    <w:rsid w:val="000D7657"/>
    <w:rsid w:val="000E005B"/>
    <w:rsid w:val="000E0407"/>
    <w:rsid w:val="000E09BD"/>
    <w:rsid w:val="000E0C9A"/>
    <w:rsid w:val="000E2144"/>
    <w:rsid w:val="000E2445"/>
    <w:rsid w:val="000E24C6"/>
    <w:rsid w:val="000E25D8"/>
    <w:rsid w:val="000E29E8"/>
    <w:rsid w:val="000E2CF8"/>
    <w:rsid w:val="000E2D51"/>
    <w:rsid w:val="000E5DCF"/>
    <w:rsid w:val="000E6007"/>
    <w:rsid w:val="000E6657"/>
    <w:rsid w:val="000E6AA0"/>
    <w:rsid w:val="000F039E"/>
    <w:rsid w:val="000F1131"/>
    <w:rsid w:val="000F119D"/>
    <w:rsid w:val="000F19EB"/>
    <w:rsid w:val="000F24FE"/>
    <w:rsid w:val="000F3417"/>
    <w:rsid w:val="000F39CF"/>
    <w:rsid w:val="000F49F3"/>
    <w:rsid w:val="000F5037"/>
    <w:rsid w:val="000F65F1"/>
    <w:rsid w:val="000F76A3"/>
    <w:rsid w:val="000F7CAD"/>
    <w:rsid w:val="001014D9"/>
    <w:rsid w:val="00101551"/>
    <w:rsid w:val="00101A65"/>
    <w:rsid w:val="001021B8"/>
    <w:rsid w:val="00102753"/>
    <w:rsid w:val="00102F2E"/>
    <w:rsid w:val="0010316A"/>
    <w:rsid w:val="00104198"/>
    <w:rsid w:val="00105EFA"/>
    <w:rsid w:val="0010638E"/>
    <w:rsid w:val="001078EF"/>
    <w:rsid w:val="00107C60"/>
    <w:rsid w:val="0011004F"/>
    <w:rsid w:val="00110C1F"/>
    <w:rsid w:val="001110C8"/>
    <w:rsid w:val="00111188"/>
    <w:rsid w:val="00111C33"/>
    <w:rsid w:val="00111FB6"/>
    <w:rsid w:val="00112818"/>
    <w:rsid w:val="001128F0"/>
    <w:rsid w:val="00112ED1"/>
    <w:rsid w:val="001136EE"/>
    <w:rsid w:val="00113A54"/>
    <w:rsid w:val="00113F68"/>
    <w:rsid w:val="001146CD"/>
    <w:rsid w:val="001147ED"/>
    <w:rsid w:val="0011629F"/>
    <w:rsid w:val="001164BE"/>
    <w:rsid w:val="0011664D"/>
    <w:rsid w:val="001166E3"/>
    <w:rsid w:val="001170F0"/>
    <w:rsid w:val="001170F5"/>
    <w:rsid w:val="0011718D"/>
    <w:rsid w:val="00117659"/>
    <w:rsid w:val="00117AE7"/>
    <w:rsid w:val="00117DB5"/>
    <w:rsid w:val="0012072C"/>
    <w:rsid w:val="00120840"/>
    <w:rsid w:val="001210F1"/>
    <w:rsid w:val="0012161B"/>
    <w:rsid w:val="001231B2"/>
    <w:rsid w:val="001245C3"/>
    <w:rsid w:val="00124902"/>
    <w:rsid w:val="00124C7F"/>
    <w:rsid w:val="001250A2"/>
    <w:rsid w:val="001251FC"/>
    <w:rsid w:val="0012544A"/>
    <w:rsid w:val="001263C8"/>
    <w:rsid w:val="00126E1D"/>
    <w:rsid w:val="001271BD"/>
    <w:rsid w:val="001273D6"/>
    <w:rsid w:val="00130F4F"/>
    <w:rsid w:val="001312E1"/>
    <w:rsid w:val="001319C3"/>
    <w:rsid w:val="00131CEE"/>
    <w:rsid w:val="0013236B"/>
    <w:rsid w:val="001330F1"/>
    <w:rsid w:val="00133427"/>
    <w:rsid w:val="00134B13"/>
    <w:rsid w:val="00135086"/>
    <w:rsid w:val="001355D1"/>
    <w:rsid w:val="00135AB4"/>
    <w:rsid w:val="001371EA"/>
    <w:rsid w:val="00137424"/>
    <w:rsid w:val="00137B9A"/>
    <w:rsid w:val="001409DE"/>
    <w:rsid w:val="00140C87"/>
    <w:rsid w:val="0014164E"/>
    <w:rsid w:val="001422F2"/>
    <w:rsid w:val="00143184"/>
    <w:rsid w:val="00143317"/>
    <w:rsid w:val="00144737"/>
    <w:rsid w:val="0014491B"/>
    <w:rsid w:val="001449C4"/>
    <w:rsid w:val="00144DBB"/>
    <w:rsid w:val="00144EC9"/>
    <w:rsid w:val="001450B1"/>
    <w:rsid w:val="00145503"/>
    <w:rsid w:val="00145776"/>
    <w:rsid w:val="0014598D"/>
    <w:rsid w:val="00145C01"/>
    <w:rsid w:val="00145EB1"/>
    <w:rsid w:val="00146588"/>
    <w:rsid w:val="00146F1F"/>
    <w:rsid w:val="00147526"/>
    <w:rsid w:val="0014773D"/>
    <w:rsid w:val="00147CDD"/>
    <w:rsid w:val="001503C2"/>
    <w:rsid w:val="001506DB"/>
    <w:rsid w:val="001507FC"/>
    <w:rsid w:val="00150BEE"/>
    <w:rsid w:val="001514D5"/>
    <w:rsid w:val="00151B27"/>
    <w:rsid w:val="001526F0"/>
    <w:rsid w:val="0015293F"/>
    <w:rsid w:val="00152C09"/>
    <w:rsid w:val="00152D0E"/>
    <w:rsid w:val="00153B07"/>
    <w:rsid w:val="001541A7"/>
    <w:rsid w:val="001552BE"/>
    <w:rsid w:val="001555A4"/>
    <w:rsid w:val="00156170"/>
    <w:rsid w:val="00156DA2"/>
    <w:rsid w:val="00157737"/>
    <w:rsid w:val="0016120D"/>
    <w:rsid w:val="001613FF"/>
    <w:rsid w:val="00162319"/>
    <w:rsid w:val="00162FDB"/>
    <w:rsid w:val="0016353C"/>
    <w:rsid w:val="001642FA"/>
    <w:rsid w:val="0016477C"/>
    <w:rsid w:val="00164C55"/>
    <w:rsid w:val="00164D84"/>
    <w:rsid w:val="00164E4D"/>
    <w:rsid w:val="00164F25"/>
    <w:rsid w:val="00165783"/>
    <w:rsid w:val="001659DC"/>
    <w:rsid w:val="00165B60"/>
    <w:rsid w:val="001661DA"/>
    <w:rsid w:val="00166645"/>
    <w:rsid w:val="00166F92"/>
    <w:rsid w:val="00167FB9"/>
    <w:rsid w:val="001722AD"/>
    <w:rsid w:val="00172FDA"/>
    <w:rsid w:val="00173D0E"/>
    <w:rsid w:val="00173F4F"/>
    <w:rsid w:val="001743FE"/>
    <w:rsid w:val="001752CA"/>
    <w:rsid w:val="00175DB1"/>
    <w:rsid w:val="00175E20"/>
    <w:rsid w:val="001764DF"/>
    <w:rsid w:val="00176743"/>
    <w:rsid w:val="0017680A"/>
    <w:rsid w:val="001769B9"/>
    <w:rsid w:val="001771FE"/>
    <w:rsid w:val="0017735E"/>
    <w:rsid w:val="0018007C"/>
    <w:rsid w:val="00180286"/>
    <w:rsid w:val="00180A36"/>
    <w:rsid w:val="00180E25"/>
    <w:rsid w:val="00181001"/>
    <w:rsid w:val="00181FA9"/>
    <w:rsid w:val="00183312"/>
    <w:rsid w:val="00184314"/>
    <w:rsid w:val="0018444B"/>
    <w:rsid w:val="001847D1"/>
    <w:rsid w:val="00184DB1"/>
    <w:rsid w:val="00185688"/>
    <w:rsid w:val="00185A3C"/>
    <w:rsid w:val="00186016"/>
    <w:rsid w:val="001876EC"/>
    <w:rsid w:val="001901C4"/>
    <w:rsid w:val="00190D93"/>
    <w:rsid w:val="00190FB5"/>
    <w:rsid w:val="00191D43"/>
    <w:rsid w:val="0019290F"/>
    <w:rsid w:val="0019335E"/>
    <w:rsid w:val="00193EFB"/>
    <w:rsid w:val="00194980"/>
    <w:rsid w:val="001949A6"/>
    <w:rsid w:val="00195D35"/>
    <w:rsid w:val="00195E4B"/>
    <w:rsid w:val="0019624F"/>
    <w:rsid w:val="001964FA"/>
    <w:rsid w:val="001969D2"/>
    <w:rsid w:val="001979BD"/>
    <w:rsid w:val="001A16E8"/>
    <w:rsid w:val="001A1ACE"/>
    <w:rsid w:val="001A3F4C"/>
    <w:rsid w:val="001A401F"/>
    <w:rsid w:val="001A500C"/>
    <w:rsid w:val="001A54F7"/>
    <w:rsid w:val="001A55ED"/>
    <w:rsid w:val="001A5693"/>
    <w:rsid w:val="001A5937"/>
    <w:rsid w:val="001A5D2D"/>
    <w:rsid w:val="001A7426"/>
    <w:rsid w:val="001B0DE4"/>
    <w:rsid w:val="001B1776"/>
    <w:rsid w:val="001B2475"/>
    <w:rsid w:val="001B2636"/>
    <w:rsid w:val="001B273D"/>
    <w:rsid w:val="001B2D9D"/>
    <w:rsid w:val="001B3110"/>
    <w:rsid w:val="001B33D6"/>
    <w:rsid w:val="001B4A35"/>
    <w:rsid w:val="001B4B57"/>
    <w:rsid w:val="001B4E97"/>
    <w:rsid w:val="001B5E5E"/>
    <w:rsid w:val="001B75CA"/>
    <w:rsid w:val="001B79DA"/>
    <w:rsid w:val="001C1597"/>
    <w:rsid w:val="001C175B"/>
    <w:rsid w:val="001C3AD1"/>
    <w:rsid w:val="001C4671"/>
    <w:rsid w:val="001C6624"/>
    <w:rsid w:val="001C761F"/>
    <w:rsid w:val="001C7FED"/>
    <w:rsid w:val="001D1104"/>
    <w:rsid w:val="001D22F5"/>
    <w:rsid w:val="001D258A"/>
    <w:rsid w:val="001D25BD"/>
    <w:rsid w:val="001D32F3"/>
    <w:rsid w:val="001D33DB"/>
    <w:rsid w:val="001D3549"/>
    <w:rsid w:val="001D354C"/>
    <w:rsid w:val="001D3698"/>
    <w:rsid w:val="001D4080"/>
    <w:rsid w:val="001D454F"/>
    <w:rsid w:val="001D5093"/>
    <w:rsid w:val="001D5E3E"/>
    <w:rsid w:val="001E0525"/>
    <w:rsid w:val="001E0547"/>
    <w:rsid w:val="001E0755"/>
    <w:rsid w:val="001E0872"/>
    <w:rsid w:val="001E13B1"/>
    <w:rsid w:val="001E16B8"/>
    <w:rsid w:val="001E1AC6"/>
    <w:rsid w:val="001E1BBA"/>
    <w:rsid w:val="001E1CB5"/>
    <w:rsid w:val="001E277C"/>
    <w:rsid w:val="001E2D68"/>
    <w:rsid w:val="001E36C4"/>
    <w:rsid w:val="001E41A2"/>
    <w:rsid w:val="001E488B"/>
    <w:rsid w:val="001E4B4A"/>
    <w:rsid w:val="001E5FF3"/>
    <w:rsid w:val="001E67FF"/>
    <w:rsid w:val="001E68B7"/>
    <w:rsid w:val="001E68F7"/>
    <w:rsid w:val="001F08FA"/>
    <w:rsid w:val="001F09A8"/>
    <w:rsid w:val="001F0ACB"/>
    <w:rsid w:val="001F1266"/>
    <w:rsid w:val="001F1AED"/>
    <w:rsid w:val="001F23EA"/>
    <w:rsid w:val="001F2471"/>
    <w:rsid w:val="001F24A4"/>
    <w:rsid w:val="001F3917"/>
    <w:rsid w:val="001F394E"/>
    <w:rsid w:val="001F3BB7"/>
    <w:rsid w:val="001F400C"/>
    <w:rsid w:val="001F4446"/>
    <w:rsid w:val="001F45A8"/>
    <w:rsid w:val="001F54DA"/>
    <w:rsid w:val="001F5AD2"/>
    <w:rsid w:val="001F631E"/>
    <w:rsid w:val="001F65E7"/>
    <w:rsid w:val="001F66FC"/>
    <w:rsid w:val="001F6924"/>
    <w:rsid w:val="001F723C"/>
    <w:rsid w:val="001F7DE4"/>
    <w:rsid w:val="002009DF"/>
    <w:rsid w:val="00200D7A"/>
    <w:rsid w:val="002012A0"/>
    <w:rsid w:val="0020152D"/>
    <w:rsid w:val="00201806"/>
    <w:rsid w:val="00201BA1"/>
    <w:rsid w:val="00201C33"/>
    <w:rsid w:val="00202BD9"/>
    <w:rsid w:val="00202D2B"/>
    <w:rsid w:val="00202FED"/>
    <w:rsid w:val="00203B7A"/>
    <w:rsid w:val="002057AA"/>
    <w:rsid w:val="00206C2D"/>
    <w:rsid w:val="00210104"/>
    <w:rsid w:val="00210BF3"/>
    <w:rsid w:val="00211328"/>
    <w:rsid w:val="0021178F"/>
    <w:rsid w:val="00212386"/>
    <w:rsid w:val="002128AC"/>
    <w:rsid w:val="00212F9E"/>
    <w:rsid w:val="0021331E"/>
    <w:rsid w:val="00214D1D"/>
    <w:rsid w:val="00214D49"/>
    <w:rsid w:val="0021518A"/>
    <w:rsid w:val="0021643D"/>
    <w:rsid w:val="0021643E"/>
    <w:rsid w:val="002175CD"/>
    <w:rsid w:val="0021764C"/>
    <w:rsid w:val="00217699"/>
    <w:rsid w:val="00217D06"/>
    <w:rsid w:val="0022055C"/>
    <w:rsid w:val="00220A07"/>
    <w:rsid w:val="00222C7A"/>
    <w:rsid w:val="0022392B"/>
    <w:rsid w:val="00223DBF"/>
    <w:rsid w:val="0022500D"/>
    <w:rsid w:val="00225F07"/>
    <w:rsid w:val="0022601A"/>
    <w:rsid w:val="002279B8"/>
    <w:rsid w:val="00227C44"/>
    <w:rsid w:val="00227D6E"/>
    <w:rsid w:val="00230A50"/>
    <w:rsid w:val="00231570"/>
    <w:rsid w:val="002316A5"/>
    <w:rsid w:val="0023216E"/>
    <w:rsid w:val="002342FB"/>
    <w:rsid w:val="00234589"/>
    <w:rsid w:val="002347CE"/>
    <w:rsid w:val="00234C4A"/>
    <w:rsid w:val="00235374"/>
    <w:rsid w:val="0023575B"/>
    <w:rsid w:val="00235944"/>
    <w:rsid w:val="002363D4"/>
    <w:rsid w:val="002375A6"/>
    <w:rsid w:val="0023784F"/>
    <w:rsid w:val="00237F4A"/>
    <w:rsid w:val="002411BC"/>
    <w:rsid w:val="00241D35"/>
    <w:rsid w:val="00242324"/>
    <w:rsid w:val="0024259A"/>
    <w:rsid w:val="00243168"/>
    <w:rsid w:val="0024317E"/>
    <w:rsid w:val="0024382E"/>
    <w:rsid w:val="002444F3"/>
    <w:rsid w:val="00244B27"/>
    <w:rsid w:val="0024532F"/>
    <w:rsid w:val="00245A95"/>
    <w:rsid w:val="00245EBD"/>
    <w:rsid w:val="0024644D"/>
    <w:rsid w:val="00246C68"/>
    <w:rsid w:val="00246D86"/>
    <w:rsid w:val="00247CB9"/>
    <w:rsid w:val="00247F66"/>
    <w:rsid w:val="002502A6"/>
    <w:rsid w:val="002504C9"/>
    <w:rsid w:val="002504DC"/>
    <w:rsid w:val="0025071E"/>
    <w:rsid w:val="0025128A"/>
    <w:rsid w:val="00251471"/>
    <w:rsid w:val="00252918"/>
    <w:rsid w:val="00253FD9"/>
    <w:rsid w:val="002552B0"/>
    <w:rsid w:val="002553CD"/>
    <w:rsid w:val="00255995"/>
    <w:rsid w:val="00255A80"/>
    <w:rsid w:val="00255D00"/>
    <w:rsid w:val="00255DA9"/>
    <w:rsid w:val="002566AC"/>
    <w:rsid w:val="00257538"/>
    <w:rsid w:val="00257599"/>
    <w:rsid w:val="002578F5"/>
    <w:rsid w:val="00261B7D"/>
    <w:rsid w:val="002624D8"/>
    <w:rsid w:val="00262681"/>
    <w:rsid w:val="0026277C"/>
    <w:rsid w:val="00263794"/>
    <w:rsid w:val="00264014"/>
    <w:rsid w:val="00264959"/>
    <w:rsid w:val="00265631"/>
    <w:rsid w:val="00265C99"/>
    <w:rsid w:val="00271720"/>
    <w:rsid w:val="002731E5"/>
    <w:rsid w:val="00273CB4"/>
    <w:rsid w:val="0027414A"/>
    <w:rsid w:val="002761B1"/>
    <w:rsid w:val="002761EE"/>
    <w:rsid w:val="00277082"/>
    <w:rsid w:val="00277A61"/>
    <w:rsid w:val="00277C71"/>
    <w:rsid w:val="00277E56"/>
    <w:rsid w:val="00277F00"/>
    <w:rsid w:val="00280118"/>
    <w:rsid w:val="002803E9"/>
    <w:rsid w:val="00280687"/>
    <w:rsid w:val="00280DB7"/>
    <w:rsid w:val="002810AC"/>
    <w:rsid w:val="00284352"/>
    <w:rsid w:val="00285AD9"/>
    <w:rsid w:val="00286547"/>
    <w:rsid w:val="00286F51"/>
    <w:rsid w:val="00287662"/>
    <w:rsid w:val="00291328"/>
    <w:rsid w:val="00292038"/>
    <w:rsid w:val="002921F0"/>
    <w:rsid w:val="00292C50"/>
    <w:rsid w:val="002932E4"/>
    <w:rsid w:val="0029360E"/>
    <w:rsid w:val="00293F9F"/>
    <w:rsid w:val="00294310"/>
    <w:rsid w:val="00294545"/>
    <w:rsid w:val="00294AD7"/>
    <w:rsid w:val="00295647"/>
    <w:rsid w:val="002956E6"/>
    <w:rsid w:val="00297C80"/>
    <w:rsid w:val="00297CBE"/>
    <w:rsid w:val="002A052E"/>
    <w:rsid w:val="002A16B0"/>
    <w:rsid w:val="002A1869"/>
    <w:rsid w:val="002A223E"/>
    <w:rsid w:val="002A25B8"/>
    <w:rsid w:val="002A4143"/>
    <w:rsid w:val="002A5464"/>
    <w:rsid w:val="002A5BED"/>
    <w:rsid w:val="002A5C87"/>
    <w:rsid w:val="002A6A9E"/>
    <w:rsid w:val="002A6BE5"/>
    <w:rsid w:val="002A700F"/>
    <w:rsid w:val="002A7614"/>
    <w:rsid w:val="002A7D48"/>
    <w:rsid w:val="002A7FDC"/>
    <w:rsid w:val="002B155C"/>
    <w:rsid w:val="002B169D"/>
    <w:rsid w:val="002B1A79"/>
    <w:rsid w:val="002B2294"/>
    <w:rsid w:val="002B304B"/>
    <w:rsid w:val="002B3073"/>
    <w:rsid w:val="002B30B7"/>
    <w:rsid w:val="002B5859"/>
    <w:rsid w:val="002B5988"/>
    <w:rsid w:val="002B5A6F"/>
    <w:rsid w:val="002B7574"/>
    <w:rsid w:val="002B757D"/>
    <w:rsid w:val="002C01B7"/>
    <w:rsid w:val="002C091C"/>
    <w:rsid w:val="002C0F72"/>
    <w:rsid w:val="002C106E"/>
    <w:rsid w:val="002C1A5F"/>
    <w:rsid w:val="002C25F7"/>
    <w:rsid w:val="002C2B76"/>
    <w:rsid w:val="002C3080"/>
    <w:rsid w:val="002C30C9"/>
    <w:rsid w:val="002C3C3F"/>
    <w:rsid w:val="002C4757"/>
    <w:rsid w:val="002C5AA6"/>
    <w:rsid w:val="002C60C4"/>
    <w:rsid w:val="002C6C2F"/>
    <w:rsid w:val="002C7316"/>
    <w:rsid w:val="002C7C4E"/>
    <w:rsid w:val="002D0141"/>
    <w:rsid w:val="002D06FD"/>
    <w:rsid w:val="002D0F6E"/>
    <w:rsid w:val="002D1407"/>
    <w:rsid w:val="002D1553"/>
    <w:rsid w:val="002D171B"/>
    <w:rsid w:val="002D1E6D"/>
    <w:rsid w:val="002D1F99"/>
    <w:rsid w:val="002D23FC"/>
    <w:rsid w:val="002D35AC"/>
    <w:rsid w:val="002D418B"/>
    <w:rsid w:val="002D49FC"/>
    <w:rsid w:val="002D4AEE"/>
    <w:rsid w:val="002D4EF8"/>
    <w:rsid w:val="002D4FD8"/>
    <w:rsid w:val="002D549A"/>
    <w:rsid w:val="002D57C7"/>
    <w:rsid w:val="002D659D"/>
    <w:rsid w:val="002D6FB2"/>
    <w:rsid w:val="002E031F"/>
    <w:rsid w:val="002E047D"/>
    <w:rsid w:val="002E1B56"/>
    <w:rsid w:val="002E1BB2"/>
    <w:rsid w:val="002E1C4C"/>
    <w:rsid w:val="002E1FB1"/>
    <w:rsid w:val="002E3075"/>
    <w:rsid w:val="002E3407"/>
    <w:rsid w:val="002E3A44"/>
    <w:rsid w:val="002E3BA7"/>
    <w:rsid w:val="002E3C43"/>
    <w:rsid w:val="002E3D36"/>
    <w:rsid w:val="002E3E1A"/>
    <w:rsid w:val="002E41B2"/>
    <w:rsid w:val="002E47F2"/>
    <w:rsid w:val="002E4C13"/>
    <w:rsid w:val="002E4E63"/>
    <w:rsid w:val="002E5ECC"/>
    <w:rsid w:val="002E6A02"/>
    <w:rsid w:val="002E7914"/>
    <w:rsid w:val="002E7BAF"/>
    <w:rsid w:val="002F04CF"/>
    <w:rsid w:val="002F0685"/>
    <w:rsid w:val="002F0C4E"/>
    <w:rsid w:val="002F0D34"/>
    <w:rsid w:val="002F22AE"/>
    <w:rsid w:val="002F2901"/>
    <w:rsid w:val="002F2C04"/>
    <w:rsid w:val="002F35D8"/>
    <w:rsid w:val="002F488A"/>
    <w:rsid w:val="002F54B2"/>
    <w:rsid w:val="002F56BF"/>
    <w:rsid w:val="002F5B61"/>
    <w:rsid w:val="002F7306"/>
    <w:rsid w:val="002F73D5"/>
    <w:rsid w:val="002F7674"/>
    <w:rsid w:val="002F76F7"/>
    <w:rsid w:val="002F7B44"/>
    <w:rsid w:val="003003A7"/>
    <w:rsid w:val="00300446"/>
    <w:rsid w:val="0030086F"/>
    <w:rsid w:val="0030095B"/>
    <w:rsid w:val="00300ABA"/>
    <w:rsid w:val="00301416"/>
    <w:rsid w:val="00301F36"/>
    <w:rsid w:val="00301F3E"/>
    <w:rsid w:val="003026C8"/>
    <w:rsid w:val="00303A24"/>
    <w:rsid w:val="00303F71"/>
    <w:rsid w:val="00304214"/>
    <w:rsid w:val="003053D7"/>
    <w:rsid w:val="003061FE"/>
    <w:rsid w:val="0030627B"/>
    <w:rsid w:val="003067AB"/>
    <w:rsid w:val="00307695"/>
    <w:rsid w:val="003076F4"/>
    <w:rsid w:val="00307862"/>
    <w:rsid w:val="0031076A"/>
    <w:rsid w:val="00310F50"/>
    <w:rsid w:val="00311074"/>
    <w:rsid w:val="0031152A"/>
    <w:rsid w:val="0031152D"/>
    <w:rsid w:val="003116E4"/>
    <w:rsid w:val="00311E90"/>
    <w:rsid w:val="003121F5"/>
    <w:rsid w:val="0031272A"/>
    <w:rsid w:val="00312BF9"/>
    <w:rsid w:val="00313BB0"/>
    <w:rsid w:val="003149DA"/>
    <w:rsid w:val="00315114"/>
    <w:rsid w:val="0031595B"/>
    <w:rsid w:val="003167C3"/>
    <w:rsid w:val="00316EBC"/>
    <w:rsid w:val="0032069D"/>
    <w:rsid w:val="00321768"/>
    <w:rsid w:val="003217A6"/>
    <w:rsid w:val="00322AC1"/>
    <w:rsid w:val="00323423"/>
    <w:rsid w:val="00324048"/>
    <w:rsid w:val="003244D3"/>
    <w:rsid w:val="00325333"/>
    <w:rsid w:val="003255A2"/>
    <w:rsid w:val="003263C9"/>
    <w:rsid w:val="00327599"/>
    <w:rsid w:val="00327F05"/>
    <w:rsid w:val="003306F6"/>
    <w:rsid w:val="00330D79"/>
    <w:rsid w:val="0033110F"/>
    <w:rsid w:val="0033184B"/>
    <w:rsid w:val="0033197F"/>
    <w:rsid w:val="00331CC9"/>
    <w:rsid w:val="0033278A"/>
    <w:rsid w:val="0033424F"/>
    <w:rsid w:val="003345BB"/>
    <w:rsid w:val="00335856"/>
    <w:rsid w:val="0033589E"/>
    <w:rsid w:val="00335D85"/>
    <w:rsid w:val="00336F66"/>
    <w:rsid w:val="00337802"/>
    <w:rsid w:val="00337931"/>
    <w:rsid w:val="00337C55"/>
    <w:rsid w:val="003409CB"/>
    <w:rsid w:val="003428DC"/>
    <w:rsid w:val="00342D50"/>
    <w:rsid w:val="00342DB4"/>
    <w:rsid w:val="00342F0C"/>
    <w:rsid w:val="003438DA"/>
    <w:rsid w:val="00344672"/>
    <w:rsid w:val="003453C6"/>
    <w:rsid w:val="003454B7"/>
    <w:rsid w:val="0034591D"/>
    <w:rsid w:val="0034603D"/>
    <w:rsid w:val="00346675"/>
    <w:rsid w:val="0034679D"/>
    <w:rsid w:val="00346A08"/>
    <w:rsid w:val="0035081F"/>
    <w:rsid w:val="003519D6"/>
    <w:rsid w:val="0035273C"/>
    <w:rsid w:val="0035282B"/>
    <w:rsid w:val="003529DA"/>
    <w:rsid w:val="00352F26"/>
    <w:rsid w:val="00353CD5"/>
    <w:rsid w:val="00355484"/>
    <w:rsid w:val="00356002"/>
    <w:rsid w:val="0035690C"/>
    <w:rsid w:val="00356C5A"/>
    <w:rsid w:val="0035733F"/>
    <w:rsid w:val="00357651"/>
    <w:rsid w:val="0035787F"/>
    <w:rsid w:val="00357A7D"/>
    <w:rsid w:val="00357A8D"/>
    <w:rsid w:val="00357D36"/>
    <w:rsid w:val="003608D0"/>
    <w:rsid w:val="003615CC"/>
    <w:rsid w:val="00361B95"/>
    <w:rsid w:val="00361DE6"/>
    <w:rsid w:val="00362384"/>
    <w:rsid w:val="00362DFD"/>
    <w:rsid w:val="0036354C"/>
    <w:rsid w:val="0036370C"/>
    <w:rsid w:val="003639B9"/>
    <w:rsid w:val="00363A06"/>
    <w:rsid w:val="00364FE7"/>
    <w:rsid w:val="00365160"/>
    <w:rsid w:val="00365707"/>
    <w:rsid w:val="00365E99"/>
    <w:rsid w:val="003661EB"/>
    <w:rsid w:val="00366452"/>
    <w:rsid w:val="00366A9F"/>
    <w:rsid w:val="00366B37"/>
    <w:rsid w:val="00366C98"/>
    <w:rsid w:val="00367453"/>
    <w:rsid w:val="00370CD4"/>
    <w:rsid w:val="00371340"/>
    <w:rsid w:val="003723F1"/>
    <w:rsid w:val="0037253B"/>
    <w:rsid w:val="003727FC"/>
    <w:rsid w:val="00372834"/>
    <w:rsid w:val="00372F55"/>
    <w:rsid w:val="00373631"/>
    <w:rsid w:val="00374536"/>
    <w:rsid w:val="003745CE"/>
    <w:rsid w:val="00374D64"/>
    <w:rsid w:val="00374FAB"/>
    <w:rsid w:val="00376706"/>
    <w:rsid w:val="003767F6"/>
    <w:rsid w:val="00376B01"/>
    <w:rsid w:val="00376B19"/>
    <w:rsid w:val="00377C2C"/>
    <w:rsid w:val="00377C58"/>
    <w:rsid w:val="00380722"/>
    <w:rsid w:val="00380BB3"/>
    <w:rsid w:val="00380E44"/>
    <w:rsid w:val="003812AA"/>
    <w:rsid w:val="00382499"/>
    <w:rsid w:val="00382782"/>
    <w:rsid w:val="003846AE"/>
    <w:rsid w:val="003849C8"/>
    <w:rsid w:val="00384C53"/>
    <w:rsid w:val="00384E86"/>
    <w:rsid w:val="003858D1"/>
    <w:rsid w:val="003863DE"/>
    <w:rsid w:val="003864A4"/>
    <w:rsid w:val="00386951"/>
    <w:rsid w:val="00387D3D"/>
    <w:rsid w:val="00387F89"/>
    <w:rsid w:val="00390C60"/>
    <w:rsid w:val="00391933"/>
    <w:rsid w:val="00392416"/>
    <w:rsid w:val="003929CA"/>
    <w:rsid w:val="00392E5A"/>
    <w:rsid w:val="00393244"/>
    <w:rsid w:val="003946FE"/>
    <w:rsid w:val="00394BDB"/>
    <w:rsid w:val="0039632D"/>
    <w:rsid w:val="0039633F"/>
    <w:rsid w:val="00396FA8"/>
    <w:rsid w:val="00397B9F"/>
    <w:rsid w:val="00397EF0"/>
    <w:rsid w:val="003A1BEC"/>
    <w:rsid w:val="003A1BF2"/>
    <w:rsid w:val="003A2F68"/>
    <w:rsid w:val="003A3A72"/>
    <w:rsid w:val="003A3B4D"/>
    <w:rsid w:val="003A4A92"/>
    <w:rsid w:val="003A509B"/>
    <w:rsid w:val="003A5ACA"/>
    <w:rsid w:val="003A64B2"/>
    <w:rsid w:val="003A6964"/>
    <w:rsid w:val="003A6C5E"/>
    <w:rsid w:val="003A6EEE"/>
    <w:rsid w:val="003A78CC"/>
    <w:rsid w:val="003A7BE1"/>
    <w:rsid w:val="003B180F"/>
    <w:rsid w:val="003B1A42"/>
    <w:rsid w:val="003B2090"/>
    <w:rsid w:val="003B2154"/>
    <w:rsid w:val="003B299C"/>
    <w:rsid w:val="003B2A26"/>
    <w:rsid w:val="003B3C31"/>
    <w:rsid w:val="003B3EDA"/>
    <w:rsid w:val="003B500D"/>
    <w:rsid w:val="003B5FC7"/>
    <w:rsid w:val="003B708C"/>
    <w:rsid w:val="003B7101"/>
    <w:rsid w:val="003C0240"/>
    <w:rsid w:val="003C0725"/>
    <w:rsid w:val="003C0AD0"/>
    <w:rsid w:val="003C143B"/>
    <w:rsid w:val="003C1BF6"/>
    <w:rsid w:val="003C1DE2"/>
    <w:rsid w:val="003C2027"/>
    <w:rsid w:val="003C2565"/>
    <w:rsid w:val="003C330E"/>
    <w:rsid w:val="003C34A3"/>
    <w:rsid w:val="003C412D"/>
    <w:rsid w:val="003C4280"/>
    <w:rsid w:val="003C45F0"/>
    <w:rsid w:val="003C49E8"/>
    <w:rsid w:val="003C4EB3"/>
    <w:rsid w:val="003C7D8E"/>
    <w:rsid w:val="003C7E45"/>
    <w:rsid w:val="003D04A5"/>
    <w:rsid w:val="003D1373"/>
    <w:rsid w:val="003D226D"/>
    <w:rsid w:val="003D25D4"/>
    <w:rsid w:val="003D2669"/>
    <w:rsid w:val="003D2CB5"/>
    <w:rsid w:val="003D2CD2"/>
    <w:rsid w:val="003D3B4B"/>
    <w:rsid w:val="003D4EBC"/>
    <w:rsid w:val="003D562F"/>
    <w:rsid w:val="003D610C"/>
    <w:rsid w:val="003D6892"/>
    <w:rsid w:val="003D68A6"/>
    <w:rsid w:val="003D73CF"/>
    <w:rsid w:val="003D786A"/>
    <w:rsid w:val="003E141C"/>
    <w:rsid w:val="003E275B"/>
    <w:rsid w:val="003E35DF"/>
    <w:rsid w:val="003E36F7"/>
    <w:rsid w:val="003E3BDB"/>
    <w:rsid w:val="003E47DE"/>
    <w:rsid w:val="003E505E"/>
    <w:rsid w:val="003E59C4"/>
    <w:rsid w:val="003E7FCB"/>
    <w:rsid w:val="003F03E5"/>
    <w:rsid w:val="003F1203"/>
    <w:rsid w:val="003F147B"/>
    <w:rsid w:val="003F14A3"/>
    <w:rsid w:val="003F1A39"/>
    <w:rsid w:val="003F2E2A"/>
    <w:rsid w:val="003F338F"/>
    <w:rsid w:val="003F3D2F"/>
    <w:rsid w:val="003F486F"/>
    <w:rsid w:val="003F61DE"/>
    <w:rsid w:val="003F6680"/>
    <w:rsid w:val="00400548"/>
    <w:rsid w:val="00401C1C"/>
    <w:rsid w:val="0040220D"/>
    <w:rsid w:val="004029C9"/>
    <w:rsid w:val="00403493"/>
    <w:rsid w:val="004035F4"/>
    <w:rsid w:val="004037A4"/>
    <w:rsid w:val="0040552F"/>
    <w:rsid w:val="00405B41"/>
    <w:rsid w:val="00405CCA"/>
    <w:rsid w:val="00405E7D"/>
    <w:rsid w:val="00405F28"/>
    <w:rsid w:val="00406738"/>
    <w:rsid w:val="0041135A"/>
    <w:rsid w:val="00411835"/>
    <w:rsid w:val="00412480"/>
    <w:rsid w:val="004128CA"/>
    <w:rsid w:val="00412C60"/>
    <w:rsid w:val="00412D5B"/>
    <w:rsid w:val="0041302C"/>
    <w:rsid w:val="004157A9"/>
    <w:rsid w:val="0041661E"/>
    <w:rsid w:val="004169E5"/>
    <w:rsid w:val="00416B5F"/>
    <w:rsid w:val="00416F7C"/>
    <w:rsid w:val="004171B7"/>
    <w:rsid w:val="004176FB"/>
    <w:rsid w:val="00417927"/>
    <w:rsid w:val="00417AA7"/>
    <w:rsid w:val="00421F57"/>
    <w:rsid w:val="0042219E"/>
    <w:rsid w:val="00422843"/>
    <w:rsid w:val="00423BFE"/>
    <w:rsid w:val="004244B7"/>
    <w:rsid w:val="004247C0"/>
    <w:rsid w:val="00424E78"/>
    <w:rsid w:val="00425156"/>
    <w:rsid w:val="00425492"/>
    <w:rsid w:val="00425F73"/>
    <w:rsid w:val="004260D7"/>
    <w:rsid w:val="00426755"/>
    <w:rsid w:val="004268C4"/>
    <w:rsid w:val="00426AE4"/>
    <w:rsid w:val="004277EB"/>
    <w:rsid w:val="004278B1"/>
    <w:rsid w:val="0043044C"/>
    <w:rsid w:val="004312D4"/>
    <w:rsid w:val="0043188A"/>
    <w:rsid w:val="00432355"/>
    <w:rsid w:val="0043280E"/>
    <w:rsid w:val="00432820"/>
    <w:rsid w:val="0043456D"/>
    <w:rsid w:val="00434E15"/>
    <w:rsid w:val="004351F0"/>
    <w:rsid w:val="004355B2"/>
    <w:rsid w:val="004361E5"/>
    <w:rsid w:val="00436F12"/>
    <w:rsid w:val="00437A77"/>
    <w:rsid w:val="00440514"/>
    <w:rsid w:val="004421D0"/>
    <w:rsid w:val="00442BB8"/>
    <w:rsid w:val="00442E6C"/>
    <w:rsid w:val="0044431D"/>
    <w:rsid w:val="00444EFB"/>
    <w:rsid w:val="004465FB"/>
    <w:rsid w:val="00446D73"/>
    <w:rsid w:val="00447D2E"/>
    <w:rsid w:val="00447E04"/>
    <w:rsid w:val="00450244"/>
    <w:rsid w:val="004504C2"/>
    <w:rsid w:val="00451C49"/>
    <w:rsid w:val="0045204A"/>
    <w:rsid w:val="0045206A"/>
    <w:rsid w:val="00452A92"/>
    <w:rsid w:val="00453333"/>
    <w:rsid w:val="00453CEA"/>
    <w:rsid w:val="004566FD"/>
    <w:rsid w:val="00456964"/>
    <w:rsid w:val="004572F0"/>
    <w:rsid w:val="0045771F"/>
    <w:rsid w:val="00457D7C"/>
    <w:rsid w:val="004601D2"/>
    <w:rsid w:val="00460540"/>
    <w:rsid w:val="00460906"/>
    <w:rsid w:val="00460AC4"/>
    <w:rsid w:val="004610A4"/>
    <w:rsid w:val="00461426"/>
    <w:rsid w:val="0046399E"/>
    <w:rsid w:val="00464142"/>
    <w:rsid w:val="00464A33"/>
    <w:rsid w:val="00464DE2"/>
    <w:rsid w:val="00465837"/>
    <w:rsid w:val="0046586C"/>
    <w:rsid w:val="00465F34"/>
    <w:rsid w:val="004666CD"/>
    <w:rsid w:val="00466C3D"/>
    <w:rsid w:val="004672DC"/>
    <w:rsid w:val="004678A1"/>
    <w:rsid w:val="004705B4"/>
    <w:rsid w:val="00470C05"/>
    <w:rsid w:val="00470C1C"/>
    <w:rsid w:val="00470F5F"/>
    <w:rsid w:val="0047126D"/>
    <w:rsid w:val="004712F6"/>
    <w:rsid w:val="00471CE4"/>
    <w:rsid w:val="004721F3"/>
    <w:rsid w:val="00472806"/>
    <w:rsid w:val="0047296D"/>
    <w:rsid w:val="00473628"/>
    <w:rsid w:val="0047493B"/>
    <w:rsid w:val="00475C7C"/>
    <w:rsid w:val="00476C7F"/>
    <w:rsid w:val="00476FED"/>
    <w:rsid w:val="004770B5"/>
    <w:rsid w:val="00477885"/>
    <w:rsid w:val="00480024"/>
    <w:rsid w:val="00480399"/>
    <w:rsid w:val="00480885"/>
    <w:rsid w:val="00480F7D"/>
    <w:rsid w:val="0048170C"/>
    <w:rsid w:val="004822D2"/>
    <w:rsid w:val="00483846"/>
    <w:rsid w:val="00483BE0"/>
    <w:rsid w:val="00484090"/>
    <w:rsid w:val="0048493B"/>
    <w:rsid w:val="00484DD7"/>
    <w:rsid w:val="004851CA"/>
    <w:rsid w:val="00486057"/>
    <w:rsid w:val="0048663A"/>
    <w:rsid w:val="00486A43"/>
    <w:rsid w:val="004879C8"/>
    <w:rsid w:val="00487EC1"/>
    <w:rsid w:val="00487FB9"/>
    <w:rsid w:val="00490E89"/>
    <w:rsid w:val="004912A9"/>
    <w:rsid w:val="00491B34"/>
    <w:rsid w:val="00491FB0"/>
    <w:rsid w:val="0049218D"/>
    <w:rsid w:val="004922F0"/>
    <w:rsid w:val="00492A9A"/>
    <w:rsid w:val="00493914"/>
    <w:rsid w:val="00494333"/>
    <w:rsid w:val="00494555"/>
    <w:rsid w:val="00494926"/>
    <w:rsid w:val="00496175"/>
    <w:rsid w:val="00496485"/>
    <w:rsid w:val="00497351"/>
    <w:rsid w:val="0049758F"/>
    <w:rsid w:val="00497751"/>
    <w:rsid w:val="004979B0"/>
    <w:rsid w:val="004A0E16"/>
    <w:rsid w:val="004A12A8"/>
    <w:rsid w:val="004A194E"/>
    <w:rsid w:val="004A291C"/>
    <w:rsid w:val="004A3542"/>
    <w:rsid w:val="004A47F4"/>
    <w:rsid w:val="004A5348"/>
    <w:rsid w:val="004A5B5D"/>
    <w:rsid w:val="004A69A1"/>
    <w:rsid w:val="004A6D80"/>
    <w:rsid w:val="004A75B5"/>
    <w:rsid w:val="004A78A9"/>
    <w:rsid w:val="004A7A18"/>
    <w:rsid w:val="004A7AB8"/>
    <w:rsid w:val="004A7EAA"/>
    <w:rsid w:val="004B0472"/>
    <w:rsid w:val="004B0DB6"/>
    <w:rsid w:val="004B1519"/>
    <w:rsid w:val="004B1EDF"/>
    <w:rsid w:val="004B1EFE"/>
    <w:rsid w:val="004B281F"/>
    <w:rsid w:val="004B2EBF"/>
    <w:rsid w:val="004B3430"/>
    <w:rsid w:val="004B4BB1"/>
    <w:rsid w:val="004B4FB8"/>
    <w:rsid w:val="004B550A"/>
    <w:rsid w:val="004B5A8F"/>
    <w:rsid w:val="004B6658"/>
    <w:rsid w:val="004B6B92"/>
    <w:rsid w:val="004C0383"/>
    <w:rsid w:val="004C0D4E"/>
    <w:rsid w:val="004C124D"/>
    <w:rsid w:val="004C3173"/>
    <w:rsid w:val="004C4359"/>
    <w:rsid w:val="004C4EF7"/>
    <w:rsid w:val="004C4F8A"/>
    <w:rsid w:val="004C5C4D"/>
    <w:rsid w:val="004C5EC3"/>
    <w:rsid w:val="004C6090"/>
    <w:rsid w:val="004C61D5"/>
    <w:rsid w:val="004C6D5F"/>
    <w:rsid w:val="004C71D8"/>
    <w:rsid w:val="004D0D59"/>
    <w:rsid w:val="004D1AE5"/>
    <w:rsid w:val="004D23B6"/>
    <w:rsid w:val="004D2728"/>
    <w:rsid w:val="004D3475"/>
    <w:rsid w:val="004D3F68"/>
    <w:rsid w:val="004D4082"/>
    <w:rsid w:val="004D439F"/>
    <w:rsid w:val="004D48A1"/>
    <w:rsid w:val="004D4A56"/>
    <w:rsid w:val="004D62DE"/>
    <w:rsid w:val="004D640D"/>
    <w:rsid w:val="004D6835"/>
    <w:rsid w:val="004D7379"/>
    <w:rsid w:val="004D7388"/>
    <w:rsid w:val="004D7C46"/>
    <w:rsid w:val="004E047D"/>
    <w:rsid w:val="004E1281"/>
    <w:rsid w:val="004E280B"/>
    <w:rsid w:val="004E2A35"/>
    <w:rsid w:val="004E2C8A"/>
    <w:rsid w:val="004E3DF3"/>
    <w:rsid w:val="004E51E4"/>
    <w:rsid w:val="004E5BA4"/>
    <w:rsid w:val="004E6314"/>
    <w:rsid w:val="004E6830"/>
    <w:rsid w:val="004E6A5F"/>
    <w:rsid w:val="004E6CA3"/>
    <w:rsid w:val="004E722F"/>
    <w:rsid w:val="004E7343"/>
    <w:rsid w:val="004E7C8A"/>
    <w:rsid w:val="004F1050"/>
    <w:rsid w:val="004F1424"/>
    <w:rsid w:val="004F1AE9"/>
    <w:rsid w:val="004F1D3C"/>
    <w:rsid w:val="004F20BF"/>
    <w:rsid w:val="004F3643"/>
    <w:rsid w:val="004F3CB9"/>
    <w:rsid w:val="004F4757"/>
    <w:rsid w:val="004F4CC5"/>
    <w:rsid w:val="004F6E5B"/>
    <w:rsid w:val="004F7E92"/>
    <w:rsid w:val="00500448"/>
    <w:rsid w:val="00500897"/>
    <w:rsid w:val="005013A1"/>
    <w:rsid w:val="00501E8F"/>
    <w:rsid w:val="00502AB4"/>
    <w:rsid w:val="00502FD0"/>
    <w:rsid w:val="0050339F"/>
    <w:rsid w:val="005043A4"/>
    <w:rsid w:val="00504CC5"/>
    <w:rsid w:val="005062D5"/>
    <w:rsid w:val="00506D6B"/>
    <w:rsid w:val="00507189"/>
    <w:rsid w:val="00507C80"/>
    <w:rsid w:val="00507F40"/>
    <w:rsid w:val="005100C4"/>
    <w:rsid w:val="005106E3"/>
    <w:rsid w:val="005107EC"/>
    <w:rsid w:val="00511448"/>
    <w:rsid w:val="00511BFA"/>
    <w:rsid w:val="00512C4D"/>
    <w:rsid w:val="0051300F"/>
    <w:rsid w:val="00513724"/>
    <w:rsid w:val="00513774"/>
    <w:rsid w:val="005138E7"/>
    <w:rsid w:val="00513C49"/>
    <w:rsid w:val="005141C8"/>
    <w:rsid w:val="005146B8"/>
    <w:rsid w:val="00515B14"/>
    <w:rsid w:val="0051603C"/>
    <w:rsid w:val="00516854"/>
    <w:rsid w:val="00516917"/>
    <w:rsid w:val="0051721D"/>
    <w:rsid w:val="005173DB"/>
    <w:rsid w:val="00517FCA"/>
    <w:rsid w:val="00520AEB"/>
    <w:rsid w:val="00520B02"/>
    <w:rsid w:val="00520EDB"/>
    <w:rsid w:val="00520FC3"/>
    <w:rsid w:val="005211D4"/>
    <w:rsid w:val="00521688"/>
    <w:rsid w:val="00521E6E"/>
    <w:rsid w:val="0052221C"/>
    <w:rsid w:val="00522575"/>
    <w:rsid w:val="00522A6A"/>
    <w:rsid w:val="00523147"/>
    <w:rsid w:val="005237A0"/>
    <w:rsid w:val="00524033"/>
    <w:rsid w:val="00524102"/>
    <w:rsid w:val="0052411B"/>
    <w:rsid w:val="005241B2"/>
    <w:rsid w:val="005257C4"/>
    <w:rsid w:val="005259DC"/>
    <w:rsid w:val="00526060"/>
    <w:rsid w:val="00526C1B"/>
    <w:rsid w:val="0052763C"/>
    <w:rsid w:val="00527808"/>
    <w:rsid w:val="0053012F"/>
    <w:rsid w:val="0053119B"/>
    <w:rsid w:val="00531774"/>
    <w:rsid w:val="0053250D"/>
    <w:rsid w:val="0053264F"/>
    <w:rsid w:val="00533227"/>
    <w:rsid w:val="0053371D"/>
    <w:rsid w:val="00533B98"/>
    <w:rsid w:val="005341E7"/>
    <w:rsid w:val="005347C2"/>
    <w:rsid w:val="00534AB6"/>
    <w:rsid w:val="00534FE7"/>
    <w:rsid w:val="00534FF8"/>
    <w:rsid w:val="00535E51"/>
    <w:rsid w:val="0053608B"/>
    <w:rsid w:val="005365AB"/>
    <w:rsid w:val="00536668"/>
    <w:rsid w:val="00540772"/>
    <w:rsid w:val="00540B00"/>
    <w:rsid w:val="00540E39"/>
    <w:rsid w:val="00540EA3"/>
    <w:rsid w:val="00541788"/>
    <w:rsid w:val="00542236"/>
    <w:rsid w:val="00542272"/>
    <w:rsid w:val="0054280A"/>
    <w:rsid w:val="00543E37"/>
    <w:rsid w:val="00546678"/>
    <w:rsid w:val="00546C66"/>
    <w:rsid w:val="00547F07"/>
    <w:rsid w:val="00550613"/>
    <w:rsid w:val="005518E0"/>
    <w:rsid w:val="00552C54"/>
    <w:rsid w:val="005533AB"/>
    <w:rsid w:val="0055346C"/>
    <w:rsid w:val="005539F1"/>
    <w:rsid w:val="00554CEC"/>
    <w:rsid w:val="00554D34"/>
    <w:rsid w:val="00554ED9"/>
    <w:rsid w:val="00555C58"/>
    <w:rsid w:val="005563FF"/>
    <w:rsid w:val="00556F89"/>
    <w:rsid w:val="00557094"/>
    <w:rsid w:val="00557B2D"/>
    <w:rsid w:val="00557E0D"/>
    <w:rsid w:val="005601D5"/>
    <w:rsid w:val="00560DA5"/>
    <w:rsid w:val="00560EEC"/>
    <w:rsid w:val="00561012"/>
    <w:rsid w:val="00561294"/>
    <w:rsid w:val="00561BED"/>
    <w:rsid w:val="00561D01"/>
    <w:rsid w:val="00562CB8"/>
    <w:rsid w:val="00562E6E"/>
    <w:rsid w:val="00563507"/>
    <w:rsid w:val="0056362F"/>
    <w:rsid w:val="00563A26"/>
    <w:rsid w:val="00563FB0"/>
    <w:rsid w:val="0056410B"/>
    <w:rsid w:val="005641E3"/>
    <w:rsid w:val="00564F96"/>
    <w:rsid w:val="00565544"/>
    <w:rsid w:val="0056651D"/>
    <w:rsid w:val="005668E0"/>
    <w:rsid w:val="00566D5C"/>
    <w:rsid w:val="00566D88"/>
    <w:rsid w:val="00566DF9"/>
    <w:rsid w:val="00566E9C"/>
    <w:rsid w:val="00566F79"/>
    <w:rsid w:val="005719DB"/>
    <w:rsid w:val="0057206F"/>
    <w:rsid w:val="005726D4"/>
    <w:rsid w:val="00572A2D"/>
    <w:rsid w:val="00572EBC"/>
    <w:rsid w:val="00572EE4"/>
    <w:rsid w:val="00573468"/>
    <w:rsid w:val="00573679"/>
    <w:rsid w:val="00573EBC"/>
    <w:rsid w:val="00574D91"/>
    <w:rsid w:val="005752DD"/>
    <w:rsid w:val="00575780"/>
    <w:rsid w:val="00575B84"/>
    <w:rsid w:val="00576122"/>
    <w:rsid w:val="00576790"/>
    <w:rsid w:val="00576A08"/>
    <w:rsid w:val="0057754A"/>
    <w:rsid w:val="00577A5F"/>
    <w:rsid w:val="005802C0"/>
    <w:rsid w:val="005819DB"/>
    <w:rsid w:val="00582400"/>
    <w:rsid w:val="00582A6B"/>
    <w:rsid w:val="00582D0F"/>
    <w:rsid w:val="00582F4B"/>
    <w:rsid w:val="00582FA4"/>
    <w:rsid w:val="005845E9"/>
    <w:rsid w:val="00586EF3"/>
    <w:rsid w:val="00587FFA"/>
    <w:rsid w:val="00591743"/>
    <w:rsid w:val="00591781"/>
    <w:rsid w:val="005917EA"/>
    <w:rsid w:val="00591EF1"/>
    <w:rsid w:val="00591F05"/>
    <w:rsid w:val="005920A4"/>
    <w:rsid w:val="005925E0"/>
    <w:rsid w:val="005926EC"/>
    <w:rsid w:val="00593321"/>
    <w:rsid w:val="00593E62"/>
    <w:rsid w:val="0059453C"/>
    <w:rsid w:val="005946F4"/>
    <w:rsid w:val="00594BC5"/>
    <w:rsid w:val="00594C28"/>
    <w:rsid w:val="0059509D"/>
    <w:rsid w:val="00595C6F"/>
    <w:rsid w:val="00596D02"/>
    <w:rsid w:val="0059779E"/>
    <w:rsid w:val="00597EF8"/>
    <w:rsid w:val="005A0945"/>
    <w:rsid w:val="005A11D2"/>
    <w:rsid w:val="005A25DB"/>
    <w:rsid w:val="005A32DD"/>
    <w:rsid w:val="005A339A"/>
    <w:rsid w:val="005A3540"/>
    <w:rsid w:val="005A3EE5"/>
    <w:rsid w:val="005A4655"/>
    <w:rsid w:val="005A4E27"/>
    <w:rsid w:val="005A5216"/>
    <w:rsid w:val="005A56CC"/>
    <w:rsid w:val="005A5946"/>
    <w:rsid w:val="005A5CF2"/>
    <w:rsid w:val="005A5D8C"/>
    <w:rsid w:val="005A6779"/>
    <w:rsid w:val="005A69B7"/>
    <w:rsid w:val="005A6E9A"/>
    <w:rsid w:val="005A795C"/>
    <w:rsid w:val="005A7CF9"/>
    <w:rsid w:val="005B0D54"/>
    <w:rsid w:val="005B10F3"/>
    <w:rsid w:val="005B1342"/>
    <w:rsid w:val="005B152D"/>
    <w:rsid w:val="005B1859"/>
    <w:rsid w:val="005B22A0"/>
    <w:rsid w:val="005B292B"/>
    <w:rsid w:val="005B3C8E"/>
    <w:rsid w:val="005B403F"/>
    <w:rsid w:val="005B4114"/>
    <w:rsid w:val="005B42C4"/>
    <w:rsid w:val="005B4840"/>
    <w:rsid w:val="005B4A5F"/>
    <w:rsid w:val="005B50A5"/>
    <w:rsid w:val="005B5813"/>
    <w:rsid w:val="005B637D"/>
    <w:rsid w:val="005B695F"/>
    <w:rsid w:val="005B6C04"/>
    <w:rsid w:val="005B70CE"/>
    <w:rsid w:val="005B7ED1"/>
    <w:rsid w:val="005C0960"/>
    <w:rsid w:val="005C09B0"/>
    <w:rsid w:val="005C0D55"/>
    <w:rsid w:val="005C10B3"/>
    <w:rsid w:val="005C1A7B"/>
    <w:rsid w:val="005C26BD"/>
    <w:rsid w:val="005C26F2"/>
    <w:rsid w:val="005C2A9E"/>
    <w:rsid w:val="005C36D8"/>
    <w:rsid w:val="005C38A4"/>
    <w:rsid w:val="005C3CD6"/>
    <w:rsid w:val="005C4C2D"/>
    <w:rsid w:val="005C4DBE"/>
    <w:rsid w:val="005C6496"/>
    <w:rsid w:val="005C6CF0"/>
    <w:rsid w:val="005C70F8"/>
    <w:rsid w:val="005C7E46"/>
    <w:rsid w:val="005D05FD"/>
    <w:rsid w:val="005D0E6F"/>
    <w:rsid w:val="005D1963"/>
    <w:rsid w:val="005D1AE4"/>
    <w:rsid w:val="005D1C05"/>
    <w:rsid w:val="005D2F40"/>
    <w:rsid w:val="005D309D"/>
    <w:rsid w:val="005D4827"/>
    <w:rsid w:val="005D564C"/>
    <w:rsid w:val="005D5C9E"/>
    <w:rsid w:val="005D5F68"/>
    <w:rsid w:val="005E0142"/>
    <w:rsid w:val="005E073C"/>
    <w:rsid w:val="005E090C"/>
    <w:rsid w:val="005E0926"/>
    <w:rsid w:val="005E0FF7"/>
    <w:rsid w:val="005E1056"/>
    <w:rsid w:val="005E129A"/>
    <w:rsid w:val="005E31DA"/>
    <w:rsid w:val="005E32DB"/>
    <w:rsid w:val="005E4584"/>
    <w:rsid w:val="005E58FF"/>
    <w:rsid w:val="005E5BBC"/>
    <w:rsid w:val="005E6214"/>
    <w:rsid w:val="005E7DE5"/>
    <w:rsid w:val="005F01EB"/>
    <w:rsid w:val="005F03CE"/>
    <w:rsid w:val="005F042B"/>
    <w:rsid w:val="005F1703"/>
    <w:rsid w:val="005F2311"/>
    <w:rsid w:val="005F2884"/>
    <w:rsid w:val="005F3058"/>
    <w:rsid w:val="005F33A7"/>
    <w:rsid w:val="005F3AA1"/>
    <w:rsid w:val="005F3E80"/>
    <w:rsid w:val="005F4690"/>
    <w:rsid w:val="005F46DE"/>
    <w:rsid w:val="005F47D2"/>
    <w:rsid w:val="005F4D62"/>
    <w:rsid w:val="005F5030"/>
    <w:rsid w:val="005F536F"/>
    <w:rsid w:val="005F5790"/>
    <w:rsid w:val="005F5CB7"/>
    <w:rsid w:val="005F646D"/>
    <w:rsid w:val="005F6F83"/>
    <w:rsid w:val="005F7275"/>
    <w:rsid w:val="005F77B5"/>
    <w:rsid w:val="005F7E56"/>
    <w:rsid w:val="006001BE"/>
    <w:rsid w:val="006008CC"/>
    <w:rsid w:val="00600F0D"/>
    <w:rsid w:val="00600F26"/>
    <w:rsid w:val="006014DC"/>
    <w:rsid w:val="00601572"/>
    <w:rsid w:val="00602215"/>
    <w:rsid w:val="006026C9"/>
    <w:rsid w:val="00602E67"/>
    <w:rsid w:val="00603715"/>
    <w:rsid w:val="00603995"/>
    <w:rsid w:val="00603E84"/>
    <w:rsid w:val="00603F3C"/>
    <w:rsid w:val="00604881"/>
    <w:rsid w:val="00604E6A"/>
    <w:rsid w:val="00606062"/>
    <w:rsid w:val="006061AD"/>
    <w:rsid w:val="00606B28"/>
    <w:rsid w:val="00606D3A"/>
    <w:rsid w:val="0060720D"/>
    <w:rsid w:val="0060757D"/>
    <w:rsid w:val="00610CF2"/>
    <w:rsid w:val="0061145D"/>
    <w:rsid w:val="00611518"/>
    <w:rsid w:val="006118A7"/>
    <w:rsid w:val="006118AD"/>
    <w:rsid w:val="00611D12"/>
    <w:rsid w:val="0061265C"/>
    <w:rsid w:val="00612D8E"/>
    <w:rsid w:val="00613C1C"/>
    <w:rsid w:val="006143CF"/>
    <w:rsid w:val="0061442A"/>
    <w:rsid w:val="00614474"/>
    <w:rsid w:val="006147A3"/>
    <w:rsid w:val="0061482D"/>
    <w:rsid w:val="00614EA9"/>
    <w:rsid w:val="00615D4F"/>
    <w:rsid w:val="00616647"/>
    <w:rsid w:val="0061778F"/>
    <w:rsid w:val="006177C2"/>
    <w:rsid w:val="00620934"/>
    <w:rsid w:val="00620A44"/>
    <w:rsid w:val="00620B96"/>
    <w:rsid w:val="00621413"/>
    <w:rsid w:val="00622213"/>
    <w:rsid w:val="00622462"/>
    <w:rsid w:val="00622FDA"/>
    <w:rsid w:val="006232F3"/>
    <w:rsid w:val="006233F5"/>
    <w:rsid w:val="006235CD"/>
    <w:rsid w:val="0062381B"/>
    <w:rsid w:val="00625246"/>
    <w:rsid w:val="00625791"/>
    <w:rsid w:val="006257C4"/>
    <w:rsid w:val="00625A45"/>
    <w:rsid w:val="00625EB0"/>
    <w:rsid w:val="0062607E"/>
    <w:rsid w:val="006266E6"/>
    <w:rsid w:val="00626A95"/>
    <w:rsid w:val="00627D0F"/>
    <w:rsid w:val="00630356"/>
    <w:rsid w:val="006314E3"/>
    <w:rsid w:val="00631E94"/>
    <w:rsid w:val="00631EC5"/>
    <w:rsid w:val="0063251D"/>
    <w:rsid w:val="00632E2C"/>
    <w:rsid w:val="00633004"/>
    <w:rsid w:val="0063376D"/>
    <w:rsid w:val="00633B7A"/>
    <w:rsid w:val="00634B34"/>
    <w:rsid w:val="00635C9F"/>
    <w:rsid w:val="00635D39"/>
    <w:rsid w:val="00635FD6"/>
    <w:rsid w:val="00636D46"/>
    <w:rsid w:val="00636E2B"/>
    <w:rsid w:val="006378E6"/>
    <w:rsid w:val="0064069E"/>
    <w:rsid w:val="00640A96"/>
    <w:rsid w:val="00641428"/>
    <w:rsid w:val="00641492"/>
    <w:rsid w:val="00641C5F"/>
    <w:rsid w:val="006430F4"/>
    <w:rsid w:val="006438D8"/>
    <w:rsid w:val="00643B14"/>
    <w:rsid w:val="00643DFE"/>
    <w:rsid w:val="00644E58"/>
    <w:rsid w:val="00646C46"/>
    <w:rsid w:val="00646D6E"/>
    <w:rsid w:val="00647719"/>
    <w:rsid w:val="00647B63"/>
    <w:rsid w:val="006504DC"/>
    <w:rsid w:val="0065064F"/>
    <w:rsid w:val="00650A29"/>
    <w:rsid w:val="006527C9"/>
    <w:rsid w:val="00652FAA"/>
    <w:rsid w:val="00653090"/>
    <w:rsid w:val="0065358E"/>
    <w:rsid w:val="00653639"/>
    <w:rsid w:val="00653B79"/>
    <w:rsid w:val="00654364"/>
    <w:rsid w:val="00654B10"/>
    <w:rsid w:val="00654C9E"/>
    <w:rsid w:val="00655148"/>
    <w:rsid w:val="0065535F"/>
    <w:rsid w:val="00655EF8"/>
    <w:rsid w:val="00656110"/>
    <w:rsid w:val="006569BF"/>
    <w:rsid w:val="00657C1F"/>
    <w:rsid w:val="00657D76"/>
    <w:rsid w:val="0066056C"/>
    <w:rsid w:val="00661781"/>
    <w:rsid w:val="00662658"/>
    <w:rsid w:val="006638E2"/>
    <w:rsid w:val="006641E4"/>
    <w:rsid w:val="00664705"/>
    <w:rsid w:val="00664953"/>
    <w:rsid w:val="00664AFB"/>
    <w:rsid w:val="0066512F"/>
    <w:rsid w:val="00665170"/>
    <w:rsid w:val="00665534"/>
    <w:rsid w:val="00665727"/>
    <w:rsid w:val="00666837"/>
    <w:rsid w:val="006671DB"/>
    <w:rsid w:val="00667330"/>
    <w:rsid w:val="00667976"/>
    <w:rsid w:val="0067136A"/>
    <w:rsid w:val="00671622"/>
    <w:rsid w:val="006724CA"/>
    <w:rsid w:val="00672A9B"/>
    <w:rsid w:val="006736AB"/>
    <w:rsid w:val="0067375D"/>
    <w:rsid w:val="006744ED"/>
    <w:rsid w:val="006747DF"/>
    <w:rsid w:val="00674AF6"/>
    <w:rsid w:val="00674B1B"/>
    <w:rsid w:val="00674B5B"/>
    <w:rsid w:val="006756B4"/>
    <w:rsid w:val="006758E7"/>
    <w:rsid w:val="006764D1"/>
    <w:rsid w:val="006766FB"/>
    <w:rsid w:val="00677018"/>
    <w:rsid w:val="006772CC"/>
    <w:rsid w:val="006802A3"/>
    <w:rsid w:val="00680DF4"/>
    <w:rsid w:val="006810EA"/>
    <w:rsid w:val="00681CBB"/>
    <w:rsid w:val="00681FB0"/>
    <w:rsid w:val="00682D45"/>
    <w:rsid w:val="0068334D"/>
    <w:rsid w:val="00684115"/>
    <w:rsid w:val="00684BB7"/>
    <w:rsid w:val="00684D5D"/>
    <w:rsid w:val="0068578B"/>
    <w:rsid w:val="0068639C"/>
    <w:rsid w:val="006867F5"/>
    <w:rsid w:val="00687683"/>
    <w:rsid w:val="0069019F"/>
    <w:rsid w:val="0069080A"/>
    <w:rsid w:val="00690886"/>
    <w:rsid w:val="00690926"/>
    <w:rsid w:val="00690AE5"/>
    <w:rsid w:val="00690B84"/>
    <w:rsid w:val="00690C0E"/>
    <w:rsid w:val="00692070"/>
    <w:rsid w:val="006922C1"/>
    <w:rsid w:val="0069268A"/>
    <w:rsid w:val="00692AD1"/>
    <w:rsid w:val="00692BBC"/>
    <w:rsid w:val="00692EF3"/>
    <w:rsid w:val="00693A28"/>
    <w:rsid w:val="00693AD0"/>
    <w:rsid w:val="006944F2"/>
    <w:rsid w:val="0069479D"/>
    <w:rsid w:val="00695C18"/>
    <w:rsid w:val="006962E7"/>
    <w:rsid w:val="00697C21"/>
    <w:rsid w:val="006A0106"/>
    <w:rsid w:val="006A0933"/>
    <w:rsid w:val="006A15C3"/>
    <w:rsid w:val="006A22A6"/>
    <w:rsid w:val="006A327B"/>
    <w:rsid w:val="006A3399"/>
    <w:rsid w:val="006A3722"/>
    <w:rsid w:val="006A3936"/>
    <w:rsid w:val="006A42E4"/>
    <w:rsid w:val="006A6565"/>
    <w:rsid w:val="006A765B"/>
    <w:rsid w:val="006A770A"/>
    <w:rsid w:val="006A78A3"/>
    <w:rsid w:val="006A7A5A"/>
    <w:rsid w:val="006B03F7"/>
    <w:rsid w:val="006B04FF"/>
    <w:rsid w:val="006B0769"/>
    <w:rsid w:val="006B0A48"/>
    <w:rsid w:val="006B38C5"/>
    <w:rsid w:val="006B3FC0"/>
    <w:rsid w:val="006B4477"/>
    <w:rsid w:val="006B46A8"/>
    <w:rsid w:val="006B4817"/>
    <w:rsid w:val="006B4878"/>
    <w:rsid w:val="006B4DC5"/>
    <w:rsid w:val="006B55E0"/>
    <w:rsid w:val="006B5635"/>
    <w:rsid w:val="006B60BC"/>
    <w:rsid w:val="006B693D"/>
    <w:rsid w:val="006B6D19"/>
    <w:rsid w:val="006B72D6"/>
    <w:rsid w:val="006B788D"/>
    <w:rsid w:val="006B79DC"/>
    <w:rsid w:val="006B7B83"/>
    <w:rsid w:val="006B7F63"/>
    <w:rsid w:val="006C0C15"/>
    <w:rsid w:val="006C1007"/>
    <w:rsid w:val="006C1410"/>
    <w:rsid w:val="006C2842"/>
    <w:rsid w:val="006C3144"/>
    <w:rsid w:val="006C412D"/>
    <w:rsid w:val="006C5112"/>
    <w:rsid w:val="006C5205"/>
    <w:rsid w:val="006C5883"/>
    <w:rsid w:val="006C6181"/>
    <w:rsid w:val="006D015E"/>
    <w:rsid w:val="006D10D7"/>
    <w:rsid w:val="006D18DC"/>
    <w:rsid w:val="006D213C"/>
    <w:rsid w:val="006D2291"/>
    <w:rsid w:val="006D3345"/>
    <w:rsid w:val="006D387F"/>
    <w:rsid w:val="006D3956"/>
    <w:rsid w:val="006D3A4B"/>
    <w:rsid w:val="006D4504"/>
    <w:rsid w:val="006D4C49"/>
    <w:rsid w:val="006D4E8A"/>
    <w:rsid w:val="006D53D9"/>
    <w:rsid w:val="006D57CA"/>
    <w:rsid w:val="006D7A9A"/>
    <w:rsid w:val="006D7C8B"/>
    <w:rsid w:val="006D7CEA"/>
    <w:rsid w:val="006E013D"/>
    <w:rsid w:val="006E0F66"/>
    <w:rsid w:val="006E12E3"/>
    <w:rsid w:val="006E165A"/>
    <w:rsid w:val="006E1F90"/>
    <w:rsid w:val="006E2049"/>
    <w:rsid w:val="006E2189"/>
    <w:rsid w:val="006E3803"/>
    <w:rsid w:val="006E3991"/>
    <w:rsid w:val="006E3C10"/>
    <w:rsid w:val="006E40AB"/>
    <w:rsid w:val="006E55CC"/>
    <w:rsid w:val="006E5D65"/>
    <w:rsid w:val="006E638D"/>
    <w:rsid w:val="006E64BA"/>
    <w:rsid w:val="006E67D4"/>
    <w:rsid w:val="006E7B93"/>
    <w:rsid w:val="006F06BF"/>
    <w:rsid w:val="006F1190"/>
    <w:rsid w:val="006F2637"/>
    <w:rsid w:val="006F2964"/>
    <w:rsid w:val="006F2D1F"/>
    <w:rsid w:val="006F2F7D"/>
    <w:rsid w:val="006F3AD2"/>
    <w:rsid w:val="006F3BD9"/>
    <w:rsid w:val="006F4525"/>
    <w:rsid w:val="006F4A0B"/>
    <w:rsid w:val="006F4B2C"/>
    <w:rsid w:val="006F4B4E"/>
    <w:rsid w:val="006F602D"/>
    <w:rsid w:val="006F64E6"/>
    <w:rsid w:val="006F6520"/>
    <w:rsid w:val="006F68AA"/>
    <w:rsid w:val="006F72B0"/>
    <w:rsid w:val="006F79D4"/>
    <w:rsid w:val="006F7C38"/>
    <w:rsid w:val="00701197"/>
    <w:rsid w:val="00701603"/>
    <w:rsid w:val="00702001"/>
    <w:rsid w:val="00702C05"/>
    <w:rsid w:val="00702F1B"/>
    <w:rsid w:val="00703034"/>
    <w:rsid w:val="007039E3"/>
    <w:rsid w:val="00703E2F"/>
    <w:rsid w:val="00705153"/>
    <w:rsid w:val="00705483"/>
    <w:rsid w:val="007059FA"/>
    <w:rsid w:val="00705B84"/>
    <w:rsid w:val="00706613"/>
    <w:rsid w:val="007068A1"/>
    <w:rsid w:val="00706CB9"/>
    <w:rsid w:val="007070F3"/>
    <w:rsid w:val="0070760A"/>
    <w:rsid w:val="00707B3D"/>
    <w:rsid w:val="00710FC8"/>
    <w:rsid w:val="007119DA"/>
    <w:rsid w:val="00712813"/>
    <w:rsid w:val="00713B92"/>
    <w:rsid w:val="00714031"/>
    <w:rsid w:val="007149FF"/>
    <w:rsid w:val="00714DB0"/>
    <w:rsid w:val="00714F4C"/>
    <w:rsid w:val="0071530E"/>
    <w:rsid w:val="007156B0"/>
    <w:rsid w:val="007156FC"/>
    <w:rsid w:val="007162B5"/>
    <w:rsid w:val="00716D09"/>
    <w:rsid w:val="00720025"/>
    <w:rsid w:val="00720989"/>
    <w:rsid w:val="007214CD"/>
    <w:rsid w:val="00722268"/>
    <w:rsid w:val="00722421"/>
    <w:rsid w:val="0072259D"/>
    <w:rsid w:val="0072282E"/>
    <w:rsid w:val="00723A31"/>
    <w:rsid w:val="00723B85"/>
    <w:rsid w:val="00723F93"/>
    <w:rsid w:val="0072401D"/>
    <w:rsid w:val="0072461A"/>
    <w:rsid w:val="00724BB1"/>
    <w:rsid w:val="007258CC"/>
    <w:rsid w:val="00725B6A"/>
    <w:rsid w:val="00726716"/>
    <w:rsid w:val="007268C4"/>
    <w:rsid w:val="00726914"/>
    <w:rsid w:val="00727ACD"/>
    <w:rsid w:val="007303CC"/>
    <w:rsid w:val="007307C6"/>
    <w:rsid w:val="007307FC"/>
    <w:rsid w:val="007309D8"/>
    <w:rsid w:val="007314F0"/>
    <w:rsid w:val="00731614"/>
    <w:rsid w:val="00731F74"/>
    <w:rsid w:val="007321C4"/>
    <w:rsid w:val="00732F5E"/>
    <w:rsid w:val="007337EB"/>
    <w:rsid w:val="00734D5D"/>
    <w:rsid w:val="00734D7F"/>
    <w:rsid w:val="0073598B"/>
    <w:rsid w:val="00735C2D"/>
    <w:rsid w:val="007364F9"/>
    <w:rsid w:val="00737CCF"/>
    <w:rsid w:val="007403E6"/>
    <w:rsid w:val="00741796"/>
    <w:rsid w:val="00741AE6"/>
    <w:rsid w:val="00741D21"/>
    <w:rsid w:val="00742AA9"/>
    <w:rsid w:val="00742DAD"/>
    <w:rsid w:val="007437B8"/>
    <w:rsid w:val="0074398F"/>
    <w:rsid w:val="00744CEA"/>
    <w:rsid w:val="007452B6"/>
    <w:rsid w:val="00745566"/>
    <w:rsid w:val="00745A4A"/>
    <w:rsid w:val="0074615F"/>
    <w:rsid w:val="00746D95"/>
    <w:rsid w:val="00746FA6"/>
    <w:rsid w:val="00747780"/>
    <w:rsid w:val="00747977"/>
    <w:rsid w:val="0075078B"/>
    <w:rsid w:val="00751893"/>
    <w:rsid w:val="0075197D"/>
    <w:rsid w:val="00751E9C"/>
    <w:rsid w:val="007523A7"/>
    <w:rsid w:val="007527ED"/>
    <w:rsid w:val="00752E57"/>
    <w:rsid w:val="00753005"/>
    <w:rsid w:val="0075334C"/>
    <w:rsid w:val="00753DEF"/>
    <w:rsid w:val="00753E47"/>
    <w:rsid w:val="00754B34"/>
    <w:rsid w:val="00754DEE"/>
    <w:rsid w:val="00755ED2"/>
    <w:rsid w:val="00756775"/>
    <w:rsid w:val="00756E3C"/>
    <w:rsid w:val="00756FF0"/>
    <w:rsid w:val="00757AC2"/>
    <w:rsid w:val="00757B30"/>
    <w:rsid w:val="00757CE2"/>
    <w:rsid w:val="00757E99"/>
    <w:rsid w:val="00761042"/>
    <w:rsid w:val="00761540"/>
    <w:rsid w:val="007618B7"/>
    <w:rsid w:val="00761BC8"/>
    <w:rsid w:val="007624E4"/>
    <w:rsid w:val="00762938"/>
    <w:rsid w:val="00762BB7"/>
    <w:rsid w:val="007630B4"/>
    <w:rsid w:val="00763D71"/>
    <w:rsid w:val="0076527D"/>
    <w:rsid w:val="0076542A"/>
    <w:rsid w:val="007657E5"/>
    <w:rsid w:val="00765B80"/>
    <w:rsid w:val="00766B84"/>
    <w:rsid w:val="0076713C"/>
    <w:rsid w:val="00767485"/>
    <w:rsid w:val="00767C76"/>
    <w:rsid w:val="00767E80"/>
    <w:rsid w:val="007706CD"/>
    <w:rsid w:val="00770F01"/>
    <w:rsid w:val="007718A2"/>
    <w:rsid w:val="0077269B"/>
    <w:rsid w:val="00772C06"/>
    <w:rsid w:val="00773C12"/>
    <w:rsid w:val="00774707"/>
    <w:rsid w:val="007750AF"/>
    <w:rsid w:val="00775220"/>
    <w:rsid w:val="007760C9"/>
    <w:rsid w:val="0077721F"/>
    <w:rsid w:val="00777439"/>
    <w:rsid w:val="00777602"/>
    <w:rsid w:val="007814EC"/>
    <w:rsid w:val="007823BD"/>
    <w:rsid w:val="007827BD"/>
    <w:rsid w:val="00782A81"/>
    <w:rsid w:val="00782C8F"/>
    <w:rsid w:val="00783111"/>
    <w:rsid w:val="007833E3"/>
    <w:rsid w:val="007835DD"/>
    <w:rsid w:val="00784557"/>
    <w:rsid w:val="00784E87"/>
    <w:rsid w:val="00784ED2"/>
    <w:rsid w:val="00785792"/>
    <w:rsid w:val="00787574"/>
    <w:rsid w:val="00790296"/>
    <w:rsid w:val="00790BD7"/>
    <w:rsid w:val="0079125A"/>
    <w:rsid w:val="0079145B"/>
    <w:rsid w:val="00793412"/>
    <w:rsid w:val="007934EA"/>
    <w:rsid w:val="00793B21"/>
    <w:rsid w:val="00793FED"/>
    <w:rsid w:val="00795B07"/>
    <w:rsid w:val="00795D87"/>
    <w:rsid w:val="00795FBC"/>
    <w:rsid w:val="007962A0"/>
    <w:rsid w:val="00796368"/>
    <w:rsid w:val="00797DC1"/>
    <w:rsid w:val="007A195F"/>
    <w:rsid w:val="007A241B"/>
    <w:rsid w:val="007A29FA"/>
    <w:rsid w:val="007A2D01"/>
    <w:rsid w:val="007A3CCF"/>
    <w:rsid w:val="007A5DE2"/>
    <w:rsid w:val="007A6C2D"/>
    <w:rsid w:val="007A719F"/>
    <w:rsid w:val="007B05BB"/>
    <w:rsid w:val="007B1431"/>
    <w:rsid w:val="007B208A"/>
    <w:rsid w:val="007B259E"/>
    <w:rsid w:val="007B2B15"/>
    <w:rsid w:val="007B2DD1"/>
    <w:rsid w:val="007B30E6"/>
    <w:rsid w:val="007B312E"/>
    <w:rsid w:val="007B3A09"/>
    <w:rsid w:val="007B3B41"/>
    <w:rsid w:val="007B48FC"/>
    <w:rsid w:val="007B4C76"/>
    <w:rsid w:val="007B4F3E"/>
    <w:rsid w:val="007B6952"/>
    <w:rsid w:val="007B6A94"/>
    <w:rsid w:val="007B7EA4"/>
    <w:rsid w:val="007C04D1"/>
    <w:rsid w:val="007C0B6A"/>
    <w:rsid w:val="007C1C9A"/>
    <w:rsid w:val="007C3F25"/>
    <w:rsid w:val="007C4512"/>
    <w:rsid w:val="007C47BF"/>
    <w:rsid w:val="007C5113"/>
    <w:rsid w:val="007C5164"/>
    <w:rsid w:val="007C5548"/>
    <w:rsid w:val="007C5657"/>
    <w:rsid w:val="007C59F5"/>
    <w:rsid w:val="007C5D95"/>
    <w:rsid w:val="007C620A"/>
    <w:rsid w:val="007C6397"/>
    <w:rsid w:val="007C64EA"/>
    <w:rsid w:val="007C70FC"/>
    <w:rsid w:val="007D07DF"/>
    <w:rsid w:val="007D0969"/>
    <w:rsid w:val="007D1958"/>
    <w:rsid w:val="007D1E54"/>
    <w:rsid w:val="007D304B"/>
    <w:rsid w:val="007D32A9"/>
    <w:rsid w:val="007D4245"/>
    <w:rsid w:val="007D510F"/>
    <w:rsid w:val="007D52E8"/>
    <w:rsid w:val="007D5834"/>
    <w:rsid w:val="007D5A90"/>
    <w:rsid w:val="007D64DA"/>
    <w:rsid w:val="007D671F"/>
    <w:rsid w:val="007D6833"/>
    <w:rsid w:val="007D72E4"/>
    <w:rsid w:val="007E00FD"/>
    <w:rsid w:val="007E0914"/>
    <w:rsid w:val="007E13A1"/>
    <w:rsid w:val="007E246D"/>
    <w:rsid w:val="007E38E5"/>
    <w:rsid w:val="007E3C0F"/>
    <w:rsid w:val="007E41B9"/>
    <w:rsid w:val="007E456D"/>
    <w:rsid w:val="007E46FD"/>
    <w:rsid w:val="007E4D18"/>
    <w:rsid w:val="007E523D"/>
    <w:rsid w:val="007E576C"/>
    <w:rsid w:val="007E5814"/>
    <w:rsid w:val="007E5A0D"/>
    <w:rsid w:val="007E5D3D"/>
    <w:rsid w:val="007E5F7A"/>
    <w:rsid w:val="007E69F8"/>
    <w:rsid w:val="007E703B"/>
    <w:rsid w:val="007F0363"/>
    <w:rsid w:val="007F2180"/>
    <w:rsid w:val="007F237C"/>
    <w:rsid w:val="007F258D"/>
    <w:rsid w:val="007F289C"/>
    <w:rsid w:val="007F2E08"/>
    <w:rsid w:val="007F3B8F"/>
    <w:rsid w:val="007F51F3"/>
    <w:rsid w:val="007F5215"/>
    <w:rsid w:val="007F52AF"/>
    <w:rsid w:val="007F61A6"/>
    <w:rsid w:val="007F6BB6"/>
    <w:rsid w:val="007F7721"/>
    <w:rsid w:val="00800CB4"/>
    <w:rsid w:val="00801BB4"/>
    <w:rsid w:val="00801F36"/>
    <w:rsid w:val="0080238D"/>
    <w:rsid w:val="00802632"/>
    <w:rsid w:val="00802647"/>
    <w:rsid w:val="008034EA"/>
    <w:rsid w:val="00803A34"/>
    <w:rsid w:val="00803E5A"/>
    <w:rsid w:val="0080419A"/>
    <w:rsid w:val="00804622"/>
    <w:rsid w:val="008058A4"/>
    <w:rsid w:val="00805B13"/>
    <w:rsid w:val="00805BB3"/>
    <w:rsid w:val="00807CAF"/>
    <w:rsid w:val="00810208"/>
    <w:rsid w:val="00810D39"/>
    <w:rsid w:val="00810F79"/>
    <w:rsid w:val="0081170D"/>
    <w:rsid w:val="00811901"/>
    <w:rsid w:val="00812288"/>
    <w:rsid w:val="0081301F"/>
    <w:rsid w:val="008130BE"/>
    <w:rsid w:val="008136F5"/>
    <w:rsid w:val="00814AC6"/>
    <w:rsid w:val="00816ED4"/>
    <w:rsid w:val="00817716"/>
    <w:rsid w:val="00820770"/>
    <w:rsid w:val="00820C40"/>
    <w:rsid w:val="00821C59"/>
    <w:rsid w:val="00822381"/>
    <w:rsid w:val="00822976"/>
    <w:rsid w:val="00822D85"/>
    <w:rsid w:val="008232CA"/>
    <w:rsid w:val="0082476B"/>
    <w:rsid w:val="00824F95"/>
    <w:rsid w:val="00825991"/>
    <w:rsid w:val="00825BF1"/>
    <w:rsid w:val="00826089"/>
    <w:rsid w:val="008268B5"/>
    <w:rsid w:val="008272C9"/>
    <w:rsid w:val="00830394"/>
    <w:rsid w:val="00830560"/>
    <w:rsid w:val="00830EDD"/>
    <w:rsid w:val="00830F86"/>
    <w:rsid w:val="00831089"/>
    <w:rsid w:val="00831A99"/>
    <w:rsid w:val="00831E86"/>
    <w:rsid w:val="008321B9"/>
    <w:rsid w:val="00832357"/>
    <w:rsid w:val="00832ED2"/>
    <w:rsid w:val="00833CC6"/>
    <w:rsid w:val="00834738"/>
    <w:rsid w:val="00834B0C"/>
    <w:rsid w:val="00834D97"/>
    <w:rsid w:val="008353A8"/>
    <w:rsid w:val="008359EA"/>
    <w:rsid w:val="00836019"/>
    <w:rsid w:val="0083759A"/>
    <w:rsid w:val="00837610"/>
    <w:rsid w:val="0083783C"/>
    <w:rsid w:val="00837DCF"/>
    <w:rsid w:val="00840009"/>
    <w:rsid w:val="008401D9"/>
    <w:rsid w:val="00840235"/>
    <w:rsid w:val="008406D7"/>
    <w:rsid w:val="00840B62"/>
    <w:rsid w:val="00840EB0"/>
    <w:rsid w:val="00841B18"/>
    <w:rsid w:val="00841E76"/>
    <w:rsid w:val="0084219F"/>
    <w:rsid w:val="00843327"/>
    <w:rsid w:val="00843C7D"/>
    <w:rsid w:val="00843C95"/>
    <w:rsid w:val="008443BE"/>
    <w:rsid w:val="00844624"/>
    <w:rsid w:val="00844856"/>
    <w:rsid w:val="00845CC6"/>
    <w:rsid w:val="00846459"/>
    <w:rsid w:val="00850073"/>
    <w:rsid w:val="008504AD"/>
    <w:rsid w:val="00850999"/>
    <w:rsid w:val="008515D6"/>
    <w:rsid w:val="00851F95"/>
    <w:rsid w:val="00852CB5"/>
    <w:rsid w:val="00852D74"/>
    <w:rsid w:val="00852ECE"/>
    <w:rsid w:val="00853734"/>
    <w:rsid w:val="008549B0"/>
    <w:rsid w:val="0085512C"/>
    <w:rsid w:val="008555FA"/>
    <w:rsid w:val="00856CA5"/>
    <w:rsid w:val="00856D6E"/>
    <w:rsid w:val="00857016"/>
    <w:rsid w:val="00857438"/>
    <w:rsid w:val="00857A37"/>
    <w:rsid w:val="008610B5"/>
    <w:rsid w:val="0086137D"/>
    <w:rsid w:val="00862E5F"/>
    <w:rsid w:val="00862EBC"/>
    <w:rsid w:val="00863E97"/>
    <w:rsid w:val="00863F1F"/>
    <w:rsid w:val="00865F9C"/>
    <w:rsid w:val="00866CB7"/>
    <w:rsid w:val="008673BC"/>
    <w:rsid w:val="008678A7"/>
    <w:rsid w:val="00867CEF"/>
    <w:rsid w:val="008712E2"/>
    <w:rsid w:val="008719CF"/>
    <w:rsid w:val="00871E70"/>
    <w:rsid w:val="0087204B"/>
    <w:rsid w:val="00872A4C"/>
    <w:rsid w:val="00872FDE"/>
    <w:rsid w:val="00873228"/>
    <w:rsid w:val="0087396F"/>
    <w:rsid w:val="00873FA1"/>
    <w:rsid w:val="00875218"/>
    <w:rsid w:val="00875310"/>
    <w:rsid w:val="0087580B"/>
    <w:rsid w:val="008759F4"/>
    <w:rsid w:val="0087605F"/>
    <w:rsid w:val="0087628F"/>
    <w:rsid w:val="00876564"/>
    <w:rsid w:val="00876875"/>
    <w:rsid w:val="00877FCF"/>
    <w:rsid w:val="00880211"/>
    <w:rsid w:val="00880970"/>
    <w:rsid w:val="00880FA7"/>
    <w:rsid w:val="00881041"/>
    <w:rsid w:val="008817D4"/>
    <w:rsid w:val="008819A6"/>
    <w:rsid w:val="00881BB9"/>
    <w:rsid w:val="008822DA"/>
    <w:rsid w:val="00882C80"/>
    <w:rsid w:val="00882DC5"/>
    <w:rsid w:val="008832F4"/>
    <w:rsid w:val="00883AAB"/>
    <w:rsid w:val="00883B29"/>
    <w:rsid w:val="0088487A"/>
    <w:rsid w:val="00884AC7"/>
    <w:rsid w:val="00884DEA"/>
    <w:rsid w:val="0088525A"/>
    <w:rsid w:val="008864B3"/>
    <w:rsid w:val="00887E2A"/>
    <w:rsid w:val="008910FB"/>
    <w:rsid w:val="00891FAA"/>
    <w:rsid w:val="00892D13"/>
    <w:rsid w:val="00892ED6"/>
    <w:rsid w:val="00892FBD"/>
    <w:rsid w:val="00893846"/>
    <w:rsid w:val="00895BA2"/>
    <w:rsid w:val="00895E20"/>
    <w:rsid w:val="008962F4"/>
    <w:rsid w:val="008969F9"/>
    <w:rsid w:val="00896CED"/>
    <w:rsid w:val="00897351"/>
    <w:rsid w:val="008974F5"/>
    <w:rsid w:val="00897CCE"/>
    <w:rsid w:val="008A060A"/>
    <w:rsid w:val="008A07A7"/>
    <w:rsid w:val="008A084F"/>
    <w:rsid w:val="008A173E"/>
    <w:rsid w:val="008A2987"/>
    <w:rsid w:val="008A2E4F"/>
    <w:rsid w:val="008A3120"/>
    <w:rsid w:val="008A533D"/>
    <w:rsid w:val="008A5807"/>
    <w:rsid w:val="008A6366"/>
    <w:rsid w:val="008A6E1B"/>
    <w:rsid w:val="008A73FF"/>
    <w:rsid w:val="008A74AC"/>
    <w:rsid w:val="008B0232"/>
    <w:rsid w:val="008B060A"/>
    <w:rsid w:val="008B0B4F"/>
    <w:rsid w:val="008B0B84"/>
    <w:rsid w:val="008B1337"/>
    <w:rsid w:val="008B140B"/>
    <w:rsid w:val="008B1C9D"/>
    <w:rsid w:val="008B23EC"/>
    <w:rsid w:val="008B286C"/>
    <w:rsid w:val="008B30E2"/>
    <w:rsid w:val="008B4437"/>
    <w:rsid w:val="008B4E6E"/>
    <w:rsid w:val="008B4EB8"/>
    <w:rsid w:val="008B5F97"/>
    <w:rsid w:val="008B606A"/>
    <w:rsid w:val="008B60AC"/>
    <w:rsid w:val="008B63FC"/>
    <w:rsid w:val="008B64DE"/>
    <w:rsid w:val="008B66E8"/>
    <w:rsid w:val="008B6C46"/>
    <w:rsid w:val="008B72A1"/>
    <w:rsid w:val="008B7607"/>
    <w:rsid w:val="008C00C4"/>
    <w:rsid w:val="008C0221"/>
    <w:rsid w:val="008C1220"/>
    <w:rsid w:val="008C135E"/>
    <w:rsid w:val="008C1515"/>
    <w:rsid w:val="008C1A3F"/>
    <w:rsid w:val="008C227F"/>
    <w:rsid w:val="008C3FE1"/>
    <w:rsid w:val="008C4025"/>
    <w:rsid w:val="008C618E"/>
    <w:rsid w:val="008C7605"/>
    <w:rsid w:val="008C775D"/>
    <w:rsid w:val="008C7EC8"/>
    <w:rsid w:val="008D10F2"/>
    <w:rsid w:val="008D15A5"/>
    <w:rsid w:val="008D1816"/>
    <w:rsid w:val="008D1C25"/>
    <w:rsid w:val="008D2943"/>
    <w:rsid w:val="008D2CBA"/>
    <w:rsid w:val="008D3138"/>
    <w:rsid w:val="008D3792"/>
    <w:rsid w:val="008D4042"/>
    <w:rsid w:val="008D5402"/>
    <w:rsid w:val="008D5DD2"/>
    <w:rsid w:val="008D6641"/>
    <w:rsid w:val="008D6DB2"/>
    <w:rsid w:val="008D784C"/>
    <w:rsid w:val="008D7D27"/>
    <w:rsid w:val="008E2193"/>
    <w:rsid w:val="008E24D1"/>
    <w:rsid w:val="008E313D"/>
    <w:rsid w:val="008E33AC"/>
    <w:rsid w:val="008E391F"/>
    <w:rsid w:val="008E3957"/>
    <w:rsid w:val="008E4180"/>
    <w:rsid w:val="008E4EC9"/>
    <w:rsid w:val="008E57DB"/>
    <w:rsid w:val="008E5A09"/>
    <w:rsid w:val="008E64B6"/>
    <w:rsid w:val="008F0F3C"/>
    <w:rsid w:val="008F15AC"/>
    <w:rsid w:val="008F1EF7"/>
    <w:rsid w:val="008F1EFC"/>
    <w:rsid w:val="008F2830"/>
    <w:rsid w:val="008F2975"/>
    <w:rsid w:val="008F3568"/>
    <w:rsid w:val="008F376F"/>
    <w:rsid w:val="008F519C"/>
    <w:rsid w:val="008F57A1"/>
    <w:rsid w:val="008F5BCE"/>
    <w:rsid w:val="008F5F3F"/>
    <w:rsid w:val="008F7645"/>
    <w:rsid w:val="008F7DFE"/>
    <w:rsid w:val="0090065B"/>
    <w:rsid w:val="00901BBC"/>
    <w:rsid w:val="00902E3F"/>
    <w:rsid w:val="00903212"/>
    <w:rsid w:val="00903C00"/>
    <w:rsid w:val="00904579"/>
    <w:rsid w:val="009047D6"/>
    <w:rsid w:val="0090486F"/>
    <w:rsid w:val="00904B68"/>
    <w:rsid w:val="0090524D"/>
    <w:rsid w:val="009052C2"/>
    <w:rsid w:val="00906441"/>
    <w:rsid w:val="00906DBD"/>
    <w:rsid w:val="00907B87"/>
    <w:rsid w:val="00910B8E"/>
    <w:rsid w:val="00911699"/>
    <w:rsid w:val="00911CB4"/>
    <w:rsid w:val="0091290E"/>
    <w:rsid w:val="00913201"/>
    <w:rsid w:val="009145B0"/>
    <w:rsid w:val="00914ABB"/>
    <w:rsid w:val="00914C72"/>
    <w:rsid w:val="00914D4C"/>
    <w:rsid w:val="00914FC0"/>
    <w:rsid w:val="00915908"/>
    <w:rsid w:val="00915BDB"/>
    <w:rsid w:val="00917531"/>
    <w:rsid w:val="009175DD"/>
    <w:rsid w:val="00917687"/>
    <w:rsid w:val="009176D4"/>
    <w:rsid w:val="00920DE7"/>
    <w:rsid w:val="00921321"/>
    <w:rsid w:val="00921D03"/>
    <w:rsid w:val="00921D22"/>
    <w:rsid w:val="00921F84"/>
    <w:rsid w:val="00922D7D"/>
    <w:rsid w:val="009236D3"/>
    <w:rsid w:val="00923BFD"/>
    <w:rsid w:val="009246C1"/>
    <w:rsid w:val="0092496A"/>
    <w:rsid w:val="009261F4"/>
    <w:rsid w:val="009262E0"/>
    <w:rsid w:val="009277C3"/>
    <w:rsid w:val="00927932"/>
    <w:rsid w:val="00927B9A"/>
    <w:rsid w:val="00930715"/>
    <w:rsid w:val="00930948"/>
    <w:rsid w:val="00930F5E"/>
    <w:rsid w:val="009310FB"/>
    <w:rsid w:val="0093147E"/>
    <w:rsid w:val="00931A69"/>
    <w:rsid w:val="00932110"/>
    <w:rsid w:val="009321B5"/>
    <w:rsid w:val="009327A5"/>
    <w:rsid w:val="00932A18"/>
    <w:rsid w:val="009338EE"/>
    <w:rsid w:val="00933BF9"/>
    <w:rsid w:val="00934474"/>
    <w:rsid w:val="00934C91"/>
    <w:rsid w:val="00935A29"/>
    <w:rsid w:val="00936ADC"/>
    <w:rsid w:val="0093743B"/>
    <w:rsid w:val="009378FD"/>
    <w:rsid w:val="00940203"/>
    <w:rsid w:val="009416B9"/>
    <w:rsid w:val="00941EE2"/>
    <w:rsid w:val="00942789"/>
    <w:rsid w:val="00942B68"/>
    <w:rsid w:val="00942EAE"/>
    <w:rsid w:val="0094307F"/>
    <w:rsid w:val="009430BA"/>
    <w:rsid w:val="00943DFF"/>
    <w:rsid w:val="00944F43"/>
    <w:rsid w:val="00945335"/>
    <w:rsid w:val="00945621"/>
    <w:rsid w:val="009457A9"/>
    <w:rsid w:val="00945860"/>
    <w:rsid w:val="0094616C"/>
    <w:rsid w:val="009465B6"/>
    <w:rsid w:val="00946FD1"/>
    <w:rsid w:val="0094716F"/>
    <w:rsid w:val="00947258"/>
    <w:rsid w:val="0094734C"/>
    <w:rsid w:val="00947365"/>
    <w:rsid w:val="00947DAB"/>
    <w:rsid w:val="0095035A"/>
    <w:rsid w:val="00950429"/>
    <w:rsid w:val="0095094B"/>
    <w:rsid w:val="00950D08"/>
    <w:rsid w:val="00951C9D"/>
    <w:rsid w:val="00952191"/>
    <w:rsid w:val="009529C3"/>
    <w:rsid w:val="00953644"/>
    <w:rsid w:val="00953E40"/>
    <w:rsid w:val="00954ACB"/>
    <w:rsid w:val="009550CD"/>
    <w:rsid w:val="00955889"/>
    <w:rsid w:val="00955DFB"/>
    <w:rsid w:val="00956408"/>
    <w:rsid w:val="0095787D"/>
    <w:rsid w:val="009607AB"/>
    <w:rsid w:val="009607F2"/>
    <w:rsid w:val="00960C7B"/>
    <w:rsid w:val="00960FEA"/>
    <w:rsid w:val="009613D3"/>
    <w:rsid w:val="00961657"/>
    <w:rsid w:val="00961FD5"/>
    <w:rsid w:val="00962021"/>
    <w:rsid w:val="009627BE"/>
    <w:rsid w:val="00962D14"/>
    <w:rsid w:val="009633B3"/>
    <w:rsid w:val="00964CBB"/>
    <w:rsid w:val="009650C7"/>
    <w:rsid w:val="00965E81"/>
    <w:rsid w:val="00966A7F"/>
    <w:rsid w:val="009701B0"/>
    <w:rsid w:val="00970B14"/>
    <w:rsid w:val="009720BE"/>
    <w:rsid w:val="00972248"/>
    <w:rsid w:val="00972DDB"/>
    <w:rsid w:val="00973468"/>
    <w:rsid w:val="0097386F"/>
    <w:rsid w:val="00974C4B"/>
    <w:rsid w:val="00975174"/>
    <w:rsid w:val="00975493"/>
    <w:rsid w:val="009754FF"/>
    <w:rsid w:val="00975602"/>
    <w:rsid w:val="00975CDC"/>
    <w:rsid w:val="00975E92"/>
    <w:rsid w:val="0097605B"/>
    <w:rsid w:val="00976700"/>
    <w:rsid w:val="009776AB"/>
    <w:rsid w:val="00977712"/>
    <w:rsid w:val="00980499"/>
    <w:rsid w:val="00982954"/>
    <w:rsid w:val="00982A93"/>
    <w:rsid w:val="009831ED"/>
    <w:rsid w:val="00983AA9"/>
    <w:rsid w:val="00983F69"/>
    <w:rsid w:val="00984C3F"/>
    <w:rsid w:val="00984D2E"/>
    <w:rsid w:val="0098641B"/>
    <w:rsid w:val="0098659A"/>
    <w:rsid w:val="00987732"/>
    <w:rsid w:val="00987AE0"/>
    <w:rsid w:val="00987D43"/>
    <w:rsid w:val="00990B24"/>
    <w:rsid w:val="00991000"/>
    <w:rsid w:val="00991A7E"/>
    <w:rsid w:val="00991EDF"/>
    <w:rsid w:val="00992625"/>
    <w:rsid w:val="00993F14"/>
    <w:rsid w:val="009959AB"/>
    <w:rsid w:val="00995B52"/>
    <w:rsid w:val="0099657A"/>
    <w:rsid w:val="009A0899"/>
    <w:rsid w:val="009A0C28"/>
    <w:rsid w:val="009A19E2"/>
    <w:rsid w:val="009A1F7A"/>
    <w:rsid w:val="009A207B"/>
    <w:rsid w:val="009A23B8"/>
    <w:rsid w:val="009A3964"/>
    <w:rsid w:val="009A399E"/>
    <w:rsid w:val="009A3A35"/>
    <w:rsid w:val="009A446B"/>
    <w:rsid w:val="009A4E7C"/>
    <w:rsid w:val="009A65A9"/>
    <w:rsid w:val="009A7A52"/>
    <w:rsid w:val="009B00EB"/>
    <w:rsid w:val="009B17D5"/>
    <w:rsid w:val="009B2804"/>
    <w:rsid w:val="009B4A16"/>
    <w:rsid w:val="009B4D70"/>
    <w:rsid w:val="009B5097"/>
    <w:rsid w:val="009B58D1"/>
    <w:rsid w:val="009B6707"/>
    <w:rsid w:val="009B6928"/>
    <w:rsid w:val="009B6DEE"/>
    <w:rsid w:val="009B713C"/>
    <w:rsid w:val="009C0365"/>
    <w:rsid w:val="009C06E1"/>
    <w:rsid w:val="009C0B42"/>
    <w:rsid w:val="009C1918"/>
    <w:rsid w:val="009C2032"/>
    <w:rsid w:val="009C27E2"/>
    <w:rsid w:val="009C2B44"/>
    <w:rsid w:val="009C2B8C"/>
    <w:rsid w:val="009C3C22"/>
    <w:rsid w:val="009C3D5A"/>
    <w:rsid w:val="009C4159"/>
    <w:rsid w:val="009C443A"/>
    <w:rsid w:val="009C4766"/>
    <w:rsid w:val="009C47BC"/>
    <w:rsid w:val="009C527D"/>
    <w:rsid w:val="009C675A"/>
    <w:rsid w:val="009D0E12"/>
    <w:rsid w:val="009D1371"/>
    <w:rsid w:val="009D1783"/>
    <w:rsid w:val="009D26AE"/>
    <w:rsid w:val="009D2DC1"/>
    <w:rsid w:val="009D2E79"/>
    <w:rsid w:val="009D3531"/>
    <w:rsid w:val="009D3802"/>
    <w:rsid w:val="009D41BD"/>
    <w:rsid w:val="009D44EC"/>
    <w:rsid w:val="009D4863"/>
    <w:rsid w:val="009D4DC7"/>
    <w:rsid w:val="009D5C81"/>
    <w:rsid w:val="009D5F7E"/>
    <w:rsid w:val="009D62B4"/>
    <w:rsid w:val="009D6366"/>
    <w:rsid w:val="009D6437"/>
    <w:rsid w:val="009D72C2"/>
    <w:rsid w:val="009D7918"/>
    <w:rsid w:val="009E0820"/>
    <w:rsid w:val="009E1FE3"/>
    <w:rsid w:val="009E2414"/>
    <w:rsid w:val="009E2595"/>
    <w:rsid w:val="009E2674"/>
    <w:rsid w:val="009E2733"/>
    <w:rsid w:val="009E2871"/>
    <w:rsid w:val="009E2FF0"/>
    <w:rsid w:val="009E3763"/>
    <w:rsid w:val="009E426E"/>
    <w:rsid w:val="009E4A77"/>
    <w:rsid w:val="009E7012"/>
    <w:rsid w:val="009E7113"/>
    <w:rsid w:val="009F03EC"/>
    <w:rsid w:val="009F2231"/>
    <w:rsid w:val="009F24F3"/>
    <w:rsid w:val="009F2761"/>
    <w:rsid w:val="009F2A07"/>
    <w:rsid w:val="009F3012"/>
    <w:rsid w:val="009F353E"/>
    <w:rsid w:val="009F3834"/>
    <w:rsid w:val="009F3A3C"/>
    <w:rsid w:val="009F3A40"/>
    <w:rsid w:val="009F47FB"/>
    <w:rsid w:val="009F54D0"/>
    <w:rsid w:val="009F5BD0"/>
    <w:rsid w:val="009F656B"/>
    <w:rsid w:val="009F65B1"/>
    <w:rsid w:val="009F673D"/>
    <w:rsid w:val="009F6947"/>
    <w:rsid w:val="009F6979"/>
    <w:rsid w:val="009F697C"/>
    <w:rsid w:val="009F7E18"/>
    <w:rsid w:val="00A0043A"/>
    <w:rsid w:val="00A00917"/>
    <w:rsid w:val="00A00C50"/>
    <w:rsid w:val="00A01537"/>
    <w:rsid w:val="00A0241F"/>
    <w:rsid w:val="00A0258D"/>
    <w:rsid w:val="00A02868"/>
    <w:rsid w:val="00A0444D"/>
    <w:rsid w:val="00A04BB9"/>
    <w:rsid w:val="00A04DC2"/>
    <w:rsid w:val="00A05068"/>
    <w:rsid w:val="00A05965"/>
    <w:rsid w:val="00A0616D"/>
    <w:rsid w:val="00A066FA"/>
    <w:rsid w:val="00A06881"/>
    <w:rsid w:val="00A0700B"/>
    <w:rsid w:val="00A0711E"/>
    <w:rsid w:val="00A07234"/>
    <w:rsid w:val="00A07B22"/>
    <w:rsid w:val="00A101B3"/>
    <w:rsid w:val="00A127B3"/>
    <w:rsid w:val="00A1284F"/>
    <w:rsid w:val="00A1312B"/>
    <w:rsid w:val="00A131D8"/>
    <w:rsid w:val="00A13900"/>
    <w:rsid w:val="00A13F9D"/>
    <w:rsid w:val="00A1404E"/>
    <w:rsid w:val="00A14304"/>
    <w:rsid w:val="00A14CF5"/>
    <w:rsid w:val="00A1569C"/>
    <w:rsid w:val="00A162FA"/>
    <w:rsid w:val="00A16432"/>
    <w:rsid w:val="00A16783"/>
    <w:rsid w:val="00A16DCE"/>
    <w:rsid w:val="00A171DA"/>
    <w:rsid w:val="00A17D91"/>
    <w:rsid w:val="00A2004C"/>
    <w:rsid w:val="00A200F0"/>
    <w:rsid w:val="00A208A2"/>
    <w:rsid w:val="00A208AB"/>
    <w:rsid w:val="00A21200"/>
    <w:rsid w:val="00A2215C"/>
    <w:rsid w:val="00A22659"/>
    <w:rsid w:val="00A22E97"/>
    <w:rsid w:val="00A2383E"/>
    <w:rsid w:val="00A23C36"/>
    <w:rsid w:val="00A2442B"/>
    <w:rsid w:val="00A24753"/>
    <w:rsid w:val="00A24DBB"/>
    <w:rsid w:val="00A260E6"/>
    <w:rsid w:val="00A27A80"/>
    <w:rsid w:val="00A30114"/>
    <w:rsid w:val="00A3070D"/>
    <w:rsid w:val="00A31719"/>
    <w:rsid w:val="00A31885"/>
    <w:rsid w:val="00A32548"/>
    <w:rsid w:val="00A3309C"/>
    <w:rsid w:val="00A339D2"/>
    <w:rsid w:val="00A34411"/>
    <w:rsid w:val="00A34C79"/>
    <w:rsid w:val="00A34F98"/>
    <w:rsid w:val="00A35645"/>
    <w:rsid w:val="00A35A1A"/>
    <w:rsid w:val="00A35C28"/>
    <w:rsid w:val="00A361F2"/>
    <w:rsid w:val="00A363F6"/>
    <w:rsid w:val="00A40A4D"/>
    <w:rsid w:val="00A40C47"/>
    <w:rsid w:val="00A40F0C"/>
    <w:rsid w:val="00A412BA"/>
    <w:rsid w:val="00A41AA7"/>
    <w:rsid w:val="00A42549"/>
    <w:rsid w:val="00A437FF"/>
    <w:rsid w:val="00A43CBE"/>
    <w:rsid w:val="00A43D1F"/>
    <w:rsid w:val="00A43D53"/>
    <w:rsid w:val="00A4502D"/>
    <w:rsid w:val="00A4577B"/>
    <w:rsid w:val="00A460B4"/>
    <w:rsid w:val="00A463FC"/>
    <w:rsid w:val="00A465FE"/>
    <w:rsid w:val="00A46C0A"/>
    <w:rsid w:val="00A476C1"/>
    <w:rsid w:val="00A479EB"/>
    <w:rsid w:val="00A5039C"/>
    <w:rsid w:val="00A50443"/>
    <w:rsid w:val="00A50ED7"/>
    <w:rsid w:val="00A510A7"/>
    <w:rsid w:val="00A52423"/>
    <w:rsid w:val="00A525B1"/>
    <w:rsid w:val="00A527E8"/>
    <w:rsid w:val="00A53CE8"/>
    <w:rsid w:val="00A53D90"/>
    <w:rsid w:val="00A5430F"/>
    <w:rsid w:val="00A54794"/>
    <w:rsid w:val="00A54E01"/>
    <w:rsid w:val="00A55951"/>
    <w:rsid w:val="00A55D92"/>
    <w:rsid w:val="00A55FC6"/>
    <w:rsid w:val="00A56090"/>
    <w:rsid w:val="00A56D06"/>
    <w:rsid w:val="00A56F06"/>
    <w:rsid w:val="00A5730D"/>
    <w:rsid w:val="00A57975"/>
    <w:rsid w:val="00A606C9"/>
    <w:rsid w:val="00A6188A"/>
    <w:rsid w:val="00A61B14"/>
    <w:rsid w:val="00A623D8"/>
    <w:rsid w:val="00A63018"/>
    <w:rsid w:val="00A6366E"/>
    <w:rsid w:val="00A649EE"/>
    <w:rsid w:val="00A64ACB"/>
    <w:rsid w:val="00A64BD1"/>
    <w:rsid w:val="00A65AD4"/>
    <w:rsid w:val="00A6660A"/>
    <w:rsid w:val="00A66756"/>
    <w:rsid w:val="00A676E5"/>
    <w:rsid w:val="00A67816"/>
    <w:rsid w:val="00A67B9B"/>
    <w:rsid w:val="00A71298"/>
    <w:rsid w:val="00A72307"/>
    <w:rsid w:val="00A7278F"/>
    <w:rsid w:val="00A72DB1"/>
    <w:rsid w:val="00A750FF"/>
    <w:rsid w:val="00A751EC"/>
    <w:rsid w:val="00A76366"/>
    <w:rsid w:val="00A7707D"/>
    <w:rsid w:val="00A77B30"/>
    <w:rsid w:val="00A82000"/>
    <w:rsid w:val="00A824CA"/>
    <w:rsid w:val="00A82A84"/>
    <w:rsid w:val="00A842FD"/>
    <w:rsid w:val="00A84526"/>
    <w:rsid w:val="00A84991"/>
    <w:rsid w:val="00A85127"/>
    <w:rsid w:val="00A854E9"/>
    <w:rsid w:val="00A85810"/>
    <w:rsid w:val="00A87B01"/>
    <w:rsid w:val="00A90824"/>
    <w:rsid w:val="00A90A2B"/>
    <w:rsid w:val="00A90D73"/>
    <w:rsid w:val="00A91E4C"/>
    <w:rsid w:val="00A92705"/>
    <w:rsid w:val="00A92C88"/>
    <w:rsid w:val="00A92CA6"/>
    <w:rsid w:val="00A92CAD"/>
    <w:rsid w:val="00A93904"/>
    <w:rsid w:val="00A93C33"/>
    <w:rsid w:val="00A94B83"/>
    <w:rsid w:val="00A97A85"/>
    <w:rsid w:val="00A97E42"/>
    <w:rsid w:val="00A97FFA"/>
    <w:rsid w:val="00AA1938"/>
    <w:rsid w:val="00AA1F01"/>
    <w:rsid w:val="00AA216B"/>
    <w:rsid w:val="00AA2A9E"/>
    <w:rsid w:val="00AA303D"/>
    <w:rsid w:val="00AA5B6A"/>
    <w:rsid w:val="00AA6556"/>
    <w:rsid w:val="00AA6E24"/>
    <w:rsid w:val="00AA75B5"/>
    <w:rsid w:val="00AA7642"/>
    <w:rsid w:val="00AB09AE"/>
    <w:rsid w:val="00AB1DE2"/>
    <w:rsid w:val="00AB2C56"/>
    <w:rsid w:val="00AB2FEE"/>
    <w:rsid w:val="00AB36AF"/>
    <w:rsid w:val="00AB415C"/>
    <w:rsid w:val="00AB51E2"/>
    <w:rsid w:val="00AB540F"/>
    <w:rsid w:val="00AB5686"/>
    <w:rsid w:val="00AB5AC4"/>
    <w:rsid w:val="00AB5D96"/>
    <w:rsid w:val="00AB61FB"/>
    <w:rsid w:val="00AB6CE4"/>
    <w:rsid w:val="00AB77B0"/>
    <w:rsid w:val="00AB7E24"/>
    <w:rsid w:val="00AB7F78"/>
    <w:rsid w:val="00AC149D"/>
    <w:rsid w:val="00AC1B38"/>
    <w:rsid w:val="00AC3155"/>
    <w:rsid w:val="00AC3701"/>
    <w:rsid w:val="00AC3D8A"/>
    <w:rsid w:val="00AC41F4"/>
    <w:rsid w:val="00AC60F4"/>
    <w:rsid w:val="00AC63EA"/>
    <w:rsid w:val="00AC6D6B"/>
    <w:rsid w:val="00AC6FCB"/>
    <w:rsid w:val="00AC7721"/>
    <w:rsid w:val="00AD041F"/>
    <w:rsid w:val="00AD0841"/>
    <w:rsid w:val="00AD0A90"/>
    <w:rsid w:val="00AD198D"/>
    <w:rsid w:val="00AD1F07"/>
    <w:rsid w:val="00AD24FC"/>
    <w:rsid w:val="00AD2909"/>
    <w:rsid w:val="00AD2DA0"/>
    <w:rsid w:val="00AD2FE3"/>
    <w:rsid w:val="00AD3AD6"/>
    <w:rsid w:val="00AD3CE4"/>
    <w:rsid w:val="00AD4A8F"/>
    <w:rsid w:val="00AD57BF"/>
    <w:rsid w:val="00AD5CAE"/>
    <w:rsid w:val="00AD6158"/>
    <w:rsid w:val="00AD615E"/>
    <w:rsid w:val="00AD68E6"/>
    <w:rsid w:val="00AD6C1F"/>
    <w:rsid w:val="00AD6D11"/>
    <w:rsid w:val="00AD78F3"/>
    <w:rsid w:val="00AD7BB1"/>
    <w:rsid w:val="00AE010B"/>
    <w:rsid w:val="00AE0DCE"/>
    <w:rsid w:val="00AE102D"/>
    <w:rsid w:val="00AE11A1"/>
    <w:rsid w:val="00AE139B"/>
    <w:rsid w:val="00AE2359"/>
    <w:rsid w:val="00AE2514"/>
    <w:rsid w:val="00AE2CF7"/>
    <w:rsid w:val="00AE2D39"/>
    <w:rsid w:val="00AE2F63"/>
    <w:rsid w:val="00AE4395"/>
    <w:rsid w:val="00AE4A73"/>
    <w:rsid w:val="00AE4CBF"/>
    <w:rsid w:val="00AE4D5C"/>
    <w:rsid w:val="00AE560A"/>
    <w:rsid w:val="00AE5B32"/>
    <w:rsid w:val="00AE5E88"/>
    <w:rsid w:val="00AE644D"/>
    <w:rsid w:val="00AE7890"/>
    <w:rsid w:val="00AE7C41"/>
    <w:rsid w:val="00AE7FED"/>
    <w:rsid w:val="00AF02BB"/>
    <w:rsid w:val="00AF121B"/>
    <w:rsid w:val="00AF181C"/>
    <w:rsid w:val="00AF1944"/>
    <w:rsid w:val="00AF1B52"/>
    <w:rsid w:val="00AF276E"/>
    <w:rsid w:val="00AF307C"/>
    <w:rsid w:val="00AF3DFE"/>
    <w:rsid w:val="00AF42F6"/>
    <w:rsid w:val="00AF4E20"/>
    <w:rsid w:val="00AF503D"/>
    <w:rsid w:val="00AF5122"/>
    <w:rsid w:val="00AF555C"/>
    <w:rsid w:val="00AF5CE5"/>
    <w:rsid w:val="00AF6351"/>
    <w:rsid w:val="00AF7006"/>
    <w:rsid w:val="00AF7230"/>
    <w:rsid w:val="00B004E8"/>
    <w:rsid w:val="00B0061B"/>
    <w:rsid w:val="00B0077B"/>
    <w:rsid w:val="00B0086E"/>
    <w:rsid w:val="00B00AE2"/>
    <w:rsid w:val="00B01687"/>
    <w:rsid w:val="00B0170C"/>
    <w:rsid w:val="00B01AE8"/>
    <w:rsid w:val="00B0348A"/>
    <w:rsid w:val="00B03B5B"/>
    <w:rsid w:val="00B03E59"/>
    <w:rsid w:val="00B04D0C"/>
    <w:rsid w:val="00B0509E"/>
    <w:rsid w:val="00B0536C"/>
    <w:rsid w:val="00B0579A"/>
    <w:rsid w:val="00B05CA5"/>
    <w:rsid w:val="00B06454"/>
    <w:rsid w:val="00B06A81"/>
    <w:rsid w:val="00B06E1C"/>
    <w:rsid w:val="00B07BE1"/>
    <w:rsid w:val="00B07C7A"/>
    <w:rsid w:val="00B10035"/>
    <w:rsid w:val="00B115F9"/>
    <w:rsid w:val="00B120A2"/>
    <w:rsid w:val="00B12647"/>
    <w:rsid w:val="00B12A3B"/>
    <w:rsid w:val="00B14740"/>
    <w:rsid w:val="00B14B29"/>
    <w:rsid w:val="00B15A55"/>
    <w:rsid w:val="00B17517"/>
    <w:rsid w:val="00B175CA"/>
    <w:rsid w:val="00B175F2"/>
    <w:rsid w:val="00B2008D"/>
    <w:rsid w:val="00B21848"/>
    <w:rsid w:val="00B22C59"/>
    <w:rsid w:val="00B23201"/>
    <w:rsid w:val="00B24426"/>
    <w:rsid w:val="00B24534"/>
    <w:rsid w:val="00B24B27"/>
    <w:rsid w:val="00B24F9C"/>
    <w:rsid w:val="00B2647D"/>
    <w:rsid w:val="00B26710"/>
    <w:rsid w:val="00B267DA"/>
    <w:rsid w:val="00B26AA1"/>
    <w:rsid w:val="00B26D13"/>
    <w:rsid w:val="00B272AB"/>
    <w:rsid w:val="00B2736A"/>
    <w:rsid w:val="00B273E0"/>
    <w:rsid w:val="00B276EA"/>
    <w:rsid w:val="00B27A92"/>
    <w:rsid w:val="00B3013B"/>
    <w:rsid w:val="00B316BF"/>
    <w:rsid w:val="00B31997"/>
    <w:rsid w:val="00B32095"/>
    <w:rsid w:val="00B32132"/>
    <w:rsid w:val="00B32243"/>
    <w:rsid w:val="00B32A59"/>
    <w:rsid w:val="00B32A75"/>
    <w:rsid w:val="00B32C23"/>
    <w:rsid w:val="00B33145"/>
    <w:rsid w:val="00B3436E"/>
    <w:rsid w:val="00B352BE"/>
    <w:rsid w:val="00B353B6"/>
    <w:rsid w:val="00B369E8"/>
    <w:rsid w:val="00B36D7A"/>
    <w:rsid w:val="00B372F4"/>
    <w:rsid w:val="00B374E3"/>
    <w:rsid w:val="00B37ED9"/>
    <w:rsid w:val="00B413BD"/>
    <w:rsid w:val="00B42028"/>
    <w:rsid w:val="00B4231E"/>
    <w:rsid w:val="00B42E80"/>
    <w:rsid w:val="00B44171"/>
    <w:rsid w:val="00B44C7D"/>
    <w:rsid w:val="00B44EF1"/>
    <w:rsid w:val="00B44FA8"/>
    <w:rsid w:val="00B44FD0"/>
    <w:rsid w:val="00B46674"/>
    <w:rsid w:val="00B477D7"/>
    <w:rsid w:val="00B47976"/>
    <w:rsid w:val="00B47CE9"/>
    <w:rsid w:val="00B51D9D"/>
    <w:rsid w:val="00B52491"/>
    <w:rsid w:val="00B524A6"/>
    <w:rsid w:val="00B5309C"/>
    <w:rsid w:val="00B536B9"/>
    <w:rsid w:val="00B53723"/>
    <w:rsid w:val="00B53A16"/>
    <w:rsid w:val="00B54AA3"/>
    <w:rsid w:val="00B551A7"/>
    <w:rsid w:val="00B55A1C"/>
    <w:rsid w:val="00B55EB6"/>
    <w:rsid w:val="00B55FD9"/>
    <w:rsid w:val="00B56187"/>
    <w:rsid w:val="00B56D08"/>
    <w:rsid w:val="00B5715B"/>
    <w:rsid w:val="00B6099C"/>
    <w:rsid w:val="00B60A65"/>
    <w:rsid w:val="00B60C68"/>
    <w:rsid w:val="00B6157A"/>
    <w:rsid w:val="00B6163B"/>
    <w:rsid w:val="00B62680"/>
    <w:rsid w:val="00B62794"/>
    <w:rsid w:val="00B649C2"/>
    <w:rsid w:val="00B653C7"/>
    <w:rsid w:val="00B65B36"/>
    <w:rsid w:val="00B65BCA"/>
    <w:rsid w:val="00B66813"/>
    <w:rsid w:val="00B676DE"/>
    <w:rsid w:val="00B67828"/>
    <w:rsid w:val="00B678DE"/>
    <w:rsid w:val="00B7041C"/>
    <w:rsid w:val="00B72C40"/>
    <w:rsid w:val="00B73188"/>
    <w:rsid w:val="00B73B11"/>
    <w:rsid w:val="00B741E5"/>
    <w:rsid w:val="00B742A7"/>
    <w:rsid w:val="00B747BA"/>
    <w:rsid w:val="00B752C1"/>
    <w:rsid w:val="00B7555B"/>
    <w:rsid w:val="00B75A04"/>
    <w:rsid w:val="00B75A1C"/>
    <w:rsid w:val="00B75C4A"/>
    <w:rsid w:val="00B76F85"/>
    <w:rsid w:val="00B77D95"/>
    <w:rsid w:val="00B77F63"/>
    <w:rsid w:val="00B80106"/>
    <w:rsid w:val="00B8090B"/>
    <w:rsid w:val="00B817D6"/>
    <w:rsid w:val="00B825BC"/>
    <w:rsid w:val="00B825CB"/>
    <w:rsid w:val="00B82F90"/>
    <w:rsid w:val="00B83E06"/>
    <w:rsid w:val="00B84100"/>
    <w:rsid w:val="00B85110"/>
    <w:rsid w:val="00B8639F"/>
    <w:rsid w:val="00B86592"/>
    <w:rsid w:val="00B867D5"/>
    <w:rsid w:val="00B87152"/>
    <w:rsid w:val="00B8731D"/>
    <w:rsid w:val="00B90281"/>
    <w:rsid w:val="00B9061B"/>
    <w:rsid w:val="00B907B5"/>
    <w:rsid w:val="00B91996"/>
    <w:rsid w:val="00B930BF"/>
    <w:rsid w:val="00B933C3"/>
    <w:rsid w:val="00B938A8"/>
    <w:rsid w:val="00B93CBA"/>
    <w:rsid w:val="00B93CC4"/>
    <w:rsid w:val="00B93DA4"/>
    <w:rsid w:val="00B943C0"/>
    <w:rsid w:val="00B94467"/>
    <w:rsid w:val="00B945E9"/>
    <w:rsid w:val="00B94D21"/>
    <w:rsid w:val="00B9505D"/>
    <w:rsid w:val="00B97FF7"/>
    <w:rsid w:val="00BA0558"/>
    <w:rsid w:val="00BA13EE"/>
    <w:rsid w:val="00BA140E"/>
    <w:rsid w:val="00BA1863"/>
    <w:rsid w:val="00BA1877"/>
    <w:rsid w:val="00BA18AA"/>
    <w:rsid w:val="00BA2B31"/>
    <w:rsid w:val="00BA2F45"/>
    <w:rsid w:val="00BA31DC"/>
    <w:rsid w:val="00BA32B3"/>
    <w:rsid w:val="00BA55B4"/>
    <w:rsid w:val="00BA64B2"/>
    <w:rsid w:val="00BA6990"/>
    <w:rsid w:val="00BA6F2E"/>
    <w:rsid w:val="00BB2062"/>
    <w:rsid w:val="00BB221B"/>
    <w:rsid w:val="00BB234E"/>
    <w:rsid w:val="00BB34F8"/>
    <w:rsid w:val="00BB3D2B"/>
    <w:rsid w:val="00BB4652"/>
    <w:rsid w:val="00BB47C2"/>
    <w:rsid w:val="00BB5303"/>
    <w:rsid w:val="00BB5D27"/>
    <w:rsid w:val="00BB76CD"/>
    <w:rsid w:val="00BC0ACF"/>
    <w:rsid w:val="00BC0E4A"/>
    <w:rsid w:val="00BC1198"/>
    <w:rsid w:val="00BC1810"/>
    <w:rsid w:val="00BC1DC7"/>
    <w:rsid w:val="00BC1EAA"/>
    <w:rsid w:val="00BC232F"/>
    <w:rsid w:val="00BC2387"/>
    <w:rsid w:val="00BC3AF8"/>
    <w:rsid w:val="00BC3F68"/>
    <w:rsid w:val="00BC5353"/>
    <w:rsid w:val="00BC57E1"/>
    <w:rsid w:val="00BC5C80"/>
    <w:rsid w:val="00BC6C89"/>
    <w:rsid w:val="00BC7CAD"/>
    <w:rsid w:val="00BD0304"/>
    <w:rsid w:val="00BD0DB8"/>
    <w:rsid w:val="00BD1C27"/>
    <w:rsid w:val="00BD1CD1"/>
    <w:rsid w:val="00BD3448"/>
    <w:rsid w:val="00BD3E92"/>
    <w:rsid w:val="00BD417B"/>
    <w:rsid w:val="00BD41F7"/>
    <w:rsid w:val="00BD4232"/>
    <w:rsid w:val="00BD4540"/>
    <w:rsid w:val="00BD5896"/>
    <w:rsid w:val="00BD5EA7"/>
    <w:rsid w:val="00BD5EEC"/>
    <w:rsid w:val="00BD5F4F"/>
    <w:rsid w:val="00BD689E"/>
    <w:rsid w:val="00BD7BF3"/>
    <w:rsid w:val="00BE09C5"/>
    <w:rsid w:val="00BE1B02"/>
    <w:rsid w:val="00BE2163"/>
    <w:rsid w:val="00BE226F"/>
    <w:rsid w:val="00BE26FD"/>
    <w:rsid w:val="00BE2FAF"/>
    <w:rsid w:val="00BE3079"/>
    <w:rsid w:val="00BE3AAE"/>
    <w:rsid w:val="00BE3AC2"/>
    <w:rsid w:val="00BE5BF7"/>
    <w:rsid w:val="00BE6D50"/>
    <w:rsid w:val="00BE7349"/>
    <w:rsid w:val="00BF052D"/>
    <w:rsid w:val="00BF1118"/>
    <w:rsid w:val="00BF164D"/>
    <w:rsid w:val="00BF1CA1"/>
    <w:rsid w:val="00BF2230"/>
    <w:rsid w:val="00BF2505"/>
    <w:rsid w:val="00BF2AB4"/>
    <w:rsid w:val="00BF2FE5"/>
    <w:rsid w:val="00BF2FF2"/>
    <w:rsid w:val="00BF3EC7"/>
    <w:rsid w:val="00BF4A59"/>
    <w:rsid w:val="00BF4CBD"/>
    <w:rsid w:val="00BF4F65"/>
    <w:rsid w:val="00BF4FA7"/>
    <w:rsid w:val="00BF519D"/>
    <w:rsid w:val="00BF5C84"/>
    <w:rsid w:val="00BF5E21"/>
    <w:rsid w:val="00BF79DA"/>
    <w:rsid w:val="00BF7B9E"/>
    <w:rsid w:val="00C0016E"/>
    <w:rsid w:val="00C002C2"/>
    <w:rsid w:val="00C003AB"/>
    <w:rsid w:val="00C00F61"/>
    <w:rsid w:val="00C01435"/>
    <w:rsid w:val="00C01707"/>
    <w:rsid w:val="00C01739"/>
    <w:rsid w:val="00C01F19"/>
    <w:rsid w:val="00C024A9"/>
    <w:rsid w:val="00C02A01"/>
    <w:rsid w:val="00C03FB7"/>
    <w:rsid w:val="00C043F6"/>
    <w:rsid w:val="00C04FD5"/>
    <w:rsid w:val="00C05007"/>
    <w:rsid w:val="00C05461"/>
    <w:rsid w:val="00C05555"/>
    <w:rsid w:val="00C05590"/>
    <w:rsid w:val="00C069DD"/>
    <w:rsid w:val="00C078E6"/>
    <w:rsid w:val="00C10028"/>
    <w:rsid w:val="00C1099B"/>
    <w:rsid w:val="00C12BC6"/>
    <w:rsid w:val="00C12CF4"/>
    <w:rsid w:val="00C149BD"/>
    <w:rsid w:val="00C152FF"/>
    <w:rsid w:val="00C1536C"/>
    <w:rsid w:val="00C15AEC"/>
    <w:rsid w:val="00C1718C"/>
    <w:rsid w:val="00C171B2"/>
    <w:rsid w:val="00C1726E"/>
    <w:rsid w:val="00C17A94"/>
    <w:rsid w:val="00C17C71"/>
    <w:rsid w:val="00C17EF8"/>
    <w:rsid w:val="00C201A3"/>
    <w:rsid w:val="00C20B14"/>
    <w:rsid w:val="00C211B6"/>
    <w:rsid w:val="00C211B7"/>
    <w:rsid w:val="00C21453"/>
    <w:rsid w:val="00C2171D"/>
    <w:rsid w:val="00C226C7"/>
    <w:rsid w:val="00C2308F"/>
    <w:rsid w:val="00C23D18"/>
    <w:rsid w:val="00C251F8"/>
    <w:rsid w:val="00C254C6"/>
    <w:rsid w:val="00C25EA5"/>
    <w:rsid w:val="00C2613F"/>
    <w:rsid w:val="00C2663D"/>
    <w:rsid w:val="00C271C3"/>
    <w:rsid w:val="00C300A1"/>
    <w:rsid w:val="00C30147"/>
    <w:rsid w:val="00C30CA9"/>
    <w:rsid w:val="00C30E0B"/>
    <w:rsid w:val="00C32538"/>
    <w:rsid w:val="00C326D8"/>
    <w:rsid w:val="00C32A08"/>
    <w:rsid w:val="00C32E11"/>
    <w:rsid w:val="00C3488C"/>
    <w:rsid w:val="00C35B36"/>
    <w:rsid w:val="00C361BA"/>
    <w:rsid w:val="00C363BA"/>
    <w:rsid w:val="00C3755D"/>
    <w:rsid w:val="00C409BD"/>
    <w:rsid w:val="00C4131E"/>
    <w:rsid w:val="00C42517"/>
    <w:rsid w:val="00C429EC"/>
    <w:rsid w:val="00C4307B"/>
    <w:rsid w:val="00C43CCB"/>
    <w:rsid w:val="00C445A7"/>
    <w:rsid w:val="00C44B0F"/>
    <w:rsid w:val="00C454FD"/>
    <w:rsid w:val="00C45A36"/>
    <w:rsid w:val="00C4666E"/>
    <w:rsid w:val="00C47219"/>
    <w:rsid w:val="00C505F3"/>
    <w:rsid w:val="00C508FC"/>
    <w:rsid w:val="00C50B49"/>
    <w:rsid w:val="00C50C70"/>
    <w:rsid w:val="00C5141E"/>
    <w:rsid w:val="00C51501"/>
    <w:rsid w:val="00C5182F"/>
    <w:rsid w:val="00C52989"/>
    <w:rsid w:val="00C5334A"/>
    <w:rsid w:val="00C536C3"/>
    <w:rsid w:val="00C544F0"/>
    <w:rsid w:val="00C54F9C"/>
    <w:rsid w:val="00C55CEC"/>
    <w:rsid w:val="00C5752E"/>
    <w:rsid w:val="00C616F4"/>
    <w:rsid w:val="00C62172"/>
    <w:rsid w:val="00C62263"/>
    <w:rsid w:val="00C6227D"/>
    <w:rsid w:val="00C6247C"/>
    <w:rsid w:val="00C62BAA"/>
    <w:rsid w:val="00C63CB2"/>
    <w:rsid w:val="00C64C8D"/>
    <w:rsid w:val="00C653BA"/>
    <w:rsid w:val="00C65576"/>
    <w:rsid w:val="00C655E7"/>
    <w:rsid w:val="00C666FE"/>
    <w:rsid w:val="00C66B12"/>
    <w:rsid w:val="00C670A5"/>
    <w:rsid w:val="00C6761F"/>
    <w:rsid w:val="00C70B88"/>
    <w:rsid w:val="00C70C31"/>
    <w:rsid w:val="00C70D0D"/>
    <w:rsid w:val="00C741A4"/>
    <w:rsid w:val="00C7437E"/>
    <w:rsid w:val="00C743C3"/>
    <w:rsid w:val="00C74BB8"/>
    <w:rsid w:val="00C74DD6"/>
    <w:rsid w:val="00C74F9C"/>
    <w:rsid w:val="00C75327"/>
    <w:rsid w:val="00C757DB"/>
    <w:rsid w:val="00C75C86"/>
    <w:rsid w:val="00C75F86"/>
    <w:rsid w:val="00C762DB"/>
    <w:rsid w:val="00C77BFB"/>
    <w:rsid w:val="00C77D49"/>
    <w:rsid w:val="00C77E9C"/>
    <w:rsid w:val="00C8004A"/>
    <w:rsid w:val="00C80651"/>
    <w:rsid w:val="00C806FA"/>
    <w:rsid w:val="00C8090F"/>
    <w:rsid w:val="00C80E69"/>
    <w:rsid w:val="00C814B0"/>
    <w:rsid w:val="00C82061"/>
    <w:rsid w:val="00C8306C"/>
    <w:rsid w:val="00C8372C"/>
    <w:rsid w:val="00C83D5B"/>
    <w:rsid w:val="00C84119"/>
    <w:rsid w:val="00C84BEB"/>
    <w:rsid w:val="00C85710"/>
    <w:rsid w:val="00C86997"/>
    <w:rsid w:val="00C87ECD"/>
    <w:rsid w:val="00C902DE"/>
    <w:rsid w:val="00C91A51"/>
    <w:rsid w:val="00C91FD0"/>
    <w:rsid w:val="00C92442"/>
    <w:rsid w:val="00C9260B"/>
    <w:rsid w:val="00C93335"/>
    <w:rsid w:val="00C9340D"/>
    <w:rsid w:val="00C93435"/>
    <w:rsid w:val="00C934C7"/>
    <w:rsid w:val="00C93D3D"/>
    <w:rsid w:val="00C940FB"/>
    <w:rsid w:val="00C94117"/>
    <w:rsid w:val="00C94E3A"/>
    <w:rsid w:val="00C9547A"/>
    <w:rsid w:val="00C95AC2"/>
    <w:rsid w:val="00C95DA1"/>
    <w:rsid w:val="00C960B1"/>
    <w:rsid w:val="00C96296"/>
    <w:rsid w:val="00C96426"/>
    <w:rsid w:val="00C97306"/>
    <w:rsid w:val="00C9736A"/>
    <w:rsid w:val="00C97B6D"/>
    <w:rsid w:val="00C97CF5"/>
    <w:rsid w:val="00CA0739"/>
    <w:rsid w:val="00CA09FA"/>
    <w:rsid w:val="00CA0D44"/>
    <w:rsid w:val="00CA3131"/>
    <w:rsid w:val="00CA357B"/>
    <w:rsid w:val="00CA39EB"/>
    <w:rsid w:val="00CA45BC"/>
    <w:rsid w:val="00CA486C"/>
    <w:rsid w:val="00CA57BA"/>
    <w:rsid w:val="00CA6023"/>
    <w:rsid w:val="00CA6288"/>
    <w:rsid w:val="00CA6334"/>
    <w:rsid w:val="00CA6DE1"/>
    <w:rsid w:val="00CA76A3"/>
    <w:rsid w:val="00CB0105"/>
    <w:rsid w:val="00CB0A59"/>
    <w:rsid w:val="00CB1089"/>
    <w:rsid w:val="00CB1339"/>
    <w:rsid w:val="00CB14A8"/>
    <w:rsid w:val="00CB1A47"/>
    <w:rsid w:val="00CB2272"/>
    <w:rsid w:val="00CB2277"/>
    <w:rsid w:val="00CB2B63"/>
    <w:rsid w:val="00CB2C7B"/>
    <w:rsid w:val="00CB32C3"/>
    <w:rsid w:val="00CB3D22"/>
    <w:rsid w:val="00CB4282"/>
    <w:rsid w:val="00CB4765"/>
    <w:rsid w:val="00CB47F2"/>
    <w:rsid w:val="00CB5D4E"/>
    <w:rsid w:val="00CB692A"/>
    <w:rsid w:val="00CB6C05"/>
    <w:rsid w:val="00CB6DC5"/>
    <w:rsid w:val="00CB747D"/>
    <w:rsid w:val="00CB7831"/>
    <w:rsid w:val="00CB7A5D"/>
    <w:rsid w:val="00CC17A4"/>
    <w:rsid w:val="00CC1C3D"/>
    <w:rsid w:val="00CC1F52"/>
    <w:rsid w:val="00CC298A"/>
    <w:rsid w:val="00CC3246"/>
    <w:rsid w:val="00CC4387"/>
    <w:rsid w:val="00CC4411"/>
    <w:rsid w:val="00CC4A4C"/>
    <w:rsid w:val="00CC4C2A"/>
    <w:rsid w:val="00CC4F6E"/>
    <w:rsid w:val="00CC5BAB"/>
    <w:rsid w:val="00CC6EA6"/>
    <w:rsid w:val="00CC7FF3"/>
    <w:rsid w:val="00CD0194"/>
    <w:rsid w:val="00CD0340"/>
    <w:rsid w:val="00CD0830"/>
    <w:rsid w:val="00CD18D1"/>
    <w:rsid w:val="00CD392A"/>
    <w:rsid w:val="00CD3D68"/>
    <w:rsid w:val="00CD3F74"/>
    <w:rsid w:val="00CD4D6B"/>
    <w:rsid w:val="00CD5578"/>
    <w:rsid w:val="00CD57BF"/>
    <w:rsid w:val="00CD6101"/>
    <w:rsid w:val="00CD695C"/>
    <w:rsid w:val="00CD7FE7"/>
    <w:rsid w:val="00CE00C3"/>
    <w:rsid w:val="00CE0A1A"/>
    <w:rsid w:val="00CE0A3D"/>
    <w:rsid w:val="00CE1532"/>
    <w:rsid w:val="00CE2FD3"/>
    <w:rsid w:val="00CE33A8"/>
    <w:rsid w:val="00CE438B"/>
    <w:rsid w:val="00CE4DE8"/>
    <w:rsid w:val="00CE52A2"/>
    <w:rsid w:val="00CE5998"/>
    <w:rsid w:val="00CE6173"/>
    <w:rsid w:val="00CE62C0"/>
    <w:rsid w:val="00CE75CB"/>
    <w:rsid w:val="00CE7DD8"/>
    <w:rsid w:val="00CE7F43"/>
    <w:rsid w:val="00CF18EC"/>
    <w:rsid w:val="00CF2875"/>
    <w:rsid w:val="00CF340E"/>
    <w:rsid w:val="00CF495A"/>
    <w:rsid w:val="00CF4B23"/>
    <w:rsid w:val="00CF5286"/>
    <w:rsid w:val="00CF5E03"/>
    <w:rsid w:val="00CF69A5"/>
    <w:rsid w:val="00CF69D6"/>
    <w:rsid w:val="00CF72EC"/>
    <w:rsid w:val="00D005F1"/>
    <w:rsid w:val="00D00A01"/>
    <w:rsid w:val="00D00FB7"/>
    <w:rsid w:val="00D011D0"/>
    <w:rsid w:val="00D01800"/>
    <w:rsid w:val="00D01D3B"/>
    <w:rsid w:val="00D02834"/>
    <w:rsid w:val="00D0335D"/>
    <w:rsid w:val="00D04536"/>
    <w:rsid w:val="00D0533A"/>
    <w:rsid w:val="00D06C37"/>
    <w:rsid w:val="00D07F09"/>
    <w:rsid w:val="00D101EA"/>
    <w:rsid w:val="00D1199B"/>
    <w:rsid w:val="00D11A27"/>
    <w:rsid w:val="00D120BF"/>
    <w:rsid w:val="00D124DD"/>
    <w:rsid w:val="00D131F3"/>
    <w:rsid w:val="00D1346A"/>
    <w:rsid w:val="00D14337"/>
    <w:rsid w:val="00D147EF"/>
    <w:rsid w:val="00D160A4"/>
    <w:rsid w:val="00D167C1"/>
    <w:rsid w:val="00D16A67"/>
    <w:rsid w:val="00D17D41"/>
    <w:rsid w:val="00D2029C"/>
    <w:rsid w:val="00D208C8"/>
    <w:rsid w:val="00D20D4A"/>
    <w:rsid w:val="00D21060"/>
    <w:rsid w:val="00D2112F"/>
    <w:rsid w:val="00D21D4D"/>
    <w:rsid w:val="00D22B46"/>
    <w:rsid w:val="00D22C98"/>
    <w:rsid w:val="00D23D47"/>
    <w:rsid w:val="00D2517F"/>
    <w:rsid w:val="00D2647B"/>
    <w:rsid w:val="00D26D9F"/>
    <w:rsid w:val="00D278BC"/>
    <w:rsid w:val="00D27D33"/>
    <w:rsid w:val="00D27E24"/>
    <w:rsid w:val="00D3025B"/>
    <w:rsid w:val="00D30686"/>
    <w:rsid w:val="00D3178D"/>
    <w:rsid w:val="00D32946"/>
    <w:rsid w:val="00D32CB0"/>
    <w:rsid w:val="00D33201"/>
    <w:rsid w:val="00D34272"/>
    <w:rsid w:val="00D343CE"/>
    <w:rsid w:val="00D35BEF"/>
    <w:rsid w:val="00D366C0"/>
    <w:rsid w:val="00D36D71"/>
    <w:rsid w:val="00D36DDE"/>
    <w:rsid w:val="00D36E63"/>
    <w:rsid w:val="00D37244"/>
    <w:rsid w:val="00D404FC"/>
    <w:rsid w:val="00D40E4F"/>
    <w:rsid w:val="00D41282"/>
    <w:rsid w:val="00D41CE6"/>
    <w:rsid w:val="00D42A8F"/>
    <w:rsid w:val="00D431E1"/>
    <w:rsid w:val="00D43493"/>
    <w:rsid w:val="00D4363F"/>
    <w:rsid w:val="00D440FB"/>
    <w:rsid w:val="00D44823"/>
    <w:rsid w:val="00D44A5B"/>
    <w:rsid w:val="00D44E61"/>
    <w:rsid w:val="00D45884"/>
    <w:rsid w:val="00D462BC"/>
    <w:rsid w:val="00D46B06"/>
    <w:rsid w:val="00D46C7F"/>
    <w:rsid w:val="00D47391"/>
    <w:rsid w:val="00D479AE"/>
    <w:rsid w:val="00D47A5F"/>
    <w:rsid w:val="00D47D78"/>
    <w:rsid w:val="00D5010F"/>
    <w:rsid w:val="00D5021C"/>
    <w:rsid w:val="00D50734"/>
    <w:rsid w:val="00D51400"/>
    <w:rsid w:val="00D52882"/>
    <w:rsid w:val="00D53B41"/>
    <w:rsid w:val="00D545A4"/>
    <w:rsid w:val="00D549D5"/>
    <w:rsid w:val="00D54EF2"/>
    <w:rsid w:val="00D5523E"/>
    <w:rsid w:val="00D56EA6"/>
    <w:rsid w:val="00D57054"/>
    <w:rsid w:val="00D57AB5"/>
    <w:rsid w:val="00D60205"/>
    <w:rsid w:val="00D602C1"/>
    <w:rsid w:val="00D60730"/>
    <w:rsid w:val="00D6190A"/>
    <w:rsid w:val="00D62449"/>
    <w:rsid w:val="00D631EE"/>
    <w:rsid w:val="00D638D0"/>
    <w:rsid w:val="00D64370"/>
    <w:rsid w:val="00D64A77"/>
    <w:rsid w:val="00D64D8E"/>
    <w:rsid w:val="00D66A91"/>
    <w:rsid w:val="00D67340"/>
    <w:rsid w:val="00D67A4A"/>
    <w:rsid w:val="00D67AA8"/>
    <w:rsid w:val="00D67C8B"/>
    <w:rsid w:val="00D71517"/>
    <w:rsid w:val="00D71B4C"/>
    <w:rsid w:val="00D71DAF"/>
    <w:rsid w:val="00D73CC5"/>
    <w:rsid w:val="00D7528B"/>
    <w:rsid w:val="00D75990"/>
    <w:rsid w:val="00D75DCF"/>
    <w:rsid w:val="00D766E8"/>
    <w:rsid w:val="00D7759D"/>
    <w:rsid w:val="00D77A9A"/>
    <w:rsid w:val="00D77F62"/>
    <w:rsid w:val="00D80D82"/>
    <w:rsid w:val="00D823B9"/>
    <w:rsid w:val="00D825A0"/>
    <w:rsid w:val="00D82E04"/>
    <w:rsid w:val="00D82E98"/>
    <w:rsid w:val="00D84B43"/>
    <w:rsid w:val="00D84ECD"/>
    <w:rsid w:val="00D84F22"/>
    <w:rsid w:val="00D85B4E"/>
    <w:rsid w:val="00D85B90"/>
    <w:rsid w:val="00D85D6D"/>
    <w:rsid w:val="00D8607B"/>
    <w:rsid w:val="00D860AC"/>
    <w:rsid w:val="00D86614"/>
    <w:rsid w:val="00D8708E"/>
    <w:rsid w:val="00D8711C"/>
    <w:rsid w:val="00D87182"/>
    <w:rsid w:val="00D872F6"/>
    <w:rsid w:val="00D874EB"/>
    <w:rsid w:val="00D87E71"/>
    <w:rsid w:val="00D9104C"/>
    <w:rsid w:val="00D91229"/>
    <w:rsid w:val="00D91D16"/>
    <w:rsid w:val="00D93077"/>
    <w:rsid w:val="00D938B9"/>
    <w:rsid w:val="00D94AD9"/>
    <w:rsid w:val="00D95499"/>
    <w:rsid w:val="00D954F1"/>
    <w:rsid w:val="00D95D84"/>
    <w:rsid w:val="00D95F3B"/>
    <w:rsid w:val="00D95FA0"/>
    <w:rsid w:val="00D967BA"/>
    <w:rsid w:val="00D97037"/>
    <w:rsid w:val="00D976B2"/>
    <w:rsid w:val="00D97C1A"/>
    <w:rsid w:val="00DA0BFF"/>
    <w:rsid w:val="00DA2119"/>
    <w:rsid w:val="00DA22A0"/>
    <w:rsid w:val="00DA2747"/>
    <w:rsid w:val="00DA2B65"/>
    <w:rsid w:val="00DA3811"/>
    <w:rsid w:val="00DA399E"/>
    <w:rsid w:val="00DA3EF4"/>
    <w:rsid w:val="00DA468E"/>
    <w:rsid w:val="00DA4EB4"/>
    <w:rsid w:val="00DA681F"/>
    <w:rsid w:val="00DA6C7B"/>
    <w:rsid w:val="00DA6E40"/>
    <w:rsid w:val="00DA7046"/>
    <w:rsid w:val="00DA708E"/>
    <w:rsid w:val="00DA70F4"/>
    <w:rsid w:val="00DA745D"/>
    <w:rsid w:val="00DA79C1"/>
    <w:rsid w:val="00DA7FB7"/>
    <w:rsid w:val="00DB0A3E"/>
    <w:rsid w:val="00DB0EB0"/>
    <w:rsid w:val="00DB1195"/>
    <w:rsid w:val="00DB15EA"/>
    <w:rsid w:val="00DB1808"/>
    <w:rsid w:val="00DB270C"/>
    <w:rsid w:val="00DB2C8E"/>
    <w:rsid w:val="00DB3D81"/>
    <w:rsid w:val="00DB5A77"/>
    <w:rsid w:val="00DB5AB8"/>
    <w:rsid w:val="00DB60A3"/>
    <w:rsid w:val="00DB73FD"/>
    <w:rsid w:val="00DC0907"/>
    <w:rsid w:val="00DC18AB"/>
    <w:rsid w:val="00DC1C1C"/>
    <w:rsid w:val="00DC2365"/>
    <w:rsid w:val="00DC3515"/>
    <w:rsid w:val="00DC378D"/>
    <w:rsid w:val="00DC3A2C"/>
    <w:rsid w:val="00DC448C"/>
    <w:rsid w:val="00DC4F46"/>
    <w:rsid w:val="00DC5BB0"/>
    <w:rsid w:val="00DC6231"/>
    <w:rsid w:val="00DC6A82"/>
    <w:rsid w:val="00DC6E75"/>
    <w:rsid w:val="00DD052C"/>
    <w:rsid w:val="00DD178A"/>
    <w:rsid w:val="00DD1AEB"/>
    <w:rsid w:val="00DD1E26"/>
    <w:rsid w:val="00DD2723"/>
    <w:rsid w:val="00DD2DDE"/>
    <w:rsid w:val="00DD3757"/>
    <w:rsid w:val="00DD4465"/>
    <w:rsid w:val="00DD4822"/>
    <w:rsid w:val="00DD49A5"/>
    <w:rsid w:val="00DD4C40"/>
    <w:rsid w:val="00DD4E30"/>
    <w:rsid w:val="00DD4F36"/>
    <w:rsid w:val="00DD5385"/>
    <w:rsid w:val="00DD547E"/>
    <w:rsid w:val="00DD5497"/>
    <w:rsid w:val="00DD56F9"/>
    <w:rsid w:val="00DD5FA3"/>
    <w:rsid w:val="00DD6380"/>
    <w:rsid w:val="00DD713A"/>
    <w:rsid w:val="00DD7526"/>
    <w:rsid w:val="00DE0AA2"/>
    <w:rsid w:val="00DE142B"/>
    <w:rsid w:val="00DE1C88"/>
    <w:rsid w:val="00DE1FAB"/>
    <w:rsid w:val="00DE23D9"/>
    <w:rsid w:val="00DE2681"/>
    <w:rsid w:val="00DE2B15"/>
    <w:rsid w:val="00DE3432"/>
    <w:rsid w:val="00DE3EE5"/>
    <w:rsid w:val="00DE41DC"/>
    <w:rsid w:val="00DE44AD"/>
    <w:rsid w:val="00DE4D7E"/>
    <w:rsid w:val="00DE4FE1"/>
    <w:rsid w:val="00DE5012"/>
    <w:rsid w:val="00DE5A53"/>
    <w:rsid w:val="00DE7412"/>
    <w:rsid w:val="00DF1169"/>
    <w:rsid w:val="00DF1EBA"/>
    <w:rsid w:val="00DF2802"/>
    <w:rsid w:val="00DF3115"/>
    <w:rsid w:val="00DF3201"/>
    <w:rsid w:val="00DF4487"/>
    <w:rsid w:val="00DF48C3"/>
    <w:rsid w:val="00DF5D11"/>
    <w:rsid w:val="00DF6112"/>
    <w:rsid w:val="00DF6322"/>
    <w:rsid w:val="00DF67B3"/>
    <w:rsid w:val="00DF7CF6"/>
    <w:rsid w:val="00E014B9"/>
    <w:rsid w:val="00E02164"/>
    <w:rsid w:val="00E028DF"/>
    <w:rsid w:val="00E03A55"/>
    <w:rsid w:val="00E03B1A"/>
    <w:rsid w:val="00E040EB"/>
    <w:rsid w:val="00E042D2"/>
    <w:rsid w:val="00E043A0"/>
    <w:rsid w:val="00E044B7"/>
    <w:rsid w:val="00E04AF1"/>
    <w:rsid w:val="00E05592"/>
    <w:rsid w:val="00E05A6B"/>
    <w:rsid w:val="00E062EB"/>
    <w:rsid w:val="00E06505"/>
    <w:rsid w:val="00E06865"/>
    <w:rsid w:val="00E075AD"/>
    <w:rsid w:val="00E10424"/>
    <w:rsid w:val="00E10F83"/>
    <w:rsid w:val="00E1149B"/>
    <w:rsid w:val="00E1151B"/>
    <w:rsid w:val="00E11E24"/>
    <w:rsid w:val="00E1270C"/>
    <w:rsid w:val="00E12FA2"/>
    <w:rsid w:val="00E138BE"/>
    <w:rsid w:val="00E13989"/>
    <w:rsid w:val="00E13EEB"/>
    <w:rsid w:val="00E14F85"/>
    <w:rsid w:val="00E14FEF"/>
    <w:rsid w:val="00E15CBA"/>
    <w:rsid w:val="00E175B7"/>
    <w:rsid w:val="00E17804"/>
    <w:rsid w:val="00E20D99"/>
    <w:rsid w:val="00E20F65"/>
    <w:rsid w:val="00E215F9"/>
    <w:rsid w:val="00E217E2"/>
    <w:rsid w:val="00E219AD"/>
    <w:rsid w:val="00E22EF4"/>
    <w:rsid w:val="00E22F30"/>
    <w:rsid w:val="00E2391C"/>
    <w:rsid w:val="00E23EAA"/>
    <w:rsid w:val="00E23F10"/>
    <w:rsid w:val="00E24737"/>
    <w:rsid w:val="00E253CB"/>
    <w:rsid w:val="00E25CC3"/>
    <w:rsid w:val="00E26270"/>
    <w:rsid w:val="00E263DD"/>
    <w:rsid w:val="00E267AB"/>
    <w:rsid w:val="00E26B03"/>
    <w:rsid w:val="00E279AA"/>
    <w:rsid w:val="00E312A3"/>
    <w:rsid w:val="00E31534"/>
    <w:rsid w:val="00E31C98"/>
    <w:rsid w:val="00E323EB"/>
    <w:rsid w:val="00E32E13"/>
    <w:rsid w:val="00E33084"/>
    <w:rsid w:val="00E33319"/>
    <w:rsid w:val="00E3331B"/>
    <w:rsid w:val="00E33EE8"/>
    <w:rsid w:val="00E33F37"/>
    <w:rsid w:val="00E342FA"/>
    <w:rsid w:val="00E35164"/>
    <w:rsid w:val="00E35249"/>
    <w:rsid w:val="00E35E1E"/>
    <w:rsid w:val="00E36015"/>
    <w:rsid w:val="00E36106"/>
    <w:rsid w:val="00E365C4"/>
    <w:rsid w:val="00E375B4"/>
    <w:rsid w:val="00E3767C"/>
    <w:rsid w:val="00E3780F"/>
    <w:rsid w:val="00E4042D"/>
    <w:rsid w:val="00E412F7"/>
    <w:rsid w:val="00E41759"/>
    <w:rsid w:val="00E422C9"/>
    <w:rsid w:val="00E42F18"/>
    <w:rsid w:val="00E43B9A"/>
    <w:rsid w:val="00E440D3"/>
    <w:rsid w:val="00E44137"/>
    <w:rsid w:val="00E45000"/>
    <w:rsid w:val="00E450E0"/>
    <w:rsid w:val="00E4547C"/>
    <w:rsid w:val="00E465D4"/>
    <w:rsid w:val="00E46849"/>
    <w:rsid w:val="00E47AA1"/>
    <w:rsid w:val="00E47B77"/>
    <w:rsid w:val="00E47D3F"/>
    <w:rsid w:val="00E50419"/>
    <w:rsid w:val="00E527E9"/>
    <w:rsid w:val="00E529CB"/>
    <w:rsid w:val="00E52E9F"/>
    <w:rsid w:val="00E53174"/>
    <w:rsid w:val="00E53B71"/>
    <w:rsid w:val="00E53D27"/>
    <w:rsid w:val="00E5613D"/>
    <w:rsid w:val="00E56700"/>
    <w:rsid w:val="00E5713A"/>
    <w:rsid w:val="00E575F7"/>
    <w:rsid w:val="00E57B06"/>
    <w:rsid w:val="00E6009F"/>
    <w:rsid w:val="00E61AD3"/>
    <w:rsid w:val="00E61E12"/>
    <w:rsid w:val="00E6204F"/>
    <w:rsid w:val="00E626E8"/>
    <w:rsid w:val="00E63AA8"/>
    <w:rsid w:val="00E63E1E"/>
    <w:rsid w:val="00E63F6B"/>
    <w:rsid w:val="00E642BF"/>
    <w:rsid w:val="00E6539D"/>
    <w:rsid w:val="00E654CA"/>
    <w:rsid w:val="00E70AD1"/>
    <w:rsid w:val="00E70E51"/>
    <w:rsid w:val="00E70E5B"/>
    <w:rsid w:val="00E70FF4"/>
    <w:rsid w:val="00E717BC"/>
    <w:rsid w:val="00E71870"/>
    <w:rsid w:val="00E71ACE"/>
    <w:rsid w:val="00E71AFC"/>
    <w:rsid w:val="00E71F19"/>
    <w:rsid w:val="00E72834"/>
    <w:rsid w:val="00E73041"/>
    <w:rsid w:val="00E735AF"/>
    <w:rsid w:val="00E7379C"/>
    <w:rsid w:val="00E742D6"/>
    <w:rsid w:val="00E757C9"/>
    <w:rsid w:val="00E76BCE"/>
    <w:rsid w:val="00E7717B"/>
    <w:rsid w:val="00E772E2"/>
    <w:rsid w:val="00E806C1"/>
    <w:rsid w:val="00E819F6"/>
    <w:rsid w:val="00E821D1"/>
    <w:rsid w:val="00E82369"/>
    <w:rsid w:val="00E82B55"/>
    <w:rsid w:val="00E82CB1"/>
    <w:rsid w:val="00E83E20"/>
    <w:rsid w:val="00E83EBF"/>
    <w:rsid w:val="00E8428B"/>
    <w:rsid w:val="00E847C8"/>
    <w:rsid w:val="00E84A29"/>
    <w:rsid w:val="00E878CB"/>
    <w:rsid w:val="00E909B3"/>
    <w:rsid w:val="00E91AD9"/>
    <w:rsid w:val="00E92595"/>
    <w:rsid w:val="00E932AF"/>
    <w:rsid w:val="00E93E78"/>
    <w:rsid w:val="00E93ED2"/>
    <w:rsid w:val="00E94C1C"/>
    <w:rsid w:val="00E95408"/>
    <w:rsid w:val="00E95458"/>
    <w:rsid w:val="00E95634"/>
    <w:rsid w:val="00E95C32"/>
    <w:rsid w:val="00E969EC"/>
    <w:rsid w:val="00E9708A"/>
    <w:rsid w:val="00E97D15"/>
    <w:rsid w:val="00E97ED6"/>
    <w:rsid w:val="00EA0458"/>
    <w:rsid w:val="00EA096C"/>
    <w:rsid w:val="00EA0BFC"/>
    <w:rsid w:val="00EA15AA"/>
    <w:rsid w:val="00EA1ABE"/>
    <w:rsid w:val="00EA1D0A"/>
    <w:rsid w:val="00EA1F21"/>
    <w:rsid w:val="00EA2084"/>
    <w:rsid w:val="00EA336F"/>
    <w:rsid w:val="00EA379C"/>
    <w:rsid w:val="00EA3BFE"/>
    <w:rsid w:val="00EA5192"/>
    <w:rsid w:val="00EA54F3"/>
    <w:rsid w:val="00EA57DF"/>
    <w:rsid w:val="00EA5E56"/>
    <w:rsid w:val="00EA609E"/>
    <w:rsid w:val="00EA6277"/>
    <w:rsid w:val="00EA6D62"/>
    <w:rsid w:val="00EA75D1"/>
    <w:rsid w:val="00EA7692"/>
    <w:rsid w:val="00EA785E"/>
    <w:rsid w:val="00EA7A5A"/>
    <w:rsid w:val="00EA7B7B"/>
    <w:rsid w:val="00EB0DAA"/>
    <w:rsid w:val="00EB145C"/>
    <w:rsid w:val="00EB152A"/>
    <w:rsid w:val="00EB165E"/>
    <w:rsid w:val="00EB207B"/>
    <w:rsid w:val="00EB259D"/>
    <w:rsid w:val="00EB36BC"/>
    <w:rsid w:val="00EB44ED"/>
    <w:rsid w:val="00EB52A0"/>
    <w:rsid w:val="00EB56BD"/>
    <w:rsid w:val="00EB64BB"/>
    <w:rsid w:val="00EB667B"/>
    <w:rsid w:val="00EB6E01"/>
    <w:rsid w:val="00EB6F59"/>
    <w:rsid w:val="00EB771D"/>
    <w:rsid w:val="00EB7E8E"/>
    <w:rsid w:val="00EC0324"/>
    <w:rsid w:val="00EC0570"/>
    <w:rsid w:val="00EC1409"/>
    <w:rsid w:val="00EC19C9"/>
    <w:rsid w:val="00EC2CD0"/>
    <w:rsid w:val="00EC2E94"/>
    <w:rsid w:val="00EC3AA0"/>
    <w:rsid w:val="00EC3AA3"/>
    <w:rsid w:val="00EC3ADF"/>
    <w:rsid w:val="00EC3EA8"/>
    <w:rsid w:val="00EC5D67"/>
    <w:rsid w:val="00EC6308"/>
    <w:rsid w:val="00EC6617"/>
    <w:rsid w:val="00EC7CA2"/>
    <w:rsid w:val="00ED1020"/>
    <w:rsid w:val="00ED14FE"/>
    <w:rsid w:val="00ED19E4"/>
    <w:rsid w:val="00ED1C16"/>
    <w:rsid w:val="00ED1ED2"/>
    <w:rsid w:val="00ED24A7"/>
    <w:rsid w:val="00ED2D27"/>
    <w:rsid w:val="00ED3284"/>
    <w:rsid w:val="00ED3420"/>
    <w:rsid w:val="00ED3E94"/>
    <w:rsid w:val="00ED3F61"/>
    <w:rsid w:val="00ED524F"/>
    <w:rsid w:val="00ED6ABC"/>
    <w:rsid w:val="00ED72AE"/>
    <w:rsid w:val="00EE02AD"/>
    <w:rsid w:val="00EE1446"/>
    <w:rsid w:val="00EE1720"/>
    <w:rsid w:val="00EE1A34"/>
    <w:rsid w:val="00EE1FCA"/>
    <w:rsid w:val="00EE2BC6"/>
    <w:rsid w:val="00EE3878"/>
    <w:rsid w:val="00EE3BBC"/>
    <w:rsid w:val="00EE41EB"/>
    <w:rsid w:val="00EE4FBD"/>
    <w:rsid w:val="00EE5600"/>
    <w:rsid w:val="00EE6082"/>
    <w:rsid w:val="00EE77CD"/>
    <w:rsid w:val="00EF0292"/>
    <w:rsid w:val="00EF1000"/>
    <w:rsid w:val="00EF19D2"/>
    <w:rsid w:val="00EF2390"/>
    <w:rsid w:val="00EF2D06"/>
    <w:rsid w:val="00EF2E8A"/>
    <w:rsid w:val="00EF3510"/>
    <w:rsid w:val="00EF38DA"/>
    <w:rsid w:val="00EF4156"/>
    <w:rsid w:val="00EF4366"/>
    <w:rsid w:val="00EF4546"/>
    <w:rsid w:val="00EF535C"/>
    <w:rsid w:val="00EF56B8"/>
    <w:rsid w:val="00EF66E4"/>
    <w:rsid w:val="00EF70E1"/>
    <w:rsid w:val="00F00142"/>
    <w:rsid w:val="00F00D27"/>
    <w:rsid w:val="00F01575"/>
    <w:rsid w:val="00F03A24"/>
    <w:rsid w:val="00F03D20"/>
    <w:rsid w:val="00F04285"/>
    <w:rsid w:val="00F045CD"/>
    <w:rsid w:val="00F0488C"/>
    <w:rsid w:val="00F05388"/>
    <w:rsid w:val="00F05472"/>
    <w:rsid w:val="00F05969"/>
    <w:rsid w:val="00F05B96"/>
    <w:rsid w:val="00F05BBD"/>
    <w:rsid w:val="00F05FAD"/>
    <w:rsid w:val="00F0692D"/>
    <w:rsid w:val="00F06D6F"/>
    <w:rsid w:val="00F06FDB"/>
    <w:rsid w:val="00F072F5"/>
    <w:rsid w:val="00F07D31"/>
    <w:rsid w:val="00F10FD9"/>
    <w:rsid w:val="00F1188B"/>
    <w:rsid w:val="00F11A42"/>
    <w:rsid w:val="00F11C8B"/>
    <w:rsid w:val="00F11EA5"/>
    <w:rsid w:val="00F12B1F"/>
    <w:rsid w:val="00F13C77"/>
    <w:rsid w:val="00F13C7F"/>
    <w:rsid w:val="00F14354"/>
    <w:rsid w:val="00F14495"/>
    <w:rsid w:val="00F1450D"/>
    <w:rsid w:val="00F14D24"/>
    <w:rsid w:val="00F152BB"/>
    <w:rsid w:val="00F15316"/>
    <w:rsid w:val="00F154A9"/>
    <w:rsid w:val="00F158E5"/>
    <w:rsid w:val="00F15D84"/>
    <w:rsid w:val="00F16062"/>
    <w:rsid w:val="00F164AC"/>
    <w:rsid w:val="00F16832"/>
    <w:rsid w:val="00F16892"/>
    <w:rsid w:val="00F16D16"/>
    <w:rsid w:val="00F20C73"/>
    <w:rsid w:val="00F20D15"/>
    <w:rsid w:val="00F21145"/>
    <w:rsid w:val="00F2260A"/>
    <w:rsid w:val="00F22919"/>
    <w:rsid w:val="00F235A8"/>
    <w:rsid w:val="00F23AC3"/>
    <w:rsid w:val="00F2501F"/>
    <w:rsid w:val="00F25580"/>
    <w:rsid w:val="00F25956"/>
    <w:rsid w:val="00F26079"/>
    <w:rsid w:val="00F260C1"/>
    <w:rsid w:val="00F261CB"/>
    <w:rsid w:val="00F266F7"/>
    <w:rsid w:val="00F27643"/>
    <w:rsid w:val="00F27927"/>
    <w:rsid w:val="00F30532"/>
    <w:rsid w:val="00F30533"/>
    <w:rsid w:val="00F30B1B"/>
    <w:rsid w:val="00F30D76"/>
    <w:rsid w:val="00F30FF4"/>
    <w:rsid w:val="00F3116B"/>
    <w:rsid w:val="00F319EE"/>
    <w:rsid w:val="00F324F2"/>
    <w:rsid w:val="00F338FA"/>
    <w:rsid w:val="00F33DB7"/>
    <w:rsid w:val="00F34216"/>
    <w:rsid w:val="00F352E3"/>
    <w:rsid w:val="00F355D4"/>
    <w:rsid w:val="00F35983"/>
    <w:rsid w:val="00F35BD7"/>
    <w:rsid w:val="00F35BE0"/>
    <w:rsid w:val="00F36ED2"/>
    <w:rsid w:val="00F37034"/>
    <w:rsid w:val="00F37C93"/>
    <w:rsid w:val="00F417CB"/>
    <w:rsid w:val="00F41F5F"/>
    <w:rsid w:val="00F42A2B"/>
    <w:rsid w:val="00F431E7"/>
    <w:rsid w:val="00F4361C"/>
    <w:rsid w:val="00F438E9"/>
    <w:rsid w:val="00F440BD"/>
    <w:rsid w:val="00F443BF"/>
    <w:rsid w:val="00F455D2"/>
    <w:rsid w:val="00F45B46"/>
    <w:rsid w:val="00F45C01"/>
    <w:rsid w:val="00F45C17"/>
    <w:rsid w:val="00F45D6B"/>
    <w:rsid w:val="00F4608B"/>
    <w:rsid w:val="00F46435"/>
    <w:rsid w:val="00F476D1"/>
    <w:rsid w:val="00F50CD8"/>
    <w:rsid w:val="00F51984"/>
    <w:rsid w:val="00F51A6D"/>
    <w:rsid w:val="00F51E2B"/>
    <w:rsid w:val="00F5255F"/>
    <w:rsid w:val="00F52F82"/>
    <w:rsid w:val="00F533E6"/>
    <w:rsid w:val="00F5455E"/>
    <w:rsid w:val="00F5537C"/>
    <w:rsid w:val="00F56BE0"/>
    <w:rsid w:val="00F56C8D"/>
    <w:rsid w:val="00F576C5"/>
    <w:rsid w:val="00F604EF"/>
    <w:rsid w:val="00F60F1B"/>
    <w:rsid w:val="00F60FB9"/>
    <w:rsid w:val="00F612CE"/>
    <w:rsid w:val="00F6217C"/>
    <w:rsid w:val="00F62B2A"/>
    <w:rsid w:val="00F6327D"/>
    <w:rsid w:val="00F64206"/>
    <w:rsid w:val="00F64298"/>
    <w:rsid w:val="00F65182"/>
    <w:rsid w:val="00F6555D"/>
    <w:rsid w:val="00F65DA6"/>
    <w:rsid w:val="00F66510"/>
    <w:rsid w:val="00F66786"/>
    <w:rsid w:val="00F703ED"/>
    <w:rsid w:val="00F71BA6"/>
    <w:rsid w:val="00F71BC1"/>
    <w:rsid w:val="00F71BEF"/>
    <w:rsid w:val="00F71DF3"/>
    <w:rsid w:val="00F71FD6"/>
    <w:rsid w:val="00F72730"/>
    <w:rsid w:val="00F72B22"/>
    <w:rsid w:val="00F72D04"/>
    <w:rsid w:val="00F73017"/>
    <w:rsid w:val="00F741A1"/>
    <w:rsid w:val="00F742D2"/>
    <w:rsid w:val="00F74BD5"/>
    <w:rsid w:val="00F74EED"/>
    <w:rsid w:val="00F74FD8"/>
    <w:rsid w:val="00F759FF"/>
    <w:rsid w:val="00F765FD"/>
    <w:rsid w:val="00F76ECB"/>
    <w:rsid w:val="00F7704F"/>
    <w:rsid w:val="00F77931"/>
    <w:rsid w:val="00F77941"/>
    <w:rsid w:val="00F77AB9"/>
    <w:rsid w:val="00F77CB5"/>
    <w:rsid w:val="00F80082"/>
    <w:rsid w:val="00F8061F"/>
    <w:rsid w:val="00F80DF3"/>
    <w:rsid w:val="00F8178D"/>
    <w:rsid w:val="00F81801"/>
    <w:rsid w:val="00F82684"/>
    <w:rsid w:val="00F828B6"/>
    <w:rsid w:val="00F82916"/>
    <w:rsid w:val="00F82CAB"/>
    <w:rsid w:val="00F835B2"/>
    <w:rsid w:val="00F84B64"/>
    <w:rsid w:val="00F8726A"/>
    <w:rsid w:val="00F873C9"/>
    <w:rsid w:val="00F873E5"/>
    <w:rsid w:val="00F8755E"/>
    <w:rsid w:val="00F877EA"/>
    <w:rsid w:val="00F90049"/>
    <w:rsid w:val="00F90B85"/>
    <w:rsid w:val="00F91DE8"/>
    <w:rsid w:val="00F91E60"/>
    <w:rsid w:val="00F935D7"/>
    <w:rsid w:val="00F938D1"/>
    <w:rsid w:val="00F9570A"/>
    <w:rsid w:val="00F95BDA"/>
    <w:rsid w:val="00F963C3"/>
    <w:rsid w:val="00F96484"/>
    <w:rsid w:val="00F96B18"/>
    <w:rsid w:val="00F96EBC"/>
    <w:rsid w:val="00FA0083"/>
    <w:rsid w:val="00FA0321"/>
    <w:rsid w:val="00FA0739"/>
    <w:rsid w:val="00FA0BEA"/>
    <w:rsid w:val="00FA1ACF"/>
    <w:rsid w:val="00FA1CB1"/>
    <w:rsid w:val="00FA20A1"/>
    <w:rsid w:val="00FA24E1"/>
    <w:rsid w:val="00FA316A"/>
    <w:rsid w:val="00FA3369"/>
    <w:rsid w:val="00FA3AD9"/>
    <w:rsid w:val="00FA432B"/>
    <w:rsid w:val="00FA450F"/>
    <w:rsid w:val="00FA4CC4"/>
    <w:rsid w:val="00FA762F"/>
    <w:rsid w:val="00FB1FF9"/>
    <w:rsid w:val="00FB2786"/>
    <w:rsid w:val="00FB35D7"/>
    <w:rsid w:val="00FB3B67"/>
    <w:rsid w:val="00FB3B97"/>
    <w:rsid w:val="00FB3DAB"/>
    <w:rsid w:val="00FB44A9"/>
    <w:rsid w:val="00FB5416"/>
    <w:rsid w:val="00FB5DA0"/>
    <w:rsid w:val="00FB6235"/>
    <w:rsid w:val="00FB6701"/>
    <w:rsid w:val="00FB6820"/>
    <w:rsid w:val="00FB72F3"/>
    <w:rsid w:val="00FB776C"/>
    <w:rsid w:val="00FB778B"/>
    <w:rsid w:val="00FC03AB"/>
    <w:rsid w:val="00FC082D"/>
    <w:rsid w:val="00FC0B49"/>
    <w:rsid w:val="00FC0C3A"/>
    <w:rsid w:val="00FC0E7E"/>
    <w:rsid w:val="00FC1A83"/>
    <w:rsid w:val="00FC1FB3"/>
    <w:rsid w:val="00FC3C7D"/>
    <w:rsid w:val="00FC3F4F"/>
    <w:rsid w:val="00FC412C"/>
    <w:rsid w:val="00FC519D"/>
    <w:rsid w:val="00FC694B"/>
    <w:rsid w:val="00FC6F97"/>
    <w:rsid w:val="00FC7102"/>
    <w:rsid w:val="00FC7AA7"/>
    <w:rsid w:val="00FC7C42"/>
    <w:rsid w:val="00FD0BC1"/>
    <w:rsid w:val="00FD1567"/>
    <w:rsid w:val="00FD1636"/>
    <w:rsid w:val="00FD26AE"/>
    <w:rsid w:val="00FD2954"/>
    <w:rsid w:val="00FD2B8C"/>
    <w:rsid w:val="00FD2F7E"/>
    <w:rsid w:val="00FD4D68"/>
    <w:rsid w:val="00FD51E5"/>
    <w:rsid w:val="00FD5298"/>
    <w:rsid w:val="00FD5711"/>
    <w:rsid w:val="00FD5E61"/>
    <w:rsid w:val="00FD682A"/>
    <w:rsid w:val="00FD6A5A"/>
    <w:rsid w:val="00FD6B45"/>
    <w:rsid w:val="00FD72DB"/>
    <w:rsid w:val="00FD7F9F"/>
    <w:rsid w:val="00FE13DE"/>
    <w:rsid w:val="00FE1730"/>
    <w:rsid w:val="00FE1E51"/>
    <w:rsid w:val="00FE3576"/>
    <w:rsid w:val="00FE3DE5"/>
    <w:rsid w:val="00FE4369"/>
    <w:rsid w:val="00FE458E"/>
    <w:rsid w:val="00FE4977"/>
    <w:rsid w:val="00FE4A49"/>
    <w:rsid w:val="00FE4EE5"/>
    <w:rsid w:val="00FE5A26"/>
    <w:rsid w:val="00FE62B2"/>
    <w:rsid w:val="00FE6F74"/>
    <w:rsid w:val="00FF029E"/>
    <w:rsid w:val="00FF0BB5"/>
    <w:rsid w:val="00FF3636"/>
    <w:rsid w:val="00FF45FF"/>
    <w:rsid w:val="00FF5519"/>
    <w:rsid w:val="00FF551D"/>
    <w:rsid w:val="00FF5F3A"/>
    <w:rsid w:val="00FF6C28"/>
    <w:rsid w:val="00FF6F08"/>
    <w:rsid w:val="00FF7B61"/>
    <w:rsid w:val="00FF7E3C"/>
    <w:rsid w:val="01516389"/>
    <w:rsid w:val="01909945"/>
    <w:rsid w:val="01F42594"/>
    <w:rsid w:val="05EC0A9A"/>
    <w:rsid w:val="066A4C4C"/>
    <w:rsid w:val="0821911F"/>
    <w:rsid w:val="087147F0"/>
    <w:rsid w:val="089A87C7"/>
    <w:rsid w:val="08A13ACA"/>
    <w:rsid w:val="0901442E"/>
    <w:rsid w:val="090B67F0"/>
    <w:rsid w:val="092F22CB"/>
    <w:rsid w:val="095830C2"/>
    <w:rsid w:val="09AEA467"/>
    <w:rsid w:val="0B4BA3B8"/>
    <w:rsid w:val="0BEDB863"/>
    <w:rsid w:val="0C6AC199"/>
    <w:rsid w:val="0CB94F01"/>
    <w:rsid w:val="0CC49D85"/>
    <w:rsid w:val="0CF9903D"/>
    <w:rsid w:val="0D641326"/>
    <w:rsid w:val="0E429665"/>
    <w:rsid w:val="0E586AF1"/>
    <w:rsid w:val="0E60EA82"/>
    <w:rsid w:val="13425E47"/>
    <w:rsid w:val="13F2964E"/>
    <w:rsid w:val="1515ACEF"/>
    <w:rsid w:val="178A8949"/>
    <w:rsid w:val="1A1D1AC0"/>
    <w:rsid w:val="1B6531A0"/>
    <w:rsid w:val="1B694AF0"/>
    <w:rsid w:val="1C539438"/>
    <w:rsid w:val="1F2D61A4"/>
    <w:rsid w:val="2009CA44"/>
    <w:rsid w:val="200D97F8"/>
    <w:rsid w:val="209D5E34"/>
    <w:rsid w:val="213C4FB5"/>
    <w:rsid w:val="21CC8017"/>
    <w:rsid w:val="22A4F757"/>
    <w:rsid w:val="23A3F91B"/>
    <w:rsid w:val="248FE7B3"/>
    <w:rsid w:val="24E8B2F1"/>
    <w:rsid w:val="24E9FE96"/>
    <w:rsid w:val="25E03C4F"/>
    <w:rsid w:val="27185F61"/>
    <w:rsid w:val="27BB719B"/>
    <w:rsid w:val="2818377F"/>
    <w:rsid w:val="28EA4128"/>
    <w:rsid w:val="2DAD7E2B"/>
    <w:rsid w:val="2DC616CB"/>
    <w:rsid w:val="2DFF9BB2"/>
    <w:rsid w:val="3109D9A0"/>
    <w:rsid w:val="3185D748"/>
    <w:rsid w:val="322E4A58"/>
    <w:rsid w:val="32575DFA"/>
    <w:rsid w:val="3290901D"/>
    <w:rsid w:val="34E83D12"/>
    <w:rsid w:val="353CDE14"/>
    <w:rsid w:val="354ABB48"/>
    <w:rsid w:val="36EA1E49"/>
    <w:rsid w:val="3723D453"/>
    <w:rsid w:val="37CE5632"/>
    <w:rsid w:val="3A541736"/>
    <w:rsid w:val="3A5E25F9"/>
    <w:rsid w:val="3B3BB74D"/>
    <w:rsid w:val="3D20280E"/>
    <w:rsid w:val="3DE7D30E"/>
    <w:rsid w:val="409D5737"/>
    <w:rsid w:val="40A552D0"/>
    <w:rsid w:val="41534724"/>
    <w:rsid w:val="4195E3FD"/>
    <w:rsid w:val="41CCF4A3"/>
    <w:rsid w:val="42A3424D"/>
    <w:rsid w:val="42FF8767"/>
    <w:rsid w:val="437657FD"/>
    <w:rsid w:val="44DF9838"/>
    <w:rsid w:val="4504EF74"/>
    <w:rsid w:val="460AD12D"/>
    <w:rsid w:val="47427EE7"/>
    <w:rsid w:val="47EDE061"/>
    <w:rsid w:val="48CA69ED"/>
    <w:rsid w:val="4998304B"/>
    <w:rsid w:val="4B0FFAA0"/>
    <w:rsid w:val="4BFAE96B"/>
    <w:rsid w:val="4C8E3E6A"/>
    <w:rsid w:val="4DA77DF7"/>
    <w:rsid w:val="4EA9670A"/>
    <w:rsid w:val="4EB7887E"/>
    <w:rsid w:val="4F64B558"/>
    <w:rsid w:val="4FEB3E39"/>
    <w:rsid w:val="508F3358"/>
    <w:rsid w:val="50BD0A31"/>
    <w:rsid w:val="547742CC"/>
    <w:rsid w:val="549995EF"/>
    <w:rsid w:val="55B85BD8"/>
    <w:rsid w:val="55CAA890"/>
    <w:rsid w:val="561F6160"/>
    <w:rsid w:val="5727E689"/>
    <w:rsid w:val="575D5D76"/>
    <w:rsid w:val="594A4031"/>
    <w:rsid w:val="594FDFC8"/>
    <w:rsid w:val="59AEB871"/>
    <w:rsid w:val="5B612A5A"/>
    <w:rsid w:val="5B916EAC"/>
    <w:rsid w:val="5B9E2480"/>
    <w:rsid w:val="5DCCE079"/>
    <w:rsid w:val="5E6698BF"/>
    <w:rsid w:val="5EF67D83"/>
    <w:rsid w:val="5F5CF6FB"/>
    <w:rsid w:val="5F981734"/>
    <w:rsid w:val="5FEF12D2"/>
    <w:rsid w:val="606F51A9"/>
    <w:rsid w:val="60D6974E"/>
    <w:rsid w:val="61CA84F3"/>
    <w:rsid w:val="61FF3F92"/>
    <w:rsid w:val="6252625A"/>
    <w:rsid w:val="63EF3A2E"/>
    <w:rsid w:val="644B0AE7"/>
    <w:rsid w:val="6538BEEC"/>
    <w:rsid w:val="653F4AB1"/>
    <w:rsid w:val="65EA44F4"/>
    <w:rsid w:val="66B24316"/>
    <w:rsid w:val="66FD741A"/>
    <w:rsid w:val="6785D225"/>
    <w:rsid w:val="67DE3F00"/>
    <w:rsid w:val="67EB0FEF"/>
    <w:rsid w:val="6ABDA66A"/>
    <w:rsid w:val="6BFB0B08"/>
    <w:rsid w:val="6C49015E"/>
    <w:rsid w:val="6CD1E6F8"/>
    <w:rsid w:val="6D5FC64D"/>
    <w:rsid w:val="6E0884D9"/>
    <w:rsid w:val="6E21AD36"/>
    <w:rsid w:val="7137A654"/>
    <w:rsid w:val="715617BC"/>
    <w:rsid w:val="716D55EE"/>
    <w:rsid w:val="7188AF98"/>
    <w:rsid w:val="730024DA"/>
    <w:rsid w:val="7368377B"/>
    <w:rsid w:val="76A91069"/>
    <w:rsid w:val="77AB9931"/>
    <w:rsid w:val="7910F09E"/>
    <w:rsid w:val="798A6A09"/>
    <w:rsid w:val="79FFF7D1"/>
    <w:rsid w:val="7A8F9994"/>
    <w:rsid w:val="7B2B2D1E"/>
    <w:rsid w:val="7CB71CC4"/>
    <w:rsid w:val="7D7EDC2E"/>
    <w:rsid w:val="7DA68EAA"/>
    <w:rsid w:val="7E0E0A00"/>
    <w:rsid w:val="7EBD8B88"/>
    <w:rsid w:val="7F2ECC2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2a7,#fff2d7,#cd9a67,#963,#b39207,#fc0,#ffda91,#fdf0c1"/>
    </o:shapedefaults>
    <o:shapelayout v:ext="edit">
      <o:idmap v:ext="edit" data="2"/>
    </o:shapelayout>
  </w:shapeDefaults>
  <w:decimalSymbol w:val="."/>
  <w:listSeparator w:val=","/>
  <w14:docId w14:val="2141D734"/>
  <w15:docId w15:val="{4CF72B62-3425-4884-AEB0-9CD5AA0C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34"/>
        <w:ind w:right="-14"/>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44B"/>
    <w:pPr>
      <w:spacing w:after="160" w:line="278" w:lineRule="auto"/>
      <w:ind w:right="0"/>
      <w:jc w:val="left"/>
    </w:pPr>
    <w:rPr>
      <w:rFonts w:asciiTheme="minorHAnsi" w:eastAsiaTheme="minorHAnsi" w:hAnsiTheme="minorHAnsi" w:cstheme="minorBidi"/>
      <w:kern w:val="2"/>
      <w:sz w:val="24"/>
      <w:szCs w:val="24"/>
      <w14:ligatures w14:val="standardContextual"/>
    </w:rPr>
  </w:style>
  <w:style w:type="paragraph" w:styleId="Heading1">
    <w:name w:val="heading 1"/>
    <w:aliases w:val="Document Header1"/>
    <w:basedOn w:val="Normal"/>
    <w:next w:val="Normal"/>
    <w:autoRedefine/>
    <w:qFormat/>
    <w:rsid w:val="00CD5578"/>
    <w:pPr>
      <w:spacing w:before="120" w:after="200"/>
      <w:ind w:left="720" w:right="288"/>
      <w:jc w:val="center"/>
      <w:outlineLvl w:val="0"/>
    </w:pPr>
    <w:rPr>
      <w:b/>
      <w:bCs/>
      <w:kern w:val="28"/>
      <w:sz w:val="48"/>
    </w:rPr>
  </w:style>
  <w:style w:type="paragraph" w:styleId="Heading2">
    <w:name w:val="heading 2"/>
    <w:aliases w:val="Title Header2"/>
    <w:basedOn w:val="Normal"/>
    <w:next w:val="Normal"/>
    <w:link w:val="Heading2Char"/>
    <w:qFormat/>
    <w:rsid w:val="006A7A5A"/>
    <w:pPr>
      <w:tabs>
        <w:tab w:val="left" w:pos="619"/>
      </w:tabs>
      <w:spacing w:after="200"/>
      <w:jc w:val="center"/>
      <w:outlineLvl w:val="1"/>
    </w:pPr>
    <w:rPr>
      <w:rFonts w:ascii="Times New Roman Bold" w:hAnsi="Times New Roman Bold"/>
      <w:b/>
      <w:sz w:val="36"/>
    </w:rPr>
  </w:style>
  <w:style w:type="paragraph" w:styleId="Heading3">
    <w:name w:val="heading 3"/>
    <w:aliases w:val="Section Header3,ClauseSub_No&amp;Name,Heading 3 Char,Section Header3 Char Char Char Char Char,Section Header3 Char Char Char"/>
    <w:basedOn w:val="Normal"/>
    <w:next w:val="Normal"/>
    <w:link w:val="Heading3Char1"/>
    <w:qFormat/>
    <w:rsid w:val="006A7A5A"/>
    <w:pPr>
      <w:tabs>
        <w:tab w:val="num" w:pos="864"/>
      </w:tabs>
      <w:spacing w:after="200"/>
      <w:ind w:left="864" w:hanging="432"/>
      <w:outlineLvl w:val="2"/>
    </w:pPr>
  </w:style>
  <w:style w:type="paragraph" w:styleId="Heading4">
    <w:name w:val="heading 4"/>
    <w:aliases w:val=" Sub-Clause Sub-paragraph,ClauseSubSub_No&amp;Name,Sub-Clause Sub-paragraph"/>
    <w:basedOn w:val="Normal"/>
    <w:next w:val="Normal"/>
    <w:qFormat/>
    <w:rsid w:val="009C3C22"/>
    <w:pPr>
      <w:spacing w:after="200"/>
      <w:outlineLvl w:val="3"/>
    </w:pPr>
  </w:style>
  <w:style w:type="paragraph" w:styleId="Heading5">
    <w:name w:val="heading 5"/>
    <w:basedOn w:val="Normal"/>
    <w:next w:val="Normal"/>
    <w:autoRedefine/>
    <w:qFormat/>
    <w:rsid w:val="00666837"/>
    <w:pPr>
      <w:tabs>
        <w:tab w:val="left" w:pos="810"/>
      </w:tabs>
      <w:spacing w:before="240" w:after="60"/>
      <w:ind w:left="720" w:hanging="360"/>
      <w:outlineLvl w:val="4"/>
    </w:pPr>
    <w:rPr>
      <w:b/>
      <w:szCs w:val="28"/>
    </w:rPr>
  </w:style>
  <w:style w:type="paragraph" w:styleId="Heading6">
    <w:name w:val="heading 6"/>
    <w:basedOn w:val="Normal"/>
    <w:next w:val="Normal"/>
    <w:link w:val="Heading6Char"/>
    <w:qFormat/>
    <w:rsid w:val="009C3C22"/>
    <w:pPr>
      <w:spacing w:before="240" w:after="60"/>
      <w:outlineLvl w:val="5"/>
    </w:pPr>
    <w:rPr>
      <w:i/>
    </w:rPr>
  </w:style>
  <w:style w:type="paragraph" w:styleId="Heading7">
    <w:name w:val="heading 7"/>
    <w:basedOn w:val="Normal"/>
    <w:next w:val="Normal"/>
    <w:qFormat/>
    <w:rsid w:val="009C3C22"/>
    <w:pPr>
      <w:spacing w:before="240" w:after="60"/>
      <w:outlineLvl w:val="6"/>
    </w:pPr>
    <w:rPr>
      <w:rFonts w:ascii="Arial" w:hAnsi="Arial"/>
      <w:sz w:val="20"/>
    </w:rPr>
  </w:style>
  <w:style w:type="paragraph" w:styleId="Heading8">
    <w:name w:val="heading 8"/>
    <w:basedOn w:val="Normal"/>
    <w:next w:val="Normal"/>
    <w:qFormat/>
    <w:rsid w:val="009C3C22"/>
    <w:pPr>
      <w:spacing w:before="240" w:after="60"/>
      <w:outlineLvl w:val="7"/>
    </w:pPr>
    <w:rPr>
      <w:rFonts w:ascii="Arial" w:hAnsi="Arial"/>
      <w:i/>
      <w:sz w:val="20"/>
    </w:rPr>
  </w:style>
  <w:style w:type="paragraph" w:styleId="Heading9">
    <w:name w:val="heading 9"/>
    <w:basedOn w:val="Normal"/>
    <w:next w:val="Normal"/>
    <w:qFormat/>
    <w:rsid w:val="009C3C22"/>
    <w:pPr>
      <w:spacing w:before="240" w:after="60"/>
      <w:outlineLvl w:val="8"/>
    </w:pPr>
    <w:rPr>
      <w:rFonts w:ascii="Arial" w:hAnsi="Arial"/>
      <w:b/>
      <w:i/>
      <w:sz w:val="18"/>
    </w:rPr>
  </w:style>
  <w:style w:type="character" w:default="1" w:styleId="DefaultParagraphFont">
    <w:name w:val="Default Paragraph Font"/>
    <w:uiPriority w:val="1"/>
    <w:semiHidden/>
    <w:unhideWhenUsed/>
    <w:rsid w:val="001844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444B"/>
  </w:style>
  <w:style w:type="paragraph" w:styleId="Footer">
    <w:name w:val="footer"/>
    <w:basedOn w:val="Normal"/>
    <w:link w:val="FooterChar"/>
    <w:rsid w:val="006A7A5A"/>
    <w:pPr>
      <w:tabs>
        <w:tab w:val="right" w:leader="underscore" w:pos="9504"/>
      </w:tabs>
      <w:spacing w:before="120"/>
    </w:pPr>
  </w:style>
  <w:style w:type="paragraph" w:styleId="Header">
    <w:name w:val="header"/>
    <w:basedOn w:val="Normal"/>
    <w:link w:val="HeaderChar"/>
    <w:uiPriority w:val="99"/>
    <w:rsid w:val="006A7A5A"/>
    <w:pPr>
      <w:pBdr>
        <w:bottom w:val="single" w:sz="4" w:space="1" w:color="000000"/>
      </w:pBdr>
      <w:tabs>
        <w:tab w:val="right" w:pos="9000"/>
      </w:tabs>
    </w:pPr>
    <w:rPr>
      <w:sz w:val="20"/>
    </w:rPr>
  </w:style>
  <w:style w:type="paragraph" w:styleId="TOC1">
    <w:name w:val="toc 1"/>
    <w:basedOn w:val="HeaderSR1"/>
    <w:next w:val="Normal"/>
    <w:autoRedefine/>
    <w:uiPriority w:val="39"/>
    <w:qFormat/>
    <w:rsid w:val="004029C9"/>
    <w:pPr>
      <w:tabs>
        <w:tab w:val="left" w:pos="720"/>
        <w:tab w:val="right" w:leader="dot" w:pos="9000"/>
      </w:tabs>
      <w:spacing w:before="120"/>
      <w:ind w:left="720" w:hanging="720"/>
      <w:jc w:val="left"/>
    </w:pPr>
    <w:rPr>
      <w:iCs/>
      <w:noProof/>
      <w:sz w:val="24"/>
      <w:szCs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42A2B"/>
    <w:pPr>
      <w:ind w:left="360" w:hanging="360"/>
    </w:pPr>
    <w:rPr>
      <w:sz w:val="20"/>
    </w:rPr>
  </w:style>
  <w:style w:type="character" w:styleId="FootnoteReference">
    <w:name w:val="footnote reference"/>
    <w:aliases w:val="callout"/>
    <w:uiPriority w:val="99"/>
    <w:rsid w:val="006A7A5A"/>
    <w:rPr>
      <w:vertAlign w:val="superscript"/>
    </w:rPr>
  </w:style>
  <w:style w:type="character" w:styleId="PageNumber">
    <w:name w:val="page number"/>
    <w:basedOn w:val="DefaultParagraphFont"/>
    <w:rsid w:val="006A7A5A"/>
  </w:style>
  <w:style w:type="paragraph" w:styleId="BodyText">
    <w:name w:val="Body Text"/>
    <w:basedOn w:val="Normal"/>
    <w:link w:val="BodyTextChar"/>
    <w:rsid w:val="006A7A5A"/>
  </w:style>
  <w:style w:type="character" w:styleId="Hyperlink">
    <w:name w:val="Hyperlink"/>
    <w:uiPriority w:val="99"/>
    <w:rsid w:val="006A7A5A"/>
    <w:rPr>
      <w:color w:val="0000FF"/>
      <w:u w:val="single"/>
    </w:rPr>
  </w:style>
  <w:style w:type="character" w:styleId="FollowedHyperlink">
    <w:name w:val="FollowedHyperlink"/>
    <w:rsid w:val="006A7A5A"/>
    <w:rPr>
      <w:color w:val="800080"/>
      <w:u w:val="single"/>
    </w:rPr>
  </w:style>
  <w:style w:type="paragraph" w:styleId="BodyTextIndent">
    <w:name w:val="Body Text Indent"/>
    <w:basedOn w:val="Normal"/>
    <w:link w:val="BodyTextIndentChar"/>
    <w:rsid w:val="006A7A5A"/>
    <w:pPr>
      <w:ind w:left="720"/>
    </w:pPr>
  </w:style>
  <w:style w:type="paragraph" w:styleId="BodyTextIndent2">
    <w:name w:val="Body Text Indent 2"/>
    <w:basedOn w:val="Normal"/>
    <w:rsid w:val="006A7A5A"/>
    <w:pPr>
      <w:ind w:left="360" w:firstLine="360"/>
    </w:pPr>
  </w:style>
  <w:style w:type="paragraph" w:styleId="BodyText2">
    <w:name w:val="Body Text 2"/>
    <w:basedOn w:val="Normal"/>
    <w:link w:val="BodyText2Char"/>
    <w:rsid w:val="00312BF9"/>
    <w:pPr>
      <w:spacing w:before="120" w:after="120"/>
      <w:jc w:val="center"/>
    </w:pPr>
    <w:rPr>
      <w:b/>
      <w:sz w:val="28"/>
    </w:rPr>
  </w:style>
  <w:style w:type="paragraph" w:styleId="TOC2">
    <w:name w:val="toc 2"/>
    <w:basedOn w:val="HeadeSR2"/>
    <w:next w:val="Normal"/>
    <w:autoRedefine/>
    <w:uiPriority w:val="39"/>
    <w:qFormat/>
    <w:rsid w:val="004029C9"/>
    <w:pPr>
      <w:tabs>
        <w:tab w:val="left" w:pos="900"/>
        <w:tab w:val="right" w:leader="dot" w:pos="9000"/>
      </w:tabs>
      <w:ind w:left="900" w:right="360" w:hanging="540"/>
      <w:jc w:val="left"/>
    </w:pPr>
    <w:rPr>
      <w:b w:val="0"/>
      <w:sz w:val="24"/>
    </w:rPr>
  </w:style>
  <w:style w:type="paragraph" w:styleId="TOC3">
    <w:name w:val="toc 3"/>
    <w:basedOn w:val="HeaderSR3"/>
    <w:next w:val="Normal"/>
    <w:autoRedefine/>
    <w:uiPriority w:val="39"/>
    <w:qFormat/>
    <w:rsid w:val="00D1346A"/>
    <w:pPr>
      <w:tabs>
        <w:tab w:val="left" w:pos="960"/>
        <w:tab w:val="left" w:pos="1440"/>
        <w:tab w:val="right" w:leader="dot" w:pos="9350"/>
      </w:tabs>
      <w:spacing w:line="276" w:lineRule="auto"/>
      <w:ind w:left="960"/>
      <w:jc w:val="left"/>
    </w:pPr>
    <w:rPr>
      <w:rFonts w:ascii="Times New Roman Bold" w:hAnsi="Times New Roman Bold"/>
    </w:rPr>
  </w:style>
  <w:style w:type="paragraph" w:styleId="TOC4">
    <w:name w:val="toc 4"/>
    <w:basedOn w:val="Normal"/>
    <w:next w:val="Normal"/>
    <w:autoRedefine/>
    <w:uiPriority w:val="39"/>
    <w:rsid w:val="006A7A5A"/>
    <w:pPr>
      <w:ind w:left="720"/>
    </w:pPr>
    <w:rPr>
      <w:sz w:val="20"/>
    </w:rPr>
  </w:style>
  <w:style w:type="paragraph" w:styleId="TOC5">
    <w:name w:val="toc 5"/>
    <w:basedOn w:val="Normal"/>
    <w:next w:val="Normal"/>
    <w:autoRedefine/>
    <w:uiPriority w:val="39"/>
    <w:rsid w:val="006A7A5A"/>
    <w:pPr>
      <w:ind w:left="960"/>
    </w:pPr>
    <w:rPr>
      <w:sz w:val="20"/>
    </w:rPr>
  </w:style>
  <w:style w:type="paragraph" w:styleId="TOC6">
    <w:name w:val="toc 6"/>
    <w:basedOn w:val="Normal"/>
    <w:next w:val="Normal"/>
    <w:autoRedefine/>
    <w:uiPriority w:val="39"/>
    <w:rsid w:val="006A7A5A"/>
    <w:pPr>
      <w:ind w:left="1200"/>
    </w:pPr>
    <w:rPr>
      <w:sz w:val="20"/>
    </w:rPr>
  </w:style>
  <w:style w:type="paragraph" w:styleId="TOC7">
    <w:name w:val="toc 7"/>
    <w:basedOn w:val="Normal"/>
    <w:next w:val="Normal"/>
    <w:autoRedefine/>
    <w:uiPriority w:val="39"/>
    <w:rsid w:val="006A7A5A"/>
    <w:pPr>
      <w:ind w:left="1440"/>
    </w:pPr>
    <w:rPr>
      <w:sz w:val="20"/>
    </w:rPr>
  </w:style>
  <w:style w:type="paragraph" w:styleId="TOC8">
    <w:name w:val="toc 8"/>
    <w:basedOn w:val="Normal"/>
    <w:next w:val="Normal"/>
    <w:autoRedefine/>
    <w:uiPriority w:val="39"/>
    <w:rsid w:val="006A7A5A"/>
    <w:pPr>
      <w:ind w:left="1680"/>
    </w:pPr>
    <w:rPr>
      <w:sz w:val="20"/>
    </w:rPr>
  </w:style>
  <w:style w:type="paragraph" w:styleId="TOC9">
    <w:name w:val="toc 9"/>
    <w:basedOn w:val="Normal"/>
    <w:next w:val="Normal"/>
    <w:autoRedefine/>
    <w:uiPriority w:val="39"/>
    <w:rsid w:val="006A7A5A"/>
    <w:pPr>
      <w:ind w:left="1920"/>
    </w:pPr>
    <w:rPr>
      <w:sz w:val="20"/>
    </w:rPr>
  </w:style>
  <w:style w:type="paragraph" w:styleId="Title">
    <w:name w:val="Title"/>
    <w:basedOn w:val="Normal"/>
    <w:link w:val="TitleChar"/>
    <w:qFormat/>
    <w:rsid w:val="006A7A5A"/>
    <w:pPr>
      <w:jc w:val="center"/>
    </w:pPr>
    <w:rPr>
      <w:b/>
      <w:sz w:val="48"/>
    </w:rPr>
  </w:style>
  <w:style w:type="paragraph" w:styleId="Subtitle">
    <w:name w:val="Subtitle"/>
    <w:basedOn w:val="Normal"/>
    <w:link w:val="SubtitleChar"/>
    <w:qFormat/>
    <w:rsid w:val="006A7A5A"/>
    <w:pPr>
      <w:jc w:val="center"/>
    </w:pPr>
    <w:rPr>
      <w:b/>
      <w:sz w:val="44"/>
    </w:rPr>
  </w:style>
  <w:style w:type="paragraph" w:styleId="DocumentMap">
    <w:name w:val="Document Map"/>
    <w:basedOn w:val="Normal"/>
    <w:semiHidden/>
    <w:rsid w:val="006A7A5A"/>
    <w:pPr>
      <w:shd w:val="clear" w:color="auto" w:fill="000080"/>
    </w:pPr>
    <w:rPr>
      <w:rFonts w:ascii="Tahoma" w:hAnsi="Tahoma"/>
    </w:rPr>
  </w:style>
  <w:style w:type="paragraph" w:styleId="List">
    <w:name w:val="List"/>
    <w:aliases w:val="1. List"/>
    <w:basedOn w:val="Normal"/>
    <w:rsid w:val="006A7A5A"/>
    <w:pPr>
      <w:spacing w:before="120" w:after="120"/>
      <w:ind w:left="1440"/>
    </w:pPr>
  </w:style>
  <w:style w:type="paragraph" w:styleId="BodyText3">
    <w:name w:val="Body Text 3"/>
    <w:basedOn w:val="Normal"/>
    <w:rsid w:val="006A7A5A"/>
    <w:rPr>
      <w:i/>
      <w:sz w:val="20"/>
    </w:rPr>
  </w:style>
  <w:style w:type="paragraph" w:customStyle="1" w:styleId="Document1">
    <w:name w:val="Document 1"/>
    <w:rsid w:val="006A7A5A"/>
    <w:pPr>
      <w:keepNext/>
      <w:keepLines/>
      <w:tabs>
        <w:tab w:val="left" w:pos="-720"/>
      </w:tabs>
      <w:suppressAutoHyphens/>
    </w:pPr>
    <w:rPr>
      <w:rFonts w:ascii="Courier New" w:hAnsi="Courier New"/>
    </w:rPr>
  </w:style>
  <w:style w:type="paragraph" w:styleId="Caption">
    <w:name w:val="caption"/>
    <w:basedOn w:val="Normal"/>
    <w:next w:val="Normal"/>
    <w:qFormat/>
    <w:rsid w:val="006A7A5A"/>
    <w:rPr>
      <w:rFonts w:ascii="Courier New" w:hAnsi="Courier New"/>
    </w:rPr>
  </w:style>
  <w:style w:type="paragraph" w:customStyle="1" w:styleId="SectionVHeader">
    <w:name w:val="Section V. Header"/>
    <w:basedOn w:val="Normal"/>
    <w:uiPriority w:val="99"/>
    <w:rsid w:val="006A7A5A"/>
    <w:pPr>
      <w:jc w:val="center"/>
    </w:pPr>
    <w:rPr>
      <w:b/>
      <w:sz w:val="36"/>
    </w:rPr>
  </w:style>
  <w:style w:type="paragraph" w:customStyle="1" w:styleId="SectionVIIHeader1">
    <w:name w:val="Section VII Header1"/>
    <w:basedOn w:val="Heading1"/>
    <w:autoRedefine/>
    <w:rsid w:val="00A53CE8"/>
    <w:pPr>
      <w:spacing w:after="360"/>
      <w:ind w:left="0" w:right="0"/>
    </w:pPr>
    <w:rPr>
      <w:sz w:val="32"/>
    </w:rPr>
  </w:style>
  <w:style w:type="paragraph" w:customStyle="1" w:styleId="SectionXHeader3">
    <w:name w:val="Section X Header 3"/>
    <w:basedOn w:val="Heading1"/>
    <w:autoRedefine/>
    <w:rsid w:val="00AD1F07"/>
    <w:pPr>
      <w:spacing w:before="240" w:after="0"/>
    </w:pPr>
    <w:rPr>
      <w:kern w:val="0"/>
      <w:sz w:val="72"/>
      <w:szCs w:val="72"/>
    </w:rPr>
  </w:style>
  <w:style w:type="paragraph" w:customStyle="1" w:styleId="TOCNumber1">
    <w:name w:val="TOC Number1"/>
    <w:basedOn w:val="Heading4"/>
    <w:autoRedefine/>
    <w:rsid w:val="006A7A5A"/>
    <w:pPr>
      <w:suppressAutoHyphens/>
      <w:spacing w:after="120"/>
      <w:outlineLvl w:val="9"/>
    </w:pPr>
    <w:rPr>
      <w:b/>
    </w:rPr>
  </w:style>
  <w:style w:type="paragraph" w:customStyle="1" w:styleId="Part1">
    <w:name w:val="Part 1"/>
    <w:aliases w:val="2,3 Header 4"/>
    <w:basedOn w:val="Normal"/>
    <w:autoRedefine/>
    <w:rsid w:val="00470F5F"/>
    <w:pPr>
      <w:spacing w:before="3120" w:after="240"/>
      <w:jc w:val="center"/>
    </w:pPr>
    <w:rPr>
      <w:b/>
      <w:sz w:val="48"/>
      <w:szCs w:val="36"/>
    </w:rPr>
  </w:style>
  <w:style w:type="paragraph" w:customStyle="1" w:styleId="Subtitle2">
    <w:name w:val="Subtitle 2"/>
    <w:basedOn w:val="Footer"/>
    <w:autoRedefine/>
    <w:rsid w:val="00346A08"/>
    <w:pPr>
      <w:spacing w:after="120"/>
      <w:jc w:val="center"/>
      <w:outlineLvl w:val="1"/>
    </w:pPr>
    <w:rPr>
      <w:rFonts w:ascii="Times New Roman" w:hAnsi="Times New Roman" w:cs="Times New Roman"/>
      <w:b/>
      <w:sz w:val="36"/>
    </w:rPr>
  </w:style>
  <w:style w:type="paragraph" w:customStyle="1" w:styleId="BlockQuotation">
    <w:name w:val="Block Quotation"/>
    <w:basedOn w:val="Normal"/>
    <w:rsid w:val="006A7A5A"/>
    <w:pPr>
      <w:ind w:left="855" w:right="-72" w:hanging="315"/>
    </w:pPr>
  </w:style>
  <w:style w:type="paragraph" w:styleId="TableofFigures">
    <w:name w:val="table of figures"/>
    <w:basedOn w:val="Normal"/>
    <w:next w:val="Normal"/>
    <w:semiHidden/>
    <w:rsid w:val="006A7A5A"/>
    <w:pPr>
      <w:ind w:left="480" w:hanging="480"/>
    </w:pPr>
  </w:style>
  <w:style w:type="paragraph" w:customStyle="1" w:styleId="2AutoList1">
    <w:name w:val="2AutoList1"/>
    <w:basedOn w:val="Normal"/>
    <w:rsid w:val="006A7A5A"/>
    <w:pPr>
      <w:numPr>
        <w:ilvl w:val="1"/>
        <w:numId w:val="2"/>
      </w:numPr>
    </w:pPr>
  </w:style>
  <w:style w:type="character" w:styleId="CommentReference">
    <w:name w:val="annotation reference"/>
    <w:uiPriority w:val="99"/>
    <w:rsid w:val="006A7A5A"/>
    <w:rPr>
      <w:sz w:val="16"/>
    </w:rPr>
  </w:style>
  <w:style w:type="paragraph" w:styleId="CommentText">
    <w:name w:val="annotation text"/>
    <w:basedOn w:val="Normal"/>
    <w:link w:val="CommentTextChar"/>
    <w:uiPriority w:val="99"/>
    <w:rsid w:val="006A7A5A"/>
    <w:rPr>
      <w:sz w:val="20"/>
    </w:rPr>
  </w:style>
  <w:style w:type="paragraph" w:styleId="BlockText">
    <w:name w:val="Block Text"/>
    <w:basedOn w:val="Normal"/>
    <w:rsid w:val="006A7A5A"/>
    <w:pPr>
      <w:tabs>
        <w:tab w:val="left" w:pos="387"/>
        <w:tab w:val="left" w:pos="1107"/>
      </w:tabs>
      <w:suppressAutoHyphens/>
      <w:ind w:left="720" w:right="-72"/>
    </w:pPr>
    <w:rPr>
      <w:i/>
    </w:rPr>
  </w:style>
  <w:style w:type="paragraph" w:styleId="BodyTextIndent3">
    <w:name w:val="Body Text Indent 3"/>
    <w:basedOn w:val="Normal"/>
    <w:rsid w:val="006A7A5A"/>
    <w:pPr>
      <w:spacing w:before="240"/>
      <w:ind w:left="576"/>
    </w:pPr>
  </w:style>
  <w:style w:type="paragraph" w:customStyle="1" w:styleId="BankNormal">
    <w:name w:val="BankNormal"/>
    <w:basedOn w:val="Normal"/>
    <w:rsid w:val="006A7A5A"/>
    <w:pPr>
      <w:spacing w:after="240"/>
    </w:pPr>
  </w:style>
  <w:style w:type="paragraph" w:customStyle="1" w:styleId="Header1-Clauses">
    <w:name w:val="Header 1 - Clauses"/>
    <w:basedOn w:val="Normal"/>
    <w:link w:val="Header1-ClausesChar"/>
    <w:rsid w:val="00312BF9"/>
    <w:rPr>
      <w:b/>
    </w:rPr>
  </w:style>
  <w:style w:type="character" w:customStyle="1" w:styleId="Header1-ClausesChar">
    <w:name w:val="Header 1 - Clauses Char"/>
    <w:link w:val="Header1-Clauses"/>
    <w:rsid w:val="001E0755"/>
    <w:rPr>
      <w:b/>
      <w:sz w:val="24"/>
      <w:lang w:val="en-US" w:eastAsia="en-US" w:bidi="ar-SA"/>
    </w:rPr>
  </w:style>
  <w:style w:type="paragraph" w:customStyle="1" w:styleId="Header2-SubClauses">
    <w:name w:val="Header 2 - SubClauses"/>
    <w:basedOn w:val="Normal"/>
    <w:rsid w:val="00C1718C"/>
    <w:pPr>
      <w:numPr>
        <w:numId w:val="27"/>
      </w:numPr>
      <w:spacing w:after="200"/>
    </w:pPr>
  </w:style>
  <w:style w:type="paragraph" w:customStyle="1" w:styleId="Header3-Paragraph">
    <w:name w:val="Header 3 - Paragraph"/>
    <w:basedOn w:val="Normal"/>
    <w:rsid w:val="006A7A5A"/>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6A7A5A"/>
    <w:pPr>
      <w:suppressAutoHyphens/>
      <w:spacing w:after="240" w:line="360" w:lineRule="exact"/>
    </w:pPr>
    <w:rPr>
      <w:rFonts w:ascii="Arial" w:hAnsi="Arial"/>
    </w:rPr>
  </w:style>
  <w:style w:type="paragraph" w:customStyle="1" w:styleId="i">
    <w:name w:val="(i)"/>
    <w:basedOn w:val="Normal"/>
    <w:rsid w:val="006A7A5A"/>
    <w:pPr>
      <w:suppressAutoHyphens/>
    </w:pPr>
    <w:rPr>
      <w:rFonts w:ascii="Tms Rmn" w:hAnsi="Tms Rmn"/>
    </w:rPr>
  </w:style>
  <w:style w:type="paragraph" w:customStyle="1" w:styleId="Outline1">
    <w:name w:val="Outline1"/>
    <w:basedOn w:val="Outline"/>
    <w:next w:val="Outline2"/>
    <w:rsid w:val="006A7A5A"/>
    <w:pPr>
      <w:keepNext/>
      <w:tabs>
        <w:tab w:val="num" w:pos="360"/>
        <w:tab w:val="num" w:pos="720"/>
      </w:tabs>
      <w:ind w:left="360" w:hanging="360"/>
    </w:pPr>
  </w:style>
  <w:style w:type="paragraph" w:customStyle="1" w:styleId="Outline">
    <w:name w:val="Outline"/>
    <w:basedOn w:val="Normal"/>
    <w:rsid w:val="006A7A5A"/>
    <w:pPr>
      <w:spacing w:before="240"/>
    </w:pPr>
    <w:rPr>
      <w:kern w:val="28"/>
    </w:rPr>
  </w:style>
  <w:style w:type="paragraph" w:customStyle="1" w:styleId="Outline2">
    <w:name w:val="Outline2"/>
    <w:basedOn w:val="Normal"/>
    <w:rsid w:val="006A7A5A"/>
    <w:pPr>
      <w:tabs>
        <w:tab w:val="num" w:pos="360"/>
        <w:tab w:val="num" w:pos="720"/>
        <w:tab w:val="num" w:pos="864"/>
      </w:tabs>
      <w:spacing w:before="240"/>
      <w:ind w:left="864" w:hanging="504"/>
    </w:pPr>
    <w:rPr>
      <w:kern w:val="28"/>
    </w:rPr>
  </w:style>
  <w:style w:type="paragraph" w:customStyle="1" w:styleId="Outline3">
    <w:name w:val="Outline3"/>
    <w:basedOn w:val="Normal"/>
    <w:rsid w:val="006A7A5A"/>
    <w:pPr>
      <w:tabs>
        <w:tab w:val="num" w:pos="1728"/>
      </w:tabs>
      <w:spacing w:before="240"/>
      <w:ind w:left="1728" w:hanging="432"/>
    </w:pPr>
    <w:rPr>
      <w:kern w:val="28"/>
    </w:rPr>
  </w:style>
  <w:style w:type="paragraph" w:customStyle="1" w:styleId="Outline4">
    <w:name w:val="Outline4"/>
    <w:basedOn w:val="Normal"/>
    <w:autoRedefine/>
    <w:rsid w:val="00031073"/>
    <w:pPr>
      <w:tabs>
        <w:tab w:val="num" w:pos="810"/>
      </w:tabs>
      <w:spacing w:before="120"/>
      <w:ind w:left="450"/>
    </w:pPr>
    <w:rPr>
      <w:kern w:val="28"/>
    </w:rPr>
  </w:style>
  <w:style w:type="paragraph" w:customStyle="1" w:styleId="SectionVIHeader">
    <w:name w:val="Section VI. Header"/>
    <w:basedOn w:val="SectionVHeader"/>
    <w:rsid w:val="006A7A5A"/>
  </w:style>
  <w:style w:type="paragraph" w:customStyle="1" w:styleId="Sub-ClauseText">
    <w:name w:val="Sub-Clause Text"/>
    <w:basedOn w:val="Normal"/>
    <w:rsid w:val="006A7A5A"/>
    <w:pPr>
      <w:spacing w:before="120" w:after="120"/>
    </w:pPr>
    <w:rPr>
      <w:spacing w:val="-4"/>
    </w:rPr>
  </w:style>
  <w:style w:type="paragraph" w:customStyle="1" w:styleId="Head12">
    <w:name w:val="Head 1.2"/>
    <w:basedOn w:val="Normal"/>
    <w:rsid w:val="006A7A5A"/>
    <w:pPr>
      <w:tabs>
        <w:tab w:val="num" w:pos="504"/>
      </w:tabs>
      <w:ind w:left="504" w:hanging="504"/>
    </w:pPr>
  </w:style>
  <w:style w:type="paragraph" w:customStyle="1" w:styleId="pq-annexb">
    <w:name w:val="pq-annexb"/>
    <w:basedOn w:val="Normal"/>
    <w:rsid w:val="006A7A5A"/>
    <w:pPr>
      <w:tabs>
        <w:tab w:val="num" w:pos="900"/>
      </w:tabs>
      <w:ind w:left="900" w:hanging="900"/>
    </w:pPr>
    <w:rPr>
      <w:b/>
    </w:rPr>
  </w:style>
  <w:style w:type="paragraph" w:styleId="Index1">
    <w:name w:val="index 1"/>
    <w:basedOn w:val="Normal"/>
    <w:next w:val="Normal"/>
    <w:autoRedefine/>
    <w:semiHidden/>
    <w:rsid w:val="006A7A5A"/>
    <w:pPr>
      <w:tabs>
        <w:tab w:val="right" w:pos="4140"/>
      </w:tabs>
      <w:ind w:left="240" w:hanging="240"/>
    </w:pPr>
    <w:rPr>
      <w:sz w:val="20"/>
    </w:rPr>
  </w:style>
  <w:style w:type="paragraph" w:customStyle="1" w:styleId="Outlinei">
    <w:name w:val="Outline i)"/>
    <w:basedOn w:val="Normal"/>
    <w:rsid w:val="006A7A5A"/>
    <w:pPr>
      <w:tabs>
        <w:tab w:val="num" w:pos="1782"/>
      </w:tabs>
      <w:spacing w:before="120"/>
      <w:ind w:left="1782" w:hanging="792"/>
    </w:pPr>
  </w:style>
  <w:style w:type="paragraph" w:styleId="IndexHeading">
    <w:name w:val="index heading"/>
    <w:basedOn w:val="Normal"/>
    <w:next w:val="Index1"/>
    <w:semiHidden/>
    <w:rsid w:val="006A7A5A"/>
    <w:rPr>
      <w:sz w:val="20"/>
    </w:rPr>
  </w:style>
  <w:style w:type="paragraph" w:customStyle="1" w:styleId="Technical4">
    <w:name w:val="Technical 4"/>
    <w:rsid w:val="006A7A5A"/>
    <w:pPr>
      <w:tabs>
        <w:tab w:val="left" w:pos="-720"/>
      </w:tabs>
      <w:suppressAutoHyphens/>
    </w:pPr>
    <w:rPr>
      <w:rFonts w:ascii="Times" w:hAnsi="Times"/>
      <w:b/>
      <w:sz w:val="24"/>
    </w:rPr>
  </w:style>
  <w:style w:type="paragraph" w:styleId="NormalWeb">
    <w:name w:val="Normal (Web)"/>
    <w:basedOn w:val="Normal"/>
    <w:uiPriority w:val="99"/>
    <w:rsid w:val="006A7A5A"/>
    <w:pPr>
      <w:spacing w:before="100" w:beforeAutospacing="1" w:after="100" w:afterAutospacing="1"/>
    </w:pPr>
    <w:rPr>
      <w:rFonts w:ascii="Arial Unicode MS" w:eastAsia="Arial Unicode MS" w:hAnsi="Arial Unicode MS" w:cs="Times New Roman Bold"/>
    </w:rPr>
  </w:style>
  <w:style w:type="paragraph" w:styleId="BalloonText">
    <w:name w:val="Balloon Text"/>
    <w:basedOn w:val="Normal"/>
    <w:semiHidden/>
    <w:rsid w:val="006A7A5A"/>
    <w:rPr>
      <w:rFonts w:ascii="Tahoma" w:hAnsi="Tahoma" w:cs="Tahoma"/>
      <w:sz w:val="16"/>
      <w:szCs w:val="16"/>
    </w:rPr>
  </w:style>
  <w:style w:type="character" w:customStyle="1" w:styleId="Table">
    <w:name w:val="Table"/>
    <w:rsid w:val="006A7A5A"/>
    <w:rPr>
      <w:rFonts w:ascii="Arial" w:hAnsi="Arial"/>
      <w:sz w:val="20"/>
    </w:rPr>
  </w:style>
  <w:style w:type="paragraph" w:customStyle="1" w:styleId="Head2">
    <w:name w:val="Head 2"/>
    <w:basedOn w:val="Heading9"/>
    <w:rsid w:val="006A7A5A"/>
    <w:pPr>
      <w:keepNext/>
      <w:widowControl w:val="0"/>
      <w:suppressAutoHyphens/>
      <w:spacing w:before="0" w:after="0"/>
      <w:outlineLvl w:val="9"/>
    </w:pPr>
    <w:rPr>
      <w:rFonts w:ascii="Times New Roman Bold" w:hAnsi="Times New Roman Bold"/>
      <w:b w:val="0"/>
      <w:i w:val="0"/>
      <w:spacing w:val="-4"/>
      <w:sz w:val="32"/>
    </w:rPr>
  </w:style>
  <w:style w:type="paragraph" w:styleId="CommentSubject">
    <w:name w:val="annotation subject"/>
    <w:basedOn w:val="CommentText"/>
    <w:next w:val="CommentText"/>
    <w:semiHidden/>
    <w:rsid w:val="005B4114"/>
    <w:pPr>
      <w:numPr>
        <w:numId w:val="3"/>
      </w:numPr>
      <w:jc w:val="both"/>
    </w:pPr>
    <w:rPr>
      <w:b/>
      <w:bCs/>
      <w:lang w:val="es-ES_tradnl"/>
    </w:rPr>
  </w:style>
  <w:style w:type="paragraph" w:styleId="ListNumber">
    <w:name w:val="List Number"/>
    <w:basedOn w:val="Normal"/>
    <w:rsid w:val="004A7EAA"/>
    <w:pPr>
      <w:tabs>
        <w:tab w:val="num" w:pos="360"/>
      </w:tabs>
      <w:ind w:left="360" w:hanging="360"/>
    </w:pPr>
  </w:style>
  <w:style w:type="paragraph" w:customStyle="1" w:styleId="titulo">
    <w:name w:val="titulo"/>
    <w:basedOn w:val="Heading5"/>
    <w:rsid w:val="004A7EAA"/>
    <w:pPr>
      <w:spacing w:before="0" w:after="240"/>
    </w:pPr>
    <w:rPr>
      <w:rFonts w:ascii="Times New Roman Bold" w:hAnsi="Times New Roman Bold"/>
    </w:rPr>
  </w:style>
  <w:style w:type="paragraph" w:customStyle="1" w:styleId="FooterLandscape">
    <w:name w:val="Footer Landscape"/>
    <w:basedOn w:val="Footer"/>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plane">
    <w:name w:val="plane"/>
    <w:basedOn w:val="Normal"/>
    <w:rsid w:val="005F6F83"/>
    <w:pPr>
      <w:suppressAutoHyphens/>
    </w:pPr>
    <w:rPr>
      <w:rFonts w:ascii="Tms Rmn" w:hAnsi="Tms Rmn"/>
    </w:rPr>
  </w:style>
  <w:style w:type="paragraph" w:customStyle="1" w:styleId="1">
    <w:name w:val="1"/>
    <w:basedOn w:val="Normal"/>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leGrid">
    <w:name w:val="Table Grid"/>
    <w:basedOn w:val="TableNormal"/>
    <w:uiPriority w:val="39"/>
    <w:rsid w:val="0061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C75C86"/>
    <w:pPr>
      <w:numPr>
        <w:numId w:val="40"/>
      </w:numPr>
      <w:spacing w:after="120"/>
      <w:ind w:left="619" w:hanging="619"/>
      <w:jc w:val="both"/>
    </w:pPr>
    <w:rPr>
      <w:b w:val="0"/>
      <w:bCs/>
    </w:rPr>
  </w:style>
  <w:style w:type="paragraph" w:customStyle="1" w:styleId="ClauseSubPara">
    <w:name w:val="ClauseSub_Para"/>
    <w:rsid w:val="00D85D6D"/>
    <w:pPr>
      <w:spacing w:before="60" w:after="60"/>
      <w:ind w:left="2268"/>
    </w:pPr>
    <w:rPr>
      <w:sz w:val="22"/>
      <w:szCs w:val="22"/>
      <w:lang w:val="en-GB"/>
    </w:rPr>
  </w:style>
  <w:style w:type="paragraph" w:customStyle="1" w:styleId="DefaultParagraphFont1">
    <w:name w:val="Default Paragraph Font1"/>
    <w:next w:val="Normal"/>
    <w:rsid w:val="00D85D6D"/>
    <w:pPr>
      <w:numPr>
        <w:numId w:val="6"/>
      </w:numPr>
    </w:pPr>
    <w:rPr>
      <w:rFonts w:ascii="‚l‚r –¾’©" w:hAnsi="‚l‚r –¾’©" w:cs="‚l‚r –¾’©"/>
      <w:noProof/>
      <w:sz w:val="21"/>
      <w:lang w:val="en-GB" w:eastAsia="en-GB"/>
    </w:rPr>
  </w:style>
  <w:style w:type="paragraph" w:customStyle="1" w:styleId="ClauseSubList">
    <w:name w:val="ClauseSub_List"/>
    <w:rsid w:val="00D85D6D"/>
    <w:pPr>
      <w:tabs>
        <w:tab w:val="num" w:pos="3987"/>
      </w:tabs>
      <w:suppressAutoHyphens/>
      <w:ind w:left="3987" w:hanging="567"/>
    </w:pPr>
    <w:rPr>
      <w:sz w:val="22"/>
      <w:szCs w:val="22"/>
      <w:lang w:val="en-GB"/>
    </w:rPr>
  </w:style>
  <w:style w:type="paragraph" w:customStyle="1" w:styleId="ClauseSubListSubList">
    <w:name w:val="ClauseSub_List_SubList"/>
    <w:rsid w:val="00D85D6D"/>
    <w:pPr>
      <w:tabs>
        <w:tab w:val="num" w:pos="360"/>
      </w:tabs>
      <w:ind w:left="360" w:hanging="360"/>
    </w:pPr>
    <w:rPr>
      <w:sz w:val="22"/>
      <w:szCs w:val="22"/>
      <w:lang w:val="en-GB"/>
    </w:rPr>
  </w:style>
  <w:style w:type="paragraph" w:customStyle="1" w:styleId="ClauseSubParaIndent">
    <w:name w:val="ClauseSub_ParaIndent"/>
    <w:basedOn w:val="ClauseSubPara"/>
    <w:rsid w:val="00D85D6D"/>
    <w:pPr>
      <w:ind w:left="2835"/>
    </w:pPr>
  </w:style>
  <w:style w:type="paragraph" w:customStyle="1" w:styleId="Option">
    <w:name w:val="Option"/>
    <w:basedOn w:val="Heading1"/>
    <w:rsid w:val="00D85D6D"/>
    <w:pPr>
      <w:spacing w:before="1800"/>
    </w:pPr>
  </w:style>
  <w:style w:type="paragraph" w:customStyle="1" w:styleId="S1-Header">
    <w:name w:val="S1-Header"/>
    <w:basedOn w:val="BodyText2"/>
    <w:link w:val="S1-HeaderChar"/>
    <w:rsid w:val="009C3C22"/>
    <w:pPr>
      <w:tabs>
        <w:tab w:val="num" w:pos="360"/>
      </w:tabs>
      <w:spacing w:after="200"/>
      <w:ind w:left="360" w:hanging="360"/>
    </w:pPr>
  </w:style>
  <w:style w:type="paragraph" w:customStyle="1" w:styleId="S1-Header2">
    <w:name w:val="S1-Header2"/>
    <w:basedOn w:val="Normal"/>
    <w:autoRedefine/>
    <w:rsid w:val="007F7721"/>
    <w:pPr>
      <w:spacing w:after="200"/>
    </w:pPr>
    <w:rPr>
      <w:b/>
      <w:iCs/>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10"/>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OC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link w:val="S7Header1Char"/>
    <w:rsid w:val="00312BF9"/>
    <w:pPr>
      <w:tabs>
        <w:tab w:val="clear" w:pos="360"/>
        <w:tab w:val="num" w:pos="648"/>
      </w:tabs>
      <w:spacing w:after="240"/>
      <w:ind w:hanging="72"/>
    </w:pPr>
  </w:style>
  <w:style w:type="paragraph" w:customStyle="1" w:styleId="S7Header2">
    <w:name w:val="S7 Header 2"/>
    <w:basedOn w:val="Normal"/>
    <w:next w:val="Normal"/>
    <w:autoRedefine/>
    <w:rsid w:val="001146CD"/>
    <w:pPr>
      <w:spacing w:before="240" w:after="240"/>
      <w:ind w:left="-90"/>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numPr>
        <w:numId w:val="26"/>
      </w:numPr>
      <w:spacing w:after="240"/>
    </w:pPr>
  </w:style>
  <w:style w:type="paragraph" w:customStyle="1" w:styleId="S1-subpara">
    <w:name w:val="S1-sub para"/>
    <w:basedOn w:val="Normal"/>
    <w:link w:val="S1-subparaChar"/>
    <w:rsid w:val="009C3C22"/>
    <w:pPr>
      <w:numPr>
        <w:ilvl w:val="1"/>
        <w:numId w:val="32"/>
      </w:numPr>
      <w:spacing w:after="200"/>
    </w:pPr>
  </w:style>
  <w:style w:type="character" w:customStyle="1" w:styleId="S1-subparaChar">
    <w:name w:val="S1-sub para Char"/>
    <w:link w:val="S1-subpara"/>
    <w:rsid w:val="00831A99"/>
    <w:rPr>
      <w:rFonts w:asciiTheme="minorHAnsi" w:eastAsiaTheme="minorHAnsi" w:hAnsiTheme="minorHAnsi" w:cstheme="minorBidi"/>
      <w:kern w:val="2"/>
      <w:sz w:val="24"/>
      <w:szCs w:val="24"/>
      <w14:ligatures w14:val="standardContextual"/>
    </w:rPr>
  </w:style>
  <w:style w:type="paragraph" w:customStyle="1" w:styleId="S1-OptB-header2">
    <w:name w:val="S1-OptB-header2"/>
    <w:basedOn w:val="Normal"/>
    <w:rsid w:val="00280118"/>
    <w:pPr>
      <w:numPr>
        <w:numId w:val="13"/>
      </w:numPr>
    </w:pPr>
    <w:rPr>
      <w:b/>
    </w:rPr>
  </w:style>
  <w:style w:type="paragraph" w:customStyle="1" w:styleId="S1-OptB-subpara">
    <w:name w:val="S1-OptB-sub para"/>
    <w:basedOn w:val="Normal"/>
    <w:rsid w:val="00401C1C"/>
    <w:pPr>
      <w:numPr>
        <w:ilvl w:val="1"/>
        <w:numId w:val="14"/>
      </w:numPr>
      <w:spacing w:after="200"/>
    </w:pPr>
  </w:style>
  <w:style w:type="paragraph" w:customStyle="1" w:styleId="OptB-S1-subpara">
    <w:name w:val="OptB-S1-sub para"/>
    <w:basedOn w:val="Normal"/>
    <w:rsid w:val="00280118"/>
    <w:pPr>
      <w:numPr>
        <w:ilvl w:val="1"/>
        <w:numId w:val="13"/>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en-US"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Heading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lang w:val="es-ES_tradnl"/>
    </w:rPr>
  </w:style>
  <w:style w:type="paragraph" w:customStyle="1" w:styleId="StyleHeading3SectionHeader3ClauseSubNoNameBold">
    <w:name w:val="Style Heading 3Section Header3ClauseSub_No&amp;Name + Bold"/>
    <w:basedOn w:val="Heading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semiHidden/>
    <w:rsid w:val="004E1281"/>
    <w:pPr>
      <w:tabs>
        <w:tab w:val="left" w:pos="9000"/>
        <w:tab w:val="right" w:pos="9360"/>
      </w:tabs>
      <w:suppressAutoHyphens/>
    </w:pPr>
    <w:rPr>
      <w:lang w:val="en-GB"/>
    </w:rPr>
  </w:style>
  <w:style w:type="paragraph" w:customStyle="1" w:styleId="Headfid1">
    <w:name w:val="Head fid1"/>
    <w:basedOn w:val="Normal"/>
    <w:rsid w:val="004E1281"/>
    <w:pPr>
      <w:spacing w:before="120" w:after="120"/>
    </w:pPr>
    <w:rPr>
      <w:b/>
      <w:lang w:val="en-GB"/>
    </w:rPr>
  </w:style>
  <w:style w:type="character" w:customStyle="1" w:styleId="Heading3Char1">
    <w:name w:val="Heading 3 Char1"/>
    <w:aliases w:val="Section Header3 Char,ClauseSub_No&amp;Name Char,Heading 3 Char Char,Section Header3 Char Char Char Char Char Char,Section Header3 Char Char Char Char"/>
    <w:link w:val="Heading3"/>
    <w:rsid w:val="004E1281"/>
    <w:rPr>
      <w:sz w:val="24"/>
    </w:rPr>
  </w:style>
  <w:style w:type="paragraph" w:customStyle="1" w:styleId="explanatoryclause">
    <w:name w:val="explanatory_clause"/>
    <w:basedOn w:val="Normal"/>
    <w:rsid w:val="004E1281"/>
    <w:pPr>
      <w:suppressAutoHyphens/>
      <w:spacing w:after="240"/>
      <w:ind w:left="738" w:hanging="738"/>
    </w:pPr>
    <w:rPr>
      <w:rFonts w:ascii="Arial" w:hAnsi="Arial"/>
    </w:rPr>
  </w:style>
  <w:style w:type="paragraph" w:customStyle="1" w:styleId="UG-Sec3-heading1">
    <w:name w:val="UG-Sec3-heading1"/>
    <w:basedOn w:val="Heading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Heading2Char">
    <w:name w:val="Heading 2 Char"/>
    <w:aliases w:val="Title Header2 Char"/>
    <w:link w:val="Heading2"/>
    <w:rsid w:val="00C96296"/>
    <w:rPr>
      <w:rFonts w:ascii="Times New Roman Bold" w:hAnsi="Times New Roman Bold"/>
      <w:b/>
      <w:sz w:val="36"/>
    </w:rPr>
  </w:style>
  <w:style w:type="character" w:customStyle="1" w:styleId="UG-Sec3-heading1Char">
    <w:name w:val="UG-Sec3-heading1 Char"/>
    <w:link w:val="UG-Sec3-heading1"/>
    <w:rsid w:val="00C96296"/>
    <w:rPr>
      <w:rFonts w:ascii="Times New Roman Bold" w:hAnsi="Times New Roman Bold"/>
      <w:b/>
      <w:sz w:val="28"/>
      <w:szCs w:val="28"/>
      <w:lang w:val="en-US"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en-US"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Heading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en-US" w:eastAsia="en-US" w:bidi="ar-SA"/>
    </w:rPr>
  </w:style>
  <w:style w:type="character" w:customStyle="1" w:styleId="SecVI-Header3Char">
    <w:name w:val="Sec VI - Header 3 Char"/>
    <w:link w:val="SecVI-Header3"/>
    <w:rsid w:val="00291328"/>
    <w:rPr>
      <w:b/>
      <w:sz w:val="24"/>
      <w:szCs w:val="28"/>
      <w:lang w:val="en-US" w:eastAsia="en-US" w:bidi="ar-SA"/>
    </w:rPr>
  </w:style>
  <w:style w:type="paragraph" w:customStyle="1" w:styleId="SecVI-Header1">
    <w:name w:val="Sec VI - Header 1"/>
    <w:basedOn w:val="SectionVHeader"/>
    <w:rsid w:val="00291328"/>
  </w:style>
  <w:style w:type="paragraph" w:customStyle="1" w:styleId="UG-Part">
    <w:name w:val="UG - Part"/>
    <w:basedOn w:val="Heading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Subtitle"/>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pPr>
    <w:rPr>
      <w:b/>
      <w:sz w:val="3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Heading2"/>
    <w:rsid w:val="000D5D2F"/>
    <w:rPr>
      <w:rFonts w:ascii="Times New Roman" w:hAnsi="Times New Roman"/>
      <w:sz w:val="32"/>
      <w:szCs w:val="28"/>
    </w:rPr>
  </w:style>
  <w:style w:type="paragraph" w:customStyle="1" w:styleId="UG-SectionIX-Heading2">
    <w:name w:val="UG - Section IX - Heading 2"/>
    <w:basedOn w:val="Heading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Heading3"/>
    <w:rsid w:val="005D2F40"/>
    <w:pPr>
      <w:jc w:val="center"/>
    </w:pPr>
    <w:rPr>
      <w:b/>
      <w:sz w:val="28"/>
    </w:rPr>
  </w:style>
  <w:style w:type="paragraph" w:styleId="ListParagraph">
    <w:name w:val="List Paragraph"/>
    <w:aliases w:val="Citation List,본문(내용),List Paragraph (numbered (a)),ADB Paragraph,lp1,Bullet Paragraph,List Paragraph nowy,Bullets,References,List Paragraph1,heading 6,WB List Paragraph,Liste 1,ANNEX,Ha"/>
    <w:basedOn w:val="Normal"/>
    <w:link w:val="ListParagraphChar"/>
    <w:uiPriority w:val="34"/>
    <w:qFormat/>
    <w:rsid w:val="00E042D2"/>
    <w:pPr>
      <w:ind w:left="720"/>
      <w:contextualSpacing/>
    </w:pPr>
  </w:style>
  <w:style w:type="paragraph" w:customStyle="1" w:styleId="Default">
    <w:name w:val="Default"/>
    <w:rsid w:val="00520B02"/>
    <w:pPr>
      <w:autoSpaceDE w:val="0"/>
      <w:autoSpaceDN w:val="0"/>
      <w:adjustRightInd w:val="0"/>
    </w:pPr>
    <w:rPr>
      <w:color w:val="000000"/>
      <w:sz w:val="24"/>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520B02"/>
  </w:style>
  <w:style w:type="character" w:customStyle="1" w:styleId="HeaderChar">
    <w:name w:val="Header Char"/>
    <w:link w:val="Header"/>
    <w:uiPriority w:val="99"/>
    <w:rsid w:val="00520B02"/>
  </w:style>
  <w:style w:type="character" w:customStyle="1" w:styleId="BodyTextIndentChar">
    <w:name w:val="Body Text Indent Char"/>
    <w:link w:val="BodyTextIndent"/>
    <w:rsid w:val="00520B02"/>
    <w:rPr>
      <w:sz w:val="24"/>
    </w:rPr>
  </w:style>
  <w:style w:type="paragraph" w:styleId="Revision">
    <w:name w:val="Revision"/>
    <w:hidden/>
    <w:uiPriority w:val="99"/>
    <w:semiHidden/>
    <w:rsid w:val="00520B02"/>
    <w:rPr>
      <w:sz w:val="24"/>
    </w:rPr>
  </w:style>
  <w:style w:type="character" w:customStyle="1" w:styleId="CommentTextChar">
    <w:name w:val="Comment Text Char"/>
    <w:link w:val="CommentText"/>
    <w:uiPriority w:val="99"/>
    <w:rsid w:val="00520B02"/>
  </w:style>
  <w:style w:type="paragraph" w:styleId="EndnoteText">
    <w:name w:val="endnote text"/>
    <w:basedOn w:val="Normal"/>
    <w:link w:val="EndnoteTextChar"/>
    <w:rsid w:val="00520B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link w:val="EndnoteText"/>
    <w:rsid w:val="00520B02"/>
    <w:rPr>
      <w:sz w:val="24"/>
    </w:rPr>
  </w:style>
  <w:style w:type="paragraph" w:customStyle="1" w:styleId="ChapterNumber">
    <w:name w:val="ChapterNumber"/>
    <w:rsid w:val="00520B02"/>
    <w:pPr>
      <w:tabs>
        <w:tab w:val="left" w:pos="-720"/>
      </w:tabs>
      <w:suppressAutoHyphens/>
    </w:pPr>
    <w:rPr>
      <w:rFonts w:ascii="CG Times" w:hAnsi="CG Times"/>
      <w:sz w:val="22"/>
    </w:rPr>
  </w:style>
  <w:style w:type="paragraph" w:customStyle="1" w:styleId="TextBox">
    <w:name w:val="Text Box"/>
    <w:rsid w:val="00520B02"/>
    <w:pPr>
      <w:keepNext/>
      <w:keepLines/>
      <w:tabs>
        <w:tab w:val="left" w:pos="-720"/>
      </w:tabs>
      <w:suppressAutoHyphens/>
    </w:pPr>
    <w:rPr>
      <w:spacing w:val="-2"/>
      <w:sz w:val="22"/>
    </w:rPr>
  </w:style>
  <w:style w:type="paragraph" w:customStyle="1" w:styleId="Heading1a">
    <w:name w:val="Heading 1a"/>
    <w:rsid w:val="00520B02"/>
    <w:pPr>
      <w:keepNext/>
      <w:keepLines/>
      <w:tabs>
        <w:tab w:val="left" w:pos="-720"/>
      </w:tabs>
      <w:suppressAutoHyphens/>
      <w:jc w:val="center"/>
    </w:pPr>
    <w:rPr>
      <w:b/>
      <w:smallCaps/>
      <w:sz w:val="32"/>
    </w:rPr>
  </w:style>
  <w:style w:type="character" w:customStyle="1" w:styleId="BodyTextChar">
    <w:name w:val="Body Text Char"/>
    <w:link w:val="BodyText"/>
    <w:rsid w:val="00520B02"/>
    <w:rPr>
      <w:sz w:val="24"/>
    </w:rPr>
  </w:style>
  <w:style w:type="character" w:customStyle="1" w:styleId="Heading6Char">
    <w:name w:val="Heading 6 Char"/>
    <w:link w:val="Heading6"/>
    <w:rsid w:val="00520B02"/>
    <w:rPr>
      <w:i/>
      <w:sz w:val="22"/>
    </w:rPr>
  </w:style>
  <w:style w:type="character" w:customStyle="1" w:styleId="reference">
    <w:name w:val="reference"/>
    <w:rsid w:val="00520B02"/>
    <w:rPr>
      <w:rFonts w:ascii="Book Antiqua" w:hAnsi="Book Antiqua"/>
      <w:i/>
      <w:noProof w:val="0"/>
      <w:sz w:val="24"/>
      <w:lang w:val="en-US"/>
    </w:rPr>
  </w:style>
  <w:style w:type="character" w:customStyle="1" w:styleId="FooterChar">
    <w:name w:val="Footer Char"/>
    <w:link w:val="Footer"/>
    <w:uiPriority w:val="99"/>
    <w:rsid w:val="00520B02"/>
    <w:rPr>
      <w:sz w:val="24"/>
    </w:rPr>
  </w:style>
  <w:style w:type="character" w:styleId="Strong">
    <w:name w:val="Strong"/>
    <w:qFormat/>
    <w:rsid w:val="001D33DB"/>
    <w:rPr>
      <w:bCs/>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link w:val="ListParagraph"/>
    <w:uiPriority w:val="34"/>
    <w:locked/>
    <w:rsid w:val="00520B02"/>
    <w:rPr>
      <w:sz w:val="24"/>
    </w:rPr>
  </w:style>
  <w:style w:type="paragraph" w:customStyle="1" w:styleId="Style11">
    <w:name w:val="Style 11"/>
    <w:basedOn w:val="Normal"/>
    <w:rsid w:val="00392E5A"/>
    <w:pPr>
      <w:widowControl w:val="0"/>
      <w:autoSpaceDE w:val="0"/>
      <w:autoSpaceDN w:val="0"/>
      <w:spacing w:line="384" w:lineRule="atLeast"/>
    </w:pPr>
  </w:style>
  <w:style w:type="paragraph" w:customStyle="1" w:styleId="S3-Heading2">
    <w:name w:val="S3-Heading 2"/>
    <w:basedOn w:val="Normal"/>
    <w:rsid w:val="00BD417B"/>
    <w:pPr>
      <w:spacing w:after="200"/>
      <w:ind w:left="1080" w:right="288" w:hanging="720"/>
    </w:pPr>
    <w:rPr>
      <w:b/>
      <w:bCs/>
    </w:rPr>
  </w:style>
  <w:style w:type="paragraph" w:customStyle="1" w:styleId="xmsonormal">
    <w:name w:val="x_msonormal"/>
    <w:basedOn w:val="Normal"/>
    <w:rsid w:val="00F324F2"/>
    <w:pPr>
      <w:spacing w:before="100" w:beforeAutospacing="1" w:after="100" w:afterAutospacing="1"/>
    </w:pPr>
  </w:style>
  <w:style w:type="character" w:customStyle="1" w:styleId="apple-converted-space">
    <w:name w:val="apple-converted-space"/>
    <w:basedOn w:val="DefaultParagraphFont"/>
    <w:rsid w:val="00F324F2"/>
  </w:style>
  <w:style w:type="paragraph" w:styleId="TOCHeading">
    <w:name w:val="TOC Heading"/>
    <w:basedOn w:val="Heading1"/>
    <w:next w:val="Normal"/>
    <w:uiPriority w:val="39"/>
    <w:unhideWhenUsed/>
    <w:qFormat/>
    <w:rsid w:val="00830394"/>
    <w:pPr>
      <w:keepNext/>
      <w:keepLines/>
      <w:spacing w:before="480" w:after="0" w:line="276" w:lineRule="auto"/>
      <w:ind w:left="0" w:right="0"/>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MediumGrid1-Accent21">
    <w:name w:val="Medium Grid 1 - Accent 21"/>
    <w:basedOn w:val="Normal"/>
    <w:link w:val="MediumGrid1-Accent2Char"/>
    <w:uiPriority w:val="34"/>
    <w:qFormat/>
    <w:rsid w:val="009B6928"/>
    <w:pPr>
      <w:ind w:left="720"/>
      <w:contextualSpacing/>
    </w:pPr>
  </w:style>
  <w:style w:type="character" w:customStyle="1" w:styleId="MediumGrid1-Accent2Char">
    <w:name w:val="Medium Grid 1 - Accent 2 Char"/>
    <w:link w:val="MediumGrid1-Accent21"/>
    <w:uiPriority w:val="34"/>
    <w:rsid w:val="009B6928"/>
    <w:rPr>
      <w:sz w:val="24"/>
    </w:rPr>
  </w:style>
  <w:style w:type="paragraph" w:customStyle="1" w:styleId="Style1">
    <w:name w:val="Style1"/>
    <w:basedOn w:val="S1-Header"/>
    <w:link w:val="Style1Char"/>
    <w:qFormat/>
    <w:rsid w:val="00666837"/>
    <w:pPr>
      <w:tabs>
        <w:tab w:val="clear" w:pos="360"/>
      </w:tabs>
      <w:ind w:left="720"/>
      <w:jc w:val="left"/>
    </w:pPr>
    <w:rPr>
      <w:sz w:val="24"/>
    </w:rPr>
  </w:style>
  <w:style w:type="paragraph" w:customStyle="1" w:styleId="HeadingEC1">
    <w:name w:val="Heading EC1"/>
    <w:basedOn w:val="Title"/>
    <w:link w:val="HeadingEC1Char"/>
    <w:autoRedefine/>
    <w:qFormat/>
    <w:rsid w:val="000076D3"/>
    <w:pPr>
      <w:ind w:left="360" w:hanging="255"/>
      <w:jc w:val="left"/>
    </w:pPr>
    <w:rPr>
      <w:sz w:val="40"/>
      <w:szCs w:val="40"/>
    </w:rPr>
  </w:style>
  <w:style w:type="character" w:customStyle="1" w:styleId="BodyText2Char">
    <w:name w:val="Body Text 2 Char"/>
    <w:basedOn w:val="DefaultParagraphFont"/>
    <w:link w:val="BodyText2"/>
    <w:rsid w:val="004157A9"/>
    <w:rPr>
      <w:b/>
      <w:sz w:val="28"/>
    </w:rPr>
  </w:style>
  <w:style w:type="character" w:customStyle="1" w:styleId="S1-HeaderChar">
    <w:name w:val="S1-Header Char"/>
    <w:basedOn w:val="BodyText2Char"/>
    <w:link w:val="S1-Header"/>
    <w:rsid w:val="004157A9"/>
    <w:rPr>
      <w:b/>
      <w:sz w:val="28"/>
    </w:rPr>
  </w:style>
  <w:style w:type="character" w:customStyle="1" w:styleId="Style1Char">
    <w:name w:val="Style1 Char"/>
    <w:basedOn w:val="S1-HeaderChar"/>
    <w:link w:val="Style1"/>
    <w:rsid w:val="00666837"/>
    <w:rPr>
      <w:b/>
      <w:sz w:val="24"/>
    </w:rPr>
  </w:style>
  <w:style w:type="paragraph" w:customStyle="1" w:styleId="HeadingEC2">
    <w:name w:val="Heading EC2"/>
    <w:basedOn w:val="Subtitle"/>
    <w:link w:val="HeadingEC2Char"/>
    <w:autoRedefine/>
    <w:qFormat/>
    <w:rsid w:val="00666837"/>
    <w:pPr>
      <w:ind w:left="360" w:hanging="360"/>
      <w:jc w:val="left"/>
    </w:pPr>
    <w:rPr>
      <w:sz w:val="32"/>
      <w:szCs w:val="32"/>
    </w:rPr>
  </w:style>
  <w:style w:type="character" w:customStyle="1" w:styleId="TitleChar">
    <w:name w:val="Title Char"/>
    <w:basedOn w:val="DefaultParagraphFont"/>
    <w:link w:val="Title"/>
    <w:rsid w:val="001F394E"/>
    <w:rPr>
      <w:b/>
      <w:sz w:val="48"/>
    </w:rPr>
  </w:style>
  <w:style w:type="character" w:customStyle="1" w:styleId="HeadingEC1Char">
    <w:name w:val="Heading EC1 Char"/>
    <w:basedOn w:val="TitleChar"/>
    <w:link w:val="HeadingEC1"/>
    <w:rsid w:val="000076D3"/>
    <w:rPr>
      <w:b/>
      <w:sz w:val="40"/>
      <w:szCs w:val="40"/>
    </w:rPr>
  </w:style>
  <w:style w:type="paragraph" w:customStyle="1" w:styleId="HeadingEC3">
    <w:name w:val="Heading EC3"/>
    <w:basedOn w:val="Normal"/>
    <w:link w:val="HeadingEC3Char"/>
    <w:autoRedefine/>
    <w:qFormat/>
    <w:rsid w:val="00666837"/>
    <w:pPr>
      <w:ind w:left="720" w:hanging="360"/>
    </w:pPr>
    <w:rPr>
      <w:b/>
    </w:rPr>
  </w:style>
  <w:style w:type="character" w:customStyle="1" w:styleId="SubtitleChar">
    <w:name w:val="Subtitle Char"/>
    <w:basedOn w:val="DefaultParagraphFont"/>
    <w:link w:val="Subtitle"/>
    <w:rsid w:val="001F394E"/>
    <w:rPr>
      <w:b/>
      <w:sz w:val="44"/>
    </w:rPr>
  </w:style>
  <w:style w:type="character" w:customStyle="1" w:styleId="HeadingEC2Char">
    <w:name w:val="Heading EC2 Char"/>
    <w:basedOn w:val="SubtitleChar"/>
    <w:link w:val="HeadingEC2"/>
    <w:rsid w:val="00666837"/>
    <w:rPr>
      <w:b/>
      <w:sz w:val="32"/>
      <w:szCs w:val="32"/>
    </w:rPr>
  </w:style>
  <w:style w:type="paragraph" w:customStyle="1" w:styleId="HeadingECT2">
    <w:name w:val="Heading ECT2"/>
    <w:basedOn w:val="HeadingEC2"/>
    <w:link w:val="HeadingECT2Char"/>
    <w:autoRedefine/>
    <w:qFormat/>
    <w:rsid w:val="00666837"/>
  </w:style>
  <w:style w:type="character" w:customStyle="1" w:styleId="HeadingEC3Char">
    <w:name w:val="Heading EC3 Char"/>
    <w:basedOn w:val="DefaultParagraphFont"/>
    <w:link w:val="HeadingEC3"/>
    <w:rsid w:val="00666837"/>
    <w:rPr>
      <w:b/>
      <w:sz w:val="24"/>
      <w:szCs w:val="24"/>
    </w:rPr>
  </w:style>
  <w:style w:type="paragraph" w:customStyle="1" w:styleId="HeadingQT2">
    <w:name w:val="Heading QT2"/>
    <w:basedOn w:val="Normal"/>
    <w:link w:val="HeadingQT2Char"/>
    <w:autoRedefine/>
    <w:qFormat/>
    <w:rsid w:val="007E703B"/>
    <w:pPr>
      <w:ind w:left="1080"/>
    </w:pPr>
    <w:rPr>
      <w:b/>
      <w:sz w:val="28"/>
      <w:szCs w:val="28"/>
    </w:rPr>
  </w:style>
  <w:style w:type="character" w:customStyle="1" w:styleId="HeadingECT2Char">
    <w:name w:val="Heading ECT2 Char"/>
    <w:basedOn w:val="HeadingEC2Char"/>
    <w:link w:val="HeadingECT2"/>
    <w:rsid w:val="00666837"/>
    <w:rPr>
      <w:b/>
      <w:sz w:val="32"/>
      <w:szCs w:val="32"/>
    </w:rPr>
  </w:style>
  <w:style w:type="paragraph" w:customStyle="1" w:styleId="HeadingP1">
    <w:name w:val="Heading P1"/>
    <w:basedOn w:val="Normal"/>
    <w:link w:val="HeadingP1Char"/>
    <w:autoRedefine/>
    <w:qFormat/>
    <w:rsid w:val="00940203"/>
    <w:pPr>
      <w:jc w:val="center"/>
    </w:pPr>
    <w:rPr>
      <w:b/>
      <w:sz w:val="72"/>
      <w:szCs w:val="72"/>
    </w:rPr>
  </w:style>
  <w:style w:type="character" w:customStyle="1" w:styleId="HeadingQT2Char">
    <w:name w:val="Heading QT2 Char"/>
    <w:basedOn w:val="DefaultParagraphFont"/>
    <w:link w:val="HeadingQT2"/>
    <w:rsid w:val="007E703B"/>
    <w:rPr>
      <w:b/>
      <w:sz w:val="28"/>
      <w:szCs w:val="28"/>
    </w:rPr>
  </w:style>
  <w:style w:type="paragraph" w:customStyle="1" w:styleId="HeadingS1">
    <w:name w:val="Heading S1"/>
    <w:basedOn w:val="Normal"/>
    <w:link w:val="HeadingS1Char"/>
    <w:autoRedefine/>
    <w:qFormat/>
    <w:rsid w:val="0074398F"/>
    <w:pPr>
      <w:jc w:val="center"/>
    </w:pPr>
    <w:rPr>
      <w:b/>
      <w:sz w:val="44"/>
    </w:rPr>
  </w:style>
  <w:style w:type="character" w:customStyle="1" w:styleId="HeadingP1Char">
    <w:name w:val="Heading P1 Char"/>
    <w:basedOn w:val="DefaultParagraphFont"/>
    <w:link w:val="HeadingP1"/>
    <w:rsid w:val="00940203"/>
    <w:rPr>
      <w:b/>
      <w:sz w:val="72"/>
      <w:szCs w:val="72"/>
    </w:rPr>
  </w:style>
  <w:style w:type="paragraph" w:customStyle="1" w:styleId="HeaderSR1">
    <w:name w:val="Header SR1"/>
    <w:basedOn w:val="Normal"/>
    <w:link w:val="HeaderSR1Char"/>
    <w:qFormat/>
    <w:rsid w:val="00FC1A83"/>
    <w:pPr>
      <w:jc w:val="center"/>
    </w:pPr>
    <w:rPr>
      <w:b/>
      <w:sz w:val="36"/>
      <w:szCs w:val="36"/>
    </w:rPr>
  </w:style>
  <w:style w:type="character" w:customStyle="1" w:styleId="HeadingS1Char">
    <w:name w:val="Heading S1 Char"/>
    <w:basedOn w:val="DefaultParagraphFont"/>
    <w:link w:val="HeadingS1"/>
    <w:rsid w:val="0074398F"/>
    <w:rPr>
      <w:b/>
      <w:sz w:val="44"/>
    </w:rPr>
  </w:style>
  <w:style w:type="paragraph" w:customStyle="1" w:styleId="HeadeSR2">
    <w:name w:val="Heade SR2"/>
    <w:basedOn w:val="Normal"/>
    <w:link w:val="HeadeSR2Char"/>
    <w:qFormat/>
    <w:rsid w:val="00811901"/>
    <w:pPr>
      <w:jc w:val="center"/>
    </w:pPr>
    <w:rPr>
      <w:b/>
      <w:sz w:val="28"/>
    </w:rPr>
  </w:style>
  <w:style w:type="character" w:customStyle="1" w:styleId="HeaderSR1Char">
    <w:name w:val="Header SR1 Char"/>
    <w:basedOn w:val="DefaultParagraphFont"/>
    <w:link w:val="HeaderSR1"/>
    <w:rsid w:val="00FC1A83"/>
    <w:rPr>
      <w:b/>
      <w:sz w:val="36"/>
      <w:szCs w:val="36"/>
    </w:rPr>
  </w:style>
  <w:style w:type="paragraph" w:customStyle="1" w:styleId="HeaderSR3">
    <w:name w:val="Header SR3"/>
    <w:basedOn w:val="Normal"/>
    <w:link w:val="HeaderSR3Char"/>
    <w:qFormat/>
    <w:rsid w:val="00811901"/>
    <w:pPr>
      <w:jc w:val="center"/>
    </w:pPr>
    <w:rPr>
      <w:b/>
    </w:rPr>
  </w:style>
  <w:style w:type="character" w:customStyle="1" w:styleId="HeadeSR2Char">
    <w:name w:val="Heade SR2 Char"/>
    <w:basedOn w:val="DefaultParagraphFont"/>
    <w:link w:val="HeadeSR2"/>
    <w:rsid w:val="00811901"/>
    <w:rPr>
      <w:b/>
      <w:sz w:val="28"/>
    </w:rPr>
  </w:style>
  <w:style w:type="character" w:customStyle="1" w:styleId="HeaderSR3Char">
    <w:name w:val="Header SR3 Char"/>
    <w:basedOn w:val="DefaultParagraphFont"/>
    <w:link w:val="HeaderSR3"/>
    <w:rsid w:val="00811901"/>
    <w:rPr>
      <w:b/>
      <w:sz w:val="24"/>
    </w:rPr>
  </w:style>
  <w:style w:type="paragraph" w:customStyle="1" w:styleId="StyleHeader2-SubClausesBold">
    <w:name w:val="Style Header 2 - SubClauses + Bold"/>
    <w:basedOn w:val="Header2-SubClauses"/>
    <w:link w:val="StyleHeader2-SubClausesBoldChar"/>
    <w:autoRedefine/>
    <w:rsid w:val="003858D1"/>
    <w:pPr>
      <w:numPr>
        <w:ilvl w:val="1"/>
        <w:numId w:val="24"/>
      </w:numPr>
      <w:tabs>
        <w:tab w:val="num" w:pos="504"/>
      </w:tabs>
      <w:ind w:left="620" w:hanging="634"/>
    </w:pPr>
    <w:rPr>
      <w:b/>
      <w:bCs/>
      <w:lang w:val="es-ES_tradnl"/>
    </w:rPr>
  </w:style>
  <w:style w:type="character" w:customStyle="1" w:styleId="StyleHeader2-SubClausesBoldChar">
    <w:name w:val="Style Header 2 - SubClauses + Bold Char"/>
    <w:basedOn w:val="DefaultParagraphFont"/>
    <w:link w:val="StyleHeader2-SubClausesBold"/>
    <w:rsid w:val="003858D1"/>
    <w:rPr>
      <w:rFonts w:asciiTheme="minorHAnsi" w:eastAsiaTheme="minorHAnsi" w:hAnsiTheme="minorHAnsi" w:cstheme="minorBidi"/>
      <w:b/>
      <w:bCs/>
      <w:kern w:val="2"/>
      <w:sz w:val="24"/>
      <w:szCs w:val="24"/>
      <w:lang w:val="es-ES_tradnl"/>
      <w14:ligatures w14:val="standardContextual"/>
    </w:rPr>
  </w:style>
  <w:style w:type="paragraph" w:customStyle="1" w:styleId="Section1-Clauses">
    <w:name w:val="Section 1-Clauses"/>
    <w:basedOn w:val="Normal"/>
    <w:qFormat/>
    <w:rsid w:val="000D63E8"/>
    <w:pPr>
      <w:numPr>
        <w:numId w:val="25"/>
      </w:numPr>
      <w:spacing w:after="200"/>
    </w:pPr>
    <w:rPr>
      <w:b/>
      <w:bCs/>
    </w:rPr>
  </w:style>
  <w:style w:type="paragraph" w:customStyle="1" w:styleId="Section3Heading">
    <w:name w:val="Section 3 Heading"/>
    <w:basedOn w:val="S3-Heading2"/>
    <w:qFormat/>
    <w:rsid w:val="007E703B"/>
    <w:pPr>
      <w:ind w:left="720" w:right="0"/>
    </w:pPr>
    <w:rPr>
      <w:noProof/>
    </w:rPr>
  </w:style>
  <w:style w:type="paragraph" w:customStyle="1" w:styleId="Section3-Heading2">
    <w:name w:val="Section 3 - Heading 2"/>
    <w:basedOn w:val="HeadingQT2"/>
    <w:qFormat/>
    <w:rsid w:val="007E703B"/>
    <w:pPr>
      <w:spacing w:after="200"/>
      <w:ind w:left="0"/>
    </w:pPr>
    <w:rPr>
      <w:sz w:val="24"/>
    </w:rPr>
  </w:style>
  <w:style w:type="paragraph" w:customStyle="1" w:styleId="S4-Heading2">
    <w:name w:val="S4-Heading 2"/>
    <w:basedOn w:val="S4Header"/>
    <w:qFormat/>
    <w:rsid w:val="00E878CB"/>
  </w:style>
  <w:style w:type="paragraph" w:customStyle="1" w:styleId="SectionVII-Heading2">
    <w:name w:val="Section VII - Heading 2"/>
    <w:basedOn w:val="HeadeSR2"/>
    <w:qFormat/>
    <w:rsid w:val="00A53CE8"/>
    <w:pPr>
      <w:spacing w:after="240"/>
    </w:pPr>
  </w:style>
  <w:style w:type="paragraph" w:customStyle="1" w:styleId="SectionHeadings">
    <w:name w:val="Section Headings"/>
    <w:basedOn w:val="Normal"/>
    <w:rsid w:val="000A7561"/>
    <w:pPr>
      <w:spacing w:before="240" w:after="360"/>
      <w:jc w:val="center"/>
    </w:pPr>
    <w:rPr>
      <w:b/>
      <w:sz w:val="44"/>
      <w:szCs w:val="44"/>
    </w:rPr>
  </w:style>
  <w:style w:type="paragraph" w:styleId="ListNumber2">
    <w:name w:val="List Number 2"/>
    <w:basedOn w:val="Normal"/>
    <w:unhideWhenUsed/>
    <w:rsid w:val="00C069DD"/>
    <w:pPr>
      <w:tabs>
        <w:tab w:val="num" w:pos="720"/>
      </w:tabs>
      <w:spacing w:after="0"/>
      <w:ind w:left="720" w:hanging="360"/>
      <w:contextualSpacing/>
    </w:pPr>
  </w:style>
  <w:style w:type="paragraph" w:customStyle="1" w:styleId="SectionIXHeader">
    <w:name w:val="Section IX Header"/>
    <w:basedOn w:val="SectionVHeader"/>
    <w:rsid w:val="00C83D5B"/>
    <w:pPr>
      <w:spacing w:before="60" w:after="60"/>
    </w:pPr>
  </w:style>
  <w:style w:type="paragraph" w:customStyle="1" w:styleId="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Pr>
      <w:widowControl w:val="0"/>
      <w:tabs>
        <w:tab w:val="left" w:leader="dot" w:pos="8748"/>
      </w:tabs>
      <w:autoSpaceDE w:val="0"/>
      <w:autoSpaceDN w:val="0"/>
      <w:spacing w:after="240"/>
      <w:jc w:val="center"/>
    </w:pPr>
    <w:rPr>
      <w:b/>
      <w:noProof/>
      <w:sz w:val="36"/>
    </w:rPr>
  </w:style>
  <w:style w:type="paragraph" w:customStyle="1" w:styleId="PlantEvaCriteriaMain">
    <w:name w:val="Plant Eva Criteria Main"/>
    <w:basedOn w:val="Header1-Clauses"/>
    <w:qFormat/>
    <w:rsid w:val="001146CD"/>
    <w:pPr>
      <w:spacing w:after="0"/>
    </w:pPr>
    <w:rPr>
      <w:noProof/>
      <w:color w:val="000000" w:themeColor="text1"/>
    </w:rPr>
  </w:style>
  <w:style w:type="paragraph" w:customStyle="1" w:styleId="PlantSubcriteria">
    <w:name w:val="Plant Subcriteria"/>
    <w:basedOn w:val="Footer"/>
    <w:qFormat/>
    <w:rsid w:val="001146CD"/>
    <w:pPr>
      <w:numPr>
        <w:numId w:val="53"/>
      </w:numPr>
      <w:tabs>
        <w:tab w:val="clear" w:pos="9504"/>
      </w:tabs>
      <w:spacing w:before="0" w:after="0"/>
      <w:jc w:val="both"/>
      <w:outlineLvl w:val="2"/>
    </w:pPr>
    <w:rPr>
      <w:b/>
      <w:noProof/>
      <w:sz w:val="28"/>
      <w:szCs w:val="28"/>
    </w:rPr>
  </w:style>
  <w:style w:type="paragraph" w:customStyle="1" w:styleId="ColorfulList-Accent11">
    <w:name w:val="Colorful List - Accent 11"/>
    <w:basedOn w:val="Normal"/>
    <w:uiPriority w:val="34"/>
    <w:qFormat/>
    <w:rsid w:val="001146CD"/>
    <w:pPr>
      <w:spacing w:after="0"/>
      <w:ind w:left="720"/>
      <w:contextualSpacing/>
    </w:pPr>
  </w:style>
  <w:style w:type="character" w:styleId="EndnoteReference">
    <w:name w:val="endnote reference"/>
    <w:basedOn w:val="DefaultParagraphFont"/>
    <w:rsid w:val="001146CD"/>
    <w:rPr>
      <w:vertAlign w:val="superscript"/>
    </w:rPr>
  </w:style>
  <w:style w:type="paragraph" w:customStyle="1" w:styleId="SectionVHeading2">
    <w:name w:val="Section V. Heading 2"/>
    <w:basedOn w:val="SectionVHeader"/>
    <w:rsid w:val="001146CD"/>
    <w:pPr>
      <w:spacing w:before="120" w:after="200"/>
    </w:pPr>
    <w:rPr>
      <w:sz w:val="28"/>
      <w:lang w:val="es-ES_tradnl"/>
    </w:rPr>
  </w:style>
  <w:style w:type="paragraph" w:customStyle="1" w:styleId="Style17">
    <w:name w:val="Style 17"/>
    <w:basedOn w:val="Normal"/>
    <w:rsid w:val="001146CD"/>
    <w:pPr>
      <w:widowControl w:val="0"/>
      <w:autoSpaceDE w:val="0"/>
      <w:autoSpaceDN w:val="0"/>
      <w:spacing w:before="60" w:after="60" w:line="264" w:lineRule="exact"/>
      <w:ind w:left="576" w:hanging="360"/>
    </w:pPr>
  </w:style>
  <w:style w:type="paragraph" w:customStyle="1" w:styleId="SubheaderTechnicalPartofEvaluation">
    <w:name w:val="Subheader Technical Part of Evaluation"/>
    <w:basedOn w:val="Normal"/>
    <w:link w:val="SubheaderTechnicalPartofEvaluationChar"/>
    <w:autoRedefine/>
    <w:qFormat/>
    <w:rsid w:val="001146CD"/>
    <w:pPr>
      <w:spacing w:after="0"/>
    </w:pPr>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1146CD"/>
    <w:rPr>
      <w:rFonts w:ascii="Times New Roman Bold" w:hAnsi="Times New Roman Bold"/>
      <w:b/>
      <w:noProof/>
      <w:sz w:val="28"/>
      <w:szCs w:val="24"/>
    </w:rPr>
  </w:style>
  <w:style w:type="paragraph" w:customStyle="1" w:styleId="SectionXHeading">
    <w:name w:val="Section X Heading"/>
    <w:basedOn w:val="Normal"/>
    <w:rsid w:val="00CA0739"/>
    <w:pPr>
      <w:spacing w:before="240" w:after="240"/>
      <w:jc w:val="center"/>
    </w:pPr>
    <w:rPr>
      <w:rFonts w:ascii="Times New Roman Bold" w:hAnsi="Times New Roman Bold"/>
      <w:b/>
      <w:sz w:val="36"/>
    </w:rPr>
  </w:style>
  <w:style w:type="paragraph" w:customStyle="1" w:styleId="ESSpara">
    <w:name w:val="ESS para"/>
    <w:basedOn w:val="Normal"/>
    <w:link w:val="ESSparaChar"/>
    <w:qFormat/>
    <w:rsid w:val="00824F95"/>
    <w:pPr>
      <w:numPr>
        <w:numId w:val="59"/>
      </w:numPr>
      <w:spacing w:after="240"/>
    </w:pPr>
    <w:rPr>
      <w:rFonts w:eastAsiaTheme="minorEastAsia"/>
      <w:lang w:eastAsia="ja-JP"/>
    </w:rPr>
  </w:style>
  <w:style w:type="character" w:customStyle="1" w:styleId="ESSparaChar">
    <w:name w:val="ESS para Char"/>
    <w:basedOn w:val="DefaultParagraphFont"/>
    <w:link w:val="ESSpara"/>
    <w:rsid w:val="00824F95"/>
    <w:rPr>
      <w:rFonts w:asciiTheme="minorHAnsi" w:eastAsiaTheme="minorEastAsia" w:hAnsiTheme="minorHAnsi" w:cstheme="minorBidi"/>
      <w:kern w:val="2"/>
      <w:sz w:val="24"/>
      <w:szCs w:val="24"/>
      <w:lang w:eastAsia="ja-JP"/>
      <w14:ligatures w14:val="standardContextual"/>
    </w:rPr>
  </w:style>
  <w:style w:type="table" w:customStyle="1" w:styleId="TableGrid1">
    <w:name w:val="Table Grid1"/>
    <w:basedOn w:val="TableNormal"/>
    <w:next w:val="TableGrid"/>
    <w:uiPriority w:val="39"/>
    <w:rsid w:val="00667330"/>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3Header1-ClausesAfter12pt">
    <w:name w:val="Style P3 Header1-Clauses + After:  12 pt"/>
    <w:basedOn w:val="P3Header1-Clauses"/>
    <w:rsid w:val="00CC4A4C"/>
    <w:pPr>
      <w:tabs>
        <w:tab w:val="left" w:pos="972"/>
        <w:tab w:val="left" w:pos="1008"/>
      </w:tabs>
      <w:spacing w:after="240"/>
      <w:jc w:val="both"/>
    </w:pPr>
    <w:rPr>
      <w:b w:val="0"/>
      <w:lang w:val="es-ES_tradnl"/>
    </w:rPr>
  </w:style>
  <w:style w:type="paragraph" w:customStyle="1" w:styleId="Head71">
    <w:name w:val="Head 7.1"/>
    <w:basedOn w:val="Head21"/>
    <w:rsid w:val="002E4C13"/>
    <w:pPr>
      <w:keepNext/>
      <w:pBdr>
        <w:bottom w:val="single" w:sz="24" w:space="3" w:color="auto"/>
      </w:pBdr>
      <w:spacing w:before="480" w:after="240"/>
    </w:pPr>
    <w:rPr>
      <w:rFonts w:ascii="Times New Roman Bold" w:hAnsi="Times New Roman Bold"/>
      <w:smallCaps/>
      <w:sz w:val="32"/>
    </w:rPr>
  </w:style>
  <w:style w:type="paragraph" w:customStyle="1" w:styleId="SPD3EmployersRequirement">
    <w:name w:val="SPD 3 Employers Requirement"/>
    <w:basedOn w:val="Normal"/>
    <w:link w:val="SPD3EmployersRequirementChar"/>
    <w:qFormat/>
    <w:rsid w:val="00374536"/>
    <w:pPr>
      <w:spacing w:after="0"/>
      <w:jc w:val="center"/>
    </w:pPr>
    <w:rPr>
      <w:b/>
      <w:sz w:val="36"/>
    </w:rPr>
  </w:style>
  <w:style w:type="character" w:customStyle="1" w:styleId="SPD3EmployersRequirementChar">
    <w:name w:val="SPD 3 Employers Requirement Char"/>
    <w:basedOn w:val="DefaultParagraphFont"/>
    <w:link w:val="SPD3EmployersRequirement"/>
    <w:rsid w:val="00374536"/>
    <w:rPr>
      <w:b/>
      <w:sz w:val="36"/>
    </w:rPr>
  </w:style>
  <w:style w:type="paragraph" w:customStyle="1" w:styleId="Head81">
    <w:name w:val="Head 8.1"/>
    <w:basedOn w:val="Heading1"/>
    <w:rsid w:val="00BD41F7"/>
    <w:pPr>
      <w:suppressAutoHyphens/>
      <w:spacing w:before="480" w:after="240"/>
      <w:ind w:left="0" w:right="0"/>
      <w:outlineLvl w:val="9"/>
    </w:pPr>
    <w:rPr>
      <w:rFonts w:ascii="Times New Roman Bold" w:hAnsi="Times New Roman Bold"/>
      <w:bCs w:val="0"/>
      <w:kern w:val="0"/>
      <w:sz w:val="32"/>
    </w:rPr>
  </w:style>
  <w:style w:type="paragraph" w:customStyle="1" w:styleId="Bulletroman">
    <w:name w:val="Bullet roman"/>
    <w:basedOn w:val="ListParagraph"/>
    <w:autoRedefine/>
    <w:qFormat/>
    <w:rsid w:val="00FE1E51"/>
    <w:pPr>
      <w:numPr>
        <w:numId w:val="66"/>
      </w:numPr>
      <w:spacing w:after="120"/>
      <w:contextualSpacing w:val="0"/>
    </w:pPr>
  </w:style>
  <w:style w:type="paragraph" w:customStyle="1" w:styleId="GCHeading1">
    <w:name w:val="GC Heading 1"/>
    <w:basedOn w:val="Normal"/>
    <w:next w:val="Normal"/>
    <w:autoRedefine/>
    <w:rsid w:val="00A649EE"/>
    <w:pPr>
      <w:keepNext/>
      <w:keepLines/>
      <w:tabs>
        <w:tab w:val="left" w:pos="540"/>
      </w:tabs>
      <w:spacing w:before="120" w:after="120"/>
      <w:ind w:left="547" w:hanging="547"/>
    </w:pPr>
  </w:style>
  <w:style w:type="paragraph" w:customStyle="1" w:styleId="p2">
    <w:name w:val="p2"/>
    <w:basedOn w:val="Normal"/>
    <w:rsid w:val="00265631"/>
    <w:pPr>
      <w:spacing w:after="0"/>
    </w:pPr>
    <w:rPr>
      <w:rFonts w:ascii="Calibri" w:hAnsi="Calibri"/>
      <w:sz w:val="15"/>
      <w:szCs w:val="15"/>
    </w:rPr>
  </w:style>
  <w:style w:type="numbering" w:customStyle="1" w:styleId="NoList1">
    <w:name w:val="No List1"/>
    <w:next w:val="NoList"/>
    <w:uiPriority w:val="99"/>
    <w:semiHidden/>
    <w:unhideWhenUsed/>
    <w:rsid w:val="00135AB4"/>
  </w:style>
  <w:style w:type="table" w:customStyle="1" w:styleId="TableGrid2">
    <w:name w:val="Table Grid2"/>
    <w:basedOn w:val="TableNormal"/>
    <w:next w:val="TableGrid"/>
    <w:uiPriority w:val="39"/>
    <w:rsid w:val="00135AB4"/>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5AB4"/>
  </w:style>
  <w:style w:type="table" w:customStyle="1" w:styleId="TableGrid21">
    <w:name w:val="Table Grid21"/>
    <w:basedOn w:val="TableNormal"/>
    <w:next w:val="TableGrid"/>
    <w:uiPriority w:val="39"/>
    <w:rsid w:val="0013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rsid w:val="00135AB4"/>
    <w:pPr>
      <w:widowControl w:val="0"/>
      <w:autoSpaceDE w:val="0"/>
      <w:autoSpaceDN w:val="0"/>
      <w:spacing w:after="0" w:line="480" w:lineRule="exact"/>
      <w:jc w:val="center"/>
    </w:pPr>
  </w:style>
  <w:style w:type="paragraph" w:customStyle="1" w:styleId="GCCHeading2">
    <w:name w:val="GCC Heading 2"/>
    <w:basedOn w:val="Normal"/>
    <w:link w:val="GCCHeading2Char"/>
    <w:qFormat/>
    <w:rsid w:val="00135AB4"/>
    <w:pPr>
      <w:numPr>
        <w:numId w:val="87"/>
      </w:numPr>
      <w:spacing w:before="120" w:after="120"/>
    </w:pPr>
    <w:rPr>
      <w:b/>
      <w:noProof/>
    </w:rPr>
  </w:style>
  <w:style w:type="paragraph" w:customStyle="1" w:styleId="GCCHeading1">
    <w:name w:val="GCC Heading 1"/>
    <w:basedOn w:val="S7Header1"/>
    <w:link w:val="GCCHeading1Char"/>
    <w:qFormat/>
    <w:rsid w:val="00135AB4"/>
    <w:pPr>
      <w:tabs>
        <w:tab w:val="clear" w:pos="648"/>
      </w:tabs>
      <w:spacing w:after="120"/>
      <w:ind w:left="1008" w:hanging="360"/>
      <w:outlineLvl w:val="0"/>
    </w:pPr>
    <w:rPr>
      <w:noProof/>
    </w:rPr>
  </w:style>
  <w:style w:type="character" w:customStyle="1" w:styleId="GCCHeading2Char">
    <w:name w:val="GCC Heading 2 Char"/>
    <w:basedOn w:val="DefaultParagraphFont"/>
    <w:link w:val="GCCHeading2"/>
    <w:rsid w:val="00135AB4"/>
    <w:rPr>
      <w:rFonts w:asciiTheme="minorHAnsi" w:eastAsiaTheme="minorHAnsi" w:hAnsiTheme="minorHAnsi" w:cstheme="minorBidi"/>
      <w:b/>
      <w:noProof/>
      <w:kern w:val="2"/>
      <w:sz w:val="24"/>
      <w:szCs w:val="24"/>
      <w14:ligatures w14:val="standardContextual"/>
    </w:rPr>
  </w:style>
  <w:style w:type="paragraph" w:customStyle="1" w:styleId="GCCHeading3">
    <w:name w:val="GCC Heading 3"/>
    <w:basedOn w:val="GCCHeading2"/>
    <w:link w:val="GCCHeading3Char"/>
    <w:qFormat/>
    <w:rsid w:val="00135AB4"/>
    <w:pPr>
      <w:numPr>
        <w:ilvl w:val="1"/>
      </w:numPr>
      <w:jc w:val="both"/>
    </w:pPr>
    <w:rPr>
      <w:b w:val="0"/>
    </w:rPr>
  </w:style>
  <w:style w:type="character" w:customStyle="1" w:styleId="S7Header1Char">
    <w:name w:val="S7 Header 1 Char"/>
    <w:basedOn w:val="S1-HeaderChar"/>
    <w:link w:val="S7Header1"/>
    <w:rsid w:val="00135AB4"/>
    <w:rPr>
      <w:b/>
      <w:sz w:val="28"/>
    </w:rPr>
  </w:style>
  <w:style w:type="character" w:customStyle="1" w:styleId="GCCHeading1Char">
    <w:name w:val="GCC Heading 1 Char"/>
    <w:basedOn w:val="S7Header1Char"/>
    <w:link w:val="GCCHeading1"/>
    <w:rsid w:val="00135AB4"/>
    <w:rPr>
      <w:b/>
      <w:noProof/>
      <w:sz w:val="28"/>
    </w:rPr>
  </w:style>
  <w:style w:type="character" w:customStyle="1" w:styleId="GCCHeading3Char">
    <w:name w:val="GCC Heading 3 Char"/>
    <w:basedOn w:val="GCCHeading2Char"/>
    <w:link w:val="GCCHeading3"/>
    <w:rsid w:val="00135AB4"/>
    <w:rPr>
      <w:rFonts w:asciiTheme="minorHAnsi" w:eastAsiaTheme="minorHAnsi" w:hAnsiTheme="minorHAnsi" w:cstheme="minorBidi"/>
      <w:b w:val="0"/>
      <w:noProof/>
      <w:kern w:val="2"/>
      <w:sz w:val="24"/>
      <w:szCs w:val="24"/>
      <w14:ligatures w14:val="standardContextual"/>
    </w:rPr>
  </w:style>
  <w:style w:type="paragraph" w:customStyle="1" w:styleId="GCHeading2">
    <w:name w:val="GC Heading 2"/>
    <w:basedOn w:val="Normal"/>
    <w:next w:val="Normal"/>
    <w:autoRedefine/>
    <w:rsid w:val="00FB3B67"/>
    <w:pPr>
      <w:keepNext/>
      <w:keepLines/>
      <w:numPr>
        <w:ilvl w:val="1"/>
        <w:numId w:val="90"/>
      </w:numPr>
      <w:spacing w:before="120" w:after="120"/>
    </w:pPr>
    <w:rPr>
      <w:b/>
      <w:bCs/>
    </w:rPr>
  </w:style>
  <w:style w:type="paragraph" w:customStyle="1" w:styleId="GCHeading3">
    <w:name w:val="GC Heading 3"/>
    <w:basedOn w:val="Normal"/>
    <w:next w:val="Normal"/>
    <w:autoRedefine/>
    <w:rsid w:val="00FB3B67"/>
    <w:pPr>
      <w:keepNext/>
      <w:keepLines/>
      <w:numPr>
        <w:ilvl w:val="2"/>
        <w:numId w:val="90"/>
      </w:numPr>
      <w:spacing w:before="120" w:after="120"/>
    </w:pPr>
    <w:rPr>
      <w:b/>
      <w:lang w:val="en-GB"/>
    </w:rPr>
  </w:style>
  <w:style w:type="paragraph" w:customStyle="1" w:styleId="AAAtablebullet2">
    <w:name w:val="AAA table bullet 2"/>
    <w:basedOn w:val="Normal"/>
    <w:qFormat/>
    <w:rsid w:val="009A3964"/>
    <w:pPr>
      <w:numPr>
        <w:ilvl w:val="1"/>
        <w:numId w:val="91"/>
      </w:numPr>
      <w:spacing w:before="120" w:after="120"/>
    </w:pPr>
    <w:rPr>
      <w:bCs/>
      <w:color w:val="000000" w:themeColor="text1"/>
    </w:rPr>
  </w:style>
  <w:style w:type="paragraph" w:customStyle="1" w:styleId="HeadingTocITB2">
    <w:name w:val="Heading Toc ITB 2"/>
    <w:basedOn w:val="Normal"/>
    <w:qFormat/>
    <w:rsid w:val="009A3964"/>
    <w:pPr>
      <w:numPr>
        <w:numId w:val="91"/>
      </w:numPr>
      <w:spacing w:after="0"/>
    </w:pPr>
    <w:rPr>
      <w:b/>
      <w:bCs/>
      <w:color w:val="000000" w:themeColor="text1"/>
    </w:rPr>
  </w:style>
  <w:style w:type="paragraph" w:customStyle="1" w:styleId="ITBno">
    <w:name w:val="ITB no"/>
    <w:basedOn w:val="Normal"/>
    <w:link w:val="ITBnoChar"/>
    <w:qFormat/>
    <w:rsid w:val="009A3964"/>
    <w:pPr>
      <w:tabs>
        <w:tab w:val="num" w:pos="1152"/>
      </w:tabs>
      <w:spacing w:after="200"/>
      <w:ind w:left="1152" w:hanging="432"/>
      <w:outlineLvl w:val="1"/>
    </w:pPr>
  </w:style>
  <w:style w:type="character" w:customStyle="1" w:styleId="ITBnoChar">
    <w:name w:val="ITB no Char"/>
    <w:basedOn w:val="DefaultParagraphFont"/>
    <w:link w:val="ITBno"/>
    <w:rsid w:val="009A3964"/>
    <w:rPr>
      <w:sz w:val="24"/>
    </w:rPr>
  </w:style>
  <w:style w:type="paragraph" w:customStyle="1" w:styleId="HeadingITBToC1">
    <w:name w:val="Heading ITB ToC 1"/>
    <w:basedOn w:val="Normal"/>
    <w:link w:val="HeadingITBToC1Char"/>
    <w:qFormat/>
    <w:rsid w:val="001330F1"/>
    <w:pPr>
      <w:numPr>
        <w:numId w:val="93"/>
      </w:numPr>
      <w:suppressAutoHyphens/>
      <w:spacing w:before="160" w:after="80"/>
      <w:jc w:val="center"/>
    </w:pPr>
    <w:rPr>
      <w:b/>
      <w:bCs/>
      <w:iCs/>
      <w:color w:val="000000" w:themeColor="text1"/>
      <w:sz w:val="28"/>
    </w:rPr>
  </w:style>
  <w:style w:type="character" w:customStyle="1" w:styleId="HeadingITBToC1Char">
    <w:name w:val="Heading ITB ToC 1 Char"/>
    <w:basedOn w:val="DefaultParagraphFont"/>
    <w:link w:val="HeadingITBToC1"/>
    <w:rsid w:val="001330F1"/>
    <w:rPr>
      <w:rFonts w:asciiTheme="minorHAnsi" w:eastAsiaTheme="minorHAnsi" w:hAnsiTheme="minorHAnsi" w:cstheme="minorBidi"/>
      <w:b/>
      <w:bCs/>
      <w:iCs/>
      <w:color w:val="000000" w:themeColor="text1"/>
      <w:kern w:val="2"/>
      <w:sz w:val="28"/>
      <w:szCs w:val="24"/>
      <w14:ligatures w14:val="standardContextual"/>
    </w:rPr>
  </w:style>
  <w:style w:type="paragraph" w:customStyle="1" w:styleId="SEC3h1">
    <w:name w:val="SEC3 h1"/>
    <w:basedOn w:val="Normal"/>
    <w:link w:val="SEC3h1Char"/>
    <w:qFormat/>
    <w:rsid w:val="005A339A"/>
    <w:pPr>
      <w:spacing w:after="0"/>
    </w:pPr>
    <w:rPr>
      <w:b/>
      <w:iCs/>
      <w:sz w:val="28"/>
      <w:szCs w:val="28"/>
    </w:rPr>
  </w:style>
  <w:style w:type="paragraph" w:customStyle="1" w:styleId="SEC3h2">
    <w:name w:val="SEC3 h2"/>
    <w:basedOn w:val="Normal"/>
    <w:link w:val="SEC3h2Char"/>
    <w:qFormat/>
    <w:rsid w:val="005A339A"/>
    <w:pPr>
      <w:spacing w:after="200"/>
    </w:pPr>
    <w:rPr>
      <w:b/>
      <w:iCs/>
      <w:sz w:val="28"/>
    </w:rPr>
  </w:style>
  <w:style w:type="character" w:customStyle="1" w:styleId="SEC3h1Char">
    <w:name w:val="SEC3 h1 Char"/>
    <w:basedOn w:val="DefaultParagraphFont"/>
    <w:link w:val="SEC3h1"/>
    <w:rsid w:val="005A339A"/>
    <w:rPr>
      <w:b/>
      <w:iCs/>
      <w:sz w:val="28"/>
      <w:szCs w:val="28"/>
    </w:rPr>
  </w:style>
  <w:style w:type="character" w:customStyle="1" w:styleId="SEC3h2Char">
    <w:name w:val="SEC3 h2 Char"/>
    <w:basedOn w:val="DefaultParagraphFont"/>
    <w:link w:val="SEC3h2"/>
    <w:rsid w:val="005A339A"/>
    <w:rPr>
      <w:b/>
      <w:iCs/>
      <w:sz w:val="28"/>
    </w:rPr>
  </w:style>
  <w:style w:type="paragraph" w:customStyle="1" w:styleId="SEC3H22">
    <w:name w:val="SEC3 H22"/>
    <w:basedOn w:val="SEC3h2"/>
    <w:link w:val="SEC3H22Char"/>
    <w:qFormat/>
    <w:rsid w:val="00E175B7"/>
    <w:pPr>
      <w:numPr>
        <w:numId w:val="99"/>
      </w:numPr>
      <w:jc w:val="both"/>
    </w:pPr>
  </w:style>
  <w:style w:type="character" w:customStyle="1" w:styleId="SEC3H22Char">
    <w:name w:val="SEC3 H22 Char"/>
    <w:basedOn w:val="SEC3h2Char"/>
    <w:link w:val="SEC3H22"/>
    <w:rsid w:val="00E175B7"/>
    <w:rPr>
      <w:rFonts w:asciiTheme="minorHAnsi" w:eastAsiaTheme="minorHAnsi" w:hAnsiTheme="minorHAnsi" w:cstheme="minorBidi"/>
      <w:b/>
      <w:iCs/>
      <w:kern w:val="2"/>
      <w:sz w:val="28"/>
      <w:szCs w:val="24"/>
      <w14:ligatures w14:val="standardContextual"/>
    </w:rPr>
  </w:style>
  <w:style w:type="paragraph" w:customStyle="1" w:styleId="SPDForm2">
    <w:name w:val="SPD  Form 2"/>
    <w:basedOn w:val="Normal"/>
    <w:qFormat/>
    <w:rsid w:val="0072461A"/>
    <w:pPr>
      <w:spacing w:before="120" w:after="240"/>
      <w:jc w:val="center"/>
    </w:pPr>
    <w:rPr>
      <w:b/>
      <w:sz w:val="36"/>
    </w:rPr>
  </w:style>
  <w:style w:type="character" w:styleId="UnresolvedMention">
    <w:name w:val="Unresolved Mention"/>
    <w:basedOn w:val="DefaultParagraphFont"/>
    <w:uiPriority w:val="99"/>
    <w:semiHidden/>
    <w:unhideWhenUsed/>
    <w:rsid w:val="008D6DB2"/>
    <w:rPr>
      <w:color w:val="605E5C"/>
      <w:shd w:val="clear" w:color="auto" w:fill="E1DFDD"/>
    </w:rPr>
  </w:style>
  <w:style w:type="character" w:styleId="Emphasis">
    <w:name w:val="Emphasis"/>
    <w:basedOn w:val="DefaultParagraphFont"/>
    <w:uiPriority w:val="20"/>
    <w:qFormat/>
    <w:rsid w:val="00534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932">
      <w:bodyDiv w:val="1"/>
      <w:marLeft w:val="0"/>
      <w:marRight w:val="0"/>
      <w:marTop w:val="0"/>
      <w:marBottom w:val="0"/>
      <w:divBdr>
        <w:top w:val="none" w:sz="0" w:space="0" w:color="auto"/>
        <w:left w:val="none" w:sz="0" w:space="0" w:color="auto"/>
        <w:bottom w:val="none" w:sz="0" w:space="0" w:color="auto"/>
        <w:right w:val="none" w:sz="0" w:space="0" w:color="auto"/>
      </w:divBdr>
    </w:div>
    <w:div w:id="102041890">
      <w:bodyDiv w:val="1"/>
      <w:marLeft w:val="0"/>
      <w:marRight w:val="0"/>
      <w:marTop w:val="0"/>
      <w:marBottom w:val="0"/>
      <w:divBdr>
        <w:top w:val="none" w:sz="0" w:space="0" w:color="auto"/>
        <w:left w:val="none" w:sz="0" w:space="0" w:color="auto"/>
        <w:bottom w:val="none" w:sz="0" w:space="0" w:color="auto"/>
        <w:right w:val="none" w:sz="0" w:space="0" w:color="auto"/>
      </w:divBdr>
    </w:div>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145976313">
      <w:bodyDiv w:val="1"/>
      <w:marLeft w:val="0"/>
      <w:marRight w:val="0"/>
      <w:marTop w:val="0"/>
      <w:marBottom w:val="0"/>
      <w:divBdr>
        <w:top w:val="none" w:sz="0" w:space="0" w:color="auto"/>
        <w:left w:val="none" w:sz="0" w:space="0" w:color="auto"/>
        <w:bottom w:val="none" w:sz="0" w:space="0" w:color="auto"/>
        <w:right w:val="none" w:sz="0" w:space="0" w:color="auto"/>
      </w:divBdr>
    </w:div>
    <w:div w:id="189494512">
      <w:bodyDiv w:val="1"/>
      <w:marLeft w:val="0"/>
      <w:marRight w:val="0"/>
      <w:marTop w:val="0"/>
      <w:marBottom w:val="0"/>
      <w:divBdr>
        <w:top w:val="none" w:sz="0" w:space="0" w:color="auto"/>
        <w:left w:val="none" w:sz="0" w:space="0" w:color="auto"/>
        <w:bottom w:val="none" w:sz="0" w:space="0" w:color="auto"/>
        <w:right w:val="none" w:sz="0" w:space="0" w:color="auto"/>
      </w:divBdr>
    </w:div>
    <w:div w:id="405568330">
      <w:bodyDiv w:val="1"/>
      <w:marLeft w:val="0"/>
      <w:marRight w:val="0"/>
      <w:marTop w:val="0"/>
      <w:marBottom w:val="0"/>
      <w:divBdr>
        <w:top w:val="none" w:sz="0" w:space="0" w:color="auto"/>
        <w:left w:val="none" w:sz="0" w:space="0" w:color="auto"/>
        <w:bottom w:val="none" w:sz="0" w:space="0" w:color="auto"/>
        <w:right w:val="none" w:sz="0" w:space="0" w:color="auto"/>
      </w:divBdr>
    </w:div>
    <w:div w:id="501242093">
      <w:bodyDiv w:val="1"/>
      <w:marLeft w:val="0"/>
      <w:marRight w:val="0"/>
      <w:marTop w:val="0"/>
      <w:marBottom w:val="0"/>
      <w:divBdr>
        <w:top w:val="none" w:sz="0" w:space="0" w:color="auto"/>
        <w:left w:val="none" w:sz="0" w:space="0" w:color="auto"/>
        <w:bottom w:val="none" w:sz="0" w:space="0" w:color="auto"/>
        <w:right w:val="none" w:sz="0" w:space="0" w:color="auto"/>
      </w:divBdr>
    </w:div>
    <w:div w:id="682241865">
      <w:bodyDiv w:val="1"/>
      <w:marLeft w:val="0"/>
      <w:marRight w:val="0"/>
      <w:marTop w:val="0"/>
      <w:marBottom w:val="0"/>
      <w:divBdr>
        <w:top w:val="none" w:sz="0" w:space="0" w:color="auto"/>
        <w:left w:val="none" w:sz="0" w:space="0" w:color="auto"/>
        <w:bottom w:val="none" w:sz="0" w:space="0" w:color="auto"/>
        <w:right w:val="none" w:sz="0" w:space="0" w:color="auto"/>
      </w:divBdr>
    </w:div>
    <w:div w:id="699936792">
      <w:bodyDiv w:val="1"/>
      <w:marLeft w:val="0"/>
      <w:marRight w:val="0"/>
      <w:marTop w:val="0"/>
      <w:marBottom w:val="0"/>
      <w:divBdr>
        <w:top w:val="none" w:sz="0" w:space="0" w:color="auto"/>
        <w:left w:val="none" w:sz="0" w:space="0" w:color="auto"/>
        <w:bottom w:val="none" w:sz="0" w:space="0" w:color="auto"/>
        <w:right w:val="none" w:sz="0" w:space="0" w:color="auto"/>
      </w:divBdr>
    </w:div>
    <w:div w:id="745565844">
      <w:bodyDiv w:val="1"/>
      <w:marLeft w:val="0"/>
      <w:marRight w:val="0"/>
      <w:marTop w:val="0"/>
      <w:marBottom w:val="0"/>
      <w:divBdr>
        <w:top w:val="none" w:sz="0" w:space="0" w:color="auto"/>
        <w:left w:val="none" w:sz="0" w:space="0" w:color="auto"/>
        <w:bottom w:val="none" w:sz="0" w:space="0" w:color="auto"/>
        <w:right w:val="none" w:sz="0" w:space="0" w:color="auto"/>
      </w:divBdr>
    </w:div>
    <w:div w:id="758333793">
      <w:bodyDiv w:val="1"/>
      <w:marLeft w:val="0"/>
      <w:marRight w:val="0"/>
      <w:marTop w:val="0"/>
      <w:marBottom w:val="0"/>
      <w:divBdr>
        <w:top w:val="none" w:sz="0" w:space="0" w:color="auto"/>
        <w:left w:val="none" w:sz="0" w:space="0" w:color="auto"/>
        <w:bottom w:val="none" w:sz="0" w:space="0" w:color="auto"/>
        <w:right w:val="none" w:sz="0" w:space="0" w:color="auto"/>
      </w:divBdr>
    </w:div>
    <w:div w:id="970211918">
      <w:bodyDiv w:val="1"/>
      <w:marLeft w:val="0"/>
      <w:marRight w:val="0"/>
      <w:marTop w:val="0"/>
      <w:marBottom w:val="0"/>
      <w:divBdr>
        <w:top w:val="none" w:sz="0" w:space="0" w:color="auto"/>
        <w:left w:val="none" w:sz="0" w:space="0" w:color="auto"/>
        <w:bottom w:val="none" w:sz="0" w:space="0" w:color="auto"/>
        <w:right w:val="none" w:sz="0" w:space="0" w:color="auto"/>
      </w:divBdr>
    </w:div>
    <w:div w:id="995651502">
      <w:bodyDiv w:val="1"/>
      <w:marLeft w:val="0"/>
      <w:marRight w:val="0"/>
      <w:marTop w:val="0"/>
      <w:marBottom w:val="0"/>
      <w:divBdr>
        <w:top w:val="none" w:sz="0" w:space="0" w:color="auto"/>
        <w:left w:val="none" w:sz="0" w:space="0" w:color="auto"/>
        <w:bottom w:val="none" w:sz="0" w:space="0" w:color="auto"/>
        <w:right w:val="none" w:sz="0" w:space="0" w:color="auto"/>
      </w:divBdr>
    </w:div>
    <w:div w:id="1027486232">
      <w:bodyDiv w:val="1"/>
      <w:marLeft w:val="0"/>
      <w:marRight w:val="0"/>
      <w:marTop w:val="0"/>
      <w:marBottom w:val="0"/>
      <w:divBdr>
        <w:top w:val="none" w:sz="0" w:space="0" w:color="auto"/>
        <w:left w:val="none" w:sz="0" w:space="0" w:color="auto"/>
        <w:bottom w:val="none" w:sz="0" w:space="0" w:color="auto"/>
        <w:right w:val="none" w:sz="0" w:space="0" w:color="auto"/>
      </w:divBdr>
    </w:div>
    <w:div w:id="1111246644">
      <w:bodyDiv w:val="1"/>
      <w:marLeft w:val="0"/>
      <w:marRight w:val="0"/>
      <w:marTop w:val="0"/>
      <w:marBottom w:val="0"/>
      <w:divBdr>
        <w:top w:val="none" w:sz="0" w:space="0" w:color="auto"/>
        <w:left w:val="none" w:sz="0" w:space="0" w:color="auto"/>
        <w:bottom w:val="none" w:sz="0" w:space="0" w:color="auto"/>
        <w:right w:val="none" w:sz="0" w:space="0" w:color="auto"/>
      </w:divBdr>
    </w:div>
    <w:div w:id="1253053295">
      <w:bodyDiv w:val="1"/>
      <w:marLeft w:val="0"/>
      <w:marRight w:val="0"/>
      <w:marTop w:val="0"/>
      <w:marBottom w:val="0"/>
      <w:divBdr>
        <w:top w:val="none" w:sz="0" w:space="0" w:color="auto"/>
        <w:left w:val="none" w:sz="0" w:space="0" w:color="auto"/>
        <w:bottom w:val="none" w:sz="0" w:space="0" w:color="auto"/>
        <w:right w:val="none" w:sz="0" w:space="0" w:color="auto"/>
      </w:divBdr>
    </w:div>
    <w:div w:id="1335297938">
      <w:bodyDiv w:val="1"/>
      <w:marLeft w:val="0"/>
      <w:marRight w:val="0"/>
      <w:marTop w:val="0"/>
      <w:marBottom w:val="0"/>
      <w:divBdr>
        <w:top w:val="none" w:sz="0" w:space="0" w:color="auto"/>
        <w:left w:val="none" w:sz="0" w:space="0" w:color="auto"/>
        <w:bottom w:val="none" w:sz="0" w:space="0" w:color="auto"/>
        <w:right w:val="none" w:sz="0" w:space="0" w:color="auto"/>
      </w:divBdr>
    </w:div>
    <w:div w:id="1369069346">
      <w:bodyDiv w:val="1"/>
      <w:marLeft w:val="0"/>
      <w:marRight w:val="0"/>
      <w:marTop w:val="0"/>
      <w:marBottom w:val="0"/>
      <w:divBdr>
        <w:top w:val="none" w:sz="0" w:space="0" w:color="auto"/>
        <w:left w:val="none" w:sz="0" w:space="0" w:color="auto"/>
        <w:bottom w:val="none" w:sz="0" w:space="0" w:color="auto"/>
        <w:right w:val="none" w:sz="0" w:space="0" w:color="auto"/>
      </w:divBdr>
    </w:div>
    <w:div w:id="1370494836">
      <w:bodyDiv w:val="1"/>
      <w:marLeft w:val="0"/>
      <w:marRight w:val="0"/>
      <w:marTop w:val="0"/>
      <w:marBottom w:val="0"/>
      <w:divBdr>
        <w:top w:val="none" w:sz="0" w:space="0" w:color="auto"/>
        <w:left w:val="none" w:sz="0" w:space="0" w:color="auto"/>
        <w:bottom w:val="none" w:sz="0" w:space="0" w:color="auto"/>
        <w:right w:val="none" w:sz="0" w:space="0" w:color="auto"/>
      </w:divBdr>
    </w:div>
    <w:div w:id="1632786181">
      <w:bodyDiv w:val="1"/>
      <w:marLeft w:val="0"/>
      <w:marRight w:val="0"/>
      <w:marTop w:val="0"/>
      <w:marBottom w:val="0"/>
      <w:divBdr>
        <w:top w:val="none" w:sz="0" w:space="0" w:color="auto"/>
        <w:left w:val="none" w:sz="0" w:space="0" w:color="auto"/>
        <w:bottom w:val="none" w:sz="0" w:space="0" w:color="auto"/>
        <w:right w:val="none" w:sz="0" w:space="0" w:color="auto"/>
      </w:divBdr>
    </w:div>
    <w:div w:id="1638799154">
      <w:bodyDiv w:val="1"/>
      <w:marLeft w:val="0"/>
      <w:marRight w:val="0"/>
      <w:marTop w:val="0"/>
      <w:marBottom w:val="0"/>
      <w:divBdr>
        <w:top w:val="none" w:sz="0" w:space="0" w:color="auto"/>
        <w:left w:val="none" w:sz="0" w:space="0" w:color="auto"/>
        <w:bottom w:val="none" w:sz="0" w:space="0" w:color="auto"/>
        <w:right w:val="none" w:sz="0" w:space="0" w:color="auto"/>
      </w:divBdr>
      <w:divsChild>
        <w:div w:id="398138846">
          <w:marLeft w:val="0"/>
          <w:marRight w:val="0"/>
          <w:marTop w:val="0"/>
          <w:marBottom w:val="0"/>
          <w:divBdr>
            <w:top w:val="none" w:sz="0" w:space="0" w:color="auto"/>
            <w:left w:val="none" w:sz="0" w:space="0" w:color="auto"/>
            <w:bottom w:val="none" w:sz="0" w:space="0" w:color="auto"/>
            <w:right w:val="none" w:sz="0" w:space="0" w:color="auto"/>
          </w:divBdr>
          <w:divsChild>
            <w:div w:id="554896562">
              <w:marLeft w:val="0"/>
              <w:marRight w:val="0"/>
              <w:marTop w:val="0"/>
              <w:marBottom w:val="0"/>
              <w:divBdr>
                <w:top w:val="none" w:sz="0" w:space="0" w:color="auto"/>
                <w:left w:val="none" w:sz="0" w:space="0" w:color="auto"/>
                <w:bottom w:val="none" w:sz="0" w:space="0" w:color="auto"/>
                <w:right w:val="none" w:sz="0" w:space="0" w:color="auto"/>
              </w:divBdr>
            </w:div>
          </w:divsChild>
        </w:div>
        <w:div w:id="1683117983">
          <w:marLeft w:val="0"/>
          <w:marRight w:val="0"/>
          <w:marTop w:val="0"/>
          <w:marBottom w:val="0"/>
          <w:divBdr>
            <w:top w:val="none" w:sz="0" w:space="0" w:color="auto"/>
            <w:left w:val="none" w:sz="0" w:space="0" w:color="auto"/>
            <w:bottom w:val="none" w:sz="0" w:space="0" w:color="auto"/>
            <w:right w:val="none" w:sz="0" w:space="0" w:color="auto"/>
          </w:divBdr>
          <w:divsChild>
            <w:div w:id="17168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5295">
      <w:bodyDiv w:val="1"/>
      <w:marLeft w:val="0"/>
      <w:marRight w:val="0"/>
      <w:marTop w:val="0"/>
      <w:marBottom w:val="0"/>
      <w:divBdr>
        <w:top w:val="none" w:sz="0" w:space="0" w:color="auto"/>
        <w:left w:val="none" w:sz="0" w:space="0" w:color="auto"/>
        <w:bottom w:val="none" w:sz="0" w:space="0" w:color="auto"/>
        <w:right w:val="none" w:sz="0" w:space="0" w:color="auto"/>
      </w:divBdr>
    </w:div>
    <w:div w:id="2023622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3.xml"/><Relationship Id="rId21" Type="http://schemas.openxmlformats.org/officeDocument/2006/relationships/header" Target="header3.xml"/><Relationship Id="rId42" Type="http://schemas.openxmlformats.org/officeDocument/2006/relationships/hyperlink" Target="https://teams.microsoft.com/l/meetup-join/19%3ameeting_YzU3MTE4ODYtYjI3NS00NDRjLWE0YjUtYjhlZmQ2YjA3Y2Y1%40thread.v2/0?context=%7b%22Tid%22%3a%224b471a60-88ee-4c96-87e7-c9beee1ca249%22%2c%22Oid%22%3a%22d72bc85d-7b1f-4248-8f42-6f8a6ff74abb%22%7d" TargetMode="External"/><Relationship Id="rId63" Type="http://schemas.openxmlformats.org/officeDocument/2006/relationships/oleObject" Target="embeddings/oleObject3.bin"/><Relationship Id="rId84" Type="http://schemas.openxmlformats.org/officeDocument/2006/relationships/footer" Target="footer25.xml"/><Relationship Id="rId138" Type="http://schemas.openxmlformats.org/officeDocument/2006/relationships/hyperlink" Target="http://www.worldbank.org/en/projects-operations/products-and-services/brief/procurement-new-framework" TargetMode="External"/><Relationship Id="rId107" Type="http://schemas.openxmlformats.org/officeDocument/2006/relationships/footer" Target="footer39.xml"/><Relationship Id="rId11" Type="http://schemas.openxmlformats.org/officeDocument/2006/relationships/footnotes" Target="footnotes.xml"/><Relationship Id="rId32" Type="http://schemas.openxmlformats.org/officeDocument/2006/relationships/footer" Target="footer12.xml"/><Relationship Id="rId53" Type="http://schemas.openxmlformats.org/officeDocument/2006/relationships/footer" Target="footer16.xml"/><Relationship Id="rId74" Type="http://schemas.openxmlformats.org/officeDocument/2006/relationships/header" Target="header16.xml"/><Relationship Id="rId128" Type="http://schemas.openxmlformats.org/officeDocument/2006/relationships/footer" Target="footer50.xml"/><Relationship Id="rId5" Type="http://schemas.openxmlformats.org/officeDocument/2006/relationships/customXml" Target="../customXml/item5.xml"/><Relationship Id="rId90" Type="http://schemas.openxmlformats.org/officeDocument/2006/relationships/footer" Target="footer29.xml"/><Relationship Id="rId95" Type="http://schemas.openxmlformats.org/officeDocument/2006/relationships/footer" Target="footer33.xml"/><Relationship Id="rId22" Type="http://schemas.openxmlformats.org/officeDocument/2006/relationships/footer" Target="footer6.xml"/><Relationship Id="rId27" Type="http://schemas.openxmlformats.org/officeDocument/2006/relationships/header" Target="header5.xml"/><Relationship Id="rId43" Type="http://schemas.openxmlformats.org/officeDocument/2006/relationships/hyperlink" Target="mailto:sesrp.procurement@gmail.com" TargetMode="External"/><Relationship Id="rId48" Type="http://schemas.openxmlformats.org/officeDocument/2006/relationships/hyperlink" Target="http://www.worldbank.org/en/projects-operations/products-and-services/brief/procurement-new-framework" TargetMode="External"/><Relationship Id="rId64" Type="http://schemas.openxmlformats.org/officeDocument/2006/relationships/image" Target="media/image5.wmf"/><Relationship Id="rId69" Type="http://schemas.openxmlformats.org/officeDocument/2006/relationships/image" Target="cid:image002.png@01D62D4D.EA1C6730" TargetMode="External"/><Relationship Id="rId113" Type="http://schemas.openxmlformats.org/officeDocument/2006/relationships/header" Target="header31.xml"/><Relationship Id="rId118" Type="http://schemas.openxmlformats.org/officeDocument/2006/relationships/footer" Target="footer45.xml"/><Relationship Id="rId134" Type="http://schemas.openxmlformats.org/officeDocument/2006/relationships/footer" Target="footer53.xml"/><Relationship Id="rId139" Type="http://schemas.openxmlformats.org/officeDocument/2006/relationships/header" Target="header43.xml"/><Relationship Id="rId80" Type="http://schemas.openxmlformats.org/officeDocument/2006/relationships/header" Target="header19.xml"/><Relationship Id="rId85" Type="http://schemas.openxmlformats.org/officeDocument/2006/relationships/footer" Target="footer26.xml"/><Relationship Id="rId12" Type="http://schemas.openxmlformats.org/officeDocument/2006/relationships/endnotes" Target="endnotes.xml"/><Relationship Id="rId17" Type="http://schemas.openxmlformats.org/officeDocument/2006/relationships/header" Target="header2.xml"/><Relationship Id="rId33" Type="http://schemas.openxmlformats.org/officeDocument/2006/relationships/header" Target="header8.xml"/><Relationship Id="rId38" Type="http://schemas.openxmlformats.org/officeDocument/2006/relationships/footer" Target="footer15.xml"/><Relationship Id="rId59" Type="http://schemas.openxmlformats.org/officeDocument/2006/relationships/oleObject" Target="embeddings/oleObject1.bin"/><Relationship Id="rId103" Type="http://schemas.openxmlformats.org/officeDocument/2006/relationships/header" Target="header28.xml"/><Relationship Id="rId108" Type="http://schemas.openxmlformats.org/officeDocument/2006/relationships/footer" Target="footer40.xml"/><Relationship Id="rId124" Type="http://schemas.openxmlformats.org/officeDocument/2006/relationships/footer" Target="footer48.xml"/><Relationship Id="rId129" Type="http://schemas.openxmlformats.org/officeDocument/2006/relationships/header" Target="header39.xml"/><Relationship Id="rId54" Type="http://schemas.openxmlformats.org/officeDocument/2006/relationships/footer" Target="footer17.xml"/><Relationship Id="rId70" Type="http://schemas.openxmlformats.org/officeDocument/2006/relationships/header" Target="header14.xml"/><Relationship Id="rId75" Type="http://schemas.openxmlformats.org/officeDocument/2006/relationships/footer" Target="footer21.xml"/><Relationship Id="rId91" Type="http://schemas.openxmlformats.org/officeDocument/2006/relationships/footer" Target="footer30.xml"/><Relationship Id="rId96" Type="http://schemas.openxmlformats.org/officeDocument/2006/relationships/header" Target="header25.xml"/><Relationship Id="rId140" Type="http://schemas.openxmlformats.org/officeDocument/2006/relationships/header" Target="header44.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7.xml"/><Relationship Id="rId28" Type="http://schemas.openxmlformats.org/officeDocument/2006/relationships/header" Target="header6.xml"/><Relationship Id="rId49" Type="http://schemas.openxmlformats.org/officeDocument/2006/relationships/hyperlink" Target="mailto:dg@moewr.gov.so" TargetMode="External"/><Relationship Id="rId114" Type="http://schemas.openxmlformats.org/officeDocument/2006/relationships/header" Target="header32.xml"/><Relationship Id="rId119" Type="http://schemas.openxmlformats.org/officeDocument/2006/relationships/header" Target="header34.xml"/><Relationship Id="rId44" Type="http://schemas.openxmlformats.org/officeDocument/2006/relationships/hyperlink" Target="mailto:sesrp.procurement@gmail.com" TargetMode="External"/><Relationship Id="rId60" Type="http://schemas.openxmlformats.org/officeDocument/2006/relationships/image" Target="media/image3.wmf"/><Relationship Id="rId65" Type="http://schemas.openxmlformats.org/officeDocument/2006/relationships/oleObject" Target="embeddings/oleObject4.bin"/><Relationship Id="rId81" Type="http://schemas.openxmlformats.org/officeDocument/2006/relationships/footer" Target="footer24.xml"/><Relationship Id="rId86" Type="http://schemas.openxmlformats.org/officeDocument/2006/relationships/header" Target="header22.xml"/><Relationship Id="rId130" Type="http://schemas.openxmlformats.org/officeDocument/2006/relationships/footer" Target="footer51.xml"/><Relationship Id="rId135" Type="http://schemas.openxmlformats.org/officeDocument/2006/relationships/header" Target="header42.xml"/><Relationship Id="rId13" Type="http://schemas.openxmlformats.org/officeDocument/2006/relationships/image" Target="media/image1.png"/><Relationship Id="rId18" Type="http://schemas.openxmlformats.org/officeDocument/2006/relationships/footer" Target="footer3.xml"/><Relationship Id="rId39" Type="http://schemas.openxmlformats.org/officeDocument/2006/relationships/hyperlink" Target="http://www.worldbank.org/debarrn" TargetMode="External"/><Relationship Id="rId109" Type="http://schemas.openxmlformats.org/officeDocument/2006/relationships/footer" Target="footer41.xml"/><Relationship Id="rId34" Type="http://schemas.openxmlformats.org/officeDocument/2006/relationships/header" Target="header9.xml"/><Relationship Id="rId50" Type="http://schemas.openxmlformats.org/officeDocument/2006/relationships/hyperlink" Target="mailto:pprocurementcomplaints@worldbank.org" TargetMode="External"/><Relationship Id="rId55" Type="http://schemas.openxmlformats.org/officeDocument/2006/relationships/header" Target="header13.xml"/><Relationship Id="rId76" Type="http://schemas.openxmlformats.org/officeDocument/2006/relationships/header" Target="header17.xml"/><Relationship Id="rId97" Type="http://schemas.openxmlformats.org/officeDocument/2006/relationships/header" Target="header26.xml"/><Relationship Id="rId104" Type="http://schemas.openxmlformats.org/officeDocument/2006/relationships/footer" Target="footer37.xml"/><Relationship Id="rId120" Type="http://schemas.openxmlformats.org/officeDocument/2006/relationships/header" Target="header35.xml"/><Relationship Id="rId125" Type="http://schemas.openxmlformats.org/officeDocument/2006/relationships/header" Target="header37.xml"/><Relationship Id="rId141" Type="http://schemas.openxmlformats.org/officeDocument/2006/relationships/footer" Target="footer55.xml"/><Relationship Id="rId14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15.xml"/><Relationship Id="rId92" Type="http://schemas.openxmlformats.org/officeDocument/2006/relationships/footer" Target="footer31.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yperlink" Target="mailto:sesrp.procurement@gmail.com" TargetMode="External"/><Relationship Id="rId45" Type="http://schemas.openxmlformats.org/officeDocument/2006/relationships/hyperlink" Target="mailto:dg@moewr.gov.so" TargetMode="External"/><Relationship Id="rId66" Type="http://schemas.openxmlformats.org/officeDocument/2006/relationships/image" Target="media/image6.png"/><Relationship Id="rId87" Type="http://schemas.openxmlformats.org/officeDocument/2006/relationships/footer" Target="footer27.xml"/><Relationship Id="rId110" Type="http://schemas.openxmlformats.org/officeDocument/2006/relationships/header" Target="header30.xml"/><Relationship Id="rId115" Type="http://schemas.openxmlformats.org/officeDocument/2006/relationships/footer" Target="footer43.xml"/><Relationship Id="rId131" Type="http://schemas.openxmlformats.org/officeDocument/2006/relationships/header" Target="header40.xml"/><Relationship Id="rId136" Type="http://schemas.openxmlformats.org/officeDocument/2006/relationships/footer" Target="footer54.xml"/><Relationship Id="rId61" Type="http://schemas.openxmlformats.org/officeDocument/2006/relationships/oleObject" Target="embeddings/oleObject2.bin"/><Relationship Id="rId82" Type="http://schemas.openxmlformats.org/officeDocument/2006/relationships/header" Target="header20.xm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18.xml"/><Relationship Id="rId77" Type="http://schemas.openxmlformats.org/officeDocument/2006/relationships/header" Target="header18.xml"/><Relationship Id="rId100" Type="http://schemas.openxmlformats.org/officeDocument/2006/relationships/header" Target="header27.xml"/><Relationship Id="rId105" Type="http://schemas.openxmlformats.org/officeDocument/2006/relationships/footer" Target="footer38.xml"/><Relationship Id="rId126" Type="http://schemas.openxmlformats.org/officeDocument/2006/relationships/header" Target="header38.xml"/><Relationship Id="rId8" Type="http://schemas.openxmlformats.org/officeDocument/2006/relationships/styles" Target="styles.xml"/><Relationship Id="rId51" Type="http://schemas.openxmlformats.org/officeDocument/2006/relationships/header" Target="header11.xml"/><Relationship Id="rId72" Type="http://schemas.openxmlformats.org/officeDocument/2006/relationships/footer" Target="footer19.xml"/><Relationship Id="rId93" Type="http://schemas.openxmlformats.org/officeDocument/2006/relationships/footer" Target="footer32.xml"/><Relationship Id="rId98" Type="http://schemas.openxmlformats.org/officeDocument/2006/relationships/footer" Target="footer34.xml"/><Relationship Id="rId121" Type="http://schemas.openxmlformats.org/officeDocument/2006/relationships/footer" Target="footer46.xml"/><Relationship Id="rId142" Type="http://schemas.openxmlformats.org/officeDocument/2006/relationships/footer" Target="footer56.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mailto:sesrp.procurement@gmail.com" TargetMode="External"/><Relationship Id="rId67" Type="http://schemas.openxmlformats.org/officeDocument/2006/relationships/image" Target="media/image7.png"/><Relationship Id="rId116" Type="http://schemas.openxmlformats.org/officeDocument/2006/relationships/footer" Target="footer44.xml"/><Relationship Id="rId137" Type="http://schemas.openxmlformats.org/officeDocument/2006/relationships/hyperlink" Target="https://policies.worldbank.org/sites/ppf3/PPFDocuments/Forms/DispPage.aspx?docid=4005" TargetMode="External"/><Relationship Id="rId20" Type="http://schemas.openxmlformats.org/officeDocument/2006/relationships/footer" Target="footer5.xml"/><Relationship Id="rId41" Type="http://schemas.openxmlformats.org/officeDocument/2006/relationships/hyperlink" Target="mailto:dg@moewr.gov.so" TargetMode="External"/><Relationship Id="rId62" Type="http://schemas.openxmlformats.org/officeDocument/2006/relationships/image" Target="media/image4.wmf"/><Relationship Id="rId83" Type="http://schemas.openxmlformats.org/officeDocument/2006/relationships/header" Target="header21.xml"/><Relationship Id="rId88" Type="http://schemas.openxmlformats.org/officeDocument/2006/relationships/header" Target="header23.xml"/><Relationship Id="rId111" Type="http://schemas.openxmlformats.org/officeDocument/2006/relationships/footer" Target="footer42.xml"/><Relationship Id="rId132" Type="http://schemas.openxmlformats.org/officeDocument/2006/relationships/header" Target="header41.xml"/><Relationship Id="rId15" Type="http://schemas.openxmlformats.org/officeDocument/2006/relationships/footer" Target="footer1.xml"/><Relationship Id="rId36" Type="http://schemas.openxmlformats.org/officeDocument/2006/relationships/footer" Target="footer14.xml"/><Relationship Id="rId57" Type="http://schemas.openxmlformats.org/officeDocument/2006/relationships/hyperlink" Target="https://sesrp.moewr.gov.so/" TargetMode="External"/><Relationship Id="rId106" Type="http://schemas.openxmlformats.org/officeDocument/2006/relationships/header" Target="header29.xml"/><Relationship Id="rId127" Type="http://schemas.openxmlformats.org/officeDocument/2006/relationships/footer" Target="footer49.xml"/><Relationship Id="rId10" Type="http://schemas.openxmlformats.org/officeDocument/2006/relationships/webSettings" Target="webSettings.xml"/><Relationship Id="rId31" Type="http://schemas.openxmlformats.org/officeDocument/2006/relationships/header" Target="header7.xml"/><Relationship Id="rId52" Type="http://schemas.openxmlformats.org/officeDocument/2006/relationships/header" Target="header12.xml"/><Relationship Id="rId73" Type="http://schemas.openxmlformats.org/officeDocument/2006/relationships/footer" Target="footer20.xml"/><Relationship Id="rId78" Type="http://schemas.openxmlformats.org/officeDocument/2006/relationships/footer" Target="footer22.xml"/><Relationship Id="rId94" Type="http://schemas.openxmlformats.org/officeDocument/2006/relationships/header" Target="header24.xml"/><Relationship Id="rId99" Type="http://schemas.openxmlformats.org/officeDocument/2006/relationships/footer" Target="footer35.xml"/><Relationship Id="rId101" Type="http://schemas.openxmlformats.org/officeDocument/2006/relationships/footer" Target="footer36.xml"/><Relationship Id="rId122" Type="http://schemas.openxmlformats.org/officeDocument/2006/relationships/footer" Target="footer47.xml"/><Relationship Id="rId143" Type="http://schemas.openxmlformats.org/officeDocument/2006/relationships/header" Target="header45.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footer" Target="footer9.xml"/><Relationship Id="rId47" Type="http://schemas.openxmlformats.org/officeDocument/2006/relationships/hyperlink" Target="mailto:dg@moewr.gov.so" TargetMode="External"/><Relationship Id="rId68" Type="http://schemas.openxmlformats.org/officeDocument/2006/relationships/image" Target="media/image8.png"/><Relationship Id="rId89" Type="http://schemas.openxmlformats.org/officeDocument/2006/relationships/footer" Target="footer28.xml"/><Relationship Id="rId112" Type="http://schemas.openxmlformats.org/officeDocument/2006/relationships/hyperlink" Target="https://sesrp.moewr.gov.so/company-overview/careers/" TargetMode="External"/><Relationship Id="rId133" Type="http://schemas.openxmlformats.org/officeDocument/2006/relationships/footer" Target="footer52.xml"/><Relationship Id="rId16" Type="http://schemas.openxmlformats.org/officeDocument/2006/relationships/footer" Target="footer2.xml"/><Relationship Id="rId37" Type="http://schemas.openxmlformats.org/officeDocument/2006/relationships/header" Target="header10.xml"/><Relationship Id="rId58" Type="http://schemas.openxmlformats.org/officeDocument/2006/relationships/image" Target="media/image2.wmf"/><Relationship Id="rId79" Type="http://schemas.openxmlformats.org/officeDocument/2006/relationships/footer" Target="footer23.xml"/><Relationship Id="rId102" Type="http://schemas.openxmlformats.org/officeDocument/2006/relationships/hyperlink" Target="http://www.worldbank.org/debarr." TargetMode="External"/><Relationship Id="rId123" Type="http://schemas.openxmlformats.org/officeDocument/2006/relationships/header" Target="header36.xml"/><Relationship Id="rId144" Type="http://schemas.openxmlformats.org/officeDocument/2006/relationships/footer" Target="foot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1826-1C75-403A-B4E6-23AD3DE1C006}">
  <ds:schemaRefs>
    <ds:schemaRef ds:uri="http://schemas.openxmlformats.org/officeDocument/2006/bibliography"/>
  </ds:schemaRefs>
</ds:datastoreItem>
</file>

<file path=customXml/itemProps2.xml><?xml version="1.0" encoding="utf-8"?>
<ds:datastoreItem xmlns:ds="http://schemas.openxmlformats.org/officeDocument/2006/customXml" ds:itemID="{6729C015-097C-44EE-8667-9E74A7C90737}">
  <ds:schemaRefs>
    <ds:schemaRef ds:uri="http://schemas.microsoft.com/sharepoint/v3/contenttype/forms"/>
  </ds:schemaRefs>
</ds:datastoreItem>
</file>

<file path=customXml/itemProps3.xml><?xml version="1.0" encoding="utf-8"?>
<ds:datastoreItem xmlns:ds="http://schemas.openxmlformats.org/officeDocument/2006/customXml" ds:itemID="{753F2363-51EE-43E5-8698-79033B318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4BE9D-3233-4F97-A0F5-D3C18DCC68E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5.xml><?xml version="1.0" encoding="utf-8"?>
<ds:datastoreItem xmlns:ds="http://schemas.openxmlformats.org/officeDocument/2006/customXml" ds:itemID="{63B44175-3A5B-4B08-AFCF-6E9054086383}">
  <ds:schemaRefs>
    <ds:schemaRef ds:uri="http://schemas.openxmlformats.org/officeDocument/2006/bibliography"/>
  </ds:schemaRefs>
</ds:datastoreItem>
</file>

<file path=customXml/itemProps6.xml><?xml version="1.0" encoding="utf-8"?>
<ds:datastoreItem xmlns:ds="http://schemas.openxmlformats.org/officeDocument/2006/customXml" ds:itemID="{0ED76CF8-C810-49DB-8DE7-409D77DB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376</Pages>
  <Words>75530</Words>
  <Characters>430526</Characters>
  <Application>Microsoft Office Word</Application>
  <DocSecurity>0</DocSecurity>
  <Lines>3587</Lines>
  <Paragraphs>1010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Akolu Muthuiya</dc:creator>
  <cp:keywords/>
  <dc:description/>
  <cp:lastModifiedBy>Liban Ibrahim</cp:lastModifiedBy>
  <cp:revision>33</cp:revision>
  <dcterms:created xsi:type="dcterms:W3CDTF">2025-06-19T09:52:00Z</dcterms:created>
  <dcterms:modified xsi:type="dcterms:W3CDTF">2025-06-25T13:55:00Z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61237980,1f8a6261,2ba25d1b,289153ca,3efbd55e,74dea0c4,6345c7f7,25054db2,685c759f,59cdde27,620edc5,435e3a07,43ab5255,515a84b9,1857d87f,18654ec0,652d0656,6dec1185,6c24a75a,659adca4,4b4cf239,7a43de73,1887ba41</vt:lpwstr>
  </property>
  <property fmtid="{D5CDD505-2E9C-101B-9397-08002B2CF9AE}" pid="4" name="ClassificationContentMarkingFooterShapeIds-1">
    <vt:lpwstr>72d46c9,2c0b0f93,4aa7a592,55501110,110515d1,444681c1,72d8b026,2f548faf,6b36fb65,2a1dd380,72c75576,3ffc3bab,492961f0,6e8844a3,383b3569,106fd25e,42e20ad,6ebeba7e,4cb5b7a1,7cd10d55,613568e7,11a0a4e0,1f7a7fab</vt:lpwstr>
  </property>
  <property fmtid="{D5CDD505-2E9C-101B-9397-08002B2CF9AE}" pid="5" name="ClassificationContentMarkingFooterShapeIds-2">
    <vt:lpwstr>751bbfc6,3636039f,23db890,584f45b8,32124483,6ef7aa83,18016d0d,17ca6ad,5639ae0c,4f3f0722,60c5dcd3</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2025-06-18T17:39:25Z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7b0131ed-3c1c-4057-8ef6-d447f887ae1f</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ies>
</file>